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D6D10" w14:textId="1DE404C3" w:rsidR="008F2AC9" w:rsidRPr="00331DB0" w:rsidRDefault="008F2AC9" w:rsidP="00331DB0">
      <w:pPr>
        <w:pStyle w:val="BodyText"/>
        <w:rPr>
          <w:rFonts w:ascii="Times New Roman" w:hAnsi="Times New Roman" w:cs="Times New Roman"/>
          <w:sz w:val="24"/>
          <w:szCs w:val="24"/>
        </w:rPr>
      </w:pPr>
    </w:p>
    <w:p w14:paraId="068DCB3E" w14:textId="77777777" w:rsidR="008F2AC9" w:rsidRPr="00331DB0" w:rsidRDefault="008F2AC9" w:rsidP="00331DB0">
      <w:pPr>
        <w:pStyle w:val="BodyText"/>
        <w:rPr>
          <w:rFonts w:ascii="Times New Roman" w:hAnsi="Times New Roman" w:cs="Times New Roman"/>
          <w:sz w:val="24"/>
          <w:szCs w:val="24"/>
        </w:rPr>
      </w:pPr>
    </w:p>
    <w:p w14:paraId="08BAC77E" w14:textId="0C28D327" w:rsidR="008F2AC9" w:rsidRPr="00331DB0" w:rsidRDefault="008F2AC9" w:rsidP="00331DB0">
      <w:pPr>
        <w:pStyle w:val="BodyText"/>
        <w:rPr>
          <w:rFonts w:ascii="Times New Roman" w:hAnsi="Times New Roman" w:cs="Times New Roman"/>
          <w:sz w:val="24"/>
          <w:szCs w:val="24"/>
        </w:rPr>
      </w:pPr>
    </w:p>
    <w:p w14:paraId="67851290" w14:textId="77777777" w:rsidR="00F561BD" w:rsidRDefault="00F561BD" w:rsidP="00352AFD"/>
    <w:p w14:paraId="35320120" w14:textId="16B8FF5C" w:rsidR="008F2AC9" w:rsidRPr="00352AFD" w:rsidRDefault="00791387" w:rsidP="00352AFD">
      <w:r>
        <w:rPr>
          <w:noProof/>
        </w:rPr>
        <w:drawing>
          <wp:anchor distT="0" distB="0" distL="114300" distR="114300" simplePos="0" relativeHeight="251658248" behindDoc="0" locked="0" layoutInCell="1" allowOverlap="1" wp14:anchorId="2BC4342B" wp14:editId="5BDF19E5">
            <wp:simplePos x="0" y="0"/>
            <wp:positionH relativeFrom="column">
              <wp:posOffset>3733800</wp:posOffset>
            </wp:positionH>
            <wp:positionV relativeFrom="paragraph">
              <wp:posOffset>354330</wp:posOffset>
            </wp:positionV>
            <wp:extent cx="52558" cy="1463040"/>
            <wp:effectExtent l="0" t="0" r="5080" b="0"/>
            <wp:wrapNone/>
            <wp:docPr id="2086727114" name="Picture 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58" cy="14630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7" behindDoc="0" locked="0" layoutInCell="1" allowOverlap="1" wp14:anchorId="60C801A1" wp14:editId="67F0DC14">
                <wp:simplePos x="0" y="0"/>
                <wp:positionH relativeFrom="margin">
                  <wp:posOffset>3528060</wp:posOffset>
                </wp:positionH>
                <wp:positionV relativeFrom="paragraph">
                  <wp:posOffset>41910</wp:posOffset>
                </wp:positionV>
                <wp:extent cx="3245485" cy="1851660"/>
                <wp:effectExtent l="38100" t="38100" r="88265" b="91440"/>
                <wp:wrapSquare wrapText="bothSides"/>
                <wp:docPr id="1982518170" name="Rectangle 1982518170" descr="The guide will support parents with students in Kindergarten by helping to learn about the standards, talk with the student's teacher, locate resources and understand academic language. "/>
                <wp:cNvGraphicFramePr/>
                <a:graphic xmlns:a="http://schemas.openxmlformats.org/drawingml/2006/main">
                  <a:graphicData uri="http://schemas.microsoft.com/office/word/2010/wordprocessingShape">
                    <wps:wsp>
                      <wps:cNvSpPr/>
                      <wps:spPr>
                        <a:xfrm>
                          <a:off x="0" y="0"/>
                          <a:ext cx="3245485" cy="1851660"/>
                        </a:xfrm>
                        <a:prstGeom prst="rect">
                          <a:avLst/>
                        </a:prstGeom>
                        <a:solidFill>
                          <a:schemeClr val="bg1">
                            <a:lumMod val="95000"/>
                          </a:schemeClr>
                        </a:solidFill>
                        <a:ln>
                          <a:noFill/>
                        </a:ln>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txbx>
                        <w:txbxContent>
                          <w:p w14:paraId="2EA6C348" w14:textId="3FC7489E" w:rsidR="00E124C4" w:rsidRPr="00791387" w:rsidRDefault="00E124C4" w:rsidP="00791387">
                            <w:pPr>
                              <w:pStyle w:val="BodyText"/>
                              <w:spacing w:after="120"/>
                              <w:ind w:left="360"/>
                              <w:rPr>
                                <w:rFonts w:ascii="Times New Roman" w:hAnsi="Times New Roman" w:cs="Times New Roman"/>
                                <w:b/>
                                <w:bCs/>
                                <w:color w:val="252262"/>
                              </w:rPr>
                            </w:pPr>
                            <w:r w:rsidRPr="00791387">
                              <w:rPr>
                                <w:rFonts w:ascii="Times New Roman" w:hAnsi="Times New Roman" w:cs="Times New Roman"/>
                                <w:b/>
                                <w:bCs/>
                                <w:caps/>
                                <w:color w:val="252262"/>
                              </w:rPr>
                              <w:t>These standards were written to</w:t>
                            </w:r>
                            <w:r w:rsidRPr="00791387">
                              <w:rPr>
                                <w:rFonts w:ascii="Times New Roman" w:hAnsi="Times New Roman" w:cs="Times New Roman"/>
                                <w:b/>
                                <w:bCs/>
                                <w:color w:val="252262"/>
                              </w:rPr>
                              <w:t>:</w:t>
                            </w:r>
                          </w:p>
                          <w:p w14:paraId="28FEF1D3" w14:textId="77777777" w:rsidR="00E124C4" w:rsidRDefault="00E124C4" w:rsidP="00B97CAC">
                            <w:pPr>
                              <w:ind w:left="360"/>
                              <w:rPr>
                                <w:rFonts w:cs="Times New Roman"/>
                                <w:color w:val="252262"/>
                                <w:sz w:val="22"/>
                              </w:rPr>
                            </w:pPr>
                            <w:r w:rsidRPr="00E124C4">
                              <w:rPr>
                                <w:rFonts w:cs="Times New Roman"/>
                                <w:color w:val="252262"/>
                                <w:sz w:val="22"/>
                              </w:rPr>
                              <w:t xml:space="preserve">Provide clarity on the grade-level expectations for educators, parents and students. </w:t>
                            </w:r>
                          </w:p>
                          <w:p w14:paraId="23147EDF" w14:textId="77777777" w:rsidR="00B97CAC" w:rsidRPr="00E124C4" w:rsidRDefault="00B97CAC" w:rsidP="00B97CAC">
                            <w:pPr>
                              <w:ind w:left="360"/>
                              <w:rPr>
                                <w:rFonts w:cs="Times New Roman"/>
                                <w:color w:val="252262"/>
                                <w:sz w:val="22"/>
                              </w:rPr>
                            </w:pPr>
                          </w:p>
                          <w:p w14:paraId="578FE99E" w14:textId="77777777" w:rsidR="00E124C4" w:rsidRDefault="00E124C4" w:rsidP="00B97CAC">
                            <w:pPr>
                              <w:ind w:left="360"/>
                              <w:rPr>
                                <w:rFonts w:cs="Times New Roman"/>
                                <w:color w:val="252262"/>
                                <w:sz w:val="22"/>
                              </w:rPr>
                            </w:pPr>
                            <w:r w:rsidRPr="00E124C4">
                              <w:rPr>
                                <w:rFonts w:cs="Times New Roman"/>
                                <w:color w:val="252262"/>
                                <w:sz w:val="22"/>
                              </w:rPr>
                              <w:t xml:space="preserve">Allow students flexibility to solve problems using a method/strategy of their choice. </w:t>
                            </w:r>
                          </w:p>
                          <w:p w14:paraId="056253B1" w14:textId="77777777" w:rsidR="00B97CAC" w:rsidRPr="00E124C4" w:rsidRDefault="00B97CAC" w:rsidP="00B97CAC">
                            <w:pPr>
                              <w:ind w:left="360"/>
                              <w:rPr>
                                <w:rFonts w:cs="Times New Roman"/>
                                <w:color w:val="252262"/>
                                <w:sz w:val="22"/>
                              </w:rPr>
                            </w:pPr>
                          </w:p>
                          <w:p w14:paraId="5594DD2F" w14:textId="571C1393" w:rsidR="00E124C4" w:rsidRPr="00E124C4" w:rsidRDefault="00E124C4" w:rsidP="00B97CAC">
                            <w:pPr>
                              <w:ind w:left="360"/>
                              <w:rPr>
                                <w:rFonts w:cs="Times New Roman"/>
                                <w:color w:val="252262"/>
                                <w:sz w:val="22"/>
                              </w:rPr>
                            </w:pPr>
                            <w:r w:rsidRPr="00E124C4">
                              <w:rPr>
                                <w:rFonts w:cs="Times New Roman"/>
                                <w:color w:val="252262"/>
                                <w:sz w:val="22"/>
                              </w:rPr>
                              <w:t>Allow for student discovery (i.e., exploration) of strategies rather than the teaching, naming and assessing of each strategy individually.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C801A1" id="Rectangle 1982518170" o:spid="_x0000_s1026" alt="The guide will support parents with students in Kindergarten by helping to learn about the standards, talk with the student's teacher, locate resources and understand academic language. " style="position:absolute;margin-left:277.8pt;margin-top:3.3pt;width:255.55pt;height:145.8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" fillcolor="#f2f2f2 [3052]" stroked="f">
                <v:shadow on="t" color="black" opacity="26214f" origin="-.5,-.5" offset=".74836mm,.74836mm"/>
                <v:textbox>
                  <w:txbxContent>
                    <w:p w14:paraId="2EA6C348" w14:textId="3FC7489E" w:rsidR="00E124C4" w:rsidRPr="00791387" w:rsidRDefault="00E124C4" w:rsidP="00791387">
                      <w:pPr>
                        <w:pStyle w:val="BodyText"/>
                        <w:spacing w:after="120"/>
                        <w:ind w:left="360"/>
                        <w:rPr>
                          <w:rFonts w:ascii="Times New Roman" w:hAnsi="Times New Roman" w:cs="Times New Roman"/>
                          <w:b/>
                          <w:bCs/>
                          <w:color w:val="252262"/>
                        </w:rPr>
                      </w:pPr>
                      <w:r w:rsidRPr="00791387">
                        <w:rPr>
                          <w:rFonts w:ascii="Times New Roman" w:hAnsi="Times New Roman" w:cs="Times New Roman"/>
                          <w:b/>
                          <w:bCs/>
                          <w:caps/>
                          <w:color w:val="252262"/>
                        </w:rPr>
                        <w:t>These standards were written to</w:t>
                      </w:r>
                      <w:r w:rsidRPr="00791387">
                        <w:rPr>
                          <w:rFonts w:ascii="Times New Roman" w:hAnsi="Times New Roman" w:cs="Times New Roman"/>
                          <w:b/>
                          <w:bCs/>
                          <w:color w:val="252262"/>
                        </w:rPr>
                        <w:t>:</w:t>
                      </w:r>
                    </w:p>
                    <w:p w14:paraId="28FEF1D3" w14:textId="77777777" w:rsidR="00E124C4" w:rsidRDefault="00E124C4" w:rsidP="00B97CAC">
                      <w:pPr>
                        <w:ind w:left="360"/>
                        <w:rPr>
                          <w:rFonts w:cs="Times New Roman"/>
                          <w:color w:val="252262"/>
                          <w:sz w:val="22"/>
                        </w:rPr>
                      </w:pPr>
                      <w:r w:rsidRPr="00E124C4">
                        <w:rPr>
                          <w:rFonts w:cs="Times New Roman"/>
                          <w:color w:val="252262"/>
                          <w:sz w:val="22"/>
                        </w:rPr>
                        <w:t xml:space="preserve">Provide clarity on the grade-level expectations for educators, parents and students. </w:t>
                      </w:r>
                    </w:p>
                    <w:p w14:paraId="23147EDF" w14:textId="77777777" w:rsidR="00B97CAC" w:rsidRPr="00E124C4" w:rsidRDefault="00B97CAC" w:rsidP="00B97CAC">
                      <w:pPr>
                        <w:ind w:left="360"/>
                        <w:rPr>
                          <w:rFonts w:cs="Times New Roman"/>
                          <w:color w:val="252262"/>
                          <w:sz w:val="22"/>
                        </w:rPr>
                      </w:pPr>
                    </w:p>
                    <w:p w14:paraId="578FE99E" w14:textId="77777777" w:rsidR="00E124C4" w:rsidRDefault="00E124C4" w:rsidP="00B97CAC">
                      <w:pPr>
                        <w:ind w:left="360"/>
                        <w:rPr>
                          <w:rFonts w:cs="Times New Roman"/>
                          <w:color w:val="252262"/>
                          <w:sz w:val="22"/>
                        </w:rPr>
                      </w:pPr>
                      <w:r w:rsidRPr="00E124C4">
                        <w:rPr>
                          <w:rFonts w:cs="Times New Roman"/>
                          <w:color w:val="252262"/>
                          <w:sz w:val="22"/>
                        </w:rPr>
                        <w:t xml:space="preserve">Allow students flexibility to solve problems using a method/strategy of their choice. </w:t>
                      </w:r>
                    </w:p>
                    <w:p w14:paraId="056253B1" w14:textId="77777777" w:rsidR="00B97CAC" w:rsidRPr="00E124C4" w:rsidRDefault="00B97CAC" w:rsidP="00B97CAC">
                      <w:pPr>
                        <w:ind w:left="360"/>
                        <w:rPr>
                          <w:rFonts w:cs="Times New Roman"/>
                          <w:color w:val="252262"/>
                          <w:sz w:val="22"/>
                        </w:rPr>
                      </w:pPr>
                    </w:p>
                    <w:p w14:paraId="5594DD2F" w14:textId="571C1393" w:rsidR="00E124C4" w:rsidRPr="00E124C4" w:rsidRDefault="00E124C4" w:rsidP="00B97CAC">
                      <w:pPr>
                        <w:ind w:left="360"/>
                        <w:rPr>
                          <w:rFonts w:cs="Times New Roman"/>
                          <w:color w:val="252262"/>
                          <w:sz w:val="22"/>
                        </w:rPr>
                      </w:pPr>
                      <w:r w:rsidRPr="00E124C4">
                        <w:rPr>
                          <w:rFonts w:cs="Times New Roman"/>
                          <w:color w:val="252262"/>
                          <w:sz w:val="22"/>
                        </w:rPr>
                        <w:t>Allow for student discovery (i.e., exploration) of strategies rather than the teaching, naming and assessing of each strategy individually.</w:t>
                      </w:r>
                    </w:p>
                  </w:txbxContent>
                </v:textbox>
                <w10:wrap type="square" anchorx="margin"/>
              </v:rect>
            </w:pict>
          </mc:Fallback>
        </mc:AlternateContent>
      </w:r>
      <w:r w:rsidR="00424122" w:rsidRPr="00352AFD">
        <w:t xml:space="preserve">The </w:t>
      </w:r>
      <w:r w:rsidR="0000744B">
        <w:t>Benchmarks for Excellent Student Thinking (</w:t>
      </w:r>
      <w:r w:rsidR="00424122" w:rsidRPr="00352AFD">
        <w:t>B.E.S.T.</w:t>
      </w:r>
      <w:r w:rsidR="0000744B">
        <w:t>)</w:t>
      </w:r>
      <w:r w:rsidR="00424122" w:rsidRPr="00352AFD">
        <w:t xml:space="preserve"> Standards for </w:t>
      </w:r>
      <w:r w:rsidR="00CE6621" w:rsidRPr="00352AFD">
        <w:t>Mathematics</w:t>
      </w:r>
      <w:r w:rsidR="00424122" w:rsidRPr="00352AFD">
        <w:t xml:space="preserve"> are </w:t>
      </w:r>
      <w:r w:rsidR="00597787">
        <w:t xml:space="preserve">the state’s </w:t>
      </w:r>
      <w:r w:rsidR="00CE6621" w:rsidRPr="00352AFD">
        <w:t>mathematical</w:t>
      </w:r>
      <w:r w:rsidR="00424122" w:rsidRPr="00352AFD">
        <w:t xml:space="preserve"> standards that pave </w:t>
      </w:r>
      <w:r w:rsidR="00D1204C">
        <w:t>the</w:t>
      </w:r>
      <w:r w:rsidR="00424122" w:rsidRPr="00352AFD">
        <w:t xml:space="preserve"> way for Florida students to receive a world-class education and prepare them for a successful futur</w:t>
      </w:r>
      <w:r w:rsidR="00CE6621" w:rsidRPr="00352AFD">
        <w:t>e.</w:t>
      </w:r>
    </w:p>
    <w:p w14:paraId="5FC4D714" w14:textId="15669928" w:rsidR="0000744B" w:rsidRPr="00F561BD" w:rsidRDefault="0000744B" w:rsidP="00352AFD"/>
    <w:p w14:paraId="0A40F368" w14:textId="11B8ADB2" w:rsidR="00CC6DCA" w:rsidRDefault="00424122" w:rsidP="00CD1C6D">
      <w:r w:rsidRPr="00352AFD">
        <w:t xml:space="preserve">Education leaders </w:t>
      </w:r>
      <w:r w:rsidR="000F4D78">
        <w:t xml:space="preserve">from across the state came together to develop </w:t>
      </w:r>
      <w:r w:rsidR="003D5BFE">
        <w:t>Florida’s B.E.S.T. Standards for Mathematics</w:t>
      </w:r>
      <w:r w:rsidRPr="00352AFD">
        <w:t xml:space="preserve">. These </w:t>
      </w:r>
      <w:r w:rsidR="002C10FB" w:rsidRPr="00631CB6">
        <w:t xml:space="preserve">standards and </w:t>
      </w:r>
      <w:r w:rsidRPr="00631CB6">
        <w:t xml:space="preserve">benchmarks </w:t>
      </w:r>
      <w:r w:rsidRPr="00352AFD">
        <w:t>are goals that students are expected to achieve by the end of the school year.</w:t>
      </w:r>
      <w:r w:rsidR="6EAA5ED5" w:rsidRPr="00352AFD">
        <w:t xml:space="preserve"> A standard is an </w:t>
      </w:r>
      <w:r w:rsidR="005D37B3" w:rsidRPr="00352AFD">
        <w:t>overarching criterion</w:t>
      </w:r>
      <w:r w:rsidR="59FF3512" w:rsidRPr="00352AFD">
        <w:t xml:space="preserve"> for a grade level or grade band.</w:t>
      </w:r>
      <w:r w:rsidR="586364B1" w:rsidRPr="00352AFD">
        <w:t xml:space="preserve"> A benchmark is a specific expectation or </w:t>
      </w:r>
      <w:r w:rsidR="005A2825">
        <w:t>skill for the grade level or grade band</w:t>
      </w:r>
      <w:r w:rsidR="002A291D">
        <w:t xml:space="preserve"> that falls within a standard. The B.E.S.T.</w:t>
      </w:r>
      <w:r w:rsidR="000A20C8">
        <w:t xml:space="preserve"> </w:t>
      </w:r>
      <w:r w:rsidR="00684B4D">
        <w:t>Standards a</w:t>
      </w:r>
      <w:r w:rsidR="00F206A7">
        <w:t xml:space="preserve">re designed to ensure that ALL students </w:t>
      </w:r>
      <w:r w:rsidR="001B1741">
        <w:t>reach their greatest potential.</w:t>
      </w:r>
    </w:p>
    <w:p w14:paraId="07DB9444" w14:textId="77777777" w:rsidR="00F561BD" w:rsidRDefault="00F561BD" w:rsidP="00CD1C6D"/>
    <w:p w14:paraId="641DCB0D" w14:textId="69F404DC" w:rsidR="00B8737B" w:rsidRDefault="001B1741" w:rsidP="005033BF">
      <w:pPr>
        <w:jc w:val="center"/>
        <w:rPr>
          <w:rFonts w:cs="Times New Roman"/>
          <w:b/>
          <w:szCs w:val="24"/>
        </w:rPr>
      </w:pPr>
      <w:r>
        <w:rPr>
          <w:noProof/>
        </w:rPr>
        <mc:AlternateContent>
          <mc:Choice Requires="wps">
            <w:drawing>
              <wp:anchor distT="0" distB="0" distL="114300" distR="114300" simplePos="0" relativeHeight="251658240" behindDoc="0" locked="0" layoutInCell="1" allowOverlap="1" wp14:anchorId="1847CCFA" wp14:editId="221DF99B">
                <wp:simplePos x="0" y="0"/>
                <wp:positionH relativeFrom="margin">
                  <wp:align>right</wp:align>
                </wp:positionH>
                <wp:positionV relativeFrom="paragraph">
                  <wp:posOffset>165100</wp:posOffset>
                </wp:positionV>
                <wp:extent cx="6718935" cy="2103120"/>
                <wp:effectExtent l="38100" t="38100" r="100965" b="87630"/>
                <wp:wrapSquare wrapText="bothSides"/>
                <wp:docPr id="1351779274" name="Rectangle 1351779274" descr="The guide will support parents with students in Kindergarten by helping to learn about the standards, talk with the student's teacher, locate resources and understand academic language. "/>
                <wp:cNvGraphicFramePr/>
                <a:graphic xmlns:a="http://schemas.openxmlformats.org/drawingml/2006/main">
                  <a:graphicData uri="http://schemas.microsoft.com/office/word/2010/wordprocessingShape">
                    <wps:wsp>
                      <wps:cNvSpPr/>
                      <wps:spPr>
                        <a:xfrm>
                          <a:off x="0" y="0"/>
                          <a:ext cx="6718935" cy="2103120"/>
                        </a:xfrm>
                        <a:prstGeom prst="rect">
                          <a:avLst/>
                        </a:prstGeom>
                        <a:solidFill>
                          <a:schemeClr val="bg1">
                            <a:lumMod val="95000"/>
                          </a:schemeClr>
                        </a:solidFill>
                        <a:ln>
                          <a:noFill/>
                        </a:ln>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txbx>
                        <w:txbxContent>
                          <w:p w14:paraId="098A37EA" w14:textId="17218955" w:rsidR="00E93E00" w:rsidRDefault="00E93E00" w:rsidP="00E93E00">
                            <w:pPr>
                              <w:pStyle w:val="BodyText"/>
                              <w:rPr>
                                <w:rFonts w:ascii="Times New Roman" w:hAnsi="Times New Roman" w:cs="Times New Roman"/>
                                <w:b/>
                                <w:bCs/>
                                <w:color w:val="252262"/>
                                <w:sz w:val="24"/>
                                <w:szCs w:val="24"/>
                              </w:rPr>
                            </w:pPr>
                            <w:r w:rsidRPr="00E93E00">
                              <w:rPr>
                                <w:rFonts w:ascii="Times New Roman" w:hAnsi="Times New Roman" w:cs="Times New Roman"/>
                                <w:b/>
                                <w:bCs/>
                                <w:color w:val="252262"/>
                                <w:sz w:val="24"/>
                                <w:szCs w:val="24"/>
                              </w:rPr>
                              <w:t>Preparing your student for success begins in</w:t>
                            </w:r>
                            <w:r w:rsidR="00C26A9F">
                              <w:rPr>
                                <w:rFonts w:ascii="Times New Roman" w:hAnsi="Times New Roman" w:cs="Times New Roman"/>
                                <w:b/>
                                <w:bCs/>
                                <w:color w:val="252262"/>
                                <w:sz w:val="24"/>
                                <w:szCs w:val="24"/>
                              </w:rPr>
                              <w:t xml:space="preserve"> </w:t>
                            </w:r>
                            <w:proofErr w:type="gramStart"/>
                            <w:r w:rsidR="00686622">
                              <w:rPr>
                                <w:rFonts w:ascii="Times New Roman" w:hAnsi="Times New Roman" w:cs="Times New Roman"/>
                                <w:b/>
                                <w:bCs/>
                                <w:color w:val="252262"/>
                                <w:sz w:val="24"/>
                                <w:szCs w:val="24"/>
                              </w:rPr>
                              <w:t>Kindergarten</w:t>
                            </w:r>
                            <w:proofErr w:type="gramEnd"/>
                            <w:r w:rsidRPr="00E93E00">
                              <w:rPr>
                                <w:rFonts w:ascii="Times New Roman" w:hAnsi="Times New Roman" w:cs="Times New Roman"/>
                                <w:b/>
                                <w:bCs/>
                                <w:color w:val="252262"/>
                                <w:sz w:val="24"/>
                                <w:szCs w:val="24"/>
                              </w:rPr>
                              <w:t xml:space="preserve"> and continues as your child </w:t>
                            </w:r>
                            <w:r w:rsidR="00BD5F3B">
                              <w:rPr>
                                <w:rFonts w:ascii="Times New Roman" w:hAnsi="Times New Roman" w:cs="Times New Roman"/>
                                <w:b/>
                                <w:bCs/>
                                <w:color w:val="252262"/>
                                <w:sz w:val="24"/>
                                <w:szCs w:val="24"/>
                              </w:rPr>
                              <w:t>progresses</w:t>
                            </w:r>
                            <w:r w:rsidRPr="00E93E00">
                              <w:rPr>
                                <w:rFonts w:ascii="Times New Roman" w:hAnsi="Times New Roman" w:cs="Times New Roman"/>
                                <w:b/>
                                <w:bCs/>
                                <w:color w:val="252262"/>
                                <w:sz w:val="24"/>
                                <w:szCs w:val="24"/>
                              </w:rPr>
                              <w:t xml:space="preserve"> through each grade. This guide will support parents, guardians and families with students in </w:t>
                            </w:r>
                            <w:r w:rsidR="00C26A9F">
                              <w:rPr>
                                <w:rFonts w:ascii="Times New Roman" w:hAnsi="Times New Roman" w:cs="Times New Roman"/>
                                <w:b/>
                                <w:bCs/>
                                <w:color w:val="252262"/>
                                <w:sz w:val="24"/>
                                <w:szCs w:val="24"/>
                              </w:rPr>
                              <w:t>Grade 6</w:t>
                            </w:r>
                            <w:r w:rsidRPr="00E93E00">
                              <w:rPr>
                                <w:rFonts w:ascii="Times New Roman" w:hAnsi="Times New Roman" w:cs="Times New Roman"/>
                                <w:b/>
                                <w:bCs/>
                                <w:color w:val="252262"/>
                                <w:sz w:val="24"/>
                                <w:szCs w:val="24"/>
                              </w:rPr>
                              <w:t xml:space="preserve"> </w:t>
                            </w:r>
                            <w:r w:rsidR="00F97D26">
                              <w:rPr>
                                <w:rFonts w:ascii="Times New Roman" w:hAnsi="Times New Roman" w:cs="Times New Roman"/>
                                <w:b/>
                                <w:bCs/>
                                <w:color w:val="252262"/>
                                <w:sz w:val="24"/>
                                <w:szCs w:val="24"/>
                              </w:rPr>
                              <w:t xml:space="preserve">Accelerated </w:t>
                            </w:r>
                            <w:r w:rsidRPr="00E93E00">
                              <w:rPr>
                                <w:rFonts w:ascii="Times New Roman" w:hAnsi="Times New Roman" w:cs="Times New Roman"/>
                                <w:b/>
                                <w:bCs/>
                                <w:color w:val="252262"/>
                                <w:sz w:val="24"/>
                                <w:szCs w:val="24"/>
                              </w:rPr>
                              <w:t xml:space="preserve">by helping </w:t>
                            </w:r>
                            <w:r w:rsidR="00FB450B">
                              <w:rPr>
                                <w:rFonts w:ascii="Times New Roman" w:hAnsi="Times New Roman" w:cs="Times New Roman"/>
                                <w:b/>
                                <w:bCs/>
                                <w:color w:val="252262"/>
                                <w:sz w:val="24"/>
                                <w:szCs w:val="24"/>
                              </w:rPr>
                              <w:t>them</w:t>
                            </w:r>
                            <w:r w:rsidRPr="00E93E00">
                              <w:rPr>
                                <w:rFonts w:ascii="Times New Roman" w:hAnsi="Times New Roman" w:cs="Times New Roman"/>
                                <w:b/>
                                <w:bCs/>
                                <w:color w:val="252262"/>
                                <w:sz w:val="24"/>
                                <w:szCs w:val="24"/>
                              </w:rPr>
                              <w:t>:</w:t>
                            </w:r>
                          </w:p>
                          <w:p w14:paraId="5F3D4AB6" w14:textId="77777777" w:rsidR="00700264" w:rsidRPr="00E93E00" w:rsidRDefault="00700264" w:rsidP="00E93E00">
                            <w:pPr>
                              <w:pStyle w:val="BodyText"/>
                              <w:rPr>
                                <w:rFonts w:ascii="Times New Roman" w:hAnsi="Times New Roman" w:cs="Times New Roman"/>
                                <w:b/>
                                <w:bCs/>
                                <w:color w:val="252262"/>
                                <w:sz w:val="24"/>
                                <w:szCs w:val="24"/>
                              </w:rPr>
                            </w:pPr>
                          </w:p>
                          <w:p w14:paraId="6691D0D9" w14:textId="77777777" w:rsidR="00887494" w:rsidRPr="00887494" w:rsidRDefault="00E93E00" w:rsidP="00887494">
                            <w:pPr>
                              <w:pStyle w:val="BodyText"/>
                              <w:numPr>
                                <w:ilvl w:val="0"/>
                                <w:numId w:val="4"/>
                              </w:numPr>
                              <w:rPr>
                                <w:rFonts w:ascii="Times New Roman" w:hAnsi="Times New Roman" w:cs="Times New Roman"/>
                                <w:b/>
                                <w:bCs/>
                                <w:color w:val="002060"/>
                                <w:sz w:val="24"/>
                                <w:szCs w:val="24"/>
                              </w:rPr>
                            </w:pPr>
                            <w:r w:rsidRPr="00887494">
                              <w:rPr>
                                <w:rFonts w:ascii="Times New Roman" w:hAnsi="Times New Roman" w:cs="Times New Roman"/>
                                <w:b/>
                                <w:bCs/>
                                <w:caps/>
                                <w:color w:val="002060"/>
                                <w:sz w:val="24"/>
                                <w:szCs w:val="24"/>
                              </w:rPr>
                              <w:t>Learn</w:t>
                            </w:r>
                            <w:r w:rsidRPr="00887494">
                              <w:rPr>
                                <w:rFonts w:ascii="Times New Roman" w:hAnsi="Times New Roman" w:cs="Times New Roman"/>
                                <w:b/>
                                <w:bCs/>
                                <w:color w:val="002060"/>
                                <w:sz w:val="24"/>
                                <w:szCs w:val="24"/>
                              </w:rPr>
                              <w:t xml:space="preserve"> about the B.E.S.T. Standards for Mathematics and why they matter for your student</w:t>
                            </w:r>
                            <w:r w:rsidR="00597787" w:rsidRPr="00887494">
                              <w:rPr>
                                <w:rFonts w:ascii="Times New Roman" w:hAnsi="Times New Roman" w:cs="Times New Roman"/>
                                <w:b/>
                                <w:bCs/>
                                <w:color w:val="002060"/>
                                <w:sz w:val="24"/>
                                <w:szCs w:val="24"/>
                              </w:rPr>
                              <w:t>.</w:t>
                            </w:r>
                          </w:p>
                          <w:p w14:paraId="4B52DFF2" w14:textId="724F4833" w:rsidR="005565DC" w:rsidRPr="00887494" w:rsidRDefault="005565DC" w:rsidP="00887494">
                            <w:pPr>
                              <w:pStyle w:val="BodyText"/>
                              <w:numPr>
                                <w:ilvl w:val="0"/>
                                <w:numId w:val="4"/>
                              </w:numPr>
                              <w:rPr>
                                <w:rFonts w:ascii="Times New Roman" w:hAnsi="Times New Roman" w:cs="Times New Roman"/>
                                <w:b/>
                                <w:bCs/>
                                <w:color w:val="002060"/>
                                <w:sz w:val="24"/>
                                <w:szCs w:val="24"/>
                              </w:rPr>
                            </w:pPr>
                            <w:r w:rsidRPr="00887494">
                              <w:rPr>
                                <w:rFonts w:ascii="Times New Roman" w:hAnsi="Times New Roman" w:cs="Times New Roman"/>
                                <w:b/>
                                <w:bCs/>
                                <w:caps/>
                                <w:color w:val="002060"/>
                                <w:sz w:val="24"/>
                                <w:szCs w:val="24"/>
                              </w:rPr>
                              <w:t>Understand</w:t>
                            </w:r>
                            <w:r w:rsidRPr="00887494">
                              <w:rPr>
                                <w:rFonts w:ascii="Times New Roman" w:hAnsi="Times New Roman" w:cs="Times New Roman"/>
                                <w:b/>
                                <w:bCs/>
                                <w:color w:val="002060"/>
                                <w:sz w:val="24"/>
                                <w:szCs w:val="24"/>
                              </w:rPr>
                              <w:t xml:space="preserve"> important educational (academic) words that you will see in your student’s grade-level standards and benchmarks</w:t>
                            </w:r>
                            <w:r w:rsidR="00597787" w:rsidRPr="00887494">
                              <w:rPr>
                                <w:rFonts w:ascii="Times New Roman" w:hAnsi="Times New Roman" w:cs="Times New Roman"/>
                                <w:b/>
                                <w:bCs/>
                                <w:color w:val="002060"/>
                                <w:sz w:val="24"/>
                                <w:szCs w:val="24"/>
                              </w:rPr>
                              <w:t>.</w:t>
                            </w:r>
                            <w:r w:rsidRPr="00887494">
                              <w:rPr>
                                <w:rFonts w:ascii="Times New Roman" w:hAnsi="Times New Roman" w:cs="Times New Roman"/>
                                <w:b/>
                                <w:bCs/>
                                <w:color w:val="002060"/>
                                <w:sz w:val="24"/>
                                <w:szCs w:val="24"/>
                              </w:rPr>
                              <w:t xml:space="preserve"> </w:t>
                            </w:r>
                          </w:p>
                          <w:p w14:paraId="23898B88" w14:textId="73561B5A" w:rsidR="00E93E00" w:rsidRPr="00887494" w:rsidRDefault="00E93E00" w:rsidP="00E93E00">
                            <w:pPr>
                              <w:pStyle w:val="BodyText"/>
                              <w:numPr>
                                <w:ilvl w:val="0"/>
                                <w:numId w:val="4"/>
                              </w:numPr>
                              <w:rPr>
                                <w:rFonts w:ascii="Times New Roman" w:hAnsi="Times New Roman" w:cs="Times New Roman"/>
                                <w:b/>
                                <w:bCs/>
                                <w:color w:val="002060"/>
                                <w:sz w:val="24"/>
                                <w:szCs w:val="24"/>
                              </w:rPr>
                            </w:pPr>
                            <w:r w:rsidRPr="00887494">
                              <w:rPr>
                                <w:rFonts w:ascii="Times New Roman" w:hAnsi="Times New Roman" w:cs="Times New Roman"/>
                                <w:b/>
                                <w:bCs/>
                                <w:caps/>
                                <w:color w:val="002060"/>
                                <w:sz w:val="24"/>
                                <w:szCs w:val="24"/>
                              </w:rPr>
                              <w:t>Talk</w:t>
                            </w:r>
                            <w:r w:rsidRPr="00887494">
                              <w:rPr>
                                <w:rFonts w:ascii="Times New Roman" w:hAnsi="Times New Roman" w:cs="Times New Roman"/>
                                <w:b/>
                                <w:bCs/>
                                <w:color w:val="002060"/>
                                <w:sz w:val="24"/>
                                <w:szCs w:val="24"/>
                              </w:rPr>
                              <w:t xml:space="preserve"> with your student’s teacher about what they will be learning in the classroom</w:t>
                            </w:r>
                            <w:r w:rsidR="00597787" w:rsidRPr="00887494">
                              <w:rPr>
                                <w:rFonts w:ascii="Times New Roman" w:hAnsi="Times New Roman" w:cs="Times New Roman"/>
                                <w:b/>
                                <w:bCs/>
                                <w:color w:val="002060"/>
                                <w:sz w:val="24"/>
                                <w:szCs w:val="24"/>
                              </w:rPr>
                              <w:t>.</w:t>
                            </w:r>
                          </w:p>
                          <w:p w14:paraId="6EBAA6C3" w14:textId="5AF14BD9" w:rsidR="00E93E00" w:rsidRPr="00887494" w:rsidRDefault="00E93E00" w:rsidP="00E93E00">
                            <w:pPr>
                              <w:pStyle w:val="BodyText"/>
                              <w:numPr>
                                <w:ilvl w:val="0"/>
                                <w:numId w:val="4"/>
                              </w:numPr>
                              <w:rPr>
                                <w:rFonts w:ascii="Times New Roman" w:hAnsi="Times New Roman" w:cs="Times New Roman"/>
                                <w:b/>
                                <w:bCs/>
                                <w:color w:val="002060"/>
                                <w:sz w:val="24"/>
                                <w:szCs w:val="24"/>
                              </w:rPr>
                            </w:pPr>
                            <w:r w:rsidRPr="00887494">
                              <w:rPr>
                                <w:rFonts w:ascii="Times New Roman" w:hAnsi="Times New Roman" w:cs="Times New Roman"/>
                                <w:b/>
                                <w:bCs/>
                                <w:caps/>
                                <w:color w:val="002060"/>
                                <w:sz w:val="24"/>
                                <w:szCs w:val="24"/>
                              </w:rPr>
                              <w:t>Locate</w:t>
                            </w:r>
                            <w:r w:rsidRPr="00887494">
                              <w:rPr>
                                <w:rFonts w:ascii="Times New Roman" w:hAnsi="Times New Roman" w:cs="Times New Roman"/>
                                <w:b/>
                                <w:bCs/>
                                <w:color w:val="002060"/>
                                <w:sz w:val="24"/>
                                <w:szCs w:val="24"/>
                              </w:rPr>
                              <w:t xml:space="preserve"> activities and resources to support your student’s learning in practical ways at home</w:t>
                            </w:r>
                            <w:r w:rsidR="00597787" w:rsidRPr="00887494">
                              <w:rPr>
                                <w:rFonts w:ascii="Times New Roman" w:hAnsi="Times New Roman" w:cs="Times New Roman"/>
                                <w:b/>
                                <w:bCs/>
                                <w:color w:val="002060"/>
                                <w:sz w:val="24"/>
                                <w:szCs w:val="24"/>
                              </w:rPr>
                              <w:t>.</w:t>
                            </w:r>
                          </w:p>
                          <w:p w14:paraId="0FDE8B81" w14:textId="77777777" w:rsidR="005565DC" w:rsidRDefault="005565DC">
                            <w:pPr>
                              <w:spacing w:before="114"/>
                              <w:ind w:left="389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7CCFA" id="Rectangle 1351779274" o:spid="_x0000_s1027" alt="The guide will support parents with students in Kindergarten by helping to learn about the standards, talk with the student's teacher, locate resources and understand academic language. " style="position:absolute;left:0;text-align:left;margin-left:477.85pt;margin-top:13pt;width:529.05pt;height:165.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" fillcolor="#f2f2f2 [3052]" stroked="f">
                <v:shadow on="t" color="black" opacity="26214f" origin="-.5,-.5" offset=".74836mm,.74836mm"/>
                <v:textbox>
                  <w:txbxContent>
                    <w:p w14:paraId="098A37EA" w14:textId="17218955" w:rsidR="00E93E00" w:rsidRDefault="00E93E00" w:rsidP="00E93E00">
                      <w:pPr>
                        <w:pStyle w:val="BodyText"/>
                        <w:rPr>
                          <w:rFonts w:ascii="Times New Roman" w:hAnsi="Times New Roman" w:cs="Times New Roman"/>
                          <w:b/>
                          <w:bCs/>
                          <w:color w:val="252262"/>
                          <w:sz w:val="24"/>
                          <w:szCs w:val="24"/>
                        </w:rPr>
                      </w:pPr>
                      <w:r w:rsidRPr="00E93E00">
                        <w:rPr>
                          <w:rFonts w:ascii="Times New Roman" w:hAnsi="Times New Roman" w:cs="Times New Roman"/>
                          <w:b/>
                          <w:bCs/>
                          <w:color w:val="252262"/>
                          <w:sz w:val="24"/>
                          <w:szCs w:val="24"/>
                        </w:rPr>
                        <w:t>Preparing your student for success begins in</w:t>
                      </w:r>
                      <w:r w:rsidR="00C26A9F">
                        <w:rPr>
                          <w:rFonts w:ascii="Times New Roman" w:hAnsi="Times New Roman" w:cs="Times New Roman"/>
                          <w:b/>
                          <w:bCs/>
                          <w:color w:val="252262"/>
                          <w:sz w:val="24"/>
                          <w:szCs w:val="24"/>
                        </w:rPr>
                        <w:t xml:space="preserve"> </w:t>
                      </w:r>
                      <w:proofErr w:type="gramStart"/>
                      <w:r w:rsidR="00686622">
                        <w:rPr>
                          <w:rFonts w:ascii="Times New Roman" w:hAnsi="Times New Roman" w:cs="Times New Roman"/>
                          <w:b/>
                          <w:bCs/>
                          <w:color w:val="252262"/>
                          <w:sz w:val="24"/>
                          <w:szCs w:val="24"/>
                        </w:rPr>
                        <w:t>Kindergarten</w:t>
                      </w:r>
                      <w:proofErr w:type="gramEnd"/>
                      <w:r w:rsidRPr="00E93E00">
                        <w:rPr>
                          <w:rFonts w:ascii="Times New Roman" w:hAnsi="Times New Roman" w:cs="Times New Roman"/>
                          <w:b/>
                          <w:bCs/>
                          <w:color w:val="252262"/>
                          <w:sz w:val="24"/>
                          <w:szCs w:val="24"/>
                        </w:rPr>
                        <w:t xml:space="preserve"> and continues as your child </w:t>
                      </w:r>
                      <w:r w:rsidR="00BD5F3B">
                        <w:rPr>
                          <w:rFonts w:ascii="Times New Roman" w:hAnsi="Times New Roman" w:cs="Times New Roman"/>
                          <w:b/>
                          <w:bCs/>
                          <w:color w:val="252262"/>
                          <w:sz w:val="24"/>
                          <w:szCs w:val="24"/>
                        </w:rPr>
                        <w:t>progresses</w:t>
                      </w:r>
                      <w:r w:rsidRPr="00E93E00">
                        <w:rPr>
                          <w:rFonts w:ascii="Times New Roman" w:hAnsi="Times New Roman" w:cs="Times New Roman"/>
                          <w:b/>
                          <w:bCs/>
                          <w:color w:val="252262"/>
                          <w:sz w:val="24"/>
                          <w:szCs w:val="24"/>
                        </w:rPr>
                        <w:t xml:space="preserve"> through each grade. This guide will support parents, guardians and families with students in </w:t>
                      </w:r>
                      <w:r w:rsidR="00C26A9F">
                        <w:rPr>
                          <w:rFonts w:ascii="Times New Roman" w:hAnsi="Times New Roman" w:cs="Times New Roman"/>
                          <w:b/>
                          <w:bCs/>
                          <w:color w:val="252262"/>
                          <w:sz w:val="24"/>
                          <w:szCs w:val="24"/>
                        </w:rPr>
                        <w:t>Grade 6</w:t>
                      </w:r>
                      <w:r w:rsidRPr="00E93E00">
                        <w:rPr>
                          <w:rFonts w:ascii="Times New Roman" w:hAnsi="Times New Roman" w:cs="Times New Roman"/>
                          <w:b/>
                          <w:bCs/>
                          <w:color w:val="252262"/>
                          <w:sz w:val="24"/>
                          <w:szCs w:val="24"/>
                        </w:rPr>
                        <w:t xml:space="preserve"> </w:t>
                      </w:r>
                      <w:r w:rsidR="00F97D26">
                        <w:rPr>
                          <w:rFonts w:ascii="Times New Roman" w:hAnsi="Times New Roman" w:cs="Times New Roman"/>
                          <w:b/>
                          <w:bCs/>
                          <w:color w:val="252262"/>
                          <w:sz w:val="24"/>
                          <w:szCs w:val="24"/>
                        </w:rPr>
                        <w:t xml:space="preserve">Accelerated </w:t>
                      </w:r>
                      <w:r w:rsidRPr="00E93E00">
                        <w:rPr>
                          <w:rFonts w:ascii="Times New Roman" w:hAnsi="Times New Roman" w:cs="Times New Roman"/>
                          <w:b/>
                          <w:bCs/>
                          <w:color w:val="252262"/>
                          <w:sz w:val="24"/>
                          <w:szCs w:val="24"/>
                        </w:rPr>
                        <w:t xml:space="preserve">by helping </w:t>
                      </w:r>
                      <w:r w:rsidR="00FB450B">
                        <w:rPr>
                          <w:rFonts w:ascii="Times New Roman" w:hAnsi="Times New Roman" w:cs="Times New Roman"/>
                          <w:b/>
                          <w:bCs/>
                          <w:color w:val="252262"/>
                          <w:sz w:val="24"/>
                          <w:szCs w:val="24"/>
                        </w:rPr>
                        <w:t>them</w:t>
                      </w:r>
                      <w:r w:rsidRPr="00E93E00">
                        <w:rPr>
                          <w:rFonts w:ascii="Times New Roman" w:hAnsi="Times New Roman" w:cs="Times New Roman"/>
                          <w:b/>
                          <w:bCs/>
                          <w:color w:val="252262"/>
                          <w:sz w:val="24"/>
                          <w:szCs w:val="24"/>
                        </w:rPr>
                        <w:t>:</w:t>
                      </w:r>
                    </w:p>
                    <w:p w14:paraId="5F3D4AB6" w14:textId="77777777" w:rsidR="00700264" w:rsidRPr="00E93E00" w:rsidRDefault="00700264" w:rsidP="00E93E00">
                      <w:pPr>
                        <w:pStyle w:val="BodyText"/>
                        <w:rPr>
                          <w:rFonts w:ascii="Times New Roman" w:hAnsi="Times New Roman" w:cs="Times New Roman"/>
                          <w:b/>
                          <w:bCs/>
                          <w:color w:val="252262"/>
                          <w:sz w:val="24"/>
                          <w:szCs w:val="24"/>
                        </w:rPr>
                      </w:pPr>
                    </w:p>
                    <w:p w14:paraId="6691D0D9" w14:textId="77777777" w:rsidR="00887494" w:rsidRPr="00887494" w:rsidRDefault="00E93E00" w:rsidP="00887494">
                      <w:pPr>
                        <w:pStyle w:val="BodyText"/>
                        <w:numPr>
                          <w:ilvl w:val="0"/>
                          <w:numId w:val="4"/>
                        </w:numPr>
                        <w:rPr>
                          <w:rFonts w:ascii="Times New Roman" w:hAnsi="Times New Roman" w:cs="Times New Roman"/>
                          <w:b/>
                          <w:bCs/>
                          <w:color w:val="002060"/>
                          <w:sz w:val="24"/>
                          <w:szCs w:val="24"/>
                        </w:rPr>
                      </w:pPr>
                      <w:r w:rsidRPr="00887494">
                        <w:rPr>
                          <w:rFonts w:ascii="Times New Roman" w:hAnsi="Times New Roman" w:cs="Times New Roman"/>
                          <w:b/>
                          <w:bCs/>
                          <w:caps/>
                          <w:color w:val="002060"/>
                          <w:sz w:val="24"/>
                          <w:szCs w:val="24"/>
                        </w:rPr>
                        <w:t>Learn</w:t>
                      </w:r>
                      <w:r w:rsidRPr="00887494">
                        <w:rPr>
                          <w:rFonts w:ascii="Times New Roman" w:hAnsi="Times New Roman" w:cs="Times New Roman"/>
                          <w:b/>
                          <w:bCs/>
                          <w:color w:val="002060"/>
                          <w:sz w:val="24"/>
                          <w:szCs w:val="24"/>
                        </w:rPr>
                        <w:t xml:space="preserve"> about the B.E.S.T. Standards for Mathematics and why they matter for your student</w:t>
                      </w:r>
                      <w:r w:rsidR="00597787" w:rsidRPr="00887494">
                        <w:rPr>
                          <w:rFonts w:ascii="Times New Roman" w:hAnsi="Times New Roman" w:cs="Times New Roman"/>
                          <w:b/>
                          <w:bCs/>
                          <w:color w:val="002060"/>
                          <w:sz w:val="24"/>
                          <w:szCs w:val="24"/>
                        </w:rPr>
                        <w:t>.</w:t>
                      </w:r>
                    </w:p>
                    <w:p w14:paraId="4B52DFF2" w14:textId="724F4833" w:rsidR="005565DC" w:rsidRPr="00887494" w:rsidRDefault="005565DC" w:rsidP="00887494">
                      <w:pPr>
                        <w:pStyle w:val="BodyText"/>
                        <w:numPr>
                          <w:ilvl w:val="0"/>
                          <w:numId w:val="4"/>
                        </w:numPr>
                        <w:rPr>
                          <w:rFonts w:ascii="Times New Roman" w:hAnsi="Times New Roman" w:cs="Times New Roman"/>
                          <w:b/>
                          <w:bCs/>
                          <w:color w:val="002060"/>
                          <w:sz w:val="24"/>
                          <w:szCs w:val="24"/>
                        </w:rPr>
                      </w:pPr>
                      <w:r w:rsidRPr="00887494">
                        <w:rPr>
                          <w:rFonts w:ascii="Times New Roman" w:hAnsi="Times New Roman" w:cs="Times New Roman"/>
                          <w:b/>
                          <w:bCs/>
                          <w:caps/>
                          <w:color w:val="002060"/>
                          <w:sz w:val="24"/>
                          <w:szCs w:val="24"/>
                        </w:rPr>
                        <w:t>Understand</w:t>
                      </w:r>
                      <w:r w:rsidRPr="00887494">
                        <w:rPr>
                          <w:rFonts w:ascii="Times New Roman" w:hAnsi="Times New Roman" w:cs="Times New Roman"/>
                          <w:b/>
                          <w:bCs/>
                          <w:color w:val="002060"/>
                          <w:sz w:val="24"/>
                          <w:szCs w:val="24"/>
                        </w:rPr>
                        <w:t xml:space="preserve"> important educational (academic) words that you will see in your student’s grade-level standards and benchmarks</w:t>
                      </w:r>
                      <w:r w:rsidR="00597787" w:rsidRPr="00887494">
                        <w:rPr>
                          <w:rFonts w:ascii="Times New Roman" w:hAnsi="Times New Roman" w:cs="Times New Roman"/>
                          <w:b/>
                          <w:bCs/>
                          <w:color w:val="002060"/>
                          <w:sz w:val="24"/>
                          <w:szCs w:val="24"/>
                        </w:rPr>
                        <w:t>.</w:t>
                      </w:r>
                      <w:r w:rsidRPr="00887494">
                        <w:rPr>
                          <w:rFonts w:ascii="Times New Roman" w:hAnsi="Times New Roman" w:cs="Times New Roman"/>
                          <w:b/>
                          <w:bCs/>
                          <w:color w:val="002060"/>
                          <w:sz w:val="24"/>
                          <w:szCs w:val="24"/>
                        </w:rPr>
                        <w:t xml:space="preserve"> </w:t>
                      </w:r>
                    </w:p>
                    <w:p w14:paraId="23898B88" w14:textId="73561B5A" w:rsidR="00E93E00" w:rsidRPr="00887494" w:rsidRDefault="00E93E00" w:rsidP="00E93E00">
                      <w:pPr>
                        <w:pStyle w:val="BodyText"/>
                        <w:numPr>
                          <w:ilvl w:val="0"/>
                          <w:numId w:val="4"/>
                        </w:numPr>
                        <w:rPr>
                          <w:rFonts w:ascii="Times New Roman" w:hAnsi="Times New Roman" w:cs="Times New Roman"/>
                          <w:b/>
                          <w:bCs/>
                          <w:color w:val="002060"/>
                          <w:sz w:val="24"/>
                          <w:szCs w:val="24"/>
                        </w:rPr>
                      </w:pPr>
                      <w:r w:rsidRPr="00887494">
                        <w:rPr>
                          <w:rFonts w:ascii="Times New Roman" w:hAnsi="Times New Roman" w:cs="Times New Roman"/>
                          <w:b/>
                          <w:bCs/>
                          <w:caps/>
                          <w:color w:val="002060"/>
                          <w:sz w:val="24"/>
                          <w:szCs w:val="24"/>
                        </w:rPr>
                        <w:t>Talk</w:t>
                      </w:r>
                      <w:r w:rsidRPr="00887494">
                        <w:rPr>
                          <w:rFonts w:ascii="Times New Roman" w:hAnsi="Times New Roman" w:cs="Times New Roman"/>
                          <w:b/>
                          <w:bCs/>
                          <w:color w:val="002060"/>
                          <w:sz w:val="24"/>
                          <w:szCs w:val="24"/>
                        </w:rPr>
                        <w:t xml:space="preserve"> with your student’s teacher about what they will be learning in the classroom</w:t>
                      </w:r>
                      <w:r w:rsidR="00597787" w:rsidRPr="00887494">
                        <w:rPr>
                          <w:rFonts w:ascii="Times New Roman" w:hAnsi="Times New Roman" w:cs="Times New Roman"/>
                          <w:b/>
                          <w:bCs/>
                          <w:color w:val="002060"/>
                          <w:sz w:val="24"/>
                          <w:szCs w:val="24"/>
                        </w:rPr>
                        <w:t>.</w:t>
                      </w:r>
                    </w:p>
                    <w:p w14:paraId="6EBAA6C3" w14:textId="5AF14BD9" w:rsidR="00E93E00" w:rsidRPr="00887494" w:rsidRDefault="00E93E00" w:rsidP="00E93E00">
                      <w:pPr>
                        <w:pStyle w:val="BodyText"/>
                        <w:numPr>
                          <w:ilvl w:val="0"/>
                          <w:numId w:val="4"/>
                        </w:numPr>
                        <w:rPr>
                          <w:rFonts w:ascii="Times New Roman" w:hAnsi="Times New Roman" w:cs="Times New Roman"/>
                          <w:b/>
                          <w:bCs/>
                          <w:color w:val="002060"/>
                          <w:sz w:val="24"/>
                          <w:szCs w:val="24"/>
                        </w:rPr>
                      </w:pPr>
                      <w:r w:rsidRPr="00887494">
                        <w:rPr>
                          <w:rFonts w:ascii="Times New Roman" w:hAnsi="Times New Roman" w:cs="Times New Roman"/>
                          <w:b/>
                          <w:bCs/>
                          <w:caps/>
                          <w:color w:val="002060"/>
                          <w:sz w:val="24"/>
                          <w:szCs w:val="24"/>
                        </w:rPr>
                        <w:t>Locate</w:t>
                      </w:r>
                      <w:r w:rsidRPr="00887494">
                        <w:rPr>
                          <w:rFonts w:ascii="Times New Roman" w:hAnsi="Times New Roman" w:cs="Times New Roman"/>
                          <w:b/>
                          <w:bCs/>
                          <w:color w:val="002060"/>
                          <w:sz w:val="24"/>
                          <w:szCs w:val="24"/>
                        </w:rPr>
                        <w:t xml:space="preserve"> activities and resources to support your student’s learning in practical ways at home</w:t>
                      </w:r>
                      <w:r w:rsidR="00597787" w:rsidRPr="00887494">
                        <w:rPr>
                          <w:rFonts w:ascii="Times New Roman" w:hAnsi="Times New Roman" w:cs="Times New Roman"/>
                          <w:b/>
                          <w:bCs/>
                          <w:color w:val="002060"/>
                          <w:sz w:val="24"/>
                          <w:szCs w:val="24"/>
                        </w:rPr>
                        <w:t>.</w:t>
                      </w:r>
                    </w:p>
                    <w:p w14:paraId="0FDE8B81" w14:textId="77777777" w:rsidR="005565DC" w:rsidRDefault="005565DC">
                      <w:pPr>
                        <w:spacing w:before="114"/>
                        <w:ind w:left="3891"/>
                      </w:pPr>
                    </w:p>
                  </w:txbxContent>
                </v:textbox>
                <w10:wrap type="square" anchorx="margin"/>
              </v:rect>
            </w:pict>
          </mc:Fallback>
        </mc:AlternateContent>
      </w:r>
    </w:p>
    <w:p w14:paraId="344E4EE9" w14:textId="1C8FF003" w:rsidR="000A6537" w:rsidRDefault="0062551F" w:rsidP="0062551F">
      <w:pPr>
        <w:pStyle w:val="BodyText"/>
        <w:jc w:val="center"/>
        <w:rPr>
          <w:rFonts w:ascii="Times New Roman" w:hAnsi="Times New Roman" w:cs="Times New Roman"/>
          <w:b/>
          <w:sz w:val="24"/>
          <w:szCs w:val="24"/>
        </w:rPr>
      </w:pPr>
      <w:r>
        <w:rPr>
          <w:noProof/>
        </w:rPr>
        <w:drawing>
          <wp:inline distT="0" distB="0" distL="0" distR="0" wp14:anchorId="6C55BCEC" wp14:editId="1B996ED3">
            <wp:extent cx="3245852" cy="2048192"/>
            <wp:effectExtent l="0" t="0" r="0" b="9525"/>
            <wp:docPr id="598579986" name="Picture 17" descr="Image of math manipulat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579986" name="Picture 17" descr="Image of math manipulativ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55692" cy="2054401"/>
                    </a:xfrm>
                    <a:prstGeom prst="rect">
                      <a:avLst/>
                    </a:prstGeom>
                    <a:noFill/>
                    <a:ln>
                      <a:noFill/>
                    </a:ln>
                  </pic:spPr>
                </pic:pic>
              </a:graphicData>
            </a:graphic>
          </wp:inline>
        </w:drawing>
      </w:r>
      <w:r w:rsidR="000A6537">
        <w:rPr>
          <w:rFonts w:ascii="Times New Roman" w:hAnsi="Times New Roman" w:cs="Times New Roman"/>
          <w:b/>
          <w:sz w:val="24"/>
          <w:szCs w:val="24"/>
        </w:rPr>
        <w:br w:type="page"/>
      </w:r>
    </w:p>
    <w:p w14:paraId="5474000B" w14:textId="77777777" w:rsidR="009D7CE6" w:rsidRDefault="009D7CE6" w:rsidP="00700264">
      <w:pPr>
        <w:pStyle w:val="BodyText"/>
        <w:rPr>
          <w:rFonts w:ascii="Times New Roman" w:hAnsi="Times New Roman" w:cs="Times New Roman"/>
          <w:b/>
          <w:sz w:val="24"/>
          <w:szCs w:val="24"/>
        </w:rPr>
      </w:pPr>
    </w:p>
    <w:p w14:paraId="0C250679" w14:textId="77777777" w:rsidR="009D7CE6" w:rsidRDefault="009D7CE6" w:rsidP="00700264">
      <w:pPr>
        <w:pStyle w:val="BodyText"/>
        <w:rPr>
          <w:rFonts w:ascii="Times New Roman" w:hAnsi="Times New Roman" w:cs="Times New Roman"/>
          <w:b/>
          <w:sz w:val="24"/>
          <w:szCs w:val="24"/>
        </w:rPr>
      </w:pPr>
    </w:p>
    <w:p w14:paraId="640C585D" w14:textId="34F58712" w:rsidR="009D7CE6" w:rsidRDefault="009D7CE6" w:rsidP="00700264">
      <w:pPr>
        <w:pStyle w:val="BodyText"/>
        <w:rPr>
          <w:rFonts w:ascii="Times New Roman" w:hAnsi="Times New Roman" w:cs="Times New Roman"/>
          <w:b/>
          <w:sz w:val="24"/>
          <w:szCs w:val="24"/>
        </w:rPr>
      </w:pPr>
    </w:p>
    <w:p w14:paraId="68F5F9F6" w14:textId="060B12FB" w:rsidR="00700264" w:rsidRPr="001F64E9" w:rsidRDefault="00700264" w:rsidP="1B679D53">
      <w:pPr>
        <w:pStyle w:val="BodyText"/>
        <w:rPr>
          <w:rFonts w:ascii="Times New Roman" w:hAnsi="Times New Roman" w:cs="Times New Roman"/>
          <w:sz w:val="24"/>
          <w:szCs w:val="24"/>
        </w:rPr>
      </w:pPr>
      <w:r w:rsidRPr="1B679D53">
        <w:rPr>
          <w:rFonts w:ascii="Times New Roman" w:hAnsi="Times New Roman" w:cs="Times New Roman"/>
          <w:b/>
          <w:bCs/>
          <w:sz w:val="24"/>
          <w:szCs w:val="24"/>
        </w:rPr>
        <w:t xml:space="preserve">Learn About the </w:t>
      </w:r>
      <w:r w:rsidR="5A08538F" w:rsidRPr="1B679D53">
        <w:rPr>
          <w:rFonts w:ascii="Times New Roman" w:hAnsi="Times New Roman" w:cs="Times New Roman"/>
          <w:b/>
          <w:bCs/>
          <w:sz w:val="24"/>
          <w:szCs w:val="24"/>
        </w:rPr>
        <w:t>Grade 6 Accelerated</w:t>
      </w:r>
      <w:r w:rsidRPr="1B679D53">
        <w:rPr>
          <w:rFonts w:ascii="Times New Roman" w:hAnsi="Times New Roman" w:cs="Times New Roman"/>
          <w:b/>
          <w:bCs/>
          <w:sz w:val="24"/>
          <w:szCs w:val="24"/>
        </w:rPr>
        <w:t xml:space="preserve"> Mathematics Standards </w:t>
      </w:r>
    </w:p>
    <w:p w14:paraId="747F20B7" w14:textId="602EF5B4" w:rsidR="00880331" w:rsidRPr="00720C95" w:rsidRDefault="00874A7A" w:rsidP="1B679D53">
      <w:pPr>
        <w:pStyle w:val="BodyText"/>
        <w:rPr>
          <w:rFonts w:ascii="Times New Roman" w:hAnsi="Times New Roman" w:cs="Times New Roman"/>
          <w:bCs/>
          <w:sz w:val="24"/>
          <w:szCs w:val="24"/>
        </w:rPr>
      </w:pPr>
      <w:r w:rsidRPr="1B679D53">
        <w:rPr>
          <w:rFonts w:ascii="Times New Roman" w:hAnsi="Times New Roman" w:cs="Times New Roman"/>
          <w:sz w:val="24"/>
          <w:szCs w:val="24"/>
        </w:rPr>
        <w:t>Th</w:t>
      </w:r>
      <w:r w:rsidR="005133F4">
        <w:rPr>
          <w:rFonts w:ascii="Times New Roman" w:hAnsi="Times New Roman" w:cs="Times New Roman"/>
          <w:sz w:val="24"/>
          <w:szCs w:val="24"/>
        </w:rPr>
        <w:t>is</w:t>
      </w:r>
      <w:r w:rsidRPr="1B679D53">
        <w:rPr>
          <w:rFonts w:ascii="Times New Roman" w:hAnsi="Times New Roman" w:cs="Times New Roman"/>
          <w:sz w:val="24"/>
          <w:szCs w:val="24"/>
        </w:rPr>
        <w:t xml:space="preserve"> table describes the </w:t>
      </w:r>
      <w:r w:rsidR="0030615D" w:rsidRPr="1B679D53">
        <w:rPr>
          <w:rFonts w:ascii="Times New Roman" w:hAnsi="Times New Roman" w:cs="Times New Roman"/>
          <w:sz w:val="24"/>
          <w:szCs w:val="24"/>
        </w:rPr>
        <w:t xml:space="preserve">areas of emphasis within </w:t>
      </w:r>
      <w:r w:rsidR="5A08538F" w:rsidRPr="1B679D53">
        <w:rPr>
          <w:rFonts w:ascii="Times New Roman" w:hAnsi="Times New Roman" w:cs="Times New Roman"/>
          <w:sz w:val="24"/>
          <w:szCs w:val="24"/>
        </w:rPr>
        <w:t>Grade 6 Accelerated</w:t>
      </w:r>
      <w:r w:rsidR="00537AE6" w:rsidRPr="1B679D53">
        <w:rPr>
          <w:rFonts w:ascii="Times New Roman" w:hAnsi="Times New Roman" w:cs="Times New Roman"/>
          <w:sz w:val="24"/>
          <w:szCs w:val="24"/>
        </w:rPr>
        <w:t xml:space="preserve"> and provides examples</w:t>
      </w:r>
      <w:r w:rsidR="003478A3" w:rsidRPr="1B679D53">
        <w:rPr>
          <w:rFonts w:ascii="Times New Roman" w:hAnsi="Times New Roman" w:cs="Times New Roman"/>
          <w:sz w:val="24"/>
          <w:szCs w:val="24"/>
        </w:rPr>
        <w:t xml:space="preserve"> of</w:t>
      </w:r>
      <w:r w:rsidR="000E4419" w:rsidRPr="1B679D53">
        <w:rPr>
          <w:rFonts w:ascii="Times New Roman" w:hAnsi="Times New Roman" w:cs="Times New Roman"/>
          <w:sz w:val="24"/>
          <w:szCs w:val="24"/>
        </w:rPr>
        <w:t xml:space="preserve"> </w:t>
      </w:r>
      <w:r w:rsidR="000C0AE3" w:rsidRPr="1B679D53">
        <w:rPr>
          <w:rFonts w:ascii="Times New Roman" w:hAnsi="Times New Roman" w:cs="Times New Roman"/>
          <w:sz w:val="24"/>
          <w:szCs w:val="24"/>
        </w:rPr>
        <w:t>specific expectations within each area of emphasis</w:t>
      </w:r>
      <w:r w:rsidR="0030615D" w:rsidRPr="1B679D53">
        <w:rPr>
          <w:rFonts w:ascii="Times New Roman" w:hAnsi="Times New Roman" w:cs="Times New Roman"/>
          <w:sz w:val="24"/>
          <w:szCs w:val="24"/>
        </w:rPr>
        <w:t xml:space="preserve">. </w:t>
      </w:r>
      <w:r w:rsidR="003575A9" w:rsidRPr="1B679D53">
        <w:rPr>
          <w:rFonts w:ascii="Times New Roman" w:hAnsi="Times New Roman" w:cs="Times New Roman"/>
          <w:sz w:val="24"/>
          <w:szCs w:val="24"/>
        </w:rPr>
        <w:t xml:space="preserve">The purpose of the areas of emphasis is not to guide specific units of learning and </w:t>
      </w:r>
      <w:r w:rsidR="008F641E" w:rsidRPr="1B679D53">
        <w:rPr>
          <w:rFonts w:ascii="Times New Roman" w:hAnsi="Times New Roman" w:cs="Times New Roman"/>
          <w:sz w:val="24"/>
          <w:szCs w:val="24"/>
        </w:rPr>
        <w:t>instruction but</w:t>
      </w:r>
      <w:r w:rsidR="003575A9" w:rsidRPr="1B679D53">
        <w:rPr>
          <w:rFonts w:ascii="Times New Roman" w:hAnsi="Times New Roman" w:cs="Times New Roman"/>
          <w:sz w:val="24"/>
          <w:szCs w:val="24"/>
        </w:rPr>
        <w:t xml:space="preserve"> rather provide insight on major mathematical topics that will be covered within </w:t>
      </w:r>
      <w:r w:rsidR="00B3269A" w:rsidRPr="1B679D53">
        <w:rPr>
          <w:rFonts w:ascii="Times New Roman" w:hAnsi="Times New Roman" w:cs="Times New Roman"/>
          <w:sz w:val="24"/>
          <w:szCs w:val="24"/>
        </w:rPr>
        <w:t>the</w:t>
      </w:r>
      <w:r w:rsidR="003575A9" w:rsidRPr="1B679D53">
        <w:rPr>
          <w:rFonts w:ascii="Times New Roman" w:hAnsi="Times New Roman" w:cs="Times New Roman"/>
          <w:sz w:val="24"/>
          <w:szCs w:val="24"/>
        </w:rPr>
        <w:t xml:space="preserve"> </w:t>
      </w:r>
      <w:r w:rsidR="00B3269A" w:rsidRPr="1B679D53">
        <w:rPr>
          <w:rFonts w:ascii="Times New Roman" w:hAnsi="Times New Roman" w:cs="Times New Roman"/>
          <w:sz w:val="24"/>
          <w:szCs w:val="24"/>
        </w:rPr>
        <w:t>grade level</w:t>
      </w:r>
      <w:r w:rsidR="003575A9" w:rsidRPr="1B679D53">
        <w:rPr>
          <w:rFonts w:ascii="Times New Roman" w:hAnsi="Times New Roman" w:cs="Times New Roman"/>
          <w:sz w:val="24"/>
          <w:szCs w:val="24"/>
        </w:rPr>
        <w:t>.</w:t>
      </w:r>
      <w:r w:rsidR="00720C95">
        <w:rPr>
          <w:rFonts w:ascii="Times New Roman" w:hAnsi="Times New Roman" w:cs="Times New Roman"/>
          <w:sz w:val="24"/>
          <w:szCs w:val="24"/>
        </w:rPr>
        <w:t xml:space="preserve"> </w:t>
      </w:r>
      <w:r w:rsidR="00720C95">
        <w:rPr>
          <w:rFonts w:ascii="Times New Roman" w:hAnsi="Times New Roman" w:cs="Times New Roman"/>
          <w:bCs/>
          <w:sz w:val="24"/>
          <w:szCs w:val="24"/>
        </w:rPr>
        <w:t>The table below is not in any set order in which areas should be taught. Areas of emphasis may be taught in any order, combined with others and taught throughout the year.</w:t>
      </w:r>
    </w:p>
    <w:tbl>
      <w:tblPr>
        <w:tblStyle w:val="TableGrid"/>
        <w:tblW w:w="5000" w:type="pct"/>
        <w:tblLook w:val="04A0" w:firstRow="1" w:lastRow="0" w:firstColumn="1" w:lastColumn="0" w:noHBand="0" w:noVBand="1"/>
      </w:tblPr>
      <w:tblGrid>
        <w:gridCol w:w="2605"/>
        <w:gridCol w:w="8185"/>
      </w:tblGrid>
      <w:tr w:rsidR="003575A9" w14:paraId="4E21B432" w14:textId="77777777" w:rsidTr="0054754A">
        <w:tc>
          <w:tcPr>
            <w:tcW w:w="1207" w:type="pct"/>
          </w:tcPr>
          <w:p w14:paraId="158AC71C" w14:textId="3F4D619A" w:rsidR="003575A9" w:rsidRPr="000A6537" w:rsidRDefault="003575A9" w:rsidP="00700264">
            <w:pPr>
              <w:pStyle w:val="BodyText"/>
              <w:rPr>
                <w:rFonts w:ascii="Times New Roman" w:hAnsi="Times New Roman" w:cs="Times New Roman"/>
                <w:b/>
                <w:sz w:val="24"/>
                <w:szCs w:val="24"/>
              </w:rPr>
            </w:pPr>
            <w:r w:rsidRPr="000A6537">
              <w:rPr>
                <w:rFonts w:ascii="Times New Roman" w:hAnsi="Times New Roman" w:cs="Times New Roman"/>
                <w:b/>
                <w:sz w:val="24"/>
                <w:szCs w:val="24"/>
              </w:rPr>
              <w:t>Area of Emphasis</w:t>
            </w:r>
          </w:p>
        </w:tc>
        <w:tc>
          <w:tcPr>
            <w:tcW w:w="3793" w:type="pct"/>
          </w:tcPr>
          <w:p w14:paraId="08054B2D" w14:textId="0D523E14" w:rsidR="003575A9" w:rsidRPr="000A6537" w:rsidRDefault="004E3CC9" w:rsidP="00700264">
            <w:pPr>
              <w:pStyle w:val="BodyText"/>
              <w:rPr>
                <w:rFonts w:ascii="Times New Roman" w:hAnsi="Times New Roman" w:cs="Times New Roman"/>
                <w:b/>
                <w:sz w:val="24"/>
                <w:szCs w:val="24"/>
              </w:rPr>
            </w:pPr>
            <w:r>
              <w:rPr>
                <w:rFonts w:ascii="Times New Roman" w:hAnsi="Times New Roman" w:cs="Times New Roman"/>
                <w:b/>
                <w:sz w:val="24"/>
                <w:szCs w:val="24"/>
              </w:rPr>
              <w:t>Examples</w:t>
            </w:r>
          </w:p>
        </w:tc>
      </w:tr>
      <w:tr w:rsidR="003575A9" w14:paraId="654DA0FE" w14:textId="77777777" w:rsidTr="0054754A">
        <w:tc>
          <w:tcPr>
            <w:tcW w:w="1207" w:type="pct"/>
          </w:tcPr>
          <w:p w14:paraId="7E0ABA80" w14:textId="52343972" w:rsidR="003575A9" w:rsidRDefault="00214EE0" w:rsidP="685A0878">
            <w:pPr>
              <w:pStyle w:val="BodyText"/>
              <w:rPr>
                <w:rFonts w:ascii="Times New Roman" w:hAnsi="Times New Roman" w:cs="Times New Roman"/>
                <w:sz w:val="24"/>
                <w:szCs w:val="24"/>
              </w:rPr>
            </w:pPr>
            <w:r w:rsidRPr="685A0878">
              <w:rPr>
                <w:rFonts w:ascii="Times New Roman" w:hAnsi="Times New Roman" w:cs="Times New Roman"/>
                <w:sz w:val="24"/>
                <w:szCs w:val="24"/>
              </w:rPr>
              <w:t>P</w:t>
            </w:r>
            <w:r w:rsidR="00F32178" w:rsidRPr="685A0878">
              <w:rPr>
                <w:rFonts w:ascii="Times New Roman" w:hAnsi="Times New Roman" w:cs="Times New Roman"/>
                <w:sz w:val="24"/>
                <w:szCs w:val="24"/>
              </w:rPr>
              <w:t>erform all four operations with integers, positive decimals and positive fractions with procedural fluency</w:t>
            </w:r>
            <w:r w:rsidR="3510EE8C" w:rsidRPr="685A0878">
              <w:rPr>
                <w:rFonts w:ascii="Times New Roman" w:hAnsi="Times New Roman" w:cs="Times New Roman"/>
                <w:sz w:val="24"/>
                <w:szCs w:val="24"/>
              </w:rPr>
              <w:t>.</w:t>
            </w:r>
          </w:p>
        </w:tc>
        <w:tc>
          <w:tcPr>
            <w:tcW w:w="3793" w:type="pct"/>
            <w:shd w:val="clear" w:color="auto" w:fill="auto"/>
          </w:tcPr>
          <w:p w14:paraId="0FFC15B6" w14:textId="77777777" w:rsidR="003575A9" w:rsidRDefault="00340345" w:rsidP="00243CF1">
            <w:pPr>
              <w:pStyle w:val="BodyText"/>
              <w:numPr>
                <w:ilvl w:val="0"/>
                <w:numId w:val="23"/>
              </w:numPr>
              <w:spacing w:line="259" w:lineRule="auto"/>
              <w:rPr>
                <w:rFonts w:ascii="Times New Roman" w:hAnsi="Times New Roman" w:cs="Times New Roman"/>
                <w:bCs/>
                <w:sz w:val="24"/>
                <w:szCs w:val="24"/>
              </w:rPr>
            </w:pPr>
            <w:r>
              <w:rPr>
                <w:rFonts w:ascii="Times New Roman" w:hAnsi="Times New Roman" w:cs="Times New Roman"/>
                <w:bCs/>
                <w:sz w:val="24"/>
                <w:szCs w:val="24"/>
              </w:rPr>
              <w:t>Understand the meaning of negative numbers.</w:t>
            </w:r>
          </w:p>
          <w:p w14:paraId="1FBCE1FA" w14:textId="388CA095" w:rsidR="003348D9" w:rsidRDefault="00CE5A74" w:rsidP="037A1A08">
            <w:pPr>
              <w:pStyle w:val="BodyText"/>
              <w:numPr>
                <w:ilvl w:val="0"/>
                <w:numId w:val="23"/>
              </w:numPr>
              <w:spacing w:line="259" w:lineRule="auto"/>
              <w:rPr>
                <w:rFonts w:ascii="Times New Roman" w:hAnsi="Times New Roman" w:cs="Times New Roman"/>
                <w:bCs/>
                <w:sz w:val="24"/>
                <w:szCs w:val="24"/>
              </w:rPr>
            </w:pPr>
            <w:r>
              <w:rPr>
                <w:rFonts w:ascii="Times New Roman" w:hAnsi="Times New Roman" w:cs="Times New Roman"/>
                <w:bCs/>
                <w:sz w:val="24"/>
                <w:szCs w:val="24"/>
              </w:rPr>
              <w:t xml:space="preserve">Plot, </w:t>
            </w:r>
            <w:r w:rsidR="00A21E15">
              <w:rPr>
                <w:rFonts w:ascii="Times New Roman" w:hAnsi="Times New Roman" w:cs="Times New Roman"/>
                <w:bCs/>
                <w:sz w:val="24"/>
                <w:szCs w:val="24"/>
              </w:rPr>
              <w:t>o</w:t>
            </w:r>
            <w:r>
              <w:rPr>
                <w:rFonts w:ascii="Times New Roman" w:hAnsi="Times New Roman" w:cs="Times New Roman"/>
                <w:bCs/>
                <w:sz w:val="24"/>
                <w:szCs w:val="24"/>
              </w:rPr>
              <w:t xml:space="preserve">rder and </w:t>
            </w:r>
            <w:r w:rsidR="00A21E15">
              <w:rPr>
                <w:rFonts w:ascii="Times New Roman" w:hAnsi="Times New Roman" w:cs="Times New Roman"/>
                <w:bCs/>
                <w:sz w:val="24"/>
                <w:szCs w:val="24"/>
              </w:rPr>
              <w:t>c</w:t>
            </w:r>
            <w:r>
              <w:rPr>
                <w:rFonts w:ascii="Times New Roman" w:hAnsi="Times New Roman" w:cs="Times New Roman"/>
                <w:bCs/>
                <w:sz w:val="24"/>
                <w:szCs w:val="24"/>
              </w:rPr>
              <w:t xml:space="preserve">ompare </w:t>
            </w:r>
            <w:r w:rsidR="00A21E15">
              <w:rPr>
                <w:rFonts w:ascii="Times New Roman" w:hAnsi="Times New Roman" w:cs="Times New Roman"/>
                <w:bCs/>
                <w:sz w:val="24"/>
                <w:szCs w:val="24"/>
              </w:rPr>
              <w:t>r</w:t>
            </w:r>
            <w:r w:rsidR="00512FD3">
              <w:rPr>
                <w:rFonts w:ascii="Times New Roman" w:hAnsi="Times New Roman" w:cs="Times New Roman"/>
                <w:bCs/>
                <w:sz w:val="24"/>
                <w:szCs w:val="24"/>
              </w:rPr>
              <w:t xml:space="preserve">ational </w:t>
            </w:r>
            <w:r w:rsidR="00A21E15">
              <w:rPr>
                <w:rFonts w:ascii="Times New Roman" w:hAnsi="Times New Roman" w:cs="Times New Roman"/>
                <w:bCs/>
                <w:sz w:val="24"/>
                <w:szCs w:val="24"/>
              </w:rPr>
              <w:t>n</w:t>
            </w:r>
            <w:r w:rsidR="00512FD3">
              <w:rPr>
                <w:rFonts w:ascii="Times New Roman" w:hAnsi="Times New Roman" w:cs="Times New Roman"/>
                <w:bCs/>
                <w:sz w:val="24"/>
                <w:szCs w:val="24"/>
              </w:rPr>
              <w:t xml:space="preserve">umbers </w:t>
            </w:r>
            <w:r w:rsidR="007D0158">
              <w:rPr>
                <w:rFonts w:ascii="Times New Roman" w:hAnsi="Times New Roman" w:cs="Times New Roman"/>
                <w:bCs/>
                <w:sz w:val="24"/>
                <w:szCs w:val="24"/>
              </w:rPr>
              <w:t>(</w:t>
            </w:r>
            <w:r w:rsidR="008A1E27">
              <w:rPr>
                <w:rFonts w:ascii="Times New Roman" w:hAnsi="Times New Roman" w:cs="Times New Roman"/>
                <w:bCs/>
                <w:sz w:val="24"/>
                <w:szCs w:val="24"/>
              </w:rPr>
              <w:t>fractions</w:t>
            </w:r>
            <w:r w:rsidR="007D0158">
              <w:rPr>
                <w:rFonts w:ascii="Times New Roman" w:hAnsi="Times New Roman" w:cs="Times New Roman"/>
                <w:bCs/>
                <w:sz w:val="24"/>
                <w:szCs w:val="24"/>
              </w:rPr>
              <w:t>, decimal</w:t>
            </w:r>
            <w:r w:rsidR="008A1E27">
              <w:rPr>
                <w:rFonts w:ascii="Times New Roman" w:hAnsi="Times New Roman" w:cs="Times New Roman"/>
                <w:bCs/>
                <w:sz w:val="24"/>
                <w:szCs w:val="24"/>
              </w:rPr>
              <w:t>s</w:t>
            </w:r>
            <w:r w:rsidR="009D79F1">
              <w:rPr>
                <w:rFonts w:ascii="Times New Roman" w:hAnsi="Times New Roman" w:cs="Times New Roman"/>
                <w:bCs/>
                <w:sz w:val="24"/>
                <w:szCs w:val="24"/>
              </w:rPr>
              <w:t>, integers, etc.</w:t>
            </w:r>
            <w:r w:rsidR="008A1E27">
              <w:rPr>
                <w:rFonts w:ascii="Times New Roman" w:hAnsi="Times New Roman" w:cs="Times New Roman"/>
                <w:bCs/>
                <w:sz w:val="24"/>
                <w:szCs w:val="24"/>
              </w:rPr>
              <w:t>)</w:t>
            </w:r>
            <w:r w:rsidR="00105628">
              <w:rPr>
                <w:rFonts w:ascii="Times New Roman" w:hAnsi="Times New Roman" w:cs="Times New Roman"/>
                <w:bCs/>
                <w:sz w:val="24"/>
                <w:szCs w:val="24"/>
              </w:rPr>
              <w:t>.</w:t>
            </w:r>
          </w:p>
          <w:p w14:paraId="429CB9A8" w14:textId="77777777" w:rsidR="004D4C59" w:rsidRDefault="00105628" w:rsidP="037A1A08">
            <w:pPr>
              <w:pStyle w:val="BodyText"/>
              <w:numPr>
                <w:ilvl w:val="0"/>
                <w:numId w:val="23"/>
              </w:numPr>
              <w:spacing w:line="259" w:lineRule="auto"/>
              <w:rPr>
                <w:rFonts w:ascii="Times New Roman" w:hAnsi="Times New Roman" w:cs="Times New Roman"/>
                <w:bCs/>
                <w:sz w:val="24"/>
                <w:szCs w:val="24"/>
              </w:rPr>
            </w:pPr>
            <w:r>
              <w:rPr>
                <w:rFonts w:ascii="Times New Roman" w:hAnsi="Times New Roman" w:cs="Times New Roman"/>
                <w:bCs/>
                <w:sz w:val="24"/>
                <w:szCs w:val="24"/>
              </w:rPr>
              <w:t>I</w:t>
            </w:r>
            <w:r w:rsidR="00CC51E1" w:rsidRPr="00CC51E1">
              <w:rPr>
                <w:rFonts w:ascii="Times New Roman" w:hAnsi="Times New Roman" w:cs="Times New Roman"/>
                <w:bCs/>
                <w:sz w:val="24"/>
                <w:szCs w:val="24"/>
              </w:rPr>
              <w:t>nterpret the absolute value of a number as the distance from zero on a number line</w:t>
            </w:r>
            <w:r>
              <w:rPr>
                <w:rFonts w:ascii="Times New Roman" w:hAnsi="Times New Roman" w:cs="Times New Roman"/>
                <w:bCs/>
                <w:sz w:val="24"/>
                <w:szCs w:val="24"/>
              </w:rPr>
              <w:t>.</w:t>
            </w:r>
          </w:p>
          <w:p w14:paraId="65CE3D41" w14:textId="0140365C" w:rsidR="00AC2306" w:rsidRPr="00107C75" w:rsidRDefault="00AC2306" w:rsidP="037A1A08">
            <w:pPr>
              <w:pStyle w:val="BodyText"/>
              <w:numPr>
                <w:ilvl w:val="0"/>
                <w:numId w:val="23"/>
              </w:numPr>
              <w:spacing w:line="259" w:lineRule="auto"/>
              <w:rPr>
                <w:rFonts w:ascii="Times New Roman" w:hAnsi="Times New Roman" w:cs="Times New Roman"/>
                <w:bCs/>
                <w:sz w:val="24"/>
                <w:szCs w:val="24"/>
              </w:rPr>
            </w:pPr>
            <w:r>
              <w:rPr>
                <w:rFonts w:ascii="Times New Roman" w:hAnsi="Times New Roman" w:cs="Times New Roman"/>
                <w:bCs/>
                <w:sz w:val="24"/>
                <w:szCs w:val="24"/>
              </w:rPr>
              <w:t>Add, subtract</w:t>
            </w:r>
            <w:r w:rsidR="004C0FD5">
              <w:rPr>
                <w:rFonts w:ascii="Times New Roman" w:hAnsi="Times New Roman" w:cs="Times New Roman"/>
                <w:bCs/>
                <w:sz w:val="24"/>
                <w:szCs w:val="24"/>
              </w:rPr>
              <w:t xml:space="preserve">, multiply and divide </w:t>
            </w:r>
            <w:r w:rsidR="006116BB">
              <w:rPr>
                <w:rFonts w:ascii="Times New Roman" w:hAnsi="Times New Roman" w:cs="Times New Roman"/>
                <w:bCs/>
                <w:sz w:val="24"/>
                <w:szCs w:val="24"/>
              </w:rPr>
              <w:t xml:space="preserve">positive </w:t>
            </w:r>
            <w:r w:rsidR="00546226">
              <w:rPr>
                <w:rFonts w:ascii="Times New Roman" w:hAnsi="Times New Roman" w:cs="Times New Roman"/>
                <w:bCs/>
                <w:sz w:val="24"/>
                <w:szCs w:val="24"/>
              </w:rPr>
              <w:t xml:space="preserve">rational </w:t>
            </w:r>
            <w:r w:rsidR="00D306F5" w:rsidRPr="00107C75">
              <w:rPr>
                <w:rFonts w:ascii="Times New Roman" w:hAnsi="Times New Roman" w:cs="Times New Roman"/>
                <w:bCs/>
                <w:sz w:val="24"/>
                <w:szCs w:val="24"/>
              </w:rPr>
              <w:t>numbers.</w:t>
            </w:r>
          </w:p>
          <w:p w14:paraId="7CA1C69E" w14:textId="478A3C44" w:rsidR="00B42A8B" w:rsidRDefault="00B42A8B" w:rsidP="037A1A08">
            <w:pPr>
              <w:pStyle w:val="BodyText"/>
              <w:numPr>
                <w:ilvl w:val="0"/>
                <w:numId w:val="23"/>
              </w:numPr>
              <w:spacing w:line="259" w:lineRule="auto"/>
              <w:rPr>
                <w:rFonts w:ascii="Times New Roman" w:hAnsi="Times New Roman" w:cs="Times New Roman"/>
                <w:bCs/>
                <w:sz w:val="24"/>
                <w:szCs w:val="24"/>
              </w:rPr>
            </w:pPr>
            <w:r w:rsidRPr="00B42A8B">
              <w:rPr>
                <w:rFonts w:ascii="Times New Roman" w:hAnsi="Times New Roman" w:cs="Times New Roman"/>
                <w:bCs/>
                <w:sz w:val="24"/>
                <w:szCs w:val="24"/>
              </w:rPr>
              <w:t>Rewrite positive numbers in different but equivalent forms</w:t>
            </w:r>
            <w:r w:rsidR="00B26062">
              <w:rPr>
                <w:rFonts w:ascii="Times New Roman" w:hAnsi="Times New Roman" w:cs="Times New Roman"/>
                <w:bCs/>
                <w:sz w:val="24"/>
                <w:szCs w:val="24"/>
              </w:rPr>
              <w:t xml:space="preserve"> (</w:t>
            </w:r>
            <w:r w:rsidRPr="00B42A8B">
              <w:rPr>
                <w:rFonts w:ascii="Times New Roman" w:hAnsi="Times New Roman" w:cs="Times New Roman"/>
                <w:bCs/>
                <w:sz w:val="24"/>
                <w:szCs w:val="24"/>
              </w:rPr>
              <w:t>fractions, decimals and percent</w:t>
            </w:r>
            <w:r w:rsidR="00E877A6">
              <w:rPr>
                <w:rFonts w:ascii="Times New Roman" w:hAnsi="Times New Roman" w:cs="Times New Roman"/>
                <w:bCs/>
                <w:sz w:val="24"/>
                <w:szCs w:val="24"/>
              </w:rPr>
              <w:t>s</w:t>
            </w:r>
            <w:r w:rsidR="00B26062">
              <w:rPr>
                <w:rFonts w:ascii="Times New Roman" w:hAnsi="Times New Roman" w:cs="Times New Roman"/>
                <w:bCs/>
                <w:sz w:val="24"/>
                <w:szCs w:val="24"/>
              </w:rPr>
              <w:t>)</w:t>
            </w:r>
            <w:r w:rsidRPr="00B42A8B">
              <w:rPr>
                <w:rFonts w:ascii="Times New Roman" w:hAnsi="Times New Roman" w:cs="Times New Roman"/>
                <w:bCs/>
                <w:sz w:val="24"/>
                <w:szCs w:val="24"/>
              </w:rPr>
              <w:t>.</w:t>
            </w:r>
          </w:p>
        </w:tc>
      </w:tr>
      <w:tr w:rsidR="003575A9" w14:paraId="45EC8E3F" w14:textId="77777777" w:rsidTr="0054754A">
        <w:tc>
          <w:tcPr>
            <w:tcW w:w="1207" w:type="pct"/>
          </w:tcPr>
          <w:p w14:paraId="6E262B61" w14:textId="1D36DEF0" w:rsidR="003575A9" w:rsidRDefault="606B27D5" w:rsidP="685A0878">
            <w:pPr>
              <w:pStyle w:val="BodyText"/>
              <w:rPr>
                <w:rFonts w:ascii="Times New Roman" w:hAnsi="Times New Roman" w:cs="Times New Roman"/>
                <w:sz w:val="24"/>
                <w:szCs w:val="24"/>
              </w:rPr>
            </w:pPr>
            <w:r w:rsidRPr="685A0878">
              <w:rPr>
                <w:rFonts w:ascii="Times New Roman" w:hAnsi="Times New Roman" w:cs="Times New Roman"/>
                <w:sz w:val="24"/>
                <w:szCs w:val="24"/>
              </w:rPr>
              <w:t>Explor</w:t>
            </w:r>
            <w:r w:rsidR="3367A57E" w:rsidRPr="685A0878">
              <w:rPr>
                <w:rFonts w:ascii="Times New Roman" w:hAnsi="Times New Roman" w:cs="Times New Roman"/>
                <w:sz w:val="24"/>
                <w:szCs w:val="24"/>
              </w:rPr>
              <w:t>e</w:t>
            </w:r>
            <w:r w:rsidRPr="685A0878">
              <w:rPr>
                <w:rFonts w:ascii="Times New Roman" w:hAnsi="Times New Roman" w:cs="Times New Roman"/>
                <w:sz w:val="24"/>
                <w:szCs w:val="24"/>
              </w:rPr>
              <w:t xml:space="preserve"> and apply concepts of ratios, rates and </w:t>
            </w:r>
            <w:proofErr w:type="gramStart"/>
            <w:r w:rsidRPr="685A0878">
              <w:rPr>
                <w:rFonts w:ascii="Times New Roman" w:hAnsi="Times New Roman" w:cs="Times New Roman"/>
                <w:sz w:val="24"/>
                <w:szCs w:val="24"/>
              </w:rPr>
              <w:t>percent</w:t>
            </w:r>
            <w:proofErr w:type="gramEnd"/>
            <w:r w:rsidRPr="685A0878">
              <w:rPr>
                <w:rFonts w:ascii="Times New Roman" w:hAnsi="Times New Roman" w:cs="Times New Roman"/>
                <w:sz w:val="24"/>
                <w:szCs w:val="24"/>
              </w:rPr>
              <w:t xml:space="preserve"> to solve problems</w:t>
            </w:r>
            <w:r w:rsidR="172AE1D4" w:rsidRPr="685A0878">
              <w:rPr>
                <w:rFonts w:ascii="Times New Roman" w:hAnsi="Times New Roman" w:cs="Times New Roman"/>
                <w:sz w:val="24"/>
                <w:szCs w:val="24"/>
              </w:rPr>
              <w:t>.</w:t>
            </w:r>
          </w:p>
        </w:tc>
        <w:tc>
          <w:tcPr>
            <w:tcW w:w="3793" w:type="pct"/>
          </w:tcPr>
          <w:p w14:paraId="3ADB8879" w14:textId="77777777" w:rsidR="003575A9" w:rsidRDefault="00082F36" w:rsidP="00082F36">
            <w:pPr>
              <w:pStyle w:val="BodyText"/>
              <w:numPr>
                <w:ilvl w:val="0"/>
                <w:numId w:val="28"/>
              </w:numPr>
              <w:rPr>
                <w:rFonts w:ascii="Times New Roman" w:hAnsi="Times New Roman" w:cs="Times New Roman"/>
                <w:bCs/>
                <w:sz w:val="24"/>
                <w:szCs w:val="24"/>
              </w:rPr>
            </w:pPr>
            <w:r>
              <w:rPr>
                <w:rFonts w:ascii="Times New Roman" w:hAnsi="Times New Roman" w:cs="Times New Roman"/>
                <w:bCs/>
                <w:sz w:val="24"/>
                <w:szCs w:val="24"/>
              </w:rPr>
              <w:t>W</w:t>
            </w:r>
            <w:r w:rsidRPr="00082F36">
              <w:rPr>
                <w:rFonts w:ascii="Times New Roman" w:hAnsi="Times New Roman" w:cs="Times New Roman"/>
                <w:bCs/>
                <w:sz w:val="24"/>
                <w:szCs w:val="24"/>
              </w:rPr>
              <w:t>rite and interpret ratios</w:t>
            </w:r>
            <w:r>
              <w:rPr>
                <w:rFonts w:ascii="Times New Roman" w:hAnsi="Times New Roman" w:cs="Times New Roman"/>
                <w:bCs/>
                <w:sz w:val="24"/>
                <w:szCs w:val="24"/>
              </w:rPr>
              <w:t xml:space="preserve"> </w:t>
            </w:r>
            <m:oMath>
              <m:d>
                <m:dPr>
                  <m:ctrlPr>
                    <w:rPr>
                      <w:rFonts w:ascii="Cambria Math" w:hAnsi="Cambria Math" w:cs="Times New Roman"/>
                      <w:bCs/>
                      <w:i/>
                      <w:sz w:val="24"/>
                      <w:szCs w:val="24"/>
                    </w:rPr>
                  </m:ctrlPr>
                </m:dPr>
                <m:e>
                  <m:f>
                    <m:fPr>
                      <m:ctrlPr>
                        <w:rPr>
                          <w:rFonts w:ascii="Cambria Math" w:hAnsi="Cambria Math" w:cs="Times New Roman"/>
                          <w:bCs/>
                          <w:i/>
                          <w:sz w:val="24"/>
                          <w:szCs w:val="24"/>
                        </w:rPr>
                      </m:ctrlPr>
                    </m:fPr>
                    <m:num>
                      <m:r>
                        <w:rPr>
                          <w:rFonts w:ascii="Cambria Math" w:hAnsi="Cambria Math" w:cs="Times New Roman"/>
                          <w:sz w:val="24"/>
                          <w:szCs w:val="24"/>
                        </w:rPr>
                        <m:t>a</m:t>
                      </m:r>
                    </m:num>
                    <m:den>
                      <m:r>
                        <w:rPr>
                          <w:rFonts w:ascii="Cambria Math" w:hAnsi="Cambria Math" w:cs="Times New Roman"/>
                          <w:sz w:val="24"/>
                          <w:szCs w:val="24"/>
                        </w:rPr>
                        <m:t>b</m:t>
                      </m:r>
                    </m:den>
                  </m:f>
                  <m:r>
                    <w:rPr>
                      <w:rFonts w:ascii="Cambria Math" w:hAnsi="Cambria Math" w:cs="Times New Roman"/>
                      <w:sz w:val="24"/>
                      <w:szCs w:val="24"/>
                    </w:rPr>
                    <m:t>, a:b, a to b</m:t>
                  </m:r>
                </m:e>
              </m:d>
            </m:oMath>
            <w:r w:rsidR="0009698C">
              <w:rPr>
                <w:rFonts w:ascii="Times New Roman" w:hAnsi="Times New Roman" w:cs="Times New Roman"/>
                <w:bCs/>
                <w:sz w:val="24"/>
                <w:szCs w:val="24"/>
              </w:rPr>
              <w:t>.</w:t>
            </w:r>
          </w:p>
          <w:p w14:paraId="6179CEF2" w14:textId="77777777" w:rsidR="0009698C" w:rsidRDefault="005C7BBE" w:rsidP="00243CF1">
            <w:pPr>
              <w:pStyle w:val="BodyText"/>
              <w:numPr>
                <w:ilvl w:val="0"/>
                <w:numId w:val="28"/>
              </w:numPr>
              <w:rPr>
                <w:rFonts w:ascii="Times New Roman" w:hAnsi="Times New Roman" w:cs="Times New Roman"/>
                <w:bCs/>
                <w:sz w:val="24"/>
                <w:szCs w:val="24"/>
              </w:rPr>
            </w:pPr>
            <w:r w:rsidRPr="005C7BBE">
              <w:rPr>
                <w:rFonts w:ascii="Times New Roman" w:hAnsi="Times New Roman" w:cs="Times New Roman"/>
                <w:bCs/>
                <w:sz w:val="24"/>
                <w:szCs w:val="24"/>
              </w:rPr>
              <w:t>Calculate and interpret unit rate</w:t>
            </w:r>
            <w:r w:rsidR="00750302">
              <w:rPr>
                <w:rFonts w:ascii="Times New Roman" w:hAnsi="Times New Roman" w:cs="Times New Roman"/>
                <w:bCs/>
                <w:sz w:val="24"/>
                <w:szCs w:val="24"/>
              </w:rPr>
              <w:t>.</w:t>
            </w:r>
          </w:p>
          <w:p w14:paraId="6DBC92E0" w14:textId="27021622" w:rsidR="00750302" w:rsidRDefault="009B7B57" w:rsidP="00082F36">
            <w:pPr>
              <w:pStyle w:val="BodyText"/>
              <w:numPr>
                <w:ilvl w:val="0"/>
                <w:numId w:val="28"/>
              </w:numPr>
              <w:rPr>
                <w:rFonts w:ascii="Times New Roman" w:hAnsi="Times New Roman" w:cs="Times New Roman"/>
                <w:bCs/>
                <w:sz w:val="24"/>
                <w:szCs w:val="24"/>
              </w:rPr>
            </w:pPr>
            <w:r>
              <w:rPr>
                <w:rFonts w:ascii="Times New Roman" w:hAnsi="Times New Roman" w:cs="Times New Roman"/>
                <w:bCs/>
                <w:sz w:val="24"/>
                <w:szCs w:val="24"/>
              </w:rPr>
              <w:t xml:space="preserve">Use </w:t>
            </w:r>
            <w:r w:rsidR="0033703D" w:rsidRPr="0033703D">
              <w:rPr>
                <w:rFonts w:ascii="Times New Roman" w:hAnsi="Times New Roman" w:cs="Times New Roman"/>
                <w:bCs/>
                <w:sz w:val="24"/>
                <w:szCs w:val="24"/>
              </w:rPr>
              <w:t>ratio</w:t>
            </w:r>
            <w:r w:rsidR="002C0FF0">
              <w:rPr>
                <w:rFonts w:ascii="Times New Roman" w:hAnsi="Times New Roman" w:cs="Times New Roman"/>
                <w:bCs/>
                <w:sz w:val="24"/>
                <w:szCs w:val="24"/>
              </w:rPr>
              <w:t>s</w:t>
            </w:r>
            <w:r w:rsidR="0033703D" w:rsidRPr="0033703D">
              <w:rPr>
                <w:rFonts w:ascii="Times New Roman" w:hAnsi="Times New Roman" w:cs="Times New Roman"/>
                <w:bCs/>
                <w:sz w:val="24"/>
                <w:szCs w:val="24"/>
              </w:rPr>
              <w:t xml:space="preserve"> to solve </w:t>
            </w:r>
            <w:r w:rsidR="003E0D46">
              <w:rPr>
                <w:rFonts w:ascii="Times New Roman" w:hAnsi="Times New Roman" w:cs="Times New Roman"/>
                <w:bCs/>
                <w:sz w:val="24"/>
                <w:szCs w:val="24"/>
              </w:rPr>
              <w:t xml:space="preserve">problems </w:t>
            </w:r>
            <w:r w:rsidR="0033703D" w:rsidRPr="0033703D">
              <w:rPr>
                <w:rFonts w:ascii="Times New Roman" w:hAnsi="Times New Roman" w:cs="Times New Roman"/>
                <w:bCs/>
                <w:sz w:val="24"/>
                <w:szCs w:val="24"/>
              </w:rPr>
              <w:t>involving percents</w:t>
            </w:r>
            <w:r w:rsidR="002C0FF0">
              <w:rPr>
                <w:rFonts w:ascii="Times New Roman" w:hAnsi="Times New Roman" w:cs="Times New Roman"/>
                <w:bCs/>
                <w:sz w:val="24"/>
                <w:szCs w:val="24"/>
              </w:rPr>
              <w:t xml:space="preserve"> </w:t>
            </w:r>
            <w:r w:rsidR="00BB1817">
              <w:rPr>
                <w:rFonts w:ascii="Times New Roman" w:hAnsi="Times New Roman" w:cs="Times New Roman"/>
                <w:bCs/>
                <w:sz w:val="24"/>
                <w:szCs w:val="24"/>
              </w:rPr>
              <w:t>(e.</w:t>
            </w:r>
            <w:r w:rsidR="009E1480">
              <w:rPr>
                <w:rFonts w:ascii="Times New Roman" w:hAnsi="Times New Roman" w:cs="Times New Roman"/>
                <w:bCs/>
                <w:sz w:val="24"/>
                <w:szCs w:val="24"/>
              </w:rPr>
              <w:t>g.,</w:t>
            </w:r>
            <w:r w:rsidR="00BB1817">
              <w:rPr>
                <w:rFonts w:ascii="Times New Roman" w:hAnsi="Times New Roman" w:cs="Times New Roman"/>
                <w:bCs/>
                <w:sz w:val="24"/>
                <w:szCs w:val="24"/>
              </w:rPr>
              <w:t xml:space="preserve"> </w:t>
            </w:r>
            <w:r w:rsidR="009D3FF1">
              <w:rPr>
                <w:rFonts w:ascii="Times New Roman" w:hAnsi="Times New Roman" w:cs="Times New Roman"/>
                <w:bCs/>
                <w:sz w:val="24"/>
                <w:szCs w:val="24"/>
              </w:rPr>
              <w:t>What is 20% of 50</w:t>
            </w:r>
            <w:r w:rsidR="00D650FC">
              <w:rPr>
                <w:rFonts w:ascii="Times New Roman" w:hAnsi="Times New Roman" w:cs="Times New Roman"/>
                <w:bCs/>
                <w:sz w:val="24"/>
                <w:szCs w:val="24"/>
              </w:rPr>
              <w:t>?</w:t>
            </w:r>
            <w:r w:rsidR="009D3FF1">
              <w:rPr>
                <w:rFonts w:ascii="Times New Roman" w:hAnsi="Times New Roman" w:cs="Times New Roman"/>
                <w:bCs/>
                <w:sz w:val="24"/>
                <w:szCs w:val="24"/>
              </w:rPr>
              <w:t>)</w:t>
            </w:r>
            <w:r w:rsidR="008C1E6E">
              <w:rPr>
                <w:rFonts w:ascii="Times New Roman" w:hAnsi="Times New Roman" w:cs="Times New Roman"/>
                <w:bCs/>
                <w:sz w:val="24"/>
                <w:szCs w:val="24"/>
              </w:rPr>
              <w:t>.</w:t>
            </w:r>
          </w:p>
          <w:p w14:paraId="495B12C9" w14:textId="4C5012E7" w:rsidR="002A2230" w:rsidRDefault="002A2230" w:rsidP="00082F36">
            <w:pPr>
              <w:pStyle w:val="BodyText"/>
              <w:numPr>
                <w:ilvl w:val="0"/>
                <w:numId w:val="28"/>
              </w:numPr>
              <w:rPr>
                <w:rFonts w:ascii="Times New Roman" w:hAnsi="Times New Roman" w:cs="Times New Roman"/>
                <w:bCs/>
                <w:sz w:val="24"/>
                <w:szCs w:val="24"/>
              </w:rPr>
            </w:pPr>
            <w:r w:rsidRPr="002A2230">
              <w:rPr>
                <w:rFonts w:ascii="Times New Roman" w:hAnsi="Times New Roman" w:cs="Times New Roman"/>
                <w:bCs/>
                <w:sz w:val="24"/>
                <w:szCs w:val="24"/>
              </w:rPr>
              <w:t>Solve conversions within the same measurement system.</w:t>
            </w:r>
          </w:p>
        </w:tc>
      </w:tr>
      <w:tr w:rsidR="43BF84EA" w14:paraId="1ED7BDED" w14:textId="77777777" w:rsidTr="0054754A">
        <w:trPr>
          <w:trHeight w:val="300"/>
        </w:trPr>
        <w:tc>
          <w:tcPr>
            <w:tcW w:w="1207" w:type="pct"/>
          </w:tcPr>
          <w:p w14:paraId="4F880845" w14:textId="27C9FD1F" w:rsidR="43BF84EA" w:rsidRDefault="172AE1D4" w:rsidP="43BF84EA">
            <w:pPr>
              <w:pStyle w:val="BodyText"/>
              <w:rPr>
                <w:rFonts w:ascii="Times New Roman" w:hAnsi="Times New Roman" w:cs="Times New Roman"/>
                <w:sz w:val="24"/>
                <w:szCs w:val="24"/>
              </w:rPr>
            </w:pPr>
            <w:r w:rsidRPr="685A0878">
              <w:rPr>
                <w:rFonts w:ascii="Times New Roman" w:hAnsi="Times New Roman" w:cs="Times New Roman"/>
                <w:sz w:val="24"/>
                <w:szCs w:val="24"/>
              </w:rPr>
              <w:t>Creat</w:t>
            </w:r>
            <w:r w:rsidR="0D1D075E" w:rsidRPr="685A0878">
              <w:rPr>
                <w:rFonts w:ascii="Times New Roman" w:hAnsi="Times New Roman" w:cs="Times New Roman"/>
                <w:sz w:val="24"/>
                <w:szCs w:val="24"/>
              </w:rPr>
              <w:t>e</w:t>
            </w:r>
            <w:r w:rsidRPr="685A0878">
              <w:rPr>
                <w:rFonts w:ascii="Times New Roman" w:hAnsi="Times New Roman" w:cs="Times New Roman"/>
                <w:sz w:val="24"/>
                <w:szCs w:val="24"/>
              </w:rPr>
              <w:t>, interpret and us</w:t>
            </w:r>
            <w:r w:rsidR="1DBE39BC" w:rsidRPr="685A0878">
              <w:rPr>
                <w:rFonts w:ascii="Times New Roman" w:hAnsi="Times New Roman" w:cs="Times New Roman"/>
                <w:sz w:val="24"/>
                <w:szCs w:val="24"/>
              </w:rPr>
              <w:t>e</w:t>
            </w:r>
            <w:r w:rsidRPr="685A0878">
              <w:rPr>
                <w:rFonts w:ascii="Times New Roman" w:hAnsi="Times New Roman" w:cs="Times New Roman"/>
                <w:sz w:val="24"/>
                <w:szCs w:val="24"/>
              </w:rPr>
              <w:t xml:space="preserve"> expressions and equations</w:t>
            </w:r>
            <w:r w:rsidR="005B7D43">
              <w:rPr>
                <w:rFonts w:ascii="Times New Roman" w:hAnsi="Times New Roman" w:cs="Times New Roman"/>
                <w:sz w:val="24"/>
                <w:szCs w:val="24"/>
              </w:rPr>
              <w:t xml:space="preserve"> and inequalities</w:t>
            </w:r>
            <w:r w:rsidRPr="685A0878">
              <w:rPr>
                <w:rFonts w:ascii="Times New Roman" w:hAnsi="Times New Roman" w:cs="Times New Roman"/>
                <w:sz w:val="24"/>
                <w:szCs w:val="24"/>
              </w:rPr>
              <w:t>.</w:t>
            </w:r>
          </w:p>
        </w:tc>
        <w:tc>
          <w:tcPr>
            <w:tcW w:w="3793" w:type="pct"/>
          </w:tcPr>
          <w:p w14:paraId="6B89AC23" w14:textId="6BD09876" w:rsidR="004E23C0" w:rsidRDefault="004E23C0" w:rsidP="007F394F">
            <w:pPr>
              <w:pStyle w:val="BodyText"/>
              <w:numPr>
                <w:ilvl w:val="0"/>
                <w:numId w:val="27"/>
              </w:numPr>
              <w:rPr>
                <w:rFonts w:ascii="Times New Roman" w:hAnsi="Times New Roman" w:cs="Times New Roman"/>
                <w:sz w:val="24"/>
                <w:szCs w:val="24"/>
              </w:rPr>
            </w:pPr>
            <w:r>
              <w:rPr>
                <w:rFonts w:ascii="Times New Roman" w:hAnsi="Times New Roman" w:cs="Times New Roman"/>
                <w:sz w:val="24"/>
                <w:szCs w:val="24"/>
              </w:rPr>
              <w:t>T</w:t>
            </w:r>
            <w:r w:rsidRPr="007F394F">
              <w:rPr>
                <w:rFonts w:ascii="Times New Roman" w:hAnsi="Times New Roman" w:cs="Times New Roman"/>
                <w:sz w:val="24"/>
                <w:szCs w:val="24"/>
              </w:rPr>
              <w:t>ranslate written descriptions into algebraic expressions and translate algebraic expressions</w:t>
            </w:r>
            <w:r w:rsidR="004C5113">
              <w:rPr>
                <w:rFonts w:ascii="Times New Roman" w:hAnsi="Times New Roman" w:cs="Times New Roman"/>
                <w:sz w:val="24"/>
                <w:szCs w:val="24"/>
              </w:rPr>
              <w:t xml:space="preserve"> into written descriptions</w:t>
            </w:r>
            <w:r w:rsidR="009E1480">
              <w:rPr>
                <w:rFonts w:ascii="Times New Roman" w:hAnsi="Times New Roman" w:cs="Times New Roman"/>
                <w:sz w:val="24"/>
                <w:szCs w:val="24"/>
              </w:rPr>
              <w:t>.</w:t>
            </w:r>
          </w:p>
          <w:p w14:paraId="55D249A2" w14:textId="5D1DF414" w:rsidR="00A950CE" w:rsidRPr="002B4494" w:rsidRDefault="00A950CE" w:rsidP="007F394F">
            <w:pPr>
              <w:pStyle w:val="BodyText"/>
              <w:numPr>
                <w:ilvl w:val="0"/>
                <w:numId w:val="27"/>
              </w:numPr>
              <w:rPr>
                <w:rFonts w:ascii="Times New Roman" w:hAnsi="Times New Roman" w:cs="Times New Roman"/>
                <w:sz w:val="24"/>
                <w:szCs w:val="24"/>
              </w:rPr>
            </w:pPr>
            <w:r w:rsidRPr="002B4494">
              <w:rPr>
                <w:rFonts w:ascii="Times New Roman" w:hAnsi="Times New Roman" w:cs="Times New Roman"/>
                <w:sz w:val="24"/>
                <w:szCs w:val="24"/>
              </w:rPr>
              <w:t>Add and subtract linear expressions with rational coefficients.</w:t>
            </w:r>
          </w:p>
          <w:p w14:paraId="44062AAA" w14:textId="22554612" w:rsidR="002B6FE7" w:rsidRDefault="002B6FE7" w:rsidP="007F394F">
            <w:pPr>
              <w:pStyle w:val="BodyText"/>
              <w:numPr>
                <w:ilvl w:val="0"/>
                <w:numId w:val="27"/>
              </w:numPr>
              <w:rPr>
                <w:rFonts w:ascii="Times New Roman" w:hAnsi="Times New Roman" w:cs="Times New Roman"/>
                <w:sz w:val="24"/>
                <w:szCs w:val="24"/>
              </w:rPr>
            </w:pPr>
            <w:r w:rsidRPr="002B6FE7">
              <w:rPr>
                <w:rFonts w:ascii="Times New Roman" w:hAnsi="Times New Roman" w:cs="Times New Roman"/>
                <w:sz w:val="24"/>
                <w:szCs w:val="24"/>
              </w:rPr>
              <w:t>Write and solve one-step equations</w:t>
            </w:r>
            <w:r w:rsidR="002B4494">
              <w:rPr>
                <w:rFonts w:ascii="Times New Roman" w:hAnsi="Times New Roman" w:cs="Times New Roman"/>
                <w:sz w:val="24"/>
                <w:szCs w:val="24"/>
              </w:rPr>
              <w:t xml:space="preserve"> and inequalities</w:t>
            </w:r>
            <w:r w:rsidR="004C2E18">
              <w:rPr>
                <w:rFonts w:ascii="Times New Roman" w:hAnsi="Times New Roman" w:cs="Times New Roman"/>
                <w:sz w:val="24"/>
                <w:szCs w:val="24"/>
              </w:rPr>
              <w:t>.</w:t>
            </w:r>
          </w:p>
          <w:p w14:paraId="0FBA8294" w14:textId="700C22AA" w:rsidR="007F394F" w:rsidRDefault="004652CA" w:rsidP="00DF226D">
            <w:pPr>
              <w:pStyle w:val="BodyText"/>
              <w:numPr>
                <w:ilvl w:val="0"/>
                <w:numId w:val="27"/>
              </w:numPr>
              <w:rPr>
                <w:rFonts w:ascii="Times New Roman" w:hAnsi="Times New Roman" w:cs="Times New Roman"/>
                <w:sz w:val="24"/>
                <w:szCs w:val="24"/>
              </w:rPr>
            </w:pPr>
            <w:r w:rsidRPr="00243CF1">
              <w:rPr>
                <w:rFonts w:ascii="Times New Roman" w:hAnsi="Times New Roman" w:cs="Times New Roman"/>
                <w:sz w:val="24"/>
                <w:szCs w:val="24"/>
              </w:rPr>
              <w:t>Write an inequality that represents a real-world situation</w:t>
            </w:r>
            <w:r w:rsidR="00DF226D" w:rsidRPr="00243CF1">
              <w:rPr>
                <w:rFonts w:ascii="Times New Roman" w:hAnsi="Times New Roman" w:cs="Times New Roman"/>
                <w:sz w:val="24"/>
                <w:szCs w:val="24"/>
              </w:rPr>
              <w:t>.</w:t>
            </w:r>
          </w:p>
        </w:tc>
      </w:tr>
      <w:tr w:rsidR="003575A9" w14:paraId="1AAB48B8" w14:textId="77777777" w:rsidTr="0054754A">
        <w:tc>
          <w:tcPr>
            <w:tcW w:w="1207" w:type="pct"/>
          </w:tcPr>
          <w:p w14:paraId="1F19EFF0" w14:textId="26876312" w:rsidR="003575A9" w:rsidRDefault="2155B4FB" w:rsidP="685A0878">
            <w:pPr>
              <w:pStyle w:val="BodyText"/>
              <w:rPr>
                <w:rFonts w:ascii="Times New Roman" w:hAnsi="Times New Roman" w:cs="Times New Roman"/>
                <w:sz w:val="24"/>
                <w:szCs w:val="24"/>
              </w:rPr>
            </w:pPr>
            <w:r w:rsidRPr="685A0878">
              <w:rPr>
                <w:rFonts w:ascii="Times New Roman" w:hAnsi="Times New Roman" w:cs="Times New Roman"/>
                <w:sz w:val="24"/>
                <w:szCs w:val="24"/>
              </w:rPr>
              <w:t>Extend geometric reasoning to plotting points on the coordinate plane, area and volume of geometric figures</w:t>
            </w:r>
            <w:r w:rsidR="7ED69EA1" w:rsidRPr="685A0878">
              <w:rPr>
                <w:rFonts w:ascii="Times New Roman" w:hAnsi="Times New Roman" w:cs="Times New Roman"/>
                <w:sz w:val="24"/>
                <w:szCs w:val="24"/>
              </w:rPr>
              <w:t>.</w:t>
            </w:r>
          </w:p>
        </w:tc>
        <w:tc>
          <w:tcPr>
            <w:tcW w:w="3793" w:type="pct"/>
          </w:tcPr>
          <w:p w14:paraId="44607906" w14:textId="77777777" w:rsidR="003575A9" w:rsidRDefault="00A63892" w:rsidP="00A63892">
            <w:pPr>
              <w:pStyle w:val="BodyText"/>
              <w:numPr>
                <w:ilvl w:val="0"/>
                <w:numId w:val="29"/>
              </w:numPr>
              <w:rPr>
                <w:rFonts w:ascii="Times New Roman" w:hAnsi="Times New Roman" w:cs="Times New Roman"/>
                <w:bCs/>
                <w:sz w:val="24"/>
                <w:szCs w:val="24"/>
              </w:rPr>
            </w:pPr>
            <w:r>
              <w:rPr>
                <w:rFonts w:ascii="Times New Roman" w:hAnsi="Times New Roman" w:cs="Times New Roman"/>
                <w:bCs/>
                <w:sz w:val="24"/>
                <w:szCs w:val="24"/>
              </w:rPr>
              <w:t>P</w:t>
            </w:r>
            <w:r w:rsidRPr="00A63892">
              <w:rPr>
                <w:rFonts w:ascii="Times New Roman" w:hAnsi="Times New Roman" w:cs="Times New Roman"/>
                <w:bCs/>
                <w:sz w:val="24"/>
                <w:szCs w:val="24"/>
              </w:rPr>
              <w:t xml:space="preserve">lot </w:t>
            </w:r>
            <w:r w:rsidR="001E5B5D">
              <w:rPr>
                <w:rFonts w:ascii="Times New Roman" w:hAnsi="Times New Roman" w:cs="Times New Roman"/>
                <w:bCs/>
                <w:sz w:val="24"/>
                <w:szCs w:val="24"/>
              </w:rPr>
              <w:t xml:space="preserve">positive and negative </w:t>
            </w:r>
            <w:r w:rsidRPr="00A63892">
              <w:rPr>
                <w:rFonts w:ascii="Times New Roman" w:hAnsi="Times New Roman" w:cs="Times New Roman"/>
                <w:bCs/>
                <w:sz w:val="24"/>
                <w:szCs w:val="24"/>
              </w:rPr>
              <w:t>number</w:t>
            </w:r>
            <w:r w:rsidR="001E5B5D">
              <w:rPr>
                <w:rFonts w:ascii="Times New Roman" w:hAnsi="Times New Roman" w:cs="Times New Roman"/>
                <w:bCs/>
                <w:sz w:val="24"/>
                <w:szCs w:val="24"/>
              </w:rPr>
              <w:t>s</w:t>
            </w:r>
            <w:r w:rsidRPr="00A63892">
              <w:rPr>
                <w:rFonts w:ascii="Times New Roman" w:hAnsi="Times New Roman" w:cs="Times New Roman"/>
                <w:bCs/>
                <w:sz w:val="24"/>
                <w:szCs w:val="24"/>
              </w:rPr>
              <w:t xml:space="preserve"> in all four quadrants and on both axes</w:t>
            </w:r>
            <w:r w:rsidR="00485602">
              <w:rPr>
                <w:rFonts w:ascii="Times New Roman" w:hAnsi="Times New Roman" w:cs="Times New Roman"/>
                <w:bCs/>
                <w:sz w:val="24"/>
                <w:szCs w:val="24"/>
              </w:rPr>
              <w:t>.</w:t>
            </w:r>
          </w:p>
          <w:p w14:paraId="4CFA60DB" w14:textId="32F07DAF" w:rsidR="000F1ED0" w:rsidRPr="00353276" w:rsidRDefault="000F1ED0" w:rsidP="00A63892">
            <w:pPr>
              <w:pStyle w:val="BodyText"/>
              <w:numPr>
                <w:ilvl w:val="0"/>
                <w:numId w:val="29"/>
              </w:numPr>
              <w:rPr>
                <w:rFonts w:ascii="Times New Roman" w:hAnsi="Times New Roman" w:cs="Times New Roman"/>
                <w:bCs/>
                <w:sz w:val="24"/>
                <w:szCs w:val="24"/>
              </w:rPr>
            </w:pPr>
            <w:r>
              <w:rPr>
                <w:rFonts w:ascii="Times New Roman" w:hAnsi="Times New Roman" w:cs="Times New Roman"/>
                <w:bCs/>
                <w:sz w:val="24"/>
                <w:szCs w:val="24"/>
              </w:rPr>
              <w:t>Find the area of a triangle</w:t>
            </w:r>
            <w:r w:rsidR="00A907D1">
              <w:rPr>
                <w:rFonts w:ascii="Times New Roman" w:hAnsi="Times New Roman" w:cs="Times New Roman"/>
                <w:bCs/>
                <w:sz w:val="24"/>
                <w:szCs w:val="24"/>
              </w:rPr>
              <w:t xml:space="preserve">, </w:t>
            </w:r>
            <w:r w:rsidR="00A907D1" w:rsidRPr="00353276">
              <w:rPr>
                <w:rFonts w:ascii="Times New Roman" w:hAnsi="Times New Roman" w:cs="Times New Roman"/>
                <w:bCs/>
                <w:sz w:val="24"/>
                <w:szCs w:val="24"/>
              </w:rPr>
              <w:t>trapezoid</w:t>
            </w:r>
            <w:r w:rsidR="00F04639" w:rsidRPr="00353276">
              <w:rPr>
                <w:rFonts w:ascii="Times New Roman" w:hAnsi="Times New Roman" w:cs="Times New Roman"/>
                <w:bCs/>
                <w:sz w:val="24"/>
                <w:szCs w:val="24"/>
              </w:rPr>
              <w:t>, parallelogram and rhombus.</w:t>
            </w:r>
          </w:p>
          <w:p w14:paraId="709C1712" w14:textId="77777777" w:rsidR="00605BF1" w:rsidRDefault="004B0578" w:rsidP="00243CF1">
            <w:pPr>
              <w:pStyle w:val="BodyText"/>
              <w:numPr>
                <w:ilvl w:val="0"/>
                <w:numId w:val="29"/>
              </w:numPr>
              <w:rPr>
                <w:rFonts w:ascii="Times New Roman" w:hAnsi="Times New Roman" w:cs="Times New Roman"/>
                <w:bCs/>
                <w:sz w:val="24"/>
                <w:szCs w:val="24"/>
              </w:rPr>
            </w:pPr>
            <w:r>
              <w:rPr>
                <w:rFonts w:ascii="Times New Roman" w:hAnsi="Times New Roman" w:cs="Times New Roman"/>
                <w:bCs/>
                <w:sz w:val="24"/>
                <w:szCs w:val="24"/>
              </w:rPr>
              <w:t xml:space="preserve">Find the </w:t>
            </w:r>
            <w:r w:rsidRPr="004B0578">
              <w:rPr>
                <w:rFonts w:ascii="Times New Roman" w:hAnsi="Times New Roman" w:cs="Times New Roman"/>
                <w:bCs/>
                <w:sz w:val="24"/>
                <w:szCs w:val="24"/>
              </w:rPr>
              <w:t>area of quadrilaterals and composite figures by decomposing</w:t>
            </w:r>
            <w:r w:rsidR="00115D5D">
              <w:rPr>
                <w:rFonts w:ascii="Times New Roman" w:hAnsi="Times New Roman" w:cs="Times New Roman"/>
                <w:bCs/>
                <w:sz w:val="24"/>
                <w:szCs w:val="24"/>
              </w:rPr>
              <w:t xml:space="preserve"> </w:t>
            </w:r>
            <w:r w:rsidR="00656148">
              <w:rPr>
                <w:rFonts w:ascii="Times New Roman" w:hAnsi="Times New Roman" w:cs="Times New Roman"/>
                <w:bCs/>
                <w:sz w:val="24"/>
                <w:szCs w:val="24"/>
              </w:rPr>
              <w:t xml:space="preserve">them into </w:t>
            </w:r>
            <w:r w:rsidR="00E23E4A">
              <w:rPr>
                <w:rFonts w:ascii="Times New Roman" w:hAnsi="Times New Roman" w:cs="Times New Roman"/>
                <w:bCs/>
                <w:sz w:val="24"/>
                <w:szCs w:val="24"/>
              </w:rPr>
              <w:t xml:space="preserve">triangles and rectangles. </w:t>
            </w:r>
          </w:p>
          <w:p w14:paraId="411696FD" w14:textId="614B2F72" w:rsidR="00645786" w:rsidRDefault="00F67022" w:rsidP="00243CF1">
            <w:pPr>
              <w:pStyle w:val="BodyText"/>
              <w:numPr>
                <w:ilvl w:val="0"/>
                <w:numId w:val="29"/>
              </w:numPr>
              <w:rPr>
                <w:rFonts w:ascii="Times New Roman" w:hAnsi="Times New Roman" w:cs="Times New Roman"/>
                <w:bCs/>
                <w:sz w:val="24"/>
                <w:szCs w:val="24"/>
              </w:rPr>
            </w:pPr>
            <w:r>
              <w:rPr>
                <w:rFonts w:ascii="Times New Roman" w:hAnsi="Times New Roman" w:cs="Times New Roman"/>
                <w:bCs/>
                <w:sz w:val="24"/>
                <w:szCs w:val="24"/>
              </w:rPr>
              <w:t>F</w:t>
            </w:r>
            <w:r w:rsidR="00645786" w:rsidRPr="00645786">
              <w:rPr>
                <w:rFonts w:ascii="Times New Roman" w:hAnsi="Times New Roman" w:cs="Times New Roman"/>
                <w:bCs/>
                <w:sz w:val="24"/>
                <w:szCs w:val="24"/>
              </w:rPr>
              <w:t xml:space="preserve">ind the surface area </w:t>
            </w:r>
            <w:r w:rsidR="00394409">
              <w:rPr>
                <w:rFonts w:ascii="Times New Roman" w:hAnsi="Times New Roman" w:cs="Times New Roman"/>
                <w:bCs/>
                <w:sz w:val="24"/>
                <w:szCs w:val="24"/>
              </w:rPr>
              <w:t xml:space="preserve">and volume </w:t>
            </w:r>
            <w:r w:rsidR="00645786" w:rsidRPr="00645786">
              <w:rPr>
                <w:rFonts w:ascii="Times New Roman" w:hAnsi="Times New Roman" w:cs="Times New Roman"/>
                <w:bCs/>
                <w:sz w:val="24"/>
                <w:szCs w:val="24"/>
              </w:rPr>
              <w:t>of right rectangular prisms</w:t>
            </w:r>
            <w:r w:rsidR="0044507F">
              <w:rPr>
                <w:rFonts w:ascii="Times New Roman" w:hAnsi="Times New Roman" w:cs="Times New Roman"/>
                <w:bCs/>
                <w:sz w:val="24"/>
                <w:szCs w:val="24"/>
              </w:rPr>
              <w:t xml:space="preserve"> </w:t>
            </w:r>
            <w:r w:rsidR="0044507F" w:rsidRPr="00353276">
              <w:rPr>
                <w:rFonts w:ascii="Times New Roman" w:hAnsi="Times New Roman" w:cs="Times New Roman"/>
                <w:bCs/>
                <w:sz w:val="24"/>
                <w:szCs w:val="24"/>
              </w:rPr>
              <w:t>and right circular cylinders</w:t>
            </w:r>
            <w:r w:rsidR="00072CB9" w:rsidRPr="00353276">
              <w:rPr>
                <w:rFonts w:ascii="Times New Roman" w:hAnsi="Times New Roman" w:cs="Times New Roman"/>
                <w:bCs/>
                <w:sz w:val="24"/>
                <w:szCs w:val="24"/>
              </w:rPr>
              <w:t>.</w:t>
            </w:r>
          </w:p>
        </w:tc>
      </w:tr>
      <w:tr w:rsidR="00EA5D48" w14:paraId="1B16FC5D" w14:textId="77777777" w:rsidTr="0054754A">
        <w:tc>
          <w:tcPr>
            <w:tcW w:w="1207" w:type="pct"/>
          </w:tcPr>
          <w:p w14:paraId="2E0B3AB5" w14:textId="2AADDE6D" w:rsidR="00EA5D48" w:rsidRDefault="00EA5D48" w:rsidP="00EA5D48">
            <w:pPr>
              <w:pStyle w:val="BodyText"/>
              <w:rPr>
                <w:rFonts w:ascii="Times New Roman" w:hAnsi="Times New Roman" w:cs="Times New Roman"/>
                <w:b/>
                <w:sz w:val="24"/>
                <w:szCs w:val="24"/>
              </w:rPr>
            </w:pPr>
            <w:r w:rsidRPr="685A0878">
              <w:rPr>
                <w:rFonts w:ascii="Times New Roman" w:hAnsi="Times New Roman" w:cs="Times New Roman"/>
                <w:sz w:val="24"/>
                <w:szCs w:val="24"/>
              </w:rPr>
              <w:t xml:space="preserve">Extend </w:t>
            </w:r>
            <w:proofErr w:type="gramStart"/>
            <w:r w:rsidRPr="685A0878">
              <w:rPr>
                <w:rFonts w:ascii="Times New Roman" w:hAnsi="Times New Roman" w:cs="Times New Roman"/>
                <w:sz w:val="24"/>
                <w:szCs w:val="24"/>
              </w:rPr>
              <w:t>understanding of</w:t>
            </w:r>
            <w:proofErr w:type="gramEnd"/>
            <w:r w:rsidRPr="685A0878">
              <w:rPr>
                <w:rFonts w:ascii="Times New Roman" w:hAnsi="Times New Roman" w:cs="Times New Roman"/>
                <w:sz w:val="24"/>
                <w:szCs w:val="24"/>
              </w:rPr>
              <w:t xml:space="preserve"> statistical thinking</w:t>
            </w:r>
            <w:r>
              <w:rPr>
                <w:rFonts w:ascii="Times New Roman" w:hAnsi="Times New Roman" w:cs="Times New Roman"/>
                <w:sz w:val="24"/>
                <w:szCs w:val="24"/>
              </w:rPr>
              <w:t xml:space="preserve"> to represent and compare categorical and numerical data.</w:t>
            </w:r>
          </w:p>
        </w:tc>
        <w:tc>
          <w:tcPr>
            <w:tcW w:w="3793" w:type="pct"/>
          </w:tcPr>
          <w:p w14:paraId="6B3AC7CC" w14:textId="77777777" w:rsidR="00EA5D48" w:rsidRDefault="00EA5D48" w:rsidP="00EA5D48">
            <w:pPr>
              <w:pStyle w:val="BodyText"/>
              <w:numPr>
                <w:ilvl w:val="0"/>
                <w:numId w:val="25"/>
              </w:numPr>
              <w:rPr>
                <w:rFonts w:ascii="Times New Roman" w:hAnsi="Times New Roman" w:cs="Times New Roman"/>
                <w:sz w:val="24"/>
                <w:szCs w:val="24"/>
              </w:rPr>
            </w:pPr>
            <w:r w:rsidRPr="00274710">
              <w:rPr>
                <w:rFonts w:ascii="Times New Roman" w:hAnsi="Times New Roman" w:cs="Times New Roman"/>
                <w:sz w:val="24"/>
                <w:szCs w:val="24"/>
              </w:rPr>
              <w:t xml:space="preserve">Recognize </w:t>
            </w:r>
            <w:r>
              <w:rPr>
                <w:rFonts w:ascii="Times New Roman" w:hAnsi="Times New Roman" w:cs="Times New Roman"/>
                <w:sz w:val="24"/>
                <w:szCs w:val="24"/>
              </w:rPr>
              <w:t>and create</w:t>
            </w:r>
            <w:r w:rsidRPr="00274710">
              <w:rPr>
                <w:rFonts w:ascii="Times New Roman" w:hAnsi="Times New Roman" w:cs="Times New Roman"/>
                <w:sz w:val="24"/>
                <w:szCs w:val="24"/>
              </w:rPr>
              <w:t xml:space="preserve"> a statistical question that would generate numerical data.</w:t>
            </w:r>
          </w:p>
          <w:p w14:paraId="490FD2E5" w14:textId="4F127BBD" w:rsidR="00EA5D48" w:rsidRDefault="00EA5D48" w:rsidP="00EA5D48">
            <w:pPr>
              <w:pStyle w:val="BodyText"/>
              <w:numPr>
                <w:ilvl w:val="0"/>
                <w:numId w:val="25"/>
              </w:numPr>
              <w:rPr>
                <w:rFonts w:ascii="Times New Roman" w:hAnsi="Times New Roman" w:cs="Times New Roman"/>
                <w:sz w:val="24"/>
                <w:szCs w:val="24"/>
              </w:rPr>
            </w:pPr>
            <w:r>
              <w:rPr>
                <w:rFonts w:ascii="Times New Roman" w:hAnsi="Times New Roman" w:cs="Times New Roman"/>
                <w:sz w:val="24"/>
                <w:szCs w:val="24"/>
              </w:rPr>
              <w:t>F</w:t>
            </w:r>
            <w:r w:rsidRPr="00A00264">
              <w:rPr>
                <w:rFonts w:ascii="Times New Roman" w:hAnsi="Times New Roman" w:cs="Times New Roman"/>
                <w:sz w:val="24"/>
                <w:szCs w:val="24"/>
              </w:rPr>
              <w:t>ind and interpret mean, median, mode and range.</w:t>
            </w:r>
          </w:p>
          <w:p w14:paraId="7F1A89B5" w14:textId="33B68683" w:rsidR="00EA5D48" w:rsidRDefault="00EA5D48" w:rsidP="00EA5D48">
            <w:pPr>
              <w:pStyle w:val="BodyText"/>
              <w:numPr>
                <w:ilvl w:val="0"/>
                <w:numId w:val="25"/>
              </w:numPr>
              <w:rPr>
                <w:rFonts w:ascii="Times New Roman" w:hAnsi="Times New Roman" w:cs="Times New Roman"/>
                <w:sz w:val="24"/>
                <w:szCs w:val="24"/>
              </w:rPr>
            </w:pPr>
            <w:r w:rsidRPr="00243CF1">
              <w:rPr>
                <w:rFonts w:ascii="Times New Roman" w:hAnsi="Times New Roman" w:cs="Times New Roman"/>
                <w:sz w:val="24"/>
                <w:szCs w:val="24"/>
              </w:rPr>
              <w:t xml:space="preserve">Interpret </w:t>
            </w:r>
            <w:r>
              <w:rPr>
                <w:rFonts w:ascii="Times New Roman" w:hAnsi="Times New Roman" w:cs="Times New Roman"/>
                <w:sz w:val="24"/>
                <w:szCs w:val="24"/>
              </w:rPr>
              <w:t>numerical and categorical data;</w:t>
            </w:r>
            <w:r w:rsidRPr="00243CF1">
              <w:rPr>
                <w:rFonts w:ascii="Times New Roman" w:hAnsi="Times New Roman" w:cs="Times New Roman"/>
                <w:sz w:val="24"/>
                <w:szCs w:val="24"/>
              </w:rPr>
              <w:t xml:space="preserve"> create graphical </w:t>
            </w:r>
            <w:r>
              <w:rPr>
                <w:rFonts w:ascii="Times New Roman" w:hAnsi="Times New Roman" w:cs="Times New Roman"/>
                <w:sz w:val="24"/>
                <w:szCs w:val="24"/>
              </w:rPr>
              <w:t>representations</w:t>
            </w:r>
            <w:r w:rsidRPr="00243CF1">
              <w:rPr>
                <w:rFonts w:ascii="Times New Roman" w:hAnsi="Times New Roman" w:cs="Times New Roman"/>
                <w:sz w:val="24"/>
                <w:szCs w:val="24"/>
              </w:rPr>
              <w:t xml:space="preserve"> (box plots and histograms).</w:t>
            </w:r>
          </w:p>
          <w:p w14:paraId="5681147F" w14:textId="77777777" w:rsidR="00EA5D48" w:rsidRPr="009E1480" w:rsidRDefault="00EA5D48" w:rsidP="00EA5D48">
            <w:pPr>
              <w:pStyle w:val="paragraph"/>
              <w:numPr>
                <w:ilvl w:val="0"/>
                <w:numId w:val="25"/>
              </w:numPr>
              <w:spacing w:before="0" w:beforeAutospacing="0" w:after="0" w:afterAutospacing="0"/>
              <w:textAlignment w:val="baseline"/>
              <w:rPr>
                <w:rStyle w:val="eop"/>
              </w:rPr>
            </w:pPr>
            <w:r w:rsidRPr="007149FE">
              <w:rPr>
                <w:rStyle w:val="normaltextrun"/>
              </w:rPr>
              <w:t>Compare the probabilities of chance events.</w:t>
            </w:r>
            <w:r w:rsidRPr="007149FE">
              <w:rPr>
                <w:rStyle w:val="eop"/>
                <w:rFonts w:eastAsia="Calibri"/>
              </w:rPr>
              <w:t> </w:t>
            </w:r>
          </w:p>
          <w:p w14:paraId="7FD7F676" w14:textId="08DB0CA7" w:rsidR="00EA5D48" w:rsidRPr="009E1480" w:rsidRDefault="00EA5D48" w:rsidP="00EA5D48">
            <w:pPr>
              <w:pStyle w:val="paragraph"/>
              <w:numPr>
                <w:ilvl w:val="0"/>
                <w:numId w:val="25"/>
              </w:numPr>
              <w:spacing w:before="0" w:beforeAutospacing="0" w:after="0" w:afterAutospacing="0"/>
              <w:textAlignment w:val="baseline"/>
            </w:pPr>
            <w:r w:rsidRPr="009E1480">
              <w:rPr>
                <w:rStyle w:val="normaltextrun"/>
              </w:rPr>
              <w:t>Find the theoretical and experimental probability of an event related to a simple experiment.</w:t>
            </w:r>
            <w:r w:rsidRPr="009E1480">
              <w:rPr>
                <w:rStyle w:val="eop"/>
              </w:rPr>
              <w:t> </w:t>
            </w:r>
          </w:p>
        </w:tc>
      </w:tr>
      <w:tr w:rsidR="00EA5D48" w14:paraId="3AEC33A7" w14:textId="77777777" w:rsidTr="0054754A">
        <w:tc>
          <w:tcPr>
            <w:tcW w:w="1207" w:type="pct"/>
          </w:tcPr>
          <w:p w14:paraId="1F14EFFF" w14:textId="12865EF8" w:rsidR="00EA5D48" w:rsidRPr="685A0878" w:rsidRDefault="00EA5D48" w:rsidP="00EA5D48">
            <w:pPr>
              <w:pStyle w:val="BodyText"/>
              <w:rPr>
                <w:rFonts w:ascii="Times New Roman" w:hAnsi="Times New Roman" w:cs="Times New Roman"/>
                <w:sz w:val="24"/>
                <w:szCs w:val="24"/>
              </w:rPr>
            </w:pPr>
            <w:r w:rsidRPr="001F31AF">
              <w:rPr>
                <w:rFonts w:ascii="Times New Roman" w:hAnsi="Times New Roman" w:cs="Times New Roman"/>
                <w:sz w:val="24"/>
                <w:szCs w:val="24"/>
              </w:rPr>
              <w:t>Develop an understanding of and apply proportional relationships in two variables.</w:t>
            </w:r>
          </w:p>
        </w:tc>
        <w:tc>
          <w:tcPr>
            <w:tcW w:w="3793" w:type="pct"/>
          </w:tcPr>
          <w:p w14:paraId="47F6121B" w14:textId="4CA3A1C9" w:rsidR="00EA5D48" w:rsidRPr="001F31AF" w:rsidRDefault="00EA5D48" w:rsidP="00EA5D48">
            <w:pPr>
              <w:pStyle w:val="paragraph"/>
              <w:numPr>
                <w:ilvl w:val="0"/>
                <w:numId w:val="25"/>
              </w:numPr>
              <w:spacing w:before="0" w:beforeAutospacing="0" w:after="0" w:afterAutospacing="0"/>
              <w:textAlignment w:val="baseline"/>
            </w:pPr>
            <w:r w:rsidRPr="001F31AF">
              <w:rPr>
                <w:rStyle w:val="normaltextrun"/>
              </w:rPr>
              <w:t>Determine whether two quantities have a proportional relationship</w:t>
            </w:r>
            <w:r>
              <w:rPr>
                <w:rStyle w:val="normaltextrun"/>
              </w:rPr>
              <w:t xml:space="preserve">, using a </w:t>
            </w:r>
            <w:r w:rsidRPr="001F31AF">
              <w:rPr>
                <w:rStyle w:val="normaltextrun"/>
              </w:rPr>
              <w:t>table, graph or written description. </w:t>
            </w:r>
            <w:r w:rsidRPr="001F31AF">
              <w:rPr>
                <w:rStyle w:val="eop"/>
                <w:rFonts w:eastAsia="Calibri"/>
              </w:rPr>
              <w:t> </w:t>
            </w:r>
          </w:p>
          <w:p w14:paraId="0147CF66" w14:textId="7489DA5D" w:rsidR="00EA5D48" w:rsidRPr="00A952DD" w:rsidRDefault="00EA5D48" w:rsidP="00EA5D48">
            <w:pPr>
              <w:pStyle w:val="BodyText"/>
              <w:numPr>
                <w:ilvl w:val="0"/>
                <w:numId w:val="25"/>
              </w:numPr>
              <w:rPr>
                <w:rFonts w:ascii="Times New Roman" w:hAnsi="Times New Roman" w:cs="Times New Roman"/>
                <w:sz w:val="24"/>
                <w:szCs w:val="24"/>
              </w:rPr>
            </w:pPr>
            <w:r w:rsidRPr="00E12E03">
              <w:rPr>
                <w:rFonts w:ascii="Times New Roman" w:hAnsi="Times New Roman" w:cs="Times New Roman"/>
                <w:sz w:val="24"/>
                <w:szCs w:val="24"/>
              </w:rPr>
              <w:t xml:space="preserve">Given a mathematical or real-world situation, find </w:t>
            </w:r>
            <w:r w:rsidRPr="00A952DD">
              <w:rPr>
                <w:rStyle w:val="normaltextrun"/>
                <w:rFonts w:ascii="Times New Roman" w:hAnsi="Times New Roman" w:cs="Times New Roman"/>
                <w:sz w:val="24"/>
                <w:szCs w:val="24"/>
              </w:rPr>
              <w:t>the constant of proportionality. </w:t>
            </w:r>
            <w:r w:rsidRPr="00A952DD">
              <w:rPr>
                <w:rStyle w:val="eop"/>
                <w:rFonts w:ascii="Times New Roman" w:hAnsi="Times New Roman" w:cs="Times New Roman"/>
                <w:sz w:val="24"/>
                <w:szCs w:val="24"/>
              </w:rPr>
              <w:t> </w:t>
            </w:r>
          </w:p>
        </w:tc>
      </w:tr>
    </w:tbl>
    <w:p w14:paraId="62DCDD92" w14:textId="77777777" w:rsidR="00BD4E2B" w:rsidRDefault="00BD4E2B" w:rsidP="006E0BF2">
      <w:pPr>
        <w:pStyle w:val="BodyText"/>
        <w:rPr>
          <w:rFonts w:ascii="Times New Roman" w:hAnsi="Times New Roman" w:cs="Times New Roman"/>
          <w:b/>
          <w:sz w:val="24"/>
          <w:szCs w:val="24"/>
        </w:rPr>
      </w:pPr>
    </w:p>
    <w:p w14:paraId="109D391F" w14:textId="77777777" w:rsidR="00886468" w:rsidRDefault="00886468" w:rsidP="006E0BF2">
      <w:pPr>
        <w:pStyle w:val="BodyText"/>
        <w:rPr>
          <w:rFonts w:ascii="Times New Roman" w:hAnsi="Times New Roman" w:cs="Times New Roman"/>
          <w:b/>
          <w:sz w:val="24"/>
          <w:szCs w:val="24"/>
        </w:rPr>
      </w:pPr>
    </w:p>
    <w:p w14:paraId="29F892BB" w14:textId="77777777" w:rsidR="00886468" w:rsidRDefault="00886468" w:rsidP="006E0BF2">
      <w:pPr>
        <w:pStyle w:val="BodyText"/>
        <w:rPr>
          <w:rFonts w:ascii="Times New Roman" w:hAnsi="Times New Roman" w:cs="Times New Roman"/>
          <w:b/>
          <w:sz w:val="24"/>
          <w:szCs w:val="24"/>
        </w:rPr>
      </w:pPr>
    </w:p>
    <w:p w14:paraId="11FB27EC" w14:textId="77777777" w:rsidR="00F212DE" w:rsidRPr="00B133EC" w:rsidRDefault="00F212DE" w:rsidP="00F212DE">
      <w:pPr>
        <w:pStyle w:val="BodyText"/>
        <w:rPr>
          <w:rFonts w:ascii="Times New Roman" w:hAnsi="Times New Roman" w:cs="Times New Roman"/>
          <w:b/>
          <w:bCs/>
          <w:sz w:val="24"/>
          <w:szCs w:val="24"/>
        </w:rPr>
      </w:pPr>
      <w:r w:rsidRPr="00B133EC">
        <w:rPr>
          <w:rFonts w:ascii="Times New Roman" w:hAnsi="Times New Roman" w:cs="Times New Roman"/>
          <w:b/>
          <w:bCs/>
          <w:sz w:val="24"/>
          <w:szCs w:val="24"/>
        </w:rPr>
        <w:t xml:space="preserve">B.E.S.T. Instructional Guide for Mathematics </w:t>
      </w:r>
    </w:p>
    <w:p w14:paraId="6B3736F7" w14:textId="77777777" w:rsidR="00F212DE" w:rsidRDefault="00F212DE" w:rsidP="00F212DE">
      <w:pPr>
        <w:pStyle w:val="BodyText"/>
        <w:rPr>
          <w:rFonts w:ascii="Times New Roman" w:hAnsi="Times New Roman" w:cs="Times New Roman"/>
          <w:sz w:val="24"/>
          <w:szCs w:val="24"/>
        </w:rPr>
      </w:pPr>
      <w:r w:rsidRPr="007E5FFD">
        <w:rPr>
          <w:rFonts w:ascii="Times New Roman" w:hAnsi="Times New Roman" w:cs="Times New Roman"/>
          <w:sz w:val="24"/>
          <w:szCs w:val="24"/>
        </w:rPr>
        <w:t xml:space="preserve">The B.E.S.T. Instructional Guide for Mathematics (B1G-M) is intended to assist educators with planning for student learning and instruction aligned to Florida’s Benchmarks for Excellent Student Thinking (B.E.S.T.) Standards. This guide is designed to aid high-quality instruction through the identification of components that support the learning and teaching of the B.E.S.T. Mathematics Standards and Benchmarks. The B1G-M </w:t>
      </w:r>
      <w:r>
        <w:rPr>
          <w:rFonts w:ascii="Times New Roman" w:hAnsi="Times New Roman" w:cs="Times New Roman"/>
          <w:sz w:val="24"/>
          <w:szCs w:val="24"/>
        </w:rPr>
        <w:t xml:space="preserve">can be utilized by </w:t>
      </w:r>
      <w:r w:rsidRPr="003903E2">
        <w:rPr>
          <w:rFonts w:ascii="Times New Roman" w:hAnsi="Times New Roman" w:cs="Times New Roman"/>
          <w:sz w:val="24"/>
          <w:szCs w:val="24"/>
        </w:rPr>
        <w:t>parents, guardians and families</w:t>
      </w:r>
      <w:r>
        <w:rPr>
          <w:rFonts w:ascii="Times New Roman" w:hAnsi="Times New Roman" w:cs="Times New Roman"/>
          <w:sz w:val="24"/>
          <w:szCs w:val="24"/>
        </w:rPr>
        <w:t xml:space="preserve"> to support learning at home through the Instructional Strategies section. </w:t>
      </w:r>
    </w:p>
    <w:p w14:paraId="40449558" w14:textId="77777777" w:rsidR="00F212DE" w:rsidRDefault="00F212DE" w:rsidP="00F212DE">
      <w:pPr>
        <w:pStyle w:val="BodyText"/>
        <w:rPr>
          <w:rFonts w:ascii="Times New Roman" w:hAnsi="Times New Roman" w:cs="Times New Roman"/>
          <w:sz w:val="24"/>
          <w:szCs w:val="24"/>
        </w:rPr>
      </w:pPr>
    </w:p>
    <w:p w14:paraId="754529CB" w14:textId="77777777" w:rsidR="00F212DE" w:rsidRDefault="00F212DE" w:rsidP="006E0BF2">
      <w:pPr>
        <w:pStyle w:val="BodyText"/>
        <w:rPr>
          <w:rFonts w:ascii="Times New Roman" w:hAnsi="Times New Roman" w:cs="Times New Roman"/>
          <w:sz w:val="24"/>
          <w:szCs w:val="24"/>
        </w:rPr>
      </w:pPr>
      <w:r w:rsidRPr="007E5FFD">
        <w:rPr>
          <w:rFonts w:ascii="Times New Roman" w:hAnsi="Times New Roman" w:cs="Times New Roman"/>
          <w:sz w:val="24"/>
          <w:szCs w:val="24"/>
        </w:rPr>
        <w:t xml:space="preserve">This document is posted on the B.E.S.T. Standards for Mathematics webpage </w:t>
      </w:r>
      <w:r>
        <w:rPr>
          <w:rFonts w:ascii="Times New Roman" w:hAnsi="Times New Roman" w:cs="Times New Roman"/>
          <w:sz w:val="24"/>
          <w:szCs w:val="24"/>
        </w:rPr>
        <w:t>(</w:t>
      </w:r>
      <w:hyperlink r:id="rId13">
        <w:r w:rsidRPr="5C22BB58">
          <w:rPr>
            <w:rStyle w:val="Hyperlink"/>
            <w:rFonts w:ascii="Times New Roman" w:hAnsi="Times New Roman" w:cs="Times New Roman"/>
            <w:sz w:val="24"/>
            <w:szCs w:val="24"/>
          </w:rPr>
          <w:t>https://www.fldoe.org/academics/standards/subject-areas/math-science/mathematics/bestmath.stml</w:t>
        </w:r>
      </w:hyperlink>
      <w:r>
        <w:rPr>
          <w:rFonts w:ascii="Times New Roman" w:hAnsi="Times New Roman" w:cs="Times New Roman"/>
          <w:sz w:val="24"/>
          <w:szCs w:val="24"/>
        </w:rPr>
        <w:t xml:space="preserve">) </w:t>
      </w:r>
      <w:r w:rsidRPr="007E5FFD">
        <w:rPr>
          <w:rFonts w:ascii="Times New Roman" w:hAnsi="Times New Roman" w:cs="Times New Roman"/>
          <w:sz w:val="24"/>
          <w:szCs w:val="24"/>
        </w:rPr>
        <w:t>of the Florida Department of Education’s website and will continue to undergo edits as needed.</w:t>
      </w:r>
      <w:r>
        <w:rPr>
          <w:rFonts w:ascii="Times New Roman" w:hAnsi="Times New Roman" w:cs="Times New Roman"/>
          <w:sz w:val="24"/>
          <w:szCs w:val="24"/>
        </w:rPr>
        <w:t xml:space="preserve"> </w:t>
      </w:r>
    </w:p>
    <w:p w14:paraId="29A3DEE9" w14:textId="530850F3" w:rsidR="5C22BB58" w:rsidRDefault="5C22BB58" w:rsidP="5C22BB58">
      <w:pPr>
        <w:pStyle w:val="BodyText"/>
        <w:rPr>
          <w:rFonts w:ascii="Times New Roman" w:hAnsi="Times New Roman" w:cs="Times New Roman"/>
          <w:b/>
          <w:bCs/>
          <w:sz w:val="24"/>
          <w:szCs w:val="24"/>
        </w:rPr>
      </w:pPr>
    </w:p>
    <w:p w14:paraId="5F77DD2A" w14:textId="5A87BA0E" w:rsidR="005565DC" w:rsidRDefault="005C1C36" w:rsidP="1B679D53">
      <w:pPr>
        <w:pStyle w:val="BodyText"/>
        <w:rPr>
          <w:rFonts w:ascii="Times New Roman" w:hAnsi="Times New Roman" w:cs="Times New Roman"/>
          <w:b/>
          <w:bCs/>
          <w:sz w:val="24"/>
          <w:szCs w:val="24"/>
        </w:rPr>
      </w:pPr>
      <w:r>
        <w:rPr>
          <w:rFonts w:ascii="Times New Roman" w:hAnsi="Times New Roman" w:cs="Times New Roman"/>
          <w:b/>
          <w:bCs/>
          <w:sz w:val="24"/>
          <w:szCs w:val="24"/>
        </w:rPr>
        <w:t>Mathematical</w:t>
      </w:r>
      <w:r w:rsidR="005565DC" w:rsidRPr="1B679D53">
        <w:rPr>
          <w:rFonts w:ascii="Times New Roman" w:hAnsi="Times New Roman" w:cs="Times New Roman"/>
          <w:b/>
          <w:bCs/>
          <w:sz w:val="24"/>
          <w:szCs w:val="24"/>
        </w:rPr>
        <w:t xml:space="preserve"> Words to Know</w:t>
      </w:r>
      <w:r w:rsidR="000A61F9" w:rsidRPr="1B679D53">
        <w:rPr>
          <w:rFonts w:ascii="Times New Roman" w:hAnsi="Times New Roman" w:cs="Times New Roman"/>
          <w:b/>
          <w:bCs/>
          <w:sz w:val="24"/>
          <w:szCs w:val="24"/>
        </w:rPr>
        <w:t xml:space="preserve"> and </w:t>
      </w:r>
      <w:r w:rsidR="005E6697" w:rsidRPr="1B679D53">
        <w:rPr>
          <w:rFonts w:ascii="Times New Roman" w:hAnsi="Times New Roman" w:cs="Times New Roman"/>
          <w:b/>
          <w:bCs/>
          <w:sz w:val="24"/>
          <w:szCs w:val="24"/>
        </w:rPr>
        <w:t>U</w:t>
      </w:r>
      <w:r w:rsidR="000A61F9" w:rsidRPr="1B679D53">
        <w:rPr>
          <w:rFonts w:ascii="Times New Roman" w:hAnsi="Times New Roman" w:cs="Times New Roman"/>
          <w:b/>
          <w:bCs/>
          <w:sz w:val="24"/>
          <w:szCs w:val="24"/>
        </w:rPr>
        <w:t xml:space="preserve">se in </w:t>
      </w:r>
      <w:r w:rsidR="5A08538F" w:rsidRPr="1B679D53">
        <w:rPr>
          <w:rFonts w:ascii="Times New Roman" w:hAnsi="Times New Roman" w:cs="Times New Roman"/>
          <w:b/>
          <w:bCs/>
          <w:sz w:val="24"/>
          <w:szCs w:val="24"/>
        </w:rPr>
        <w:t>Grade 6 Accelerated</w:t>
      </w:r>
    </w:p>
    <w:tbl>
      <w:tblPr>
        <w:tblStyle w:val="TableGrid"/>
        <w:tblW w:w="5000" w:type="pct"/>
        <w:jc w:val="center"/>
        <w:tblLook w:val="04A0" w:firstRow="1" w:lastRow="0" w:firstColumn="1" w:lastColumn="0" w:noHBand="0" w:noVBand="1"/>
      </w:tblPr>
      <w:tblGrid>
        <w:gridCol w:w="1797"/>
        <w:gridCol w:w="1797"/>
        <w:gridCol w:w="1800"/>
        <w:gridCol w:w="1798"/>
        <w:gridCol w:w="1798"/>
        <w:gridCol w:w="1800"/>
      </w:tblGrid>
      <w:tr w:rsidR="00A854D8" w:rsidRPr="00631CB6" w14:paraId="647FED37" w14:textId="77777777" w:rsidTr="00886468">
        <w:trPr>
          <w:trHeight w:val="407"/>
          <w:jc w:val="center"/>
        </w:trPr>
        <w:tc>
          <w:tcPr>
            <w:tcW w:w="833" w:type="pct"/>
            <w:vAlign w:val="center"/>
          </w:tcPr>
          <w:p w14:paraId="1BDAD4CB" w14:textId="28D1F9D6" w:rsidR="00A854D8" w:rsidRPr="00631CB6" w:rsidRDefault="00650C1A" w:rsidP="00B80670">
            <w:pPr>
              <w:pStyle w:val="BodyText"/>
              <w:spacing w:line="259" w:lineRule="auto"/>
            </w:pPr>
            <w:r>
              <w:t>Area</w:t>
            </w:r>
          </w:p>
        </w:tc>
        <w:tc>
          <w:tcPr>
            <w:tcW w:w="833" w:type="pct"/>
            <w:vAlign w:val="center"/>
          </w:tcPr>
          <w:p w14:paraId="3522379A" w14:textId="6085CD2C" w:rsidR="00A854D8" w:rsidRPr="00631CB6" w:rsidRDefault="00650C1A" w:rsidP="00B80670">
            <w:pPr>
              <w:pStyle w:val="BodyText"/>
              <w:spacing w:line="259" w:lineRule="auto"/>
              <w:rPr>
                <w:rFonts w:ascii="Times New Roman" w:hAnsi="Times New Roman" w:cs="Times New Roman"/>
                <w:sz w:val="24"/>
                <w:szCs w:val="24"/>
              </w:rPr>
            </w:pPr>
            <w:r>
              <w:rPr>
                <w:rFonts w:ascii="Times New Roman" w:hAnsi="Times New Roman" w:cs="Times New Roman"/>
                <w:sz w:val="24"/>
                <w:szCs w:val="24"/>
              </w:rPr>
              <w:t>Cube</w:t>
            </w:r>
          </w:p>
        </w:tc>
        <w:tc>
          <w:tcPr>
            <w:tcW w:w="834" w:type="pct"/>
            <w:vAlign w:val="center"/>
          </w:tcPr>
          <w:p w14:paraId="7CBBF033" w14:textId="5B0B7D71" w:rsidR="00A854D8" w:rsidRPr="00631CB6" w:rsidRDefault="007B19C2" w:rsidP="00B80670">
            <w:pPr>
              <w:pStyle w:val="BodyText"/>
              <w:rPr>
                <w:rFonts w:ascii="Times New Roman" w:hAnsi="Times New Roman" w:cs="Times New Roman"/>
                <w:bCs/>
                <w:sz w:val="24"/>
                <w:szCs w:val="24"/>
              </w:rPr>
            </w:pPr>
            <w:r>
              <w:rPr>
                <w:rFonts w:ascii="Times New Roman" w:hAnsi="Times New Roman" w:cs="Times New Roman"/>
                <w:bCs/>
                <w:sz w:val="24"/>
                <w:szCs w:val="24"/>
              </w:rPr>
              <w:t>Histogram</w:t>
            </w:r>
          </w:p>
        </w:tc>
        <w:tc>
          <w:tcPr>
            <w:tcW w:w="833" w:type="pct"/>
            <w:vAlign w:val="center"/>
          </w:tcPr>
          <w:p w14:paraId="50FACBE3" w14:textId="100CCB80" w:rsidR="00A854D8" w:rsidRPr="00631CB6" w:rsidRDefault="1988CD33" w:rsidP="00B80670">
            <w:pPr>
              <w:pStyle w:val="BodyText"/>
              <w:rPr>
                <w:rFonts w:ascii="Times New Roman" w:hAnsi="Times New Roman" w:cs="Times New Roman"/>
                <w:bCs/>
                <w:sz w:val="24"/>
                <w:szCs w:val="24"/>
              </w:rPr>
            </w:pPr>
            <w:r w:rsidRPr="0CBF1E20">
              <w:rPr>
                <w:rFonts w:ascii="Times New Roman" w:hAnsi="Times New Roman" w:cs="Times New Roman"/>
                <w:sz w:val="24"/>
                <w:szCs w:val="24"/>
              </w:rPr>
              <w:t>N</w:t>
            </w:r>
            <w:r w:rsidR="002B6B4E">
              <w:rPr>
                <w:rFonts w:ascii="Times New Roman" w:hAnsi="Times New Roman" w:cs="Times New Roman"/>
                <w:sz w:val="24"/>
                <w:szCs w:val="24"/>
              </w:rPr>
              <w:t>umber Line</w:t>
            </w:r>
          </w:p>
        </w:tc>
        <w:tc>
          <w:tcPr>
            <w:tcW w:w="833" w:type="pct"/>
            <w:vAlign w:val="center"/>
          </w:tcPr>
          <w:p w14:paraId="406CAAF1" w14:textId="1D0AFD47" w:rsidR="00A854D8" w:rsidRPr="00631CB6" w:rsidRDefault="6D99C0F3" w:rsidP="00B80670">
            <w:pPr>
              <w:pStyle w:val="BodyText"/>
              <w:rPr>
                <w:rFonts w:ascii="Times New Roman" w:hAnsi="Times New Roman" w:cs="Times New Roman"/>
                <w:bCs/>
                <w:sz w:val="24"/>
                <w:szCs w:val="24"/>
              </w:rPr>
            </w:pPr>
            <w:r w:rsidRPr="09D22EFA">
              <w:rPr>
                <w:rFonts w:ascii="Times New Roman" w:hAnsi="Times New Roman" w:cs="Times New Roman"/>
                <w:sz w:val="24"/>
                <w:szCs w:val="24"/>
              </w:rPr>
              <w:t>Ra</w:t>
            </w:r>
            <w:r w:rsidR="002B6B4E">
              <w:rPr>
                <w:rFonts w:ascii="Times New Roman" w:hAnsi="Times New Roman" w:cs="Times New Roman"/>
                <w:sz w:val="24"/>
                <w:szCs w:val="24"/>
              </w:rPr>
              <w:t>ndom Sampling</w:t>
            </w:r>
          </w:p>
        </w:tc>
        <w:tc>
          <w:tcPr>
            <w:tcW w:w="834" w:type="pct"/>
            <w:vAlign w:val="center"/>
          </w:tcPr>
          <w:p w14:paraId="23E6B379" w14:textId="7CC63DE6" w:rsidR="00A854D8" w:rsidRPr="00631CB6" w:rsidRDefault="00850699" w:rsidP="00B80670">
            <w:pPr>
              <w:pStyle w:val="BodyText"/>
              <w:rPr>
                <w:rFonts w:ascii="Times New Roman" w:hAnsi="Times New Roman" w:cs="Times New Roman"/>
                <w:bCs/>
                <w:sz w:val="24"/>
                <w:szCs w:val="24"/>
              </w:rPr>
            </w:pPr>
            <w:r>
              <w:rPr>
                <w:rFonts w:ascii="Times New Roman" w:hAnsi="Times New Roman" w:cs="Times New Roman"/>
                <w:bCs/>
                <w:sz w:val="24"/>
                <w:szCs w:val="24"/>
              </w:rPr>
              <w:t>Simulation</w:t>
            </w:r>
          </w:p>
        </w:tc>
      </w:tr>
      <w:tr w:rsidR="00105AD5" w:rsidRPr="00631CB6" w14:paraId="27F13C2E" w14:textId="77777777" w:rsidTr="00886468">
        <w:trPr>
          <w:trHeight w:val="407"/>
          <w:jc w:val="center"/>
        </w:trPr>
        <w:tc>
          <w:tcPr>
            <w:tcW w:w="833" w:type="pct"/>
            <w:vAlign w:val="center"/>
          </w:tcPr>
          <w:p w14:paraId="1ABC4308" w14:textId="787F3E16" w:rsidR="00105AD5" w:rsidRPr="00631CB6" w:rsidRDefault="1F5438B1" w:rsidP="00B80670">
            <w:pPr>
              <w:pStyle w:val="BodyText"/>
              <w:spacing w:line="259" w:lineRule="auto"/>
            </w:pPr>
            <w:r w:rsidRPr="6CB7C8B7">
              <w:rPr>
                <w:rFonts w:ascii="Times New Roman" w:hAnsi="Times New Roman" w:cs="Times New Roman"/>
                <w:sz w:val="24"/>
                <w:szCs w:val="24"/>
              </w:rPr>
              <w:t>B</w:t>
            </w:r>
            <w:r w:rsidR="00650C1A">
              <w:rPr>
                <w:rFonts w:ascii="Times New Roman" w:hAnsi="Times New Roman" w:cs="Times New Roman"/>
                <w:sz w:val="24"/>
                <w:szCs w:val="24"/>
              </w:rPr>
              <w:t>ase (of an exponent)</w:t>
            </w:r>
          </w:p>
        </w:tc>
        <w:tc>
          <w:tcPr>
            <w:tcW w:w="833" w:type="pct"/>
            <w:vAlign w:val="center"/>
          </w:tcPr>
          <w:p w14:paraId="43643A89" w14:textId="394148EA" w:rsidR="00105AD5" w:rsidRPr="00631CB6" w:rsidRDefault="00650C1A" w:rsidP="00B80670">
            <w:pPr>
              <w:pStyle w:val="BodyText"/>
              <w:rPr>
                <w:rFonts w:ascii="Times New Roman" w:hAnsi="Times New Roman" w:cs="Times New Roman"/>
                <w:bCs/>
                <w:sz w:val="24"/>
                <w:szCs w:val="24"/>
              </w:rPr>
            </w:pPr>
            <w:r>
              <w:rPr>
                <w:rFonts w:ascii="Times New Roman" w:hAnsi="Times New Roman" w:cs="Times New Roman"/>
                <w:bCs/>
                <w:sz w:val="24"/>
                <w:szCs w:val="24"/>
              </w:rPr>
              <w:t>Customary Units</w:t>
            </w:r>
          </w:p>
        </w:tc>
        <w:tc>
          <w:tcPr>
            <w:tcW w:w="834" w:type="pct"/>
            <w:vAlign w:val="center"/>
          </w:tcPr>
          <w:p w14:paraId="77266F2F" w14:textId="64F60108" w:rsidR="00105AD5" w:rsidRPr="00631CB6" w:rsidRDefault="00DF2FA4" w:rsidP="00B80670">
            <w:pPr>
              <w:pStyle w:val="BodyText"/>
              <w:rPr>
                <w:rFonts w:ascii="Times New Roman" w:hAnsi="Times New Roman" w:cs="Times New Roman"/>
                <w:bCs/>
                <w:sz w:val="24"/>
                <w:szCs w:val="24"/>
              </w:rPr>
            </w:pPr>
            <w:r>
              <w:rPr>
                <w:rFonts w:ascii="Times New Roman" w:hAnsi="Times New Roman" w:cs="Times New Roman"/>
                <w:sz w:val="24"/>
                <w:szCs w:val="24"/>
              </w:rPr>
              <w:t>Integers</w:t>
            </w:r>
          </w:p>
        </w:tc>
        <w:tc>
          <w:tcPr>
            <w:tcW w:w="833" w:type="pct"/>
            <w:vAlign w:val="center"/>
          </w:tcPr>
          <w:p w14:paraId="188460FA" w14:textId="3A1C7AAA" w:rsidR="00105AD5" w:rsidRPr="00631CB6" w:rsidRDefault="002B6B4E" w:rsidP="00B80670">
            <w:pPr>
              <w:pStyle w:val="BodyText"/>
              <w:rPr>
                <w:rFonts w:ascii="Times New Roman" w:hAnsi="Times New Roman" w:cs="Times New Roman"/>
                <w:bCs/>
                <w:sz w:val="24"/>
                <w:szCs w:val="24"/>
              </w:rPr>
            </w:pPr>
            <w:r>
              <w:rPr>
                <w:rFonts w:ascii="Times New Roman" w:hAnsi="Times New Roman" w:cs="Times New Roman"/>
                <w:bCs/>
                <w:sz w:val="24"/>
                <w:szCs w:val="24"/>
              </w:rPr>
              <w:t>Origin</w:t>
            </w:r>
          </w:p>
        </w:tc>
        <w:tc>
          <w:tcPr>
            <w:tcW w:w="833" w:type="pct"/>
            <w:vAlign w:val="center"/>
          </w:tcPr>
          <w:p w14:paraId="298916E3" w14:textId="680F1F62" w:rsidR="00105AD5" w:rsidRPr="00631CB6" w:rsidRDefault="002B6B4E" w:rsidP="00B80670">
            <w:pPr>
              <w:pStyle w:val="BodyText"/>
              <w:rPr>
                <w:rFonts w:ascii="Times New Roman" w:hAnsi="Times New Roman" w:cs="Times New Roman"/>
                <w:bCs/>
                <w:sz w:val="24"/>
                <w:szCs w:val="24"/>
              </w:rPr>
            </w:pPr>
            <w:r>
              <w:rPr>
                <w:rFonts w:ascii="Times New Roman" w:hAnsi="Times New Roman" w:cs="Times New Roman"/>
                <w:bCs/>
                <w:sz w:val="24"/>
                <w:szCs w:val="24"/>
              </w:rPr>
              <w:t>Rate</w:t>
            </w:r>
          </w:p>
        </w:tc>
        <w:tc>
          <w:tcPr>
            <w:tcW w:w="834" w:type="pct"/>
            <w:vAlign w:val="center"/>
          </w:tcPr>
          <w:p w14:paraId="0B3FC18F" w14:textId="2B5F418D" w:rsidR="00105AD5" w:rsidRPr="00631CB6" w:rsidRDefault="00850699" w:rsidP="00B80670">
            <w:pPr>
              <w:pStyle w:val="BodyText"/>
              <w:rPr>
                <w:rFonts w:ascii="Times New Roman" w:hAnsi="Times New Roman" w:cs="Times New Roman"/>
                <w:bCs/>
                <w:sz w:val="24"/>
                <w:szCs w:val="24"/>
              </w:rPr>
            </w:pPr>
            <w:r>
              <w:rPr>
                <w:rFonts w:ascii="Times New Roman" w:hAnsi="Times New Roman" w:cs="Times New Roman"/>
                <w:bCs/>
                <w:sz w:val="24"/>
                <w:szCs w:val="24"/>
              </w:rPr>
              <w:t>Statistical Question</w:t>
            </w:r>
          </w:p>
        </w:tc>
      </w:tr>
      <w:tr w:rsidR="00105AD5" w:rsidRPr="00631CB6" w14:paraId="79488305" w14:textId="77777777" w:rsidTr="00886468">
        <w:trPr>
          <w:trHeight w:val="407"/>
          <w:jc w:val="center"/>
        </w:trPr>
        <w:tc>
          <w:tcPr>
            <w:tcW w:w="833" w:type="pct"/>
            <w:vAlign w:val="center"/>
          </w:tcPr>
          <w:p w14:paraId="6C9E7126" w14:textId="458BEB91" w:rsidR="00650C1A" w:rsidRPr="00631CB6" w:rsidRDefault="00650C1A" w:rsidP="00B80670">
            <w:pPr>
              <w:pStyle w:val="BodyText"/>
              <w:rPr>
                <w:rFonts w:ascii="Times New Roman" w:hAnsi="Times New Roman" w:cs="Times New Roman"/>
                <w:bCs/>
                <w:sz w:val="24"/>
                <w:szCs w:val="24"/>
              </w:rPr>
            </w:pPr>
            <w:r>
              <w:rPr>
                <w:rFonts w:ascii="Times New Roman" w:hAnsi="Times New Roman" w:cs="Times New Roman"/>
                <w:bCs/>
                <w:sz w:val="24"/>
                <w:szCs w:val="24"/>
              </w:rPr>
              <w:t>Box Plot</w:t>
            </w:r>
          </w:p>
        </w:tc>
        <w:tc>
          <w:tcPr>
            <w:tcW w:w="833" w:type="pct"/>
            <w:vAlign w:val="center"/>
          </w:tcPr>
          <w:p w14:paraId="1567A0BD" w14:textId="55E2E6F5" w:rsidR="00105AD5" w:rsidRPr="00631CB6" w:rsidRDefault="00650C1A" w:rsidP="00B80670">
            <w:pPr>
              <w:pStyle w:val="BodyText"/>
              <w:rPr>
                <w:rFonts w:ascii="Times New Roman" w:hAnsi="Times New Roman" w:cs="Times New Roman"/>
                <w:bCs/>
                <w:sz w:val="24"/>
                <w:szCs w:val="24"/>
              </w:rPr>
            </w:pPr>
            <w:r>
              <w:rPr>
                <w:rFonts w:ascii="Times New Roman" w:hAnsi="Times New Roman" w:cs="Times New Roman"/>
                <w:bCs/>
                <w:sz w:val="24"/>
                <w:szCs w:val="24"/>
              </w:rPr>
              <w:t>Data</w:t>
            </w:r>
          </w:p>
        </w:tc>
        <w:tc>
          <w:tcPr>
            <w:tcW w:w="834" w:type="pct"/>
            <w:vAlign w:val="center"/>
          </w:tcPr>
          <w:p w14:paraId="438E35B9" w14:textId="73257061" w:rsidR="00105AD5" w:rsidRPr="00631CB6" w:rsidRDefault="00DF2FA4" w:rsidP="00B80670">
            <w:pPr>
              <w:pStyle w:val="BodyText"/>
              <w:rPr>
                <w:rFonts w:ascii="Times New Roman" w:hAnsi="Times New Roman" w:cs="Times New Roman"/>
                <w:bCs/>
                <w:sz w:val="24"/>
                <w:szCs w:val="24"/>
              </w:rPr>
            </w:pPr>
            <w:r w:rsidRPr="104CB690">
              <w:rPr>
                <w:rFonts w:ascii="Times New Roman" w:hAnsi="Times New Roman" w:cs="Times New Roman"/>
                <w:sz w:val="24"/>
                <w:szCs w:val="24"/>
              </w:rPr>
              <w:t>Least Common Multiple (LCM)</w:t>
            </w:r>
          </w:p>
        </w:tc>
        <w:tc>
          <w:tcPr>
            <w:tcW w:w="833" w:type="pct"/>
            <w:vAlign w:val="center"/>
          </w:tcPr>
          <w:p w14:paraId="41AFC37D" w14:textId="1B50B3B2" w:rsidR="00105AD5" w:rsidRPr="00631CB6" w:rsidRDefault="5FE8298A" w:rsidP="00B80670">
            <w:pPr>
              <w:pStyle w:val="BodyText"/>
              <w:rPr>
                <w:rFonts w:ascii="Times New Roman" w:hAnsi="Times New Roman" w:cs="Times New Roman"/>
                <w:bCs/>
                <w:sz w:val="24"/>
                <w:szCs w:val="24"/>
              </w:rPr>
            </w:pPr>
            <w:r w:rsidRPr="7B5C8EB3">
              <w:rPr>
                <w:rFonts w:ascii="Times New Roman" w:hAnsi="Times New Roman" w:cs="Times New Roman"/>
                <w:sz w:val="24"/>
                <w:szCs w:val="24"/>
              </w:rPr>
              <w:t>Outlier</w:t>
            </w:r>
          </w:p>
        </w:tc>
        <w:tc>
          <w:tcPr>
            <w:tcW w:w="833" w:type="pct"/>
            <w:vAlign w:val="center"/>
          </w:tcPr>
          <w:p w14:paraId="0EEB5E9E" w14:textId="52663769" w:rsidR="00105AD5" w:rsidRPr="00631CB6" w:rsidRDefault="2A767510" w:rsidP="00B80670">
            <w:pPr>
              <w:pStyle w:val="BodyText"/>
              <w:rPr>
                <w:rFonts w:ascii="Times New Roman" w:hAnsi="Times New Roman" w:cs="Times New Roman"/>
                <w:bCs/>
                <w:sz w:val="24"/>
                <w:szCs w:val="24"/>
              </w:rPr>
            </w:pPr>
            <w:r w:rsidRPr="3F6E48C5">
              <w:rPr>
                <w:rFonts w:ascii="Times New Roman" w:hAnsi="Times New Roman" w:cs="Times New Roman"/>
                <w:sz w:val="24"/>
                <w:szCs w:val="24"/>
              </w:rPr>
              <w:t>R</w:t>
            </w:r>
            <w:r w:rsidR="002B6B4E">
              <w:rPr>
                <w:rFonts w:ascii="Times New Roman" w:hAnsi="Times New Roman" w:cs="Times New Roman"/>
                <w:sz w:val="24"/>
                <w:szCs w:val="24"/>
              </w:rPr>
              <w:t>ational Number</w:t>
            </w:r>
          </w:p>
        </w:tc>
        <w:tc>
          <w:tcPr>
            <w:tcW w:w="834" w:type="pct"/>
            <w:vAlign w:val="center"/>
          </w:tcPr>
          <w:p w14:paraId="76997C75" w14:textId="05D610D5" w:rsidR="00105AD5" w:rsidRPr="00631CB6" w:rsidRDefault="00850699" w:rsidP="00B80670">
            <w:pPr>
              <w:pStyle w:val="BodyText"/>
              <w:rPr>
                <w:rFonts w:ascii="Times New Roman" w:hAnsi="Times New Roman" w:cs="Times New Roman"/>
                <w:bCs/>
                <w:sz w:val="24"/>
                <w:szCs w:val="24"/>
              </w:rPr>
            </w:pPr>
            <w:r>
              <w:rPr>
                <w:rFonts w:ascii="Times New Roman" w:hAnsi="Times New Roman" w:cs="Times New Roman"/>
                <w:bCs/>
                <w:sz w:val="24"/>
                <w:szCs w:val="24"/>
              </w:rPr>
              <w:t>Stem-and-Leaf Plot</w:t>
            </w:r>
          </w:p>
        </w:tc>
      </w:tr>
      <w:tr w:rsidR="00105AD5" w:rsidRPr="00631CB6" w14:paraId="253CFC09" w14:textId="77777777" w:rsidTr="00886468">
        <w:trPr>
          <w:trHeight w:val="407"/>
          <w:jc w:val="center"/>
        </w:trPr>
        <w:tc>
          <w:tcPr>
            <w:tcW w:w="833" w:type="pct"/>
            <w:vAlign w:val="center"/>
          </w:tcPr>
          <w:p w14:paraId="6DD75405" w14:textId="207C8B5E" w:rsidR="00105AD5" w:rsidRPr="00631CB6" w:rsidRDefault="00650C1A" w:rsidP="00B80670">
            <w:pPr>
              <w:pStyle w:val="BodyText"/>
              <w:rPr>
                <w:rFonts w:ascii="Times New Roman" w:hAnsi="Times New Roman" w:cs="Times New Roman"/>
                <w:bCs/>
                <w:sz w:val="24"/>
                <w:szCs w:val="24"/>
              </w:rPr>
            </w:pPr>
            <w:r>
              <w:rPr>
                <w:rFonts w:ascii="Times New Roman" w:hAnsi="Times New Roman" w:cs="Times New Roman"/>
                <w:bCs/>
                <w:sz w:val="24"/>
                <w:szCs w:val="24"/>
              </w:rPr>
              <w:t>Categorical Data</w:t>
            </w:r>
          </w:p>
        </w:tc>
        <w:tc>
          <w:tcPr>
            <w:tcW w:w="833" w:type="pct"/>
            <w:vAlign w:val="center"/>
          </w:tcPr>
          <w:p w14:paraId="78BF31BC" w14:textId="68C024B0" w:rsidR="00105AD5" w:rsidRPr="00631CB6" w:rsidRDefault="00105AD5" w:rsidP="00B80670">
            <w:pPr>
              <w:pStyle w:val="BodyText"/>
              <w:rPr>
                <w:rFonts w:ascii="Times New Roman" w:hAnsi="Times New Roman" w:cs="Times New Roman"/>
                <w:bCs/>
                <w:sz w:val="24"/>
                <w:szCs w:val="24"/>
              </w:rPr>
            </w:pPr>
            <w:r w:rsidRPr="1818C50C">
              <w:rPr>
                <w:rFonts w:ascii="Times New Roman" w:hAnsi="Times New Roman" w:cs="Times New Roman"/>
                <w:sz w:val="24"/>
                <w:szCs w:val="24"/>
              </w:rPr>
              <w:t>E</w:t>
            </w:r>
            <w:r w:rsidR="00650C1A">
              <w:rPr>
                <w:rFonts w:ascii="Times New Roman" w:hAnsi="Times New Roman" w:cs="Times New Roman"/>
                <w:sz w:val="24"/>
                <w:szCs w:val="24"/>
              </w:rPr>
              <w:t>quation</w:t>
            </w:r>
          </w:p>
        </w:tc>
        <w:tc>
          <w:tcPr>
            <w:tcW w:w="834" w:type="pct"/>
            <w:vAlign w:val="center"/>
          </w:tcPr>
          <w:p w14:paraId="59E3E51E" w14:textId="3ABEEDB2" w:rsidR="00105AD5" w:rsidRPr="00631CB6" w:rsidRDefault="00F963F7" w:rsidP="00B80670">
            <w:pPr>
              <w:pStyle w:val="BodyText"/>
              <w:rPr>
                <w:rFonts w:ascii="Times New Roman" w:hAnsi="Times New Roman" w:cs="Times New Roman"/>
                <w:bCs/>
                <w:sz w:val="24"/>
                <w:szCs w:val="24"/>
              </w:rPr>
            </w:pPr>
            <w:r>
              <w:rPr>
                <w:rFonts w:ascii="Times New Roman" w:hAnsi="Times New Roman" w:cs="Times New Roman"/>
                <w:sz w:val="24"/>
                <w:szCs w:val="24"/>
              </w:rPr>
              <w:t>Line Plot</w:t>
            </w:r>
          </w:p>
        </w:tc>
        <w:tc>
          <w:tcPr>
            <w:tcW w:w="833" w:type="pct"/>
            <w:vAlign w:val="center"/>
          </w:tcPr>
          <w:p w14:paraId="16D9986D" w14:textId="26035573" w:rsidR="00105AD5" w:rsidRPr="00631CB6" w:rsidRDefault="002B6B4E" w:rsidP="00B80670">
            <w:pPr>
              <w:pStyle w:val="BodyText"/>
              <w:rPr>
                <w:rFonts w:ascii="Times New Roman" w:hAnsi="Times New Roman" w:cs="Times New Roman"/>
                <w:bCs/>
                <w:sz w:val="24"/>
                <w:szCs w:val="24"/>
              </w:rPr>
            </w:pPr>
            <w:r>
              <w:rPr>
                <w:rFonts w:ascii="Times New Roman" w:hAnsi="Times New Roman" w:cs="Times New Roman"/>
                <w:bCs/>
                <w:sz w:val="24"/>
                <w:szCs w:val="24"/>
              </w:rPr>
              <w:t>Parallelogram</w:t>
            </w:r>
          </w:p>
        </w:tc>
        <w:tc>
          <w:tcPr>
            <w:tcW w:w="833" w:type="pct"/>
            <w:vAlign w:val="center"/>
          </w:tcPr>
          <w:p w14:paraId="34B94FFC" w14:textId="00FA9E9C" w:rsidR="00105AD5" w:rsidRPr="00631CB6" w:rsidRDefault="5734DE7F" w:rsidP="00B80670">
            <w:pPr>
              <w:pStyle w:val="BodyText"/>
              <w:rPr>
                <w:rFonts w:ascii="Times New Roman" w:hAnsi="Times New Roman" w:cs="Times New Roman"/>
                <w:bCs/>
                <w:sz w:val="24"/>
                <w:szCs w:val="24"/>
              </w:rPr>
            </w:pPr>
            <w:r w:rsidRPr="1E9B91CE">
              <w:rPr>
                <w:rFonts w:ascii="Times New Roman" w:hAnsi="Times New Roman" w:cs="Times New Roman"/>
                <w:sz w:val="24"/>
                <w:szCs w:val="24"/>
              </w:rPr>
              <w:t>Rec</w:t>
            </w:r>
            <w:r w:rsidR="00DE504E">
              <w:rPr>
                <w:rFonts w:ascii="Times New Roman" w:hAnsi="Times New Roman" w:cs="Times New Roman"/>
                <w:sz w:val="24"/>
                <w:szCs w:val="24"/>
              </w:rPr>
              <w:t>iprocal</w:t>
            </w:r>
          </w:p>
        </w:tc>
        <w:tc>
          <w:tcPr>
            <w:tcW w:w="834" w:type="pct"/>
            <w:vAlign w:val="center"/>
          </w:tcPr>
          <w:p w14:paraId="443E4DD7" w14:textId="76F09129" w:rsidR="00105AD5" w:rsidRPr="00631CB6" w:rsidRDefault="00315125" w:rsidP="00B80670">
            <w:pPr>
              <w:pStyle w:val="BodyText"/>
              <w:rPr>
                <w:rFonts w:ascii="Times New Roman" w:hAnsi="Times New Roman" w:cs="Times New Roman"/>
                <w:bCs/>
                <w:sz w:val="24"/>
                <w:szCs w:val="24"/>
              </w:rPr>
            </w:pPr>
            <w:r>
              <w:rPr>
                <w:rFonts w:ascii="Times New Roman" w:hAnsi="Times New Roman" w:cs="Times New Roman"/>
                <w:bCs/>
                <w:sz w:val="24"/>
                <w:szCs w:val="24"/>
              </w:rPr>
              <w:t>Theoretical Probability</w:t>
            </w:r>
          </w:p>
        </w:tc>
      </w:tr>
      <w:tr w:rsidR="00105AD5" w:rsidRPr="00631CB6" w14:paraId="2026356F" w14:textId="77777777" w:rsidTr="00886468">
        <w:trPr>
          <w:trHeight w:val="407"/>
          <w:jc w:val="center"/>
        </w:trPr>
        <w:tc>
          <w:tcPr>
            <w:tcW w:w="833" w:type="pct"/>
            <w:vAlign w:val="center"/>
          </w:tcPr>
          <w:p w14:paraId="2F9DB153" w14:textId="42B5AC0B" w:rsidR="00105AD5" w:rsidRPr="00631CB6" w:rsidRDefault="00650C1A" w:rsidP="00B80670">
            <w:pPr>
              <w:pStyle w:val="BodyText"/>
              <w:rPr>
                <w:rFonts w:ascii="Times New Roman" w:hAnsi="Times New Roman" w:cs="Times New Roman"/>
                <w:bCs/>
                <w:sz w:val="24"/>
                <w:szCs w:val="24"/>
              </w:rPr>
            </w:pPr>
            <w:r>
              <w:rPr>
                <w:rFonts w:ascii="Times New Roman" w:hAnsi="Times New Roman" w:cs="Times New Roman"/>
                <w:bCs/>
                <w:sz w:val="24"/>
                <w:szCs w:val="24"/>
              </w:rPr>
              <w:t>Cluster</w:t>
            </w:r>
          </w:p>
        </w:tc>
        <w:tc>
          <w:tcPr>
            <w:tcW w:w="833" w:type="pct"/>
            <w:vAlign w:val="center"/>
          </w:tcPr>
          <w:p w14:paraId="4FA87EA4" w14:textId="0F211658" w:rsidR="00105AD5" w:rsidRPr="00631CB6" w:rsidRDefault="00650C1A" w:rsidP="00B80670">
            <w:pPr>
              <w:pStyle w:val="BodyText"/>
              <w:rPr>
                <w:rFonts w:ascii="Times New Roman" w:hAnsi="Times New Roman" w:cs="Times New Roman"/>
                <w:bCs/>
                <w:sz w:val="24"/>
                <w:szCs w:val="24"/>
              </w:rPr>
            </w:pPr>
            <w:r>
              <w:rPr>
                <w:rFonts w:ascii="Times New Roman" w:hAnsi="Times New Roman" w:cs="Times New Roman"/>
                <w:bCs/>
                <w:sz w:val="24"/>
                <w:szCs w:val="24"/>
              </w:rPr>
              <w:t>Experimental Probability</w:t>
            </w:r>
          </w:p>
        </w:tc>
        <w:tc>
          <w:tcPr>
            <w:tcW w:w="834" w:type="pct"/>
            <w:vAlign w:val="center"/>
          </w:tcPr>
          <w:p w14:paraId="0E0F29FB" w14:textId="699289DB" w:rsidR="00105AD5" w:rsidRPr="00631CB6" w:rsidRDefault="00F963F7" w:rsidP="00B80670">
            <w:pPr>
              <w:pStyle w:val="BodyText"/>
              <w:rPr>
                <w:rFonts w:ascii="Times New Roman" w:hAnsi="Times New Roman" w:cs="Times New Roman"/>
                <w:bCs/>
                <w:sz w:val="24"/>
                <w:szCs w:val="24"/>
              </w:rPr>
            </w:pPr>
            <w:r>
              <w:rPr>
                <w:rFonts w:ascii="Times New Roman" w:hAnsi="Times New Roman" w:cs="Times New Roman"/>
                <w:bCs/>
                <w:sz w:val="24"/>
                <w:szCs w:val="24"/>
              </w:rPr>
              <w:t>Linear Expressions</w:t>
            </w:r>
          </w:p>
        </w:tc>
        <w:tc>
          <w:tcPr>
            <w:tcW w:w="833" w:type="pct"/>
            <w:vAlign w:val="center"/>
          </w:tcPr>
          <w:p w14:paraId="76CA31D6" w14:textId="15BBD3DA" w:rsidR="00105AD5" w:rsidRPr="00631CB6" w:rsidRDefault="002B6B4E" w:rsidP="00B80670">
            <w:pPr>
              <w:pStyle w:val="BodyText"/>
              <w:rPr>
                <w:rFonts w:ascii="Times New Roman" w:hAnsi="Times New Roman" w:cs="Times New Roman"/>
                <w:bCs/>
                <w:sz w:val="24"/>
                <w:szCs w:val="24"/>
              </w:rPr>
            </w:pPr>
            <w:r>
              <w:rPr>
                <w:rFonts w:ascii="Times New Roman" w:hAnsi="Times New Roman" w:cs="Times New Roman"/>
                <w:bCs/>
                <w:sz w:val="24"/>
                <w:szCs w:val="24"/>
              </w:rPr>
              <w:t>Polygon</w:t>
            </w:r>
          </w:p>
        </w:tc>
        <w:tc>
          <w:tcPr>
            <w:tcW w:w="833" w:type="pct"/>
            <w:vAlign w:val="center"/>
          </w:tcPr>
          <w:p w14:paraId="45E6CCA9" w14:textId="3D3E5E9C" w:rsidR="00105AD5" w:rsidRPr="00631CB6" w:rsidRDefault="599D3226" w:rsidP="00B80670">
            <w:pPr>
              <w:pStyle w:val="BodyText"/>
              <w:rPr>
                <w:rFonts w:ascii="Times New Roman" w:hAnsi="Times New Roman" w:cs="Times New Roman"/>
                <w:bCs/>
                <w:sz w:val="24"/>
                <w:szCs w:val="24"/>
              </w:rPr>
            </w:pPr>
            <w:r w:rsidRPr="764EB516">
              <w:rPr>
                <w:rFonts w:ascii="Times New Roman" w:hAnsi="Times New Roman" w:cs="Times New Roman"/>
                <w:sz w:val="24"/>
                <w:szCs w:val="24"/>
              </w:rPr>
              <w:t>Rectan</w:t>
            </w:r>
            <w:r w:rsidR="00DE504E">
              <w:rPr>
                <w:rFonts w:ascii="Times New Roman" w:hAnsi="Times New Roman" w:cs="Times New Roman"/>
                <w:sz w:val="24"/>
                <w:szCs w:val="24"/>
              </w:rPr>
              <w:t>gle</w:t>
            </w:r>
          </w:p>
        </w:tc>
        <w:tc>
          <w:tcPr>
            <w:tcW w:w="834" w:type="pct"/>
            <w:vAlign w:val="center"/>
          </w:tcPr>
          <w:p w14:paraId="42465B37" w14:textId="2C6C3F5B" w:rsidR="00105AD5" w:rsidRPr="00631CB6" w:rsidRDefault="00315125" w:rsidP="00B80670">
            <w:pPr>
              <w:pStyle w:val="BodyText"/>
              <w:rPr>
                <w:rFonts w:ascii="Times New Roman" w:hAnsi="Times New Roman" w:cs="Times New Roman"/>
                <w:bCs/>
                <w:sz w:val="24"/>
                <w:szCs w:val="24"/>
              </w:rPr>
            </w:pPr>
            <w:r>
              <w:rPr>
                <w:rFonts w:ascii="Times New Roman" w:hAnsi="Times New Roman" w:cs="Times New Roman"/>
                <w:bCs/>
                <w:sz w:val="24"/>
                <w:szCs w:val="24"/>
              </w:rPr>
              <w:t>Trapezoid</w:t>
            </w:r>
          </w:p>
        </w:tc>
      </w:tr>
      <w:tr w:rsidR="00105AD5" w:rsidRPr="00631CB6" w14:paraId="7AFCE2A2" w14:textId="77777777" w:rsidTr="00886468">
        <w:trPr>
          <w:trHeight w:val="407"/>
          <w:jc w:val="center"/>
        </w:trPr>
        <w:tc>
          <w:tcPr>
            <w:tcW w:w="833" w:type="pct"/>
            <w:vAlign w:val="center"/>
          </w:tcPr>
          <w:p w14:paraId="74DC9EBD" w14:textId="45805D1C" w:rsidR="00105AD5" w:rsidRPr="00631CB6" w:rsidRDefault="3570855D" w:rsidP="00B80670">
            <w:pPr>
              <w:pStyle w:val="BodyText"/>
              <w:rPr>
                <w:rFonts w:ascii="Times New Roman" w:hAnsi="Times New Roman" w:cs="Times New Roman"/>
                <w:bCs/>
                <w:sz w:val="24"/>
                <w:szCs w:val="24"/>
              </w:rPr>
            </w:pPr>
            <w:r w:rsidRPr="48671E9F">
              <w:rPr>
                <w:rFonts w:ascii="Times New Roman" w:hAnsi="Times New Roman" w:cs="Times New Roman"/>
                <w:sz w:val="24"/>
                <w:szCs w:val="24"/>
              </w:rPr>
              <w:t>Co</w:t>
            </w:r>
            <w:r w:rsidR="00650C1A">
              <w:rPr>
                <w:rFonts w:ascii="Times New Roman" w:hAnsi="Times New Roman" w:cs="Times New Roman"/>
                <w:sz w:val="24"/>
                <w:szCs w:val="24"/>
              </w:rPr>
              <w:t>efficient</w:t>
            </w:r>
          </w:p>
        </w:tc>
        <w:tc>
          <w:tcPr>
            <w:tcW w:w="833" w:type="pct"/>
            <w:vAlign w:val="center"/>
          </w:tcPr>
          <w:p w14:paraId="4EC2BA6F" w14:textId="6452ABB1" w:rsidR="00105AD5" w:rsidRPr="00631CB6" w:rsidRDefault="00EA0B69" w:rsidP="00B80670">
            <w:pPr>
              <w:pStyle w:val="BodyText"/>
              <w:rPr>
                <w:rFonts w:ascii="Times New Roman" w:hAnsi="Times New Roman" w:cs="Times New Roman"/>
                <w:bCs/>
                <w:sz w:val="24"/>
                <w:szCs w:val="24"/>
              </w:rPr>
            </w:pPr>
            <w:r>
              <w:rPr>
                <w:rFonts w:ascii="Times New Roman" w:hAnsi="Times New Roman" w:cs="Times New Roman"/>
                <w:bCs/>
                <w:sz w:val="24"/>
                <w:szCs w:val="24"/>
              </w:rPr>
              <w:t>Exponent</w:t>
            </w:r>
          </w:p>
        </w:tc>
        <w:tc>
          <w:tcPr>
            <w:tcW w:w="834" w:type="pct"/>
            <w:vAlign w:val="center"/>
          </w:tcPr>
          <w:p w14:paraId="1F77253E" w14:textId="2892D98B" w:rsidR="00105AD5" w:rsidRPr="00631CB6" w:rsidRDefault="00F75D96" w:rsidP="00B80670">
            <w:pPr>
              <w:pStyle w:val="BodyText"/>
              <w:rPr>
                <w:rFonts w:ascii="Times New Roman" w:hAnsi="Times New Roman" w:cs="Times New Roman"/>
                <w:bCs/>
                <w:sz w:val="24"/>
                <w:szCs w:val="24"/>
              </w:rPr>
            </w:pPr>
            <w:r w:rsidRPr="6E6CB358">
              <w:rPr>
                <w:rFonts w:ascii="Times New Roman" w:hAnsi="Times New Roman" w:cs="Times New Roman"/>
                <w:sz w:val="24"/>
                <w:szCs w:val="24"/>
              </w:rPr>
              <w:t>Measures of Center (mean, median, mode)</w:t>
            </w:r>
          </w:p>
        </w:tc>
        <w:tc>
          <w:tcPr>
            <w:tcW w:w="833" w:type="pct"/>
            <w:vAlign w:val="center"/>
          </w:tcPr>
          <w:p w14:paraId="38DC8B19" w14:textId="39DA47FA" w:rsidR="00105AD5" w:rsidRPr="00631CB6" w:rsidRDefault="002B6B4E" w:rsidP="00B80670">
            <w:pPr>
              <w:pStyle w:val="BodyText"/>
              <w:rPr>
                <w:rFonts w:ascii="Times New Roman" w:hAnsi="Times New Roman" w:cs="Times New Roman"/>
                <w:bCs/>
                <w:sz w:val="24"/>
                <w:szCs w:val="24"/>
              </w:rPr>
            </w:pPr>
            <w:r>
              <w:rPr>
                <w:rFonts w:ascii="Times New Roman" w:hAnsi="Times New Roman" w:cs="Times New Roman"/>
                <w:bCs/>
                <w:sz w:val="24"/>
                <w:szCs w:val="24"/>
              </w:rPr>
              <w:t>Prime Factorization</w:t>
            </w:r>
          </w:p>
        </w:tc>
        <w:tc>
          <w:tcPr>
            <w:tcW w:w="833" w:type="pct"/>
            <w:vAlign w:val="center"/>
          </w:tcPr>
          <w:p w14:paraId="7FD1142C" w14:textId="54FD90FF" w:rsidR="00105AD5" w:rsidRPr="00631CB6" w:rsidRDefault="03D06C52" w:rsidP="00B80670">
            <w:pPr>
              <w:pStyle w:val="BodyText"/>
              <w:rPr>
                <w:rFonts w:ascii="Times New Roman" w:hAnsi="Times New Roman" w:cs="Times New Roman"/>
                <w:bCs/>
                <w:sz w:val="24"/>
                <w:szCs w:val="24"/>
              </w:rPr>
            </w:pPr>
            <w:r w:rsidRPr="504118A8">
              <w:rPr>
                <w:rFonts w:ascii="Times New Roman" w:hAnsi="Times New Roman" w:cs="Times New Roman"/>
                <w:sz w:val="24"/>
                <w:szCs w:val="24"/>
              </w:rPr>
              <w:t>Rectangular P</w:t>
            </w:r>
            <w:r w:rsidR="00DE504E">
              <w:rPr>
                <w:rFonts w:ascii="Times New Roman" w:hAnsi="Times New Roman" w:cs="Times New Roman"/>
                <w:sz w:val="24"/>
                <w:szCs w:val="24"/>
              </w:rPr>
              <w:t>rism</w:t>
            </w:r>
          </w:p>
        </w:tc>
        <w:tc>
          <w:tcPr>
            <w:tcW w:w="834" w:type="pct"/>
            <w:vAlign w:val="center"/>
          </w:tcPr>
          <w:p w14:paraId="12FFD0E0" w14:textId="337EFCA6" w:rsidR="00105AD5" w:rsidRPr="00631CB6" w:rsidRDefault="00315125" w:rsidP="00B80670">
            <w:pPr>
              <w:pStyle w:val="BodyText"/>
              <w:rPr>
                <w:rFonts w:ascii="Times New Roman" w:hAnsi="Times New Roman" w:cs="Times New Roman"/>
                <w:bCs/>
                <w:sz w:val="24"/>
                <w:szCs w:val="24"/>
              </w:rPr>
            </w:pPr>
            <w:r>
              <w:rPr>
                <w:rFonts w:ascii="Times New Roman" w:hAnsi="Times New Roman" w:cs="Times New Roman"/>
                <w:bCs/>
                <w:sz w:val="24"/>
                <w:szCs w:val="24"/>
              </w:rPr>
              <w:t>Triangle</w:t>
            </w:r>
          </w:p>
        </w:tc>
      </w:tr>
      <w:tr w:rsidR="48671E9F" w14:paraId="4112C653" w14:textId="77777777" w:rsidTr="00886468">
        <w:trPr>
          <w:trHeight w:val="407"/>
          <w:jc w:val="center"/>
        </w:trPr>
        <w:tc>
          <w:tcPr>
            <w:tcW w:w="833" w:type="pct"/>
            <w:vAlign w:val="center"/>
          </w:tcPr>
          <w:p w14:paraId="3312A798" w14:textId="351A5293" w:rsidR="65EC7192" w:rsidRDefault="65EC7192" w:rsidP="00B80670">
            <w:pPr>
              <w:pStyle w:val="BodyText"/>
              <w:rPr>
                <w:rFonts w:ascii="Times New Roman" w:hAnsi="Times New Roman" w:cs="Times New Roman"/>
                <w:sz w:val="24"/>
                <w:szCs w:val="24"/>
              </w:rPr>
            </w:pPr>
            <w:r w:rsidRPr="48671E9F">
              <w:rPr>
                <w:rFonts w:ascii="Times New Roman" w:hAnsi="Times New Roman" w:cs="Times New Roman"/>
                <w:sz w:val="24"/>
                <w:szCs w:val="24"/>
              </w:rPr>
              <w:t>C</w:t>
            </w:r>
            <w:r w:rsidR="00650C1A">
              <w:rPr>
                <w:rFonts w:ascii="Times New Roman" w:hAnsi="Times New Roman" w:cs="Times New Roman"/>
                <w:sz w:val="24"/>
                <w:szCs w:val="24"/>
              </w:rPr>
              <w:t>omposite Number</w:t>
            </w:r>
          </w:p>
        </w:tc>
        <w:tc>
          <w:tcPr>
            <w:tcW w:w="833" w:type="pct"/>
            <w:vAlign w:val="center"/>
          </w:tcPr>
          <w:p w14:paraId="5BA5AD46" w14:textId="00FE5511" w:rsidR="48671E9F" w:rsidRDefault="00EA0B69" w:rsidP="00B80670">
            <w:pPr>
              <w:pStyle w:val="BodyText"/>
              <w:rPr>
                <w:rFonts w:ascii="Times New Roman" w:hAnsi="Times New Roman" w:cs="Times New Roman"/>
                <w:sz w:val="24"/>
                <w:szCs w:val="24"/>
              </w:rPr>
            </w:pPr>
            <w:r>
              <w:rPr>
                <w:rFonts w:ascii="Times New Roman" w:hAnsi="Times New Roman" w:cs="Times New Roman"/>
                <w:sz w:val="24"/>
                <w:szCs w:val="24"/>
              </w:rPr>
              <w:t>Expression</w:t>
            </w:r>
          </w:p>
        </w:tc>
        <w:tc>
          <w:tcPr>
            <w:tcW w:w="834" w:type="pct"/>
            <w:vAlign w:val="center"/>
          </w:tcPr>
          <w:p w14:paraId="13DA8206" w14:textId="48BE29FE" w:rsidR="48671E9F" w:rsidRDefault="002B6B4E" w:rsidP="00B80670">
            <w:pPr>
              <w:pStyle w:val="BodyText"/>
              <w:rPr>
                <w:rFonts w:ascii="Times New Roman" w:hAnsi="Times New Roman" w:cs="Times New Roman"/>
                <w:sz w:val="24"/>
                <w:szCs w:val="24"/>
              </w:rPr>
            </w:pPr>
            <w:r w:rsidRPr="6E6CB358">
              <w:rPr>
                <w:rFonts w:ascii="Times New Roman" w:hAnsi="Times New Roman" w:cs="Times New Roman"/>
                <w:sz w:val="24"/>
                <w:szCs w:val="24"/>
              </w:rPr>
              <w:t>Measures of Varia</w:t>
            </w:r>
            <w:r w:rsidR="002756E1">
              <w:rPr>
                <w:rFonts w:ascii="Times New Roman" w:hAnsi="Times New Roman" w:cs="Times New Roman"/>
                <w:sz w:val="24"/>
                <w:szCs w:val="24"/>
              </w:rPr>
              <w:t xml:space="preserve">tion </w:t>
            </w:r>
            <w:r w:rsidRPr="6E6CB358">
              <w:rPr>
                <w:rFonts w:ascii="Times New Roman" w:hAnsi="Times New Roman" w:cs="Times New Roman"/>
                <w:sz w:val="24"/>
                <w:szCs w:val="24"/>
              </w:rPr>
              <w:t>(range, interquartile range</w:t>
            </w:r>
            <w:r w:rsidR="001F6511">
              <w:rPr>
                <w:rFonts w:ascii="Times New Roman" w:hAnsi="Times New Roman" w:cs="Times New Roman"/>
                <w:sz w:val="24"/>
                <w:szCs w:val="24"/>
              </w:rPr>
              <w:t xml:space="preserve"> [</w:t>
            </w:r>
            <w:r w:rsidRPr="56F4D733">
              <w:rPr>
                <w:rFonts w:ascii="Times New Roman" w:hAnsi="Times New Roman" w:cs="Times New Roman"/>
                <w:sz w:val="24"/>
                <w:szCs w:val="24"/>
              </w:rPr>
              <w:t>IQR</w:t>
            </w:r>
            <w:r w:rsidR="001F6511">
              <w:rPr>
                <w:rFonts w:ascii="Times New Roman" w:hAnsi="Times New Roman" w:cs="Times New Roman"/>
                <w:sz w:val="24"/>
                <w:szCs w:val="24"/>
              </w:rPr>
              <w:t>]</w:t>
            </w:r>
            <w:r w:rsidRPr="56F4D733">
              <w:rPr>
                <w:rFonts w:ascii="Times New Roman" w:hAnsi="Times New Roman" w:cs="Times New Roman"/>
                <w:sz w:val="24"/>
                <w:szCs w:val="24"/>
              </w:rPr>
              <w:t>)</w:t>
            </w:r>
          </w:p>
        </w:tc>
        <w:tc>
          <w:tcPr>
            <w:tcW w:w="833" w:type="pct"/>
            <w:vAlign w:val="center"/>
          </w:tcPr>
          <w:p w14:paraId="48115CDA" w14:textId="6578D7C6" w:rsidR="48671E9F" w:rsidRDefault="002B6B4E" w:rsidP="00B80670">
            <w:pPr>
              <w:pStyle w:val="BodyText"/>
              <w:rPr>
                <w:rFonts w:ascii="Times New Roman" w:hAnsi="Times New Roman" w:cs="Times New Roman"/>
                <w:sz w:val="24"/>
                <w:szCs w:val="24"/>
              </w:rPr>
            </w:pPr>
            <w:r>
              <w:rPr>
                <w:rFonts w:ascii="Times New Roman" w:hAnsi="Times New Roman" w:cs="Times New Roman"/>
                <w:sz w:val="24"/>
                <w:szCs w:val="24"/>
              </w:rPr>
              <w:t>Prime Number</w:t>
            </w:r>
          </w:p>
        </w:tc>
        <w:tc>
          <w:tcPr>
            <w:tcW w:w="833" w:type="pct"/>
            <w:vAlign w:val="center"/>
          </w:tcPr>
          <w:p w14:paraId="37E37E97" w14:textId="5ADECC01" w:rsidR="48671E9F" w:rsidRDefault="00DE504E" w:rsidP="00B80670">
            <w:pPr>
              <w:pStyle w:val="BodyText"/>
              <w:rPr>
                <w:rFonts w:ascii="Times New Roman" w:hAnsi="Times New Roman" w:cs="Times New Roman"/>
                <w:sz w:val="24"/>
                <w:szCs w:val="24"/>
              </w:rPr>
            </w:pPr>
            <w:r>
              <w:rPr>
                <w:rFonts w:ascii="Times New Roman" w:hAnsi="Times New Roman" w:cs="Times New Roman"/>
                <w:sz w:val="24"/>
                <w:szCs w:val="24"/>
              </w:rPr>
              <w:t>Rectangular Pyramid</w:t>
            </w:r>
          </w:p>
        </w:tc>
        <w:tc>
          <w:tcPr>
            <w:tcW w:w="834" w:type="pct"/>
            <w:vAlign w:val="center"/>
          </w:tcPr>
          <w:p w14:paraId="78EDBAA9" w14:textId="2B802D8D" w:rsidR="48671E9F" w:rsidRDefault="00315125" w:rsidP="00B80670">
            <w:pPr>
              <w:pStyle w:val="BodyText"/>
              <w:rPr>
                <w:rFonts w:ascii="Times New Roman" w:hAnsi="Times New Roman" w:cs="Times New Roman"/>
                <w:sz w:val="24"/>
                <w:szCs w:val="24"/>
              </w:rPr>
            </w:pPr>
            <w:r>
              <w:rPr>
                <w:rFonts w:ascii="Times New Roman" w:hAnsi="Times New Roman" w:cs="Times New Roman"/>
                <w:sz w:val="24"/>
                <w:szCs w:val="24"/>
              </w:rPr>
              <w:t>Unit Rate</w:t>
            </w:r>
          </w:p>
        </w:tc>
      </w:tr>
      <w:tr w:rsidR="00D62B1F" w14:paraId="6BA873EF" w14:textId="77777777" w:rsidTr="00886468">
        <w:trPr>
          <w:trHeight w:val="407"/>
          <w:jc w:val="center"/>
        </w:trPr>
        <w:tc>
          <w:tcPr>
            <w:tcW w:w="833" w:type="pct"/>
            <w:vAlign w:val="center"/>
          </w:tcPr>
          <w:p w14:paraId="6BB9577C" w14:textId="3D15BCB0" w:rsidR="00D62B1F" w:rsidRPr="48671E9F" w:rsidRDefault="00650C1A" w:rsidP="00B80670">
            <w:pPr>
              <w:pStyle w:val="BodyText"/>
              <w:rPr>
                <w:rFonts w:ascii="Times New Roman" w:hAnsi="Times New Roman" w:cs="Times New Roman"/>
                <w:sz w:val="24"/>
                <w:szCs w:val="24"/>
              </w:rPr>
            </w:pPr>
            <w:r>
              <w:rPr>
                <w:rFonts w:ascii="Times New Roman" w:hAnsi="Times New Roman" w:cs="Times New Roman"/>
                <w:sz w:val="24"/>
                <w:szCs w:val="24"/>
              </w:rPr>
              <w:t>Constant of Proportionality</w:t>
            </w:r>
          </w:p>
        </w:tc>
        <w:tc>
          <w:tcPr>
            <w:tcW w:w="833" w:type="pct"/>
            <w:vAlign w:val="center"/>
          </w:tcPr>
          <w:p w14:paraId="405E2F6D" w14:textId="194462C8" w:rsidR="00D62B1F" w:rsidRPr="1818C50C" w:rsidRDefault="00EA0B69" w:rsidP="00B80670">
            <w:pPr>
              <w:pStyle w:val="BodyText"/>
              <w:rPr>
                <w:rFonts w:ascii="Times New Roman" w:hAnsi="Times New Roman" w:cs="Times New Roman"/>
                <w:sz w:val="24"/>
                <w:szCs w:val="24"/>
              </w:rPr>
            </w:pPr>
            <w:r>
              <w:rPr>
                <w:rFonts w:ascii="Times New Roman" w:hAnsi="Times New Roman" w:cs="Times New Roman"/>
                <w:sz w:val="24"/>
                <w:szCs w:val="24"/>
              </w:rPr>
              <w:t>Factor</w:t>
            </w:r>
          </w:p>
        </w:tc>
        <w:tc>
          <w:tcPr>
            <w:tcW w:w="834" w:type="pct"/>
            <w:vAlign w:val="center"/>
          </w:tcPr>
          <w:p w14:paraId="784E3A57" w14:textId="5F0180C6" w:rsidR="00D62B1F" w:rsidRPr="56F4D733" w:rsidRDefault="002B6B4E" w:rsidP="00B80670">
            <w:pPr>
              <w:pStyle w:val="BodyText"/>
              <w:rPr>
                <w:rFonts w:ascii="Times New Roman" w:hAnsi="Times New Roman" w:cs="Times New Roman"/>
                <w:sz w:val="24"/>
                <w:szCs w:val="24"/>
              </w:rPr>
            </w:pPr>
            <w:r>
              <w:rPr>
                <w:rFonts w:ascii="Times New Roman" w:hAnsi="Times New Roman" w:cs="Times New Roman"/>
                <w:sz w:val="24"/>
                <w:szCs w:val="24"/>
              </w:rPr>
              <w:t>Metric Units</w:t>
            </w:r>
          </w:p>
        </w:tc>
        <w:tc>
          <w:tcPr>
            <w:tcW w:w="833" w:type="pct"/>
            <w:vAlign w:val="center"/>
          </w:tcPr>
          <w:p w14:paraId="6C212253" w14:textId="6EF6274B" w:rsidR="00D62B1F" w:rsidRPr="7F3ADFA7" w:rsidRDefault="002B6B4E" w:rsidP="00B80670">
            <w:pPr>
              <w:pStyle w:val="BodyText"/>
              <w:rPr>
                <w:rFonts w:ascii="Times New Roman" w:hAnsi="Times New Roman" w:cs="Times New Roman"/>
                <w:sz w:val="24"/>
                <w:szCs w:val="24"/>
              </w:rPr>
            </w:pPr>
            <w:r>
              <w:rPr>
                <w:rFonts w:ascii="Times New Roman" w:hAnsi="Times New Roman" w:cs="Times New Roman"/>
                <w:sz w:val="24"/>
                <w:szCs w:val="24"/>
              </w:rPr>
              <w:t>Proportional Relationships</w:t>
            </w:r>
          </w:p>
        </w:tc>
        <w:tc>
          <w:tcPr>
            <w:tcW w:w="833" w:type="pct"/>
            <w:vAlign w:val="center"/>
          </w:tcPr>
          <w:p w14:paraId="4E2EBAC5" w14:textId="3A94894F" w:rsidR="00D62B1F" w:rsidRPr="35AFACDD" w:rsidRDefault="00850699" w:rsidP="00B80670">
            <w:pPr>
              <w:pStyle w:val="BodyText"/>
              <w:rPr>
                <w:rFonts w:ascii="Times New Roman" w:hAnsi="Times New Roman" w:cs="Times New Roman"/>
                <w:sz w:val="24"/>
                <w:szCs w:val="24"/>
              </w:rPr>
            </w:pPr>
            <w:r>
              <w:rPr>
                <w:rFonts w:ascii="Times New Roman" w:hAnsi="Times New Roman" w:cs="Times New Roman"/>
                <w:sz w:val="24"/>
                <w:szCs w:val="24"/>
              </w:rPr>
              <w:t>Rhombus</w:t>
            </w:r>
          </w:p>
        </w:tc>
        <w:tc>
          <w:tcPr>
            <w:tcW w:w="834" w:type="pct"/>
            <w:vAlign w:val="center"/>
          </w:tcPr>
          <w:p w14:paraId="71BFF1B4" w14:textId="4D537AF8" w:rsidR="00D62B1F" w:rsidRDefault="00315125" w:rsidP="00B80670">
            <w:pPr>
              <w:pStyle w:val="BodyText"/>
              <w:rPr>
                <w:rFonts w:ascii="Times New Roman" w:hAnsi="Times New Roman" w:cs="Times New Roman"/>
                <w:sz w:val="24"/>
                <w:szCs w:val="24"/>
              </w:rPr>
            </w:pPr>
            <w:r>
              <w:rPr>
                <w:rFonts w:ascii="Times New Roman" w:hAnsi="Times New Roman" w:cs="Times New Roman"/>
                <w:sz w:val="24"/>
                <w:szCs w:val="24"/>
              </w:rPr>
              <w:t>Whole Number</w:t>
            </w:r>
          </w:p>
        </w:tc>
      </w:tr>
      <w:tr w:rsidR="007B19C2" w14:paraId="64EAB12E" w14:textId="77777777" w:rsidTr="00886468">
        <w:trPr>
          <w:trHeight w:val="407"/>
          <w:jc w:val="center"/>
        </w:trPr>
        <w:tc>
          <w:tcPr>
            <w:tcW w:w="833" w:type="pct"/>
            <w:vAlign w:val="center"/>
          </w:tcPr>
          <w:p w14:paraId="109CB13E" w14:textId="25BF5F67" w:rsidR="007B19C2" w:rsidRPr="48671E9F" w:rsidRDefault="007B19C2" w:rsidP="007B19C2">
            <w:pPr>
              <w:pStyle w:val="BodyText"/>
              <w:rPr>
                <w:rFonts w:ascii="Times New Roman" w:hAnsi="Times New Roman" w:cs="Times New Roman"/>
                <w:sz w:val="24"/>
                <w:szCs w:val="24"/>
              </w:rPr>
            </w:pPr>
            <w:r>
              <w:rPr>
                <w:rFonts w:ascii="Times New Roman" w:hAnsi="Times New Roman" w:cs="Times New Roman"/>
                <w:sz w:val="24"/>
                <w:szCs w:val="24"/>
              </w:rPr>
              <w:t>Coordinate Plane</w:t>
            </w:r>
          </w:p>
        </w:tc>
        <w:tc>
          <w:tcPr>
            <w:tcW w:w="833" w:type="pct"/>
            <w:vAlign w:val="center"/>
          </w:tcPr>
          <w:p w14:paraId="6648405B" w14:textId="50788D48" w:rsidR="007B19C2" w:rsidRPr="1818C50C" w:rsidRDefault="007B19C2" w:rsidP="007B19C2">
            <w:pPr>
              <w:pStyle w:val="BodyText"/>
              <w:rPr>
                <w:rFonts w:ascii="Times New Roman" w:hAnsi="Times New Roman" w:cs="Times New Roman"/>
                <w:sz w:val="24"/>
                <w:szCs w:val="24"/>
              </w:rPr>
            </w:pPr>
            <w:r w:rsidRPr="1818C50C">
              <w:rPr>
                <w:rFonts w:ascii="Times New Roman" w:hAnsi="Times New Roman" w:cs="Times New Roman"/>
                <w:sz w:val="24"/>
                <w:szCs w:val="24"/>
              </w:rPr>
              <w:t>Greatest Common Factor (GCF)</w:t>
            </w:r>
          </w:p>
        </w:tc>
        <w:tc>
          <w:tcPr>
            <w:tcW w:w="834" w:type="pct"/>
            <w:vAlign w:val="center"/>
          </w:tcPr>
          <w:p w14:paraId="7CD9E308" w14:textId="137755D2" w:rsidR="007B19C2" w:rsidRPr="56F4D733" w:rsidRDefault="002B6B4E" w:rsidP="007B19C2">
            <w:pPr>
              <w:pStyle w:val="BodyText"/>
              <w:rPr>
                <w:rFonts w:ascii="Times New Roman" w:hAnsi="Times New Roman" w:cs="Times New Roman"/>
                <w:sz w:val="24"/>
                <w:szCs w:val="24"/>
              </w:rPr>
            </w:pPr>
            <w:r>
              <w:rPr>
                <w:rFonts w:ascii="Times New Roman" w:hAnsi="Times New Roman" w:cs="Times New Roman"/>
                <w:sz w:val="24"/>
                <w:szCs w:val="24"/>
              </w:rPr>
              <w:t>Net</w:t>
            </w:r>
          </w:p>
        </w:tc>
        <w:tc>
          <w:tcPr>
            <w:tcW w:w="833" w:type="pct"/>
            <w:vAlign w:val="center"/>
          </w:tcPr>
          <w:p w14:paraId="4DE7B366" w14:textId="68CD73CE" w:rsidR="007B19C2" w:rsidRPr="7F3ADFA7" w:rsidRDefault="002B6B4E" w:rsidP="007B19C2">
            <w:pPr>
              <w:pStyle w:val="BodyText"/>
              <w:rPr>
                <w:rFonts w:ascii="Times New Roman" w:hAnsi="Times New Roman" w:cs="Times New Roman"/>
                <w:sz w:val="24"/>
                <w:szCs w:val="24"/>
              </w:rPr>
            </w:pPr>
            <w:r>
              <w:rPr>
                <w:rFonts w:ascii="Times New Roman" w:hAnsi="Times New Roman" w:cs="Times New Roman"/>
                <w:sz w:val="24"/>
                <w:szCs w:val="24"/>
              </w:rPr>
              <w:t>Quadrant</w:t>
            </w:r>
          </w:p>
        </w:tc>
        <w:tc>
          <w:tcPr>
            <w:tcW w:w="833" w:type="pct"/>
            <w:vAlign w:val="center"/>
          </w:tcPr>
          <w:p w14:paraId="4CDA35E2" w14:textId="53D2D7F4" w:rsidR="007B19C2" w:rsidRPr="35AFACDD" w:rsidRDefault="00850699" w:rsidP="007B19C2">
            <w:pPr>
              <w:pStyle w:val="BodyText"/>
              <w:rPr>
                <w:rFonts w:ascii="Times New Roman" w:hAnsi="Times New Roman" w:cs="Times New Roman"/>
                <w:sz w:val="24"/>
                <w:szCs w:val="24"/>
              </w:rPr>
            </w:pPr>
            <w:r>
              <w:rPr>
                <w:rFonts w:ascii="Times New Roman" w:hAnsi="Times New Roman" w:cs="Times New Roman"/>
                <w:sz w:val="24"/>
                <w:szCs w:val="24"/>
              </w:rPr>
              <w:t>Sample Space</w:t>
            </w:r>
          </w:p>
        </w:tc>
        <w:tc>
          <w:tcPr>
            <w:tcW w:w="834" w:type="pct"/>
            <w:vAlign w:val="center"/>
          </w:tcPr>
          <w:p w14:paraId="4D7F84D4" w14:textId="77777777" w:rsidR="001F5BCF" w:rsidRDefault="00315125" w:rsidP="007B19C2">
            <w:pPr>
              <w:pStyle w:val="BodyText"/>
              <w:rPr>
                <w:rFonts w:ascii="Times New Roman" w:hAnsi="Times New Roman" w:cs="Times New Roman"/>
                <w:sz w:val="24"/>
                <w:szCs w:val="24"/>
              </w:rPr>
            </w:pPr>
            <w:r>
              <w:rPr>
                <w:rFonts w:ascii="Times New Roman" w:hAnsi="Times New Roman" w:cs="Times New Roman"/>
                <w:sz w:val="24"/>
                <w:szCs w:val="24"/>
              </w:rPr>
              <w:t>X-Axis</w:t>
            </w:r>
          </w:p>
          <w:p w14:paraId="6A51F32B" w14:textId="30178E20" w:rsidR="00315125" w:rsidRDefault="00315125" w:rsidP="007B19C2">
            <w:pPr>
              <w:pStyle w:val="BodyText"/>
              <w:rPr>
                <w:rFonts w:ascii="Times New Roman" w:hAnsi="Times New Roman" w:cs="Times New Roman"/>
                <w:sz w:val="24"/>
                <w:szCs w:val="24"/>
              </w:rPr>
            </w:pPr>
            <w:r>
              <w:rPr>
                <w:rFonts w:ascii="Times New Roman" w:hAnsi="Times New Roman" w:cs="Times New Roman"/>
                <w:sz w:val="24"/>
                <w:szCs w:val="24"/>
              </w:rPr>
              <w:t>Y-Axis</w:t>
            </w:r>
          </w:p>
        </w:tc>
      </w:tr>
    </w:tbl>
    <w:p w14:paraId="0D0394B7" w14:textId="77777777" w:rsidR="00887494" w:rsidRPr="00D90309" w:rsidRDefault="00887494" w:rsidP="00887494">
      <w:pPr>
        <w:pStyle w:val="BodyText"/>
        <w:rPr>
          <w:rFonts w:ascii="Times New Roman" w:hAnsi="Times New Roman" w:cs="Times New Roman"/>
          <w:bCs/>
          <w:i/>
          <w:iCs/>
          <w:sz w:val="18"/>
          <w:szCs w:val="18"/>
        </w:rPr>
      </w:pPr>
      <w:r w:rsidRPr="00D90309">
        <w:rPr>
          <w:rFonts w:ascii="Times New Roman" w:hAnsi="Times New Roman" w:cs="Times New Roman"/>
          <w:bCs/>
          <w:i/>
          <w:iCs/>
          <w:sz w:val="18"/>
          <w:szCs w:val="18"/>
        </w:rPr>
        <w:t xml:space="preserve">This is not a comprehensive list – please access the </w:t>
      </w:r>
      <w:r>
        <w:rPr>
          <w:rFonts w:ascii="Times New Roman" w:hAnsi="Times New Roman" w:cs="Times New Roman"/>
          <w:bCs/>
          <w:i/>
          <w:iCs/>
          <w:sz w:val="18"/>
          <w:szCs w:val="18"/>
        </w:rPr>
        <w:t>6-12</w:t>
      </w:r>
      <w:r w:rsidRPr="00D90309">
        <w:rPr>
          <w:rFonts w:ascii="Times New Roman" w:hAnsi="Times New Roman" w:cs="Times New Roman"/>
          <w:bCs/>
          <w:i/>
          <w:iCs/>
          <w:sz w:val="18"/>
          <w:szCs w:val="18"/>
        </w:rPr>
        <w:t xml:space="preserve"> Glossary</w:t>
      </w:r>
      <w:r>
        <w:rPr>
          <w:rFonts w:ascii="Times New Roman" w:hAnsi="Times New Roman" w:cs="Times New Roman"/>
          <w:bCs/>
          <w:i/>
          <w:iCs/>
          <w:sz w:val="18"/>
          <w:szCs w:val="18"/>
        </w:rPr>
        <w:t>.</w:t>
      </w:r>
    </w:p>
    <w:p w14:paraId="5D6CE2C2" w14:textId="77777777" w:rsidR="00887494" w:rsidRPr="007D0EFB" w:rsidRDefault="00887494" w:rsidP="00887494">
      <w:pPr>
        <w:pStyle w:val="BodyText"/>
        <w:rPr>
          <w:rFonts w:ascii="Times New Roman" w:hAnsi="Times New Roman" w:cs="Times New Roman"/>
          <w:b/>
          <w:iCs/>
          <w:sz w:val="20"/>
          <w:szCs w:val="20"/>
        </w:rPr>
      </w:pPr>
      <w:r w:rsidRPr="00D90309">
        <w:rPr>
          <w:rFonts w:ascii="Times New Roman" w:hAnsi="Times New Roman" w:cs="Times New Roman"/>
          <w:bCs/>
          <w:i/>
          <w:iCs/>
          <w:sz w:val="18"/>
          <w:szCs w:val="18"/>
        </w:rPr>
        <w:t>To access the full K-12 Mathematics Glossary, visit</w:t>
      </w:r>
      <w:r w:rsidRPr="00D90309">
        <w:rPr>
          <w:rFonts w:ascii="Times New Roman" w:hAnsi="Times New Roman" w:cs="Times New Roman"/>
          <w:b/>
          <w:i/>
          <w:iCs/>
          <w:sz w:val="18"/>
          <w:szCs w:val="18"/>
        </w:rPr>
        <w:t xml:space="preserve"> </w:t>
      </w:r>
      <w:hyperlink r:id="rId14" w:history="1">
        <w:r w:rsidRPr="00237202">
          <w:rPr>
            <w:rStyle w:val="Hyperlink"/>
            <w:rFonts w:ascii="Times New Roman" w:hAnsi="Times New Roman" w:cs="Times New Roman"/>
            <w:i/>
            <w:color w:val="0000FF"/>
            <w:sz w:val="18"/>
            <w:szCs w:val="18"/>
          </w:rPr>
          <w:t>https://cpalmsmediaprod.blob.core.windows.net/uploads/docs/standards/best/ma/appendixc.pdf</w:t>
        </w:r>
      </w:hyperlink>
      <w:r>
        <w:rPr>
          <w:rStyle w:val="Hyperlink"/>
          <w:rFonts w:ascii="Times New Roman" w:hAnsi="Times New Roman" w:cs="Times New Roman"/>
          <w:iCs/>
          <w:color w:val="auto"/>
          <w:sz w:val="18"/>
          <w:szCs w:val="18"/>
          <w:u w:val="none"/>
        </w:rPr>
        <w:t>.</w:t>
      </w:r>
    </w:p>
    <w:p w14:paraId="20D0A3D0" w14:textId="77777777" w:rsidR="00CE14D3" w:rsidRDefault="00CE14D3" w:rsidP="005E6697">
      <w:pPr>
        <w:pStyle w:val="BodyText"/>
        <w:rPr>
          <w:rFonts w:ascii="Times New Roman" w:hAnsi="Times New Roman" w:cs="Times New Roman"/>
          <w:b/>
          <w:sz w:val="24"/>
          <w:szCs w:val="24"/>
        </w:rPr>
      </w:pPr>
    </w:p>
    <w:p w14:paraId="68953467" w14:textId="77777777" w:rsidR="00CE14D3" w:rsidRDefault="00CE14D3" w:rsidP="005E6697">
      <w:pPr>
        <w:pStyle w:val="BodyText"/>
        <w:rPr>
          <w:rFonts w:ascii="Times New Roman" w:hAnsi="Times New Roman" w:cs="Times New Roman"/>
          <w:b/>
          <w:sz w:val="24"/>
          <w:szCs w:val="24"/>
        </w:rPr>
      </w:pPr>
    </w:p>
    <w:p w14:paraId="3B7763B6" w14:textId="77777777" w:rsidR="00CE14D3" w:rsidRDefault="00CE14D3" w:rsidP="005E6697">
      <w:pPr>
        <w:pStyle w:val="BodyText"/>
        <w:rPr>
          <w:rFonts w:ascii="Times New Roman" w:hAnsi="Times New Roman" w:cs="Times New Roman"/>
          <w:b/>
          <w:sz w:val="24"/>
          <w:szCs w:val="24"/>
        </w:rPr>
      </w:pPr>
    </w:p>
    <w:p w14:paraId="210FB136" w14:textId="77777777" w:rsidR="00CE14D3" w:rsidRDefault="00CE14D3" w:rsidP="005E6697">
      <w:pPr>
        <w:pStyle w:val="BodyText"/>
        <w:rPr>
          <w:rFonts w:ascii="Times New Roman" w:hAnsi="Times New Roman" w:cs="Times New Roman"/>
          <w:b/>
          <w:sz w:val="24"/>
          <w:szCs w:val="24"/>
        </w:rPr>
      </w:pPr>
    </w:p>
    <w:p w14:paraId="22A5180C" w14:textId="77777777" w:rsidR="00CE14D3" w:rsidRDefault="00CE14D3" w:rsidP="005E6697">
      <w:pPr>
        <w:pStyle w:val="BodyText"/>
        <w:rPr>
          <w:rFonts w:ascii="Times New Roman" w:hAnsi="Times New Roman" w:cs="Times New Roman"/>
          <w:b/>
          <w:sz w:val="24"/>
          <w:szCs w:val="24"/>
        </w:rPr>
      </w:pPr>
    </w:p>
    <w:p w14:paraId="16ED4409" w14:textId="77777777" w:rsidR="00CE14D3" w:rsidRDefault="00CE14D3" w:rsidP="005E6697">
      <w:pPr>
        <w:pStyle w:val="BodyText"/>
        <w:rPr>
          <w:rFonts w:ascii="Times New Roman" w:hAnsi="Times New Roman" w:cs="Times New Roman"/>
          <w:b/>
          <w:sz w:val="24"/>
          <w:szCs w:val="24"/>
        </w:rPr>
      </w:pPr>
    </w:p>
    <w:p w14:paraId="6CF76C24" w14:textId="77777777" w:rsidR="00CE14D3" w:rsidRDefault="00CE14D3" w:rsidP="005E6697">
      <w:pPr>
        <w:pStyle w:val="BodyText"/>
        <w:rPr>
          <w:rFonts w:ascii="Times New Roman" w:hAnsi="Times New Roman" w:cs="Times New Roman"/>
          <w:b/>
          <w:sz w:val="24"/>
          <w:szCs w:val="24"/>
        </w:rPr>
      </w:pPr>
    </w:p>
    <w:p w14:paraId="783A1F1C" w14:textId="77777777" w:rsidR="00CE14D3" w:rsidRDefault="00CE14D3" w:rsidP="005E6697">
      <w:pPr>
        <w:pStyle w:val="BodyText"/>
        <w:rPr>
          <w:rFonts w:ascii="Times New Roman" w:hAnsi="Times New Roman" w:cs="Times New Roman"/>
          <w:b/>
          <w:sz w:val="24"/>
          <w:szCs w:val="24"/>
        </w:rPr>
      </w:pPr>
    </w:p>
    <w:p w14:paraId="44DB442A" w14:textId="77777777" w:rsidR="0054754A" w:rsidRDefault="0054754A" w:rsidP="005E6697">
      <w:pPr>
        <w:pStyle w:val="BodyText"/>
        <w:rPr>
          <w:rFonts w:ascii="Times New Roman" w:hAnsi="Times New Roman" w:cs="Times New Roman"/>
          <w:b/>
          <w:sz w:val="24"/>
          <w:szCs w:val="24"/>
        </w:rPr>
      </w:pPr>
    </w:p>
    <w:p w14:paraId="7B6F9F0B" w14:textId="07994F3F" w:rsidR="005E6697" w:rsidRPr="0047074B" w:rsidRDefault="00886468" w:rsidP="005E6697">
      <w:pPr>
        <w:pStyle w:val="BodyText"/>
        <w:rPr>
          <w:rFonts w:ascii="Times New Roman" w:hAnsi="Times New Roman" w:cs="Times New Roman"/>
          <w:b/>
          <w:sz w:val="24"/>
          <w:szCs w:val="24"/>
        </w:rPr>
      </w:pPr>
      <w:r>
        <w:rPr>
          <w:rFonts w:ascii="Times New Roman" w:hAnsi="Times New Roman" w:cs="Times New Roman"/>
          <w:b/>
          <w:sz w:val="24"/>
          <w:szCs w:val="24"/>
        </w:rPr>
        <w:t>S</w:t>
      </w:r>
      <w:r w:rsidR="005E6697" w:rsidRPr="0047074B">
        <w:rPr>
          <w:rFonts w:ascii="Times New Roman" w:hAnsi="Times New Roman" w:cs="Times New Roman"/>
          <w:b/>
          <w:sz w:val="24"/>
          <w:szCs w:val="24"/>
        </w:rPr>
        <w:t xml:space="preserve">upport Learning at Home </w:t>
      </w:r>
    </w:p>
    <w:p w14:paraId="043566E1" w14:textId="77777777" w:rsidR="005E6697" w:rsidRDefault="005E6697" w:rsidP="005E6697">
      <w:pPr>
        <w:pStyle w:val="BodyText"/>
        <w:rPr>
          <w:rFonts w:ascii="Times New Roman" w:hAnsi="Times New Roman" w:cs="Times New Roman"/>
          <w:bCs/>
          <w:sz w:val="24"/>
          <w:szCs w:val="24"/>
        </w:rPr>
      </w:pPr>
      <w:r>
        <w:rPr>
          <w:rFonts w:ascii="Times New Roman" w:hAnsi="Times New Roman" w:cs="Times New Roman"/>
          <w:bCs/>
          <w:sz w:val="24"/>
          <w:szCs w:val="24"/>
        </w:rPr>
        <w:t xml:space="preserve">You can encourage learning mathematics at home in ways that are fun for you and your student. Try these ideas after school, on weekends and during the summer: </w:t>
      </w:r>
    </w:p>
    <w:p w14:paraId="1CF8036C" w14:textId="6A6E0E54" w:rsidR="02D47EEF" w:rsidRDefault="02D47EEF" w:rsidP="51C5821F">
      <w:pPr>
        <w:pStyle w:val="BodyText"/>
        <w:numPr>
          <w:ilvl w:val="0"/>
          <w:numId w:val="6"/>
        </w:numPr>
        <w:rPr>
          <w:rFonts w:ascii="Times New Roman" w:hAnsi="Times New Roman" w:cs="Times New Roman"/>
          <w:sz w:val="24"/>
          <w:szCs w:val="24"/>
        </w:rPr>
      </w:pPr>
      <w:r w:rsidRPr="1B679D53">
        <w:rPr>
          <w:rFonts w:ascii="Times New Roman" w:hAnsi="Times New Roman" w:cs="Times New Roman"/>
          <w:sz w:val="24"/>
          <w:szCs w:val="24"/>
        </w:rPr>
        <w:t xml:space="preserve">Practice vocabulary utilized within the </w:t>
      </w:r>
      <w:r w:rsidR="5A08538F" w:rsidRPr="1B679D53">
        <w:rPr>
          <w:rFonts w:ascii="Times New Roman" w:hAnsi="Times New Roman" w:cs="Times New Roman"/>
          <w:sz w:val="24"/>
          <w:szCs w:val="24"/>
        </w:rPr>
        <w:t>Grade 6 Accelerated</w:t>
      </w:r>
      <w:r w:rsidRPr="1B679D53">
        <w:rPr>
          <w:rFonts w:ascii="Times New Roman" w:hAnsi="Times New Roman" w:cs="Times New Roman"/>
          <w:sz w:val="24"/>
          <w:szCs w:val="24"/>
        </w:rPr>
        <w:t xml:space="preserve"> course. Encourage math discourse within your family.</w:t>
      </w:r>
    </w:p>
    <w:p w14:paraId="0FB87F36" w14:textId="1E25AAC0" w:rsidR="005E6697" w:rsidRPr="0047074B" w:rsidRDefault="25DFA192" w:rsidP="005E6697">
      <w:pPr>
        <w:pStyle w:val="BodyText"/>
        <w:numPr>
          <w:ilvl w:val="0"/>
          <w:numId w:val="6"/>
        </w:numPr>
        <w:rPr>
          <w:rFonts w:ascii="Times New Roman" w:hAnsi="Times New Roman" w:cs="Times New Roman"/>
          <w:bCs/>
          <w:sz w:val="24"/>
          <w:szCs w:val="24"/>
        </w:rPr>
      </w:pPr>
      <w:r w:rsidRPr="51C5821F">
        <w:rPr>
          <w:rFonts w:ascii="Times New Roman" w:hAnsi="Times New Roman" w:cs="Times New Roman"/>
          <w:sz w:val="24"/>
          <w:szCs w:val="24"/>
        </w:rPr>
        <w:t xml:space="preserve">Discuss the use of positive and negative numbers used in everyday life. </w:t>
      </w:r>
      <w:r w:rsidR="3CFC0B5F" w:rsidRPr="51C5821F">
        <w:rPr>
          <w:rFonts w:ascii="Times New Roman" w:hAnsi="Times New Roman" w:cs="Times New Roman"/>
          <w:sz w:val="24"/>
          <w:szCs w:val="24"/>
        </w:rPr>
        <w:t xml:space="preserve">For example, </w:t>
      </w:r>
      <w:proofErr w:type="gramStart"/>
      <w:r w:rsidR="3CFC0B5F" w:rsidRPr="51C5821F">
        <w:rPr>
          <w:rFonts w:ascii="Times New Roman" w:hAnsi="Times New Roman" w:cs="Times New Roman"/>
          <w:sz w:val="24"/>
          <w:szCs w:val="24"/>
        </w:rPr>
        <w:t>temperature</w:t>
      </w:r>
      <w:proofErr w:type="gramEnd"/>
      <w:r w:rsidR="3CFC0B5F" w:rsidRPr="51C5821F">
        <w:rPr>
          <w:rFonts w:ascii="Times New Roman" w:hAnsi="Times New Roman" w:cs="Times New Roman"/>
          <w:sz w:val="24"/>
          <w:szCs w:val="24"/>
        </w:rPr>
        <w:t xml:space="preserve"> falling below zero, </w:t>
      </w:r>
      <w:r w:rsidR="7D6DFAB8" w:rsidRPr="51C5821F">
        <w:rPr>
          <w:rFonts w:ascii="Times New Roman" w:hAnsi="Times New Roman" w:cs="Times New Roman"/>
          <w:sz w:val="24"/>
          <w:szCs w:val="24"/>
        </w:rPr>
        <w:t>banking deposits and debts, or gains and losses in football.</w:t>
      </w:r>
    </w:p>
    <w:p w14:paraId="33F4FA4F" w14:textId="6C48974B" w:rsidR="005E6697" w:rsidRPr="0047074B" w:rsidRDefault="00EE0479" w:rsidP="005E6697">
      <w:pPr>
        <w:pStyle w:val="BodyText"/>
        <w:numPr>
          <w:ilvl w:val="0"/>
          <w:numId w:val="6"/>
        </w:numPr>
        <w:rPr>
          <w:rFonts w:ascii="Times New Roman" w:hAnsi="Times New Roman" w:cs="Times New Roman"/>
          <w:bCs/>
          <w:sz w:val="24"/>
          <w:szCs w:val="24"/>
        </w:rPr>
      </w:pPr>
      <w:r w:rsidRPr="51C5821F">
        <w:rPr>
          <w:rFonts w:ascii="Times New Roman" w:hAnsi="Times New Roman" w:cs="Times New Roman"/>
          <w:sz w:val="24"/>
          <w:szCs w:val="24"/>
        </w:rPr>
        <w:t xml:space="preserve">Find the </w:t>
      </w:r>
      <w:r w:rsidR="186A448F" w:rsidRPr="51C5821F">
        <w:rPr>
          <w:rFonts w:ascii="Times New Roman" w:hAnsi="Times New Roman" w:cs="Times New Roman"/>
          <w:sz w:val="24"/>
          <w:szCs w:val="24"/>
        </w:rPr>
        <w:t xml:space="preserve">unit rate of an item while grocery shopping. </w:t>
      </w:r>
      <w:r w:rsidR="186A448F" w:rsidRPr="51C5821F">
        <w:rPr>
          <w:rFonts w:ascii="Times New Roman" w:eastAsia="Times New Roman" w:hAnsi="Times New Roman" w:cs="Times New Roman"/>
          <w:sz w:val="24"/>
          <w:szCs w:val="24"/>
        </w:rPr>
        <w:t xml:space="preserve">For example, </w:t>
      </w:r>
      <w:r w:rsidR="359703E8" w:rsidRPr="51C5821F">
        <w:rPr>
          <w:rFonts w:ascii="Times New Roman" w:eastAsia="Times New Roman" w:hAnsi="Times New Roman" w:cs="Times New Roman"/>
          <w:sz w:val="24"/>
          <w:szCs w:val="24"/>
        </w:rPr>
        <w:t>if</w:t>
      </w:r>
      <w:r w:rsidR="186A448F" w:rsidRPr="51C5821F">
        <w:rPr>
          <w:rFonts w:ascii="Times New Roman" w:eastAsia="Times New Roman" w:hAnsi="Times New Roman" w:cs="Times New Roman"/>
          <w:sz w:val="24"/>
          <w:szCs w:val="24"/>
        </w:rPr>
        <w:t xml:space="preserve"> you buy 5 pounds of apples for $10, the unit rate is calculated </w:t>
      </w:r>
      <w:r w:rsidR="00097F7F" w:rsidRPr="51C5821F">
        <w:rPr>
          <w:rFonts w:ascii="Times New Roman" w:eastAsia="Times New Roman" w:hAnsi="Times New Roman" w:cs="Times New Roman"/>
          <w:sz w:val="24"/>
          <w:szCs w:val="24"/>
        </w:rPr>
        <w:t>as</w:t>
      </w:r>
      <w:r w:rsidR="00097F7F">
        <w:rPr>
          <w:rFonts w:ascii="Times New Roman" w:eastAsia="Times New Roman" w:hAnsi="Times New Roman" w:cs="Times New Roman"/>
          <w:sz w:val="24"/>
          <w:szCs w:val="24"/>
        </w:rPr>
        <w:t xml:space="preserve"> $10 </w:t>
      </w:r>
      <m:oMath>
        <m:r>
          <w:rPr>
            <w:rFonts w:ascii="Cambria Math" w:eastAsia="Times New Roman" w:hAnsi="Cambria Math" w:cs="Times New Roman"/>
          </w:rPr>
          <m:t xml:space="preserve">÷ </m:t>
        </m:r>
      </m:oMath>
      <w:r w:rsidR="00097F7F">
        <w:rPr>
          <w:rFonts w:ascii="Times New Roman" w:eastAsia="Times New Roman" w:hAnsi="Times New Roman" w:cs="Times New Roman"/>
          <w:sz w:val="24"/>
          <w:szCs w:val="24"/>
        </w:rPr>
        <w:t>5 pounds = $2 per pound</w:t>
      </w:r>
      <w:r w:rsidR="00097F7F" w:rsidRPr="00D214CC">
        <w:rPr>
          <w:rFonts w:ascii="Times New Roman" w:eastAsia="Times New Roman" w:hAnsi="Times New Roman" w:cs="Times New Roman"/>
        </w:rPr>
        <w:t>.</w:t>
      </w:r>
      <w:r w:rsidR="00097F7F" w:rsidRPr="51C5821F">
        <w:rPr>
          <w:rFonts w:ascii="Times New Roman" w:eastAsia="Times New Roman" w:hAnsi="Times New Roman" w:cs="Times New Roman"/>
          <w:sz w:val="24"/>
          <w:szCs w:val="24"/>
        </w:rPr>
        <w:t xml:space="preserve"> </w:t>
      </w:r>
      <w:r w:rsidR="35E115A0" w:rsidRPr="51C5821F">
        <w:rPr>
          <w:rFonts w:ascii="Times New Roman" w:eastAsia="Times New Roman" w:hAnsi="Times New Roman" w:cs="Times New Roman"/>
          <w:sz w:val="24"/>
          <w:szCs w:val="24"/>
        </w:rPr>
        <w:t>So, e</w:t>
      </w:r>
      <w:r w:rsidR="186A448F" w:rsidRPr="51C5821F">
        <w:rPr>
          <w:rFonts w:ascii="Times New Roman" w:eastAsia="Times New Roman" w:hAnsi="Times New Roman" w:cs="Times New Roman"/>
          <w:sz w:val="24"/>
          <w:szCs w:val="24"/>
        </w:rPr>
        <w:t>ach pound of apples costs $2.</w:t>
      </w:r>
    </w:p>
    <w:p w14:paraId="023EE33C" w14:textId="75FFCC33" w:rsidR="00E63E29" w:rsidRDefault="00E63E29" w:rsidP="51C5821F">
      <w:pPr>
        <w:pStyle w:val="BodyText"/>
        <w:numPr>
          <w:ilvl w:val="0"/>
          <w:numId w:val="6"/>
        </w:numPr>
        <w:spacing w:line="259" w:lineRule="auto"/>
        <w:rPr>
          <w:rFonts w:ascii="Times New Roman" w:hAnsi="Times New Roman" w:cs="Times New Roman"/>
          <w:sz w:val="24"/>
          <w:szCs w:val="24"/>
        </w:rPr>
      </w:pPr>
      <w:r w:rsidRPr="51C5821F">
        <w:rPr>
          <w:rFonts w:ascii="Times New Roman" w:hAnsi="Times New Roman" w:cs="Times New Roman"/>
          <w:sz w:val="24"/>
          <w:szCs w:val="24"/>
        </w:rPr>
        <w:t xml:space="preserve">Solve for unit rate of real-world scenarios such as miles per hour, hourly </w:t>
      </w:r>
      <w:r w:rsidR="00BE7139">
        <w:rPr>
          <w:rFonts w:ascii="Times New Roman" w:hAnsi="Times New Roman" w:cs="Times New Roman"/>
          <w:sz w:val="24"/>
          <w:szCs w:val="24"/>
        </w:rPr>
        <w:t xml:space="preserve">job </w:t>
      </w:r>
      <w:r w:rsidRPr="51C5821F">
        <w:rPr>
          <w:rFonts w:ascii="Times New Roman" w:hAnsi="Times New Roman" w:cs="Times New Roman"/>
          <w:sz w:val="24"/>
          <w:szCs w:val="24"/>
        </w:rPr>
        <w:t>wage, internet speed, etc.</w:t>
      </w:r>
    </w:p>
    <w:p w14:paraId="4FCEDA60" w14:textId="140BD3D3" w:rsidR="006E0B0A" w:rsidRDefault="006E0B0A" w:rsidP="006E0B0A">
      <w:pPr>
        <w:pStyle w:val="BodyText"/>
        <w:numPr>
          <w:ilvl w:val="0"/>
          <w:numId w:val="6"/>
        </w:numPr>
        <w:rPr>
          <w:rFonts w:ascii="Times New Roman" w:hAnsi="Times New Roman" w:cs="Times New Roman"/>
          <w:bCs/>
          <w:sz w:val="24"/>
          <w:szCs w:val="24"/>
        </w:rPr>
      </w:pPr>
      <w:r>
        <w:rPr>
          <w:rFonts w:ascii="Times New Roman" w:hAnsi="Times New Roman" w:cs="Times New Roman"/>
          <w:bCs/>
          <w:sz w:val="24"/>
          <w:szCs w:val="24"/>
        </w:rPr>
        <w:t xml:space="preserve">Take a trip to the store. Have </w:t>
      </w:r>
      <w:proofErr w:type="gramStart"/>
      <w:r>
        <w:rPr>
          <w:rFonts w:ascii="Times New Roman" w:hAnsi="Times New Roman" w:cs="Times New Roman"/>
          <w:bCs/>
          <w:sz w:val="24"/>
          <w:szCs w:val="24"/>
        </w:rPr>
        <w:t>them</w:t>
      </w:r>
      <w:proofErr w:type="gramEnd"/>
      <w:r>
        <w:rPr>
          <w:rFonts w:ascii="Times New Roman" w:hAnsi="Times New Roman" w:cs="Times New Roman"/>
          <w:bCs/>
          <w:sz w:val="24"/>
          <w:szCs w:val="24"/>
        </w:rPr>
        <w:t xml:space="preserve"> calculate the sale price of an item. For example, </w:t>
      </w:r>
      <w:r w:rsidR="009152ED">
        <w:rPr>
          <w:rFonts w:ascii="Times New Roman" w:hAnsi="Times New Roman" w:cs="Times New Roman"/>
          <w:bCs/>
          <w:sz w:val="24"/>
          <w:szCs w:val="24"/>
        </w:rPr>
        <w:t>a</w:t>
      </w:r>
      <w:r w:rsidRPr="00C45E25">
        <w:rPr>
          <w:rFonts w:ascii="Times New Roman" w:hAnsi="Times New Roman" w:cs="Times New Roman"/>
          <w:bCs/>
          <w:sz w:val="24"/>
          <w:szCs w:val="24"/>
        </w:rPr>
        <w:t xml:space="preserve"> jacket originally priced at $120 is on sale for 20% off</w:t>
      </w:r>
      <w:r>
        <w:rPr>
          <w:rFonts w:ascii="Times New Roman" w:hAnsi="Times New Roman" w:cs="Times New Roman"/>
          <w:bCs/>
          <w:sz w:val="24"/>
          <w:szCs w:val="24"/>
        </w:rPr>
        <w:t xml:space="preserve">, </w:t>
      </w:r>
      <w:r w:rsidRPr="00C45E25">
        <w:rPr>
          <w:rFonts w:ascii="Times New Roman" w:hAnsi="Times New Roman" w:cs="Times New Roman"/>
          <w:bCs/>
          <w:sz w:val="24"/>
          <w:szCs w:val="24"/>
        </w:rPr>
        <w:t>calculate the sale price.</w:t>
      </w:r>
      <w:r>
        <w:rPr>
          <w:rFonts w:ascii="Times New Roman" w:hAnsi="Times New Roman" w:cs="Times New Roman"/>
          <w:bCs/>
          <w:sz w:val="24"/>
          <w:szCs w:val="24"/>
        </w:rPr>
        <w:t xml:space="preserve"> </w:t>
      </w:r>
      <w:r w:rsidR="00097F7F">
        <w:rPr>
          <w:rFonts w:ascii="Times New Roman" w:hAnsi="Times New Roman" w:cs="Times New Roman"/>
          <w:bCs/>
          <w:sz w:val="24"/>
          <w:szCs w:val="24"/>
        </w:rPr>
        <w:t>[Answer = $96</w:t>
      </w:r>
      <w:r w:rsidR="005639FD">
        <w:rPr>
          <w:rFonts w:ascii="Times New Roman" w:hAnsi="Times New Roman" w:cs="Times New Roman"/>
          <w:bCs/>
          <w:sz w:val="24"/>
          <w:szCs w:val="24"/>
        </w:rPr>
        <w:t>]</w:t>
      </w:r>
    </w:p>
    <w:p w14:paraId="4D9C6A84" w14:textId="6609CC19" w:rsidR="006E0B0A" w:rsidRDefault="006E0B0A" w:rsidP="006E0B0A">
      <w:pPr>
        <w:pStyle w:val="BodyText"/>
        <w:numPr>
          <w:ilvl w:val="0"/>
          <w:numId w:val="6"/>
        </w:numPr>
        <w:rPr>
          <w:rFonts w:ascii="Times New Roman" w:hAnsi="Times New Roman" w:cs="Times New Roman"/>
          <w:bCs/>
          <w:sz w:val="24"/>
          <w:szCs w:val="24"/>
        </w:rPr>
      </w:pPr>
      <w:r>
        <w:rPr>
          <w:rFonts w:ascii="Times New Roman" w:hAnsi="Times New Roman" w:cs="Times New Roman"/>
          <w:bCs/>
          <w:sz w:val="24"/>
          <w:szCs w:val="24"/>
        </w:rPr>
        <w:t xml:space="preserve">When out at a restaurant have them calculate the sales tax and tip for the </w:t>
      </w:r>
      <w:r w:rsidRPr="00281B4C">
        <w:rPr>
          <w:rFonts w:ascii="Times New Roman" w:hAnsi="Times New Roman" w:cs="Times New Roman"/>
          <w:bCs/>
          <w:sz w:val="24"/>
          <w:szCs w:val="24"/>
        </w:rPr>
        <w:t>restaurant bill</w:t>
      </w:r>
      <w:r>
        <w:rPr>
          <w:rFonts w:ascii="Times New Roman" w:hAnsi="Times New Roman" w:cs="Times New Roman"/>
          <w:bCs/>
          <w:sz w:val="24"/>
          <w:szCs w:val="24"/>
        </w:rPr>
        <w:t xml:space="preserve">. For example, </w:t>
      </w:r>
      <w:r w:rsidR="0091481E">
        <w:rPr>
          <w:rFonts w:ascii="Times New Roman" w:hAnsi="Times New Roman" w:cs="Times New Roman"/>
          <w:bCs/>
          <w:sz w:val="24"/>
          <w:szCs w:val="24"/>
        </w:rPr>
        <w:t>i</w:t>
      </w:r>
      <w:r w:rsidRPr="009E174D">
        <w:rPr>
          <w:rFonts w:ascii="Times New Roman" w:hAnsi="Times New Roman" w:cs="Times New Roman"/>
          <w:bCs/>
          <w:sz w:val="24"/>
          <w:szCs w:val="24"/>
        </w:rPr>
        <w:t>f you have a restaurant bill of $50</w:t>
      </w:r>
      <w:r>
        <w:rPr>
          <w:rFonts w:ascii="Times New Roman" w:hAnsi="Times New Roman" w:cs="Times New Roman"/>
          <w:bCs/>
          <w:sz w:val="24"/>
          <w:szCs w:val="24"/>
        </w:rPr>
        <w:t xml:space="preserve"> </w:t>
      </w:r>
      <w:r w:rsidR="00415BA8">
        <w:rPr>
          <w:rFonts w:ascii="Times New Roman" w:hAnsi="Times New Roman" w:cs="Times New Roman"/>
          <w:bCs/>
          <w:sz w:val="24"/>
          <w:szCs w:val="24"/>
        </w:rPr>
        <w:t>with a sales tax of 8%</w:t>
      </w:r>
      <w:r w:rsidR="003A4B03">
        <w:rPr>
          <w:rFonts w:ascii="Times New Roman" w:hAnsi="Times New Roman" w:cs="Times New Roman"/>
          <w:bCs/>
          <w:sz w:val="24"/>
          <w:szCs w:val="24"/>
        </w:rPr>
        <w:t xml:space="preserve"> </w:t>
      </w:r>
      <w:r>
        <w:rPr>
          <w:rFonts w:ascii="Times New Roman" w:hAnsi="Times New Roman" w:cs="Times New Roman"/>
          <w:bCs/>
          <w:sz w:val="24"/>
          <w:szCs w:val="24"/>
        </w:rPr>
        <w:t xml:space="preserve">and </w:t>
      </w:r>
      <w:r w:rsidR="003A4B03">
        <w:rPr>
          <w:rFonts w:ascii="Times New Roman" w:hAnsi="Times New Roman" w:cs="Times New Roman"/>
          <w:bCs/>
          <w:sz w:val="24"/>
          <w:szCs w:val="24"/>
        </w:rPr>
        <w:t xml:space="preserve">you </w:t>
      </w:r>
      <w:r>
        <w:rPr>
          <w:rFonts w:ascii="Times New Roman" w:hAnsi="Times New Roman" w:cs="Times New Roman"/>
          <w:bCs/>
          <w:sz w:val="24"/>
          <w:szCs w:val="24"/>
        </w:rPr>
        <w:t>leave a 15% tip.</w:t>
      </w:r>
      <w:r w:rsidR="005639FD">
        <w:rPr>
          <w:rFonts w:ascii="Times New Roman" w:hAnsi="Times New Roman" w:cs="Times New Roman"/>
          <w:bCs/>
          <w:sz w:val="24"/>
          <w:szCs w:val="24"/>
        </w:rPr>
        <w:t xml:space="preserve"> [Answer = $62.10]</w:t>
      </w:r>
      <w:r>
        <w:rPr>
          <w:rFonts w:ascii="Times New Roman" w:hAnsi="Times New Roman" w:cs="Times New Roman"/>
          <w:bCs/>
          <w:sz w:val="24"/>
          <w:szCs w:val="24"/>
        </w:rPr>
        <w:t xml:space="preserve"> </w:t>
      </w:r>
    </w:p>
    <w:p w14:paraId="5657589C" w14:textId="191EAE48" w:rsidR="569CACC3" w:rsidRDefault="569CACC3" w:rsidP="51C5821F">
      <w:pPr>
        <w:pStyle w:val="BodyText"/>
        <w:numPr>
          <w:ilvl w:val="0"/>
          <w:numId w:val="6"/>
        </w:numPr>
        <w:rPr>
          <w:rFonts w:ascii="Times New Roman" w:eastAsia="Times New Roman" w:hAnsi="Times New Roman" w:cs="Times New Roman"/>
          <w:i/>
          <w:iCs/>
          <w:sz w:val="24"/>
          <w:szCs w:val="24"/>
          <w:lang w:val=""/>
        </w:rPr>
      </w:pPr>
      <w:r w:rsidRPr="51C5821F">
        <w:rPr>
          <w:rFonts w:ascii="Times New Roman" w:hAnsi="Times New Roman" w:cs="Times New Roman"/>
          <w:sz w:val="24"/>
          <w:szCs w:val="24"/>
        </w:rPr>
        <w:t xml:space="preserve">Explore using inequalities through discussions utilizing the terms at least, no more than, less, </w:t>
      </w:r>
      <w:r w:rsidR="11A2E2D4" w:rsidRPr="51C5821F">
        <w:rPr>
          <w:rFonts w:ascii="Times New Roman" w:hAnsi="Times New Roman" w:cs="Times New Roman"/>
          <w:sz w:val="24"/>
          <w:szCs w:val="24"/>
        </w:rPr>
        <w:t>maximum, etc</w:t>
      </w:r>
      <w:r w:rsidR="1A5485CD" w:rsidRPr="51C5821F">
        <w:rPr>
          <w:rFonts w:ascii="Times New Roman" w:hAnsi="Times New Roman" w:cs="Times New Roman"/>
          <w:sz w:val="24"/>
          <w:szCs w:val="24"/>
        </w:rPr>
        <w:t>. For</w:t>
      </w:r>
      <w:r w:rsidR="11A2E2D4" w:rsidRPr="51C5821F">
        <w:rPr>
          <w:rFonts w:ascii="Times New Roman" w:hAnsi="Times New Roman" w:cs="Times New Roman"/>
          <w:sz w:val="24"/>
          <w:szCs w:val="24"/>
        </w:rPr>
        <w:t xml:space="preserve"> example</w:t>
      </w:r>
      <w:r w:rsidR="0045541B">
        <w:rPr>
          <w:rFonts w:ascii="Times New Roman" w:hAnsi="Times New Roman" w:cs="Times New Roman"/>
          <w:sz w:val="24"/>
          <w:szCs w:val="24"/>
        </w:rPr>
        <w:t>,</w:t>
      </w:r>
      <w:r w:rsidR="00454F10">
        <w:rPr>
          <w:rFonts w:ascii="Times New Roman" w:hAnsi="Times New Roman" w:cs="Times New Roman"/>
          <w:sz w:val="24"/>
          <w:szCs w:val="24"/>
        </w:rPr>
        <w:t xml:space="preserve"> </w:t>
      </w:r>
      <w:r w:rsidR="0045541B">
        <w:rPr>
          <w:rFonts w:ascii="Times New Roman" w:eastAsia="Times New Roman" w:hAnsi="Times New Roman" w:cs="Times New Roman"/>
          <w:sz w:val="24"/>
          <w:szCs w:val="24"/>
        </w:rPr>
        <w:t>i</w:t>
      </w:r>
      <w:r w:rsidR="14D6FD62" w:rsidRPr="51C5821F">
        <w:rPr>
          <w:rFonts w:ascii="Times New Roman" w:eastAsia="Times New Roman" w:hAnsi="Times New Roman" w:cs="Times New Roman"/>
          <w:sz w:val="24"/>
          <w:szCs w:val="24"/>
        </w:rPr>
        <w:t xml:space="preserve">f a classroom can hold a maximum of 30 students and </w:t>
      </w:r>
      <w:r w:rsidR="5137A85A" w:rsidRPr="51C5821F">
        <w:rPr>
          <w:rFonts w:ascii="Times New Roman" w:eastAsia="Times New Roman" w:hAnsi="Times New Roman" w:cs="Times New Roman"/>
          <w:i/>
          <w:iCs/>
          <w:sz w:val="24"/>
          <w:szCs w:val="24"/>
        </w:rPr>
        <w:t>n</w:t>
      </w:r>
      <w:r w:rsidR="5137A85A" w:rsidRPr="51C5821F">
        <w:rPr>
          <w:rFonts w:ascii="Times New Roman" w:eastAsia="Times New Roman" w:hAnsi="Times New Roman" w:cs="Times New Roman"/>
          <w:sz w:val="24"/>
          <w:szCs w:val="24"/>
        </w:rPr>
        <w:t xml:space="preserve"> </w:t>
      </w:r>
      <w:r w:rsidR="14D6FD62" w:rsidRPr="51C5821F">
        <w:rPr>
          <w:rFonts w:ascii="Times New Roman" w:eastAsia="Times New Roman" w:hAnsi="Times New Roman" w:cs="Times New Roman"/>
          <w:sz w:val="24"/>
          <w:szCs w:val="24"/>
        </w:rPr>
        <w:t>is the number of students enrolled, the inequality is:</w:t>
      </w:r>
      <w:r w:rsidR="0084249E">
        <w:rPr>
          <w:rFonts w:ascii="Times New Roman" w:eastAsia="Times New Roman" w:hAnsi="Times New Roman" w:cs="Times New Roman"/>
          <w:sz w:val="24"/>
          <w:szCs w:val="24"/>
        </w:rPr>
        <w:t xml:space="preserve"> </w:t>
      </w:r>
      <w:r w:rsidR="0084249E" w:rsidRPr="0084249E">
        <w:rPr>
          <w:rFonts w:ascii="Times New Roman" w:eastAsia="Times New Roman" w:hAnsi="Times New Roman" w:cs="Times New Roman"/>
          <w:i/>
          <w:iCs/>
          <w:sz w:val="24"/>
          <w:szCs w:val="24"/>
        </w:rPr>
        <w:t>n</w:t>
      </w:r>
      <w:r w:rsidR="14D6FD62" w:rsidRPr="51C5821F">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lang w:val=""/>
          </w:rPr>
          <m:t>≤</m:t>
        </m:r>
      </m:oMath>
      <w:r w:rsidR="0084249E">
        <w:rPr>
          <w:rFonts w:ascii="Times New Roman" w:eastAsia="Times New Roman" w:hAnsi="Times New Roman" w:cs="Times New Roman"/>
          <w:sz w:val="24"/>
          <w:szCs w:val="24"/>
          <w:lang w:val=""/>
        </w:rPr>
        <w:t xml:space="preserve"> 30</w:t>
      </w:r>
      <w:r w:rsidR="14D6FD62" w:rsidRPr="51C5821F">
        <w:rPr>
          <w:rFonts w:ascii="Times New Roman" w:eastAsia="Times New Roman" w:hAnsi="Times New Roman" w:cs="Times New Roman"/>
          <w:i/>
          <w:iCs/>
          <w:sz w:val="24"/>
          <w:szCs w:val="24"/>
          <w:lang w:val=""/>
        </w:rPr>
        <w:t>.</w:t>
      </w:r>
    </w:p>
    <w:p w14:paraId="59FCA0DB" w14:textId="18FEDE1A" w:rsidR="51898510" w:rsidRDefault="51898510" w:rsidP="51C5821F">
      <w:pPr>
        <w:pStyle w:val="BodyText"/>
        <w:numPr>
          <w:ilvl w:val="0"/>
          <w:numId w:val="6"/>
        </w:numPr>
        <w:rPr>
          <w:rFonts w:ascii="Times New Roman" w:eastAsia="Times New Roman" w:hAnsi="Times New Roman" w:cs="Times New Roman"/>
          <w:sz w:val="24"/>
          <w:szCs w:val="24"/>
        </w:rPr>
      </w:pPr>
      <w:r w:rsidRPr="51C5821F">
        <w:rPr>
          <w:rFonts w:ascii="Times New Roman" w:eastAsia="Times New Roman" w:hAnsi="Times New Roman" w:cs="Times New Roman"/>
          <w:sz w:val="24"/>
          <w:szCs w:val="24"/>
        </w:rPr>
        <w:t>Decomposing composite figures is an important skill throughout all math cours</w:t>
      </w:r>
      <w:r w:rsidR="57449641" w:rsidRPr="51C5821F">
        <w:rPr>
          <w:rFonts w:ascii="Times New Roman" w:eastAsia="Times New Roman" w:hAnsi="Times New Roman" w:cs="Times New Roman"/>
          <w:sz w:val="24"/>
          <w:szCs w:val="24"/>
        </w:rPr>
        <w:t xml:space="preserve">es. Have students decompose a figure by determining what smaller shapes they can create. For example, </w:t>
      </w:r>
      <w:r w:rsidR="559E67E1" w:rsidRPr="51C5821F">
        <w:rPr>
          <w:rFonts w:ascii="Times New Roman" w:eastAsia="Times New Roman" w:hAnsi="Times New Roman" w:cs="Times New Roman"/>
          <w:sz w:val="24"/>
          <w:szCs w:val="24"/>
        </w:rPr>
        <w:t>draw an L-shaped figure. You can decompose the figure into two rectangles and find the area of each rectangle. After finding the area</w:t>
      </w:r>
      <w:r w:rsidR="04CABBBF" w:rsidRPr="51C5821F">
        <w:rPr>
          <w:rFonts w:ascii="Times New Roman" w:eastAsia="Times New Roman" w:hAnsi="Times New Roman" w:cs="Times New Roman"/>
          <w:sz w:val="24"/>
          <w:szCs w:val="24"/>
        </w:rPr>
        <w:t>, add them together for the total area of the composite figure.</w:t>
      </w:r>
    </w:p>
    <w:p w14:paraId="0DA09681" w14:textId="401F5800" w:rsidR="00CC1C5D" w:rsidRPr="00CC1C5D" w:rsidRDefault="2BC42037" w:rsidP="51C5821F">
      <w:pPr>
        <w:pStyle w:val="BodyText"/>
        <w:numPr>
          <w:ilvl w:val="0"/>
          <w:numId w:val="6"/>
        </w:numPr>
      </w:pPr>
      <w:r w:rsidRPr="51C5821F">
        <w:rPr>
          <w:rFonts w:ascii="Times New Roman" w:eastAsia="Times New Roman" w:hAnsi="Times New Roman" w:cs="Times New Roman"/>
          <w:sz w:val="24"/>
          <w:szCs w:val="24"/>
        </w:rPr>
        <w:t xml:space="preserve">Practice </w:t>
      </w:r>
      <w:r w:rsidR="0062463A">
        <w:rPr>
          <w:rFonts w:ascii="Times New Roman" w:eastAsia="Times New Roman" w:hAnsi="Times New Roman" w:cs="Times New Roman"/>
          <w:sz w:val="24"/>
          <w:szCs w:val="24"/>
        </w:rPr>
        <w:t>finding</w:t>
      </w:r>
      <w:r w:rsidRPr="51C5821F">
        <w:rPr>
          <w:rFonts w:ascii="Times New Roman" w:eastAsia="Times New Roman" w:hAnsi="Times New Roman" w:cs="Times New Roman"/>
          <w:sz w:val="24"/>
          <w:szCs w:val="24"/>
        </w:rPr>
        <w:t xml:space="preserve"> the volume of rectangular prisms (</w:t>
      </w:r>
      <w:r w:rsidR="00BE7139">
        <w:rPr>
          <w:rFonts w:ascii="Times New Roman" w:eastAsia="Times New Roman" w:hAnsi="Times New Roman" w:cs="Times New Roman"/>
          <w:sz w:val="24"/>
          <w:szCs w:val="24"/>
        </w:rPr>
        <w:t xml:space="preserve">e.g., </w:t>
      </w:r>
      <w:r w:rsidRPr="51C5821F">
        <w:rPr>
          <w:rFonts w:ascii="Times New Roman" w:eastAsia="Times New Roman" w:hAnsi="Times New Roman" w:cs="Times New Roman"/>
          <w:sz w:val="24"/>
          <w:szCs w:val="24"/>
        </w:rPr>
        <w:t xml:space="preserve">cereal box) in your home. First measure the length, width and height of the box. </w:t>
      </w:r>
      <w:r w:rsidR="00C1C3F0" w:rsidRPr="51C5821F">
        <w:rPr>
          <w:rFonts w:ascii="Times New Roman" w:eastAsia="Times New Roman" w:hAnsi="Times New Roman" w:cs="Times New Roman"/>
          <w:sz w:val="24"/>
          <w:szCs w:val="24"/>
        </w:rPr>
        <w:t>The volume (</w:t>
      </w:r>
      <m:oMath>
        <m:r>
          <w:rPr>
            <w:rFonts w:ascii="Cambria Math" w:eastAsia="Times New Roman" w:hAnsi="Cambria Math" w:cs="Times New Roman"/>
            <w:sz w:val="24"/>
            <w:szCs w:val="24"/>
          </w:rPr>
          <m:t>V</m:t>
        </m:r>
      </m:oMath>
      <w:r w:rsidR="00C1C3F0" w:rsidRPr="51C5821F">
        <w:rPr>
          <w:rFonts w:ascii="Times New Roman" w:eastAsia="Times New Roman" w:hAnsi="Times New Roman" w:cs="Times New Roman"/>
          <w:sz w:val="24"/>
          <w:szCs w:val="24"/>
        </w:rPr>
        <w:t xml:space="preserve">) of the rectangular prism is calculated using the formula </w:t>
      </w:r>
      <m:oMath>
        <m:r>
          <w:rPr>
            <w:rFonts w:ascii="Cambria Math" w:hAnsi="Cambria Math"/>
          </w:rPr>
          <m:t>V=l ×w×h</m:t>
        </m:r>
      </m:oMath>
      <w:r w:rsidR="07CB44D5" w:rsidRPr="51C5821F">
        <w:rPr>
          <w:rFonts w:ascii="Times New Roman" w:eastAsia="Times New Roman" w:hAnsi="Times New Roman" w:cs="Times New Roman"/>
          <w:sz w:val="24"/>
          <w:szCs w:val="24"/>
        </w:rPr>
        <w:t xml:space="preserve">. </w:t>
      </w:r>
    </w:p>
    <w:p w14:paraId="2779BA48" w14:textId="3EF8A657" w:rsidR="2BC42037" w:rsidRDefault="00A72BA2" w:rsidP="51C5821F">
      <w:pPr>
        <w:pStyle w:val="BodyText"/>
        <w:numPr>
          <w:ilvl w:val="0"/>
          <w:numId w:val="6"/>
        </w:numPr>
      </w:pPr>
      <w:r>
        <w:rPr>
          <w:rFonts w:ascii="Times New Roman" w:eastAsia="Times New Roman" w:hAnsi="Times New Roman" w:cs="Times New Roman"/>
          <w:sz w:val="24"/>
          <w:szCs w:val="24"/>
        </w:rPr>
        <w:t xml:space="preserve">Explore finding </w:t>
      </w:r>
      <w:r w:rsidR="0062463A">
        <w:rPr>
          <w:rFonts w:ascii="Times New Roman" w:eastAsia="Times New Roman" w:hAnsi="Times New Roman" w:cs="Times New Roman"/>
          <w:sz w:val="24"/>
          <w:szCs w:val="24"/>
        </w:rPr>
        <w:t>t</w:t>
      </w:r>
      <w:r w:rsidR="07CB44D5" w:rsidRPr="51C5821F">
        <w:rPr>
          <w:rFonts w:ascii="Times New Roman" w:eastAsia="Times New Roman" w:hAnsi="Times New Roman" w:cs="Times New Roman"/>
          <w:sz w:val="24"/>
          <w:szCs w:val="24"/>
        </w:rPr>
        <w:t>he surface area (SA) of the rectangular prism</w:t>
      </w:r>
      <w:r w:rsidR="00933BE4">
        <w:rPr>
          <w:rFonts w:ascii="Times New Roman" w:eastAsia="Times New Roman" w:hAnsi="Times New Roman" w:cs="Times New Roman"/>
          <w:sz w:val="24"/>
          <w:szCs w:val="24"/>
        </w:rPr>
        <w:t xml:space="preserve">. </w:t>
      </w:r>
      <w:r w:rsidR="005555BB">
        <w:rPr>
          <w:rFonts w:ascii="Times New Roman" w:eastAsia="Times New Roman" w:hAnsi="Times New Roman" w:cs="Times New Roman"/>
          <w:sz w:val="24"/>
          <w:szCs w:val="24"/>
        </w:rPr>
        <w:t xml:space="preserve">Unfold the </w:t>
      </w:r>
      <w:r w:rsidR="00246C1D">
        <w:rPr>
          <w:rFonts w:ascii="Times New Roman" w:eastAsia="Times New Roman" w:hAnsi="Times New Roman" w:cs="Times New Roman"/>
          <w:sz w:val="24"/>
          <w:szCs w:val="24"/>
        </w:rPr>
        <w:t>cereal</w:t>
      </w:r>
      <w:r w:rsidR="00CA42C6">
        <w:rPr>
          <w:rFonts w:ascii="Times New Roman" w:eastAsia="Times New Roman" w:hAnsi="Times New Roman" w:cs="Times New Roman"/>
          <w:sz w:val="24"/>
          <w:szCs w:val="24"/>
        </w:rPr>
        <w:t xml:space="preserve"> box to create a </w:t>
      </w:r>
      <w:r w:rsidR="004B1D8F">
        <w:rPr>
          <w:rFonts w:ascii="Times New Roman" w:eastAsia="Times New Roman" w:hAnsi="Times New Roman" w:cs="Times New Roman"/>
          <w:sz w:val="24"/>
          <w:szCs w:val="24"/>
        </w:rPr>
        <w:t>two-dimensional</w:t>
      </w:r>
      <w:r w:rsidR="00CA42C6">
        <w:rPr>
          <w:rFonts w:ascii="Times New Roman" w:eastAsia="Times New Roman" w:hAnsi="Times New Roman" w:cs="Times New Roman"/>
          <w:sz w:val="24"/>
          <w:szCs w:val="24"/>
        </w:rPr>
        <w:t xml:space="preserve"> net of the rectangular</w:t>
      </w:r>
      <w:r w:rsidR="00701604">
        <w:rPr>
          <w:rFonts w:ascii="Times New Roman" w:eastAsia="Times New Roman" w:hAnsi="Times New Roman" w:cs="Times New Roman"/>
          <w:sz w:val="24"/>
          <w:szCs w:val="24"/>
        </w:rPr>
        <w:t xml:space="preserve"> prism</w:t>
      </w:r>
      <w:r w:rsidR="00F541E0">
        <w:rPr>
          <w:rFonts w:ascii="Times New Roman" w:eastAsia="Times New Roman" w:hAnsi="Times New Roman" w:cs="Times New Roman"/>
          <w:sz w:val="24"/>
          <w:szCs w:val="24"/>
        </w:rPr>
        <w:t xml:space="preserve">, then </w:t>
      </w:r>
      <w:r w:rsidR="002E39F8">
        <w:rPr>
          <w:rFonts w:ascii="Times New Roman" w:eastAsia="Times New Roman" w:hAnsi="Times New Roman" w:cs="Times New Roman"/>
          <w:sz w:val="24"/>
          <w:szCs w:val="24"/>
        </w:rPr>
        <w:t xml:space="preserve">find the area of all </w:t>
      </w:r>
      <w:r w:rsidR="00596BB9">
        <w:rPr>
          <w:rFonts w:ascii="Times New Roman" w:eastAsia="Times New Roman" w:hAnsi="Times New Roman" w:cs="Times New Roman"/>
          <w:sz w:val="24"/>
          <w:szCs w:val="24"/>
        </w:rPr>
        <w:t xml:space="preserve">rectangles and </w:t>
      </w:r>
      <w:r w:rsidR="00246C1D">
        <w:rPr>
          <w:rFonts w:ascii="Times New Roman" w:eastAsia="Times New Roman" w:hAnsi="Times New Roman" w:cs="Times New Roman"/>
          <w:sz w:val="24"/>
          <w:szCs w:val="24"/>
        </w:rPr>
        <w:t>add</w:t>
      </w:r>
      <w:r w:rsidR="00596BB9">
        <w:rPr>
          <w:rFonts w:ascii="Times New Roman" w:eastAsia="Times New Roman" w:hAnsi="Times New Roman" w:cs="Times New Roman"/>
          <w:sz w:val="24"/>
          <w:szCs w:val="24"/>
        </w:rPr>
        <w:t xml:space="preserve"> them together. </w:t>
      </w:r>
    </w:p>
    <w:p w14:paraId="5E3A417B" w14:textId="188C0A75" w:rsidR="1BE18801" w:rsidRDefault="1BE18801" w:rsidP="51C5821F">
      <w:pPr>
        <w:pStyle w:val="BodyText"/>
        <w:numPr>
          <w:ilvl w:val="0"/>
          <w:numId w:val="6"/>
        </w:numPr>
        <w:rPr>
          <w:rFonts w:ascii="Times New Roman" w:eastAsia="Times New Roman" w:hAnsi="Times New Roman" w:cs="Times New Roman"/>
          <w:sz w:val="24"/>
          <w:szCs w:val="24"/>
        </w:rPr>
      </w:pPr>
      <w:r w:rsidRPr="51C5821F">
        <w:rPr>
          <w:rFonts w:ascii="Times New Roman" w:eastAsia="Times New Roman" w:hAnsi="Times New Roman" w:cs="Times New Roman"/>
          <w:sz w:val="24"/>
          <w:szCs w:val="24"/>
        </w:rPr>
        <w:t>As a family, track the number of minutes doing an activity (e</w:t>
      </w:r>
      <w:r w:rsidR="00500E8C">
        <w:rPr>
          <w:rFonts w:ascii="Times New Roman" w:eastAsia="Times New Roman" w:hAnsi="Times New Roman" w:cs="Times New Roman"/>
          <w:sz w:val="24"/>
          <w:szCs w:val="24"/>
        </w:rPr>
        <w:t>.g.,</w:t>
      </w:r>
      <w:r w:rsidRPr="51C5821F">
        <w:rPr>
          <w:rFonts w:ascii="Times New Roman" w:eastAsia="Times New Roman" w:hAnsi="Times New Roman" w:cs="Times New Roman"/>
          <w:sz w:val="24"/>
          <w:szCs w:val="24"/>
        </w:rPr>
        <w:t xml:space="preserve"> </w:t>
      </w:r>
      <w:r w:rsidR="009C451A">
        <w:rPr>
          <w:rFonts w:ascii="Times New Roman" w:eastAsia="Times New Roman" w:hAnsi="Times New Roman" w:cs="Times New Roman"/>
          <w:sz w:val="24"/>
          <w:szCs w:val="24"/>
        </w:rPr>
        <w:t>w</w:t>
      </w:r>
      <w:r w:rsidRPr="51C5821F">
        <w:rPr>
          <w:rFonts w:ascii="Times New Roman" w:eastAsia="Times New Roman" w:hAnsi="Times New Roman" w:cs="Times New Roman"/>
          <w:sz w:val="24"/>
          <w:szCs w:val="24"/>
        </w:rPr>
        <w:t>atchi</w:t>
      </w:r>
      <w:r w:rsidR="0F5199CC" w:rsidRPr="51C5821F">
        <w:rPr>
          <w:rFonts w:ascii="Times New Roman" w:eastAsia="Times New Roman" w:hAnsi="Times New Roman" w:cs="Times New Roman"/>
          <w:sz w:val="24"/>
          <w:szCs w:val="24"/>
        </w:rPr>
        <w:t xml:space="preserve">ng TV, playing a sport) for a week. Create a histogram and discuss </w:t>
      </w:r>
      <w:r w:rsidR="49618408" w:rsidRPr="51C5821F">
        <w:rPr>
          <w:rFonts w:ascii="Times New Roman" w:eastAsia="Times New Roman" w:hAnsi="Times New Roman" w:cs="Times New Roman"/>
          <w:sz w:val="24"/>
          <w:szCs w:val="24"/>
        </w:rPr>
        <w:t xml:space="preserve">the </w:t>
      </w:r>
      <w:r w:rsidR="008A6930">
        <w:rPr>
          <w:rFonts w:ascii="Times New Roman" w:eastAsia="Times New Roman" w:hAnsi="Times New Roman" w:cs="Times New Roman"/>
          <w:sz w:val="24"/>
          <w:szCs w:val="24"/>
        </w:rPr>
        <w:t>data</w:t>
      </w:r>
      <w:r w:rsidR="49618408" w:rsidRPr="51C5821F">
        <w:rPr>
          <w:rFonts w:ascii="Times New Roman" w:eastAsia="Times New Roman" w:hAnsi="Times New Roman" w:cs="Times New Roman"/>
          <w:sz w:val="24"/>
          <w:szCs w:val="24"/>
        </w:rPr>
        <w:t>.</w:t>
      </w:r>
    </w:p>
    <w:p w14:paraId="14D3F8D3" w14:textId="330D436A" w:rsidR="00F212DE" w:rsidRDefault="00F212DE" w:rsidP="006E0BF2">
      <w:pPr>
        <w:pStyle w:val="BodyText"/>
        <w:rPr>
          <w:rFonts w:ascii="Times New Roman" w:hAnsi="Times New Roman" w:cs="Times New Roman"/>
          <w:b/>
          <w:sz w:val="24"/>
          <w:szCs w:val="24"/>
        </w:rPr>
      </w:pPr>
    </w:p>
    <w:p w14:paraId="6F673F73" w14:textId="0A482A90" w:rsidR="00F212DE" w:rsidRDefault="00F212DE" w:rsidP="006E0BF2">
      <w:pPr>
        <w:pStyle w:val="BodyText"/>
        <w:rPr>
          <w:rFonts w:ascii="Times New Roman" w:hAnsi="Times New Roman" w:cs="Times New Roman"/>
          <w:b/>
          <w:sz w:val="24"/>
          <w:szCs w:val="24"/>
        </w:rPr>
      </w:pPr>
    </w:p>
    <w:p w14:paraId="6625476D" w14:textId="1084985C" w:rsidR="00F212DE" w:rsidRDefault="003C4F23" w:rsidP="00FC664D">
      <w:pPr>
        <w:pStyle w:val="BodyText"/>
        <w:ind w:left="720"/>
        <w:rPr>
          <w:rFonts w:ascii="Times New Roman" w:hAnsi="Times New Roman" w:cs="Times New Roman"/>
          <w:b/>
          <w:sz w:val="24"/>
          <w:szCs w:val="24"/>
        </w:rPr>
      </w:pPr>
      <w:r>
        <w:rPr>
          <w:rFonts w:ascii="Times New Roman" w:hAnsi="Times New Roman" w:cs="Times New Roman"/>
          <w:b/>
          <w:sz w:val="24"/>
          <w:szCs w:val="24"/>
        </w:rPr>
        <w:t xml:space="preserve">          </w:t>
      </w:r>
      <w:r w:rsidR="00F212DE">
        <w:rPr>
          <w:rFonts w:ascii="Times New Roman" w:hAnsi="Times New Roman" w:cs="Times New Roman"/>
          <w:b/>
          <w:sz w:val="24"/>
          <w:szCs w:val="24"/>
        </w:rPr>
        <w:br w:type="page"/>
      </w:r>
    </w:p>
    <w:p w14:paraId="7DBA3154" w14:textId="77777777" w:rsidR="00F212DE" w:rsidRDefault="00F212DE" w:rsidP="00DD0E69">
      <w:pPr>
        <w:pStyle w:val="BodyText"/>
        <w:rPr>
          <w:rFonts w:ascii="Times New Roman" w:hAnsi="Times New Roman" w:cs="Times New Roman"/>
          <w:b/>
          <w:sz w:val="24"/>
          <w:szCs w:val="24"/>
        </w:rPr>
      </w:pPr>
    </w:p>
    <w:p w14:paraId="796C1A50" w14:textId="77777777" w:rsidR="00F212DE" w:rsidRDefault="00F212DE" w:rsidP="00DD0E69">
      <w:pPr>
        <w:pStyle w:val="BodyText"/>
        <w:rPr>
          <w:rFonts w:ascii="Times New Roman" w:hAnsi="Times New Roman" w:cs="Times New Roman"/>
          <w:b/>
          <w:sz w:val="24"/>
          <w:szCs w:val="24"/>
        </w:rPr>
      </w:pPr>
    </w:p>
    <w:p w14:paraId="32B761DE" w14:textId="77777777" w:rsidR="00F212DE" w:rsidRDefault="00F212DE" w:rsidP="00DD0E69">
      <w:pPr>
        <w:pStyle w:val="BodyText"/>
        <w:rPr>
          <w:rFonts w:ascii="Times New Roman" w:hAnsi="Times New Roman" w:cs="Times New Roman"/>
          <w:b/>
          <w:sz w:val="24"/>
          <w:szCs w:val="24"/>
        </w:rPr>
      </w:pPr>
    </w:p>
    <w:p w14:paraId="5C3D5540" w14:textId="77777777" w:rsidR="00DD3BEF" w:rsidRDefault="00DD3BEF" w:rsidP="00DD0E69">
      <w:pPr>
        <w:pStyle w:val="BodyText"/>
        <w:rPr>
          <w:rFonts w:ascii="Times New Roman" w:hAnsi="Times New Roman" w:cs="Times New Roman"/>
          <w:b/>
          <w:sz w:val="24"/>
          <w:szCs w:val="24"/>
        </w:rPr>
      </w:pPr>
    </w:p>
    <w:p w14:paraId="049EB95B" w14:textId="7547BD7D" w:rsidR="00DD0E69" w:rsidRPr="00786589" w:rsidRDefault="00DD0E69" w:rsidP="00DD0E69">
      <w:pPr>
        <w:pStyle w:val="BodyText"/>
        <w:rPr>
          <w:rFonts w:ascii="Times New Roman" w:hAnsi="Times New Roman" w:cs="Times New Roman"/>
          <w:b/>
          <w:sz w:val="24"/>
          <w:szCs w:val="24"/>
        </w:rPr>
      </w:pPr>
      <w:r w:rsidRPr="00786589">
        <w:rPr>
          <w:rFonts w:ascii="Times New Roman" w:hAnsi="Times New Roman" w:cs="Times New Roman"/>
          <w:b/>
          <w:sz w:val="24"/>
          <w:szCs w:val="24"/>
        </w:rPr>
        <w:t>Talk with Your Student’s Teacher</w:t>
      </w:r>
    </w:p>
    <w:p w14:paraId="5839785A" w14:textId="668EBCAC" w:rsidR="00DD0E69" w:rsidRDefault="00DD0E69" w:rsidP="002E9173">
      <w:pPr>
        <w:pStyle w:val="BodyText"/>
        <w:rPr>
          <w:rFonts w:ascii="Times New Roman" w:hAnsi="Times New Roman" w:cs="Times New Roman"/>
          <w:sz w:val="24"/>
          <w:szCs w:val="24"/>
        </w:rPr>
      </w:pPr>
      <w:r w:rsidRPr="002E9173">
        <w:rPr>
          <w:rFonts w:ascii="Times New Roman" w:hAnsi="Times New Roman" w:cs="Times New Roman"/>
          <w:sz w:val="24"/>
          <w:szCs w:val="24"/>
        </w:rPr>
        <w:t xml:space="preserve">Think about a </w:t>
      </w:r>
      <w:r w:rsidR="00BC36EE" w:rsidRPr="002E9173">
        <w:rPr>
          <w:rFonts w:ascii="Times New Roman" w:hAnsi="Times New Roman" w:cs="Times New Roman"/>
          <w:sz w:val="24"/>
          <w:szCs w:val="24"/>
        </w:rPr>
        <w:t xml:space="preserve">parent-teacher </w:t>
      </w:r>
      <w:r w:rsidRPr="002E9173">
        <w:rPr>
          <w:rFonts w:ascii="Times New Roman" w:hAnsi="Times New Roman" w:cs="Times New Roman"/>
          <w:sz w:val="24"/>
          <w:szCs w:val="24"/>
        </w:rPr>
        <w:t>conference as a “team meeting” in which you will discover the special contributions each of you bring to your student’s success. Here are some questions you could ask to prompt discussions:</w:t>
      </w:r>
    </w:p>
    <w:p w14:paraId="3ACF3C8A" w14:textId="77777777" w:rsidR="002B08FC" w:rsidRDefault="002B08FC" w:rsidP="00DD0E69">
      <w:pPr>
        <w:pStyle w:val="BodyText"/>
        <w:rPr>
          <w:rFonts w:ascii="Times New Roman" w:hAnsi="Times New Roman" w:cs="Times New Roman"/>
          <w:bCs/>
          <w:sz w:val="24"/>
          <w:szCs w:val="24"/>
        </w:rPr>
      </w:pPr>
    </w:p>
    <w:p w14:paraId="2FCAF98D" w14:textId="37DA7DA5" w:rsidR="00DD0E69" w:rsidRPr="00786589" w:rsidRDefault="002B08FC" w:rsidP="002E9173">
      <w:pPr>
        <w:pStyle w:val="BodyText"/>
        <w:rPr>
          <w:rFonts w:ascii="Times New Roman" w:hAnsi="Times New Roman" w:cs="Times New Roman"/>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2" behindDoc="0" locked="0" layoutInCell="1" allowOverlap="1" wp14:anchorId="183E53B9" wp14:editId="120333E7">
                <wp:simplePos x="0" y="0"/>
                <wp:positionH relativeFrom="margin">
                  <wp:posOffset>95250</wp:posOffset>
                </wp:positionH>
                <wp:positionV relativeFrom="paragraph">
                  <wp:posOffset>25400</wp:posOffset>
                </wp:positionV>
                <wp:extent cx="2466975" cy="988695"/>
                <wp:effectExtent l="0" t="0" r="28575" b="306705"/>
                <wp:wrapSquare wrapText="bothSides"/>
                <wp:docPr id="220196699" name="Speech Bubble: Rectangle with Corners Rounded 220196699"/>
                <wp:cNvGraphicFramePr/>
                <a:graphic xmlns:a="http://schemas.openxmlformats.org/drawingml/2006/main">
                  <a:graphicData uri="http://schemas.microsoft.com/office/word/2010/wordprocessingShape">
                    <wps:wsp>
                      <wps:cNvSpPr/>
                      <wps:spPr>
                        <a:xfrm>
                          <a:off x="0" y="0"/>
                          <a:ext cx="2466975" cy="988695"/>
                        </a:xfrm>
                        <a:prstGeom prst="wedgeRoundRectCallout">
                          <a:avLst>
                            <a:gd name="adj1" fmla="val -39924"/>
                            <a:gd name="adj2" fmla="val 78538"/>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0D4E4B35" w14:textId="448BBA03" w:rsidR="00DD0E69" w:rsidRDefault="00DD0E69" w:rsidP="00DD0E69">
                            <w:pPr>
                              <w:jc w:val="center"/>
                            </w:pPr>
                            <w:r>
                              <w:t>Wh</w:t>
                            </w:r>
                            <w:r w:rsidR="000A188F">
                              <w:t>at topic</w:t>
                            </w:r>
                            <w:r>
                              <w:t xml:space="preserve"> </w:t>
                            </w:r>
                            <w:r w:rsidR="000A188F">
                              <w:t>is my student</w:t>
                            </w:r>
                            <w:r>
                              <w:t xml:space="preserve"> </w:t>
                            </w:r>
                            <w:r w:rsidR="003B1D70">
                              <w:t xml:space="preserve">currently </w:t>
                            </w:r>
                            <w:r>
                              <w:t>working on? Which have they mastered? How can I support them at home?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3E53B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220196699" o:spid="_x0000_s1028" type="#_x0000_t62" style="position:absolute;margin-left:7.5pt;margin-top:2pt;width:194.25pt;height:77.8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" adj="2176,27764" fillcolor="white [3201]" strokecolor="#ffc000" strokeweight="2pt">
                <v:textbox>
                  <w:txbxContent>
                    <w:p w14:paraId="0D4E4B35" w14:textId="448BBA03" w:rsidR="00DD0E69" w:rsidRDefault="00DD0E69" w:rsidP="00DD0E69">
                      <w:pPr>
                        <w:jc w:val="center"/>
                      </w:pPr>
                      <w:r>
                        <w:t>Wh</w:t>
                      </w:r>
                      <w:r w:rsidR="000A188F">
                        <w:t>at topic</w:t>
                      </w:r>
                      <w:r>
                        <w:t xml:space="preserve"> </w:t>
                      </w:r>
                      <w:r w:rsidR="000A188F">
                        <w:t>is my student</w:t>
                      </w:r>
                      <w:r>
                        <w:t xml:space="preserve"> </w:t>
                      </w:r>
                      <w:r w:rsidR="003B1D70">
                        <w:t xml:space="preserve">currently </w:t>
                      </w:r>
                      <w:r>
                        <w:t>working on? Which have they mastered? How can I support them at home?</w:t>
                      </w:r>
                    </w:p>
                  </w:txbxContent>
                </v:textbox>
                <w10:wrap type="square" anchorx="margin"/>
              </v:shape>
            </w:pict>
          </mc:Fallback>
        </mc:AlternateContent>
      </w:r>
    </w:p>
    <w:p w14:paraId="18D45C6F" w14:textId="66A2026C" w:rsidR="00DD0E69" w:rsidRPr="00786589" w:rsidRDefault="00DD0E69" w:rsidP="00DD0E69">
      <w:pPr>
        <w:pStyle w:val="BodyText"/>
        <w:rPr>
          <w:rFonts w:ascii="Times New Roman" w:hAnsi="Times New Roman" w:cs="Times New Roman"/>
          <w:bCs/>
          <w:sz w:val="24"/>
          <w:szCs w:val="24"/>
        </w:rPr>
      </w:pPr>
    </w:p>
    <w:p w14:paraId="25EAC95F" w14:textId="5413010D" w:rsidR="00DD0E69" w:rsidRDefault="0032230F" w:rsidP="00DD0E69">
      <w:pPr>
        <w:pStyle w:val="BodyText"/>
        <w:rPr>
          <w:rFonts w:ascii="Times New Roman" w:hAnsi="Times New Roman" w:cs="Times New Roman"/>
          <w:b/>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3" behindDoc="0" locked="0" layoutInCell="1" allowOverlap="1" wp14:anchorId="6D2F851F" wp14:editId="781C2EF4">
                <wp:simplePos x="0" y="0"/>
                <wp:positionH relativeFrom="margin">
                  <wp:align>right</wp:align>
                </wp:positionH>
                <wp:positionV relativeFrom="paragraph">
                  <wp:posOffset>63042</wp:posOffset>
                </wp:positionV>
                <wp:extent cx="3771900" cy="929640"/>
                <wp:effectExtent l="0" t="0" r="19050" b="422910"/>
                <wp:wrapSquare wrapText="bothSides"/>
                <wp:docPr id="2035721766" name="Speech Bubble: Rectangle with Corners Rounded 2035721766"/>
                <wp:cNvGraphicFramePr/>
                <a:graphic xmlns:a="http://schemas.openxmlformats.org/drawingml/2006/main">
                  <a:graphicData uri="http://schemas.microsoft.com/office/word/2010/wordprocessingShape">
                    <wps:wsp>
                      <wps:cNvSpPr/>
                      <wps:spPr>
                        <a:xfrm>
                          <a:off x="0" y="0"/>
                          <a:ext cx="3771900" cy="929640"/>
                        </a:xfrm>
                        <a:prstGeom prst="wedgeRoundRectCallout">
                          <a:avLst>
                            <a:gd name="adj1" fmla="val 2176"/>
                            <a:gd name="adj2" fmla="val 92562"/>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710CA622" w14:textId="77777777" w:rsidR="00DD0E69" w:rsidRDefault="00DD0E69" w:rsidP="00DD0E69">
                            <w:pPr>
                              <w:jc w:val="center"/>
                            </w:pPr>
                            <w:r>
                              <w:t>In the area of mathematics, what are my student’s strengths? How are those strengths supported during instruction? Where is my student struggling and how can I help?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F851F" id="Speech Bubble: Rectangle with Corners Rounded 2035721766" o:spid="_x0000_s1029" type="#_x0000_t62" style="position:absolute;margin-left:245.8pt;margin-top:4.95pt;width:297pt;height:73.2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" adj="11270,30793" fillcolor="white [3201]" strokecolor="#ffc000" strokeweight="2pt">
                <v:textbox>
                  <w:txbxContent>
                    <w:p w14:paraId="710CA622" w14:textId="77777777" w:rsidR="00DD0E69" w:rsidRDefault="00DD0E69" w:rsidP="00DD0E69">
                      <w:pPr>
                        <w:jc w:val="center"/>
                      </w:pPr>
                      <w:r>
                        <w:t>In the area of mathematics, what are my student’s strengths? How are those strengths supported during instruction? Where is my student struggling and how can I help?</w:t>
                      </w:r>
                    </w:p>
                  </w:txbxContent>
                </v:textbox>
                <w10:wrap type="square" anchorx="margin"/>
              </v:shape>
            </w:pict>
          </mc:Fallback>
        </mc:AlternateContent>
      </w:r>
    </w:p>
    <w:p w14:paraId="3B3BFA15" w14:textId="77777777" w:rsidR="00DD0E69" w:rsidRDefault="00DD0E69" w:rsidP="00DD0E69">
      <w:pPr>
        <w:pStyle w:val="BodyText"/>
        <w:rPr>
          <w:rFonts w:ascii="Times New Roman" w:hAnsi="Times New Roman" w:cs="Times New Roman"/>
          <w:b/>
          <w:sz w:val="24"/>
          <w:szCs w:val="24"/>
        </w:rPr>
      </w:pPr>
    </w:p>
    <w:p w14:paraId="06F5D6CB" w14:textId="77777777" w:rsidR="00DD0E69" w:rsidRDefault="00DD0E69" w:rsidP="00DD0E69">
      <w:pPr>
        <w:pStyle w:val="BodyText"/>
        <w:rPr>
          <w:rFonts w:ascii="Times New Roman" w:hAnsi="Times New Roman" w:cs="Times New Roman"/>
          <w:b/>
          <w:sz w:val="24"/>
          <w:szCs w:val="24"/>
        </w:rPr>
      </w:pPr>
    </w:p>
    <w:p w14:paraId="203DD116" w14:textId="77777777" w:rsidR="00DD0E69" w:rsidRDefault="00DD0E69" w:rsidP="00DD0E69">
      <w:pPr>
        <w:pStyle w:val="BodyText"/>
        <w:rPr>
          <w:rFonts w:ascii="Times New Roman" w:hAnsi="Times New Roman" w:cs="Times New Roman"/>
          <w:b/>
          <w:sz w:val="24"/>
          <w:szCs w:val="24"/>
        </w:rPr>
      </w:pPr>
    </w:p>
    <w:p w14:paraId="7E8AFA53" w14:textId="1063FE8D" w:rsidR="00DD0E69" w:rsidRDefault="00DD0E69" w:rsidP="00DD0E69">
      <w:pPr>
        <w:pStyle w:val="BodyText"/>
        <w:rPr>
          <w:rFonts w:ascii="Times New Roman" w:hAnsi="Times New Roman" w:cs="Times New Roman"/>
          <w:b/>
          <w:sz w:val="24"/>
          <w:szCs w:val="24"/>
        </w:rPr>
      </w:pPr>
    </w:p>
    <w:p w14:paraId="34B25157" w14:textId="5CEE57AD" w:rsidR="00DD0E69" w:rsidRDefault="00DD0E69" w:rsidP="00DD0E69">
      <w:pPr>
        <w:pStyle w:val="BodyText"/>
        <w:rPr>
          <w:rFonts w:ascii="Times New Roman" w:hAnsi="Times New Roman" w:cs="Times New Roman"/>
          <w:b/>
          <w:sz w:val="24"/>
          <w:szCs w:val="24"/>
        </w:rPr>
      </w:pPr>
    </w:p>
    <w:p w14:paraId="37E754F1" w14:textId="01EBF22B" w:rsidR="00DD0E69" w:rsidRDefault="00DD0E69" w:rsidP="00DD0E69">
      <w:pPr>
        <w:pStyle w:val="BodyText"/>
        <w:rPr>
          <w:rFonts w:ascii="Times New Roman" w:hAnsi="Times New Roman" w:cs="Times New Roman"/>
          <w:b/>
          <w:sz w:val="24"/>
          <w:szCs w:val="24"/>
        </w:rPr>
      </w:pPr>
    </w:p>
    <w:p w14:paraId="40B26F54" w14:textId="7AC9C62D" w:rsidR="00DD0E69" w:rsidRDefault="00DD0E69" w:rsidP="00DD0E69">
      <w:pPr>
        <w:pStyle w:val="BodyText"/>
        <w:rPr>
          <w:rFonts w:ascii="Times New Roman" w:hAnsi="Times New Roman" w:cs="Times New Roman"/>
          <w:b/>
          <w:sz w:val="24"/>
          <w:szCs w:val="24"/>
        </w:rPr>
      </w:pPr>
    </w:p>
    <w:p w14:paraId="1865B1D3" w14:textId="3247024C" w:rsidR="00DD0E69" w:rsidRDefault="00DD0E69" w:rsidP="00DD0E69">
      <w:pPr>
        <w:pStyle w:val="BodyText"/>
        <w:rPr>
          <w:rFonts w:ascii="Times New Roman" w:hAnsi="Times New Roman" w:cs="Times New Roman"/>
          <w:b/>
          <w:sz w:val="24"/>
          <w:szCs w:val="24"/>
        </w:rPr>
      </w:pPr>
    </w:p>
    <w:p w14:paraId="1063A9FF" w14:textId="4B0CE4A2" w:rsidR="00DD0E69" w:rsidRDefault="0032230F" w:rsidP="00DD0E69">
      <w:pPr>
        <w:pStyle w:val="BodyText"/>
        <w:rPr>
          <w:rFonts w:ascii="Times New Roman" w:hAnsi="Times New Roman" w:cs="Times New Roman"/>
          <w:b/>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4" behindDoc="0" locked="0" layoutInCell="1" allowOverlap="1" wp14:anchorId="37E2915C" wp14:editId="0A499FC8">
                <wp:simplePos x="0" y="0"/>
                <wp:positionH relativeFrom="margin">
                  <wp:posOffset>-53340</wp:posOffset>
                </wp:positionH>
                <wp:positionV relativeFrom="paragraph">
                  <wp:posOffset>197485</wp:posOffset>
                </wp:positionV>
                <wp:extent cx="3952875" cy="790575"/>
                <wp:effectExtent l="0" t="0" r="28575" b="447675"/>
                <wp:wrapSquare wrapText="bothSides"/>
                <wp:docPr id="1199534704" name="Speech Bubble: Rectangle with Corners Rounded 1199534704"/>
                <wp:cNvGraphicFramePr/>
                <a:graphic xmlns:a="http://schemas.openxmlformats.org/drawingml/2006/main">
                  <a:graphicData uri="http://schemas.microsoft.com/office/word/2010/wordprocessingShape">
                    <wps:wsp>
                      <wps:cNvSpPr/>
                      <wps:spPr>
                        <a:xfrm>
                          <a:off x="0" y="0"/>
                          <a:ext cx="3952875" cy="790575"/>
                        </a:xfrm>
                        <a:prstGeom prst="wedgeRoundRectCallout">
                          <a:avLst>
                            <a:gd name="adj1" fmla="val -4048"/>
                            <a:gd name="adj2" fmla="val 100210"/>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39ACAE04" w14:textId="77777777" w:rsidR="00DD0E69" w:rsidRDefault="00DD0E69" w:rsidP="00DD0E69">
                            <w:pPr>
                              <w:jc w:val="center"/>
                            </w:pPr>
                            <w:r>
                              <w:t>Can my student show you that they understand what they are learning about through manipulatives, drawing, talking and writing? If not, what challenges are they facing?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2915C" id="Speech Bubble: Rectangle with Corners Rounded 1199534704" o:spid="_x0000_s1030" type="#_x0000_t62" style="position:absolute;margin-left:-4.2pt;margin-top:15.55pt;width:311.25pt;height:62.2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" adj="9926,32445" fillcolor="white [3201]" strokecolor="#ffc000" strokeweight="2pt">
                <v:textbox>
                  <w:txbxContent>
                    <w:p w14:paraId="39ACAE04" w14:textId="77777777" w:rsidR="00DD0E69" w:rsidRDefault="00DD0E69" w:rsidP="00DD0E69">
                      <w:pPr>
                        <w:jc w:val="center"/>
                      </w:pPr>
                      <w:r>
                        <w:t>Can my student show you that they understand what they are learning about through manipulatives, drawing, talking and writing? If not, what challenges are they facing?</w:t>
                      </w:r>
                    </w:p>
                  </w:txbxContent>
                </v:textbox>
                <w10:wrap type="square" anchorx="margin"/>
              </v:shape>
            </w:pict>
          </mc:Fallback>
        </mc:AlternateContent>
      </w:r>
    </w:p>
    <w:p w14:paraId="5A7D53E8" w14:textId="578BA221" w:rsidR="00DD0E69" w:rsidRDefault="00DD0E69" w:rsidP="00DD0E69">
      <w:pPr>
        <w:pStyle w:val="BodyText"/>
        <w:rPr>
          <w:rFonts w:ascii="Times New Roman" w:hAnsi="Times New Roman" w:cs="Times New Roman"/>
          <w:b/>
          <w:sz w:val="24"/>
          <w:szCs w:val="24"/>
        </w:rPr>
      </w:pPr>
    </w:p>
    <w:p w14:paraId="1BC3EC5E" w14:textId="5D105301" w:rsidR="00781111" w:rsidRDefault="00781111" w:rsidP="00781111">
      <w:pPr>
        <w:pStyle w:val="BodyText"/>
        <w:rPr>
          <w:rFonts w:ascii="Times New Roman" w:hAnsi="Times New Roman" w:cs="Times New Roman"/>
          <w:b/>
          <w:bCs/>
          <w:sz w:val="24"/>
          <w:szCs w:val="24"/>
        </w:rPr>
      </w:pPr>
    </w:p>
    <w:p w14:paraId="64BF389E" w14:textId="6DEBA8A6" w:rsidR="002B08FC" w:rsidRDefault="002B08FC" w:rsidP="00781111">
      <w:pPr>
        <w:pStyle w:val="BodyText"/>
        <w:rPr>
          <w:rFonts w:ascii="Times New Roman" w:hAnsi="Times New Roman" w:cs="Times New Roman"/>
          <w:b/>
          <w:bCs/>
          <w:sz w:val="24"/>
          <w:szCs w:val="24"/>
        </w:rPr>
      </w:pPr>
    </w:p>
    <w:p w14:paraId="7297F08D" w14:textId="564D2C26" w:rsidR="002B08FC" w:rsidRDefault="00505ED3" w:rsidP="00781111">
      <w:pPr>
        <w:pStyle w:val="BodyText"/>
        <w:rPr>
          <w:rFonts w:ascii="Times New Roman" w:hAnsi="Times New Roman" w:cs="Times New Roman"/>
          <w:b/>
          <w:bCs/>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5" behindDoc="0" locked="0" layoutInCell="1" allowOverlap="1" wp14:anchorId="7478B6B2" wp14:editId="4963C90C">
                <wp:simplePos x="0" y="0"/>
                <wp:positionH relativeFrom="margin">
                  <wp:posOffset>4347845</wp:posOffset>
                </wp:positionH>
                <wp:positionV relativeFrom="paragraph">
                  <wp:posOffset>287138</wp:posOffset>
                </wp:positionV>
                <wp:extent cx="2667000" cy="895350"/>
                <wp:effectExtent l="0" t="0" r="19050" b="495300"/>
                <wp:wrapSquare wrapText="bothSides"/>
                <wp:docPr id="2044957104" name="Speech Bubble: Rectangle with Corners Rounded 2044957104"/>
                <wp:cNvGraphicFramePr/>
                <a:graphic xmlns:a="http://schemas.openxmlformats.org/drawingml/2006/main">
                  <a:graphicData uri="http://schemas.microsoft.com/office/word/2010/wordprocessingShape">
                    <wps:wsp>
                      <wps:cNvSpPr/>
                      <wps:spPr>
                        <a:xfrm>
                          <a:off x="0" y="0"/>
                          <a:ext cx="2667000" cy="895350"/>
                        </a:xfrm>
                        <a:prstGeom prst="wedgeRoundRectCallout">
                          <a:avLst>
                            <a:gd name="adj1" fmla="val 17716"/>
                            <a:gd name="adj2" fmla="val 101101"/>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0FA7F69D" w14:textId="02F7500D" w:rsidR="00DD0E69" w:rsidRDefault="00DD0E69" w:rsidP="00DD0E69">
                            <w:pPr>
                              <w:jc w:val="center"/>
                            </w:pPr>
                            <w:r>
                              <w:t xml:space="preserve">What </w:t>
                            </w:r>
                            <w:r w:rsidR="00FD3B05">
                              <w:t xml:space="preserve">additional resources can I use </w:t>
                            </w:r>
                            <w:r w:rsidR="00B601A0">
                              <w:t xml:space="preserve">at home </w:t>
                            </w:r>
                            <w:r w:rsidR="00FD3B05">
                              <w:t xml:space="preserve">to support </w:t>
                            </w:r>
                            <w:r w:rsidR="005B5A93">
                              <w:t>my student’s mathematical learning</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8B6B2" id="Speech Bubble: Rectangle with Corners Rounded 2044957104" o:spid="_x0000_s1031" type="#_x0000_t62" style="position:absolute;margin-left:342.35pt;margin-top:22.6pt;width:210pt;height:70.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" adj="14627,32638" fillcolor="white [3201]" strokecolor="#ffc000" strokeweight="2pt">
                <v:textbox>
                  <w:txbxContent>
                    <w:p w14:paraId="0FA7F69D" w14:textId="02F7500D" w:rsidR="00DD0E69" w:rsidRDefault="00DD0E69" w:rsidP="00DD0E69">
                      <w:pPr>
                        <w:jc w:val="center"/>
                      </w:pPr>
                      <w:r>
                        <w:t xml:space="preserve">What </w:t>
                      </w:r>
                      <w:r w:rsidR="00FD3B05">
                        <w:t xml:space="preserve">additional resources can I use </w:t>
                      </w:r>
                      <w:r w:rsidR="00B601A0">
                        <w:t xml:space="preserve">at home </w:t>
                      </w:r>
                      <w:r w:rsidR="00FD3B05">
                        <w:t xml:space="preserve">to support </w:t>
                      </w:r>
                      <w:r w:rsidR="005B5A93">
                        <w:t>my student’s mathematical learning</w:t>
                      </w:r>
                      <w:r>
                        <w:t>?</w:t>
                      </w:r>
                    </w:p>
                  </w:txbxContent>
                </v:textbox>
                <w10:wrap type="square" anchorx="margin"/>
              </v:shape>
            </w:pict>
          </mc:Fallback>
        </mc:AlternateContent>
      </w:r>
    </w:p>
    <w:p w14:paraId="3D8B4CD8" w14:textId="028CB10B" w:rsidR="002B08FC" w:rsidRDefault="002B08FC" w:rsidP="00781111">
      <w:pPr>
        <w:pStyle w:val="BodyText"/>
        <w:rPr>
          <w:rFonts w:ascii="Times New Roman" w:hAnsi="Times New Roman" w:cs="Times New Roman"/>
          <w:b/>
          <w:bCs/>
          <w:sz w:val="24"/>
          <w:szCs w:val="24"/>
        </w:rPr>
      </w:pPr>
    </w:p>
    <w:p w14:paraId="2A0731C2" w14:textId="77777777" w:rsidR="00DD0E69" w:rsidRPr="00781111" w:rsidRDefault="00DD0E69" w:rsidP="006E0BF2">
      <w:pPr>
        <w:pStyle w:val="BodyText"/>
        <w:rPr>
          <w:rFonts w:ascii="Times New Roman" w:hAnsi="Times New Roman" w:cs="Times New Roman"/>
          <w:b/>
          <w:sz w:val="24"/>
          <w:szCs w:val="24"/>
        </w:rPr>
      </w:pPr>
    </w:p>
    <w:p w14:paraId="03D4F369" w14:textId="51A6C507" w:rsidR="0032230F" w:rsidRPr="0032230F" w:rsidRDefault="0032230F" w:rsidP="006E0BF2">
      <w:pPr>
        <w:pStyle w:val="BodyText"/>
        <w:rPr>
          <w:rFonts w:ascii="Times New Roman" w:hAnsi="Times New Roman" w:cs="Times New Roman"/>
          <w:b/>
          <w:sz w:val="24"/>
          <w:szCs w:val="24"/>
        </w:rPr>
      </w:pPr>
    </w:p>
    <w:p w14:paraId="31259F1C" w14:textId="4B657BF7" w:rsidR="0032230F" w:rsidRPr="0032230F" w:rsidRDefault="0032230F" w:rsidP="006E0BF2">
      <w:pPr>
        <w:pStyle w:val="BodyText"/>
        <w:rPr>
          <w:rFonts w:ascii="Times New Roman" w:hAnsi="Times New Roman" w:cs="Times New Roman"/>
          <w:b/>
          <w:sz w:val="24"/>
          <w:szCs w:val="24"/>
        </w:rPr>
      </w:pPr>
    </w:p>
    <w:p w14:paraId="75D0F950" w14:textId="2E7DBFC4" w:rsidR="0032230F" w:rsidRPr="0032230F" w:rsidRDefault="0032230F" w:rsidP="006E0BF2">
      <w:pPr>
        <w:pStyle w:val="BodyText"/>
        <w:rPr>
          <w:rFonts w:ascii="Times New Roman" w:hAnsi="Times New Roman" w:cs="Times New Roman"/>
          <w:b/>
          <w:sz w:val="24"/>
          <w:szCs w:val="24"/>
        </w:rPr>
      </w:pPr>
    </w:p>
    <w:p w14:paraId="3479DC4D" w14:textId="1A6C5204" w:rsidR="0032230F" w:rsidRPr="0032230F" w:rsidRDefault="00505ED3" w:rsidP="006E0BF2">
      <w:pPr>
        <w:pStyle w:val="BodyText"/>
        <w:rPr>
          <w:rFonts w:ascii="Times New Roman" w:hAnsi="Times New Roman" w:cs="Times New Roman"/>
          <w:b/>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6" behindDoc="0" locked="0" layoutInCell="1" allowOverlap="1" wp14:anchorId="39B3B0DF" wp14:editId="48932C6F">
                <wp:simplePos x="0" y="0"/>
                <wp:positionH relativeFrom="margin">
                  <wp:align>left</wp:align>
                </wp:positionH>
                <wp:positionV relativeFrom="paragraph">
                  <wp:posOffset>90125</wp:posOffset>
                </wp:positionV>
                <wp:extent cx="5676900" cy="871855"/>
                <wp:effectExtent l="0" t="0" r="19050" b="537845"/>
                <wp:wrapSquare wrapText="bothSides"/>
                <wp:docPr id="1099871278" name="Speech Bubble: Rectangle with Corners Rounded 1099871278"/>
                <wp:cNvGraphicFramePr/>
                <a:graphic xmlns:a="http://schemas.openxmlformats.org/drawingml/2006/main">
                  <a:graphicData uri="http://schemas.microsoft.com/office/word/2010/wordprocessingShape">
                    <wps:wsp>
                      <wps:cNvSpPr/>
                      <wps:spPr>
                        <a:xfrm>
                          <a:off x="0" y="0"/>
                          <a:ext cx="5676900" cy="871855"/>
                        </a:xfrm>
                        <a:prstGeom prst="wedgeRoundRectCallout">
                          <a:avLst>
                            <a:gd name="adj1" fmla="val 2279"/>
                            <a:gd name="adj2" fmla="val 108415"/>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309CA625" w14:textId="77777777" w:rsidR="00DD0E69" w:rsidRDefault="00DD0E69" w:rsidP="00DD0E69">
                            <w:pPr>
                              <w:jc w:val="center"/>
                            </w:pPr>
                            <w:r>
                              <w:t>What behaviors should I see when my student is doing math? Can I see an example of the type of problems my student is given? How can I support them at home?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3B0DF" id="Speech Bubble: Rectangle with Corners Rounded 1099871278" o:spid="_x0000_s1032" type="#_x0000_t62" style="position:absolute;margin-left:0;margin-top:7.1pt;width:447pt;height:68.6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" adj="11292,34218" fillcolor="white [3201]" strokecolor="#ffc000" strokeweight="2pt">
                <v:textbox>
                  <w:txbxContent>
                    <w:p w14:paraId="309CA625" w14:textId="77777777" w:rsidR="00DD0E69" w:rsidRDefault="00DD0E69" w:rsidP="00DD0E69">
                      <w:pPr>
                        <w:jc w:val="center"/>
                      </w:pPr>
                      <w:r>
                        <w:t>What behaviors should I see when my student is doing math? Can I see an example of the type of problems my student is given? How can I support them at home?</w:t>
                      </w:r>
                    </w:p>
                  </w:txbxContent>
                </v:textbox>
                <w10:wrap type="square" anchorx="margin"/>
              </v:shape>
            </w:pict>
          </mc:Fallback>
        </mc:AlternateContent>
      </w:r>
    </w:p>
    <w:p w14:paraId="605AF5AA" w14:textId="77777777" w:rsidR="0032230F" w:rsidRPr="0032230F" w:rsidRDefault="0032230F" w:rsidP="006E0BF2">
      <w:pPr>
        <w:pStyle w:val="BodyText"/>
        <w:rPr>
          <w:rFonts w:ascii="Times New Roman" w:hAnsi="Times New Roman" w:cs="Times New Roman"/>
          <w:b/>
          <w:sz w:val="24"/>
          <w:szCs w:val="24"/>
        </w:rPr>
      </w:pPr>
    </w:p>
    <w:p w14:paraId="657FF07D" w14:textId="42054CAA" w:rsidR="00631CB6" w:rsidRPr="00781111" w:rsidRDefault="00631CB6" w:rsidP="006E0BF2">
      <w:pPr>
        <w:pStyle w:val="BodyText"/>
        <w:rPr>
          <w:rFonts w:ascii="Times New Roman" w:hAnsi="Times New Roman" w:cs="Times New Roman"/>
          <w:b/>
          <w:sz w:val="24"/>
          <w:szCs w:val="24"/>
        </w:rPr>
      </w:pPr>
      <w:r>
        <w:rPr>
          <w:rFonts w:ascii="Times New Roman" w:hAnsi="Times New Roman" w:cs="Times New Roman"/>
          <w:b/>
          <w:color w:val="FF0000"/>
          <w:sz w:val="24"/>
          <w:szCs w:val="24"/>
        </w:rPr>
        <w:br w:type="page"/>
      </w:r>
    </w:p>
    <w:p w14:paraId="166E4DD0" w14:textId="77777777" w:rsidR="00631CB6" w:rsidRPr="00781111" w:rsidRDefault="00631CB6" w:rsidP="006E0BF2">
      <w:pPr>
        <w:pStyle w:val="BodyText"/>
        <w:rPr>
          <w:rFonts w:ascii="Times New Roman" w:hAnsi="Times New Roman" w:cs="Times New Roman"/>
          <w:b/>
          <w:sz w:val="24"/>
          <w:szCs w:val="24"/>
        </w:rPr>
      </w:pPr>
    </w:p>
    <w:p w14:paraId="4CB1444A" w14:textId="77777777" w:rsidR="00BF7140" w:rsidRPr="00781111" w:rsidRDefault="00BF7140" w:rsidP="006E0BF2">
      <w:pPr>
        <w:pStyle w:val="BodyText"/>
        <w:rPr>
          <w:rFonts w:ascii="Times New Roman" w:hAnsi="Times New Roman" w:cs="Times New Roman"/>
          <w:b/>
          <w:sz w:val="24"/>
          <w:szCs w:val="24"/>
        </w:rPr>
      </w:pPr>
    </w:p>
    <w:p w14:paraId="785AE807" w14:textId="77777777" w:rsidR="00781111" w:rsidRDefault="00781111" w:rsidP="00781111">
      <w:pPr>
        <w:pStyle w:val="BodyText"/>
        <w:rPr>
          <w:rFonts w:ascii="Times New Roman" w:hAnsi="Times New Roman" w:cs="Times New Roman"/>
          <w:b/>
          <w:bCs/>
          <w:sz w:val="24"/>
          <w:szCs w:val="24"/>
        </w:rPr>
      </w:pPr>
    </w:p>
    <w:p w14:paraId="6916694C" w14:textId="77777777" w:rsidR="00DD3BEF" w:rsidRDefault="00DD3BEF" w:rsidP="00781111">
      <w:pPr>
        <w:pStyle w:val="BodyText"/>
        <w:rPr>
          <w:rFonts w:ascii="Times New Roman" w:hAnsi="Times New Roman" w:cs="Times New Roman"/>
          <w:b/>
          <w:bCs/>
          <w:sz w:val="24"/>
          <w:szCs w:val="24"/>
        </w:rPr>
      </w:pPr>
    </w:p>
    <w:p w14:paraId="4D854322" w14:textId="37FC675F" w:rsidR="00781111" w:rsidRPr="00631CB6" w:rsidRDefault="00781111" w:rsidP="00781111">
      <w:pPr>
        <w:pStyle w:val="BodyText"/>
        <w:rPr>
          <w:rFonts w:ascii="Times New Roman" w:hAnsi="Times New Roman" w:cs="Times New Roman"/>
          <w:sz w:val="24"/>
          <w:szCs w:val="24"/>
        </w:rPr>
      </w:pPr>
      <w:r w:rsidRPr="00631CB6">
        <w:rPr>
          <w:rFonts w:ascii="Times New Roman" w:hAnsi="Times New Roman" w:cs="Times New Roman"/>
          <w:b/>
          <w:bCs/>
          <w:sz w:val="24"/>
          <w:szCs w:val="24"/>
        </w:rPr>
        <w:t>Mathematical Thinking and Reasoning Standards (MTRs)</w:t>
      </w:r>
    </w:p>
    <w:p w14:paraId="0C6D5B07" w14:textId="5DBF9BA4" w:rsidR="00781111" w:rsidRDefault="00781111" w:rsidP="00781111">
      <w:pPr>
        <w:rPr>
          <w:rFonts w:cs="Times New Roman"/>
        </w:rPr>
      </w:pPr>
      <w:r w:rsidRPr="00631CB6">
        <w:t xml:space="preserve">Florida students are expected to engage with mathematics through the Mathematical Thinking and Reasoning Standards (MTRs). These standards are written in clear language so all stakeholders can understand them and </w:t>
      </w:r>
      <w:r>
        <w:t>teachers can assist students to us</w:t>
      </w:r>
      <w:r w:rsidRPr="00631CB6">
        <w:t xml:space="preserve">e them as self-monitoring tools. The </w:t>
      </w:r>
      <w:r w:rsidRPr="00352AFD">
        <w:t>MTRs promote deeper learning and understanding of mathematics.</w:t>
      </w:r>
      <w:r w:rsidR="005F2D2F">
        <w:t xml:space="preserve"> </w:t>
      </w:r>
      <w:r w:rsidR="005F2D2F" w:rsidRPr="156E77C4">
        <w:rPr>
          <w:rFonts w:cs="Times New Roman"/>
        </w:rPr>
        <w:t xml:space="preserve">By understanding the MTRs, parents, guardians and families can support </w:t>
      </w:r>
      <w:r w:rsidR="00273D17" w:rsidRPr="156E77C4">
        <w:rPr>
          <w:rFonts w:cs="Times New Roman"/>
        </w:rPr>
        <w:t>the development of these skills at home.</w:t>
      </w:r>
    </w:p>
    <w:p w14:paraId="0DAEE934" w14:textId="77777777" w:rsidR="00520960" w:rsidRDefault="00520960" w:rsidP="00781111"/>
    <w:p w14:paraId="5A49CFB1" w14:textId="2D749086" w:rsidR="00781111" w:rsidRPr="00D56822" w:rsidRDefault="00520960" w:rsidP="00781111">
      <w:r w:rsidRPr="00FC694B">
        <w:drawing>
          <wp:inline distT="0" distB="0" distL="0" distR="0" wp14:anchorId="6BD93A8C" wp14:editId="192459E3">
            <wp:extent cx="6858000" cy="2310130"/>
            <wp:effectExtent l="0" t="0" r="0" b="0"/>
            <wp:docPr id="1039384338" name="Picture 1" descr="MA.K12.MTR.1.1 Actively participate in effortful learning both individually and collectively.&#10;MA.K12.MTR.2.1 Demonstrate understanding by representing problems in multiple ways.&#10;MA.K12.MTR.3.1 Complete tasks with mathematical fluency. MA.K12.MTR.4.1 Engage in discussions that reflect on the mathematical thinking of self and others. MA.K12.MTR.5.1 Use patterns and structure to connect mathematical concepts. MA.K12.MTR.6.1 Assess the reasonableness of solutions. MA.K12.MTR.7.1 Apply mathematics to real-world contex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384338" name="Picture 1" descr="MA.K12.MTR.1.1 Actively participate in effortful learning both individually and collectively.&#10;MA.K12.MTR.2.1 Demonstrate understanding by representing problems in multiple ways.&#10;MA.K12.MTR.3.1 Complete tasks with mathematical fluency. MA.K12.MTR.4.1 Engage in discussions that reflect on the mathematical thinking of self and others. MA.K12.MTR.5.1 Use patterns and structure to connect mathematical concepts. MA.K12.MTR.6.1 Assess the reasonableness of solutions. MA.K12.MTR.7.1 Apply mathematics to real-world contexts."/>
                    <pic:cNvPicPr/>
                  </pic:nvPicPr>
                  <pic:blipFill>
                    <a:blip r:embed="rId15"/>
                    <a:stretch>
                      <a:fillRect/>
                    </a:stretch>
                  </pic:blipFill>
                  <pic:spPr>
                    <a:xfrm>
                      <a:off x="0" y="0"/>
                      <a:ext cx="6858000" cy="2310130"/>
                    </a:xfrm>
                    <a:prstGeom prst="rect">
                      <a:avLst/>
                    </a:prstGeom>
                  </pic:spPr>
                </pic:pic>
              </a:graphicData>
            </a:graphic>
          </wp:inline>
        </w:drawing>
      </w:r>
    </w:p>
    <w:p w14:paraId="5660D666" w14:textId="77777777" w:rsidR="00BF7140" w:rsidRPr="00781111" w:rsidRDefault="00BF7140" w:rsidP="006E0BF2">
      <w:pPr>
        <w:pStyle w:val="BodyText"/>
        <w:rPr>
          <w:rFonts w:ascii="Times New Roman" w:hAnsi="Times New Roman" w:cs="Times New Roman"/>
          <w:b/>
          <w:sz w:val="24"/>
          <w:szCs w:val="24"/>
        </w:rPr>
      </w:pPr>
    </w:p>
    <w:p w14:paraId="58CB72D9" w14:textId="0E9C3DAD" w:rsidR="005B4EDA" w:rsidRDefault="008A3299" w:rsidP="005B4EDA">
      <w:pPr>
        <w:pStyle w:val="BodyText"/>
        <w:rPr>
          <w:rFonts w:ascii="Times New Roman" w:hAnsi="Times New Roman" w:cs="Times New Roman"/>
          <w:bCs/>
          <w:sz w:val="24"/>
          <w:szCs w:val="24"/>
        </w:rPr>
      </w:pPr>
      <w:r>
        <w:rPr>
          <w:rFonts w:ascii="Times New Roman" w:hAnsi="Times New Roman" w:cs="Times New Roman"/>
          <w:bCs/>
          <w:sz w:val="24"/>
          <w:szCs w:val="24"/>
        </w:rPr>
        <w:t xml:space="preserve">Your </w:t>
      </w:r>
      <w:proofErr w:type="gramStart"/>
      <w:r>
        <w:rPr>
          <w:rFonts w:ascii="Times New Roman" w:hAnsi="Times New Roman" w:cs="Times New Roman"/>
          <w:bCs/>
          <w:sz w:val="24"/>
          <w:szCs w:val="24"/>
        </w:rPr>
        <w:t>student</w:t>
      </w:r>
      <w:proofErr w:type="gramEnd"/>
      <w:r>
        <w:rPr>
          <w:rFonts w:ascii="Times New Roman" w:hAnsi="Times New Roman" w:cs="Times New Roman"/>
          <w:bCs/>
          <w:sz w:val="24"/>
          <w:szCs w:val="24"/>
        </w:rPr>
        <w:t xml:space="preserve"> will develop </w:t>
      </w:r>
      <w:r w:rsidR="00AF050F">
        <w:rPr>
          <w:rFonts w:ascii="Times New Roman" w:hAnsi="Times New Roman" w:cs="Times New Roman"/>
          <w:bCs/>
          <w:sz w:val="24"/>
          <w:szCs w:val="24"/>
        </w:rPr>
        <w:t xml:space="preserve">the above </w:t>
      </w:r>
      <w:r>
        <w:rPr>
          <w:rFonts w:ascii="Times New Roman" w:hAnsi="Times New Roman" w:cs="Times New Roman"/>
          <w:bCs/>
          <w:sz w:val="24"/>
          <w:szCs w:val="24"/>
        </w:rPr>
        <w:t>skills</w:t>
      </w:r>
      <w:r w:rsidR="00AF050F">
        <w:rPr>
          <w:rFonts w:ascii="Times New Roman" w:hAnsi="Times New Roman" w:cs="Times New Roman"/>
          <w:bCs/>
          <w:sz w:val="24"/>
          <w:szCs w:val="24"/>
        </w:rPr>
        <w:t xml:space="preserve"> (MTRs)</w:t>
      </w:r>
      <w:r w:rsidR="009E287C">
        <w:rPr>
          <w:rFonts w:ascii="Times New Roman" w:hAnsi="Times New Roman" w:cs="Times New Roman"/>
          <w:bCs/>
          <w:sz w:val="24"/>
          <w:szCs w:val="24"/>
        </w:rPr>
        <w:t xml:space="preserve"> throughout their education and during their </w:t>
      </w:r>
      <w:r w:rsidR="00C32AC2">
        <w:rPr>
          <w:rFonts w:ascii="Times New Roman" w:hAnsi="Times New Roman" w:cs="Times New Roman"/>
          <w:bCs/>
          <w:sz w:val="24"/>
          <w:szCs w:val="24"/>
        </w:rPr>
        <w:t>life. These skills will help maintain positive relationships through effective communication</w:t>
      </w:r>
      <w:r w:rsidR="004A33F1">
        <w:rPr>
          <w:rFonts w:ascii="Times New Roman" w:hAnsi="Times New Roman" w:cs="Times New Roman"/>
          <w:bCs/>
          <w:sz w:val="24"/>
          <w:szCs w:val="24"/>
        </w:rPr>
        <w:t>, collaboration, conflict resolution</w:t>
      </w:r>
      <w:r w:rsidR="00C32AC2">
        <w:rPr>
          <w:rFonts w:ascii="Times New Roman" w:hAnsi="Times New Roman" w:cs="Times New Roman"/>
          <w:bCs/>
          <w:sz w:val="24"/>
          <w:szCs w:val="24"/>
        </w:rPr>
        <w:t xml:space="preserve"> and problem solving. </w:t>
      </w:r>
    </w:p>
    <w:p w14:paraId="5E88C8AF" w14:textId="77777777" w:rsidR="00316856" w:rsidRDefault="00316856" w:rsidP="005B4EDA">
      <w:pPr>
        <w:pStyle w:val="BodyText"/>
        <w:rPr>
          <w:rFonts w:ascii="Times New Roman" w:hAnsi="Times New Roman" w:cs="Times New Roman"/>
          <w:bCs/>
          <w:sz w:val="24"/>
          <w:szCs w:val="24"/>
        </w:rPr>
      </w:pPr>
    </w:p>
    <w:p w14:paraId="12CFA393" w14:textId="33248C34" w:rsidR="00EF75E5" w:rsidRDefault="00BA6C5D" w:rsidP="159C3E87">
      <w:pPr>
        <w:pStyle w:val="BodyText"/>
        <w:rPr>
          <w:rFonts w:ascii="Times New Roman" w:hAnsi="Times New Roman" w:cs="Times New Roman"/>
          <w:sz w:val="24"/>
          <w:szCs w:val="24"/>
        </w:rPr>
      </w:pPr>
      <w:r w:rsidRPr="1B679D53">
        <w:rPr>
          <w:rFonts w:ascii="Times New Roman" w:hAnsi="Times New Roman" w:cs="Times New Roman"/>
          <w:sz w:val="24"/>
          <w:szCs w:val="24"/>
        </w:rPr>
        <w:t xml:space="preserve">Below are some ways you can help develop mathematical thinking and reasoning skills for your </w:t>
      </w:r>
      <w:r w:rsidR="5A08538F" w:rsidRPr="1B679D53">
        <w:rPr>
          <w:rFonts w:ascii="Times New Roman" w:hAnsi="Times New Roman" w:cs="Times New Roman"/>
          <w:sz w:val="24"/>
          <w:szCs w:val="24"/>
        </w:rPr>
        <w:t>Grade 6 Accelerated</w:t>
      </w:r>
      <w:r w:rsidR="00560670">
        <w:rPr>
          <w:rFonts w:ascii="Times New Roman" w:hAnsi="Times New Roman" w:cs="Times New Roman"/>
          <w:sz w:val="24"/>
          <w:szCs w:val="24"/>
        </w:rPr>
        <w:t xml:space="preserve"> student</w:t>
      </w:r>
      <w:r w:rsidRPr="1B679D53">
        <w:rPr>
          <w:rFonts w:ascii="Times New Roman" w:hAnsi="Times New Roman" w:cs="Times New Roman"/>
          <w:sz w:val="24"/>
          <w:szCs w:val="24"/>
        </w:rPr>
        <w:t xml:space="preserve">: </w:t>
      </w:r>
    </w:p>
    <w:p w14:paraId="22F6F665" w14:textId="1D8774EE" w:rsidR="00BA6C5D" w:rsidRDefault="00936DB9" w:rsidP="00BA6C5D">
      <w:pPr>
        <w:pStyle w:val="BodyText"/>
        <w:numPr>
          <w:ilvl w:val="0"/>
          <w:numId w:val="22"/>
        </w:numPr>
        <w:rPr>
          <w:rFonts w:ascii="Times New Roman" w:hAnsi="Times New Roman" w:cs="Times New Roman"/>
          <w:bCs/>
          <w:sz w:val="24"/>
          <w:szCs w:val="24"/>
        </w:rPr>
      </w:pPr>
      <w:r>
        <w:rPr>
          <w:rFonts w:ascii="Times New Roman" w:hAnsi="Times New Roman" w:cs="Times New Roman"/>
          <w:bCs/>
          <w:sz w:val="24"/>
          <w:szCs w:val="24"/>
        </w:rPr>
        <w:t xml:space="preserve">Encourage </w:t>
      </w:r>
      <w:r w:rsidR="00370CDD">
        <w:rPr>
          <w:rFonts w:ascii="Times New Roman" w:hAnsi="Times New Roman" w:cs="Times New Roman"/>
          <w:bCs/>
          <w:sz w:val="24"/>
          <w:szCs w:val="24"/>
        </w:rPr>
        <w:t>your</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student</w:t>
      </w:r>
      <w:proofErr w:type="gramEnd"/>
      <w:r>
        <w:rPr>
          <w:rFonts w:ascii="Times New Roman" w:hAnsi="Times New Roman" w:cs="Times New Roman"/>
          <w:bCs/>
          <w:sz w:val="24"/>
          <w:szCs w:val="24"/>
        </w:rPr>
        <w:t xml:space="preserve"> to ask questions</w:t>
      </w:r>
      <w:r w:rsidR="002266EC">
        <w:rPr>
          <w:rFonts w:ascii="Times New Roman" w:hAnsi="Times New Roman" w:cs="Times New Roman"/>
          <w:bCs/>
          <w:sz w:val="24"/>
          <w:szCs w:val="24"/>
        </w:rPr>
        <w:t xml:space="preserve"> when they do not understand what is being ask</w:t>
      </w:r>
      <w:r w:rsidR="005F2D2F">
        <w:rPr>
          <w:rFonts w:ascii="Times New Roman" w:hAnsi="Times New Roman" w:cs="Times New Roman"/>
          <w:bCs/>
          <w:sz w:val="24"/>
          <w:szCs w:val="24"/>
        </w:rPr>
        <w:t>ed</w:t>
      </w:r>
      <w:r w:rsidR="002266EC">
        <w:rPr>
          <w:rFonts w:ascii="Times New Roman" w:hAnsi="Times New Roman" w:cs="Times New Roman"/>
          <w:bCs/>
          <w:sz w:val="24"/>
          <w:szCs w:val="24"/>
        </w:rPr>
        <w:t xml:space="preserve"> of them. </w:t>
      </w:r>
    </w:p>
    <w:p w14:paraId="4AB6CA60" w14:textId="366F7C70" w:rsidR="002266EC" w:rsidRDefault="00370CDD" w:rsidP="00BA6C5D">
      <w:pPr>
        <w:pStyle w:val="BodyText"/>
        <w:numPr>
          <w:ilvl w:val="0"/>
          <w:numId w:val="22"/>
        </w:numPr>
        <w:rPr>
          <w:rFonts w:ascii="Times New Roman" w:hAnsi="Times New Roman" w:cs="Times New Roman"/>
          <w:bCs/>
          <w:sz w:val="24"/>
          <w:szCs w:val="24"/>
        </w:rPr>
      </w:pPr>
      <w:r>
        <w:rPr>
          <w:rFonts w:ascii="Times New Roman" w:hAnsi="Times New Roman" w:cs="Times New Roman"/>
          <w:bCs/>
          <w:sz w:val="24"/>
          <w:szCs w:val="24"/>
        </w:rPr>
        <w:t>Ask</w:t>
      </w:r>
      <w:r w:rsidR="002266EC">
        <w:rPr>
          <w:rFonts w:ascii="Times New Roman" w:hAnsi="Times New Roman" w:cs="Times New Roman"/>
          <w:bCs/>
          <w:sz w:val="24"/>
          <w:szCs w:val="24"/>
        </w:rPr>
        <w:t xml:space="preserve"> your student to estimate </w:t>
      </w:r>
      <w:r w:rsidR="00172321">
        <w:rPr>
          <w:rFonts w:ascii="Times New Roman" w:hAnsi="Times New Roman" w:cs="Times New Roman"/>
          <w:bCs/>
          <w:sz w:val="24"/>
          <w:szCs w:val="24"/>
        </w:rPr>
        <w:t xml:space="preserve">before determining a solution to the task at hand. </w:t>
      </w:r>
    </w:p>
    <w:p w14:paraId="68B61C2E" w14:textId="1591557A" w:rsidR="00172321" w:rsidRDefault="0020333B" w:rsidP="00BA6C5D">
      <w:pPr>
        <w:pStyle w:val="BodyText"/>
        <w:numPr>
          <w:ilvl w:val="0"/>
          <w:numId w:val="22"/>
        </w:numPr>
        <w:rPr>
          <w:rFonts w:ascii="Times New Roman" w:hAnsi="Times New Roman" w:cs="Times New Roman"/>
          <w:bCs/>
          <w:sz w:val="24"/>
          <w:szCs w:val="24"/>
        </w:rPr>
      </w:pPr>
      <w:r>
        <w:rPr>
          <w:rFonts w:ascii="Times New Roman" w:hAnsi="Times New Roman" w:cs="Times New Roman"/>
          <w:bCs/>
          <w:sz w:val="24"/>
          <w:szCs w:val="24"/>
        </w:rPr>
        <w:t>Identify a problem and create a plan</w:t>
      </w:r>
      <w:r w:rsidR="00E8598C">
        <w:rPr>
          <w:rFonts w:ascii="Times New Roman" w:hAnsi="Times New Roman" w:cs="Times New Roman"/>
          <w:bCs/>
          <w:sz w:val="24"/>
          <w:szCs w:val="24"/>
        </w:rPr>
        <w:t xml:space="preserve"> to tackle it in smaller steps that are more manageable. </w:t>
      </w:r>
    </w:p>
    <w:p w14:paraId="65AF249C" w14:textId="63488F95" w:rsidR="00B207CC" w:rsidRPr="00CA09F3" w:rsidRDefault="00370CDD" w:rsidP="00CA09F3">
      <w:pPr>
        <w:pStyle w:val="BodyText"/>
        <w:numPr>
          <w:ilvl w:val="0"/>
          <w:numId w:val="22"/>
        </w:numPr>
        <w:rPr>
          <w:rFonts w:ascii="Times New Roman" w:hAnsi="Times New Roman" w:cs="Times New Roman"/>
          <w:bCs/>
          <w:sz w:val="24"/>
          <w:szCs w:val="24"/>
        </w:rPr>
      </w:pPr>
      <w:r>
        <w:rPr>
          <w:rFonts w:ascii="Times New Roman" w:hAnsi="Times New Roman" w:cs="Times New Roman"/>
          <w:bCs/>
          <w:sz w:val="24"/>
          <w:szCs w:val="24"/>
        </w:rPr>
        <w:t xml:space="preserve">Try </w:t>
      </w:r>
      <w:r w:rsidR="00712DDB">
        <w:rPr>
          <w:rFonts w:ascii="Times New Roman" w:hAnsi="Times New Roman" w:cs="Times New Roman"/>
          <w:bCs/>
          <w:sz w:val="24"/>
          <w:szCs w:val="24"/>
        </w:rPr>
        <w:t xml:space="preserve">activities like </w:t>
      </w:r>
      <w:proofErr w:type="gramStart"/>
      <w:r w:rsidR="00712DDB">
        <w:rPr>
          <w:rFonts w:ascii="Times New Roman" w:hAnsi="Times New Roman" w:cs="Times New Roman"/>
          <w:bCs/>
          <w:sz w:val="24"/>
          <w:szCs w:val="24"/>
        </w:rPr>
        <w:t>a scavenger hunt</w:t>
      </w:r>
      <w:proofErr w:type="gramEnd"/>
      <w:r w:rsidR="00712DDB">
        <w:rPr>
          <w:rFonts w:ascii="Times New Roman" w:hAnsi="Times New Roman" w:cs="Times New Roman"/>
          <w:bCs/>
          <w:sz w:val="24"/>
          <w:szCs w:val="24"/>
        </w:rPr>
        <w:t xml:space="preserve"> or a puzzle</w:t>
      </w:r>
      <w:r w:rsidR="00B207CC">
        <w:rPr>
          <w:rFonts w:ascii="Times New Roman" w:hAnsi="Times New Roman" w:cs="Times New Roman"/>
          <w:bCs/>
          <w:sz w:val="24"/>
          <w:szCs w:val="24"/>
        </w:rPr>
        <w:t xml:space="preserve">. </w:t>
      </w:r>
    </w:p>
    <w:p w14:paraId="4FB42925" w14:textId="77777777" w:rsidR="00EF75E5" w:rsidRDefault="00EF75E5" w:rsidP="005B4EDA">
      <w:pPr>
        <w:pStyle w:val="BodyText"/>
        <w:rPr>
          <w:rFonts w:ascii="Times New Roman" w:hAnsi="Times New Roman" w:cs="Times New Roman"/>
          <w:bCs/>
          <w:sz w:val="24"/>
          <w:szCs w:val="24"/>
        </w:rPr>
      </w:pPr>
    </w:p>
    <w:p w14:paraId="3549DF5B" w14:textId="6E79776D" w:rsidR="00316856" w:rsidRPr="005B4EDA" w:rsidRDefault="00316856" w:rsidP="005B4EDA">
      <w:pPr>
        <w:pStyle w:val="BodyText"/>
        <w:rPr>
          <w:rFonts w:ascii="Times New Roman" w:hAnsi="Times New Roman" w:cs="Times New Roman"/>
          <w:bCs/>
          <w:sz w:val="24"/>
          <w:szCs w:val="24"/>
        </w:rPr>
      </w:pPr>
      <w:r>
        <w:rPr>
          <w:rFonts w:ascii="Times New Roman" w:hAnsi="Times New Roman" w:cs="Times New Roman"/>
          <w:bCs/>
          <w:sz w:val="24"/>
          <w:szCs w:val="24"/>
        </w:rPr>
        <w:t xml:space="preserve">By helping to develop your student’s mathematical thinking and reasoning skills, you will prepare them to become </w:t>
      </w:r>
      <w:r w:rsidR="006B0EF4">
        <w:rPr>
          <w:rFonts w:ascii="Times New Roman" w:hAnsi="Times New Roman" w:cs="Times New Roman"/>
          <w:bCs/>
          <w:sz w:val="24"/>
          <w:szCs w:val="24"/>
        </w:rPr>
        <w:t xml:space="preserve">a </w:t>
      </w:r>
      <w:r>
        <w:rPr>
          <w:rFonts w:ascii="Times New Roman" w:hAnsi="Times New Roman" w:cs="Times New Roman"/>
          <w:bCs/>
          <w:sz w:val="24"/>
          <w:szCs w:val="24"/>
        </w:rPr>
        <w:t>confident, independent and successful</w:t>
      </w:r>
      <w:r w:rsidR="00EF75E5">
        <w:rPr>
          <w:rFonts w:ascii="Times New Roman" w:hAnsi="Times New Roman" w:cs="Times New Roman"/>
          <w:bCs/>
          <w:sz w:val="24"/>
          <w:szCs w:val="24"/>
        </w:rPr>
        <w:t xml:space="preserve"> individual. </w:t>
      </w:r>
    </w:p>
    <w:p w14:paraId="3A9FAA88" w14:textId="77777777" w:rsidR="00781111" w:rsidRDefault="00781111">
      <w:pPr>
        <w:rPr>
          <w:rFonts w:cs="Times New Roman"/>
          <w:b/>
          <w:szCs w:val="24"/>
        </w:rPr>
      </w:pPr>
      <w:r>
        <w:rPr>
          <w:rFonts w:cs="Times New Roman"/>
          <w:b/>
          <w:szCs w:val="24"/>
        </w:rPr>
        <w:br w:type="page"/>
      </w:r>
    </w:p>
    <w:p w14:paraId="1CDBDEC1" w14:textId="77777777" w:rsidR="00CF2738" w:rsidRDefault="00CF2738">
      <w:pPr>
        <w:rPr>
          <w:rFonts w:cs="Times New Roman"/>
          <w:b/>
          <w:szCs w:val="24"/>
        </w:rPr>
      </w:pPr>
    </w:p>
    <w:p w14:paraId="1F1D35DA" w14:textId="77777777" w:rsidR="00781111" w:rsidRDefault="00781111" w:rsidP="006E0BF2">
      <w:pPr>
        <w:pStyle w:val="BodyText"/>
        <w:rPr>
          <w:rFonts w:ascii="Times New Roman" w:hAnsi="Times New Roman" w:cs="Times New Roman"/>
          <w:b/>
          <w:sz w:val="24"/>
          <w:szCs w:val="24"/>
        </w:rPr>
      </w:pPr>
    </w:p>
    <w:p w14:paraId="73DAC7A2" w14:textId="77777777" w:rsidR="00DD3BEF" w:rsidRDefault="00DD3BEF" w:rsidP="006E0BF2">
      <w:pPr>
        <w:pStyle w:val="BodyText"/>
        <w:rPr>
          <w:rFonts w:ascii="Times New Roman" w:hAnsi="Times New Roman" w:cs="Times New Roman"/>
          <w:b/>
          <w:sz w:val="24"/>
          <w:szCs w:val="24"/>
        </w:rPr>
      </w:pPr>
    </w:p>
    <w:p w14:paraId="533A4A1B" w14:textId="1BD274E2" w:rsidR="0047074B" w:rsidRPr="0097448C" w:rsidRDefault="00786589" w:rsidP="006E0BF2">
      <w:pPr>
        <w:pStyle w:val="BodyText"/>
        <w:rPr>
          <w:rFonts w:ascii="Times New Roman" w:hAnsi="Times New Roman" w:cs="Times New Roman"/>
          <w:b/>
          <w:sz w:val="24"/>
          <w:szCs w:val="24"/>
        </w:rPr>
      </w:pPr>
      <w:r w:rsidRPr="0097448C">
        <w:rPr>
          <w:rFonts w:ascii="Times New Roman" w:hAnsi="Times New Roman" w:cs="Times New Roman"/>
          <w:b/>
          <w:sz w:val="24"/>
          <w:szCs w:val="24"/>
        </w:rPr>
        <w:t>Fluency</w:t>
      </w:r>
    </w:p>
    <w:p w14:paraId="0ECD89EE" w14:textId="2DBE5E14" w:rsidR="005565DC" w:rsidRPr="00A97344" w:rsidRDefault="00EE7604" w:rsidP="00A97344">
      <w:r w:rsidRPr="00A97344">
        <w:rPr>
          <w:noProof/>
        </w:rPr>
        <mc:AlternateContent>
          <mc:Choice Requires="wpg">
            <w:drawing>
              <wp:anchor distT="0" distB="0" distL="114300" distR="114300" simplePos="0" relativeHeight="251658241" behindDoc="0" locked="0" layoutInCell="1" allowOverlap="1" wp14:anchorId="5B6B6DB4" wp14:editId="055FB5BB">
                <wp:simplePos x="0" y="0"/>
                <wp:positionH relativeFrom="margin">
                  <wp:posOffset>38100</wp:posOffset>
                </wp:positionH>
                <wp:positionV relativeFrom="paragraph">
                  <wp:posOffset>1073150</wp:posOffset>
                </wp:positionV>
                <wp:extent cx="6842760" cy="3133725"/>
                <wp:effectExtent l="38100" t="38100" r="34290" b="47625"/>
                <wp:wrapSquare wrapText="bothSides"/>
                <wp:docPr id="9" name="Group 9" descr="The first column is exploration with the expectation to develop understanding through the use of manipulatives, visual models, discussions, estimation and drawings. The second column is procedural reliability with the expectation to utilize skills from the exploration stage to develop an accurate, reliable method that aligns with the student’s understanding and learning style. Students may need the teacher’s help to choose a method, and they will learn how to use a method without help. The third column is procedural fluency with the expectation to utilize skills from the procedural reliability stage to become fluent with an efficient, generalizable and accurate procedure, including a standard algorithm. Going from the first column through to the third, which is exploration to procedural reliability to procedural fluency, is automaticity. Automaticity is the expectation to directly recall basic arithmetic facts and geometric formulas from memory. Automaticity is the ability to act according to an automatic response which is easily retrieved from long-term memory. It usually results from repetition and practice."/>
                <wp:cNvGraphicFramePr/>
                <a:graphic xmlns:a="http://schemas.openxmlformats.org/drawingml/2006/main">
                  <a:graphicData uri="http://schemas.microsoft.com/office/word/2010/wordprocessingGroup">
                    <wpg:wgp>
                      <wpg:cNvGrpSpPr/>
                      <wpg:grpSpPr>
                        <a:xfrm>
                          <a:off x="0" y="0"/>
                          <a:ext cx="6842760" cy="3133725"/>
                          <a:chOff x="0" y="0"/>
                          <a:chExt cx="6815391" cy="2146306"/>
                        </a:xfrm>
                      </wpg:grpSpPr>
                      <wps:wsp>
                        <wps:cNvPr id="44433029" name="Rectangle 44433029"/>
                        <wps:cNvSpPr/>
                        <wps:spPr>
                          <a:xfrm>
                            <a:off x="0" y="1"/>
                            <a:ext cx="2149643" cy="2146301"/>
                          </a:xfrm>
                          <a:prstGeom prst="rect">
                            <a:avLst/>
                          </a:prstGeom>
                          <a:solidFill>
                            <a:schemeClr val="bg1"/>
                          </a:solidFill>
                          <a:ln w="76200" cap="flat" cmpd="sng" algn="ctr">
                            <a:solidFill>
                              <a:schemeClr val="accent4">
                                <a:lumMod val="50000"/>
                              </a:schemeClr>
                            </a:solidFill>
                            <a:prstDash val="solid"/>
                            <a:miter lim="800000"/>
                          </a:ln>
                          <a:effectLst/>
                        </wps:spPr>
                        <wps:txbx>
                          <w:txbxContent>
                            <w:p w14:paraId="22079848"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Exploration</w:t>
                              </w:r>
                            </w:p>
                            <w:p w14:paraId="7FD1F1CA" w14:textId="3C8C29B5" w:rsidR="00786589" w:rsidRPr="00EE7604" w:rsidRDefault="004C032D" w:rsidP="004C032D">
                              <w:pPr>
                                <w:kinsoku w:val="0"/>
                                <w:overflowPunct w:val="0"/>
                                <w:jc w:val="center"/>
                                <w:textAlignment w:val="baseline"/>
                                <w:rPr>
                                  <w:rFonts w:cs="Times New Roman"/>
                                  <w:position w:val="1"/>
                                  <w:sz w:val="22"/>
                                </w:rPr>
                              </w:pPr>
                              <w:r w:rsidRPr="00EE7604">
                                <w:rPr>
                                  <w:rFonts w:cs="Times New Roman"/>
                                  <w:sz w:val="22"/>
                                </w:rPr>
                                <w:t xml:space="preserve">The expectation is to develop understanding </w:t>
                              </w:r>
                              <w:proofErr w:type="gramStart"/>
                              <w:r w:rsidRPr="00EE7604">
                                <w:rPr>
                                  <w:rFonts w:cs="Times New Roman"/>
                                  <w:sz w:val="22"/>
                                </w:rPr>
                                <w:t>through the use of</w:t>
                              </w:r>
                              <w:proofErr w:type="gramEnd"/>
                              <w:r w:rsidRPr="00EE7604">
                                <w:rPr>
                                  <w:rFonts w:cs="Times New Roman"/>
                                  <w:sz w:val="22"/>
                                </w:rPr>
                                <w:t xml:space="preserve"> manipulatives, visual models, discussions, estimation and drawings.</w:t>
                              </w:r>
                            </w:p>
                          </w:txbxContent>
                        </wps:txbx>
                        <wps:bodyPr rtlCol="0" anchor="t"/>
                      </wps:wsp>
                      <wps:wsp>
                        <wps:cNvPr id="550482199" name="Rectangle 550482199"/>
                        <wps:cNvSpPr/>
                        <wps:spPr>
                          <a:xfrm>
                            <a:off x="2332874" y="5"/>
                            <a:ext cx="2149643" cy="2146301"/>
                          </a:xfrm>
                          <a:prstGeom prst="rect">
                            <a:avLst/>
                          </a:prstGeom>
                          <a:noFill/>
                          <a:ln w="76200" cap="flat" cmpd="sng" algn="ctr">
                            <a:solidFill>
                              <a:schemeClr val="accent4">
                                <a:lumMod val="75000"/>
                              </a:schemeClr>
                            </a:solidFill>
                            <a:prstDash val="solid"/>
                            <a:miter lim="800000"/>
                          </a:ln>
                          <a:effectLst/>
                        </wps:spPr>
                        <wps:txbx>
                          <w:txbxContent>
                            <w:p w14:paraId="1869CB84"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Procedural Reliability</w:t>
                              </w:r>
                            </w:p>
                            <w:p w14:paraId="45B27874" w14:textId="67FA48C6" w:rsidR="00786589" w:rsidRPr="00EE7604" w:rsidRDefault="0006281B" w:rsidP="0006281B">
                              <w:pPr>
                                <w:kinsoku w:val="0"/>
                                <w:overflowPunct w:val="0"/>
                                <w:jc w:val="center"/>
                                <w:textAlignment w:val="baseline"/>
                                <w:rPr>
                                  <w:rFonts w:cs="Times New Roman"/>
                                  <w:position w:val="1"/>
                                  <w:sz w:val="22"/>
                                </w:rPr>
                              </w:pPr>
                              <w:r w:rsidRPr="00EE7604">
                                <w:rPr>
                                  <w:rFonts w:cs="Times New Roman"/>
                                  <w:position w:val="1"/>
                                  <w:sz w:val="22"/>
                                </w:rPr>
                                <w:t>The expectation is to utilize skills from the exploration stage to develop an accurate, reliable</w:t>
                              </w:r>
                              <w:r w:rsidR="00EE7604" w:rsidRPr="00EE7604">
                                <w:rPr>
                                  <w:rFonts w:cs="Times New Roman"/>
                                  <w:position w:val="1"/>
                                  <w:sz w:val="22"/>
                                </w:rPr>
                                <w:t xml:space="preserve"> </w:t>
                              </w:r>
                              <w:r w:rsidRPr="00EE7604">
                                <w:rPr>
                                  <w:rFonts w:cs="Times New Roman"/>
                                  <w:position w:val="1"/>
                                  <w:sz w:val="22"/>
                                </w:rPr>
                                <w:t>method that aligns with the student’s understanding and learning style. Students may need the</w:t>
                              </w:r>
                              <w:r w:rsidR="00EE7604" w:rsidRPr="00EE7604">
                                <w:rPr>
                                  <w:rFonts w:cs="Times New Roman"/>
                                  <w:position w:val="1"/>
                                  <w:sz w:val="22"/>
                                </w:rPr>
                                <w:t xml:space="preserve"> </w:t>
                              </w:r>
                              <w:r w:rsidRPr="00EE7604">
                                <w:rPr>
                                  <w:rFonts w:cs="Times New Roman"/>
                                  <w:position w:val="1"/>
                                  <w:sz w:val="22"/>
                                </w:rPr>
                                <w:t>teacher’s help to choose a method, and they will learn how to use a method without help.</w:t>
                              </w:r>
                            </w:p>
                          </w:txbxContent>
                        </wps:txbx>
                        <wps:bodyPr rtlCol="0" anchor="t"/>
                      </wps:wsp>
                      <wps:wsp>
                        <wps:cNvPr id="1900211834" name="Rectangle 1900211834"/>
                        <wps:cNvSpPr/>
                        <wps:spPr>
                          <a:xfrm>
                            <a:off x="4665748" y="0"/>
                            <a:ext cx="2149643" cy="2146301"/>
                          </a:xfrm>
                          <a:prstGeom prst="rect">
                            <a:avLst/>
                          </a:prstGeom>
                          <a:noFill/>
                          <a:ln w="76200" cap="flat" cmpd="sng" algn="ctr">
                            <a:solidFill>
                              <a:schemeClr val="accent4">
                                <a:lumMod val="60000"/>
                                <a:lumOff val="40000"/>
                              </a:schemeClr>
                            </a:solidFill>
                            <a:prstDash val="solid"/>
                            <a:miter lim="800000"/>
                          </a:ln>
                          <a:effectLst/>
                        </wps:spPr>
                        <wps:txbx>
                          <w:txbxContent>
                            <w:p w14:paraId="2DB133C3"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Procedural Fluency</w:t>
                              </w:r>
                            </w:p>
                            <w:p w14:paraId="42E9921D" w14:textId="4E3D883D" w:rsidR="00786589" w:rsidRPr="00EE7604" w:rsidRDefault="000356C8" w:rsidP="000356C8">
                              <w:pPr>
                                <w:kinsoku w:val="0"/>
                                <w:overflowPunct w:val="0"/>
                                <w:jc w:val="center"/>
                                <w:textAlignment w:val="baseline"/>
                                <w:rPr>
                                  <w:rFonts w:cs="Times New Roman"/>
                                  <w:position w:val="1"/>
                                  <w:sz w:val="22"/>
                                </w:rPr>
                              </w:pPr>
                              <w:r w:rsidRPr="00EE7604">
                                <w:rPr>
                                  <w:rFonts w:cs="Times New Roman"/>
                                  <w:sz w:val="22"/>
                                </w:rPr>
                                <w:t>The expectation is to utilize skills from the procedural reliability stage to become fluent with an efficient</w:t>
                              </w:r>
                              <w:r w:rsidR="00854C89">
                                <w:rPr>
                                  <w:rFonts w:cs="Times New Roman"/>
                                  <w:sz w:val="22"/>
                                </w:rPr>
                                <w:t>, generalizable</w:t>
                              </w:r>
                              <w:r w:rsidRPr="00EE7604">
                                <w:rPr>
                                  <w:rFonts w:cs="Times New Roman"/>
                                  <w:sz w:val="22"/>
                                </w:rPr>
                                <w:t xml:space="preserve"> and accurate procedure, including a standard algorithm.</w:t>
                              </w:r>
                            </w:p>
                          </w:txbxContent>
                        </wps:txbx>
                        <wps:bodyPr rtlCol="0" anchor="t"/>
                      </wps:wsp>
                      <wps:wsp>
                        <wps:cNvPr id="886952431" name="Left-Right Arrow 12"/>
                        <wps:cNvSpPr/>
                        <wps:spPr>
                          <a:xfrm>
                            <a:off x="439559" y="1004656"/>
                            <a:ext cx="5987925" cy="1111609"/>
                          </a:xfrm>
                          <a:prstGeom prst="leftRightArrow">
                            <a:avLst/>
                          </a:prstGeom>
                          <a:solidFill>
                            <a:sysClr val="window" lastClr="FFFFFF"/>
                          </a:solidFill>
                          <a:ln w="76200" cap="flat" cmpd="sng" algn="ctr">
                            <a:solidFill>
                              <a:schemeClr val="bg1">
                                <a:lumMod val="75000"/>
                              </a:schemeClr>
                            </a:solidFill>
                            <a:prstDash val="solid"/>
                            <a:miter lim="800000"/>
                          </a:ln>
                          <a:effectLst/>
                        </wps:spPr>
                        <wps:txbx>
                          <w:txbxContent>
                            <w:p w14:paraId="021B8B26" w14:textId="77777777" w:rsidR="0047074B" w:rsidRPr="00EE7604" w:rsidRDefault="0047074B" w:rsidP="0047074B">
                              <w:pPr>
                                <w:kinsoku w:val="0"/>
                                <w:overflowPunct w:val="0"/>
                                <w:jc w:val="center"/>
                                <w:textAlignment w:val="baseline"/>
                                <w:rPr>
                                  <w:rFonts w:cs="Times New Roman"/>
                                  <w:b/>
                                  <w:bCs/>
                                  <w:color w:val="000000"/>
                                  <w:position w:val="1"/>
                                  <w:sz w:val="22"/>
                                </w:rPr>
                              </w:pPr>
                              <w:r w:rsidRPr="00EE7604">
                                <w:rPr>
                                  <w:rFonts w:cs="Times New Roman"/>
                                  <w:b/>
                                  <w:bCs/>
                                  <w:color w:val="000000"/>
                                  <w:position w:val="1"/>
                                  <w:sz w:val="22"/>
                                </w:rPr>
                                <w:t>Automaticity</w:t>
                              </w:r>
                            </w:p>
                            <w:p w14:paraId="6330F23C" w14:textId="7799CF1D" w:rsidR="00786589" w:rsidRPr="00EE7604" w:rsidRDefault="003D1BDB" w:rsidP="003D1BDB">
                              <w:pPr>
                                <w:kinsoku w:val="0"/>
                                <w:overflowPunct w:val="0"/>
                                <w:jc w:val="center"/>
                                <w:textAlignment w:val="baseline"/>
                                <w:rPr>
                                  <w:rFonts w:cs="Times New Roman"/>
                                  <w:color w:val="000000"/>
                                  <w:position w:val="1"/>
                                  <w:sz w:val="22"/>
                                </w:rPr>
                              </w:pPr>
                              <w:r w:rsidRPr="00EE7604">
                                <w:rPr>
                                  <w:rFonts w:cs="Times New Roman"/>
                                  <w:sz w:val="22"/>
                                </w:rPr>
                                <w:t xml:space="preserve">The expectation is to directly recall basic </w:t>
                              </w:r>
                              <w:r w:rsidR="000466CB">
                                <w:rPr>
                                  <w:rFonts w:cs="Times New Roman"/>
                                  <w:sz w:val="22"/>
                                </w:rPr>
                                <w:t xml:space="preserve">geometric </w:t>
                              </w:r>
                              <w:r w:rsidR="003D4CC7">
                                <w:rPr>
                                  <w:rFonts w:cs="Times New Roman"/>
                                  <w:sz w:val="22"/>
                                </w:rPr>
                                <w:t xml:space="preserve">formulas </w:t>
                              </w:r>
                              <w:r w:rsidRPr="00EE7604">
                                <w:rPr>
                                  <w:rFonts w:cs="Times New Roman"/>
                                  <w:sz w:val="22"/>
                                </w:rPr>
                                <w:t>from memory. Automaticity is the ability to act according to an automatic response which is easily retrieved from long-term memory. It usually results from repetition and practice.</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5B6B6DB4" id="Group 9" o:spid="_x0000_s1033" alt="The first column is exploration with the expectation to develop understanding through the use of manipulatives, visual models, discussions, estimation and drawings. The second column is procedural reliability with the expectation to utilize skills from the exploration stage to develop an accurate, reliable method that aligns with the student’s understanding and learning style. Students may need the teacher’s help to choose a method, and they will learn how to use a method without help. The third column is procedural fluency with the expectation to utilize skills from the procedural reliability stage to become fluent with an efficient, generalizable and accurate procedure, including a standard algorithm. Going from the first column through to the third, which is exploration to procedural reliability to procedural fluency, is automaticity. Automaticity is the expectation to directly recall basic arithmetic facts and geometric formulas from memory. Automaticity is the ability to act according to an automatic response which is easily retrieved from long-term memory. It usually results from repetition and practice." style="position:absolute;margin-left:3pt;margin-top:84.5pt;width:538.8pt;height:246.75pt;z-index:251658241;mso-position-horizontal-relative:margin;mso-width-relative:margin;mso-height-relative:margin" coordsize="68153,2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">
                <v:rect id="Rectangle 44433029" o:spid="_x0000_s1034" style="position:absolute;width:21496;height:2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" fillcolor="white [3212]" strokecolor="#3f3151 [1607]" strokeweight="6pt">
                  <v:textbox>
                    <w:txbxContent>
                      <w:p w14:paraId="22079848"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Exploration</w:t>
                        </w:r>
                      </w:p>
                      <w:p w14:paraId="7FD1F1CA" w14:textId="3C8C29B5" w:rsidR="00786589" w:rsidRPr="00EE7604" w:rsidRDefault="004C032D" w:rsidP="004C032D">
                        <w:pPr>
                          <w:kinsoku w:val="0"/>
                          <w:overflowPunct w:val="0"/>
                          <w:jc w:val="center"/>
                          <w:textAlignment w:val="baseline"/>
                          <w:rPr>
                            <w:rFonts w:cs="Times New Roman"/>
                            <w:position w:val="1"/>
                            <w:sz w:val="22"/>
                          </w:rPr>
                        </w:pPr>
                        <w:r w:rsidRPr="00EE7604">
                          <w:rPr>
                            <w:rFonts w:cs="Times New Roman"/>
                            <w:sz w:val="22"/>
                          </w:rPr>
                          <w:t xml:space="preserve">The expectation is to develop understanding </w:t>
                        </w:r>
                        <w:proofErr w:type="gramStart"/>
                        <w:r w:rsidRPr="00EE7604">
                          <w:rPr>
                            <w:rFonts w:cs="Times New Roman"/>
                            <w:sz w:val="22"/>
                          </w:rPr>
                          <w:t>through the use of</w:t>
                        </w:r>
                        <w:proofErr w:type="gramEnd"/>
                        <w:r w:rsidRPr="00EE7604">
                          <w:rPr>
                            <w:rFonts w:cs="Times New Roman"/>
                            <w:sz w:val="22"/>
                          </w:rPr>
                          <w:t xml:space="preserve"> manipulatives, visual models, discussions, estimation and drawings.</w:t>
                        </w:r>
                      </w:p>
                    </w:txbxContent>
                  </v:textbox>
                </v:rect>
                <v:rect id="Rectangle 550482199" o:spid="_x0000_s1035" style="position:absolute;left:23328;width:21497;height:2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" filled="f" strokecolor="#5f497a [2407]" strokeweight="6pt">
                  <v:textbox>
                    <w:txbxContent>
                      <w:p w14:paraId="1869CB84"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Procedural Reliability</w:t>
                        </w:r>
                      </w:p>
                      <w:p w14:paraId="45B27874" w14:textId="67FA48C6" w:rsidR="00786589" w:rsidRPr="00EE7604" w:rsidRDefault="0006281B" w:rsidP="0006281B">
                        <w:pPr>
                          <w:kinsoku w:val="0"/>
                          <w:overflowPunct w:val="0"/>
                          <w:jc w:val="center"/>
                          <w:textAlignment w:val="baseline"/>
                          <w:rPr>
                            <w:rFonts w:cs="Times New Roman"/>
                            <w:position w:val="1"/>
                            <w:sz w:val="22"/>
                          </w:rPr>
                        </w:pPr>
                        <w:r w:rsidRPr="00EE7604">
                          <w:rPr>
                            <w:rFonts w:cs="Times New Roman"/>
                            <w:position w:val="1"/>
                            <w:sz w:val="22"/>
                          </w:rPr>
                          <w:t>The expectation is to utilize skills from the exploration stage to develop an accurate, reliable</w:t>
                        </w:r>
                        <w:r w:rsidR="00EE7604" w:rsidRPr="00EE7604">
                          <w:rPr>
                            <w:rFonts w:cs="Times New Roman"/>
                            <w:position w:val="1"/>
                            <w:sz w:val="22"/>
                          </w:rPr>
                          <w:t xml:space="preserve"> </w:t>
                        </w:r>
                        <w:r w:rsidRPr="00EE7604">
                          <w:rPr>
                            <w:rFonts w:cs="Times New Roman"/>
                            <w:position w:val="1"/>
                            <w:sz w:val="22"/>
                          </w:rPr>
                          <w:t>method that aligns with the student’s understanding and learning style. Students may need the</w:t>
                        </w:r>
                        <w:r w:rsidR="00EE7604" w:rsidRPr="00EE7604">
                          <w:rPr>
                            <w:rFonts w:cs="Times New Roman"/>
                            <w:position w:val="1"/>
                            <w:sz w:val="22"/>
                          </w:rPr>
                          <w:t xml:space="preserve"> </w:t>
                        </w:r>
                        <w:r w:rsidRPr="00EE7604">
                          <w:rPr>
                            <w:rFonts w:cs="Times New Roman"/>
                            <w:position w:val="1"/>
                            <w:sz w:val="22"/>
                          </w:rPr>
                          <w:t>teacher’s help to choose a method, and they will learn how to use a method without help.</w:t>
                        </w:r>
                      </w:p>
                    </w:txbxContent>
                  </v:textbox>
                </v:rect>
                <v:rect id="Rectangle 1900211834" o:spid="_x0000_s1036" style="position:absolute;left:46657;width:21496;height:2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" filled="f" strokecolor="#b2a1c7 [1943]" strokeweight="6pt">
                  <v:textbox>
                    <w:txbxContent>
                      <w:p w14:paraId="2DB133C3"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Procedural Fluency</w:t>
                        </w:r>
                      </w:p>
                      <w:p w14:paraId="42E9921D" w14:textId="4E3D883D" w:rsidR="00786589" w:rsidRPr="00EE7604" w:rsidRDefault="000356C8" w:rsidP="000356C8">
                        <w:pPr>
                          <w:kinsoku w:val="0"/>
                          <w:overflowPunct w:val="0"/>
                          <w:jc w:val="center"/>
                          <w:textAlignment w:val="baseline"/>
                          <w:rPr>
                            <w:rFonts w:cs="Times New Roman"/>
                            <w:position w:val="1"/>
                            <w:sz w:val="22"/>
                          </w:rPr>
                        </w:pPr>
                        <w:r w:rsidRPr="00EE7604">
                          <w:rPr>
                            <w:rFonts w:cs="Times New Roman"/>
                            <w:sz w:val="22"/>
                          </w:rPr>
                          <w:t>The expectation is to utilize skills from the procedural reliability stage to become fluent with an efficient</w:t>
                        </w:r>
                        <w:r w:rsidR="00854C89">
                          <w:rPr>
                            <w:rFonts w:cs="Times New Roman"/>
                            <w:sz w:val="22"/>
                          </w:rPr>
                          <w:t>, generalizable</w:t>
                        </w:r>
                        <w:r w:rsidRPr="00EE7604">
                          <w:rPr>
                            <w:rFonts w:cs="Times New Roman"/>
                            <w:sz w:val="22"/>
                          </w:rPr>
                          <w:t xml:space="preserve"> and accurate procedure, including a standard algorithm.</w:t>
                        </w:r>
                      </w:p>
                    </w:txbxContent>
                  </v:textbox>
                </v:re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2" o:spid="_x0000_s1037" type="#_x0000_t69" style="position:absolute;left:4395;top:10046;width:59879;height:111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" adj="2005" fillcolor="window" strokecolor="#bfbfbf [2412]" strokeweight="6pt">
                  <v:textbox>
                    <w:txbxContent>
                      <w:p w14:paraId="021B8B26" w14:textId="77777777" w:rsidR="0047074B" w:rsidRPr="00EE7604" w:rsidRDefault="0047074B" w:rsidP="0047074B">
                        <w:pPr>
                          <w:kinsoku w:val="0"/>
                          <w:overflowPunct w:val="0"/>
                          <w:jc w:val="center"/>
                          <w:textAlignment w:val="baseline"/>
                          <w:rPr>
                            <w:rFonts w:cs="Times New Roman"/>
                            <w:b/>
                            <w:bCs/>
                            <w:color w:val="000000"/>
                            <w:position w:val="1"/>
                            <w:sz w:val="22"/>
                          </w:rPr>
                        </w:pPr>
                        <w:r w:rsidRPr="00EE7604">
                          <w:rPr>
                            <w:rFonts w:cs="Times New Roman"/>
                            <w:b/>
                            <w:bCs/>
                            <w:color w:val="000000"/>
                            <w:position w:val="1"/>
                            <w:sz w:val="22"/>
                          </w:rPr>
                          <w:t>Automaticity</w:t>
                        </w:r>
                      </w:p>
                      <w:p w14:paraId="6330F23C" w14:textId="7799CF1D" w:rsidR="00786589" w:rsidRPr="00EE7604" w:rsidRDefault="003D1BDB" w:rsidP="003D1BDB">
                        <w:pPr>
                          <w:kinsoku w:val="0"/>
                          <w:overflowPunct w:val="0"/>
                          <w:jc w:val="center"/>
                          <w:textAlignment w:val="baseline"/>
                          <w:rPr>
                            <w:rFonts w:cs="Times New Roman"/>
                            <w:color w:val="000000"/>
                            <w:position w:val="1"/>
                            <w:sz w:val="22"/>
                          </w:rPr>
                        </w:pPr>
                        <w:r w:rsidRPr="00EE7604">
                          <w:rPr>
                            <w:rFonts w:cs="Times New Roman"/>
                            <w:sz w:val="22"/>
                          </w:rPr>
                          <w:t xml:space="preserve">The expectation is to directly recall basic </w:t>
                        </w:r>
                        <w:r w:rsidR="000466CB">
                          <w:rPr>
                            <w:rFonts w:cs="Times New Roman"/>
                            <w:sz w:val="22"/>
                          </w:rPr>
                          <w:t xml:space="preserve">geometric </w:t>
                        </w:r>
                        <w:r w:rsidR="003D4CC7">
                          <w:rPr>
                            <w:rFonts w:cs="Times New Roman"/>
                            <w:sz w:val="22"/>
                          </w:rPr>
                          <w:t xml:space="preserve">formulas </w:t>
                        </w:r>
                        <w:r w:rsidRPr="00EE7604">
                          <w:rPr>
                            <w:rFonts w:cs="Times New Roman"/>
                            <w:sz w:val="22"/>
                          </w:rPr>
                          <w:t>from memory. Automaticity is the ability to act according to an automatic response which is easily retrieved from long-term memory. It usually results from repetition and practice.</w:t>
                        </w:r>
                      </w:p>
                    </w:txbxContent>
                  </v:textbox>
                </v:shape>
                <w10:wrap type="square" anchorx="margin"/>
              </v:group>
            </w:pict>
          </mc:Fallback>
        </mc:AlternateContent>
      </w:r>
      <w:r w:rsidR="00B9512A">
        <w:rPr>
          <w:rStyle w:val="normaltextrun"/>
          <w:color w:val="000000"/>
          <w:shd w:val="clear" w:color="auto" w:fill="FFFFFF"/>
        </w:rPr>
        <w:t>Building a strong numeracy foundation is critical to every child’s mathematical success. The B.E.S.T. Standards for Mathematics were developed to allow skills to build upon one another within a grade level as well as from one grade to the next. Benchmark expectations have been developed with a hierarchy in mind consisting of three stages: exploration, procedural reliability and procedural fluency. The three stages illustrated below show the stages students may work through when learning new skills and concepts.</w:t>
      </w:r>
    </w:p>
    <w:p w14:paraId="442B0540" w14:textId="54D5EBA8" w:rsidR="00BF7140" w:rsidRDefault="00BF7140" w:rsidP="006E0BF2">
      <w:pPr>
        <w:pStyle w:val="BodyText"/>
        <w:rPr>
          <w:rFonts w:ascii="Times New Roman" w:hAnsi="Times New Roman" w:cs="Times New Roman"/>
          <w:b/>
          <w:sz w:val="24"/>
          <w:szCs w:val="24"/>
        </w:rPr>
      </w:pPr>
    </w:p>
    <w:p w14:paraId="64F6072B" w14:textId="4CEC2A9F" w:rsidR="00935964" w:rsidRPr="00671084" w:rsidRDefault="008B7274" w:rsidP="008B7274">
      <w:pPr>
        <w:rPr>
          <w:rFonts w:cs="Times New Roman"/>
          <w:szCs w:val="24"/>
        </w:rPr>
      </w:pPr>
      <w:r w:rsidRPr="00671084">
        <w:rPr>
          <w:rFonts w:cs="Times New Roman"/>
          <w:szCs w:val="24"/>
        </w:rPr>
        <w:t>In Grade 6 Accelerated, students are expected to be PROCEDURALLY FLUENT when</w:t>
      </w:r>
      <w:r w:rsidR="006C2E59" w:rsidRPr="00671084">
        <w:rPr>
          <w:rFonts w:cs="Times New Roman"/>
          <w:szCs w:val="24"/>
        </w:rPr>
        <w:t>:</w:t>
      </w:r>
    </w:p>
    <w:p w14:paraId="74B523B1" w14:textId="77777777" w:rsidR="00935964" w:rsidRPr="00671084" w:rsidRDefault="00935964" w:rsidP="008B7274">
      <w:pPr>
        <w:rPr>
          <w:rFonts w:cs="Times New Roman"/>
          <w:szCs w:val="24"/>
        </w:rPr>
      </w:pPr>
    </w:p>
    <w:p w14:paraId="5D92F637" w14:textId="7A5B916B" w:rsidR="006F5054" w:rsidRPr="00671084" w:rsidRDefault="006F5054" w:rsidP="006F5054">
      <w:pPr>
        <w:pStyle w:val="ListParagraph"/>
        <w:widowControl/>
        <w:numPr>
          <w:ilvl w:val="0"/>
          <w:numId w:val="36"/>
        </w:numPr>
        <w:autoSpaceDE/>
        <w:autoSpaceDN/>
        <w:spacing w:before="0" w:after="160" w:line="259" w:lineRule="auto"/>
        <w:contextualSpacing/>
        <w:rPr>
          <w:rFonts w:ascii="Times New Roman" w:hAnsi="Times New Roman" w:cs="Times New Roman"/>
          <w:szCs w:val="24"/>
        </w:rPr>
      </w:pPr>
      <w:r w:rsidRPr="00671084">
        <w:rPr>
          <w:rFonts w:ascii="Times New Roman" w:hAnsi="Times New Roman" w:cs="Times New Roman"/>
          <w:szCs w:val="24"/>
        </w:rPr>
        <w:t>Multiplying and dividing positive fractions by positive fractions, including mixed numbers</w:t>
      </w:r>
      <w:r w:rsidR="000B1FDB">
        <w:rPr>
          <w:rFonts w:ascii="Times New Roman" w:hAnsi="Times New Roman" w:cs="Times New Roman"/>
          <w:szCs w:val="24"/>
        </w:rPr>
        <w:t>.</w:t>
      </w:r>
    </w:p>
    <w:p w14:paraId="3620FA4A" w14:textId="53B15628" w:rsidR="006F5054" w:rsidRPr="00671084" w:rsidRDefault="006F5054" w:rsidP="00616B21">
      <w:pPr>
        <w:ind w:left="360"/>
        <w:rPr>
          <w:rFonts w:eastAsiaTheme="minorEastAsia" w:cs="Times New Roman"/>
          <w:szCs w:val="24"/>
        </w:rPr>
      </w:pPr>
      <w:r w:rsidRPr="00671084">
        <w:rPr>
          <w:rFonts w:cs="Times New Roman"/>
          <w:szCs w:val="24"/>
        </w:rPr>
        <w:t xml:space="preserve">For example, determine the product of  </w:t>
      </w:r>
      <m:oMath>
        <m:f>
          <m:fPr>
            <m:ctrlPr>
              <w:rPr>
                <w:rFonts w:ascii="Cambria Math" w:hAnsi="Cambria Math" w:cs="Times New Roman"/>
                <w:i/>
                <w:szCs w:val="24"/>
              </w:rPr>
            </m:ctrlPr>
          </m:fPr>
          <m:num>
            <m:r>
              <w:rPr>
                <w:rFonts w:ascii="Cambria Math" w:hAnsi="Cambria Math" w:cs="Times New Roman"/>
                <w:szCs w:val="24"/>
              </w:rPr>
              <m:t>3</m:t>
            </m:r>
          </m:num>
          <m:den>
            <m:r>
              <w:rPr>
                <w:rFonts w:ascii="Cambria Math" w:hAnsi="Cambria Math" w:cs="Times New Roman"/>
                <w:szCs w:val="24"/>
              </w:rPr>
              <m:t>5</m:t>
            </m:r>
          </m:den>
        </m:f>
      </m:oMath>
      <w:r w:rsidRPr="00671084">
        <w:rPr>
          <w:rFonts w:eastAsiaTheme="minorEastAsia" w:cs="Times New Roman"/>
          <w:szCs w:val="24"/>
        </w:rPr>
        <w:t xml:space="preserve"> and </w:t>
      </w:r>
      <m:oMath>
        <m:f>
          <m:fPr>
            <m:ctrlPr>
              <w:rPr>
                <w:rFonts w:ascii="Cambria Math" w:eastAsiaTheme="minorEastAsia" w:hAnsi="Cambria Math" w:cs="Times New Roman"/>
                <w:i/>
                <w:szCs w:val="24"/>
              </w:rPr>
            </m:ctrlPr>
          </m:fPr>
          <m:num>
            <m:r>
              <w:rPr>
                <w:rFonts w:ascii="Cambria Math" w:eastAsiaTheme="minorEastAsia" w:hAnsi="Cambria Math" w:cs="Times New Roman"/>
                <w:szCs w:val="24"/>
              </w:rPr>
              <m:t>4</m:t>
            </m:r>
          </m:num>
          <m:den>
            <m:r>
              <w:rPr>
                <w:rFonts w:ascii="Cambria Math" w:eastAsiaTheme="minorEastAsia" w:hAnsi="Cambria Math" w:cs="Times New Roman"/>
                <w:szCs w:val="24"/>
              </w:rPr>
              <m:t>9</m:t>
            </m:r>
          </m:den>
        </m:f>
      </m:oMath>
      <w:r w:rsidRPr="00671084">
        <w:rPr>
          <w:rFonts w:eastAsiaTheme="minorEastAsia" w:cs="Times New Roman"/>
          <w:szCs w:val="24"/>
        </w:rPr>
        <w:t xml:space="preserve"> . [</w:t>
      </w:r>
      <w:r w:rsidR="006C2E59" w:rsidRPr="00671084">
        <w:rPr>
          <w:rFonts w:eastAsiaTheme="minorEastAsia" w:cs="Times New Roman"/>
          <w:szCs w:val="24"/>
        </w:rPr>
        <w:t>A</w:t>
      </w:r>
      <w:r w:rsidRPr="00671084">
        <w:rPr>
          <w:rFonts w:eastAsiaTheme="minorEastAsia" w:cs="Times New Roman"/>
          <w:szCs w:val="24"/>
        </w:rPr>
        <w:t>nswer</w:t>
      </w:r>
      <w:r w:rsidR="00616B21">
        <w:rPr>
          <w:rFonts w:eastAsiaTheme="minorEastAsia" w:cs="Times New Roman"/>
          <w:szCs w:val="24"/>
        </w:rPr>
        <w:t xml:space="preserve">: </w:t>
      </w:r>
      <m:oMath>
        <m:f>
          <m:fPr>
            <m:ctrlPr>
              <w:rPr>
                <w:rFonts w:ascii="Cambria Math" w:eastAsiaTheme="minorEastAsia" w:hAnsi="Cambria Math" w:cs="Times New Roman"/>
                <w:i/>
                <w:kern w:val="2"/>
                <w:szCs w:val="24"/>
                <w14:ligatures w14:val="standardContextual"/>
              </w:rPr>
            </m:ctrlPr>
          </m:fPr>
          <m:num>
            <m:r>
              <w:rPr>
                <w:rFonts w:ascii="Cambria Math" w:eastAsiaTheme="minorEastAsia" w:hAnsi="Cambria Math" w:cs="Times New Roman"/>
                <w:szCs w:val="24"/>
              </w:rPr>
              <m:t>12</m:t>
            </m:r>
          </m:num>
          <m:den>
            <m:r>
              <w:rPr>
                <w:rFonts w:ascii="Cambria Math" w:eastAsiaTheme="minorEastAsia" w:hAnsi="Cambria Math" w:cs="Times New Roman"/>
                <w:szCs w:val="24"/>
              </w:rPr>
              <m:t>45</m:t>
            </m:r>
          </m:den>
        </m:f>
      </m:oMath>
      <w:r w:rsidRPr="00671084">
        <w:rPr>
          <w:rFonts w:eastAsiaTheme="minorEastAsia" w:cs="Times New Roman"/>
          <w:szCs w:val="24"/>
        </w:rPr>
        <w:t xml:space="preserve"> or an equivalent answer</w:t>
      </w:r>
      <w:r w:rsidR="006C2E59" w:rsidRPr="00671084">
        <w:rPr>
          <w:rFonts w:eastAsiaTheme="minorEastAsia" w:cs="Times New Roman"/>
          <w:szCs w:val="24"/>
        </w:rPr>
        <w:t xml:space="preserve"> such as </w:t>
      </w:r>
      <m:oMath>
        <m:f>
          <m:fPr>
            <m:ctrlPr>
              <w:rPr>
                <w:rFonts w:ascii="Cambria Math" w:eastAsiaTheme="minorEastAsia" w:hAnsi="Cambria Math" w:cs="Times New Roman"/>
                <w:i/>
                <w:kern w:val="2"/>
                <w:szCs w:val="24"/>
                <w14:ligatures w14:val="standardContextual"/>
              </w:rPr>
            </m:ctrlPr>
          </m:fPr>
          <m:num>
            <m:r>
              <w:rPr>
                <w:rFonts w:ascii="Cambria Math" w:eastAsiaTheme="minorEastAsia" w:hAnsi="Cambria Math" w:cs="Times New Roman"/>
                <w:szCs w:val="24"/>
              </w:rPr>
              <m:t>4</m:t>
            </m:r>
          </m:num>
          <m:den>
            <m:r>
              <w:rPr>
                <w:rFonts w:ascii="Cambria Math" w:eastAsiaTheme="minorEastAsia" w:hAnsi="Cambria Math" w:cs="Times New Roman"/>
                <w:szCs w:val="24"/>
              </w:rPr>
              <m:t>15</m:t>
            </m:r>
          </m:den>
        </m:f>
      </m:oMath>
      <w:r w:rsidR="0030217C" w:rsidRPr="00671084">
        <w:rPr>
          <w:rFonts w:eastAsiaTheme="minorEastAsia" w:cs="Times New Roman"/>
          <w:kern w:val="2"/>
          <w:szCs w:val="24"/>
          <w14:ligatures w14:val="standardContextual"/>
        </w:rPr>
        <w:t xml:space="preserve"> </w:t>
      </w:r>
      <w:r w:rsidR="0030217C" w:rsidRPr="00671084">
        <w:rPr>
          <w:rFonts w:eastAsiaTheme="minorEastAsia" w:cs="Times New Roman"/>
          <w:szCs w:val="24"/>
        </w:rPr>
        <w:t xml:space="preserve">or the </w:t>
      </w:r>
      <w:r w:rsidRPr="00671084">
        <w:rPr>
          <w:rFonts w:eastAsiaTheme="minorEastAsia" w:cs="Times New Roman"/>
          <w:szCs w:val="24"/>
        </w:rPr>
        <w:t>approximate</w:t>
      </w:r>
      <w:r w:rsidR="0030217C" w:rsidRPr="00671084">
        <w:rPr>
          <w:rFonts w:eastAsiaTheme="minorEastAsia" w:cs="Times New Roman"/>
          <w:szCs w:val="24"/>
        </w:rPr>
        <w:t xml:space="preserve"> answer of</w:t>
      </w:r>
      <w:r w:rsidRPr="00671084">
        <w:rPr>
          <w:rFonts w:eastAsiaTheme="minorEastAsia" w:cs="Times New Roman"/>
          <w:szCs w:val="24"/>
        </w:rPr>
        <w:t xml:space="preserve"> 0.267]</w:t>
      </w:r>
    </w:p>
    <w:p w14:paraId="2A2EB2B0" w14:textId="77777777" w:rsidR="006F5054" w:rsidRPr="00671084" w:rsidRDefault="006F5054" w:rsidP="006F5054">
      <w:pPr>
        <w:ind w:firstLine="360"/>
        <w:rPr>
          <w:rFonts w:cs="Times New Roman"/>
          <w:szCs w:val="24"/>
        </w:rPr>
      </w:pPr>
    </w:p>
    <w:p w14:paraId="5C89E08E" w14:textId="1D121D9A" w:rsidR="006F5054" w:rsidRPr="00671084" w:rsidRDefault="006F5054" w:rsidP="006F5054">
      <w:pPr>
        <w:pStyle w:val="ListParagraph"/>
        <w:widowControl/>
        <w:numPr>
          <w:ilvl w:val="0"/>
          <w:numId w:val="36"/>
        </w:numPr>
        <w:autoSpaceDE/>
        <w:autoSpaceDN/>
        <w:spacing w:before="0" w:after="160" w:line="259" w:lineRule="auto"/>
        <w:contextualSpacing/>
        <w:rPr>
          <w:rFonts w:ascii="Times New Roman" w:hAnsi="Times New Roman" w:cs="Times New Roman"/>
          <w:szCs w:val="24"/>
        </w:rPr>
      </w:pPr>
      <w:r w:rsidRPr="00671084">
        <w:rPr>
          <w:rFonts w:ascii="Times New Roman" w:hAnsi="Times New Roman" w:cs="Times New Roman"/>
          <w:szCs w:val="24"/>
        </w:rPr>
        <w:t>Adding and subtracting integers</w:t>
      </w:r>
      <w:r w:rsidR="000B1FDB">
        <w:rPr>
          <w:rFonts w:ascii="Times New Roman" w:hAnsi="Times New Roman" w:cs="Times New Roman"/>
          <w:szCs w:val="24"/>
        </w:rPr>
        <w:t>.</w:t>
      </w:r>
    </w:p>
    <w:p w14:paraId="30788087" w14:textId="3D9D11D2" w:rsidR="006F5054" w:rsidRPr="00671084" w:rsidRDefault="006F5054" w:rsidP="006F5054">
      <w:pPr>
        <w:ind w:firstLine="360"/>
        <w:rPr>
          <w:rFonts w:eastAsiaTheme="minorEastAsia" w:cs="Times New Roman"/>
          <w:szCs w:val="24"/>
        </w:rPr>
      </w:pPr>
      <w:r w:rsidRPr="00671084">
        <w:rPr>
          <w:rFonts w:cs="Times New Roman"/>
          <w:szCs w:val="24"/>
        </w:rPr>
        <w:t>For example,</w:t>
      </w:r>
      <w:r w:rsidR="00887494">
        <w:rPr>
          <w:rFonts w:cs="Times New Roman"/>
          <w:szCs w:val="24"/>
        </w:rPr>
        <w:t xml:space="preserve"> -8</w:t>
      </w:r>
      <w:r w:rsidR="000976AF">
        <w:rPr>
          <w:rFonts w:cs="Times New Roman"/>
          <w:szCs w:val="24"/>
        </w:rPr>
        <w:t xml:space="preserve"> +2</w:t>
      </w:r>
      <w:r w:rsidRPr="00671084">
        <w:rPr>
          <w:rFonts w:eastAsiaTheme="minorEastAsia" w:cs="Times New Roman"/>
          <w:szCs w:val="24"/>
        </w:rPr>
        <w:t>. [</w:t>
      </w:r>
      <w:r w:rsidR="00C55F59" w:rsidRPr="00671084">
        <w:rPr>
          <w:rFonts w:eastAsiaTheme="minorEastAsia" w:cs="Times New Roman"/>
          <w:szCs w:val="24"/>
        </w:rPr>
        <w:t>A</w:t>
      </w:r>
      <w:r w:rsidRPr="00671084">
        <w:rPr>
          <w:rFonts w:eastAsiaTheme="minorEastAsia" w:cs="Times New Roman"/>
          <w:szCs w:val="24"/>
        </w:rPr>
        <w:t>nswer</w:t>
      </w:r>
      <w:r w:rsidR="00616B21">
        <w:rPr>
          <w:rFonts w:eastAsiaTheme="minorEastAsia" w:cs="Times New Roman"/>
          <w:szCs w:val="24"/>
        </w:rPr>
        <w:t>:</w:t>
      </w:r>
      <w:r w:rsidR="000976AF">
        <w:rPr>
          <w:rFonts w:eastAsiaTheme="minorEastAsia" w:cs="Times New Roman"/>
          <w:szCs w:val="24"/>
        </w:rPr>
        <w:t xml:space="preserve"> -6</w:t>
      </w:r>
      <w:r w:rsidRPr="00671084">
        <w:rPr>
          <w:rFonts w:eastAsiaTheme="minorEastAsia" w:cs="Times New Roman"/>
          <w:szCs w:val="24"/>
        </w:rPr>
        <w:t>]</w:t>
      </w:r>
    </w:p>
    <w:p w14:paraId="19E785D3" w14:textId="77777777" w:rsidR="006F5054" w:rsidRPr="00671084" w:rsidRDefault="006F5054" w:rsidP="006F5054">
      <w:pPr>
        <w:ind w:firstLine="360"/>
        <w:rPr>
          <w:rFonts w:cs="Times New Roman"/>
          <w:szCs w:val="24"/>
        </w:rPr>
      </w:pPr>
    </w:p>
    <w:p w14:paraId="68D0A924" w14:textId="698069A2" w:rsidR="006F5054" w:rsidRPr="00671084" w:rsidRDefault="006F5054" w:rsidP="006F5054">
      <w:pPr>
        <w:pStyle w:val="ListParagraph"/>
        <w:widowControl/>
        <w:numPr>
          <w:ilvl w:val="0"/>
          <w:numId w:val="36"/>
        </w:numPr>
        <w:autoSpaceDE/>
        <w:autoSpaceDN/>
        <w:spacing w:before="0" w:after="160" w:line="259" w:lineRule="auto"/>
        <w:contextualSpacing/>
        <w:rPr>
          <w:rFonts w:ascii="Times New Roman" w:hAnsi="Times New Roman" w:cs="Times New Roman"/>
          <w:szCs w:val="24"/>
        </w:rPr>
      </w:pPr>
      <w:r w:rsidRPr="00671084">
        <w:rPr>
          <w:rFonts w:ascii="Times New Roman" w:hAnsi="Times New Roman" w:cs="Times New Roman"/>
          <w:szCs w:val="24"/>
        </w:rPr>
        <w:t>Multiplying and dividing integers</w:t>
      </w:r>
      <w:r w:rsidR="000C41F0">
        <w:rPr>
          <w:rFonts w:ascii="Times New Roman" w:hAnsi="Times New Roman" w:cs="Times New Roman"/>
          <w:szCs w:val="24"/>
        </w:rPr>
        <w:t>.</w:t>
      </w:r>
    </w:p>
    <w:p w14:paraId="27F5B78D" w14:textId="6BD177A1" w:rsidR="006F5054" w:rsidRPr="00671084" w:rsidRDefault="006F5054" w:rsidP="006F5054">
      <w:pPr>
        <w:ind w:firstLine="360"/>
        <w:rPr>
          <w:rFonts w:eastAsiaTheme="minorEastAsia" w:cs="Times New Roman"/>
          <w:szCs w:val="24"/>
        </w:rPr>
      </w:pPr>
      <w:r w:rsidRPr="00671084">
        <w:rPr>
          <w:rFonts w:cs="Times New Roman"/>
          <w:szCs w:val="24"/>
        </w:rPr>
        <w:t>For example, find the quotient of</w:t>
      </w:r>
      <w:r w:rsidR="00CC6270">
        <w:rPr>
          <w:rFonts w:cs="Times New Roman"/>
          <w:szCs w:val="24"/>
        </w:rPr>
        <w:t xml:space="preserve"> -42 and -6.</w:t>
      </w:r>
      <w:r w:rsidRPr="00671084">
        <w:rPr>
          <w:rFonts w:cs="Times New Roman"/>
          <w:szCs w:val="24"/>
        </w:rPr>
        <w:t xml:space="preserve"> </w:t>
      </w:r>
      <w:r w:rsidRPr="00671084">
        <w:rPr>
          <w:rFonts w:eastAsiaTheme="minorEastAsia" w:cs="Times New Roman"/>
          <w:szCs w:val="24"/>
        </w:rPr>
        <w:t>[</w:t>
      </w:r>
      <w:r w:rsidR="00C55F59" w:rsidRPr="00671084">
        <w:rPr>
          <w:rFonts w:eastAsiaTheme="minorEastAsia" w:cs="Times New Roman"/>
          <w:szCs w:val="24"/>
        </w:rPr>
        <w:t>A</w:t>
      </w:r>
      <w:r w:rsidRPr="00671084">
        <w:rPr>
          <w:rFonts w:eastAsiaTheme="minorEastAsia" w:cs="Times New Roman"/>
          <w:szCs w:val="24"/>
        </w:rPr>
        <w:t>nswer</w:t>
      </w:r>
      <w:r w:rsidR="00616B21">
        <w:rPr>
          <w:rFonts w:eastAsiaTheme="minorEastAsia" w:cs="Times New Roman"/>
          <w:szCs w:val="24"/>
        </w:rPr>
        <w:t xml:space="preserve">: </w:t>
      </w:r>
      <w:r w:rsidRPr="00671084">
        <w:rPr>
          <w:rFonts w:eastAsiaTheme="minorEastAsia" w:cs="Times New Roman"/>
          <w:szCs w:val="24"/>
        </w:rPr>
        <w:t>7]</w:t>
      </w:r>
    </w:p>
    <w:p w14:paraId="596C2CC5" w14:textId="77777777" w:rsidR="006F5054" w:rsidRPr="00671084" w:rsidRDefault="006F5054" w:rsidP="006061B2">
      <w:pPr>
        <w:ind w:firstLine="360"/>
        <w:rPr>
          <w:rFonts w:eastAsiaTheme="minorEastAsia" w:cs="Times New Roman"/>
          <w:szCs w:val="24"/>
        </w:rPr>
      </w:pPr>
    </w:p>
    <w:p w14:paraId="048549F2" w14:textId="07EF427A" w:rsidR="006061B2" w:rsidRPr="00671084" w:rsidRDefault="006061B2" w:rsidP="006061B2">
      <w:pPr>
        <w:pStyle w:val="ListParagraph"/>
        <w:numPr>
          <w:ilvl w:val="0"/>
          <w:numId w:val="36"/>
        </w:numPr>
        <w:rPr>
          <w:rFonts w:ascii="Times New Roman" w:hAnsi="Times New Roman" w:cs="Times New Roman"/>
          <w:szCs w:val="24"/>
        </w:rPr>
      </w:pPr>
      <w:r w:rsidRPr="00671084">
        <w:rPr>
          <w:rFonts w:ascii="Times New Roman" w:hAnsi="Times New Roman" w:cs="Times New Roman"/>
          <w:szCs w:val="24"/>
        </w:rPr>
        <w:t>Adding, subtracting, multiplying and dividing rational numbers (fractions, decimals, negatives, etc.)</w:t>
      </w:r>
      <w:r w:rsidR="00F55F84" w:rsidRPr="00671084">
        <w:rPr>
          <w:rFonts w:ascii="Times New Roman" w:hAnsi="Times New Roman" w:cs="Times New Roman"/>
          <w:szCs w:val="24"/>
        </w:rPr>
        <w:t>.</w:t>
      </w:r>
    </w:p>
    <w:p w14:paraId="6DB987F8" w14:textId="34859888" w:rsidR="009842E2" w:rsidRPr="009842E2" w:rsidRDefault="008B7274" w:rsidP="001422E7">
      <w:pPr>
        <w:pStyle w:val="ListParagraph"/>
        <w:ind w:left="360" w:firstLine="0"/>
        <w:rPr>
          <w:rFonts w:ascii="Times New Roman" w:hAnsi="Times New Roman" w:cs="Times New Roman"/>
          <w:bCs/>
          <w:szCs w:val="24"/>
        </w:rPr>
      </w:pPr>
      <w:r w:rsidRPr="00460BE0">
        <w:rPr>
          <w:rFonts w:ascii="Times New Roman" w:hAnsi="Times New Roman" w:cs="Times New Roman"/>
          <w:szCs w:val="24"/>
        </w:rPr>
        <w:t xml:space="preserve">For example, </w:t>
      </w:r>
      <m:oMath>
        <m:r>
          <w:rPr>
            <w:rFonts w:ascii="Cambria Math" w:hAnsi="Cambria Math" w:cs="Times New Roman"/>
            <w:szCs w:val="24"/>
          </w:rPr>
          <m:t>-</m:t>
        </m:r>
        <m:f>
          <m:fPr>
            <m:ctrlPr>
              <w:rPr>
                <w:rFonts w:ascii="Cambria Math" w:eastAsiaTheme="minorHAnsi" w:hAnsi="Cambria Math" w:cs="Times New Roman"/>
                <w:i/>
                <w:szCs w:val="24"/>
              </w:rPr>
            </m:ctrlPr>
          </m:fPr>
          <m:num>
            <m:r>
              <w:rPr>
                <w:rFonts w:ascii="Cambria Math" w:hAnsi="Cambria Math" w:cs="Times New Roman"/>
                <w:szCs w:val="24"/>
              </w:rPr>
              <m:t>5</m:t>
            </m:r>
          </m:num>
          <m:den>
            <m:r>
              <w:rPr>
                <w:rFonts w:ascii="Cambria Math" w:hAnsi="Cambria Math" w:cs="Times New Roman"/>
                <w:szCs w:val="24"/>
              </w:rPr>
              <m:t>8</m:t>
            </m:r>
          </m:den>
        </m:f>
        <m:r>
          <w:rPr>
            <w:rFonts w:ascii="Cambria Math" w:hAnsi="Cambria Math" w:cs="Times New Roman"/>
            <w:szCs w:val="24"/>
          </w:rPr>
          <m:t>+2</m:t>
        </m:r>
        <m:f>
          <m:fPr>
            <m:ctrlPr>
              <w:rPr>
                <w:rFonts w:ascii="Cambria Math" w:eastAsiaTheme="minorHAnsi" w:hAnsi="Cambria Math" w:cs="Times New Roman"/>
                <w:i/>
                <w:szCs w:val="24"/>
              </w:rPr>
            </m:ctrlPr>
          </m:fPr>
          <m:num>
            <m:r>
              <w:rPr>
                <w:rFonts w:ascii="Cambria Math" w:hAnsi="Cambria Math" w:cs="Times New Roman"/>
                <w:szCs w:val="24"/>
              </w:rPr>
              <m:t>2</m:t>
            </m:r>
          </m:num>
          <m:den>
            <m:r>
              <w:rPr>
                <w:rFonts w:ascii="Cambria Math" w:hAnsi="Cambria Math" w:cs="Times New Roman"/>
                <w:szCs w:val="24"/>
              </w:rPr>
              <m:t>3</m:t>
            </m:r>
          </m:den>
        </m:f>
      </m:oMath>
      <w:r w:rsidRPr="00460BE0">
        <w:rPr>
          <w:rFonts w:ascii="Times New Roman" w:eastAsiaTheme="minorEastAsia" w:hAnsi="Times New Roman" w:cs="Times New Roman"/>
          <w:szCs w:val="24"/>
        </w:rPr>
        <w:t>. [</w:t>
      </w:r>
      <w:r w:rsidR="00D81D2E">
        <w:rPr>
          <w:rFonts w:ascii="Times New Roman" w:eastAsiaTheme="minorEastAsia" w:hAnsi="Times New Roman" w:cs="Times New Roman"/>
          <w:szCs w:val="24"/>
        </w:rPr>
        <w:t>A</w:t>
      </w:r>
      <w:r w:rsidRPr="00460BE0">
        <w:rPr>
          <w:rFonts w:ascii="Times New Roman" w:eastAsiaTheme="minorEastAsia" w:hAnsi="Times New Roman" w:cs="Times New Roman"/>
          <w:szCs w:val="24"/>
        </w:rPr>
        <w:t>nswer</w:t>
      </w:r>
      <w:r w:rsidR="00D81D2E">
        <w:rPr>
          <w:rFonts w:ascii="Times New Roman" w:eastAsiaTheme="minorEastAsia" w:hAnsi="Times New Roman" w:cs="Times New Roman"/>
          <w:szCs w:val="24"/>
        </w:rPr>
        <w:t>:</w:t>
      </w:r>
      <w:r w:rsidRPr="00460BE0">
        <w:rPr>
          <w:rFonts w:ascii="Times New Roman" w:eastAsiaTheme="minorEastAsia" w:hAnsi="Times New Roman" w:cs="Times New Roman"/>
          <w:szCs w:val="24"/>
        </w:rPr>
        <w:t xml:space="preserve"> </w:t>
      </w:r>
      <m:oMath>
        <m:r>
          <w:rPr>
            <w:rFonts w:ascii="Cambria Math" w:eastAsiaTheme="minorEastAsia" w:hAnsi="Cambria Math" w:cs="Times New Roman"/>
            <w:szCs w:val="24"/>
          </w:rPr>
          <m:t>2</m:t>
        </m:r>
        <m:f>
          <m:fPr>
            <m:ctrlPr>
              <w:rPr>
                <w:rFonts w:ascii="Cambria Math" w:eastAsiaTheme="minorEastAsia" w:hAnsi="Cambria Math" w:cs="Times New Roman"/>
                <w:i/>
                <w:szCs w:val="24"/>
              </w:rPr>
            </m:ctrlPr>
          </m:fPr>
          <m:num>
            <m:r>
              <w:rPr>
                <w:rFonts w:ascii="Cambria Math" w:eastAsiaTheme="minorEastAsia" w:hAnsi="Cambria Math" w:cs="Times New Roman"/>
                <w:szCs w:val="24"/>
              </w:rPr>
              <m:t>1</m:t>
            </m:r>
          </m:num>
          <m:den>
            <m:r>
              <w:rPr>
                <w:rFonts w:ascii="Cambria Math" w:eastAsiaTheme="minorEastAsia" w:hAnsi="Cambria Math" w:cs="Times New Roman"/>
                <w:szCs w:val="24"/>
              </w:rPr>
              <m:t>24</m:t>
            </m:r>
          </m:den>
        </m:f>
      </m:oMath>
      <w:r w:rsidRPr="00460BE0">
        <w:rPr>
          <w:rFonts w:ascii="Times New Roman" w:eastAsiaTheme="minorEastAsia" w:hAnsi="Times New Roman" w:cs="Times New Roman"/>
          <w:szCs w:val="24"/>
        </w:rPr>
        <w:t xml:space="preserve"> or an </w:t>
      </w:r>
      <w:r w:rsidR="00853E5F">
        <w:rPr>
          <w:rFonts w:ascii="Times New Roman" w:eastAsiaTheme="minorEastAsia" w:hAnsi="Times New Roman" w:cs="Times New Roman"/>
          <w:szCs w:val="24"/>
        </w:rPr>
        <w:t>approximate</w:t>
      </w:r>
      <w:r w:rsidRPr="00460BE0">
        <w:rPr>
          <w:rFonts w:ascii="Times New Roman" w:eastAsiaTheme="minorEastAsia" w:hAnsi="Times New Roman" w:cs="Times New Roman"/>
          <w:szCs w:val="24"/>
        </w:rPr>
        <w:t xml:space="preserve"> answer; </w:t>
      </w:r>
      <w:r w:rsidR="00B33110">
        <w:rPr>
          <w:rFonts w:ascii="Times New Roman" w:eastAsiaTheme="minorEastAsia" w:hAnsi="Times New Roman" w:cs="Times New Roman"/>
          <w:szCs w:val="24"/>
        </w:rPr>
        <w:t>2</w:t>
      </w:r>
      <w:r w:rsidRPr="00460BE0">
        <w:rPr>
          <w:rFonts w:ascii="Times New Roman" w:eastAsiaTheme="minorEastAsia" w:hAnsi="Times New Roman" w:cs="Times New Roman"/>
          <w:szCs w:val="24"/>
        </w:rPr>
        <w:t>.</w:t>
      </w:r>
      <w:r w:rsidR="00B33110">
        <w:rPr>
          <w:rFonts w:ascii="Times New Roman" w:eastAsiaTheme="minorEastAsia" w:hAnsi="Times New Roman" w:cs="Times New Roman"/>
          <w:szCs w:val="24"/>
        </w:rPr>
        <w:t>04167</w:t>
      </w:r>
      <w:r w:rsidR="00CE14D3" w:rsidRPr="00460BE0">
        <w:rPr>
          <w:rFonts w:ascii="Times New Roman" w:eastAsiaTheme="minorEastAsia" w:hAnsi="Times New Roman" w:cs="Times New Roman"/>
          <w:szCs w:val="24"/>
        </w:rPr>
        <w:t>]</w:t>
      </w:r>
    </w:p>
    <w:sectPr w:rsidR="009842E2" w:rsidRPr="009842E2" w:rsidSect="00F72918">
      <w:headerReference w:type="default" r:id="rId16"/>
      <w:footerReference w:type="even" r:id="rId17"/>
      <w:footerReference w:type="default" r:id="rId18"/>
      <w:headerReference w:type="first" r:id="rId19"/>
      <w:footerReference w:type="first" r:id="rId20"/>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531A6" w14:textId="77777777" w:rsidR="00CB5C22" w:rsidRDefault="00CB5C22" w:rsidP="00F72918">
      <w:r>
        <w:separator/>
      </w:r>
    </w:p>
  </w:endnote>
  <w:endnote w:type="continuationSeparator" w:id="0">
    <w:p w14:paraId="2C81C164" w14:textId="77777777" w:rsidR="00CB5C22" w:rsidRDefault="00CB5C22" w:rsidP="00F72918">
      <w:r>
        <w:continuationSeparator/>
      </w:r>
    </w:p>
  </w:endnote>
  <w:endnote w:type="continuationNotice" w:id="1">
    <w:p w14:paraId="51FE2E0B" w14:textId="77777777" w:rsidR="00CB5C22" w:rsidRDefault="00CB5C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6A985" w14:textId="4C521FDF" w:rsidR="004E71D7" w:rsidRDefault="004E71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E130" w14:textId="1FBA3613" w:rsidR="00F72918" w:rsidRDefault="00BF44F5" w:rsidP="00B94C51">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8C377" w14:textId="56C920E5" w:rsidR="004E71D7" w:rsidRDefault="004E7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8510E" w14:textId="77777777" w:rsidR="00CB5C22" w:rsidRDefault="00CB5C22" w:rsidP="00F72918">
      <w:r>
        <w:separator/>
      </w:r>
    </w:p>
  </w:footnote>
  <w:footnote w:type="continuationSeparator" w:id="0">
    <w:p w14:paraId="0F78F7ED" w14:textId="77777777" w:rsidR="00CB5C22" w:rsidRDefault="00CB5C22" w:rsidP="00F72918">
      <w:r>
        <w:continuationSeparator/>
      </w:r>
    </w:p>
  </w:footnote>
  <w:footnote w:type="continuationNotice" w:id="1">
    <w:p w14:paraId="5F70D6BB" w14:textId="77777777" w:rsidR="00CB5C22" w:rsidRDefault="00CB5C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F6DF3" w14:textId="48BBF645" w:rsidR="00352AFD" w:rsidRPr="00352AFD" w:rsidRDefault="00352AFD" w:rsidP="00352AFD">
    <w:pPr>
      <w:pStyle w:val="Header"/>
      <w:jc w:val="right"/>
      <w:rPr>
        <w:b/>
        <w:bCs/>
        <w:sz w:val="28"/>
        <w:szCs w:val="24"/>
      </w:rPr>
    </w:pPr>
    <w:r w:rsidRPr="00352AFD">
      <w:rPr>
        <w:b/>
        <w:bCs/>
        <w:sz w:val="28"/>
        <w:szCs w:val="24"/>
      </w:rPr>
      <w:t>FLORIDA’S BENCHMARKS FOR EXCELLENT STUDENT THINKING STANDARDS</w:t>
    </w:r>
    <w:r w:rsidRPr="00352AFD">
      <w:rPr>
        <w:rFonts w:cs="Times New Roman"/>
        <w:noProof/>
        <w:szCs w:val="24"/>
      </w:rPr>
      <w:drawing>
        <wp:anchor distT="0" distB="0" distL="114300" distR="114300" simplePos="0" relativeHeight="251658240" behindDoc="0" locked="0" layoutInCell="1" allowOverlap="1" wp14:anchorId="70003E8D" wp14:editId="34596599">
          <wp:simplePos x="0" y="0"/>
          <wp:positionH relativeFrom="column">
            <wp:posOffset>-358140</wp:posOffset>
          </wp:positionH>
          <wp:positionV relativeFrom="paragraph">
            <wp:posOffset>-464820</wp:posOffset>
          </wp:positionV>
          <wp:extent cx="1442720" cy="1719580"/>
          <wp:effectExtent l="0" t="0" r="0" b="0"/>
          <wp:wrapNone/>
          <wp:docPr id="954463956" name="Picture 9544639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463956" name="Picture 95446395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2720" cy="1719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F1A8B7" w14:textId="54C80F0B" w:rsidR="00352AFD" w:rsidRPr="00352AFD" w:rsidRDefault="1B679D53" w:rsidP="1B679D53">
    <w:pPr>
      <w:pStyle w:val="Header"/>
      <w:jc w:val="right"/>
      <w:rPr>
        <w:b/>
        <w:bCs/>
        <w:i/>
        <w:iCs/>
        <w:sz w:val="28"/>
        <w:szCs w:val="28"/>
      </w:rPr>
    </w:pPr>
    <w:r w:rsidRPr="1B679D53">
      <w:rPr>
        <w:b/>
        <w:bCs/>
        <w:i/>
        <w:iCs/>
        <w:sz w:val="28"/>
        <w:szCs w:val="28"/>
      </w:rPr>
      <w:t>Parent Guide for Grade 6 Accelerated Mathematics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16554" w14:textId="0740AA12" w:rsidR="004E71D7" w:rsidRDefault="004E71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30"/>
    <w:multiLevelType w:val="multilevel"/>
    <w:tmpl w:val="F2FE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8665F9"/>
    <w:multiLevelType w:val="hybridMultilevel"/>
    <w:tmpl w:val="7EBE9E12"/>
    <w:lvl w:ilvl="0" w:tplc="8CAADA92">
      <w:numFmt w:val="bullet"/>
      <w:lvlText w:val="•"/>
      <w:lvlJc w:val="left"/>
      <w:pPr>
        <w:ind w:left="622" w:hanging="145"/>
      </w:pPr>
      <w:rPr>
        <w:rFonts w:ascii="Calibri" w:eastAsia="Calibri" w:hAnsi="Calibri" w:cs="Calibri" w:hint="default"/>
        <w:b w:val="0"/>
        <w:bCs w:val="0"/>
        <w:i w:val="0"/>
        <w:iCs w:val="0"/>
        <w:color w:val="252262"/>
        <w:spacing w:val="0"/>
        <w:w w:val="100"/>
        <w:sz w:val="22"/>
        <w:szCs w:val="22"/>
        <w:lang w:val="en-US" w:eastAsia="en-US" w:bidi="ar-SA"/>
      </w:rPr>
    </w:lvl>
    <w:lvl w:ilvl="1" w:tplc="BF4E9A20">
      <w:numFmt w:val="bullet"/>
      <w:lvlText w:val="•"/>
      <w:lvlJc w:val="left"/>
      <w:pPr>
        <w:ind w:left="1183" w:hanging="145"/>
      </w:pPr>
      <w:rPr>
        <w:rFonts w:hint="default"/>
        <w:lang w:val="en-US" w:eastAsia="en-US" w:bidi="ar-SA"/>
      </w:rPr>
    </w:lvl>
    <w:lvl w:ilvl="2" w:tplc="532C12B6">
      <w:numFmt w:val="bullet"/>
      <w:lvlText w:val="•"/>
      <w:lvlJc w:val="left"/>
      <w:pPr>
        <w:ind w:left="1747" w:hanging="145"/>
      </w:pPr>
      <w:rPr>
        <w:rFonts w:hint="default"/>
        <w:lang w:val="en-US" w:eastAsia="en-US" w:bidi="ar-SA"/>
      </w:rPr>
    </w:lvl>
    <w:lvl w:ilvl="3" w:tplc="0CDEE914">
      <w:numFmt w:val="bullet"/>
      <w:lvlText w:val="•"/>
      <w:lvlJc w:val="left"/>
      <w:pPr>
        <w:ind w:left="2310" w:hanging="145"/>
      </w:pPr>
      <w:rPr>
        <w:rFonts w:hint="default"/>
        <w:lang w:val="en-US" w:eastAsia="en-US" w:bidi="ar-SA"/>
      </w:rPr>
    </w:lvl>
    <w:lvl w:ilvl="4" w:tplc="60E23962">
      <w:numFmt w:val="bullet"/>
      <w:lvlText w:val="•"/>
      <w:lvlJc w:val="left"/>
      <w:pPr>
        <w:ind w:left="2874" w:hanging="145"/>
      </w:pPr>
      <w:rPr>
        <w:rFonts w:hint="default"/>
        <w:lang w:val="en-US" w:eastAsia="en-US" w:bidi="ar-SA"/>
      </w:rPr>
    </w:lvl>
    <w:lvl w:ilvl="5" w:tplc="E7041732">
      <w:numFmt w:val="bullet"/>
      <w:lvlText w:val="•"/>
      <w:lvlJc w:val="left"/>
      <w:pPr>
        <w:ind w:left="3437" w:hanging="145"/>
      </w:pPr>
      <w:rPr>
        <w:rFonts w:hint="default"/>
        <w:lang w:val="en-US" w:eastAsia="en-US" w:bidi="ar-SA"/>
      </w:rPr>
    </w:lvl>
    <w:lvl w:ilvl="6" w:tplc="3FB8CC36">
      <w:numFmt w:val="bullet"/>
      <w:lvlText w:val="•"/>
      <w:lvlJc w:val="left"/>
      <w:pPr>
        <w:ind w:left="4001" w:hanging="145"/>
      </w:pPr>
      <w:rPr>
        <w:rFonts w:hint="default"/>
        <w:lang w:val="en-US" w:eastAsia="en-US" w:bidi="ar-SA"/>
      </w:rPr>
    </w:lvl>
    <w:lvl w:ilvl="7" w:tplc="DDDCEB34">
      <w:numFmt w:val="bullet"/>
      <w:lvlText w:val="•"/>
      <w:lvlJc w:val="left"/>
      <w:pPr>
        <w:ind w:left="4565" w:hanging="145"/>
      </w:pPr>
      <w:rPr>
        <w:rFonts w:hint="default"/>
        <w:lang w:val="en-US" w:eastAsia="en-US" w:bidi="ar-SA"/>
      </w:rPr>
    </w:lvl>
    <w:lvl w:ilvl="8" w:tplc="C7C6A9E0">
      <w:numFmt w:val="bullet"/>
      <w:lvlText w:val="•"/>
      <w:lvlJc w:val="left"/>
      <w:pPr>
        <w:ind w:left="5128" w:hanging="145"/>
      </w:pPr>
      <w:rPr>
        <w:rFonts w:hint="default"/>
        <w:lang w:val="en-US" w:eastAsia="en-US" w:bidi="ar-SA"/>
      </w:rPr>
    </w:lvl>
  </w:abstractNum>
  <w:abstractNum w:abstractNumId="2" w15:restartNumberingAfterBreak="0">
    <w:nsid w:val="062E4A46"/>
    <w:multiLevelType w:val="multilevel"/>
    <w:tmpl w:val="4EEAB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2D388F"/>
    <w:multiLevelType w:val="hybridMultilevel"/>
    <w:tmpl w:val="1F38FC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34555"/>
    <w:multiLevelType w:val="hybridMultilevel"/>
    <w:tmpl w:val="0CCC4DB8"/>
    <w:lvl w:ilvl="0" w:tplc="06A4FFAE">
      <w:numFmt w:val="bullet"/>
      <w:lvlText w:val="•"/>
      <w:lvlJc w:val="left"/>
      <w:pPr>
        <w:ind w:left="1146" w:hanging="148"/>
      </w:pPr>
      <w:rPr>
        <w:rFonts w:ascii="Calibri" w:eastAsia="Calibri" w:hAnsi="Calibri" w:cs="Calibri" w:hint="default"/>
        <w:b w:val="0"/>
        <w:bCs w:val="0"/>
        <w:i w:val="0"/>
        <w:iCs w:val="0"/>
        <w:color w:val="252262"/>
        <w:spacing w:val="0"/>
        <w:w w:val="100"/>
        <w:sz w:val="22"/>
        <w:szCs w:val="22"/>
        <w:lang w:val="en-US" w:eastAsia="en-US" w:bidi="ar-SA"/>
      </w:rPr>
    </w:lvl>
    <w:lvl w:ilvl="1" w:tplc="696E40DA">
      <w:numFmt w:val="bullet"/>
      <w:lvlText w:val="•"/>
      <w:lvlJc w:val="left"/>
      <w:pPr>
        <w:ind w:left="1620" w:hanging="148"/>
      </w:pPr>
      <w:rPr>
        <w:rFonts w:hint="default"/>
        <w:lang w:val="en-US" w:eastAsia="en-US" w:bidi="ar-SA"/>
      </w:rPr>
    </w:lvl>
    <w:lvl w:ilvl="2" w:tplc="783ADB96">
      <w:numFmt w:val="bullet"/>
      <w:lvlText w:val="•"/>
      <w:lvlJc w:val="left"/>
      <w:pPr>
        <w:ind w:left="2100" w:hanging="148"/>
      </w:pPr>
      <w:rPr>
        <w:rFonts w:hint="default"/>
        <w:lang w:val="en-US" w:eastAsia="en-US" w:bidi="ar-SA"/>
      </w:rPr>
    </w:lvl>
    <w:lvl w:ilvl="3" w:tplc="A02E6C06">
      <w:numFmt w:val="bullet"/>
      <w:lvlText w:val="•"/>
      <w:lvlJc w:val="left"/>
      <w:pPr>
        <w:ind w:left="2581" w:hanging="148"/>
      </w:pPr>
      <w:rPr>
        <w:rFonts w:hint="default"/>
        <w:lang w:val="en-US" w:eastAsia="en-US" w:bidi="ar-SA"/>
      </w:rPr>
    </w:lvl>
    <w:lvl w:ilvl="4" w:tplc="8A3EEB12">
      <w:numFmt w:val="bullet"/>
      <w:lvlText w:val="•"/>
      <w:lvlJc w:val="left"/>
      <w:pPr>
        <w:ind w:left="3061" w:hanging="148"/>
      </w:pPr>
      <w:rPr>
        <w:rFonts w:hint="default"/>
        <w:lang w:val="en-US" w:eastAsia="en-US" w:bidi="ar-SA"/>
      </w:rPr>
    </w:lvl>
    <w:lvl w:ilvl="5" w:tplc="B09607F6">
      <w:numFmt w:val="bullet"/>
      <w:lvlText w:val="•"/>
      <w:lvlJc w:val="left"/>
      <w:pPr>
        <w:ind w:left="3542" w:hanging="148"/>
      </w:pPr>
      <w:rPr>
        <w:rFonts w:hint="default"/>
        <w:lang w:val="en-US" w:eastAsia="en-US" w:bidi="ar-SA"/>
      </w:rPr>
    </w:lvl>
    <w:lvl w:ilvl="6" w:tplc="E102B0BE">
      <w:numFmt w:val="bullet"/>
      <w:lvlText w:val="•"/>
      <w:lvlJc w:val="left"/>
      <w:pPr>
        <w:ind w:left="4022" w:hanging="148"/>
      </w:pPr>
      <w:rPr>
        <w:rFonts w:hint="default"/>
        <w:lang w:val="en-US" w:eastAsia="en-US" w:bidi="ar-SA"/>
      </w:rPr>
    </w:lvl>
    <w:lvl w:ilvl="7" w:tplc="0A326154">
      <w:numFmt w:val="bullet"/>
      <w:lvlText w:val="•"/>
      <w:lvlJc w:val="left"/>
      <w:pPr>
        <w:ind w:left="4502" w:hanging="148"/>
      </w:pPr>
      <w:rPr>
        <w:rFonts w:hint="default"/>
        <w:lang w:val="en-US" w:eastAsia="en-US" w:bidi="ar-SA"/>
      </w:rPr>
    </w:lvl>
    <w:lvl w:ilvl="8" w:tplc="4AAE792A">
      <w:numFmt w:val="bullet"/>
      <w:lvlText w:val="•"/>
      <w:lvlJc w:val="left"/>
      <w:pPr>
        <w:ind w:left="4983" w:hanging="148"/>
      </w:pPr>
      <w:rPr>
        <w:rFonts w:hint="default"/>
        <w:lang w:val="en-US" w:eastAsia="en-US" w:bidi="ar-SA"/>
      </w:rPr>
    </w:lvl>
  </w:abstractNum>
  <w:abstractNum w:abstractNumId="5" w15:restartNumberingAfterBreak="0">
    <w:nsid w:val="0CA83112"/>
    <w:multiLevelType w:val="hybridMultilevel"/>
    <w:tmpl w:val="8B0A6472"/>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6" w15:restartNumberingAfterBreak="0">
    <w:nsid w:val="0DD674DB"/>
    <w:multiLevelType w:val="hybridMultilevel"/>
    <w:tmpl w:val="EBE44F2E"/>
    <w:lvl w:ilvl="0" w:tplc="CF22F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84503B"/>
    <w:multiLevelType w:val="hybridMultilevel"/>
    <w:tmpl w:val="38E64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3B1206E"/>
    <w:multiLevelType w:val="hybridMultilevel"/>
    <w:tmpl w:val="934C4C98"/>
    <w:lvl w:ilvl="0" w:tplc="EA6A765C">
      <w:numFmt w:val="bullet"/>
      <w:lvlText w:val="•"/>
      <w:lvlJc w:val="left"/>
      <w:pPr>
        <w:ind w:left="432" w:hanging="162"/>
      </w:pPr>
      <w:rPr>
        <w:rFonts w:ascii="Calibri" w:eastAsia="Calibri" w:hAnsi="Calibri" w:cs="Calibri" w:hint="default"/>
        <w:b w:val="0"/>
        <w:bCs w:val="0"/>
        <w:i w:val="0"/>
        <w:iCs w:val="0"/>
        <w:color w:val="292662"/>
        <w:spacing w:val="0"/>
        <w:w w:val="100"/>
        <w:sz w:val="22"/>
        <w:szCs w:val="22"/>
        <w:lang w:val="en-US" w:eastAsia="en-US" w:bidi="ar-SA"/>
      </w:rPr>
    </w:lvl>
    <w:lvl w:ilvl="1" w:tplc="4482AEC6">
      <w:numFmt w:val="bullet"/>
      <w:lvlText w:val="•"/>
      <w:lvlJc w:val="left"/>
      <w:pPr>
        <w:ind w:left="991" w:hanging="162"/>
      </w:pPr>
      <w:rPr>
        <w:rFonts w:hint="default"/>
        <w:lang w:val="en-US" w:eastAsia="en-US" w:bidi="ar-SA"/>
      </w:rPr>
    </w:lvl>
    <w:lvl w:ilvl="2" w:tplc="6F8472A4">
      <w:numFmt w:val="bullet"/>
      <w:lvlText w:val="•"/>
      <w:lvlJc w:val="left"/>
      <w:pPr>
        <w:ind w:left="1543" w:hanging="162"/>
      </w:pPr>
      <w:rPr>
        <w:rFonts w:hint="default"/>
        <w:lang w:val="en-US" w:eastAsia="en-US" w:bidi="ar-SA"/>
      </w:rPr>
    </w:lvl>
    <w:lvl w:ilvl="3" w:tplc="8CCCFEAA">
      <w:numFmt w:val="bullet"/>
      <w:lvlText w:val="•"/>
      <w:lvlJc w:val="left"/>
      <w:pPr>
        <w:ind w:left="2095" w:hanging="162"/>
      </w:pPr>
      <w:rPr>
        <w:rFonts w:hint="default"/>
        <w:lang w:val="en-US" w:eastAsia="en-US" w:bidi="ar-SA"/>
      </w:rPr>
    </w:lvl>
    <w:lvl w:ilvl="4" w:tplc="8792794E">
      <w:numFmt w:val="bullet"/>
      <w:lvlText w:val="•"/>
      <w:lvlJc w:val="left"/>
      <w:pPr>
        <w:ind w:left="2647" w:hanging="162"/>
      </w:pPr>
      <w:rPr>
        <w:rFonts w:hint="default"/>
        <w:lang w:val="en-US" w:eastAsia="en-US" w:bidi="ar-SA"/>
      </w:rPr>
    </w:lvl>
    <w:lvl w:ilvl="5" w:tplc="0A84CFEC">
      <w:numFmt w:val="bullet"/>
      <w:lvlText w:val="•"/>
      <w:lvlJc w:val="left"/>
      <w:pPr>
        <w:ind w:left="3199" w:hanging="162"/>
      </w:pPr>
      <w:rPr>
        <w:rFonts w:hint="default"/>
        <w:lang w:val="en-US" w:eastAsia="en-US" w:bidi="ar-SA"/>
      </w:rPr>
    </w:lvl>
    <w:lvl w:ilvl="6" w:tplc="2B9449B2">
      <w:numFmt w:val="bullet"/>
      <w:lvlText w:val="•"/>
      <w:lvlJc w:val="left"/>
      <w:pPr>
        <w:ind w:left="3750" w:hanging="162"/>
      </w:pPr>
      <w:rPr>
        <w:rFonts w:hint="default"/>
        <w:lang w:val="en-US" w:eastAsia="en-US" w:bidi="ar-SA"/>
      </w:rPr>
    </w:lvl>
    <w:lvl w:ilvl="7" w:tplc="9C4EE38C">
      <w:numFmt w:val="bullet"/>
      <w:lvlText w:val="•"/>
      <w:lvlJc w:val="left"/>
      <w:pPr>
        <w:ind w:left="4302" w:hanging="162"/>
      </w:pPr>
      <w:rPr>
        <w:rFonts w:hint="default"/>
        <w:lang w:val="en-US" w:eastAsia="en-US" w:bidi="ar-SA"/>
      </w:rPr>
    </w:lvl>
    <w:lvl w:ilvl="8" w:tplc="224C3330">
      <w:numFmt w:val="bullet"/>
      <w:lvlText w:val="•"/>
      <w:lvlJc w:val="left"/>
      <w:pPr>
        <w:ind w:left="4854" w:hanging="162"/>
      </w:pPr>
      <w:rPr>
        <w:rFonts w:hint="default"/>
        <w:lang w:val="en-US" w:eastAsia="en-US" w:bidi="ar-SA"/>
      </w:rPr>
    </w:lvl>
  </w:abstractNum>
  <w:abstractNum w:abstractNumId="9" w15:restartNumberingAfterBreak="0">
    <w:nsid w:val="140364A2"/>
    <w:multiLevelType w:val="hybridMultilevel"/>
    <w:tmpl w:val="B6BA856A"/>
    <w:lvl w:ilvl="0" w:tplc="BE4ABBFE">
      <w:numFmt w:val="bullet"/>
      <w:lvlText w:val="•"/>
      <w:lvlJc w:val="left"/>
      <w:pPr>
        <w:ind w:left="418" w:hanging="162"/>
      </w:pPr>
      <w:rPr>
        <w:rFonts w:ascii="Calibri" w:eastAsia="Calibri" w:hAnsi="Calibri" w:cs="Calibri" w:hint="default"/>
        <w:b w:val="0"/>
        <w:bCs w:val="0"/>
        <w:i w:val="0"/>
        <w:iCs w:val="0"/>
        <w:color w:val="292662"/>
        <w:spacing w:val="0"/>
        <w:w w:val="100"/>
        <w:sz w:val="22"/>
        <w:szCs w:val="22"/>
        <w:lang w:val="en-US" w:eastAsia="en-US" w:bidi="ar-SA"/>
      </w:rPr>
    </w:lvl>
    <w:lvl w:ilvl="1" w:tplc="AD3A24F2">
      <w:numFmt w:val="bullet"/>
      <w:lvlText w:val="•"/>
      <w:lvlJc w:val="left"/>
      <w:pPr>
        <w:ind w:left="973" w:hanging="162"/>
      </w:pPr>
      <w:rPr>
        <w:rFonts w:hint="default"/>
        <w:lang w:val="en-US" w:eastAsia="en-US" w:bidi="ar-SA"/>
      </w:rPr>
    </w:lvl>
    <w:lvl w:ilvl="2" w:tplc="D8F01D42">
      <w:numFmt w:val="bullet"/>
      <w:lvlText w:val="•"/>
      <w:lvlJc w:val="left"/>
      <w:pPr>
        <w:ind w:left="1527" w:hanging="162"/>
      </w:pPr>
      <w:rPr>
        <w:rFonts w:hint="default"/>
        <w:lang w:val="en-US" w:eastAsia="en-US" w:bidi="ar-SA"/>
      </w:rPr>
    </w:lvl>
    <w:lvl w:ilvl="3" w:tplc="C8F871CE">
      <w:numFmt w:val="bullet"/>
      <w:lvlText w:val="•"/>
      <w:lvlJc w:val="left"/>
      <w:pPr>
        <w:ind w:left="2081" w:hanging="162"/>
      </w:pPr>
      <w:rPr>
        <w:rFonts w:hint="default"/>
        <w:lang w:val="en-US" w:eastAsia="en-US" w:bidi="ar-SA"/>
      </w:rPr>
    </w:lvl>
    <w:lvl w:ilvl="4" w:tplc="548E2F4A">
      <w:numFmt w:val="bullet"/>
      <w:lvlText w:val="•"/>
      <w:lvlJc w:val="left"/>
      <w:pPr>
        <w:ind w:left="2635" w:hanging="162"/>
      </w:pPr>
      <w:rPr>
        <w:rFonts w:hint="default"/>
        <w:lang w:val="en-US" w:eastAsia="en-US" w:bidi="ar-SA"/>
      </w:rPr>
    </w:lvl>
    <w:lvl w:ilvl="5" w:tplc="B5643AEC">
      <w:numFmt w:val="bullet"/>
      <w:lvlText w:val="•"/>
      <w:lvlJc w:val="left"/>
      <w:pPr>
        <w:ind w:left="3189" w:hanging="162"/>
      </w:pPr>
      <w:rPr>
        <w:rFonts w:hint="default"/>
        <w:lang w:val="en-US" w:eastAsia="en-US" w:bidi="ar-SA"/>
      </w:rPr>
    </w:lvl>
    <w:lvl w:ilvl="6" w:tplc="C6589AE8">
      <w:numFmt w:val="bullet"/>
      <w:lvlText w:val="•"/>
      <w:lvlJc w:val="left"/>
      <w:pPr>
        <w:ind w:left="3742" w:hanging="162"/>
      </w:pPr>
      <w:rPr>
        <w:rFonts w:hint="default"/>
        <w:lang w:val="en-US" w:eastAsia="en-US" w:bidi="ar-SA"/>
      </w:rPr>
    </w:lvl>
    <w:lvl w:ilvl="7" w:tplc="31A4D65E">
      <w:numFmt w:val="bullet"/>
      <w:lvlText w:val="•"/>
      <w:lvlJc w:val="left"/>
      <w:pPr>
        <w:ind w:left="4296" w:hanging="162"/>
      </w:pPr>
      <w:rPr>
        <w:rFonts w:hint="default"/>
        <w:lang w:val="en-US" w:eastAsia="en-US" w:bidi="ar-SA"/>
      </w:rPr>
    </w:lvl>
    <w:lvl w:ilvl="8" w:tplc="8F16E33C">
      <w:numFmt w:val="bullet"/>
      <w:lvlText w:val="•"/>
      <w:lvlJc w:val="left"/>
      <w:pPr>
        <w:ind w:left="4850" w:hanging="162"/>
      </w:pPr>
      <w:rPr>
        <w:rFonts w:hint="default"/>
        <w:lang w:val="en-US" w:eastAsia="en-US" w:bidi="ar-SA"/>
      </w:rPr>
    </w:lvl>
  </w:abstractNum>
  <w:abstractNum w:abstractNumId="10" w15:restartNumberingAfterBreak="0">
    <w:nsid w:val="14B5200E"/>
    <w:multiLevelType w:val="hybridMultilevel"/>
    <w:tmpl w:val="8F3EBFF8"/>
    <w:lvl w:ilvl="0" w:tplc="01265304">
      <w:start w:val="1"/>
      <w:numFmt w:val="decimal"/>
      <w:lvlText w:val="%1."/>
      <w:lvlJc w:val="left"/>
      <w:pPr>
        <w:ind w:left="36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5F00B1"/>
    <w:multiLevelType w:val="hybridMultilevel"/>
    <w:tmpl w:val="49C8D3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0E78E1"/>
    <w:multiLevelType w:val="hybridMultilevel"/>
    <w:tmpl w:val="5A12C2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7279D7"/>
    <w:multiLevelType w:val="hybridMultilevel"/>
    <w:tmpl w:val="17047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4E6525"/>
    <w:multiLevelType w:val="multilevel"/>
    <w:tmpl w:val="35100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9C1A3E"/>
    <w:multiLevelType w:val="hybridMultilevel"/>
    <w:tmpl w:val="1B4C9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1059F1"/>
    <w:multiLevelType w:val="multilevel"/>
    <w:tmpl w:val="7FC6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512466"/>
    <w:multiLevelType w:val="hybridMultilevel"/>
    <w:tmpl w:val="2D94EB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BF92300"/>
    <w:multiLevelType w:val="hybridMultilevel"/>
    <w:tmpl w:val="CCEE58E8"/>
    <w:lvl w:ilvl="0" w:tplc="211A4286">
      <w:numFmt w:val="bullet"/>
      <w:lvlText w:val="•"/>
      <w:lvlJc w:val="left"/>
      <w:pPr>
        <w:ind w:left="432" w:hanging="162"/>
      </w:pPr>
      <w:rPr>
        <w:rFonts w:ascii="Calibri" w:eastAsia="Calibri" w:hAnsi="Calibri" w:cs="Calibri" w:hint="default"/>
        <w:b w:val="0"/>
        <w:bCs w:val="0"/>
        <w:i w:val="0"/>
        <w:iCs w:val="0"/>
        <w:color w:val="292662"/>
        <w:spacing w:val="0"/>
        <w:w w:val="100"/>
        <w:sz w:val="22"/>
        <w:szCs w:val="22"/>
        <w:lang w:val="en-US" w:eastAsia="en-US" w:bidi="ar-SA"/>
      </w:rPr>
    </w:lvl>
    <w:lvl w:ilvl="1" w:tplc="98847F6A">
      <w:numFmt w:val="bullet"/>
      <w:lvlText w:val="•"/>
      <w:lvlJc w:val="left"/>
      <w:pPr>
        <w:ind w:left="991" w:hanging="162"/>
      </w:pPr>
      <w:rPr>
        <w:rFonts w:hint="default"/>
        <w:lang w:val="en-US" w:eastAsia="en-US" w:bidi="ar-SA"/>
      </w:rPr>
    </w:lvl>
    <w:lvl w:ilvl="2" w:tplc="A4B06F50">
      <w:numFmt w:val="bullet"/>
      <w:lvlText w:val="•"/>
      <w:lvlJc w:val="left"/>
      <w:pPr>
        <w:ind w:left="1543" w:hanging="162"/>
      </w:pPr>
      <w:rPr>
        <w:rFonts w:hint="default"/>
        <w:lang w:val="en-US" w:eastAsia="en-US" w:bidi="ar-SA"/>
      </w:rPr>
    </w:lvl>
    <w:lvl w:ilvl="3" w:tplc="C2F4A7E8">
      <w:numFmt w:val="bullet"/>
      <w:lvlText w:val="•"/>
      <w:lvlJc w:val="left"/>
      <w:pPr>
        <w:ind w:left="2095" w:hanging="162"/>
      </w:pPr>
      <w:rPr>
        <w:rFonts w:hint="default"/>
        <w:lang w:val="en-US" w:eastAsia="en-US" w:bidi="ar-SA"/>
      </w:rPr>
    </w:lvl>
    <w:lvl w:ilvl="4" w:tplc="146E23D6">
      <w:numFmt w:val="bullet"/>
      <w:lvlText w:val="•"/>
      <w:lvlJc w:val="left"/>
      <w:pPr>
        <w:ind w:left="2647" w:hanging="162"/>
      </w:pPr>
      <w:rPr>
        <w:rFonts w:hint="default"/>
        <w:lang w:val="en-US" w:eastAsia="en-US" w:bidi="ar-SA"/>
      </w:rPr>
    </w:lvl>
    <w:lvl w:ilvl="5" w:tplc="0B2C0502">
      <w:numFmt w:val="bullet"/>
      <w:lvlText w:val="•"/>
      <w:lvlJc w:val="left"/>
      <w:pPr>
        <w:ind w:left="3199" w:hanging="162"/>
      </w:pPr>
      <w:rPr>
        <w:rFonts w:hint="default"/>
        <w:lang w:val="en-US" w:eastAsia="en-US" w:bidi="ar-SA"/>
      </w:rPr>
    </w:lvl>
    <w:lvl w:ilvl="6" w:tplc="6F628AAC">
      <w:numFmt w:val="bullet"/>
      <w:lvlText w:val="•"/>
      <w:lvlJc w:val="left"/>
      <w:pPr>
        <w:ind w:left="3750" w:hanging="162"/>
      </w:pPr>
      <w:rPr>
        <w:rFonts w:hint="default"/>
        <w:lang w:val="en-US" w:eastAsia="en-US" w:bidi="ar-SA"/>
      </w:rPr>
    </w:lvl>
    <w:lvl w:ilvl="7" w:tplc="496C3E6E">
      <w:numFmt w:val="bullet"/>
      <w:lvlText w:val="•"/>
      <w:lvlJc w:val="left"/>
      <w:pPr>
        <w:ind w:left="4302" w:hanging="162"/>
      </w:pPr>
      <w:rPr>
        <w:rFonts w:hint="default"/>
        <w:lang w:val="en-US" w:eastAsia="en-US" w:bidi="ar-SA"/>
      </w:rPr>
    </w:lvl>
    <w:lvl w:ilvl="8" w:tplc="7868AAFA">
      <w:numFmt w:val="bullet"/>
      <w:lvlText w:val="•"/>
      <w:lvlJc w:val="left"/>
      <w:pPr>
        <w:ind w:left="4854" w:hanging="162"/>
      </w:pPr>
      <w:rPr>
        <w:rFonts w:hint="default"/>
        <w:lang w:val="en-US" w:eastAsia="en-US" w:bidi="ar-SA"/>
      </w:rPr>
    </w:lvl>
  </w:abstractNum>
  <w:abstractNum w:abstractNumId="19" w15:restartNumberingAfterBreak="0">
    <w:nsid w:val="3D180C1E"/>
    <w:multiLevelType w:val="hybridMultilevel"/>
    <w:tmpl w:val="320C527A"/>
    <w:lvl w:ilvl="0" w:tplc="8F0C5B8E">
      <w:numFmt w:val="bullet"/>
      <w:lvlText w:val="•"/>
      <w:lvlJc w:val="left"/>
      <w:pPr>
        <w:ind w:left="405" w:hanging="162"/>
      </w:pPr>
      <w:rPr>
        <w:rFonts w:ascii="Calibri" w:eastAsia="Calibri" w:hAnsi="Calibri" w:cs="Calibri" w:hint="default"/>
        <w:b w:val="0"/>
        <w:bCs w:val="0"/>
        <w:i w:val="0"/>
        <w:iCs w:val="0"/>
        <w:color w:val="292662"/>
        <w:spacing w:val="0"/>
        <w:w w:val="100"/>
        <w:sz w:val="22"/>
        <w:szCs w:val="22"/>
        <w:lang w:val="en-US" w:eastAsia="en-US" w:bidi="ar-SA"/>
      </w:rPr>
    </w:lvl>
    <w:lvl w:ilvl="1" w:tplc="D5106A74">
      <w:numFmt w:val="bullet"/>
      <w:lvlText w:val="•"/>
      <w:lvlJc w:val="left"/>
      <w:pPr>
        <w:ind w:left="955" w:hanging="162"/>
      </w:pPr>
      <w:rPr>
        <w:rFonts w:hint="default"/>
        <w:lang w:val="en-US" w:eastAsia="en-US" w:bidi="ar-SA"/>
      </w:rPr>
    </w:lvl>
    <w:lvl w:ilvl="2" w:tplc="5F86EA78">
      <w:numFmt w:val="bullet"/>
      <w:lvlText w:val="•"/>
      <w:lvlJc w:val="left"/>
      <w:pPr>
        <w:ind w:left="1511" w:hanging="162"/>
      </w:pPr>
      <w:rPr>
        <w:rFonts w:hint="default"/>
        <w:lang w:val="en-US" w:eastAsia="en-US" w:bidi="ar-SA"/>
      </w:rPr>
    </w:lvl>
    <w:lvl w:ilvl="3" w:tplc="7DCC9816">
      <w:numFmt w:val="bullet"/>
      <w:lvlText w:val="•"/>
      <w:lvlJc w:val="left"/>
      <w:pPr>
        <w:ind w:left="2067" w:hanging="162"/>
      </w:pPr>
      <w:rPr>
        <w:rFonts w:hint="default"/>
        <w:lang w:val="en-US" w:eastAsia="en-US" w:bidi="ar-SA"/>
      </w:rPr>
    </w:lvl>
    <w:lvl w:ilvl="4" w:tplc="0F187EC2">
      <w:numFmt w:val="bullet"/>
      <w:lvlText w:val="•"/>
      <w:lvlJc w:val="left"/>
      <w:pPr>
        <w:ind w:left="2623" w:hanging="162"/>
      </w:pPr>
      <w:rPr>
        <w:rFonts w:hint="default"/>
        <w:lang w:val="en-US" w:eastAsia="en-US" w:bidi="ar-SA"/>
      </w:rPr>
    </w:lvl>
    <w:lvl w:ilvl="5" w:tplc="5E3464FC">
      <w:numFmt w:val="bullet"/>
      <w:lvlText w:val="•"/>
      <w:lvlJc w:val="left"/>
      <w:pPr>
        <w:ind w:left="3179" w:hanging="162"/>
      </w:pPr>
      <w:rPr>
        <w:rFonts w:hint="default"/>
        <w:lang w:val="en-US" w:eastAsia="en-US" w:bidi="ar-SA"/>
      </w:rPr>
    </w:lvl>
    <w:lvl w:ilvl="6" w:tplc="AD7618D8">
      <w:numFmt w:val="bullet"/>
      <w:lvlText w:val="•"/>
      <w:lvlJc w:val="left"/>
      <w:pPr>
        <w:ind w:left="3734" w:hanging="162"/>
      </w:pPr>
      <w:rPr>
        <w:rFonts w:hint="default"/>
        <w:lang w:val="en-US" w:eastAsia="en-US" w:bidi="ar-SA"/>
      </w:rPr>
    </w:lvl>
    <w:lvl w:ilvl="7" w:tplc="9FF4E686">
      <w:numFmt w:val="bullet"/>
      <w:lvlText w:val="•"/>
      <w:lvlJc w:val="left"/>
      <w:pPr>
        <w:ind w:left="4290" w:hanging="162"/>
      </w:pPr>
      <w:rPr>
        <w:rFonts w:hint="default"/>
        <w:lang w:val="en-US" w:eastAsia="en-US" w:bidi="ar-SA"/>
      </w:rPr>
    </w:lvl>
    <w:lvl w:ilvl="8" w:tplc="66E82E60">
      <w:numFmt w:val="bullet"/>
      <w:lvlText w:val="•"/>
      <w:lvlJc w:val="left"/>
      <w:pPr>
        <w:ind w:left="4846" w:hanging="162"/>
      </w:pPr>
      <w:rPr>
        <w:rFonts w:hint="default"/>
        <w:lang w:val="en-US" w:eastAsia="en-US" w:bidi="ar-SA"/>
      </w:rPr>
    </w:lvl>
  </w:abstractNum>
  <w:abstractNum w:abstractNumId="20" w15:restartNumberingAfterBreak="0">
    <w:nsid w:val="40D20A75"/>
    <w:multiLevelType w:val="multilevel"/>
    <w:tmpl w:val="A7AE6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44798A"/>
    <w:multiLevelType w:val="hybridMultilevel"/>
    <w:tmpl w:val="CBBE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124128"/>
    <w:multiLevelType w:val="multilevel"/>
    <w:tmpl w:val="C6122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DE1168"/>
    <w:multiLevelType w:val="hybridMultilevel"/>
    <w:tmpl w:val="D0BC5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984289"/>
    <w:multiLevelType w:val="hybridMultilevel"/>
    <w:tmpl w:val="774E5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DB25BDE"/>
    <w:multiLevelType w:val="hybridMultilevel"/>
    <w:tmpl w:val="5AFCF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ED62A42"/>
    <w:multiLevelType w:val="hybridMultilevel"/>
    <w:tmpl w:val="AEF8E2A8"/>
    <w:lvl w:ilvl="0" w:tplc="E8328388">
      <w:numFmt w:val="bullet"/>
      <w:lvlText w:val="•"/>
      <w:lvlJc w:val="left"/>
      <w:pPr>
        <w:ind w:left="392" w:hanging="162"/>
      </w:pPr>
      <w:rPr>
        <w:rFonts w:ascii="Calibri" w:eastAsia="Calibri" w:hAnsi="Calibri" w:cs="Calibri" w:hint="default"/>
        <w:b w:val="0"/>
        <w:bCs w:val="0"/>
        <w:i w:val="0"/>
        <w:iCs w:val="0"/>
        <w:color w:val="292662"/>
        <w:spacing w:val="0"/>
        <w:w w:val="100"/>
        <w:sz w:val="22"/>
        <w:szCs w:val="22"/>
        <w:lang w:val="en-US" w:eastAsia="en-US" w:bidi="ar-SA"/>
      </w:rPr>
    </w:lvl>
    <w:lvl w:ilvl="1" w:tplc="5732B422">
      <w:numFmt w:val="bullet"/>
      <w:lvlText w:val="•"/>
      <w:lvlJc w:val="left"/>
      <w:pPr>
        <w:ind w:left="955" w:hanging="162"/>
      </w:pPr>
      <w:rPr>
        <w:rFonts w:hint="default"/>
        <w:lang w:val="en-US" w:eastAsia="en-US" w:bidi="ar-SA"/>
      </w:rPr>
    </w:lvl>
    <w:lvl w:ilvl="2" w:tplc="1ACC658E">
      <w:numFmt w:val="bullet"/>
      <w:lvlText w:val="•"/>
      <w:lvlJc w:val="left"/>
      <w:pPr>
        <w:ind w:left="1511" w:hanging="162"/>
      </w:pPr>
      <w:rPr>
        <w:rFonts w:hint="default"/>
        <w:lang w:val="en-US" w:eastAsia="en-US" w:bidi="ar-SA"/>
      </w:rPr>
    </w:lvl>
    <w:lvl w:ilvl="3" w:tplc="7AF6D4B2">
      <w:numFmt w:val="bullet"/>
      <w:lvlText w:val="•"/>
      <w:lvlJc w:val="left"/>
      <w:pPr>
        <w:ind w:left="2067" w:hanging="162"/>
      </w:pPr>
      <w:rPr>
        <w:rFonts w:hint="default"/>
        <w:lang w:val="en-US" w:eastAsia="en-US" w:bidi="ar-SA"/>
      </w:rPr>
    </w:lvl>
    <w:lvl w:ilvl="4" w:tplc="6A98BAEC">
      <w:numFmt w:val="bullet"/>
      <w:lvlText w:val="•"/>
      <w:lvlJc w:val="left"/>
      <w:pPr>
        <w:ind w:left="2623" w:hanging="162"/>
      </w:pPr>
      <w:rPr>
        <w:rFonts w:hint="default"/>
        <w:lang w:val="en-US" w:eastAsia="en-US" w:bidi="ar-SA"/>
      </w:rPr>
    </w:lvl>
    <w:lvl w:ilvl="5" w:tplc="7876CA82">
      <w:numFmt w:val="bullet"/>
      <w:lvlText w:val="•"/>
      <w:lvlJc w:val="left"/>
      <w:pPr>
        <w:ind w:left="3179" w:hanging="162"/>
      </w:pPr>
      <w:rPr>
        <w:rFonts w:hint="default"/>
        <w:lang w:val="en-US" w:eastAsia="en-US" w:bidi="ar-SA"/>
      </w:rPr>
    </w:lvl>
    <w:lvl w:ilvl="6" w:tplc="98F8D00A">
      <w:numFmt w:val="bullet"/>
      <w:lvlText w:val="•"/>
      <w:lvlJc w:val="left"/>
      <w:pPr>
        <w:ind w:left="3734" w:hanging="162"/>
      </w:pPr>
      <w:rPr>
        <w:rFonts w:hint="default"/>
        <w:lang w:val="en-US" w:eastAsia="en-US" w:bidi="ar-SA"/>
      </w:rPr>
    </w:lvl>
    <w:lvl w:ilvl="7" w:tplc="A4249E62">
      <w:numFmt w:val="bullet"/>
      <w:lvlText w:val="•"/>
      <w:lvlJc w:val="left"/>
      <w:pPr>
        <w:ind w:left="4290" w:hanging="162"/>
      </w:pPr>
      <w:rPr>
        <w:rFonts w:hint="default"/>
        <w:lang w:val="en-US" w:eastAsia="en-US" w:bidi="ar-SA"/>
      </w:rPr>
    </w:lvl>
    <w:lvl w:ilvl="8" w:tplc="802A3A28">
      <w:numFmt w:val="bullet"/>
      <w:lvlText w:val="•"/>
      <w:lvlJc w:val="left"/>
      <w:pPr>
        <w:ind w:left="4846" w:hanging="162"/>
      </w:pPr>
      <w:rPr>
        <w:rFonts w:hint="default"/>
        <w:lang w:val="en-US" w:eastAsia="en-US" w:bidi="ar-SA"/>
      </w:rPr>
    </w:lvl>
  </w:abstractNum>
  <w:abstractNum w:abstractNumId="27" w15:restartNumberingAfterBreak="0">
    <w:nsid w:val="53867C69"/>
    <w:multiLevelType w:val="hybridMultilevel"/>
    <w:tmpl w:val="48AC6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E4B20B2"/>
    <w:multiLevelType w:val="hybridMultilevel"/>
    <w:tmpl w:val="E7AC5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03A6EB9"/>
    <w:multiLevelType w:val="hybridMultilevel"/>
    <w:tmpl w:val="F8186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520413"/>
    <w:multiLevelType w:val="multilevel"/>
    <w:tmpl w:val="01C2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3F14E4"/>
    <w:multiLevelType w:val="hybridMultilevel"/>
    <w:tmpl w:val="38FEE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98313EC"/>
    <w:multiLevelType w:val="hybridMultilevel"/>
    <w:tmpl w:val="E2243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D77F95"/>
    <w:multiLevelType w:val="multilevel"/>
    <w:tmpl w:val="9858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6C306A"/>
    <w:multiLevelType w:val="hybridMultilevel"/>
    <w:tmpl w:val="89B0C5A0"/>
    <w:lvl w:ilvl="0" w:tplc="5F2A5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705606"/>
    <w:multiLevelType w:val="multilevel"/>
    <w:tmpl w:val="DE92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87907C0"/>
    <w:multiLevelType w:val="multilevel"/>
    <w:tmpl w:val="F33C0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1301975">
    <w:abstractNumId w:val="1"/>
  </w:num>
  <w:num w:numId="2" w16cid:durableId="1335111268">
    <w:abstractNumId w:val="4"/>
  </w:num>
  <w:num w:numId="3" w16cid:durableId="348988081">
    <w:abstractNumId w:val="5"/>
  </w:num>
  <w:num w:numId="4" w16cid:durableId="1911383308">
    <w:abstractNumId w:val="23"/>
  </w:num>
  <w:num w:numId="5" w16cid:durableId="1254825110">
    <w:abstractNumId w:val="29"/>
  </w:num>
  <w:num w:numId="6" w16cid:durableId="1359548266">
    <w:abstractNumId w:val="11"/>
  </w:num>
  <w:num w:numId="7" w16cid:durableId="676272473">
    <w:abstractNumId w:val="13"/>
  </w:num>
  <w:num w:numId="8" w16cid:durableId="1185166663">
    <w:abstractNumId w:val="26"/>
  </w:num>
  <w:num w:numId="9" w16cid:durableId="348794521">
    <w:abstractNumId w:val="19"/>
  </w:num>
  <w:num w:numId="10" w16cid:durableId="1770657079">
    <w:abstractNumId w:val="9"/>
  </w:num>
  <w:num w:numId="11" w16cid:durableId="558979872">
    <w:abstractNumId w:val="8"/>
  </w:num>
  <w:num w:numId="12" w16cid:durableId="537278217">
    <w:abstractNumId w:val="18"/>
  </w:num>
  <w:num w:numId="13" w16cid:durableId="1331444008">
    <w:abstractNumId w:val="31"/>
  </w:num>
  <w:num w:numId="14" w16cid:durableId="1047607407">
    <w:abstractNumId w:val="33"/>
  </w:num>
  <w:num w:numId="15" w16cid:durableId="1215892683">
    <w:abstractNumId w:val="36"/>
  </w:num>
  <w:num w:numId="16" w16cid:durableId="43021498">
    <w:abstractNumId w:val="30"/>
  </w:num>
  <w:num w:numId="17" w16cid:durableId="1676960723">
    <w:abstractNumId w:val="35"/>
  </w:num>
  <w:num w:numId="18" w16cid:durableId="1050418679">
    <w:abstractNumId w:val="21"/>
  </w:num>
  <w:num w:numId="19" w16cid:durableId="1810321013">
    <w:abstractNumId w:val="12"/>
  </w:num>
  <w:num w:numId="20" w16cid:durableId="778644148">
    <w:abstractNumId w:val="6"/>
  </w:num>
  <w:num w:numId="21" w16cid:durableId="1318609740">
    <w:abstractNumId w:val="34"/>
  </w:num>
  <w:num w:numId="22" w16cid:durableId="861092720">
    <w:abstractNumId w:val="3"/>
  </w:num>
  <w:num w:numId="23" w16cid:durableId="663237977">
    <w:abstractNumId w:val="27"/>
  </w:num>
  <w:num w:numId="24" w16cid:durableId="445127646">
    <w:abstractNumId w:val="24"/>
  </w:num>
  <w:num w:numId="25" w16cid:durableId="1791393716">
    <w:abstractNumId w:val="28"/>
  </w:num>
  <w:num w:numId="26" w16cid:durableId="1105468283">
    <w:abstractNumId w:val="32"/>
  </w:num>
  <w:num w:numId="27" w16cid:durableId="2065567117">
    <w:abstractNumId w:val="7"/>
  </w:num>
  <w:num w:numId="28" w16cid:durableId="1907837574">
    <w:abstractNumId w:val="25"/>
  </w:num>
  <w:num w:numId="29" w16cid:durableId="551161116">
    <w:abstractNumId w:val="17"/>
  </w:num>
  <w:num w:numId="30" w16cid:durableId="2029943726">
    <w:abstractNumId w:val="16"/>
  </w:num>
  <w:num w:numId="31" w16cid:durableId="83235061">
    <w:abstractNumId w:val="14"/>
  </w:num>
  <w:num w:numId="32" w16cid:durableId="455487872">
    <w:abstractNumId w:val="20"/>
  </w:num>
  <w:num w:numId="33" w16cid:durableId="91055484">
    <w:abstractNumId w:val="22"/>
  </w:num>
  <w:num w:numId="34" w16cid:durableId="478037092">
    <w:abstractNumId w:val="0"/>
  </w:num>
  <w:num w:numId="35" w16cid:durableId="1884705567">
    <w:abstractNumId w:val="2"/>
  </w:num>
  <w:num w:numId="36" w16cid:durableId="480313500">
    <w:abstractNumId w:val="10"/>
  </w:num>
  <w:num w:numId="37" w16cid:durableId="6577308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C9"/>
    <w:rsid w:val="00000090"/>
    <w:rsid w:val="00000A7B"/>
    <w:rsid w:val="00000F18"/>
    <w:rsid w:val="000053DE"/>
    <w:rsid w:val="00005655"/>
    <w:rsid w:val="00006B7A"/>
    <w:rsid w:val="0000719B"/>
    <w:rsid w:val="000073A5"/>
    <w:rsid w:val="0000744B"/>
    <w:rsid w:val="00014991"/>
    <w:rsid w:val="000232E1"/>
    <w:rsid w:val="00023AAE"/>
    <w:rsid w:val="0002425E"/>
    <w:rsid w:val="00025AF9"/>
    <w:rsid w:val="000277D4"/>
    <w:rsid w:val="00027EE4"/>
    <w:rsid w:val="00030981"/>
    <w:rsid w:val="000356C8"/>
    <w:rsid w:val="00035E04"/>
    <w:rsid w:val="000418F7"/>
    <w:rsid w:val="00041A64"/>
    <w:rsid w:val="00042D0C"/>
    <w:rsid w:val="00044869"/>
    <w:rsid w:val="000462DB"/>
    <w:rsid w:val="000466CB"/>
    <w:rsid w:val="000520ED"/>
    <w:rsid w:val="00054233"/>
    <w:rsid w:val="000574A2"/>
    <w:rsid w:val="0006281B"/>
    <w:rsid w:val="00072935"/>
    <w:rsid w:val="00072CB9"/>
    <w:rsid w:val="000757F7"/>
    <w:rsid w:val="000759BE"/>
    <w:rsid w:val="00077BE5"/>
    <w:rsid w:val="00081AE0"/>
    <w:rsid w:val="00082F36"/>
    <w:rsid w:val="00083435"/>
    <w:rsid w:val="00083617"/>
    <w:rsid w:val="00084156"/>
    <w:rsid w:val="00084DA4"/>
    <w:rsid w:val="00091FAD"/>
    <w:rsid w:val="0009220E"/>
    <w:rsid w:val="0009698C"/>
    <w:rsid w:val="0009747A"/>
    <w:rsid w:val="000976AF"/>
    <w:rsid w:val="00097F7F"/>
    <w:rsid w:val="000A017F"/>
    <w:rsid w:val="000A188F"/>
    <w:rsid w:val="000A20C8"/>
    <w:rsid w:val="000A21D2"/>
    <w:rsid w:val="000A266E"/>
    <w:rsid w:val="000A4F4A"/>
    <w:rsid w:val="000A61F9"/>
    <w:rsid w:val="000A6537"/>
    <w:rsid w:val="000A688E"/>
    <w:rsid w:val="000A7E69"/>
    <w:rsid w:val="000B1997"/>
    <w:rsid w:val="000B1B18"/>
    <w:rsid w:val="000B1FDB"/>
    <w:rsid w:val="000B2606"/>
    <w:rsid w:val="000B3827"/>
    <w:rsid w:val="000B7A0C"/>
    <w:rsid w:val="000C0AE3"/>
    <w:rsid w:val="000C41F0"/>
    <w:rsid w:val="000D1AC3"/>
    <w:rsid w:val="000D335B"/>
    <w:rsid w:val="000D5866"/>
    <w:rsid w:val="000D6560"/>
    <w:rsid w:val="000D681E"/>
    <w:rsid w:val="000D7B0B"/>
    <w:rsid w:val="000E04C7"/>
    <w:rsid w:val="000E0965"/>
    <w:rsid w:val="000E0BDB"/>
    <w:rsid w:val="000E4419"/>
    <w:rsid w:val="000F05D2"/>
    <w:rsid w:val="000F1ED0"/>
    <w:rsid w:val="000F380E"/>
    <w:rsid w:val="000F4D78"/>
    <w:rsid w:val="000F4DA2"/>
    <w:rsid w:val="000F68F0"/>
    <w:rsid w:val="000F6EE9"/>
    <w:rsid w:val="0010163A"/>
    <w:rsid w:val="00103122"/>
    <w:rsid w:val="00105087"/>
    <w:rsid w:val="00105628"/>
    <w:rsid w:val="00105AD5"/>
    <w:rsid w:val="001066A0"/>
    <w:rsid w:val="00107C75"/>
    <w:rsid w:val="00111167"/>
    <w:rsid w:val="00111533"/>
    <w:rsid w:val="00111D80"/>
    <w:rsid w:val="00115C68"/>
    <w:rsid w:val="00115D5D"/>
    <w:rsid w:val="00117081"/>
    <w:rsid w:val="001223F0"/>
    <w:rsid w:val="00123AFC"/>
    <w:rsid w:val="00124762"/>
    <w:rsid w:val="00124D40"/>
    <w:rsid w:val="001263DE"/>
    <w:rsid w:val="00130B2B"/>
    <w:rsid w:val="00133A38"/>
    <w:rsid w:val="001350F2"/>
    <w:rsid w:val="00137543"/>
    <w:rsid w:val="00140923"/>
    <w:rsid w:val="001422E7"/>
    <w:rsid w:val="001434C3"/>
    <w:rsid w:val="00143E2E"/>
    <w:rsid w:val="00143E51"/>
    <w:rsid w:val="001472C9"/>
    <w:rsid w:val="001474BE"/>
    <w:rsid w:val="0015117F"/>
    <w:rsid w:val="00155343"/>
    <w:rsid w:val="00157506"/>
    <w:rsid w:val="00160400"/>
    <w:rsid w:val="00160926"/>
    <w:rsid w:val="00170804"/>
    <w:rsid w:val="00171C41"/>
    <w:rsid w:val="00172321"/>
    <w:rsid w:val="00175EAE"/>
    <w:rsid w:val="00176154"/>
    <w:rsid w:val="00176DBF"/>
    <w:rsid w:val="001778A2"/>
    <w:rsid w:val="00190626"/>
    <w:rsid w:val="00190D8E"/>
    <w:rsid w:val="0019482A"/>
    <w:rsid w:val="001963A4"/>
    <w:rsid w:val="001964A9"/>
    <w:rsid w:val="00196580"/>
    <w:rsid w:val="001979E9"/>
    <w:rsid w:val="001A2099"/>
    <w:rsid w:val="001A4716"/>
    <w:rsid w:val="001A4A6B"/>
    <w:rsid w:val="001A5CAC"/>
    <w:rsid w:val="001A6EE5"/>
    <w:rsid w:val="001B1741"/>
    <w:rsid w:val="001B2DA5"/>
    <w:rsid w:val="001B51F4"/>
    <w:rsid w:val="001C2455"/>
    <w:rsid w:val="001D092B"/>
    <w:rsid w:val="001D4D47"/>
    <w:rsid w:val="001D5A76"/>
    <w:rsid w:val="001D6232"/>
    <w:rsid w:val="001D66FE"/>
    <w:rsid w:val="001D782F"/>
    <w:rsid w:val="001E0ED1"/>
    <w:rsid w:val="001E2B6D"/>
    <w:rsid w:val="001E4546"/>
    <w:rsid w:val="001E5B5D"/>
    <w:rsid w:val="001E7433"/>
    <w:rsid w:val="001F20DF"/>
    <w:rsid w:val="001F31AF"/>
    <w:rsid w:val="001F331B"/>
    <w:rsid w:val="001F5BCF"/>
    <w:rsid w:val="001F5DE8"/>
    <w:rsid w:val="001F64E9"/>
    <w:rsid w:val="001F6511"/>
    <w:rsid w:val="001F7925"/>
    <w:rsid w:val="00200A2E"/>
    <w:rsid w:val="0020333B"/>
    <w:rsid w:val="00207105"/>
    <w:rsid w:val="00207393"/>
    <w:rsid w:val="002112C4"/>
    <w:rsid w:val="00214EE0"/>
    <w:rsid w:val="002167DE"/>
    <w:rsid w:val="0022219E"/>
    <w:rsid w:val="00223BFD"/>
    <w:rsid w:val="00224197"/>
    <w:rsid w:val="0022465D"/>
    <w:rsid w:val="002266EC"/>
    <w:rsid w:val="002276A9"/>
    <w:rsid w:val="00227853"/>
    <w:rsid w:val="00234068"/>
    <w:rsid w:val="002353B1"/>
    <w:rsid w:val="00236615"/>
    <w:rsid w:val="002415C8"/>
    <w:rsid w:val="00241E5B"/>
    <w:rsid w:val="002424D5"/>
    <w:rsid w:val="00243CF1"/>
    <w:rsid w:val="00245B61"/>
    <w:rsid w:val="00246C1D"/>
    <w:rsid w:val="002513EE"/>
    <w:rsid w:val="00253628"/>
    <w:rsid w:val="002568B9"/>
    <w:rsid w:val="00256FDA"/>
    <w:rsid w:val="00261AEC"/>
    <w:rsid w:val="002628ED"/>
    <w:rsid w:val="00265B85"/>
    <w:rsid w:val="002711D5"/>
    <w:rsid w:val="002727E8"/>
    <w:rsid w:val="00273D17"/>
    <w:rsid w:val="00274710"/>
    <w:rsid w:val="0027544F"/>
    <w:rsid w:val="002756E1"/>
    <w:rsid w:val="00277487"/>
    <w:rsid w:val="0028188A"/>
    <w:rsid w:val="00283765"/>
    <w:rsid w:val="00290671"/>
    <w:rsid w:val="00290B01"/>
    <w:rsid w:val="002953B7"/>
    <w:rsid w:val="002A0B7D"/>
    <w:rsid w:val="002A2230"/>
    <w:rsid w:val="002A291D"/>
    <w:rsid w:val="002A3735"/>
    <w:rsid w:val="002A57FE"/>
    <w:rsid w:val="002B01DE"/>
    <w:rsid w:val="002B08FC"/>
    <w:rsid w:val="002B1FFB"/>
    <w:rsid w:val="002B21AA"/>
    <w:rsid w:val="002B2741"/>
    <w:rsid w:val="002B4494"/>
    <w:rsid w:val="002B4B0C"/>
    <w:rsid w:val="002B558C"/>
    <w:rsid w:val="002B6B4E"/>
    <w:rsid w:val="002B6FE7"/>
    <w:rsid w:val="002B7A81"/>
    <w:rsid w:val="002C0897"/>
    <w:rsid w:val="002C0FF0"/>
    <w:rsid w:val="002C10FB"/>
    <w:rsid w:val="002C4936"/>
    <w:rsid w:val="002C6B99"/>
    <w:rsid w:val="002C6BEE"/>
    <w:rsid w:val="002C7467"/>
    <w:rsid w:val="002D26D8"/>
    <w:rsid w:val="002E1E97"/>
    <w:rsid w:val="002E39F8"/>
    <w:rsid w:val="002E636C"/>
    <w:rsid w:val="002E9173"/>
    <w:rsid w:val="002F396E"/>
    <w:rsid w:val="002F57F0"/>
    <w:rsid w:val="0030217C"/>
    <w:rsid w:val="003030B4"/>
    <w:rsid w:val="00304A0B"/>
    <w:rsid w:val="0030615D"/>
    <w:rsid w:val="00306694"/>
    <w:rsid w:val="00307496"/>
    <w:rsid w:val="00311D7F"/>
    <w:rsid w:val="0031432A"/>
    <w:rsid w:val="00314825"/>
    <w:rsid w:val="003148C8"/>
    <w:rsid w:val="00315125"/>
    <w:rsid w:val="00316856"/>
    <w:rsid w:val="0032230F"/>
    <w:rsid w:val="00325C4D"/>
    <w:rsid w:val="00331731"/>
    <w:rsid w:val="00331DB0"/>
    <w:rsid w:val="00332ACA"/>
    <w:rsid w:val="003348D9"/>
    <w:rsid w:val="0033703D"/>
    <w:rsid w:val="003378C0"/>
    <w:rsid w:val="00340345"/>
    <w:rsid w:val="00340BE5"/>
    <w:rsid w:val="003425C0"/>
    <w:rsid w:val="003439E7"/>
    <w:rsid w:val="003478A3"/>
    <w:rsid w:val="00350090"/>
    <w:rsid w:val="00351264"/>
    <w:rsid w:val="00351A6D"/>
    <w:rsid w:val="00352AFD"/>
    <w:rsid w:val="00353027"/>
    <w:rsid w:val="00353276"/>
    <w:rsid w:val="00357118"/>
    <w:rsid w:val="003575A9"/>
    <w:rsid w:val="003622D6"/>
    <w:rsid w:val="0036374E"/>
    <w:rsid w:val="003700D7"/>
    <w:rsid w:val="0037065E"/>
    <w:rsid w:val="00370CDD"/>
    <w:rsid w:val="00375D0F"/>
    <w:rsid w:val="0038011B"/>
    <w:rsid w:val="00380456"/>
    <w:rsid w:val="003866EA"/>
    <w:rsid w:val="003903E2"/>
    <w:rsid w:val="00392AA3"/>
    <w:rsid w:val="00394409"/>
    <w:rsid w:val="00396F99"/>
    <w:rsid w:val="003A049D"/>
    <w:rsid w:val="003A0845"/>
    <w:rsid w:val="003A1189"/>
    <w:rsid w:val="003A4B03"/>
    <w:rsid w:val="003A4DD4"/>
    <w:rsid w:val="003A5ACB"/>
    <w:rsid w:val="003A5E49"/>
    <w:rsid w:val="003B0B52"/>
    <w:rsid w:val="003B1D70"/>
    <w:rsid w:val="003B3CB9"/>
    <w:rsid w:val="003B3D0D"/>
    <w:rsid w:val="003B7794"/>
    <w:rsid w:val="003C0E78"/>
    <w:rsid w:val="003C426F"/>
    <w:rsid w:val="003C4E80"/>
    <w:rsid w:val="003C4F23"/>
    <w:rsid w:val="003D1304"/>
    <w:rsid w:val="003D1BDB"/>
    <w:rsid w:val="003D3BE9"/>
    <w:rsid w:val="003D4777"/>
    <w:rsid w:val="003D4C9F"/>
    <w:rsid w:val="003D4CC7"/>
    <w:rsid w:val="003D5BFE"/>
    <w:rsid w:val="003D5DB5"/>
    <w:rsid w:val="003E0D46"/>
    <w:rsid w:val="003E14BF"/>
    <w:rsid w:val="003F3744"/>
    <w:rsid w:val="003F5748"/>
    <w:rsid w:val="003F640C"/>
    <w:rsid w:val="004010AF"/>
    <w:rsid w:val="0040256B"/>
    <w:rsid w:val="00403BBA"/>
    <w:rsid w:val="00405EF3"/>
    <w:rsid w:val="004079BD"/>
    <w:rsid w:val="00410718"/>
    <w:rsid w:val="00415B2B"/>
    <w:rsid w:val="00415BA8"/>
    <w:rsid w:val="00416A05"/>
    <w:rsid w:val="004206C8"/>
    <w:rsid w:val="00420CD2"/>
    <w:rsid w:val="004224E9"/>
    <w:rsid w:val="00424122"/>
    <w:rsid w:val="004276A4"/>
    <w:rsid w:val="004279C4"/>
    <w:rsid w:val="00433360"/>
    <w:rsid w:val="0044507F"/>
    <w:rsid w:val="00446A57"/>
    <w:rsid w:val="0045240A"/>
    <w:rsid w:val="00454F10"/>
    <w:rsid w:val="0045541B"/>
    <w:rsid w:val="004556F9"/>
    <w:rsid w:val="00457920"/>
    <w:rsid w:val="00460BE0"/>
    <w:rsid w:val="0046175C"/>
    <w:rsid w:val="00461884"/>
    <w:rsid w:val="0046198D"/>
    <w:rsid w:val="00463203"/>
    <w:rsid w:val="004636F3"/>
    <w:rsid w:val="004640BC"/>
    <w:rsid w:val="004652CA"/>
    <w:rsid w:val="004658DE"/>
    <w:rsid w:val="00465D0F"/>
    <w:rsid w:val="004660B9"/>
    <w:rsid w:val="004677FE"/>
    <w:rsid w:val="00470223"/>
    <w:rsid w:val="0047074B"/>
    <w:rsid w:val="004726F2"/>
    <w:rsid w:val="004762CB"/>
    <w:rsid w:val="00477283"/>
    <w:rsid w:val="00483B82"/>
    <w:rsid w:val="004841BC"/>
    <w:rsid w:val="00485602"/>
    <w:rsid w:val="004864AF"/>
    <w:rsid w:val="0048713B"/>
    <w:rsid w:val="00496A24"/>
    <w:rsid w:val="004A33F1"/>
    <w:rsid w:val="004A3C02"/>
    <w:rsid w:val="004A5C6B"/>
    <w:rsid w:val="004A618F"/>
    <w:rsid w:val="004B0578"/>
    <w:rsid w:val="004B0D7F"/>
    <w:rsid w:val="004B1D8F"/>
    <w:rsid w:val="004B3B5B"/>
    <w:rsid w:val="004B4ABF"/>
    <w:rsid w:val="004B59CD"/>
    <w:rsid w:val="004B7696"/>
    <w:rsid w:val="004B7E0D"/>
    <w:rsid w:val="004C032D"/>
    <w:rsid w:val="004C0FD5"/>
    <w:rsid w:val="004C2E18"/>
    <w:rsid w:val="004C48A9"/>
    <w:rsid w:val="004C5113"/>
    <w:rsid w:val="004C5C0B"/>
    <w:rsid w:val="004D19D7"/>
    <w:rsid w:val="004D4C59"/>
    <w:rsid w:val="004D4D37"/>
    <w:rsid w:val="004D68B4"/>
    <w:rsid w:val="004D6BF1"/>
    <w:rsid w:val="004D7694"/>
    <w:rsid w:val="004D77C6"/>
    <w:rsid w:val="004E186C"/>
    <w:rsid w:val="004E19A3"/>
    <w:rsid w:val="004E23C0"/>
    <w:rsid w:val="004E3CC9"/>
    <w:rsid w:val="004E7140"/>
    <w:rsid w:val="004E71D7"/>
    <w:rsid w:val="004E7C74"/>
    <w:rsid w:val="004F16E6"/>
    <w:rsid w:val="004F18FB"/>
    <w:rsid w:val="004F2ABC"/>
    <w:rsid w:val="004F558B"/>
    <w:rsid w:val="004F76A8"/>
    <w:rsid w:val="004F77BC"/>
    <w:rsid w:val="00500C40"/>
    <w:rsid w:val="00500E8C"/>
    <w:rsid w:val="00501815"/>
    <w:rsid w:val="005033BF"/>
    <w:rsid w:val="00504154"/>
    <w:rsid w:val="0050447C"/>
    <w:rsid w:val="00505ED3"/>
    <w:rsid w:val="00511AC4"/>
    <w:rsid w:val="00511D1C"/>
    <w:rsid w:val="0051235A"/>
    <w:rsid w:val="00512FD3"/>
    <w:rsid w:val="005133F4"/>
    <w:rsid w:val="00514923"/>
    <w:rsid w:val="00516DB3"/>
    <w:rsid w:val="00520960"/>
    <w:rsid w:val="00521A13"/>
    <w:rsid w:val="005269F8"/>
    <w:rsid w:val="005312A8"/>
    <w:rsid w:val="005323C1"/>
    <w:rsid w:val="00534B48"/>
    <w:rsid w:val="00537319"/>
    <w:rsid w:val="00537AE6"/>
    <w:rsid w:val="005419E2"/>
    <w:rsid w:val="00543161"/>
    <w:rsid w:val="00545A11"/>
    <w:rsid w:val="00546226"/>
    <w:rsid w:val="00546822"/>
    <w:rsid w:val="0054754A"/>
    <w:rsid w:val="005523F7"/>
    <w:rsid w:val="00553189"/>
    <w:rsid w:val="005555BB"/>
    <w:rsid w:val="00555751"/>
    <w:rsid w:val="00555888"/>
    <w:rsid w:val="005565DC"/>
    <w:rsid w:val="00557275"/>
    <w:rsid w:val="00557D1C"/>
    <w:rsid w:val="00560670"/>
    <w:rsid w:val="005639FD"/>
    <w:rsid w:val="005658EA"/>
    <w:rsid w:val="00566FDD"/>
    <w:rsid w:val="00571A73"/>
    <w:rsid w:val="00573201"/>
    <w:rsid w:val="005762A2"/>
    <w:rsid w:val="005779FC"/>
    <w:rsid w:val="0058240D"/>
    <w:rsid w:val="00583EC4"/>
    <w:rsid w:val="00590CC5"/>
    <w:rsid w:val="00591F99"/>
    <w:rsid w:val="00592A32"/>
    <w:rsid w:val="00593BAE"/>
    <w:rsid w:val="00594426"/>
    <w:rsid w:val="00596BB9"/>
    <w:rsid w:val="00597787"/>
    <w:rsid w:val="00597825"/>
    <w:rsid w:val="005A2587"/>
    <w:rsid w:val="005A2825"/>
    <w:rsid w:val="005A34F3"/>
    <w:rsid w:val="005A466A"/>
    <w:rsid w:val="005A4DB8"/>
    <w:rsid w:val="005B0227"/>
    <w:rsid w:val="005B0232"/>
    <w:rsid w:val="005B3065"/>
    <w:rsid w:val="005B3600"/>
    <w:rsid w:val="005B3913"/>
    <w:rsid w:val="005B4659"/>
    <w:rsid w:val="005B4B97"/>
    <w:rsid w:val="005B4EDA"/>
    <w:rsid w:val="005B5A93"/>
    <w:rsid w:val="005B7827"/>
    <w:rsid w:val="005B7D43"/>
    <w:rsid w:val="005C1C36"/>
    <w:rsid w:val="005C33C7"/>
    <w:rsid w:val="005C5D3A"/>
    <w:rsid w:val="005C7BBE"/>
    <w:rsid w:val="005D1BD7"/>
    <w:rsid w:val="005D2784"/>
    <w:rsid w:val="005D37B3"/>
    <w:rsid w:val="005D54B6"/>
    <w:rsid w:val="005D5E43"/>
    <w:rsid w:val="005D668F"/>
    <w:rsid w:val="005D6912"/>
    <w:rsid w:val="005D6D68"/>
    <w:rsid w:val="005E5CAA"/>
    <w:rsid w:val="005E61FE"/>
    <w:rsid w:val="005E6697"/>
    <w:rsid w:val="005F0A5C"/>
    <w:rsid w:val="005F238A"/>
    <w:rsid w:val="005F2D2F"/>
    <w:rsid w:val="005F4EF3"/>
    <w:rsid w:val="005F6A6A"/>
    <w:rsid w:val="006009BC"/>
    <w:rsid w:val="00600B7B"/>
    <w:rsid w:val="00604945"/>
    <w:rsid w:val="00605BF1"/>
    <w:rsid w:val="006061B2"/>
    <w:rsid w:val="00607103"/>
    <w:rsid w:val="006077C2"/>
    <w:rsid w:val="006116BB"/>
    <w:rsid w:val="006138AE"/>
    <w:rsid w:val="00614D80"/>
    <w:rsid w:val="00616B21"/>
    <w:rsid w:val="00621A72"/>
    <w:rsid w:val="0062463A"/>
    <w:rsid w:val="006252D8"/>
    <w:rsid w:val="0062551F"/>
    <w:rsid w:val="00630BF0"/>
    <w:rsid w:val="006310F3"/>
    <w:rsid w:val="0063140B"/>
    <w:rsid w:val="00631CB6"/>
    <w:rsid w:val="00633091"/>
    <w:rsid w:val="0063482A"/>
    <w:rsid w:val="00641078"/>
    <w:rsid w:val="0064283F"/>
    <w:rsid w:val="00643FDA"/>
    <w:rsid w:val="00645786"/>
    <w:rsid w:val="00645C56"/>
    <w:rsid w:val="006464D2"/>
    <w:rsid w:val="00650C1A"/>
    <w:rsid w:val="00651253"/>
    <w:rsid w:val="00654F5C"/>
    <w:rsid w:val="00656148"/>
    <w:rsid w:val="006568B5"/>
    <w:rsid w:val="0065704B"/>
    <w:rsid w:val="00660607"/>
    <w:rsid w:val="00663CF5"/>
    <w:rsid w:val="00664783"/>
    <w:rsid w:val="006665F3"/>
    <w:rsid w:val="006668A0"/>
    <w:rsid w:val="00666DA5"/>
    <w:rsid w:val="00666F02"/>
    <w:rsid w:val="00671084"/>
    <w:rsid w:val="00671DB1"/>
    <w:rsid w:val="00676A33"/>
    <w:rsid w:val="00680D6A"/>
    <w:rsid w:val="00682DE2"/>
    <w:rsid w:val="00684B4D"/>
    <w:rsid w:val="00685381"/>
    <w:rsid w:val="00686196"/>
    <w:rsid w:val="00686622"/>
    <w:rsid w:val="00692BC6"/>
    <w:rsid w:val="006950F7"/>
    <w:rsid w:val="00695838"/>
    <w:rsid w:val="00696EA2"/>
    <w:rsid w:val="006A091C"/>
    <w:rsid w:val="006A27C8"/>
    <w:rsid w:val="006A2958"/>
    <w:rsid w:val="006A4B7A"/>
    <w:rsid w:val="006A61BC"/>
    <w:rsid w:val="006B0EF4"/>
    <w:rsid w:val="006B1B72"/>
    <w:rsid w:val="006B3574"/>
    <w:rsid w:val="006B3BB2"/>
    <w:rsid w:val="006B464E"/>
    <w:rsid w:val="006C2E59"/>
    <w:rsid w:val="006C54A1"/>
    <w:rsid w:val="006D0F17"/>
    <w:rsid w:val="006D68E3"/>
    <w:rsid w:val="006E0B0A"/>
    <w:rsid w:val="006E0BF2"/>
    <w:rsid w:val="006E1426"/>
    <w:rsid w:val="006F1A7C"/>
    <w:rsid w:val="006F342D"/>
    <w:rsid w:val="006F5054"/>
    <w:rsid w:val="006F73F5"/>
    <w:rsid w:val="006F7CC7"/>
    <w:rsid w:val="00700264"/>
    <w:rsid w:val="00700741"/>
    <w:rsid w:val="00701604"/>
    <w:rsid w:val="00702E81"/>
    <w:rsid w:val="00703CC9"/>
    <w:rsid w:val="007041E6"/>
    <w:rsid w:val="00704224"/>
    <w:rsid w:val="00705FE4"/>
    <w:rsid w:val="007066C1"/>
    <w:rsid w:val="00712DDB"/>
    <w:rsid w:val="007149FE"/>
    <w:rsid w:val="00720C95"/>
    <w:rsid w:val="00722D3B"/>
    <w:rsid w:val="007271BD"/>
    <w:rsid w:val="0073017F"/>
    <w:rsid w:val="007314B7"/>
    <w:rsid w:val="007334D9"/>
    <w:rsid w:val="00734360"/>
    <w:rsid w:val="00736DE6"/>
    <w:rsid w:val="00737DF3"/>
    <w:rsid w:val="00740EF6"/>
    <w:rsid w:val="007429DF"/>
    <w:rsid w:val="00742E0A"/>
    <w:rsid w:val="00743644"/>
    <w:rsid w:val="00744DDF"/>
    <w:rsid w:val="00750302"/>
    <w:rsid w:val="0075050B"/>
    <w:rsid w:val="0075248A"/>
    <w:rsid w:val="00754C28"/>
    <w:rsid w:val="007555A5"/>
    <w:rsid w:val="0075762A"/>
    <w:rsid w:val="00762124"/>
    <w:rsid w:val="0076258B"/>
    <w:rsid w:val="00770840"/>
    <w:rsid w:val="00771DCF"/>
    <w:rsid w:val="00771E60"/>
    <w:rsid w:val="0077681E"/>
    <w:rsid w:val="00781111"/>
    <w:rsid w:val="00783112"/>
    <w:rsid w:val="00783EE9"/>
    <w:rsid w:val="00784671"/>
    <w:rsid w:val="00786589"/>
    <w:rsid w:val="00791387"/>
    <w:rsid w:val="00792006"/>
    <w:rsid w:val="00792B00"/>
    <w:rsid w:val="00793225"/>
    <w:rsid w:val="00793485"/>
    <w:rsid w:val="00793834"/>
    <w:rsid w:val="00795DAC"/>
    <w:rsid w:val="00795EB7"/>
    <w:rsid w:val="0079712A"/>
    <w:rsid w:val="007A02A6"/>
    <w:rsid w:val="007A05AF"/>
    <w:rsid w:val="007A6FD2"/>
    <w:rsid w:val="007A7984"/>
    <w:rsid w:val="007B19C2"/>
    <w:rsid w:val="007B7589"/>
    <w:rsid w:val="007C26FD"/>
    <w:rsid w:val="007C45A0"/>
    <w:rsid w:val="007C534B"/>
    <w:rsid w:val="007D0158"/>
    <w:rsid w:val="007D2E86"/>
    <w:rsid w:val="007D44A7"/>
    <w:rsid w:val="007D4CF3"/>
    <w:rsid w:val="007E4C29"/>
    <w:rsid w:val="007E56E2"/>
    <w:rsid w:val="007E5E57"/>
    <w:rsid w:val="007E5FFD"/>
    <w:rsid w:val="007E68B2"/>
    <w:rsid w:val="007F0FA3"/>
    <w:rsid w:val="007F1983"/>
    <w:rsid w:val="007F26ED"/>
    <w:rsid w:val="007F394F"/>
    <w:rsid w:val="007F612B"/>
    <w:rsid w:val="007F65B5"/>
    <w:rsid w:val="008000EE"/>
    <w:rsid w:val="00803461"/>
    <w:rsid w:val="00806779"/>
    <w:rsid w:val="00810908"/>
    <w:rsid w:val="008114CE"/>
    <w:rsid w:val="0081365C"/>
    <w:rsid w:val="00815394"/>
    <w:rsid w:val="008176D2"/>
    <w:rsid w:val="00821E3A"/>
    <w:rsid w:val="008223E0"/>
    <w:rsid w:val="0082276F"/>
    <w:rsid w:val="008250F6"/>
    <w:rsid w:val="00826624"/>
    <w:rsid w:val="00826E29"/>
    <w:rsid w:val="008347BF"/>
    <w:rsid w:val="008375B0"/>
    <w:rsid w:val="0084249E"/>
    <w:rsid w:val="0084696D"/>
    <w:rsid w:val="0084726C"/>
    <w:rsid w:val="00850699"/>
    <w:rsid w:val="008515B8"/>
    <w:rsid w:val="00853E5F"/>
    <w:rsid w:val="00854B01"/>
    <w:rsid w:val="00854C89"/>
    <w:rsid w:val="008569F8"/>
    <w:rsid w:val="00861166"/>
    <w:rsid w:val="00862760"/>
    <w:rsid w:val="008647EB"/>
    <w:rsid w:val="008649C0"/>
    <w:rsid w:val="00866CCB"/>
    <w:rsid w:val="00870AA6"/>
    <w:rsid w:val="0087108C"/>
    <w:rsid w:val="00874A7A"/>
    <w:rsid w:val="00880331"/>
    <w:rsid w:val="0088641D"/>
    <w:rsid w:val="00886468"/>
    <w:rsid w:val="00886CB0"/>
    <w:rsid w:val="00887494"/>
    <w:rsid w:val="00891636"/>
    <w:rsid w:val="00892BEC"/>
    <w:rsid w:val="00893B43"/>
    <w:rsid w:val="008A1E27"/>
    <w:rsid w:val="008A26A8"/>
    <w:rsid w:val="008A3299"/>
    <w:rsid w:val="008A6930"/>
    <w:rsid w:val="008A734B"/>
    <w:rsid w:val="008B4DF9"/>
    <w:rsid w:val="008B7274"/>
    <w:rsid w:val="008C1678"/>
    <w:rsid w:val="008C1E6E"/>
    <w:rsid w:val="008C3721"/>
    <w:rsid w:val="008C4E00"/>
    <w:rsid w:val="008C50C7"/>
    <w:rsid w:val="008C67E9"/>
    <w:rsid w:val="008D1911"/>
    <w:rsid w:val="008D41DD"/>
    <w:rsid w:val="008D64DE"/>
    <w:rsid w:val="008F2274"/>
    <w:rsid w:val="008F29E0"/>
    <w:rsid w:val="008F2AC9"/>
    <w:rsid w:val="008F2F00"/>
    <w:rsid w:val="008F33DD"/>
    <w:rsid w:val="008F5E1D"/>
    <w:rsid w:val="008F641E"/>
    <w:rsid w:val="00901F3F"/>
    <w:rsid w:val="009024B6"/>
    <w:rsid w:val="009024C9"/>
    <w:rsid w:val="00910AC9"/>
    <w:rsid w:val="00911FE1"/>
    <w:rsid w:val="00912A96"/>
    <w:rsid w:val="00913ED8"/>
    <w:rsid w:val="0091481E"/>
    <w:rsid w:val="00914D90"/>
    <w:rsid w:val="009152ED"/>
    <w:rsid w:val="009219DA"/>
    <w:rsid w:val="009254CB"/>
    <w:rsid w:val="00933617"/>
    <w:rsid w:val="00933BE4"/>
    <w:rsid w:val="00934F59"/>
    <w:rsid w:val="00935964"/>
    <w:rsid w:val="00935D93"/>
    <w:rsid w:val="00936DB9"/>
    <w:rsid w:val="0094238A"/>
    <w:rsid w:val="00945950"/>
    <w:rsid w:val="009568DB"/>
    <w:rsid w:val="00956D60"/>
    <w:rsid w:val="009574E0"/>
    <w:rsid w:val="0096358C"/>
    <w:rsid w:val="00963BB4"/>
    <w:rsid w:val="00971059"/>
    <w:rsid w:val="0097129A"/>
    <w:rsid w:val="0097448C"/>
    <w:rsid w:val="009842E2"/>
    <w:rsid w:val="00984C5F"/>
    <w:rsid w:val="00986507"/>
    <w:rsid w:val="00990F45"/>
    <w:rsid w:val="00991230"/>
    <w:rsid w:val="009946C5"/>
    <w:rsid w:val="009949E0"/>
    <w:rsid w:val="00995363"/>
    <w:rsid w:val="009968B8"/>
    <w:rsid w:val="009A317E"/>
    <w:rsid w:val="009A3843"/>
    <w:rsid w:val="009A5ABF"/>
    <w:rsid w:val="009B144B"/>
    <w:rsid w:val="009B26A4"/>
    <w:rsid w:val="009B56FC"/>
    <w:rsid w:val="009B606E"/>
    <w:rsid w:val="009B6E64"/>
    <w:rsid w:val="009B7815"/>
    <w:rsid w:val="009B7B57"/>
    <w:rsid w:val="009C0C2E"/>
    <w:rsid w:val="009C451A"/>
    <w:rsid w:val="009C7A3E"/>
    <w:rsid w:val="009C7D02"/>
    <w:rsid w:val="009D1002"/>
    <w:rsid w:val="009D3FF1"/>
    <w:rsid w:val="009D6CBA"/>
    <w:rsid w:val="009D7468"/>
    <w:rsid w:val="009D79F1"/>
    <w:rsid w:val="009D7CE6"/>
    <w:rsid w:val="009E1480"/>
    <w:rsid w:val="009E287C"/>
    <w:rsid w:val="009E4A54"/>
    <w:rsid w:val="009E7936"/>
    <w:rsid w:val="009F4D7C"/>
    <w:rsid w:val="009F729A"/>
    <w:rsid w:val="00A00264"/>
    <w:rsid w:val="00A0035E"/>
    <w:rsid w:val="00A005E3"/>
    <w:rsid w:val="00A017F8"/>
    <w:rsid w:val="00A168A6"/>
    <w:rsid w:val="00A21E15"/>
    <w:rsid w:val="00A26824"/>
    <w:rsid w:val="00A26D02"/>
    <w:rsid w:val="00A35840"/>
    <w:rsid w:val="00A359E7"/>
    <w:rsid w:val="00A527CB"/>
    <w:rsid w:val="00A55809"/>
    <w:rsid w:val="00A57FD9"/>
    <w:rsid w:val="00A611EC"/>
    <w:rsid w:val="00A630B0"/>
    <w:rsid w:val="00A63892"/>
    <w:rsid w:val="00A72BA2"/>
    <w:rsid w:val="00A73B54"/>
    <w:rsid w:val="00A74CC2"/>
    <w:rsid w:val="00A76116"/>
    <w:rsid w:val="00A76CAE"/>
    <w:rsid w:val="00A80260"/>
    <w:rsid w:val="00A805E7"/>
    <w:rsid w:val="00A8440E"/>
    <w:rsid w:val="00A84821"/>
    <w:rsid w:val="00A854D8"/>
    <w:rsid w:val="00A865FC"/>
    <w:rsid w:val="00A87E96"/>
    <w:rsid w:val="00A907D1"/>
    <w:rsid w:val="00A939EF"/>
    <w:rsid w:val="00A950CE"/>
    <w:rsid w:val="00A95104"/>
    <w:rsid w:val="00A952DD"/>
    <w:rsid w:val="00A97344"/>
    <w:rsid w:val="00AB2752"/>
    <w:rsid w:val="00AC202A"/>
    <w:rsid w:val="00AC2306"/>
    <w:rsid w:val="00AC3274"/>
    <w:rsid w:val="00AC423C"/>
    <w:rsid w:val="00AC5345"/>
    <w:rsid w:val="00AC69BD"/>
    <w:rsid w:val="00AD1F45"/>
    <w:rsid w:val="00AD2B7F"/>
    <w:rsid w:val="00AD4E69"/>
    <w:rsid w:val="00AD6624"/>
    <w:rsid w:val="00AE0285"/>
    <w:rsid w:val="00AE06C1"/>
    <w:rsid w:val="00AE15F2"/>
    <w:rsid w:val="00AE26F7"/>
    <w:rsid w:val="00AE42FA"/>
    <w:rsid w:val="00AF050F"/>
    <w:rsid w:val="00AF21BC"/>
    <w:rsid w:val="00AF7F4A"/>
    <w:rsid w:val="00B0139A"/>
    <w:rsid w:val="00B02EB2"/>
    <w:rsid w:val="00B06E17"/>
    <w:rsid w:val="00B133EC"/>
    <w:rsid w:val="00B1430A"/>
    <w:rsid w:val="00B1474B"/>
    <w:rsid w:val="00B15F31"/>
    <w:rsid w:val="00B1630C"/>
    <w:rsid w:val="00B17A64"/>
    <w:rsid w:val="00B207CC"/>
    <w:rsid w:val="00B20B85"/>
    <w:rsid w:val="00B22134"/>
    <w:rsid w:val="00B22DF5"/>
    <w:rsid w:val="00B2393C"/>
    <w:rsid w:val="00B25C82"/>
    <w:rsid w:val="00B26062"/>
    <w:rsid w:val="00B31FAF"/>
    <w:rsid w:val="00B323AF"/>
    <w:rsid w:val="00B3269A"/>
    <w:rsid w:val="00B33110"/>
    <w:rsid w:val="00B34ADB"/>
    <w:rsid w:val="00B355A3"/>
    <w:rsid w:val="00B42A8B"/>
    <w:rsid w:val="00B43720"/>
    <w:rsid w:val="00B5047E"/>
    <w:rsid w:val="00B54A78"/>
    <w:rsid w:val="00B550E8"/>
    <w:rsid w:val="00B601A0"/>
    <w:rsid w:val="00B61A32"/>
    <w:rsid w:val="00B65CF3"/>
    <w:rsid w:val="00B709DF"/>
    <w:rsid w:val="00B70C4D"/>
    <w:rsid w:val="00B70D8E"/>
    <w:rsid w:val="00B801E0"/>
    <w:rsid w:val="00B80670"/>
    <w:rsid w:val="00B80A06"/>
    <w:rsid w:val="00B83D9F"/>
    <w:rsid w:val="00B8671C"/>
    <w:rsid w:val="00B8737B"/>
    <w:rsid w:val="00B903AA"/>
    <w:rsid w:val="00B91719"/>
    <w:rsid w:val="00B9288F"/>
    <w:rsid w:val="00B94269"/>
    <w:rsid w:val="00B94C51"/>
    <w:rsid w:val="00B9512A"/>
    <w:rsid w:val="00B9545B"/>
    <w:rsid w:val="00B96744"/>
    <w:rsid w:val="00B97CAC"/>
    <w:rsid w:val="00BA1084"/>
    <w:rsid w:val="00BA32C5"/>
    <w:rsid w:val="00BA4649"/>
    <w:rsid w:val="00BA6C5D"/>
    <w:rsid w:val="00BB1817"/>
    <w:rsid w:val="00BB1DE7"/>
    <w:rsid w:val="00BB267E"/>
    <w:rsid w:val="00BB3163"/>
    <w:rsid w:val="00BB4E4D"/>
    <w:rsid w:val="00BC1938"/>
    <w:rsid w:val="00BC2C45"/>
    <w:rsid w:val="00BC36EE"/>
    <w:rsid w:val="00BD1BD0"/>
    <w:rsid w:val="00BD2B62"/>
    <w:rsid w:val="00BD3294"/>
    <w:rsid w:val="00BD47FC"/>
    <w:rsid w:val="00BD4E2B"/>
    <w:rsid w:val="00BD5F3B"/>
    <w:rsid w:val="00BD623E"/>
    <w:rsid w:val="00BD6DF0"/>
    <w:rsid w:val="00BD6FCA"/>
    <w:rsid w:val="00BE021F"/>
    <w:rsid w:val="00BE0D53"/>
    <w:rsid w:val="00BE15BA"/>
    <w:rsid w:val="00BE32E4"/>
    <w:rsid w:val="00BE33CF"/>
    <w:rsid w:val="00BE3738"/>
    <w:rsid w:val="00BE7139"/>
    <w:rsid w:val="00BE7548"/>
    <w:rsid w:val="00BF07EE"/>
    <w:rsid w:val="00BF1F4D"/>
    <w:rsid w:val="00BF3EC4"/>
    <w:rsid w:val="00BF44F5"/>
    <w:rsid w:val="00BF7140"/>
    <w:rsid w:val="00C0017C"/>
    <w:rsid w:val="00C02EF9"/>
    <w:rsid w:val="00C030AB"/>
    <w:rsid w:val="00C04043"/>
    <w:rsid w:val="00C04541"/>
    <w:rsid w:val="00C06976"/>
    <w:rsid w:val="00C1477D"/>
    <w:rsid w:val="00C15D1B"/>
    <w:rsid w:val="00C17D6E"/>
    <w:rsid w:val="00C1C3F0"/>
    <w:rsid w:val="00C2490C"/>
    <w:rsid w:val="00C25C29"/>
    <w:rsid w:val="00C2621A"/>
    <w:rsid w:val="00C26A9F"/>
    <w:rsid w:val="00C317D7"/>
    <w:rsid w:val="00C32AC2"/>
    <w:rsid w:val="00C35C7A"/>
    <w:rsid w:val="00C36329"/>
    <w:rsid w:val="00C3691A"/>
    <w:rsid w:val="00C36E3D"/>
    <w:rsid w:val="00C374AB"/>
    <w:rsid w:val="00C40C41"/>
    <w:rsid w:val="00C40E63"/>
    <w:rsid w:val="00C435FD"/>
    <w:rsid w:val="00C43710"/>
    <w:rsid w:val="00C460A5"/>
    <w:rsid w:val="00C503B7"/>
    <w:rsid w:val="00C5067D"/>
    <w:rsid w:val="00C51185"/>
    <w:rsid w:val="00C53B08"/>
    <w:rsid w:val="00C54CE4"/>
    <w:rsid w:val="00C55F59"/>
    <w:rsid w:val="00C65D2B"/>
    <w:rsid w:val="00C7163D"/>
    <w:rsid w:val="00C72EC9"/>
    <w:rsid w:val="00C73B8F"/>
    <w:rsid w:val="00C75039"/>
    <w:rsid w:val="00C76D2B"/>
    <w:rsid w:val="00C77763"/>
    <w:rsid w:val="00C82065"/>
    <w:rsid w:val="00C83143"/>
    <w:rsid w:val="00C83AB1"/>
    <w:rsid w:val="00C852AC"/>
    <w:rsid w:val="00C91FCF"/>
    <w:rsid w:val="00C94F2B"/>
    <w:rsid w:val="00C97722"/>
    <w:rsid w:val="00CA09F3"/>
    <w:rsid w:val="00CA34D4"/>
    <w:rsid w:val="00CA42C6"/>
    <w:rsid w:val="00CA4922"/>
    <w:rsid w:val="00CA4E5D"/>
    <w:rsid w:val="00CB1798"/>
    <w:rsid w:val="00CB1F9C"/>
    <w:rsid w:val="00CB2AC8"/>
    <w:rsid w:val="00CB4A8B"/>
    <w:rsid w:val="00CB5A95"/>
    <w:rsid w:val="00CB5C22"/>
    <w:rsid w:val="00CC1C5D"/>
    <w:rsid w:val="00CC51E1"/>
    <w:rsid w:val="00CC56F7"/>
    <w:rsid w:val="00CC605F"/>
    <w:rsid w:val="00CC6270"/>
    <w:rsid w:val="00CC6DCA"/>
    <w:rsid w:val="00CD1C6D"/>
    <w:rsid w:val="00CD3AC1"/>
    <w:rsid w:val="00CD3B55"/>
    <w:rsid w:val="00CD59A0"/>
    <w:rsid w:val="00CE14D3"/>
    <w:rsid w:val="00CE3C5A"/>
    <w:rsid w:val="00CE5A74"/>
    <w:rsid w:val="00CE6621"/>
    <w:rsid w:val="00CE6840"/>
    <w:rsid w:val="00CF0D4A"/>
    <w:rsid w:val="00CF2738"/>
    <w:rsid w:val="00CF4807"/>
    <w:rsid w:val="00D011B6"/>
    <w:rsid w:val="00D0176A"/>
    <w:rsid w:val="00D0486E"/>
    <w:rsid w:val="00D04ADE"/>
    <w:rsid w:val="00D07F1A"/>
    <w:rsid w:val="00D10223"/>
    <w:rsid w:val="00D10954"/>
    <w:rsid w:val="00D1204C"/>
    <w:rsid w:val="00D12A8A"/>
    <w:rsid w:val="00D1748B"/>
    <w:rsid w:val="00D201D8"/>
    <w:rsid w:val="00D22208"/>
    <w:rsid w:val="00D22AC1"/>
    <w:rsid w:val="00D23AB9"/>
    <w:rsid w:val="00D25629"/>
    <w:rsid w:val="00D26DEE"/>
    <w:rsid w:val="00D306F5"/>
    <w:rsid w:val="00D30B6D"/>
    <w:rsid w:val="00D32033"/>
    <w:rsid w:val="00D32DD6"/>
    <w:rsid w:val="00D35F80"/>
    <w:rsid w:val="00D37578"/>
    <w:rsid w:val="00D405ED"/>
    <w:rsid w:val="00D40898"/>
    <w:rsid w:val="00D41246"/>
    <w:rsid w:val="00D41A7C"/>
    <w:rsid w:val="00D544E4"/>
    <w:rsid w:val="00D54B6D"/>
    <w:rsid w:val="00D56822"/>
    <w:rsid w:val="00D62890"/>
    <w:rsid w:val="00D62AFD"/>
    <w:rsid w:val="00D62B1F"/>
    <w:rsid w:val="00D650FC"/>
    <w:rsid w:val="00D66A94"/>
    <w:rsid w:val="00D677AD"/>
    <w:rsid w:val="00D7314F"/>
    <w:rsid w:val="00D74C3E"/>
    <w:rsid w:val="00D760E9"/>
    <w:rsid w:val="00D76691"/>
    <w:rsid w:val="00D769BE"/>
    <w:rsid w:val="00D7786C"/>
    <w:rsid w:val="00D814F7"/>
    <w:rsid w:val="00D81D2E"/>
    <w:rsid w:val="00D8558E"/>
    <w:rsid w:val="00D92C47"/>
    <w:rsid w:val="00D934F4"/>
    <w:rsid w:val="00D93733"/>
    <w:rsid w:val="00D952AB"/>
    <w:rsid w:val="00D95841"/>
    <w:rsid w:val="00D96434"/>
    <w:rsid w:val="00DA0510"/>
    <w:rsid w:val="00DA28C4"/>
    <w:rsid w:val="00DB0F03"/>
    <w:rsid w:val="00DB7C16"/>
    <w:rsid w:val="00DB7CCC"/>
    <w:rsid w:val="00DC48AD"/>
    <w:rsid w:val="00DC7B23"/>
    <w:rsid w:val="00DD0376"/>
    <w:rsid w:val="00DD0E69"/>
    <w:rsid w:val="00DD261A"/>
    <w:rsid w:val="00DD3771"/>
    <w:rsid w:val="00DD3BEF"/>
    <w:rsid w:val="00DE058C"/>
    <w:rsid w:val="00DE504E"/>
    <w:rsid w:val="00DF1C89"/>
    <w:rsid w:val="00DF226D"/>
    <w:rsid w:val="00DF2FA4"/>
    <w:rsid w:val="00DF4C1C"/>
    <w:rsid w:val="00DF5B81"/>
    <w:rsid w:val="00DF79CF"/>
    <w:rsid w:val="00E0028C"/>
    <w:rsid w:val="00E022C4"/>
    <w:rsid w:val="00E02AFB"/>
    <w:rsid w:val="00E124C4"/>
    <w:rsid w:val="00E14F34"/>
    <w:rsid w:val="00E1604F"/>
    <w:rsid w:val="00E2295F"/>
    <w:rsid w:val="00E22CF0"/>
    <w:rsid w:val="00E23B4E"/>
    <w:rsid w:val="00E23E4A"/>
    <w:rsid w:val="00E24201"/>
    <w:rsid w:val="00E24549"/>
    <w:rsid w:val="00E25791"/>
    <w:rsid w:val="00E26D4A"/>
    <w:rsid w:val="00E313B3"/>
    <w:rsid w:val="00E31637"/>
    <w:rsid w:val="00E3413A"/>
    <w:rsid w:val="00E36249"/>
    <w:rsid w:val="00E37ABC"/>
    <w:rsid w:val="00E410B9"/>
    <w:rsid w:val="00E417B1"/>
    <w:rsid w:val="00E45EE1"/>
    <w:rsid w:val="00E46547"/>
    <w:rsid w:val="00E47E9D"/>
    <w:rsid w:val="00E553AA"/>
    <w:rsid w:val="00E55411"/>
    <w:rsid w:val="00E55463"/>
    <w:rsid w:val="00E577EE"/>
    <w:rsid w:val="00E61D10"/>
    <w:rsid w:val="00E627D9"/>
    <w:rsid w:val="00E628F5"/>
    <w:rsid w:val="00E63E29"/>
    <w:rsid w:val="00E6557E"/>
    <w:rsid w:val="00E669C2"/>
    <w:rsid w:val="00E74239"/>
    <w:rsid w:val="00E80C0E"/>
    <w:rsid w:val="00E82FCE"/>
    <w:rsid w:val="00E8598C"/>
    <w:rsid w:val="00E8620D"/>
    <w:rsid w:val="00E877A6"/>
    <w:rsid w:val="00E9030B"/>
    <w:rsid w:val="00E90E96"/>
    <w:rsid w:val="00E93E00"/>
    <w:rsid w:val="00E951A7"/>
    <w:rsid w:val="00E954E9"/>
    <w:rsid w:val="00EA0B69"/>
    <w:rsid w:val="00EA294E"/>
    <w:rsid w:val="00EA5D48"/>
    <w:rsid w:val="00EA6396"/>
    <w:rsid w:val="00EB1404"/>
    <w:rsid w:val="00EB157C"/>
    <w:rsid w:val="00EB401E"/>
    <w:rsid w:val="00EB4C2E"/>
    <w:rsid w:val="00EB568F"/>
    <w:rsid w:val="00EC133B"/>
    <w:rsid w:val="00EC1934"/>
    <w:rsid w:val="00EC2801"/>
    <w:rsid w:val="00EC2FDB"/>
    <w:rsid w:val="00EC45DB"/>
    <w:rsid w:val="00EC4CA3"/>
    <w:rsid w:val="00ED1BB8"/>
    <w:rsid w:val="00ED3F47"/>
    <w:rsid w:val="00EE0479"/>
    <w:rsid w:val="00EE52C6"/>
    <w:rsid w:val="00EE7604"/>
    <w:rsid w:val="00EF09EE"/>
    <w:rsid w:val="00EF4EF3"/>
    <w:rsid w:val="00EF607E"/>
    <w:rsid w:val="00EF6592"/>
    <w:rsid w:val="00EF6CE1"/>
    <w:rsid w:val="00EF75E5"/>
    <w:rsid w:val="00F00265"/>
    <w:rsid w:val="00F0048F"/>
    <w:rsid w:val="00F04639"/>
    <w:rsid w:val="00F05A43"/>
    <w:rsid w:val="00F12C2B"/>
    <w:rsid w:val="00F14428"/>
    <w:rsid w:val="00F206A7"/>
    <w:rsid w:val="00F212DE"/>
    <w:rsid w:val="00F21964"/>
    <w:rsid w:val="00F21C69"/>
    <w:rsid w:val="00F24579"/>
    <w:rsid w:val="00F24AE9"/>
    <w:rsid w:val="00F320E1"/>
    <w:rsid w:val="00F32178"/>
    <w:rsid w:val="00F33BF2"/>
    <w:rsid w:val="00F33E8C"/>
    <w:rsid w:val="00F34169"/>
    <w:rsid w:val="00F34B85"/>
    <w:rsid w:val="00F35F55"/>
    <w:rsid w:val="00F3650E"/>
    <w:rsid w:val="00F37307"/>
    <w:rsid w:val="00F42640"/>
    <w:rsid w:val="00F43DE6"/>
    <w:rsid w:val="00F46098"/>
    <w:rsid w:val="00F52488"/>
    <w:rsid w:val="00F5272D"/>
    <w:rsid w:val="00F532FA"/>
    <w:rsid w:val="00F541E0"/>
    <w:rsid w:val="00F55022"/>
    <w:rsid w:val="00F550E4"/>
    <w:rsid w:val="00F55F84"/>
    <w:rsid w:val="00F561BD"/>
    <w:rsid w:val="00F57E51"/>
    <w:rsid w:val="00F63860"/>
    <w:rsid w:val="00F66AA5"/>
    <w:rsid w:val="00F67022"/>
    <w:rsid w:val="00F72918"/>
    <w:rsid w:val="00F73C60"/>
    <w:rsid w:val="00F75D96"/>
    <w:rsid w:val="00F7643C"/>
    <w:rsid w:val="00F87007"/>
    <w:rsid w:val="00F87099"/>
    <w:rsid w:val="00F87AA8"/>
    <w:rsid w:val="00F87B40"/>
    <w:rsid w:val="00F903EA"/>
    <w:rsid w:val="00F91730"/>
    <w:rsid w:val="00F9241D"/>
    <w:rsid w:val="00F93D09"/>
    <w:rsid w:val="00F95654"/>
    <w:rsid w:val="00F95F5E"/>
    <w:rsid w:val="00F963F7"/>
    <w:rsid w:val="00F97564"/>
    <w:rsid w:val="00F97D26"/>
    <w:rsid w:val="00FA5AA5"/>
    <w:rsid w:val="00FA6EAC"/>
    <w:rsid w:val="00FB06AD"/>
    <w:rsid w:val="00FB1DC8"/>
    <w:rsid w:val="00FB4437"/>
    <w:rsid w:val="00FB450B"/>
    <w:rsid w:val="00FB5D8B"/>
    <w:rsid w:val="00FC3545"/>
    <w:rsid w:val="00FC4126"/>
    <w:rsid w:val="00FC4613"/>
    <w:rsid w:val="00FC5494"/>
    <w:rsid w:val="00FC65B3"/>
    <w:rsid w:val="00FC664D"/>
    <w:rsid w:val="00FD280E"/>
    <w:rsid w:val="00FD3B05"/>
    <w:rsid w:val="00FD4245"/>
    <w:rsid w:val="00FD6AD1"/>
    <w:rsid w:val="00FD6AED"/>
    <w:rsid w:val="00FDAD6C"/>
    <w:rsid w:val="00FE02AC"/>
    <w:rsid w:val="00FE372E"/>
    <w:rsid w:val="00FF08DD"/>
    <w:rsid w:val="00FF5F35"/>
    <w:rsid w:val="018FF2A1"/>
    <w:rsid w:val="021D33BD"/>
    <w:rsid w:val="02A91A75"/>
    <w:rsid w:val="02D47EEF"/>
    <w:rsid w:val="03101D7C"/>
    <w:rsid w:val="03237BFC"/>
    <w:rsid w:val="037A1A08"/>
    <w:rsid w:val="03D06C52"/>
    <w:rsid w:val="0444EAD6"/>
    <w:rsid w:val="04C17AAB"/>
    <w:rsid w:val="04CABBBF"/>
    <w:rsid w:val="04E6FB9F"/>
    <w:rsid w:val="050F8C8D"/>
    <w:rsid w:val="0516054A"/>
    <w:rsid w:val="05879419"/>
    <w:rsid w:val="06B1D5AB"/>
    <w:rsid w:val="076B3AA0"/>
    <w:rsid w:val="077BB1E1"/>
    <w:rsid w:val="07CB44D5"/>
    <w:rsid w:val="08911D43"/>
    <w:rsid w:val="096609BC"/>
    <w:rsid w:val="0971D0A6"/>
    <w:rsid w:val="09D22EFA"/>
    <w:rsid w:val="09E9766D"/>
    <w:rsid w:val="0A3076B2"/>
    <w:rsid w:val="0B01DA1D"/>
    <w:rsid w:val="0B7B1DC8"/>
    <w:rsid w:val="0B7C5D29"/>
    <w:rsid w:val="0C0CEE9D"/>
    <w:rsid w:val="0C111BB8"/>
    <w:rsid w:val="0C68E5A6"/>
    <w:rsid w:val="0CBF1E20"/>
    <w:rsid w:val="0D1D075E"/>
    <w:rsid w:val="0DF6F2FA"/>
    <w:rsid w:val="0E1DC4E1"/>
    <w:rsid w:val="0F5199CC"/>
    <w:rsid w:val="0F8B3998"/>
    <w:rsid w:val="104CB690"/>
    <w:rsid w:val="10B34CCB"/>
    <w:rsid w:val="11A2E2D4"/>
    <w:rsid w:val="12AE447B"/>
    <w:rsid w:val="12D8D6AC"/>
    <w:rsid w:val="12DC9BB8"/>
    <w:rsid w:val="14306E0A"/>
    <w:rsid w:val="14D6FD62"/>
    <w:rsid w:val="156D9450"/>
    <w:rsid w:val="156E77C4"/>
    <w:rsid w:val="159C3E87"/>
    <w:rsid w:val="15A3942D"/>
    <w:rsid w:val="172AE1D4"/>
    <w:rsid w:val="1818C50C"/>
    <w:rsid w:val="186A448F"/>
    <w:rsid w:val="18F49C3E"/>
    <w:rsid w:val="1988CD33"/>
    <w:rsid w:val="1A5485CD"/>
    <w:rsid w:val="1A5F24E1"/>
    <w:rsid w:val="1B36E4A8"/>
    <w:rsid w:val="1B679D53"/>
    <w:rsid w:val="1BE18801"/>
    <w:rsid w:val="1C5CDCD1"/>
    <w:rsid w:val="1DB0B74E"/>
    <w:rsid w:val="1DBE39BC"/>
    <w:rsid w:val="1E9B91CE"/>
    <w:rsid w:val="1EE5E047"/>
    <w:rsid w:val="1EE67140"/>
    <w:rsid w:val="1F5438B1"/>
    <w:rsid w:val="2155B4FB"/>
    <w:rsid w:val="223D2E57"/>
    <w:rsid w:val="224B55E3"/>
    <w:rsid w:val="23173D95"/>
    <w:rsid w:val="238356CE"/>
    <w:rsid w:val="238FA9B6"/>
    <w:rsid w:val="2438F213"/>
    <w:rsid w:val="2456A947"/>
    <w:rsid w:val="24D03F2B"/>
    <w:rsid w:val="24F19A4A"/>
    <w:rsid w:val="2508BBDE"/>
    <w:rsid w:val="25DFA192"/>
    <w:rsid w:val="26347B6C"/>
    <w:rsid w:val="264FE5CD"/>
    <w:rsid w:val="2768EA13"/>
    <w:rsid w:val="27B3ED7B"/>
    <w:rsid w:val="28497C53"/>
    <w:rsid w:val="29CD3B3D"/>
    <w:rsid w:val="29E52C1E"/>
    <w:rsid w:val="29F0F654"/>
    <w:rsid w:val="2A044667"/>
    <w:rsid w:val="2A767510"/>
    <w:rsid w:val="2BC42037"/>
    <w:rsid w:val="2BEC5406"/>
    <w:rsid w:val="2BF7DE43"/>
    <w:rsid w:val="2C0E70CD"/>
    <w:rsid w:val="2CE1749D"/>
    <w:rsid w:val="2D2285E1"/>
    <w:rsid w:val="2E025F72"/>
    <w:rsid w:val="2EE11A75"/>
    <w:rsid w:val="2FA0AAC4"/>
    <w:rsid w:val="3086D085"/>
    <w:rsid w:val="3095E9A6"/>
    <w:rsid w:val="3133D203"/>
    <w:rsid w:val="32952B5C"/>
    <w:rsid w:val="3349EB58"/>
    <w:rsid w:val="3367A57E"/>
    <w:rsid w:val="343DD279"/>
    <w:rsid w:val="343DF23E"/>
    <w:rsid w:val="34D5397C"/>
    <w:rsid w:val="3510B732"/>
    <w:rsid w:val="3510EE8C"/>
    <w:rsid w:val="3570855D"/>
    <w:rsid w:val="359703E8"/>
    <w:rsid w:val="35AFACDD"/>
    <w:rsid w:val="35C3652D"/>
    <w:rsid w:val="35C74EAF"/>
    <w:rsid w:val="35E115A0"/>
    <w:rsid w:val="35EF263E"/>
    <w:rsid w:val="3621D067"/>
    <w:rsid w:val="37F8685C"/>
    <w:rsid w:val="383E11B6"/>
    <w:rsid w:val="389ABBA4"/>
    <w:rsid w:val="3AF5418A"/>
    <w:rsid w:val="3B71FC3C"/>
    <w:rsid w:val="3CAC2495"/>
    <w:rsid w:val="3CB53AEF"/>
    <w:rsid w:val="3CFC0B5F"/>
    <w:rsid w:val="3DA9759B"/>
    <w:rsid w:val="3DE4F324"/>
    <w:rsid w:val="3E7ABE42"/>
    <w:rsid w:val="3E8A3715"/>
    <w:rsid w:val="3EF79839"/>
    <w:rsid w:val="3F6E48C5"/>
    <w:rsid w:val="40456B05"/>
    <w:rsid w:val="40BC75A0"/>
    <w:rsid w:val="42016ED7"/>
    <w:rsid w:val="42268E8C"/>
    <w:rsid w:val="42953C1D"/>
    <w:rsid w:val="42E37657"/>
    <w:rsid w:val="42F08CF1"/>
    <w:rsid w:val="43BF84EA"/>
    <w:rsid w:val="44BF8D31"/>
    <w:rsid w:val="44CF67EC"/>
    <w:rsid w:val="45535B6F"/>
    <w:rsid w:val="458FE6C3"/>
    <w:rsid w:val="465B8A7E"/>
    <w:rsid w:val="46907E63"/>
    <w:rsid w:val="46C6BF5D"/>
    <w:rsid w:val="475EF30B"/>
    <w:rsid w:val="48591809"/>
    <w:rsid w:val="48671E9F"/>
    <w:rsid w:val="4900B12E"/>
    <w:rsid w:val="49618408"/>
    <w:rsid w:val="4A3BDAC6"/>
    <w:rsid w:val="4B1E712B"/>
    <w:rsid w:val="4B82FCEF"/>
    <w:rsid w:val="4C05D8CE"/>
    <w:rsid w:val="4CB0B5D7"/>
    <w:rsid w:val="4DB8B04A"/>
    <w:rsid w:val="4E51EF9A"/>
    <w:rsid w:val="4EC5C3F7"/>
    <w:rsid w:val="4EF201E9"/>
    <w:rsid w:val="504118A8"/>
    <w:rsid w:val="5079B8F9"/>
    <w:rsid w:val="50B21067"/>
    <w:rsid w:val="5132EBB7"/>
    <w:rsid w:val="5137A85A"/>
    <w:rsid w:val="51898510"/>
    <w:rsid w:val="51C5821F"/>
    <w:rsid w:val="5250AEF4"/>
    <w:rsid w:val="5255416E"/>
    <w:rsid w:val="52699964"/>
    <w:rsid w:val="52A53AEE"/>
    <w:rsid w:val="531FF75B"/>
    <w:rsid w:val="53CE9FCF"/>
    <w:rsid w:val="53D6057A"/>
    <w:rsid w:val="542D73C4"/>
    <w:rsid w:val="54E097E7"/>
    <w:rsid w:val="5502127B"/>
    <w:rsid w:val="558CE230"/>
    <w:rsid w:val="559E67E1"/>
    <w:rsid w:val="5600A34A"/>
    <w:rsid w:val="5601A3BA"/>
    <w:rsid w:val="569CACC3"/>
    <w:rsid w:val="56ADA2A5"/>
    <w:rsid w:val="56F4D733"/>
    <w:rsid w:val="57031AE7"/>
    <w:rsid w:val="5734DE7F"/>
    <w:rsid w:val="57449641"/>
    <w:rsid w:val="586364B1"/>
    <w:rsid w:val="59149053"/>
    <w:rsid w:val="599D3226"/>
    <w:rsid w:val="59FF3512"/>
    <w:rsid w:val="5A08538F"/>
    <w:rsid w:val="5A35E587"/>
    <w:rsid w:val="5B208CFF"/>
    <w:rsid w:val="5C22BB58"/>
    <w:rsid w:val="5C602232"/>
    <w:rsid w:val="5D1B7203"/>
    <w:rsid w:val="5D2FD19E"/>
    <w:rsid w:val="5E3AED42"/>
    <w:rsid w:val="5F3F3E1E"/>
    <w:rsid w:val="5FA1A16D"/>
    <w:rsid w:val="5FE8298A"/>
    <w:rsid w:val="606B27D5"/>
    <w:rsid w:val="60DBA167"/>
    <w:rsid w:val="60F122DF"/>
    <w:rsid w:val="6156F2FF"/>
    <w:rsid w:val="6173D035"/>
    <w:rsid w:val="61A05E0A"/>
    <w:rsid w:val="626B98A7"/>
    <w:rsid w:val="62F2C360"/>
    <w:rsid w:val="62F7EE59"/>
    <w:rsid w:val="6361080D"/>
    <w:rsid w:val="64524615"/>
    <w:rsid w:val="648E93C1"/>
    <w:rsid w:val="650670EC"/>
    <w:rsid w:val="659D14CE"/>
    <w:rsid w:val="65EC7192"/>
    <w:rsid w:val="667DA090"/>
    <w:rsid w:val="66BBD14B"/>
    <w:rsid w:val="671089F8"/>
    <w:rsid w:val="67320C72"/>
    <w:rsid w:val="676B7D18"/>
    <w:rsid w:val="67BBE423"/>
    <w:rsid w:val="681B1766"/>
    <w:rsid w:val="685A0878"/>
    <w:rsid w:val="68C96BE5"/>
    <w:rsid w:val="690527F7"/>
    <w:rsid w:val="6A7FF73F"/>
    <w:rsid w:val="6B077EFC"/>
    <w:rsid w:val="6BD6476E"/>
    <w:rsid w:val="6C7965E4"/>
    <w:rsid w:val="6CB7C8B7"/>
    <w:rsid w:val="6D138849"/>
    <w:rsid w:val="6D56244B"/>
    <w:rsid w:val="6D56B106"/>
    <w:rsid w:val="6D99C0F3"/>
    <w:rsid w:val="6E6792F5"/>
    <w:rsid w:val="6E6CB358"/>
    <w:rsid w:val="6EAA5ED5"/>
    <w:rsid w:val="6FEBC417"/>
    <w:rsid w:val="713CE686"/>
    <w:rsid w:val="719B05D2"/>
    <w:rsid w:val="735C2398"/>
    <w:rsid w:val="736EB88C"/>
    <w:rsid w:val="738CDE6A"/>
    <w:rsid w:val="73F7FB14"/>
    <w:rsid w:val="74273136"/>
    <w:rsid w:val="74CD862D"/>
    <w:rsid w:val="74DB012B"/>
    <w:rsid w:val="74EA5BE3"/>
    <w:rsid w:val="75B82DA5"/>
    <w:rsid w:val="75CBAEA8"/>
    <w:rsid w:val="75CBE3F0"/>
    <w:rsid w:val="761F35FA"/>
    <w:rsid w:val="764EB516"/>
    <w:rsid w:val="769E803B"/>
    <w:rsid w:val="7753FE06"/>
    <w:rsid w:val="7781C859"/>
    <w:rsid w:val="77ECF61F"/>
    <w:rsid w:val="7823442C"/>
    <w:rsid w:val="7A895740"/>
    <w:rsid w:val="7B5C8EB3"/>
    <w:rsid w:val="7CCBDA51"/>
    <w:rsid w:val="7D6DFAB8"/>
    <w:rsid w:val="7DCB5896"/>
    <w:rsid w:val="7DD08E1C"/>
    <w:rsid w:val="7DD5A951"/>
    <w:rsid w:val="7E0EF23F"/>
    <w:rsid w:val="7E6BDC47"/>
    <w:rsid w:val="7ED69EA1"/>
    <w:rsid w:val="7F178946"/>
    <w:rsid w:val="7F3ADFA7"/>
    <w:rsid w:val="7FC58771"/>
    <w:rsid w:val="7FCF00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21950"/>
  <w15:docId w15:val="{C38F77AF-5E2E-4BE9-B597-C05468351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F17"/>
    <w:rPr>
      <w:rFonts w:ascii="Times New Roman" w:eastAsia="Calibri" w:hAnsi="Times New Roman" w:cs="Calibri"/>
      <w:sz w:val="24"/>
    </w:rPr>
  </w:style>
  <w:style w:type="paragraph" w:styleId="Heading1">
    <w:name w:val="heading 1"/>
    <w:basedOn w:val="Normal"/>
    <w:uiPriority w:val="9"/>
    <w:qFormat/>
    <w:pPr>
      <w:spacing w:before="42"/>
      <w:ind w:left="500"/>
      <w:outlineLvl w:val="0"/>
    </w:pPr>
    <w:rPr>
      <w:rFonts w:ascii="Calibri" w:hAnsi="Calibri"/>
      <w:b/>
      <w:bCs/>
      <w:sz w:val="23"/>
      <w:szCs w:val="23"/>
    </w:rPr>
  </w:style>
  <w:style w:type="paragraph" w:styleId="Heading2">
    <w:name w:val="heading 2"/>
    <w:basedOn w:val="Normal"/>
    <w:uiPriority w:val="9"/>
    <w:unhideWhenUsed/>
    <w:qFormat/>
    <w:pPr>
      <w:spacing w:before="131" w:line="234" w:lineRule="exact"/>
      <w:ind w:left="1518" w:right="1569"/>
      <w:jc w:val="center"/>
      <w:outlineLvl w:val="1"/>
    </w:pPr>
    <w:rPr>
      <w:rFonts w:ascii="Calibri" w:hAnsi="Calibri"/>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Calibri" w:hAnsi="Calibri"/>
      <w:sz w:val="22"/>
    </w:rPr>
  </w:style>
  <w:style w:type="paragraph" w:styleId="Title">
    <w:name w:val="Title"/>
    <w:basedOn w:val="Normal"/>
    <w:uiPriority w:val="10"/>
    <w:qFormat/>
    <w:pPr>
      <w:spacing w:line="507" w:lineRule="exact"/>
      <w:ind w:left="980"/>
      <w:jc w:val="both"/>
    </w:pPr>
    <w:rPr>
      <w:rFonts w:ascii="Calibri" w:hAnsi="Calibri"/>
      <w:b/>
      <w:bCs/>
      <w:sz w:val="45"/>
      <w:szCs w:val="45"/>
    </w:rPr>
  </w:style>
  <w:style w:type="paragraph" w:styleId="ListParagraph">
    <w:name w:val="List Paragraph"/>
    <w:basedOn w:val="Normal"/>
    <w:uiPriority w:val="1"/>
    <w:qFormat/>
    <w:pPr>
      <w:spacing w:before="80"/>
      <w:ind w:left="639" w:hanging="144"/>
    </w:pPr>
    <w:rPr>
      <w:rFonts w:ascii="Calibri" w:hAnsi="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72918"/>
    <w:pPr>
      <w:tabs>
        <w:tab w:val="center" w:pos="4680"/>
        <w:tab w:val="right" w:pos="9360"/>
      </w:tabs>
    </w:pPr>
  </w:style>
  <w:style w:type="character" w:customStyle="1" w:styleId="HeaderChar">
    <w:name w:val="Header Char"/>
    <w:basedOn w:val="DefaultParagraphFont"/>
    <w:link w:val="Header"/>
    <w:uiPriority w:val="99"/>
    <w:rsid w:val="00F72918"/>
    <w:rPr>
      <w:rFonts w:ascii="Calibri" w:eastAsia="Calibri" w:hAnsi="Calibri" w:cs="Calibri"/>
    </w:rPr>
  </w:style>
  <w:style w:type="paragraph" w:styleId="Footer">
    <w:name w:val="footer"/>
    <w:basedOn w:val="Normal"/>
    <w:link w:val="FooterChar"/>
    <w:uiPriority w:val="99"/>
    <w:unhideWhenUsed/>
    <w:rsid w:val="00F72918"/>
    <w:pPr>
      <w:tabs>
        <w:tab w:val="center" w:pos="4680"/>
        <w:tab w:val="right" w:pos="9360"/>
      </w:tabs>
    </w:pPr>
  </w:style>
  <w:style w:type="character" w:customStyle="1" w:styleId="FooterChar">
    <w:name w:val="Footer Char"/>
    <w:basedOn w:val="DefaultParagraphFont"/>
    <w:link w:val="Footer"/>
    <w:uiPriority w:val="99"/>
    <w:rsid w:val="00F72918"/>
    <w:rPr>
      <w:rFonts w:ascii="Calibri" w:eastAsia="Calibri" w:hAnsi="Calibri" w:cs="Calibri"/>
    </w:rPr>
  </w:style>
  <w:style w:type="table" w:styleId="TableGrid">
    <w:name w:val="Table Grid"/>
    <w:basedOn w:val="TableNormal"/>
    <w:uiPriority w:val="39"/>
    <w:rsid w:val="006D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E93E00"/>
    <w:rPr>
      <w:rFonts w:ascii="Calibri" w:eastAsia="Calibri" w:hAnsi="Calibri" w:cs="Calibri"/>
    </w:rPr>
  </w:style>
  <w:style w:type="character" w:styleId="Hyperlink">
    <w:name w:val="Hyperlink"/>
    <w:basedOn w:val="DefaultParagraphFont"/>
    <w:uiPriority w:val="99"/>
    <w:unhideWhenUsed/>
    <w:rsid w:val="00115C68"/>
    <w:rPr>
      <w:color w:val="0000FF" w:themeColor="hyperlink"/>
      <w:u w:val="single"/>
    </w:rPr>
  </w:style>
  <w:style w:type="character" w:styleId="UnresolvedMention">
    <w:name w:val="Unresolved Mention"/>
    <w:basedOn w:val="DefaultParagraphFont"/>
    <w:uiPriority w:val="99"/>
    <w:semiHidden/>
    <w:unhideWhenUsed/>
    <w:rsid w:val="00115C68"/>
    <w:rPr>
      <w:color w:val="605E5C"/>
      <w:shd w:val="clear" w:color="auto" w:fill="E1DFDD"/>
    </w:rPr>
  </w:style>
  <w:style w:type="table" w:styleId="ListTable7Colorful-Accent1">
    <w:name w:val="List Table 7 Colorful Accent 1"/>
    <w:basedOn w:val="TableNormal"/>
    <w:uiPriority w:val="52"/>
    <w:rsid w:val="00566FDD"/>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llowedHyperlink">
    <w:name w:val="FollowedHyperlink"/>
    <w:basedOn w:val="DefaultParagraphFont"/>
    <w:uiPriority w:val="99"/>
    <w:semiHidden/>
    <w:unhideWhenUsed/>
    <w:rsid w:val="00083617"/>
    <w:rPr>
      <w:color w:val="800080" w:themeColor="followedHyperlink"/>
      <w:u w:val="single"/>
    </w:rPr>
  </w:style>
  <w:style w:type="character" w:styleId="CommentReference">
    <w:name w:val="annotation reference"/>
    <w:basedOn w:val="DefaultParagraphFont"/>
    <w:uiPriority w:val="99"/>
    <w:semiHidden/>
    <w:unhideWhenUsed/>
    <w:rsid w:val="002C10FB"/>
    <w:rPr>
      <w:sz w:val="16"/>
      <w:szCs w:val="16"/>
    </w:rPr>
  </w:style>
  <w:style w:type="paragraph" w:styleId="CommentText">
    <w:name w:val="annotation text"/>
    <w:basedOn w:val="Normal"/>
    <w:link w:val="CommentTextChar"/>
    <w:uiPriority w:val="99"/>
    <w:unhideWhenUsed/>
    <w:rsid w:val="002C10FB"/>
    <w:rPr>
      <w:sz w:val="20"/>
      <w:szCs w:val="20"/>
    </w:rPr>
  </w:style>
  <w:style w:type="character" w:customStyle="1" w:styleId="CommentTextChar">
    <w:name w:val="Comment Text Char"/>
    <w:basedOn w:val="DefaultParagraphFont"/>
    <w:link w:val="CommentText"/>
    <w:uiPriority w:val="99"/>
    <w:rsid w:val="002C10FB"/>
    <w:rPr>
      <w:rFonts w:ascii="Times New Roman" w:eastAsia="Calibri" w:hAnsi="Times New Roman" w:cs="Calibri"/>
      <w:sz w:val="20"/>
      <w:szCs w:val="20"/>
    </w:rPr>
  </w:style>
  <w:style w:type="paragraph" w:styleId="CommentSubject">
    <w:name w:val="annotation subject"/>
    <w:basedOn w:val="CommentText"/>
    <w:next w:val="CommentText"/>
    <w:link w:val="CommentSubjectChar"/>
    <w:uiPriority w:val="99"/>
    <w:semiHidden/>
    <w:unhideWhenUsed/>
    <w:rsid w:val="002C10FB"/>
    <w:rPr>
      <w:b/>
      <w:bCs/>
    </w:rPr>
  </w:style>
  <w:style w:type="character" w:customStyle="1" w:styleId="CommentSubjectChar">
    <w:name w:val="Comment Subject Char"/>
    <w:basedOn w:val="CommentTextChar"/>
    <w:link w:val="CommentSubject"/>
    <w:uiPriority w:val="99"/>
    <w:semiHidden/>
    <w:rsid w:val="002C10FB"/>
    <w:rPr>
      <w:rFonts w:ascii="Times New Roman" w:eastAsia="Calibri" w:hAnsi="Times New Roman" w:cs="Calibri"/>
      <w:b/>
      <w:bCs/>
      <w:sz w:val="20"/>
      <w:szCs w:val="20"/>
    </w:rPr>
  </w:style>
  <w:style w:type="paragraph" w:styleId="Revision">
    <w:name w:val="Revision"/>
    <w:hidden/>
    <w:uiPriority w:val="99"/>
    <w:semiHidden/>
    <w:rsid w:val="000D335B"/>
    <w:pPr>
      <w:widowControl/>
      <w:autoSpaceDE/>
      <w:autoSpaceDN/>
    </w:pPr>
    <w:rPr>
      <w:rFonts w:ascii="Times New Roman" w:eastAsia="Calibri" w:hAnsi="Times New Roman" w:cs="Calibri"/>
      <w:sz w:val="24"/>
    </w:rPr>
  </w:style>
  <w:style w:type="character" w:customStyle="1" w:styleId="normaltextrun">
    <w:name w:val="normaltextrun"/>
    <w:basedOn w:val="DefaultParagraphFont"/>
    <w:rsid w:val="00B9512A"/>
  </w:style>
  <w:style w:type="paragraph" w:customStyle="1" w:styleId="paragraph">
    <w:name w:val="paragraph"/>
    <w:basedOn w:val="Normal"/>
    <w:rsid w:val="00692BC6"/>
    <w:pPr>
      <w:widowControl/>
      <w:autoSpaceDE/>
      <w:autoSpaceDN/>
      <w:spacing w:before="100" w:beforeAutospacing="1" w:after="100" w:afterAutospacing="1"/>
    </w:pPr>
    <w:rPr>
      <w:rFonts w:eastAsia="Times New Roman" w:cs="Times New Roman"/>
      <w:szCs w:val="24"/>
    </w:rPr>
  </w:style>
  <w:style w:type="character" w:customStyle="1" w:styleId="eop">
    <w:name w:val="eop"/>
    <w:basedOn w:val="DefaultParagraphFont"/>
    <w:rsid w:val="00692BC6"/>
  </w:style>
  <w:style w:type="character" w:styleId="PlaceholderText">
    <w:name w:val="Placeholder Text"/>
    <w:basedOn w:val="DefaultParagraphFont"/>
    <w:uiPriority w:val="99"/>
    <w:semiHidden/>
    <w:rsid w:val="00E22CF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504927">
      <w:bodyDiv w:val="1"/>
      <w:marLeft w:val="0"/>
      <w:marRight w:val="0"/>
      <w:marTop w:val="0"/>
      <w:marBottom w:val="0"/>
      <w:divBdr>
        <w:top w:val="none" w:sz="0" w:space="0" w:color="auto"/>
        <w:left w:val="none" w:sz="0" w:space="0" w:color="auto"/>
        <w:bottom w:val="none" w:sz="0" w:space="0" w:color="auto"/>
        <w:right w:val="none" w:sz="0" w:space="0" w:color="auto"/>
      </w:divBdr>
    </w:div>
    <w:div w:id="546645560">
      <w:bodyDiv w:val="1"/>
      <w:marLeft w:val="0"/>
      <w:marRight w:val="0"/>
      <w:marTop w:val="0"/>
      <w:marBottom w:val="0"/>
      <w:divBdr>
        <w:top w:val="none" w:sz="0" w:space="0" w:color="auto"/>
        <w:left w:val="none" w:sz="0" w:space="0" w:color="auto"/>
        <w:bottom w:val="none" w:sz="0" w:space="0" w:color="auto"/>
        <w:right w:val="none" w:sz="0" w:space="0" w:color="auto"/>
      </w:divBdr>
    </w:div>
    <w:div w:id="950864751">
      <w:bodyDiv w:val="1"/>
      <w:marLeft w:val="0"/>
      <w:marRight w:val="0"/>
      <w:marTop w:val="0"/>
      <w:marBottom w:val="0"/>
      <w:divBdr>
        <w:top w:val="none" w:sz="0" w:space="0" w:color="auto"/>
        <w:left w:val="none" w:sz="0" w:space="0" w:color="auto"/>
        <w:bottom w:val="none" w:sz="0" w:space="0" w:color="auto"/>
        <w:right w:val="none" w:sz="0" w:space="0" w:color="auto"/>
      </w:divBdr>
    </w:div>
    <w:div w:id="1489713119">
      <w:bodyDiv w:val="1"/>
      <w:marLeft w:val="0"/>
      <w:marRight w:val="0"/>
      <w:marTop w:val="0"/>
      <w:marBottom w:val="0"/>
      <w:divBdr>
        <w:top w:val="none" w:sz="0" w:space="0" w:color="auto"/>
        <w:left w:val="none" w:sz="0" w:space="0" w:color="auto"/>
        <w:bottom w:val="none" w:sz="0" w:space="0" w:color="auto"/>
        <w:right w:val="none" w:sz="0" w:space="0" w:color="auto"/>
      </w:divBdr>
      <w:divsChild>
        <w:div w:id="127013541">
          <w:marLeft w:val="0"/>
          <w:marRight w:val="0"/>
          <w:marTop w:val="0"/>
          <w:marBottom w:val="0"/>
          <w:divBdr>
            <w:top w:val="none" w:sz="0" w:space="0" w:color="auto"/>
            <w:left w:val="none" w:sz="0" w:space="0" w:color="auto"/>
            <w:bottom w:val="none" w:sz="0" w:space="0" w:color="auto"/>
            <w:right w:val="none" w:sz="0" w:space="0" w:color="auto"/>
          </w:divBdr>
          <w:divsChild>
            <w:div w:id="1706708780">
              <w:marLeft w:val="0"/>
              <w:marRight w:val="0"/>
              <w:marTop w:val="0"/>
              <w:marBottom w:val="0"/>
              <w:divBdr>
                <w:top w:val="none" w:sz="0" w:space="0" w:color="auto"/>
                <w:left w:val="none" w:sz="0" w:space="0" w:color="auto"/>
                <w:bottom w:val="none" w:sz="0" w:space="0" w:color="auto"/>
                <w:right w:val="none" w:sz="0" w:space="0" w:color="auto"/>
              </w:divBdr>
            </w:div>
            <w:div w:id="2080246014">
              <w:marLeft w:val="0"/>
              <w:marRight w:val="0"/>
              <w:marTop w:val="0"/>
              <w:marBottom w:val="0"/>
              <w:divBdr>
                <w:top w:val="none" w:sz="0" w:space="0" w:color="auto"/>
                <w:left w:val="none" w:sz="0" w:space="0" w:color="auto"/>
                <w:bottom w:val="none" w:sz="0" w:space="0" w:color="auto"/>
                <w:right w:val="none" w:sz="0" w:space="0" w:color="auto"/>
              </w:divBdr>
            </w:div>
          </w:divsChild>
        </w:div>
        <w:div w:id="260838393">
          <w:marLeft w:val="0"/>
          <w:marRight w:val="0"/>
          <w:marTop w:val="0"/>
          <w:marBottom w:val="0"/>
          <w:divBdr>
            <w:top w:val="none" w:sz="0" w:space="0" w:color="auto"/>
            <w:left w:val="none" w:sz="0" w:space="0" w:color="auto"/>
            <w:bottom w:val="none" w:sz="0" w:space="0" w:color="auto"/>
            <w:right w:val="none" w:sz="0" w:space="0" w:color="auto"/>
          </w:divBdr>
          <w:divsChild>
            <w:div w:id="1422213872">
              <w:marLeft w:val="0"/>
              <w:marRight w:val="0"/>
              <w:marTop w:val="0"/>
              <w:marBottom w:val="0"/>
              <w:divBdr>
                <w:top w:val="none" w:sz="0" w:space="0" w:color="auto"/>
                <w:left w:val="none" w:sz="0" w:space="0" w:color="auto"/>
                <w:bottom w:val="none" w:sz="0" w:space="0" w:color="auto"/>
                <w:right w:val="none" w:sz="0" w:space="0" w:color="auto"/>
              </w:divBdr>
            </w:div>
          </w:divsChild>
        </w:div>
        <w:div w:id="694161162">
          <w:marLeft w:val="0"/>
          <w:marRight w:val="0"/>
          <w:marTop w:val="0"/>
          <w:marBottom w:val="0"/>
          <w:divBdr>
            <w:top w:val="none" w:sz="0" w:space="0" w:color="auto"/>
            <w:left w:val="none" w:sz="0" w:space="0" w:color="auto"/>
            <w:bottom w:val="none" w:sz="0" w:space="0" w:color="auto"/>
            <w:right w:val="none" w:sz="0" w:space="0" w:color="auto"/>
          </w:divBdr>
          <w:divsChild>
            <w:div w:id="835878582">
              <w:marLeft w:val="0"/>
              <w:marRight w:val="0"/>
              <w:marTop w:val="0"/>
              <w:marBottom w:val="0"/>
              <w:divBdr>
                <w:top w:val="none" w:sz="0" w:space="0" w:color="auto"/>
                <w:left w:val="none" w:sz="0" w:space="0" w:color="auto"/>
                <w:bottom w:val="none" w:sz="0" w:space="0" w:color="auto"/>
                <w:right w:val="none" w:sz="0" w:space="0" w:color="auto"/>
              </w:divBdr>
            </w:div>
            <w:div w:id="1269771418">
              <w:marLeft w:val="0"/>
              <w:marRight w:val="0"/>
              <w:marTop w:val="0"/>
              <w:marBottom w:val="0"/>
              <w:divBdr>
                <w:top w:val="none" w:sz="0" w:space="0" w:color="auto"/>
                <w:left w:val="none" w:sz="0" w:space="0" w:color="auto"/>
                <w:bottom w:val="none" w:sz="0" w:space="0" w:color="auto"/>
                <w:right w:val="none" w:sz="0" w:space="0" w:color="auto"/>
              </w:divBdr>
            </w:div>
          </w:divsChild>
        </w:div>
        <w:div w:id="819154383">
          <w:marLeft w:val="0"/>
          <w:marRight w:val="0"/>
          <w:marTop w:val="0"/>
          <w:marBottom w:val="0"/>
          <w:divBdr>
            <w:top w:val="none" w:sz="0" w:space="0" w:color="auto"/>
            <w:left w:val="none" w:sz="0" w:space="0" w:color="auto"/>
            <w:bottom w:val="none" w:sz="0" w:space="0" w:color="auto"/>
            <w:right w:val="none" w:sz="0" w:space="0" w:color="auto"/>
          </w:divBdr>
          <w:divsChild>
            <w:div w:id="945161087">
              <w:marLeft w:val="0"/>
              <w:marRight w:val="0"/>
              <w:marTop w:val="0"/>
              <w:marBottom w:val="0"/>
              <w:divBdr>
                <w:top w:val="none" w:sz="0" w:space="0" w:color="auto"/>
                <w:left w:val="none" w:sz="0" w:space="0" w:color="auto"/>
                <w:bottom w:val="none" w:sz="0" w:space="0" w:color="auto"/>
                <w:right w:val="none" w:sz="0" w:space="0" w:color="auto"/>
              </w:divBdr>
            </w:div>
          </w:divsChild>
        </w:div>
        <w:div w:id="819157631">
          <w:marLeft w:val="0"/>
          <w:marRight w:val="0"/>
          <w:marTop w:val="0"/>
          <w:marBottom w:val="0"/>
          <w:divBdr>
            <w:top w:val="none" w:sz="0" w:space="0" w:color="auto"/>
            <w:left w:val="none" w:sz="0" w:space="0" w:color="auto"/>
            <w:bottom w:val="none" w:sz="0" w:space="0" w:color="auto"/>
            <w:right w:val="none" w:sz="0" w:space="0" w:color="auto"/>
          </w:divBdr>
          <w:divsChild>
            <w:div w:id="716247496">
              <w:marLeft w:val="0"/>
              <w:marRight w:val="0"/>
              <w:marTop w:val="0"/>
              <w:marBottom w:val="0"/>
              <w:divBdr>
                <w:top w:val="none" w:sz="0" w:space="0" w:color="auto"/>
                <w:left w:val="none" w:sz="0" w:space="0" w:color="auto"/>
                <w:bottom w:val="none" w:sz="0" w:space="0" w:color="auto"/>
                <w:right w:val="none" w:sz="0" w:space="0" w:color="auto"/>
              </w:divBdr>
            </w:div>
            <w:div w:id="1882474115">
              <w:marLeft w:val="0"/>
              <w:marRight w:val="0"/>
              <w:marTop w:val="0"/>
              <w:marBottom w:val="0"/>
              <w:divBdr>
                <w:top w:val="none" w:sz="0" w:space="0" w:color="auto"/>
                <w:left w:val="none" w:sz="0" w:space="0" w:color="auto"/>
                <w:bottom w:val="none" w:sz="0" w:space="0" w:color="auto"/>
                <w:right w:val="none" w:sz="0" w:space="0" w:color="auto"/>
              </w:divBdr>
            </w:div>
          </w:divsChild>
        </w:div>
        <w:div w:id="982585660">
          <w:marLeft w:val="0"/>
          <w:marRight w:val="0"/>
          <w:marTop w:val="0"/>
          <w:marBottom w:val="0"/>
          <w:divBdr>
            <w:top w:val="none" w:sz="0" w:space="0" w:color="auto"/>
            <w:left w:val="none" w:sz="0" w:space="0" w:color="auto"/>
            <w:bottom w:val="none" w:sz="0" w:space="0" w:color="auto"/>
            <w:right w:val="none" w:sz="0" w:space="0" w:color="auto"/>
          </w:divBdr>
          <w:divsChild>
            <w:div w:id="382407386">
              <w:marLeft w:val="0"/>
              <w:marRight w:val="0"/>
              <w:marTop w:val="0"/>
              <w:marBottom w:val="0"/>
              <w:divBdr>
                <w:top w:val="none" w:sz="0" w:space="0" w:color="auto"/>
                <w:left w:val="none" w:sz="0" w:space="0" w:color="auto"/>
                <w:bottom w:val="none" w:sz="0" w:space="0" w:color="auto"/>
                <w:right w:val="none" w:sz="0" w:space="0" w:color="auto"/>
              </w:divBdr>
            </w:div>
          </w:divsChild>
        </w:div>
        <w:div w:id="1062101822">
          <w:marLeft w:val="0"/>
          <w:marRight w:val="0"/>
          <w:marTop w:val="0"/>
          <w:marBottom w:val="0"/>
          <w:divBdr>
            <w:top w:val="none" w:sz="0" w:space="0" w:color="auto"/>
            <w:left w:val="none" w:sz="0" w:space="0" w:color="auto"/>
            <w:bottom w:val="none" w:sz="0" w:space="0" w:color="auto"/>
            <w:right w:val="none" w:sz="0" w:space="0" w:color="auto"/>
          </w:divBdr>
          <w:divsChild>
            <w:div w:id="1730222847">
              <w:marLeft w:val="0"/>
              <w:marRight w:val="0"/>
              <w:marTop w:val="0"/>
              <w:marBottom w:val="0"/>
              <w:divBdr>
                <w:top w:val="none" w:sz="0" w:space="0" w:color="auto"/>
                <w:left w:val="none" w:sz="0" w:space="0" w:color="auto"/>
                <w:bottom w:val="none" w:sz="0" w:space="0" w:color="auto"/>
                <w:right w:val="none" w:sz="0" w:space="0" w:color="auto"/>
              </w:divBdr>
            </w:div>
          </w:divsChild>
        </w:div>
        <w:div w:id="1063403744">
          <w:marLeft w:val="0"/>
          <w:marRight w:val="0"/>
          <w:marTop w:val="0"/>
          <w:marBottom w:val="0"/>
          <w:divBdr>
            <w:top w:val="none" w:sz="0" w:space="0" w:color="auto"/>
            <w:left w:val="none" w:sz="0" w:space="0" w:color="auto"/>
            <w:bottom w:val="none" w:sz="0" w:space="0" w:color="auto"/>
            <w:right w:val="none" w:sz="0" w:space="0" w:color="auto"/>
          </w:divBdr>
          <w:divsChild>
            <w:div w:id="1505826690">
              <w:marLeft w:val="0"/>
              <w:marRight w:val="0"/>
              <w:marTop w:val="0"/>
              <w:marBottom w:val="0"/>
              <w:divBdr>
                <w:top w:val="none" w:sz="0" w:space="0" w:color="auto"/>
                <w:left w:val="none" w:sz="0" w:space="0" w:color="auto"/>
                <w:bottom w:val="none" w:sz="0" w:space="0" w:color="auto"/>
                <w:right w:val="none" w:sz="0" w:space="0" w:color="auto"/>
              </w:divBdr>
            </w:div>
            <w:div w:id="1891766268">
              <w:marLeft w:val="0"/>
              <w:marRight w:val="0"/>
              <w:marTop w:val="0"/>
              <w:marBottom w:val="0"/>
              <w:divBdr>
                <w:top w:val="none" w:sz="0" w:space="0" w:color="auto"/>
                <w:left w:val="none" w:sz="0" w:space="0" w:color="auto"/>
                <w:bottom w:val="none" w:sz="0" w:space="0" w:color="auto"/>
                <w:right w:val="none" w:sz="0" w:space="0" w:color="auto"/>
              </w:divBdr>
            </w:div>
          </w:divsChild>
        </w:div>
        <w:div w:id="1454594050">
          <w:marLeft w:val="0"/>
          <w:marRight w:val="0"/>
          <w:marTop w:val="0"/>
          <w:marBottom w:val="0"/>
          <w:divBdr>
            <w:top w:val="none" w:sz="0" w:space="0" w:color="auto"/>
            <w:left w:val="none" w:sz="0" w:space="0" w:color="auto"/>
            <w:bottom w:val="none" w:sz="0" w:space="0" w:color="auto"/>
            <w:right w:val="none" w:sz="0" w:space="0" w:color="auto"/>
          </w:divBdr>
          <w:divsChild>
            <w:div w:id="1997227165">
              <w:marLeft w:val="0"/>
              <w:marRight w:val="0"/>
              <w:marTop w:val="0"/>
              <w:marBottom w:val="0"/>
              <w:divBdr>
                <w:top w:val="none" w:sz="0" w:space="0" w:color="auto"/>
                <w:left w:val="none" w:sz="0" w:space="0" w:color="auto"/>
                <w:bottom w:val="none" w:sz="0" w:space="0" w:color="auto"/>
                <w:right w:val="none" w:sz="0" w:space="0" w:color="auto"/>
              </w:divBdr>
            </w:div>
          </w:divsChild>
        </w:div>
        <w:div w:id="2064326568">
          <w:marLeft w:val="0"/>
          <w:marRight w:val="0"/>
          <w:marTop w:val="0"/>
          <w:marBottom w:val="0"/>
          <w:divBdr>
            <w:top w:val="none" w:sz="0" w:space="0" w:color="auto"/>
            <w:left w:val="none" w:sz="0" w:space="0" w:color="auto"/>
            <w:bottom w:val="none" w:sz="0" w:space="0" w:color="auto"/>
            <w:right w:val="none" w:sz="0" w:space="0" w:color="auto"/>
          </w:divBdr>
          <w:divsChild>
            <w:div w:id="102343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ldoe.org/academics/standards/subject-areas/math-science/mathematics/bestmath.s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palmsmediaprod.blob.core.windows.net/uploads/docs/standards/best/ma/appendixc.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a022d0d-a8b1-41e8-bc85-4ceae7a6ad3e" xsi:nil="true"/>
    <Notes xmlns="427692a5-26f3-4831-96c6-0a381b4a11d2" xsi:nil="true"/>
    <_ip_UnifiedCompliancePolicyProperties xmlns="http://schemas.microsoft.com/sharepoint/v3" xsi:nil="true"/>
    <lcf76f155ced4ddcb4097134ff3c332f xmlns="427692a5-26f3-4831-96c6-0a381b4a11d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80B22E8BDC51A47845E4F9D4A95C364" ma:contentTypeVersion="22" ma:contentTypeDescription="Create a new document." ma:contentTypeScope="" ma:versionID="1727b39aad89840162ace32517fca3bd">
  <xsd:schema xmlns:xsd="http://www.w3.org/2001/XMLSchema" xmlns:xs="http://www.w3.org/2001/XMLSchema" xmlns:p="http://schemas.microsoft.com/office/2006/metadata/properties" xmlns:ns1="http://schemas.microsoft.com/sharepoint/v3" xmlns:ns2="427692a5-26f3-4831-96c6-0a381b4a11d2" xmlns:ns3="ba022d0d-a8b1-41e8-bc85-4ceae7a6ad3e" targetNamespace="http://schemas.microsoft.com/office/2006/metadata/properties" ma:root="true" ma:fieldsID="f9a59228f0be6301b45d09de2bed2296" ns1:_="" ns2:_="" ns3:_="">
    <xsd:import namespace="http://schemas.microsoft.com/sharepoint/v3"/>
    <xsd:import namespace="427692a5-26f3-4831-96c6-0a381b4a11d2"/>
    <xsd:import namespace="ba022d0d-a8b1-41e8-bc85-4ceae7a6ad3e"/>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7692a5-26f3-4831-96c6-0a381b4a11d2" elementFormDefault="qualified">
    <xsd:import namespace="http://schemas.microsoft.com/office/2006/documentManagement/types"/>
    <xsd:import namespace="http://schemas.microsoft.com/office/infopath/2007/PartnerControls"/>
    <xsd:element name="Notes" ma:index="1" nillable="true" ma:displayName="Notes" ma:format="Dropdown" ma:internalName="Notes"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95cd2bc-5de8-4524-ad36-9f676da3af1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022d0d-a8b1-41e8-bc85-4ceae7a6ad3e"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1e9c69bb-60f2-49a3-a38b-b2e3237cc121}" ma:internalName="TaxCatchAll" ma:readOnly="false" ma:showField="CatchAllData" ma:web="ba022d0d-a8b1-41e8-bc85-4ceae7a6ad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C231C2-30AE-4091-B2CE-2D8D4645BE81}">
  <ds:schemaRefs>
    <ds:schemaRef ds:uri="http://schemas.microsoft.com/sharepoint/v3/contenttype/forms"/>
  </ds:schemaRefs>
</ds:datastoreItem>
</file>

<file path=customXml/itemProps2.xml><?xml version="1.0" encoding="utf-8"?>
<ds:datastoreItem xmlns:ds="http://schemas.openxmlformats.org/officeDocument/2006/customXml" ds:itemID="{91384BCB-A694-4CA3-8061-E08D934DE46C}">
  <ds:schemaRefs>
    <ds:schemaRef ds:uri="http://schemas.openxmlformats.org/officeDocument/2006/bibliography"/>
  </ds:schemaRefs>
</ds:datastoreItem>
</file>

<file path=customXml/itemProps3.xml><?xml version="1.0" encoding="utf-8"?>
<ds:datastoreItem xmlns:ds="http://schemas.openxmlformats.org/officeDocument/2006/customXml" ds:itemID="{04BD197A-D7FF-47B6-AA9A-0B1D1358039E}">
  <ds:schemaRefs>
    <ds:schemaRef ds:uri="http://schemas.microsoft.com/office/2006/metadata/properties"/>
    <ds:schemaRef ds:uri="http://schemas.microsoft.com/office/infopath/2007/PartnerControls"/>
    <ds:schemaRef ds:uri="http://schemas.microsoft.com/sharepoint/v3"/>
    <ds:schemaRef ds:uri="ba022d0d-a8b1-41e8-bc85-4ceae7a6ad3e"/>
    <ds:schemaRef ds:uri="427692a5-26f3-4831-96c6-0a381b4a11d2"/>
  </ds:schemaRefs>
</ds:datastoreItem>
</file>

<file path=customXml/itemProps4.xml><?xml version="1.0" encoding="utf-8"?>
<ds:datastoreItem xmlns:ds="http://schemas.openxmlformats.org/officeDocument/2006/customXml" ds:itemID="{E6361D2A-E4BC-4D1E-8F54-ADDEA390A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7692a5-26f3-4831-96c6-0a381b4a11d2"/>
    <ds:schemaRef ds:uri="ba022d0d-a8b1-41e8-bc85-4ceae7a6a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7</Pages>
  <Words>1663</Words>
  <Characters>9482</Characters>
  <Application>Microsoft Office Word</Application>
  <DocSecurity>0</DocSecurity>
  <Lines>79</Lines>
  <Paragraphs>22</Paragraphs>
  <ScaleCrop>false</ScaleCrop>
  <Company/>
  <LinksUpToDate>false</LinksUpToDate>
  <CharactersWithSpaces>11123</CharactersWithSpaces>
  <SharedDoc>false</SharedDoc>
  <HLinks>
    <vt:vector size="6" baseType="variant">
      <vt:variant>
        <vt:i4>6422644</vt:i4>
      </vt:variant>
      <vt:variant>
        <vt:i4>0</vt:i4>
      </vt:variant>
      <vt:variant>
        <vt:i4>0</vt:i4>
      </vt:variant>
      <vt:variant>
        <vt:i4>5</vt:i4>
      </vt:variant>
      <vt:variant>
        <vt:lpwstr>https://www.fldoe.org/academics/standards/subject-areas/math-science/mathematics/bestmath.stml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6 Standards</dc:title>
  <dc:subject/>
  <dc:creator>Starling, Courtney</dc:creator>
  <cp:keywords/>
  <cp:lastModifiedBy>Alday, Natalie</cp:lastModifiedBy>
  <cp:revision>366</cp:revision>
  <cp:lastPrinted>2024-10-30T20:11:00Z</cp:lastPrinted>
  <dcterms:created xsi:type="dcterms:W3CDTF">2024-07-11T07:05:00Z</dcterms:created>
  <dcterms:modified xsi:type="dcterms:W3CDTF">2025-03-20T19:21:00Z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2021-10-29T00:00:00Z</vt:filetime>
  </property>
  <property fmtid="{D5CDD505-2E9C-101B-9397-08002B2CF9AE}" pid="3" name="Creator">
    <vt:lpwstr>Adobe Illustrator 25.4 (Macintosh)</vt:lpwstr>
  </property>
  <property fmtid="{D5CDD505-2E9C-101B-9397-08002B2CF9AE}" pid="4" name="CreatorVersion">
    <vt:lpwstr>21.0.0</vt:lpwstr>
  </property>
  <property fmtid="{D5CDD505-2E9C-101B-9397-08002B2CF9AE}" pid="5" name="LastSaved">
    <vt:filetime>2023-08-11T00:00:00Z</vt:filetime>
  </property>
  <property fmtid="{D5CDD505-2E9C-101B-9397-08002B2CF9AE}" pid="6" name="Producer">
    <vt:lpwstr>Adobe Acrobat Pro DC (32-bit) 21 Paper Capture Plug-in</vt:lpwstr>
  </property>
  <property fmtid="{D5CDD505-2E9C-101B-9397-08002B2CF9AE}" pid="7" name="ContentTypeId">
    <vt:lpwstr>0x010100E80B22E8BDC51A47845E4F9D4A95C364</vt:lpwstr>
  </property>
  <property fmtid="{D5CDD505-2E9C-101B-9397-08002B2CF9AE}" pid="8" name="MediaServiceImageTags">
    <vt:lpwstr/>
  </property>
  <property fmtid="{D5CDD505-2E9C-101B-9397-08002B2CF9AE}" pid="9" name="GrammarlyDocumentId">
    <vt:lpwstr>e6b2b053ead81e6f2cfbdb1aaa9d069c91ef00e19a68b5bebc038231b89225d9</vt:lpwstr>
  </property>
  <property fmtid="{D5CDD505-2E9C-101B-9397-08002B2CF9AE}" pid="10" name="Order">
    <vt:r8>200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