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46068674" w:rsidR="00992859" w:rsidRPr="006B6BAE" w:rsidRDefault="00DC7CBB" w:rsidP="00BC3DCE">
      <w:pPr>
        <w:pStyle w:val="Heading1"/>
      </w:pPr>
      <w:r>
        <w:rPr>
          <w:color w:val="1F3863"/>
          <w:spacing w:val="-6"/>
        </w:rPr>
        <w:t xml:space="preserve">Grade 8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264599">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264599">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264599">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264599">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264599">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264599">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264599">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264599">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264599">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264599">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264599">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009A6E61">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A6E61">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A6E61">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A6E61">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r w:rsidR="00B53840">
              <w:rPr>
                <w:rFonts w:cs="Times New Roman"/>
                <w:sz w:val="24"/>
                <w:szCs w:val="24"/>
              </w:rPr>
              <w:t>.</w:t>
            </w:r>
          </w:p>
        </w:tc>
      </w:tr>
      <w:tr w:rsidR="00992859" w:rsidRPr="006B6BAE" w14:paraId="17B0BA0B" w14:textId="77777777" w:rsidTr="009A6E61">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w:t>
            </w:r>
            <w:proofErr w:type="gramStart"/>
            <w:r w:rsidRPr="00227C7D">
              <w:rPr>
                <w:rFonts w:cs="Times New Roman"/>
                <w:sz w:val="24"/>
                <w:szCs w:val="24"/>
              </w:rPr>
              <w:t>offers</w:t>
            </w:r>
            <w:proofErr w:type="gramEnd"/>
            <w:r w:rsidRPr="00227C7D">
              <w:rPr>
                <w:rFonts w:cs="Times New Roman"/>
                <w:sz w:val="24"/>
                <w:szCs w:val="24"/>
              </w:rPr>
              <w:t xml:space="preserve">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A6E61">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227C7D" w:rsidRDefault="005204DB" w:rsidP="005204D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2D50EF30" w:rsidR="00992859" w:rsidRPr="006B6BAE" w:rsidRDefault="005204DB"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009A6E61">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A6E61">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70E83C75" w:rsidR="00B151E6" w:rsidRPr="006B6BAE" w:rsidRDefault="00CD304E" w:rsidP="00DC12AF">
      <w:pPr>
        <w:pStyle w:val="Heading1"/>
      </w:pPr>
      <w:bookmarkStart w:id="2" w:name="_Grade_6_Areas"/>
      <w:bookmarkEnd w:id="2"/>
      <w:r>
        <w:rPr>
          <w:color w:val="1F3863"/>
        </w:rPr>
        <w:lastRenderedPageBreak/>
        <w:t>Grade 8</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729918F"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CD304E">
        <w:t>Grade 8</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00B51C86">
        <w:rPr>
          <w:rFonts w:cs="Times New Roman"/>
          <w:sz w:val="24"/>
        </w:rPr>
        <w:t>six</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41545">
      <w:pPr>
        <w:spacing w:after="0" w:line="240" w:lineRule="auto"/>
        <w:rPr>
          <w:rFonts w:cs="Times New Roman"/>
          <w:color w:val="000000"/>
          <w:sz w:val="24"/>
          <w:lang w:val="en"/>
        </w:rPr>
      </w:pPr>
    </w:p>
    <w:p w14:paraId="7DF203B7" w14:textId="2B392943" w:rsidR="00CC1ED1" w:rsidRPr="00CC1ED1" w:rsidRDefault="00B410FF" w:rsidP="00264599">
      <w:pPr>
        <w:pStyle w:val="ListParagraph"/>
        <w:numPr>
          <w:ilvl w:val="0"/>
          <w:numId w:val="30"/>
        </w:numPr>
        <w:tabs>
          <w:tab w:val="left" w:pos="2497"/>
          <w:tab w:val="left" w:pos="2520"/>
        </w:tabs>
        <w:autoSpaceDE w:val="0"/>
        <w:autoSpaceDN w:val="0"/>
        <w:ind w:right="144"/>
        <w:rPr>
          <w:sz w:val="24"/>
        </w:rPr>
      </w:pPr>
      <w:r>
        <w:rPr>
          <w:sz w:val="24"/>
        </w:rPr>
        <w:t>re</w:t>
      </w:r>
      <w:r w:rsidR="00CC1ED1" w:rsidRPr="00CC1ED1">
        <w:rPr>
          <w:sz w:val="24"/>
        </w:rPr>
        <w:t xml:space="preserve">presenting numbers in scientific notation and extending the set of numbers to the system of real numbers, which includes irrational </w:t>
      </w:r>
      <w:proofErr w:type="gramStart"/>
      <w:r w:rsidR="00CC1ED1" w:rsidRPr="00CC1ED1">
        <w:rPr>
          <w:sz w:val="24"/>
        </w:rPr>
        <w:t>numbers;</w:t>
      </w:r>
      <w:proofErr w:type="gramEnd"/>
      <w:r w:rsidR="00CC1ED1" w:rsidRPr="00CC1ED1">
        <w:rPr>
          <w:sz w:val="24"/>
        </w:rPr>
        <w:t xml:space="preserve"> </w:t>
      </w:r>
    </w:p>
    <w:p w14:paraId="488587E1" w14:textId="5DE4EB32"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 xml:space="preserve">generate equivalent numeric and algebraic expressions including using the Laws of </w:t>
      </w:r>
      <w:proofErr w:type="gramStart"/>
      <w:r w:rsidRPr="00CC1ED1">
        <w:rPr>
          <w:sz w:val="24"/>
        </w:rPr>
        <w:t>Exponents;</w:t>
      </w:r>
      <w:proofErr w:type="gramEnd"/>
      <w:r w:rsidRPr="00CC1ED1">
        <w:rPr>
          <w:sz w:val="24"/>
        </w:rPr>
        <w:t xml:space="preserve"> </w:t>
      </w:r>
    </w:p>
    <w:p w14:paraId="45BA9B14" w14:textId="29046947"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 xml:space="preserve">creating and reasoning about linear relationships including modeling an association in bivariate data with a linear </w:t>
      </w:r>
      <w:proofErr w:type="gramStart"/>
      <w:r w:rsidRPr="00CC1ED1">
        <w:rPr>
          <w:sz w:val="24"/>
        </w:rPr>
        <w:t>equation;</w:t>
      </w:r>
      <w:proofErr w:type="gramEnd"/>
    </w:p>
    <w:p w14:paraId="22DC2E07" w14:textId="6325A469"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 xml:space="preserve">solving linear equations, inequalities and systems of linear </w:t>
      </w:r>
      <w:proofErr w:type="gramStart"/>
      <w:r w:rsidRPr="00CC1ED1">
        <w:rPr>
          <w:sz w:val="24"/>
        </w:rPr>
        <w:t>equations;</w:t>
      </w:r>
      <w:proofErr w:type="gramEnd"/>
    </w:p>
    <w:p w14:paraId="73DE7B43" w14:textId="218782B0"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developing an understanding of the concept of a function and</w:t>
      </w:r>
    </w:p>
    <w:p w14:paraId="5CCEC8DE" w14:textId="065516C9" w:rsidR="00B6679F"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analyzing two-dimensional figures, particularly triangles, using distance, angle and applying the Pythagorean Theorem</w:t>
      </w:r>
      <w:r w:rsidR="00B6679F">
        <w:rPr>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264599">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FCA4102" w14:textId="14FFDAEE" w:rsidR="00397FDE"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2EE35F8A" w14:textId="77777777" w:rsidR="007F604F" w:rsidRDefault="007F604F" w:rsidP="007F604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82"/>
        <w:gridCol w:w="1008"/>
        <w:gridCol w:w="1294"/>
        <w:gridCol w:w="1311"/>
        <w:gridCol w:w="1432"/>
        <w:gridCol w:w="1342"/>
        <w:gridCol w:w="1428"/>
      </w:tblGrid>
      <w:tr w:rsidR="008E224B" w:rsidRPr="006B6BAE" w14:paraId="1870285B" w14:textId="77777777" w:rsidTr="001F4286">
        <w:trPr>
          <w:tblHeader/>
        </w:trPr>
        <w:tc>
          <w:tcPr>
            <w:tcW w:w="797" w:type="pct"/>
            <w:shd w:val="clear" w:color="auto" w:fill="auto"/>
            <w:tcMar>
              <w:top w:w="0" w:type="dxa"/>
              <w:left w:w="29" w:type="dxa"/>
              <w:bottom w:w="0" w:type="dxa"/>
              <w:right w:w="29" w:type="dxa"/>
            </w:tcMar>
            <w:vAlign w:val="center"/>
          </w:tcPr>
          <w:p w14:paraId="63D50307" w14:textId="77777777" w:rsidR="008E224B" w:rsidRDefault="008E224B">
            <w:pPr>
              <w:jc w:val="center"/>
              <w:rPr>
                <w:rFonts w:cs="Times New Roman"/>
                <w:b/>
                <w:sz w:val="24"/>
              </w:rPr>
            </w:pPr>
            <w:bookmarkStart w:id="3" w:name="_Hlk173506493"/>
            <w:r w:rsidRPr="006B6BAE">
              <w:rPr>
                <w:rFonts w:cs="Times New Roman"/>
                <w:b/>
                <w:sz w:val="24"/>
              </w:rPr>
              <w:t xml:space="preserve">Number Sense and </w:t>
            </w:r>
          </w:p>
          <w:p w14:paraId="7DE211D5" w14:textId="77777777" w:rsidR="008E224B" w:rsidRPr="006B6BAE" w:rsidRDefault="008E224B">
            <w:pPr>
              <w:jc w:val="center"/>
              <w:rPr>
                <w:rFonts w:cs="Times New Roman"/>
              </w:rPr>
            </w:pPr>
            <w:r w:rsidRPr="006B6BAE">
              <w:rPr>
                <w:rFonts w:cs="Times New Roman"/>
                <w:b/>
                <w:sz w:val="24"/>
              </w:rPr>
              <w:t>Operations</w:t>
            </w:r>
          </w:p>
        </w:tc>
        <w:tc>
          <w:tcPr>
            <w:tcW w:w="542" w:type="pct"/>
            <w:tcMar>
              <w:top w:w="0" w:type="dxa"/>
              <w:left w:w="29" w:type="dxa"/>
              <w:bottom w:w="0" w:type="dxa"/>
              <w:right w:w="29" w:type="dxa"/>
            </w:tcMar>
            <w:vAlign w:val="center"/>
          </w:tcPr>
          <w:p w14:paraId="64D326F7" w14:textId="5AED1F32" w:rsidR="008E224B" w:rsidRPr="00186B67" w:rsidRDefault="008E224B">
            <w:pPr>
              <w:jc w:val="center"/>
              <w:rPr>
                <w:rFonts w:cs="Times New Roman"/>
              </w:rPr>
            </w:pPr>
            <w:r>
              <w:rPr>
                <w:rFonts w:cs="Times New Roman"/>
              </w:rPr>
              <w:t>Real Number System, Including Scientific Notation</w:t>
            </w:r>
          </w:p>
        </w:tc>
        <w:tc>
          <w:tcPr>
            <w:tcW w:w="696" w:type="pct"/>
            <w:tcMar>
              <w:top w:w="0" w:type="dxa"/>
              <w:left w:w="29" w:type="dxa"/>
              <w:bottom w:w="0" w:type="dxa"/>
              <w:right w:w="29" w:type="dxa"/>
            </w:tcMar>
            <w:vAlign w:val="center"/>
          </w:tcPr>
          <w:p w14:paraId="138AC50C" w14:textId="1DB78A28" w:rsidR="008E224B" w:rsidRPr="00186B67" w:rsidRDefault="008E224B">
            <w:pPr>
              <w:jc w:val="center"/>
              <w:rPr>
                <w:rFonts w:cs="Times New Roman"/>
              </w:rPr>
            </w:pPr>
            <w:r>
              <w:rPr>
                <w:rFonts w:cs="Times New Roman"/>
              </w:rPr>
              <w:t>Equivalent Expressions, Including Law of Exponents</w:t>
            </w:r>
          </w:p>
        </w:tc>
        <w:tc>
          <w:tcPr>
            <w:tcW w:w="705" w:type="pct"/>
            <w:tcMar>
              <w:top w:w="0" w:type="dxa"/>
              <w:left w:w="29" w:type="dxa"/>
              <w:bottom w:w="0" w:type="dxa"/>
              <w:right w:w="29" w:type="dxa"/>
            </w:tcMar>
            <w:vAlign w:val="center"/>
          </w:tcPr>
          <w:p w14:paraId="4DB625BD" w14:textId="34593711" w:rsidR="008E224B" w:rsidRPr="00186B67" w:rsidRDefault="008E224B">
            <w:pPr>
              <w:jc w:val="center"/>
              <w:rPr>
                <w:rFonts w:cs="Times New Roman"/>
              </w:rPr>
            </w:pPr>
            <w:r>
              <w:rPr>
                <w:rFonts w:cs="Times New Roman"/>
              </w:rPr>
              <w:t>Two-variable Linear Relationships, Including Bivariate Data</w:t>
            </w:r>
          </w:p>
        </w:tc>
        <w:tc>
          <w:tcPr>
            <w:tcW w:w="770" w:type="pct"/>
            <w:tcMar>
              <w:top w:w="0" w:type="dxa"/>
              <w:left w:w="29" w:type="dxa"/>
              <w:bottom w:w="0" w:type="dxa"/>
              <w:right w:w="29" w:type="dxa"/>
            </w:tcMar>
            <w:vAlign w:val="center"/>
          </w:tcPr>
          <w:p w14:paraId="5FD2AF55" w14:textId="21881C28" w:rsidR="008E224B" w:rsidRPr="00186B67" w:rsidRDefault="008E224B">
            <w:pPr>
              <w:jc w:val="center"/>
              <w:rPr>
                <w:rFonts w:cs="Times New Roman"/>
              </w:rPr>
            </w:pPr>
            <w:r>
              <w:rPr>
                <w:rFonts w:cs="Times New Roman"/>
              </w:rPr>
              <w:t>Solving Equations, Inequalities and Systems</w:t>
            </w:r>
          </w:p>
        </w:tc>
        <w:tc>
          <w:tcPr>
            <w:tcW w:w="722" w:type="pct"/>
          </w:tcPr>
          <w:p w14:paraId="28582F21" w14:textId="77777777" w:rsidR="008E224B" w:rsidRDefault="008E224B">
            <w:pPr>
              <w:jc w:val="center"/>
              <w:rPr>
                <w:rFonts w:cs="Times New Roman"/>
              </w:rPr>
            </w:pPr>
          </w:p>
          <w:p w14:paraId="76E97253" w14:textId="77777777" w:rsidR="008E224B" w:rsidRDefault="008E224B">
            <w:pPr>
              <w:jc w:val="center"/>
              <w:rPr>
                <w:rFonts w:cs="Times New Roman"/>
              </w:rPr>
            </w:pPr>
          </w:p>
          <w:p w14:paraId="7AA9B20D" w14:textId="77777777" w:rsidR="008E224B" w:rsidRDefault="008E224B">
            <w:pPr>
              <w:jc w:val="center"/>
              <w:rPr>
                <w:rFonts w:cs="Times New Roman"/>
              </w:rPr>
            </w:pPr>
          </w:p>
          <w:p w14:paraId="0957C922" w14:textId="74D3C140" w:rsidR="008E224B" w:rsidRDefault="008E224B">
            <w:pPr>
              <w:jc w:val="center"/>
              <w:rPr>
                <w:rFonts w:cs="Times New Roman"/>
              </w:rPr>
            </w:pPr>
            <w:r>
              <w:rPr>
                <w:rFonts w:cs="Times New Roman"/>
              </w:rPr>
              <w:t>Functions</w:t>
            </w:r>
          </w:p>
        </w:tc>
        <w:tc>
          <w:tcPr>
            <w:tcW w:w="768" w:type="pct"/>
            <w:tcMar>
              <w:top w:w="0" w:type="dxa"/>
              <w:left w:w="29" w:type="dxa"/>
              <w:bottom w:w="0" w:type="dxa"/>
              <w:right w:w="29" w:type="dxa"/>
            </w:tcMar>
            <w:vAlign w:val="center"/>
          </w:tcPr>
          <w:p w14:paraId="309D2A65" w14:textId="3797D64A" w:rsidR="008E224B" w:rsidRPr="00186B67" w:rsidRDefault="008E224B">
            <w:pPr>
              <w:jc w:val="center"/>
              <w:rPr>
                <w:rFonts w:cs="Times New Roman"/>
              </w:rPr>
            </w:pPr>
            <w:r>
              <w:rPr>
                <w:rFonts w:cs="Times New Roman"/>
              </w:rPr>
              <w:t>Two-Dimensional Figures</w:t>
            </w:r>
          </w:p>
        </w:tc>
      </w:tr>
      <w:bookmarkEnd w:id="3"/>
      <w:tr w:rsidR="001F4286" w:rsidRPr="006B6BAE" w14:paraId="40515553" w14:textId="77777777" w:rsidTr="001F4286">
        <w:tc>
          <w:tcPr>
            <w:tcW w:w="797" w:type="pct"/>
            <w:tcMar>
              <w:top w:w="0" w:type="dxa"/>
              <w:left w:w="58" w:type="dxa"/>
              <w:bottom w:w="0" w:type="dxa"/>
              <w:right w:w="29" w:type="dxa"/>
            </w:tcMar>
            <w:vAlign w:val="center"/>
          </w:tcPr>
          <w:p w14:paraId="21C8DF5C" w14:textId="62F26BB1" w:rsidR="001F4286" w:rsidRPr="006B6BAE" w:rsidRDefault="001F4286" w:rsidP="001F4286">
            <w:pPr>
              <w:rPr>
                <w:rFonts w:cs="Times New Roman"/>
              </w:rPr>
            </w:pPr>
            <w:r>
              <w:fldChar w:fldCharType="begin"/>
            </w:r>
            <w:r w:rsidR="002054D6">
              <w:instrText>HYPERLINK  \l "_MA.8.NSO.1.1"</w:instrText>
            </w:r>
            <w:r>
              <w:fldChar w:fldCharType="separate"/>
            </w:r>
            <w:r w:rsidRPr="00D66DE4">
              <w:rPr>
                <w:rStyle w:val="Hyperlink"/>
                <w:rFonts w:cs="Times New Roman"/>
              </w:rPr>
              <w:t>MA.</w:t>
            </w:r>
            <w:r>
              <w:rPr>
                <w:rStyle w:val="Hyperlink"/>
                <w:rFonts w:cs="Times New Roman"/>
              </w:rPr>
              <w:t>8</w:t>
            </w:r>
            <w:r w:rsidRPr="00D66DE4">
              <w:rPr>
                <w:rStyle w:val="Hyperlink"/>
                <w:rFonts w:cs="Times New Roman"/>
              </w:rPr>
              <w:t>.NSO.1.1</w:t>
            </w:r>
            <w:r>
              <w:rPr>
                <w:rStyle w:val="Hyperlink"/>
                <w:rFonts w:cs="Times New Roman"/>
              </w:rPr>
              <w:fldChar w:fldCharType="end"/>
            </w:r>
          </w:p>
        </w:tc>
        <w:tc>
          <w:tcPr>
            <w:tcW w:w="542" w:type="pct"/>
            <w:tcMar>
              <w:top w:w="0" w:type="dxa"/>
              <w:left w:w="29" w:type="dxa"/>
              <w:bottom w:w="0" w:type="dxa"/>
              <w:right w:w="29" w:type="dxa"/>
            </w:tcMar>
            <w:vAlign w:val="center"/>
          </w:tcPr>
          <w:p w14:paraId="322D9E05"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1B13F83D"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vAlign w:val="center"/>
          </w:tcPr>
          <w:p w14:paraId="68270E81" w14:textId="6D3C2EBD" w:rsidR="001F4286" w:rsidRPr="00524E5E" w:rsidRDefault="001F4286" w:rsidP="007A3AAE">
            <w:pPr>
              <w:spacing w:line="276" w:lineRule="auto"/>
              <w:rPr>
                <w:rFonts w:cs="Times New Roman"/>
              </w:rPr>
            </w:pPr>
          </w:p>
        </w:tc>
        <w:tc>
          <w:tcPr>
            <w:tcW w:w="770" w:type="pct"/>
            <w:tcMar>
              <w:top w:w="0" w:type="dxa"/>
              <w:left w:w="29" w:type="dxa"/>
              <w:bottom w:w="0" w:type="dxa"/>
              <w:right w:w="29" w:type="dxa"/>
            </w:tcMar>
          </w:tcPr>
          <w:p w14:paraId="3D645C9B" w14:textId="38D9EEDD" w:rsidR="001F4286" w:rsidRPr="0097092D" w:rsidRDefault="001F4286" w:rsidP="007A3AAE">
            <w:pPr>
              <w:spacing w:line="276" w:lineRule="auto"/>
              <w:rPr>
                <w:rFonts w:cs="Times New Roman"/>
                <w:color w:val="FFFFFF" w:themeColor="background1"/>
              </w:rPr>
            </w:pPr>
          </w:p>
        </w:tc>
        <w:tc>
          <w:tcPr>
            <w:tcW w:w="722" w:type="pct"/>
          </w:tcPr>
          <w:p w14:paraId="3DC5370A" w14:textId="20F5D5EC" w:rsidR="001F4286" w:rsidRPr="0097092D" w:rsidRDefault="001F4286" w:rsidP="00673554">
            <w:pPr>
              <w:spacing w:line="276" w:lineRule="auto"/>
              <w:rPr>
                <w:rFonts w:cs="Times New Roman"/>
                <w:color w:val="FFFFFF" w:themeColor="background1"/>
              </w:rPr>
            </w:pPr>
          </w:p>
        </w:tc>
        <w:tc>
          <w:tcPr>
            <w:tcW w:w="768" w:type="pct"/>
            <w:tcMar>
              <w:top w:w="0" w:type="dxa"/>
              <w:left w:w="29" w:type="dxa"/>
              <w:bottom w:w="0" w:type="dxa"/>
              <w:right w:w="29" w:type="dxa"/>
            </w:tcMar>
          </w:tcPr>
          <w:p w14:paraId="4E4175CF" w14:textId="121C8013" w:rsidR="001F4286" w:rsidRPr="0097092D" w:rsidRDefault="001F4286" w:rsidP="00673554">
            <w:pPr>
              <w:spacing w:line="276" w:lineRule="auto"/>
              <w:rPr>
                <w:rFonts w:cs="Times New Roman"/>
                <w:color w:val="FFFFFF" w:themeColor="background1"/>
              </w:rPr>
            </w:pPr>
          </w:p>
        </w:tc>
      </w:tr>
      <w:tr w:rsidR="001F4286" w:rsidRPr="006B6BAE" w14:paraId="6E7E8C38" w14:textId="77777777" w:rsidTr="001F4286">
        <w:tc>
          <w:tcPr>
            <w:tcW w:w="797" w:type="pct"/>
            <w:tcMar>
              <w:top w:w="0" w:type="dxa"/>
              <w:left w:w="58" w:type="dxa"/>
              <w:bottom w:w="0" w:type="dxa"/>
              <w:right w:w="29" w:type="dxa"/>
            </w:tcMar>
          </w:tcPr>
          <w:p w14:paraId="0B4323CD" w14:textId="14CA6310" w:rsidR="001F4286" w:rsidRPr="006B6BAE" w:rsidRDefault="001F4286" w:rsidP="001F4286">
            <w:pPr>
              <w:rPr>
                <w:rFonts w:cs="Times New Roman"/>
              </w:rPr>
            </w:pPr>
            <w:hyperlink w:anchor="_MA.8.NSO.1.2" w:history="1">
              <w:r w:rsidRPr="00A24F9B">
                <w:rPr>
                  <w:rStyle w:val="Hyperlink"/>
                  <w:rFonts w:cs="Times New Roman"/>
                </w:rPr>
                <w:t>MA.8.NSO.1.2</w:t>
              </w:r>
            </w:hyperlink>
          </w:p>
        </w:tc>
        <w:tc>
          <w:tcPr>
            <w:tcW w:w="542" w:type="pct"/>
            <w:tcMar>
              <w:top w:w="0" w:type="dxa"/>
              <w:left w:w="29" w:type="dxa"/>
              <w:bottom w:w="0" w:type="dxa"/>
              <w:right w:w="29" w:type="dxa"/>
            </w:tcMar>
            <w:vAlign w:val="center"/>
          </w:tcPr>
          <w:p w14:paraId="29C1305D"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73691ECC" w14:textId="6A6A1B5D" w:rsidR="001F4286" w:rsidRPr="006B6BAE" w:rsidRDefault="001F4286" w:rsidP="00673554">
            <w:pPr>
              <w:spacing w:line="276" w:lineRule="auto"/>
              <w:rPr>
                <w:rFonts w:cs="Times New Roman"/>
              </w:rPr>
            </w:pPr>
          </w:p>
        </w:tc>
        <w:tc>
          <w:tcPr>
            <w:tcW w:w="705" w:type="pct"/>
            <w:tcMar>
              <w:top w:w="0" w:type="dxa"/>
              <w:left w:w="29" w:type="dxa"/>
              <w:bottom w:w="0" w:type="dxa"/>
              <w:right w:w="29" w:type="dxa"/>
            </w:tcMar>
            <w:vAlign w:val="center"/>
          </w:tcPr>
          <w:p w14:paraId="22CF6F19" w14:textId="77777777" w:rsidR="001F4286" w:rsidRPr="006B6BAE" w:rsidRDefault="001F4286" w:rsidP="001F4286">
            <w:pPr>
              <w:spacing w:line="276" w:lineRule="auto"/>
              <w:jc w:val="center"/>
              <w:rPr>
                <w:rFonts w:cs="Times New Roman"/>
              </w:rPr>
            </w:pPr>
            <w:r>
              <w:rPr>
                <w:rFonts w:cs="Times New Roman"/>
              </w:rPr>
              <w:t>X</w:t>
            </w:r>
          </w:p>
        </w:tc>
        <w:tc>
          <w:tcPr>
            <w:tcW w:w="770" w:type="pct"/>
            <w:tcMar>
              <w:top w:w="0" w:type="dxa"/>
              <w:left w:w="29" w:type="dxa"/>
              <w:bottom w:w="0" w:type="dxa"/>
              <w:right w:w="29" w:type="dxa"/>
            </w:tcMar>
            <w:vAlign w:val="center"/>
          </w:tcPr>
          <w:p w14:paraId="0AE5D6A5" w14:textId="03A89D0D" w:rsidR="001F4286" w:rsidRPr="006B6BAE" w:rsidRDefault="001F4286" w:rsidP="00673554">
            <w:pPr>
              <w:spacing w:line="276" w:lineRule="auto"/>
              <w:rPr>
                <w:rFonts w:cs="Times New Roman"/>
              </w:rPr>
            </w:pPr>
          </w:p>
        </w:tc>
        <w:tc>
          <w:tcPr>
            <w:tcW w:w="722" w:type="pct"/>
          </w:tcPr>
          <w:p w14:paraId="4F4E0C07" w14:textId="499BE702" w:rsidR="001F4286" w:rsidRDefault="001F4286" w:rsidP="001F4286">
            <w:pPr>
              <w:spacing w:line="276" w:lineRule="auto"/>
              <w:jc w:val="center"/>
              <w:rPr>
                <w:rFonts w:cs="Times New Roman"/>
              </w:rPr>
            </w:pPr>
            <w:r>
              <w:rPr>
                <w:rFonts w:cs="Times New Roman"/>
              </w:rPr>
              <w:t>X</w:t>
            </w:r>
          </w:p>
        </w:tc>
        <w:tc>
          <w:tcPr>
            <w:tcW w:w="768" w:type="pct"/>
            <w:tcMar>
              <w:top w:w="0" w:type="dxa"/>
              <w:left w:w="29" w:type="dxa"/>
              <w:bottom w:w="0" w:type="dxa"/>
              <w:right w:w="29" w:type="dxa"/>
            </w:tcMar>
          </w:tcPr>
          <w:p w14:paraId="2E683323" w14:textId="769D9C2A" w:rsidR="001F4286" w:rsidRPr="006B6BAE" w:rsidRDefault="001F4286" w:rsidP="00673554">
            <w:pPr>
              <w:spacing w:line="276" w:lineRule="auto"/>
              <w:rPr>
                <w:rFonts w:cs="Times New Roman"/>
              </w:rPr>
            </w:pPr>
          </w:p>
        </w:tc>
      </w:tr>
      <w:tr w:rsidR="001F4286" w:rsidRPr="006B6BAE" w14:paraId="5CC3CFE4" w14:textId="77777777">
        <w:tc>
          <w:tcPr>
            <w:tcW w:w="797" w:type="pct"/>
            <w:tcMar>
              <w:top w:w="0" w:type="dxa"/>
              <w:left w:w="58" w:type="dxa"/>
              <w:bottom w:w="0" w:type="dxa"/>
              <w:right w:w="29" w:type="dxa"/>
            </w:tcMar>
          </w:tcPr>
          <w:p w14:paraId="07D63DA1" w14:textId="3B293637" w:rsidR="001F4286" w:rsidRPr="006B6BAE" w:rsidRDefault="001F4286" w:rsidP="001F4286">
            <w:pPr>
              <w:rPr>
                <w:rFonts w:cs="Times New Roman"/>
              </w:rPr>
            </w:pPr>
            <w:hyperlink w:anchor="_MA.8.NSO.1.3" w:history="1">
              <w:r w:rsidRPr="00A24F9B">
                <w:rPr>
                  <w:rStyle w:val="Hyperlink"/>
                  <w:rFonts w:cs="Times New Roman"/>
                </w:rPr>
                <w:t>MA.8.NSO.1.</w:t>
              </w:r>
              <w:r>
                <w:rPr>
                  <w:rStyle w:val="Hyperlink"/>
                  <w:rFonts w:cs="Times New Roman"/>
                </w:rPr>
                <w:t>3</w:t>
              </w:r>
            </w:hyperlink>
          </w:p>
        </w:tc>
        <w:tc>
          <w:tcPr>
            <w:tcW w:w="542" w:type="pct"/>
            <w:tcMar>
              <w:top w:w="0" w:type="dxa"/>
              <w:left w:w="29" w:type="dxa"/>
              <w:bottom w:w="0" w:type="dxa"/>
              <w:right w:w="29" w:type="dxa"/>
            </w:tcMar>
            <w:vAlign w:val="center"/>
          </w:tcPr>
          <w:p w14:paraId="4106F193" w14:textId="233FB78D" w:rsidR="001F4286" w:rsidRPr="006B6BAE" w:rsidRDefault="001F4286" w:rsidP="00D74433">
            <w:pPr>
              <w:spacing w:line="276" w:lineRule="auto"/>
              <w:rPr>
                <w:rFonts w:cs="Times New Roman"/>
              </w:rPr>
            </w:pPr>
          </w:p>
        </w:tc>
        <w:tc>
          <w:tcPr>
            <w:tcW w:w="696" w:type="pct"/>
            <w:tcMar>
              <w:top w:w="0" w:type="dxa"/>
              <w:left w:w="29" w:type="dxa"/>
              <w:bottom w:w="0" w:type="dxa"/>
              <w:right w:w="29" w:type="dxa"/>
            </w:tcMar>
            <w:vAlign w:val="center"/>
          </w:tcPr>
          <w:p w14:paraId="426E750F"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228DA66E" w14:textId="5E716DF8" w:rsidR="001F4286" w:rsidRPr="006B6BAE" w:rsidRDefault="001F4286" w:rsidP="00D74433">
            <w:pPr>
              <w:spacing w:line="276" w:lineRule="auto"/>
              <w:rPr>
                <w:rFonts w:cs="Times New Roman"/>
              </w:rPr>
            </w:pPr>
          </w:p>
        </w:tc>
        <w:tc>
          <w:tcPr>
            <w:tcW w:w="770" w:type="pct"/>
            <w:tcMar>
              <w:top w:w="0" w:type="dxa"/>
              <w:left w:w="29" w:type="dxa"/>
              <w:bottom w:w="0" w:type="dxa"/>
              <w:right w:w="29" w:type="dxa"/>
            </w:tcMar>
          </w:tcPr>
          <w:p w14:paraId="2F36859B" w14:textId="4094A374" w:rsidR="001F4286" w:rsidRPr="006B6BAE" w:rsidRDefault="001F4286" w:rsidP="00D74433">
            <w:pPr>
              <w:spacing w:line="276" w:lineRule="auto"/>
              <w:rPr>
                <w:rFonts w:cs="Times New Roman"/>
              </w:rPr>
            </w:pPr>
          </w:p>
        </w:tc>
        <w:tc>
          <w:tcPr>
            <w:tcW w:w="722" w:type="pct"/>
          </w:tcPr>
          <w:p w14:paraId="3DF2FBCD" w14:textId="214F633F" w:rsidR="001F4286" w:rsidRPr="006B6BAE" w:rsidRDefault="001F4286" w:rsidP="00D74433">
            <w:pPr>
              <w:spacing w:line="276" w:lineRule="auto"/>
              <w:rPr>
                <w:rFonts w:cs="Times New Roman"/>
              </w:rPr>
            </w:pPr>
          </w:p>
        </w:tc>
        <w:tc>
          <w:tcPr>
            <w:tcW w:w="768" w:type="pct"/>
            <w:tcMar>
              <w:top w:w="0" w:type="dxa"/>
              <w:left w:w="29" w:type="dxa"/>
              <w:bottom w:w="0" w:type="dxa"/>
              <w:right w:w="29" w:type="dxa"/>
            </w:tcMar>
          </w:tcPr>
          <w:p w14:paraId="59B05543" w14:textId="7D9F3403" w:rsidR="001F4286" w:rsidRPr="006B6BAE" w:rsidRDefault="001F4286" w:rsidP="00D74433">
            <w:pPr>
              <w:spacing w:line="276" w:lineRule="auto"/>
              <w:rPr>
                <w:rFonts w:cs="Times New Roman"/>
              </w:rPr>
            </w:pPr>
          </w:p>
        </w:tc>
      </w:tr>
      <w:tr w:rsidR="001F4286" w:rsidRPr="006B6BAE" w14:paraId="6FE9BEDA" w14:textId="77777777">
        <w:tc>
          <w:tcPr>
            <w:tcW w:w="797" w:type="pct"/>
            <w:tcMar>
              <w:top w:w="0" w:type="dxa"/>
              <w:left w:w="58" w:type="dxa"/>
              <w:bottom w:w="0" w:type="dxa"/>
              <w:right w:w="29" w:type="dxa"/>
            </w:tcMar>
            <w:vAlign w:val="center"/>
          </w:tcPr>
          <w:p w14:paraId="43102283" w14:textId="5C6C4104" w:rsidR="001F4286" w:rsidRPr="00301ABF" w:rsidRDefault="001F4286" w:rsidP="001F4286">
            <w:pPr>
              <w:rPr>
                <w:rFonts w:cs="Times New Roman"/>
              </w:rPr>
            </w:pPr>
            <w:hyperlink w:anchor="_MA.8.NSO.1.4" w:history="1">
              <w:r w:rsidRPr="00D66DE4">
                <w:rPr>
                  <w:rStyle w:val="Hyperlink"/>
                  <w:rFonts w:cs="Times New Roman"/>
                </w:rPr>
                <w:t>MA.</w:t>
              </w:r>
              <w:r>
                <w:rPr>
                  <w:rStyle w:val="Hyperlink"/>
                  <w:rFonts w:cs="Times New Roman"/>
                </w:rPr>
                <w:t>8</w:t>
              </w:r>
              <w:r w:rsidRPr="00D66DE4">
                <w:rPr>
                  <w:rStyle w:val="Hyperlink"/>
                  <w:rFonts w:cs="Times New Roman"/>
                </w:rPr>
                <w:t>.NSO.1.</w:t>
              </w:r>
              <w:r>
                <w:rPr>
                  <w:rStyle w:val="Hyperlink"/>
                  <w:rFonts w:cs="Times New Roman"/>
                </w:rPr>
                <w:t>4</w:t>
              </w:r>
            </w:hyperlink>
          </w:p>
        </w:tc>
        <w:tc>
          <w:tcPr>
            <w:tcW w:w="542" w:type="pct"/>
            <w:tcMar>
              <w:top w:w="0" w:type="dxa"/>
              <w:left w:w="29" w:type="dxa"/>
              <w:bottom w:w="0" w:type="dxa"/>
              <w:right w:w="29" w:type="dxa"/>
            </w:tcMar>
            <w:vAlign w:val="center"/>
          </w:tcPr>
          <w:p w14:paraId="5D08E709" w14:textId="7ECD94FD"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3994303E" w14:textId="66EBCF7F"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050B8A8D" w14:textId="5F9B45E8" w:rsidR="001F4286" w:rsidRPr="006B6BAE" w:rsidRDefault="001F4286" w:rsidP="00D74433">
            <w:pPr>
              <w:spacing w:line="276" w:lineRule="auto"/>
              <w:rPr>
                <w:rFonts w:cs="Times New Roman"/>
              </w:rPr>
            </w:pPr>
          </w:p>
        </w:tc>
        <w:tc>
          <w:tcPr>
            <w:tcW w:w="770" w:type="pct"/>
            <w:tcMar>
              <w:top w:w="0" w:type="dxa"/>
              <w:left w:w="29" w:type="dxa"/>
              <w:bottom w:w="0" w:type="dxa"/>
              <w:right w:w="29" w:type="dxa"/>
            </w:tcMar>
          </w:tcPr>
          <w:p w14:paraId="26CEF667" w14:textId="62D5C7FF" w:rsidR="001F4286" w:rsidRPr="006B6BAE" w:rsidRDefault="001F4286" w:rsidP="00D74433">
            <w:pPr>
              <w:spacing w:line="276" w:lineRule="auto"/>
              <w:rPr>
                <w:rFonts w:cs="Times New Roman"/>
              </w:rPr>
            </w:pPr>
          </w:p>
        </w:tc>
        <w:tc>
          <w:tcPr>
            <w:tcW w:w="722" w:type="pct"/>
          </w:tcPr>
          <w:p w14:paraId="48A057FD" w14:textId="3E665EFF" w:rsidR="001F4286" w:rsidRPr="006B6BAE" w:rsidRDefault="001F4286" w:rsidP="00D74433">
            <w:pPr>
              <w:spacing w:line="276" w:lineRule="auto"/>
              <w:rPr>
                <w:rFonts w:cs="Times New Roman"/>
              </w:rPr>
            </w:pPr>
          </w:p>
        </w:tc>
        <w:tc>
          <w:tcPr>
            <w:tcW w:w="768" w:type="pct"/>
            <w:tcMar>
              <w:top w:w="0" w:type="dxa"/>
              <w:left w:w="29" w:type="dxa"/>
              <w:bottom w:w="0" w:type="dxa"/>
              <w:right w:w="29" w:type="dxa"/>
            </w:tcMar>
          </w:tcPr>
          <w:p w14:paraId="6CCF8337" w14:textId="785742E9" w:rsidR="001F4286" w:rsidRPr="006B6BAE" w:rsidRDefault="001F4286" w:rsidP="00D74433">
            <w:pPr>
              <w:spacing w:line="276" w:lineRule="auto"/>
              <w:rPr>
                <w:rFonts w:cs="Times New Roman"/>
              </w:rPr>
            </w:pPr>
          </w:p>
        </w:tc>
      </w:tr>
      <w:tr w:rsidR="001F4286" w:rsidRPr="006B6BAE" w14:paraId="429A242F" w14:textId="77777777">
        <w:tc>
          <w:tcPr>
            <w:tcW w:w="797" w:type="pct"/>
            <w:tcMar>
              <w:top w:w="0" w:type="dxa"/>
              <w:left w:w="58" w:type="dxa"/>
              <w:bottom w:w="0" w:type="dxa"/>
              <w:right w:w="29" w:type="dxa"/>
            </w:tcMar>
            <w:vAlign w:val="center"/>
          </w:tcPr>
          <w:p w14:paraId="5F0B54E3" w14:textId="3A339CAA" w:rsidR="001F4286" w:rsidRPr="006B6BAE" w:rsidRDefault="001F4286" w:rsidP="001F4286">
            <w:pPr>
              <w:rPr>
                <w:rFonts w:cs="Times New Roman"/>
              </w:rPr>
            </w:pPr>
            <w:hyperlink w:anchor="_MA.8.NSO.1.5"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5</w:t>
              </w:r>
            </w:hyperlink>
          </w:p>
        </w:tc>
        <w:tc>
          <w:tcPr>
            <w:tcW w:w="542" w:type="pct"/>
            <w:tcMar>
              <w:top w:w="0" w:type="dxa"/>
              <w:left w:w="29" w:type="dxa"/>
              <w:bottom w:w="0" w:type="dxa"/>
              <w:right w:w="29" w:type="dxa"/>
            </w:tcMar>
            <w:vAlign w:val="center"/>
          </w:tcPr>
          <w:p w14:paraId="50C47A5B"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1C96D27F"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61161904" w14:textId="46AEE286" w:rsidR="001F4286" w:rsidRPr="006B6BAE" w:rsidRDefault="001F4286" w:rsidP="00D74433">
            <w:pPr>
              <w:spacing w:line="276" w:lineRule="auto"/>
              <w:rPr>
                <w:rFonts w:cs="Times New Roman"/>
              </w:rPr>
            </w:pPr>
          </w:p>
        </w:tc>
        <w:tc>
          <w:tcPr>
            <w:tcW w:w="770" w:type="pct"/>
            <w:tcMar>
              <w:top w:w="0" w:type="dxa"/>
              <w:left w:w="29" w:type="dxa"/>
              <w:bottom w:w="0" w:type="dxa"/>
              <w:right w:w="29" w:type="dxa"/>
            </w:tcMar>
          </w:tcPr>
          <w:p w14:paraId="27CAA837" w14:textId="3E350E83" w:rsidR="001F4286" w:rsidRPr="006B6BAE" w:rsidRDefault="001F4286" w:rsidP="00D74433">
            <w:pPr>
              <w:spacing w:line="276" w:lineRule="auto"/>
              <w:rPr>
                <w:rFonts w:cs="Times New Roman"/>
              </w:rPr>
            </w:pPr>
          </w:p>
        </w:tc>
        <w:tc>
          <w:tcPr>
            <w:tcW w:w="722" w:type="pct"/>
          </w:tcPr>
          <w:p w14:paraId="3E8538F7" w14:textId="147A9DA5" w:rsidR="001F4286" w:rsidRPr="006B6BAE" w:rsidRDefault="001F4286" w:rsidP="00D74433">
            <w:pPr>
              <w:spacing w:line="276" w:lineRule="auto"/>
              <w:rPr>
                <w:rFonts w:cs="Times New Roman"/>
              </w:rPr>
            </w:pPr>
          </w:p>
        </w:tc>
        <w:tc>
          <w:tcPr>
            <w:tcW w:w="768" w:type="pct"/>
            <w:tcMar>
              <w:top w:w="0" w:type="dxa"/>
              <w:left w:w="29" w:type="dxa"/>
              <w:bottom w:w="0" w:type="dxa"/>
              <w:right w:w="29" w:type="dxa"/>
            </w:tcMar>
          </w:tcPr>
          <w:p w14:paraId="24A3FFD4" w14:textId="3EFE858E" w:rsidR="001F4286" w:rsidRPr="006B6BAE" w:rsidRDefault="001F4286" w:rsidP="00D74433">
            <w:pPr>
              <w:spacing w:line="276" w:lineRule="auto"/>
              <w:rPr>
                <w:rFonts w:cs="Times New Roman"/>
              </w:rPr>
            </w:pPr>
          </w:p>
        </w:tc>
      </w:tr>
      <w:tr w:rsidR="001F4286" w:rsidRPr="006B6BAE" w14:paraId="4F2AB753" w14:textId="77777777">
        <w:tc>
          <w:tcPr>
            <w:tcW w:w="797" w:type="pct"/>
            <w:tcMar>
              <w:top w:w="0" w:type="dxa"/>
              <w:left w:w="58" w:type="dxa"/>
              <w:bottom w:w="0" w:type="dxa"/>
              <w:right w:w="29" w:type="dxa"/>
            </w:tcMar>
            <w:vAlign w:val="center"/>
          </w:tcPr>
          <w:p w14:paraId="2E6AF372" w14:textId="50A3426D" w:rsidR="001F4286" w:rsidRPr="006B6BAE" w:rsidRDefault="001F4286" w:rsidP="001F4286">
            <w:pPr>
              <w:rPr>
                <w:rFonts w:cs="Times New Roman"/>
              </w:rPr>
            </w:pPr>
            <w:hyperlink w:anchor="_MA.8.NSO.1.6"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6</w:t>
              </w:r>
            </w:hyperlink>
          </w:p>
        </w:tc>
        <w:tc>
          <w:tcPr>
            <w:tcW w:w="542" w:type="pct"/>
            <w:tcMar>
              <w:top w:w="0" w:type="dxa"/>
              <w:left w:w="29" w:type="dxa"/>
              <w:bottom w:w="0" w:type="dxa"/>
              <w:right w:w="29" w:type="dxa"/>
            </w:tcMar>
            <w:vAlign w:val="center"/>
          </w:tcPr>
          <w:p w14:paraId="580A241F"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18188C96"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00D6095F" w14:textId="22E8721E" w:rsidR="001F4286" w:rsidRPr="006B6BAE" w:rsidRDefault="001F4286" w:rsidP="002F0F7F">
            <w:pPr>
              <w:spacing w:line="276" w:lineRule="auto"/>
              <w:rPr>
                <w:rFonts w:cs="Times New Roman"/>
              </w:rPr>
            </w:pPr>
          </w:p>
        </w:tc>
        <w:tc>
          <w:tcPr>
            <w:tcW w:w="770" w:type="pct"/>
            <w:tcMar>
              <w:top w:w="0" w:type="dxa"/>
              <w:left w:w="29" w:type="dxa"/>
              <w:bottom w:w="0" w:type="dxa"/>
              <w:right w:w="29" w:type="dxa"/>
            </w:tcMar>
          </w:tcPr>
          <w:p w14:paraId="2E3241CD" w14:textId="4A6EB001" w:rsidR="001F4286" w:rsidRPr="006B6BAE" w:rsidRDefault="001F4286" w:rsidP="002F0F7F">
            <w:pPr>
              <w:spacing w:line="276" w:lineRule="auto"/>
              <w:rPr>
                <w:rFonts w:cs="Times New Roman"/>
              </w:rPr>
            </w:pPr>
          </w:p>
        </w:tc>
        <w:tc>
          <w:tcPr>
            <w:tcW w:w="722" w:type="pct"/>
          </w:tcPr>
          <w:p w14:paraId="082EA1ED" w14:textId="77BB5E99" w:rsidR="001F4286" w:rsidRPr="006B6BAE" w:rsidRDefault="001F4286" w:rsidP="002F0F7F">
            <w:pPr>
              <w:spacing w:line="276" w:lineRule="auto"/>
              <w:rPr>
                <w:rFonts w:cs="Times New Roman"/>
              </w:rPr>
            </w:pPr>
          </w:p>
        </w:tc>
        <w:tc>
          <w:tcPr>
            <w:tcW w:w="768" w:type="pct"/>
            <w:tcMar>
              <w:top w:w="0" w:type="dxa"/>
              <w:left w:w="29" w:type="dxa"/>
              <w:bottom w:w="0" w:type="dxa"/>
              <w:right w:w="29" w:type="dxa"/>
            </w:tcMar>
          </w:tcPr>
          <w:p w14:paraId="59132978" w14:textId="6A2903BF" w:rsidR="001F4286" w:rsidRPr="006B6BAE" w:rsidRDefault="001F4286" w:rsidP="002F0F7F">
            <w:pPr>
              <w:spacing w:line="276" w:lineRule="auto"/>
              <w:rPr>
                <w:rFonts w:cs="Times New Roman"/>
              </w:rPr>
            </w:pPr>
          </w:p>
        </w:tc>
      </w:tr>
      <w:tr w:rsidR="008E224B" w:rsidRPr="006B6BAE" w14:paraId="2407925E" w14:textId="77777777" w:rsidTr="001F4286">
        <w:tc>
          <w:tcPr>
            <w:tcW w:w="797" w:type="pct"/>
            <w:tcMar>
              <w:top w:w="0" w:type="dxa"/>
              <w:left w:w="58" w:type="dxa"/>
              <w:bottom w:w="0" w:type="dxa"/>
              <w:right w:w="29" w:type="dxa"/>
            </w:tcMar>
            <w:vAlign w:val="center"/>
          </w:tcPr>
          <w:p w14:paraId="52E41650" w14:textId="1553B9A0" w:rsidR="008E224B" w:rsidRDefault="008E224B">
            <w:hyperlink w:anchor="_MA.8.NSO.1.7"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7</w:t>
              </w:r>
            </w:hyperlink>
          </w:p>
        </w:tc>
        <w:tc>
          <w:tcPr>
            <w:tcW w:w="542" w:type="pct"/>
            <w:tcMar>
              <w:top w:w="0" w:type="dxa"/>
              <w:left w:w="29" w:type="dxa"/>
              <w:bottom w:w="0" w:type="dxa"/>
              <w:right w:w="29" w:type="dxa"/>
            </w:tcMar>
            <w:vAlign w:val="center"/>
          </w:tcPr>
          <w:p w14:paraId="1338E2EB" w14:textId="2A9C5277" w:rsidR="008E224B" w:rsidRPr="006B6BAE" w:rsidRDefault="008E224B">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0865FB69" w14:textId="54B078D1" w:rsidR="008E224B" w:rsidRPr="006B6BAE" w:rsidRDefault="008E224B">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vAlign w:val="center"/>
          </w:tcPr>
          <w:p w14:paraId="4B6A9ACC" w14:textId="714D07CC" w:rsidR="008E224B" w:rsidRPr="006B6BAE" w:rsidRDefault="008E224B">
            <w:pPr>
              <w:spacing w:line="276" w:lineRule="auto"/>
              <w:jc w:val="center"/>
              <w:rPr>
                <w:rFonts w:cs="Times New Roman"/>
              </w:rPr>
            </w:pPr>
            <w:r w:rsidRPr="006B6BAE">
              <w:rPr>
                <w:rFonts w:cs="Times New Roman"/>
              </w:rPr>
              <w:t>X</w:t>
            </w:r>
          </w:p>
        </w:tc>
        <w:tc>
          <w:tcPr>
            <w:tcW w:w="770" w:type="pct"/>
            <w:tcMar>
              <w:top w:w="0" w:type="dxa"/>
              <w:left w:w="29" w:type="dxa"/>
              <w:bottom w:w="0" w:type="dxa"/>
              <w:right w:w="29" w:type="dxa"/>
            </w:tcMar>
            <w:vAlign w:val="center"/>
          </w:tcPr>
          <w:p w14:paraId="53C17207" w14:textId="20B5428E" w:rsidR="008E224B" w:rsidRPr="006B6BAE" w:rsidRDefault="00E87DE7">
            <w:pPr>
              <w:spacing w:line="276" w:lineRule="auto"/>
              <w:jc w:val="center"/>
              <w:rPr>
                <w:rFonts w:cs="Times New Roman"/>
              </w:rPr>
            </w:pPr>
            <w:r>
              <w:rPr>
                <w:rFonts w:cs="Times New Roman"/>
              </w:rPr>
              <w:t>X</w:t>
            </w:r>
          </w:p>
        </w:tc>
        <w:tc>
          <w:tcPr>
            <w:tcW w:w="722" w:type="pct"/>
          </w:tcPr>
          <w:p w14:paraId="6C455A51" w14:textId="4281B371" w:rsidR="008E224B" w:rsidRPr="006B6BAE" w:rsidRDefault="008E224B" w:rsidP="002F0F7F">
            <w:pPr>
              <w:spacing w:line="276" w:lineRule="auto"/>
              <w:rPr>
                <w:rFonts w:cs="Times New Roman"/>
              </w:rPr>
            </w:pPr>
          </w:p>
        </w:tc>
        <w:tc>
          <w:tcPr>
            <w:tcW w:w="768" w:type="pct"/>
            <w:tcMar>
              <w:top w:w="0" w:type="dxa"/>
              <w:left w:w="29" w:type="dxa"/>
              <w:bottom w:w="0" w:type="dxa"/>
              <w:right w:w="29" w:type="dxa"/>
            </w:tcMar>
            <w:vAlign w:val="center"/>
          </w:tcPr>
          <w:p w14:paraId="3F40624A" w14:textId="0190704A" w:rsidR="008E224B" w:rsidRPr="006B6BAE" w:rsidRDefault="00E87DE7">
            <w:pPr>
              <w:spacing w:line="276" w:lineRule="auto"/>
              <w:jc w:val="center"/>
              <w:rPr>
                <w:rFonts w:cs="Times New Roman"/>
              </w:rPr>
            </w:pPr>
            <w:r>
              <w:rPr>
                <w:rFonts w:cs="Times New Roman"/>
              </w:rPr>
              <w:t>X</w:t>
            </w:r>
          </w:p>
        </w:tc>
      </w:tr>
    </w:tbl>
    <w:p w14:paraId="3886F3DB" w14:textId="77777777" w:rsidR="00F76266" w:rsidRDefault="00F76266"/>
    <w:tbl>
      <w:tblPr>
        <w:tblStyle w:val="TableGrid"/>
        <w:tblW w:w="4954" w:type="pct"/>
        <w:tblBorders>
          <w:left w:val="single" w:sz="48" w:space="0" w:color="FFD966" w:themeColor="accent4" w:themeTint="99"/>
        </w:tblBorders>
        <w:tblLook w:val="04A0" w:firstRow="1" w:lastRow="0" w:firstColumn="1" w:lastColumn="0" w:noHBand="0" w:noVBand="1"/>
      </w:tblPr>
      <w:tblGrid>
        <w:gridCol w:w="1382"/>
        <w:gridCol w:w="1078"/>
        <w:gridCol w:w="1348"/>
        <w:gridCol w:w="1311"/>
        <w:gridCol w:w="1394"/>
        <w:gridCol w:w="1348"/>
        <w:gridCol w:w="1348"/>
      </w:tblGrid>
      <w:tr w:rsidR="00F26FCA" w:rsidRPr="006B6BAE" w14:paraId="2B8522F7" w14:textId="62929DE1" w:rsidTr="001F4286">
        <w:tc>
          <w:tcPr>
            <w:tcW w:w="750" w:type="pct"/>
            <w:tcMar>
              <w:top w:w="0" w:type="dxa"/>
              <w:left w:w="58" w:type="dxa"/>
              <w:bottom w:w="0" w:type="dxa"/>
              <w:right w:w="29" w:type="dxa"/>
            </w:tcMar>
            <w:vAlign w:val="center"/>
          </w:tcPr>
          <w:p w14:paraId="08F8B78F" w14:textId="107EEEDD" w:rsidR="00F26FCA" w:rsidRDefault="00F26FCA" w:rsidP="00F26FCA">
            <w:pPr>
              <w:jc w:val="center"/>
            </w:pPr>
            <w:r w:rsidRPr="006B6BAE">
              <w:rPr>
                <w:rFonts w:cs="Times New Roman"/>
                <w:b/>
                <w:sz w:val="24"/>
              </w:rPr>
              <w:t>Algebraic Reasoning</w:t>
            </w:r>
          </w:p>
        </w:tc>
        <w:tc>
          <w:tcPr>
            <w:tcW w:w="585" w:type="pct"/>
            <w:tcMar>
              <w:top w:w="0" w:type="dxa"/>
              <w:left w:w="29" w:type="dxa"/>
              <w:bottom w:w="0" w:type="dxa"/>
              <w:right w:w="29" w:type="dxa"/>
            </w:tcMar>
            <w:vAlign w:val="center"/>
          </w:tcPr>
          <w:p w14:paraId="48A6A44B" w14:textId="156F0471" w:rsidR="00F26FCA" w:rsidRPr="006B6BAE" w:rsidRDefault="00F26FCA" w:rsidP="00F26FCA">
            <w:pPr>
              <w:spacing w:line="276" w:lineRule="auto"/>
              <w:jc w:val="center"/>
              <w:rPr>
                <w:rFonts w:cs="Times New Roman"/>
              </w:rPr>
            </w:pPr>
            <w:r>
              <w:rPr>
                <w:rFonts w:cs="Times New Roman"/>
              </w:rPr>
              <w:t>Real Number System, Including Scientific Notation</w:t>
            </w:r>
          </w:p>
        </w:tc>
        <w:tc>
          <w:tcPr>
            <w:tcW w:w="732" w:type="pct"/>
            <w:tcMar>
              <w:top w:w="0" w:type="dxa"/>
              <w:left w:w="29" w:type="dxa"/>
              <w:bottom w:w="0" w:type="dxa"/>
              <w:right w:w="29" w:type="dxa"/>
            </w:tcMar>
            <w:vAlign w:val="center"/>
          </w:tcPr>
          <w:p w14:paraId="3BF9A5B1" w14:textId="1FEF97A6" w:rsidR="00F26FCA" w:rsidRPr="006B6BAE" w:rsidRDefault="00F26FCA" w:rsidP="00F26FCA">
            <w:pPr>
              <w:spacing w:line="276" w:lineRule="auto"/>
              <w:jc w:val="center"/>
              <w:rPr>
                <w:rFonts w:cs="Times New Roman"/>
              </w:rPr>
            </w:pPr>
            <w:r>
              <w:rPr>
                <w:rFonts w:cs="Times New Roman"/>
              </w:rPr>
              <w:t>Equivalent Expressions, Including Law of Exponents</w:t>
            </w:r>
          </w:p>
        </w:tc>
        <w:tc>
          <w:tcPr>
            <w:tcW w:w="712" w:type="pct"/>
            <w:tcMar>
              <w:top w:w="0" w:type="dxa"/>
              <w:left w:w="29" w:type="dxa"/>
              <w:bottom w:w="0" w:type="dxa"/>
              <w:right w:w="29" w:type="dxa"/>
            </w:tcMar>
            <w:vAlign w:val="center"/>
          </w:tcPr>
          <w:p w14:paraId="735645F9" w14:textId="2E6ECFF6" w:rsidR="00F26FCA" w:rsidRPr="006B6BAE" w:rsidRDefault="00F26FCA" w:rsidP="00F26FCA">
            <w:pPr>
              <w:spacing w:line="276" w:lineRule="auto"/>
              <w:jc w:val="center"/>
              <w:rPr>
                <w:rFonts w:cs="Times New Roman"/>
              </w:rPr>
            </w:pPr>
            <w:r>
              <w:rPr>
                <w:rFonts w:cs="Times New Roman"/>
              </w:rPr>
              <w:t>Two-variable Linear Relationships, Including Bivariate Data</w:t>
            </w:r>
          </w:p>
        </w:tc>
        <w:tc>
          <w:tcPr>
            <w:tcW w:w="757" w:type="pct"/>
            <w:tcMar>
              <w:top w:w="0" w:type="dxa"/>
              <w:left w:w="29" w:type="dxa"/>
              <w:bottom w:w="0" w:type="dxa"/>
              <w:right w:w="29" w:type="dxa"/>
            </w:tcMar>
            <w:vAlign w:val="center"/>
          </w:tcPr>
          <w:p w14:paraId="4FC75705" w14:textId="013E09BD" w:rsidR="00F26FCA" w:rsidRPr="006B6BAE" w:rsidRDefault="00F26FCA" w:rsidP="00F26FCA">
            <w:pPr>
              <w:spacing w:line="276" w:lineRule="auto"/>
              <w:jc w:val="center"/>
              <w:rPr>
                <w:rFonts w:cs="Times New Roman"/>
              </w:rPr>
            </w:pPr>
            <w:r>
              <w:rPr>
                <w:rFonts w:cs="Times New Roman"/>
              </w:rPr>
              <w:t>Solving Equations, Inequalities and Systems</w:t>
            </w:r>
          </w:p>
        </w:tc>
        <w:tc>
          <w:tcPr>
            <w:tcW w:w="732" w:type="pct"/>
            <w:tcMar>
              <w:top w:w="0" w:type="dxa"/>
              <w:left w:w="29" w:type="dxa"/>
              <w:bottom w:w="0" w:type="dxa"/>
              <w:right w:w="29" w:type="dxa"/>
            </w:tcMar>
          </w:tcPr>
          <w:p w14:paraId="0D7F4327" w14:textId="77777777" w:rsidR="00F26FCA" w:rsidRDefault="00F26FCA" w:rsidP="00F26FCA">
            <w:pPr>
              <w:jc w:val="center"/>
              <w:rPr>
                <w:rFonts w:cs="Times New Roman"/>
              </w:rPr>
            </w:pPr>
          </w:p>
          <w:p w14:paraId="663FF872" w14:textId="77777777" w:rsidR="00F26FCA" w:rsidRDefault="00F26FCA" w:rsidP="00F26FCA">
            <w:pPr>
              <w:jc w:val="center"/>
              <w:rPr>
                <w:rFonts w:cs="Times New Roman"/>
              </w:rPr>
            </w:pPr>
          </w:p>
          <w:p w14:paraId="3F2B1FFB" w14:textId="77777777" w:rsidR="00F26FCA" w:rsidRDefault="00F26FCA" w:rsidP="00F26FCA">
            <w:pPr>
              <w:jc w:val="center"/>
              <w:rPr>
                <w:rFonts w:cs="Times New Roman"/>
              </w:rPr>
            </w:pPr>
          </w:p>
          <w:p w14:paraId="2D623482" w14:textId="7476AF9B" w:rsidR="00F26FCA" w:rsidRPr="006B6BAE" w:rsidRDefault="00F26FCA" w:rsidP="00F26FCA">
            <w:pPr>
              <w:spacing w:line="276" w:lineRule="auto"/>
              <w:jc w:val="center"/>
              <w:rPr>
                <w:rFonts w:cs="Times New Roman"/>
              </w:rPr>
            </w:pPr>
            <w:r>
              <w:rPr>
                <w:rFonts w:cs="Times New Roman"/>
              </w:rPr>
              <w:t>Functions</w:t>
            </w:r>
          </w:p>
        </w:tc>
        <w:tc>
          <w:tcPr>
            <w:tcW w:w="732" w:type="pct"/>
            <w:vAlign w:val="center"/>
          </w:tcPr>
          <w:p w14:paraId="2DBFB0E8" w14:textId="76A18ADB" w:rsidR="00F26FCA" w:rsidRDefault="00F26FCA" w:rsidP="00F26FCA">
            <w:pPr>
              <w:jc w:val="center"/>
              <w:rPr>
                <w:rFonts w:cs="Times New Roman"/>
              </w:rPr>
            </w:pPr>
            <w:r>
              <w:rPr>
                <w:rFonts w:cs="Times New Roman"/>
              </w:rPr>
              <w:t>Two-Dimensional Figures</w:t>
            </w:r>
          </w:p>
        </w:tc>
      </w:tr>
      <w:tr w:rsidR="001F4286" w:rsidRPr="006B6BAE" w14:paraId="35BF73A3" w14:textId="1A803CEB" w:rsidTr="001F4286">
        <w:tc>
          <w:tcPr>
            <w:tcW w:w="750" w:type="pct"/>
            <w:tcMar>
              <w:top w:w="0" w:type="dxa"/>
              <w:left w:w="58" w:type="dxa"/>
              <w:bottom w:w="0" w:type="dxa"/>
              <w:right w:w="29" w:type="dxa"/>
            </w:tcMar>
          </w:tcPr>
          <w:p w14:paraId="455CDF93" w14:textId="00EF550D" w:rsidR="001F4286" w:rsidRPr="006B6BAE" w:rsidRDefault="001F4286" w:rsidP="001F4286">
            <w:pPr>
              <w:rPr>
                <w:rFonts w:cs="Times New Roman"/>
              </w:rPr>
            </w:pPr>
            <w:hyperlink w:anchor="_MA.8.AR.1.1" w:history="1">
              <w:r>
                <w:rPr>
                  <w:color w:val="0462C1"/>
                  <w:spacing w:val="-2"/>
                  <w:u w:val="single" w:color="0462C1"/>
                </w:rPr>
                <w:t>MA.8.AR.1.1</w:t>
              </w:r>
            </w:hyperlink>
          </w:p>
        </w:tc>
        <w:tc>
          <w:tcPr>
            <w:tcW w:w="585" w:type="pct"/>
            <w:tcMar>
              <w:top w:w="0" w:type="dxa"/>
              <w:left w:w="29" w:type="dxa"/>
              <w:bottom w:w="0" w:type="dxa"/>
              <w:right w:w="29" w:type="dxa"/>
            </w:tcMar>
          </w:tcPr>
          <w:p w14:paraId="16F9D81B" w14:textId="7551B765" w:rsidR="001F4286" w:rsidRPr="006B6BAE" w:rsidRDefault="001F4286" w:rsidP="000869D1">
            <w:pPr>
              <w:spacing w:line="276" w:lineRule="auto"/>
              <w:rPr>
                <w:rFonts w:cs="Times New Roman"/>
              </w:rPr>
            </w:pPr>
          </w:p>
        </w:tc>
        <w:tc>
          <w:tcPr>
            <w:tcW w:w="732" w:type="pct"/>
            <w:tcMar>
              <w:top w:w="0" w:type="dxa"/>
              <w:left w:w="29" w:type="dxa"/>
              <w:bottom w:w="0" w:type="dxa"/>
              <w:right w:w="29" w:type="dxa"/>
            </w:tcMar>
          </w:tcPr>
          <w:p w14:paraId="09E44526" w14:textId="1A2541A8" w:rsidR="001F4286" w:rsidRPr="006B6BAE" w:rsidRDefault="001F4286" w:rsidP="001F4286">
            <w:pPr>
              <w:spacing w:line="276" w:lineRule="auto"/>
              <w:jc w:val="center"/>
              <w:rPr>
                <w:rFonts w:cs="Times New Roman"/>
              </w:rPr>
            </w:pPr>
            <w:r>
              <w:rPr>
                <w:sz w:val="24"/>
              </w:rPr>
              <w:t>X</w:t>
            </w:r>
          </w:p>
        </w:tc>
        <w:tc>
          <w:tcPr>
            <w:tcW w:w="712" w:type="pct"/>
            <w:tcMar>
              <w:top w:w="0" w:type="dxa"/>
              <w:left w:w="29" w:type="dxa"/>
              <w:bottom w:w="0" w:type="dxa"/>
              <w:right w:w="29" w:type="dxa"/>
            </w:tcMar>
          </w:tcPr>
          <w:p w14:paraId="153D8545" w14:textId="71BB73CA" w:rsidR="001F4286" w:rsidRPr="006B6BAE" w:rsidRDefault="001F4286" w:rsidP="00011C26">
            <w:pPr>
              <w:spacing w:line="276" w:lineRule="auto"/>
              <w:rPr>
                <w:rFonts w:cs="Times New Roman"/>
              </w:rPr>
            </w:pPr>
          </w:p>
        </w:tc>
        <w:tc>
          <w:tcPr>
            <w:tcW w:w="757" w:type="pct"/>
            <w:tcMar>
              <w:top w:w="0" w:type="dxa"/>
              <w:left w:w="29" w:type="dxa"/>
              <w:bottom w:w="0" w:type="dxa"/>
              <w:right w:w="29" w:type="dxa"/>
            </w:tcMar>
          </w:tcPr>
          <w:p w14:paraId="742E5FF6" w14:textId="2A5488D4" w:rsidR="001F4286" w:rsidRPr="006B6BAE" w:rsidRDefault="001F4286" w:rsidP="00265946">
            <w:pPr>
              <w:spacing w:line="276" w:lineRule="auto"/>
              <w:rPr>
                <w:rFonts w:cs="Times New Roman"/>
              </w:rPr>
            </w:pPr>
          </w:p>
        </w:tc>
        <w:tc>
          <w:tcPr>
            <w:tcW w:w="732" w:type="pct"/>
            <w:tcMar>
              <w:top w:w="0" w:type="dxa"/>
              <w:left w:w="29" w:type="dxa"/>
              <w:bottom w:w="0" w:type="dxa"/>
              <w:right w:w="29" w:type="dxa"/>
            </w:tcMar>
          </w:tcPr>
          <w:p w14:paraId="32244D8A" w14:textId="3C0D811F" w:rsidR="001F4286" w:rsidRPr="006B6BAE" w:rsidRDefault="001F4286" w:rsidP="00265946">
            <w:pPr>
              <w:spacing w:line="276" w:lineRule="auto"/>
              <w:rPr>
                <w:rFonts w:cs="Times New Roman"/>
              </w:rPr>
            </w:pPr>
          </w:p>
        </w:tc>
        <w:tc>
          <w:tcPr>
            <w:tcW w:w="732" w:type="pct"/>
          </w:tcPr>
          <w:p w14:paraId="44ADC17D" w14:textId="07EDF1E7" w:rsidR="001F4286" w:rsidRDefault="001F4286" w:rsidP="00265946">
            <w:pPr>
              <w:spacing w:line="276" w:lineRule="auto"/>
              <w:rPr>
                <w:sz w:val="24"/>
              </w:rPr>
            </w:pPr>
          </w:p>
        </w:tc>
      </w:tr>
      <w:tr w:rsidR="001F4286" w:rsidRPr="006B6BAE" w14:paraId="5D463102" w14:textId="199AD2A2" w:rsidTr="001F4286">
        <w:tc>
          <w:tcPr>
            <w:tcW w:w="750" w:type="pct"/>
            <w:tcMar>
              <w:top w:w="0" w:type="dxa"/>
              <w:left w:w="58" w:type="dxa"/>
              <w:bottom w:w="0" w:type="dxa"/>
              <w:right w:w="29" w:type="dxa"/>
            </w:tcMar>
          </w:tcPr>
          <w:p w14:paraId="553A04D7" w14:textId="17F2AD2A" w:rsidR="001F4286" w:rsidRPr="006B6BAE" w:rsidRDefault="001F4286" w:rsidP="001F4286">
            <w:pPr>
              <w:rPr>
                <w:rFonts w:cs="Times New Roman"/>
              </w:rPr>
            </w:pPr>
            <w:hyperlink w:anchor="_MA.8.AR.1.2" w:history="1">
              <w:r>
                <w:rPr>
                  <w:color w:val="0462C1"/>
                  <w:spacing w:val="-2"/>
                  <w:u w:val="single" w:color="0462C1"/>
                </w:rPr>
                <w:t>MA.8.AR.1.2</w:t>
              </w:r>
            </w:hyperlink>
          </w:p>
        </w:tc>
        <w:tc>
          <w:tcPr>
            <w:tcW w:w="585" w:type="pct"/>
            <w:tcMar>
              <w:top w:w="0" w:type="dxa"/>
              <w:left w:w="29" w:type="dxa"/>
              <w:bottom w:w="0" w:type="dxa"/>
              <w:right w:w="29" w:type="dxa"/>
            </w:tcMar>
          </w:tcPr>
          <w:p w14:paraId="2DD8845F" w14:textId="5AF58D7C" w:rsidR="001F4286" w:rsidRPr="002845F2" w:rsidRDefault="001F4286" w:rsidP="000869D1">
            <w:pPr>
              <w:spacing w:line="276" w:lineRule="auto"/>
              <w:rPr>
                <w:rFonts w:cs="Times New Roman"/>
                <w:color w:val="FFFFFF" w:themeColor="background1"/>
              </w:rPr>
            </w:pPr>
          </w:p>
        </w:tc>
        <w:tc>
          <w:tcPr>
            <w:tcW w:w="732" w:type="pct"/>
            <w:tcMar>
              <w:top w:w="0" w:type="dxa"/>
              <w:left w:w="29" w:type="dxa"/>
              <w:bottom w:w="0" w:type="dxa"/>
              <w:right w:w="29" w:type="dxa"/>
            </w:tcMar>
          </w:tcPr>
          <w:p w14:paraId="665B094D" w14:textId="1DD2DC3D" w:rsidR="001F4286" w:rsidRPr="002845F2" w:rsidRDefault="001F4286" w:rsidP="001F4286">
            <w:pPr>
              <w:spacing w:line="276" w:lineRule="auto"/>
              <w:jc w:val="center"/>
              <w:rPr>
                <w:rFonts w:cs="Times New Roman"/>
                <w:color w:val="FFFFFF" w:themeColor="background1"/>
              </w:rPr>
            </w:pPr>
            <w:r>
              <w:rPr>
                <w:sz w:val="24"/>
              </w:rPr>
              <w:t>X</w:t>
            </w:r>
          </w:p>
        </w:tc>
        <w:tc>
          <w:tcPr>
            <w:tcW w:w="712" w:type="pct"/>
            <w:tcMar>
              <w:top w:w="0" w:type="dxa"/>
              <w:left w:w="29" w:type="dxa"/>
              <w:bottom w:w="0" w:type="dxa"/>
              <w:right w:w="29" w:type="dxa"/>
            </w:tcMar>
          </w:tcPr>
          <w:p w14:paraId="4D80B22D" w14:textId="5F08F809" w:rsidR="001F4286" w:rsidRPr="006B6BAE" w:rsidRDefault="001F4286" w:rsidP="00011C26">
            <w:pPr>
              <w:spacing w:line="276" w:lineRule="auto"/>
              <w:rPr>
                <w:rFonts w:cs="Times New Roman"/>
              </w:rPr>
            </w:pPr>
          </w:p>
        </w:tc>
        <w:tc>
          <w:tcPr>
            <w:tcW w:w="757" w:type="pct"/>
            <w:tcMar>
              <w:top w:w="0" w:type="dxa"/>
              <w:left w:w="29" w:type="dxa"/>
              <w:bottom w:w="0" w:type="dxa"/>
              <w:right w:w="29" w:type="dxa"/>
            </w:tcMar>
          </w:tcPr>
          <w:p w14:paraId="5D405511" w14:textId="0811FC85"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080C5C86" w14:textId="689B71EA" w:rsidR="001F4286" w:rsidRPr="002845F2" w:rsidRDefault="001F4286" w:rsidP="00265946">
            <w:pPr>
              <w:spacing w:line="276" w:lineRule="auto"/>
              <w:rPr>
                <w:rFonts w:cs="Times New Roman"/>
                <w:color w:val="FFFFFF" w:themeColor="background1"/>
              </w:rPr>
            </w:pPr>
          </w:p>
        </w:tc>
        <w:tc>
          <w:tcPr>
            <w:tcW w:w="732" w:type="pct"/>
          </w:tcPr>
          <w:p w14:paraId="638F5B41" w14:textId="5F97C77F" w:rsidR="001F4286" w:rsidRPr="002845F2" w:rsidRDefault="001F4286" w:rsidP="004B6D10">
            <w:pPr>
              <w:spacing w:line="276" w:lineRule="auto"/>
              <w:rPr>
                <w:rFonts w:cs="Times New Roman"/>
                <w:color w:val="FFFFFF" w:themeColor="background1"/>
              </w:rPr>
            </w:pPr>
          </w:p>
        </w:tc>
      </w:tr>
      <w:tr w:rsidR="001F4286" w:rsidRPr="006B6BAE" w14:paraId="46799ABB" w14:textId="67CF0F49" w:rsidTr="001F4286">
        <w:tc>
          <w:tcPr>
            <w:tcW w:w="750" w:type="pct"/>
            <w:tcMar>
              <w:top w:w="0" w:type="dxa"/>
              <w:left w:w="58" w:type="dxa"/>
              <w:bottom w:w="0" w:type="dxa"/>
              <w:right w:w="29" w:type="dxa"/>
            </w:tcMar>
          </w:tcPr>
          <w:p w14:paraId="00BFA8E0" w14:textId="26A29181" w:rsidR="001F4286" w:rsidRPr="006B6BAE" w:rsidRDefault="001F4286" w:rsidP="001F4286">
            <w:pPr>
              <w:rPr>
                <w:rFonts w:cs="Times New Roman"/>
              </w:rPr>
            </w:pPr>
            <w:hyperlink w:anchor="_MA.8.AR.1.3" w:history="1">
              <w:r>
                <w:rPr>
                  <w:color w:val="0462C1"/>
                  <w:spacing w:val="-2"/>
                  <w:u w:val="single" w:color="0462C1"/>
                </w:rPr>
                <w:t>MA.8.AR.1.3</w:t>
              </w:r>
            </w:hyperlink>
          </w:p>
        </w:tc>
        <w:tc>
          <w:tcPr>
            <w:tcW w:w="585" w:type="pct"/>
            <w:tcMar>
              <w:top w:w="0" w:type="dxa"/>
              <w:left w:w="29" w:type="dxa"/>
              <w:bottom w:w="0" w:type="dxa"/>
              <w:right w:w="29" w:type="dxa"/>
            </w:tcMar>
          </w:tcPr>
          <w:p w14:paraId="53BE57DD" w14:textId="06DE00A0" w:rsidR="001F4286" w:rsidRPr="006B6BAE" w:rsidRDefault="001F4286" w:rsidP="000869D1">
            <w:pPr>
              <w:spacing w:line="276" w:lineRule="auto"/>
              <w:rPr>
                <w:rFonts w:cs="Times New Roman"/>
              </w:rPr>
            </w:pPr>
          </w:p>
        </w:tc>
        <w:tc>
          <w:tcPr>
            <w:tcW w:w="732" w:type="pct"/>
            <w:tcMar>
              <w:top w:w="0" w:type="dxa"/>
              <w:left w:w="29" w:type="dxa"/>
              <w:bottom w:w="0" w:type="dxa"/>
              <w:right w:w="29" w:type="dxa"/>
            </w:tcMar>
          </w:tcPr>
          <w:p w14:paraId="483DA5DB" w14:textId="6C6BE534" w:rsidR="001F4286" w:rsidRPr="002845F2" w:rsidRDefault="001F4286" w:rsidP="001F4286">
            <w:pPr>
              <w:spacing w:line="276" w:lineRule="auto"/>
              <w:jc w:val="center"/>
              <w:rPr>
                <w:rFonts w:cs="Times New Roman"/>
                <w:color w:val="FFFFFF" w:themeColor="background1"/>
              </w:rPr>
            </w:pPr>
            <w:r>
              <w:rPr>
                <w:sz w:val="24"/>
              </w:rPr>
              <w:t>X</w:t>
            </w:r>
          </w:p>
        </w:tc>
        <w:tc>
          <w:tcPr>
            <w:tcW w:w="712" w:type="pct"/>
            <w:tcMar>
              <w:top w:w="0" w:type="dxa"/>
              <w:left w:w="29" w:type="dxa"/>
              <w:bottom w:w="0" w:type="dxa"/>
              <w:right w:w="29" w:type="dxa"/>
            </w:tcMar>
          </w:tcPr>
          <w:p w14:paraId="0010AF6F" w14:textId="76204ABB" w:rsidR="001F4286" w:rsidRPr="002845F2" w:rsidRDefault="001F4286" w:rsidP="00011C26">
            <w:pPr>
              <w:spacing w:line="276" w:lineRule="auto"/>
              <w:rPr>
                <w:rFonts w:cs="Times New Roman"/>
                <w:color w:val="FFFFFF" w:themeColor="background1"/>
              </w:rPr>
            </w:pPr>
          </w:p>
        </w:tc>
        <w:tc>
          <w:tcPr>
            <w:tcW w:w="757" w:type="pct"/>
            <w:tcMar>
              <w:top w:w="0" w:type="dxa"/>
              <w:left w:w="29" w:type="dxa"/>
              <w:bottom w:w="0" w:type="dxa"/>
              <w:right w:w="29" w:type="dxa"/>
            </w:tcMar>
          </w:tcPr>
          <w:p w14:paraId="1B26E5E1" w14:textId="6D7B88E9"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3E4DB731" w14:textId="2E6E12D3" w:rsidR="001F4286" w:rsidRPr="002845F2" w:rsidRDefault="001F4286" w:rsidP="00265946">
            <w:pPr>
              <w:spacing w:line="276" w:lineRule="auto"/>
              <w:rPr>
                <w:rFonts w:cs="Times New Roman"/>
                <w:color w:val="FFFFFF" w:themeColor="background1"/>
              </w:rPr>
            </w:pPr>
          </w:p>
        </w:tc>
        <w:tc>
          <w:tcPr>
            <w:tcW w:w="732" w:type="pct"/>
          </w:tcPr>
          <w:p w14:paraId="0D8A5231" w14:textId="5CCD4075" w:rsidR="001F4286" w:rsidRPr="002845F2" w:rsidRDefault="001F4286" w:rsidP="004B6D10">
            <w:pPr>
              <w:spacing w:line="276" w:lineRule="auto"/>
              <w:rPr>
                <w:rFonts w:cs="Times New Roman"/>
                <w:color w:val="FFFFFF" w:themeColor="background1"/>
              </w:rPr>
            </w:pPr>
          </w:p>
        </w:tc>
      </w:tr>
      <w:tr w:rsidR="001F4286" w:rsidRPr="006B6BAE" w14:paraId="13751BA4" w14:textId="118366C5" w:rsidTr="001F4286">
        <w:tc>
          <w:tcPr>
            <w:tcW w:w="750" w:type="pct"/>
            <w:tcMar>
              <w:top w:w="0" w:type="dxa"/>
              <w:left w:w="58" w:type="dxa"/>
              <w:bottom w:w="0" w:type="dxa"/>
              <w:right w:w="29" w:type="dxa"/>
            </w:tcMar>
          </w:tcPr>
          <w:p w14:paraId="1DFD6BB6" w14:textId="3A62C187" w:rsidR="001F4286" w:rsidRPr="006B6BAE" w:rsidRDefault="001F4286" w:rsidP="001F4286">
            <w:pPr>
              <w:rPr>
                <w:rFonts w:cs="Times New Roman"/>
              </w:rPr>
            </w:pPr>
            <w:hyperlink w:anchor="_MA.8.AR.2.1" w:history="1">
              <w:r>
                <w:rPr>
                  <w:color w:val="0462C1"/>
                  <w:spacing w:val="-2"/>
                  <w:u w:val="single" w:color="0462C1"/>
                </w:rPr>
                <w:t>MA.8.AR.2.1</w:t>
              </w:r>
            </w:hyperlink>
          </w:p>
        </w:tc>
        <w:tc>
          <w:tcPr>
            <w:tcW w:w="585" w:type="pct"/>
            <w:tcMar>
              <w:top w:w="0" w:type="dxa"/>
              <w:left w:w="29" w:type="dxa"/>
              <w:bottom w:w="0" w:type="dxa"/>
              <w:right w:w="29" w:type="dxa"/>
            </w:tcMar>
          </w:tcPr>
          <w:p w14:paraId="1E19F4B2" w14:textId="0DCA9CAC" w:rsidR="001F4286" w:rsidRPr="002845F2" w:rsidRDefault="001F4286" w:rsidP="000869D1">
            <w:pPr>
              <w:spacing w:line="276" w:lineRule="auto"/>
              <w:rPr>
                <w:rFonts w:cs="Times New Roman"/>
                <w:color w:val="FFFFFF" w:themeColor="background1"/>
              </w:rPr>
            </w:pPr>
          </w:p>
        </w:tc>
        <w:tc>
          <w:tcPr>
            <w:tcW w:w="732" w:type="pct"/>
            <w:tcMar>
              <w:top w:w="0" w:type="dxa"/>
              <w:left w:w="29" w:type="dxa"/>
              <w:bottom w:w="0" w:type="dxa"/>
              <w:right w:w="29" w:type="dxa"/>
            </w:tcMar>
          </w:tcPr>
          <w:p w14:paraId="64CD0064" w14:textId="258E5D9D" w:rsidR="001F4286" w:rsidRPr="002845F2" w:rsidRDefault="001F4286" w:rsidP="00FE790C">
            <w:pPr>
              <w:spacing w:line="276" w:lineRule="auto"/>
              <w:rPr>
                <w:rFonts w:cs="Times New Roman"/>
                <w:color w:val="FFFFFF" w:themeColor="background1"/>
              </w:rPr>
            </w:pPr>
          </w:p>
        </w:tc>
        <w:tc>
          <w:tcPr>
            <w:tcW w:w="712" w:type="pct"/>
            <w:tcMar>
              <w:top w:w="0" w:type="dxa"/>
              <w:left w:w="29" w:type="dxa"/>
              <w:bottom w:w="0" w:type="dxa"/>
              <w:right w:w="29" w:type="dxa"/>
            </w:tcMar>
          </w:tcPr>
          <w:p w14:paraId="2794F138" w14:textId="4FDFE37D" w:rsidR="001F4286" w:rsidRPr="006B6BAE" w:rsidRDefault="001F4286" w:rsidP="00011C26">
            <w:pPr>
              <w:spacing w:line="276" w:lineRule="auto"/>
              <w:rPr>
                <w:rFonts w:cs="Times New Roman"/>
              </w:rPr>
            </w:pPr>
          </w:p>
        </w:tc>
        <w:tc>
          <w:tcPr>
            <w:tcW w:w="757" w:type="pct"/>
            <w:tcMar>
              <w:top w:w="0" w:type="dxa"/>
              <w:left w:w="29" w:type="dxa"/>
              <w:bottom w:w="0" w:type="dxa"/>
              <w:right w:w="29" w:type="dxa"/>
            </w:tcMar>
          </w:tcPr>
          <w:p w14:paraId="17F6B29C" w14:textId="1DA21BD3" w:rsidR="001F4286" w:rsidRPr="002845F2" w:rsidRDefault="001F4286" w:rsidP="001F4286">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E2EC62A" w14:textId="351343E4" w:rsidR="001F4286" w:rsidRPr="002845F2" w:rsidRDefault="001F4286" w:rsidP="00265946">
            <w:pPr>
              <w:spacing w:line="276" w:lineRule="auto"/>
              <w:rPr>
                <w:rFonts w:cs="Times New Roman"/>
                <w:color w:val="FFFFFF" w:themeColor="background1"/>
              </w:rPr>
            </w:pPr>
          </w:p>
        </w:tc>
        <w:tc>
          <w:tcPr>
            <w:tcW w:w="732" w:type="pct"/>
          </w:tcPr>
          <w:p w14:paraId="790A4B63" w14:textId="488CCE37" w:rsidR="001F4286" w:rsidRPr="002845F2" w:rsidRDefault="001F4286" w:rsidP="001F4286">
            <w:pPr>
              <w:spacing w:line="276" w:lineRule="auto"/>
              <w:jc w:val="center"/>
              <w:rPr>
                <w:rFonts w:cs="Times New Roman"/>
                <w:color w:val="FFFFFF" w:themeColor="background1"/>
              </w:rPr>
            </w:pPr>
            <w:r>
              <w:rPr>
                <w:sz w:val="24"/>
              </w:rPr>
              <w:t>X</w:t>
            </w:r>
          </w:p>
        </w:tc>
      </w:tr>
      <w:bookmarkStart w:id="4" w:name="_Hlk173506684"/>
      <w:tr w:rsidR="001F4286" w:rsidRPr="006B6BAE" w14:paraId="4886412B" w14:textId="0C3C6294" w:rsidTr="001F4286">
        <w:tc>
          <w:tcPr>
            <w:tcW w:w="750" w:type="pct"/>
            <w:tcMar>
              <w:top w:w="0" w:type="dxa"/>
              <w:left w:w="58" w:type="dxa"/>
              <w:bottom w:w="0" w:type="dxa"/>
              <w:right w:w="29" w:type="dxa"/>
            </w:tcMar>
          </w:tcPr>
          <w:p w14:paraId="63DF07E8" w14:textId="1194F90D" w:rsidR="001F4286" w:rsidRPr="006B6BAE" w:rsidRDefault="001F4286" w:rsidP="001F4286">
            <w:pPr>
              <w:rPr>
                <w:rFonts w:cs="Times New Roman"/>
              </w:rPr>
            </w:pPr>
            <w:r>
              <w:fldChar w:fldCharType="begin"/>
            </w:r>
            <w:r w:rsidR="008E4959">
              <w:instrText>HYPERLINK  \l "_MA.8.AR.2.2"</w:instrText>
            </w:r>
            <w:r>
              <w:fldChar w:fldCharType="separate"/>
            </w:r>
            <w:r>
              <w:rPr>
                <w:color w:val="0462C1"/>
                <w:spacing w:val="-2"/>
                <w:u w:val="single" w:color="0462C1"/>
              </w:rPr>
              <w:t>MA.8.AR.2.2</w:t>
            </w:r>
            <w:r>
              <w:rPr>
                <w:color w:val="0462C1"/>
                <w:spacing w:val="-2"/>
                <w:u w:val="single" w:color="0462C1"/>
              </w:rPr>
              <w:fldChar w:fldCharType="end"/>
            </w:r>
          </w:p>
        </w:tc>
        <w:tc>
          <w:tcPr>
            <w:tcW w:w="585" w:type="pct"/>
            <w:tcMar>
              <w:top w:w="0" w:type="dxa"/>
              <w:left w:w="29" w:type="dxa"/>
              <w:bottom w:w="0" w:type="dxa"/>
              <w:right w:w="29" w:type="dxa"/>
            </w:tcMar>
          </w:tcPr>
          <w:p w14:paraId="7E3F4417" w14:textId="0FCF15FC" w:rsidR="001F4286" w:rsidRPr="002845F2" w:rsidRDefault="001F4286" w:rsidP="00FE790C">
            <w:pPr>
              <w:spacing w:line="276" w:lineRule="auto"/>
              <w:rPr>
                <w:rFonts w:cs="Times New Roman"/>
                <w:color w:val="FFFFFF" w:themeColor="background1"/>
              </w:rPr>
            </w:pPr>
          </w:p>
        </w:tc>
        <w:tc>
          <w:tcPr>
            <w:tcW w:w="732" w:type="pct"/>
            <w:tcMar>
              <w:top w:w="0" w:type="dxa"/>
              <w:left w:w="29" w:type="dxa"/>
              <w:bottom w:w="0" w:type="dxa"/>
              <w:right w:w="29" w:type="dxa"/>
            </w:tcMar>
          </w:tcPr>
          <w:p w14:paraId="5C242D60" w14:textId="61AA2381" w:rsidR="001F4286" w:rsidRPr="006B6BAE" w:rsidRDefault="001F4286" w:rsidP="00FE790C">
            <w:pPr>
              <w:spacing w:line="276" w:lineRule="auto"/>
              <w:rPr>
                <w:rFonts w:cs="Times New Roman"/>
              </w:rPr>
            </w:pPr>
          </w:p>
        </w:tc>
        <w:tc>
          <w:tcPr>
            <w:tcW w:w="712" w:type="pct"/>
            <w:tcMar>
              <w:top w:w="0" w:type="dxa"/>
              <w:left w:w="29" w:type="dxa"/>
              <w:bottom w:w="0" w:type="dxa"/>
              <w:right w:w="29" w:type="dxa"/>
            </w:tcMar>
          </w:tcPr>
          <w:p w14:paraId="72EDA200" w14:textId="5B27207A" w:rsidR="001F4286" w:rsidRPr="002845F2" w:rsidRDefault="001F4286" w:rsidP="00011C26">
            <w:pPr>
              <w:spacing w:line="276" w:lineRule="auto"/>
              <w:rPr>
                <w:rFonts w:cs="Times New Roman"/>
                <w:color w:val="FFFFFF" w:themeColor="background1"/>
              </w:rPr>
            </w:pPr>
          </w:p>
        </w:tc>
        <w:tc>
          <w:tcPr>
            <w:tcW w:w="757" w:type="pct"/>
            <w:tcMar>
              <w:top w:w="0" w:type="dxa"/>
              <w:left w:w="29" w:type="dxa"/>
              <w:bottom w:w="0" w:type="dxa"/>
              <w:right w:w="29" w:type="dxa"/>
            </w:tcMar>
          </w:tcPr>
          <w:p w14:paraId="216CC9F2" w14:textId="2642D884" w:rsidR="001F4286" w:rsidRPr="002845F2" w:rsidRDefault="001F4286" w:rsidP="001F4286">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58C0AC6" w14:textId="58A2D2B2" w:rsidR="001F4286" w:rsidRPr="006B6BAE" w:rsidRDefault="001F4286" w:rsidP="00265946">
            <w:pPr>
              <w:spacing w:line="276" w:lineRule="auto"/>
              <w:rPr>
                <w:rFonts w:cs="Times New Roman"/>
              </w:rPr>
            </w:pPr>
          </w:p>
        </w:tc>
        <w:tc>
          <w:tcPr>
            <w:tcW w:w="732" w:type="pct"/>
          </w:tcPr>
          <w:p w14:paraId="039E8716" w14:textId="5CCFFE27" w:rsidR="001F4286" w:rsidRDefault="001F4286" w:rsidP="001F4286">
            <w:pPr>
              <w:spacing w:line="276" w:lineRule="auto"/>
              <w:jc w:val="center"/>
              <w:rPr>
                <w:sz w:val="24"/>
              </w:rPr>
            </w:pPr>
            <w:r>
              <w:rPr>
                <w:sz w:val="24"/>
              </w:rPr>
              <w:t>X</w:t>
            </w:r>
          </w:p>
        </w:tc>
      </w:tr>
      <w:bookmarkEnd w:id="4"/>
      <w:tr w:rsidR="001F4286" w:rsidRPr="006B6BAE" w14:paraId="3417ACEE" w14:textId="3DC193EC" w:rsidTr="001F4286">
        <w:tc>
          <w:tcPr>
            <w:tcW w:w="750" w:type="pct"/>
            <w:tcMar>
              <w:top w:w="0" w:type="dxa"/>
              <w:left w:w="58" w:type="dxa"/>
              <w:bottom w:w="0" w:type="dxa"/>
              <w:right w:w="29" w:type="dxa"/>
            </w:tcMar>
          </w:tcPr>
          <w:p w14:paraId="5EBF707C" w14:textId="240E9044" w:rsidR="001F4286" w:rsidRPr="006B6BAE" w:rsidRDefault="001F4286" w:rsidP="001F4286">
            <w:pPr>
              <w:rPr>
                <w:rFonts w:cs="Times New Roman"/>
              </w:rPr>
            </w:pPr>
            <w:r>
              <w:fldChar w:fldCharType="begin"/>
            </w:r>
            <w:r w:rsidR="008E4959">
              <w:instrText>HYPERLINK  \l "_MA.8.AR.2.3"</w:instrText>
            </w:r>
            <w:r>
              <w:fldChar w:fldCharType="separate"/>
            </w:r>
            <w:r>
              <w:rPr>
                <w:color w:val="0462C1"/>
                <w:spacing w:val="-2"/>
                <w:u w:val="single" w:color="0462C1"/>
              </w:rPr>
              <w:t>MA.8.AR.2.3</w:t>
            </w:r>
            <w:r>
              <w:rPr>
                <w:color w:val="0462C1"/>
                <w:spacing w:val="-2"/>
                <w:u w:val="single" w:color="0462C1"/>
              </w:rPr>
              <w:fldChar w:fldCharType="end"/>
            </w:r>
          </w:p>
        </w:tc>
        <w:tc>
          <w:tcPr>
            <w:tcW w:w="585" w:type="pct"/>
            <w:tcMar>
              <w:top w:w="0" w:type="dxa"/>
              <w:left w:w="29" w:type="dxa"/>
              <w:bottom w:w="0" w:type="dxa"/>
              <w:right w:w="29" w:type="dxa"/>
            </w:tcMar>
          </w:tcPr>
          <w:p w14:paraId="714B1F2F" w14:textId="20158988" w:rsidR="001F4286" w:rsidRPr="002845F2" w:rsidRDefault="009F2B63" w:rsidP="009F2B63">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9F83B9E" w14:textId="0F9DB76F"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73140BD0" w14:textId="0715E202" w:rsidR="001F4286" w:rsidRPr="002845F2" w:rsidRDefault="001F4286" w:rsidP="00011C26">
            <w:pPr>
              <w:spacing w:line="276" w:lineRule="auto"/>
              <w:rPr>
                <w:rFonts w:cs="Times New Roman"/>
                <w:color w:val="FFFFFF" w:themeColor="background1"/>
              </w:rPr>
            </w:pPr>
          </w:p>
        </w:tc>
        <w:tc>
          <w:tcPr>
            <w:tcW w:w="757" w:type="pct"/>
            <w:tcMar>
              <w:top w:w="0" w:type="dxa"/>
              <w:left w:w="29" w:type="dxa"/>
              <w:bottom w:w="0" w:type="dxa"/>
              <w:right w:w="29" w:type="dxa"/>
            </w:tcMar>
          </w:tcPr>
          <w:p w14:paraId="63162E96" w14:textId="556745E3" w:rsidR="001F4286" w:rsidRPr="002845F2" w:rsidRDefault="001F4286" w:rsidP="001F4286">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5060C6D" w14:textId="53FCA599" w:rsidR="001F4286" w:rsidRPr="002845F2" w:rsidRDefault="001F4286" w:rsidP="00265946">
            <w:pPr>
              <w:spacing w:line="276" w:lineRule="auto"/>
              <w:rPr>
                <w:rFonts w:cs="Times New Roman"/>
                <w:color w:val="FFFFFF" w:themeColor="background1"/>
              </w:rPr>
            </w:pPr>
          </w:p>
        </w:tc>
        <w:tc>
          <w:tcPr>
            <w:tcW w:w="732" w:type="pct"/>
          </w:tcPr>
          <w:p w14:paraId="4654AA7D" w14:textId="325606C5" w:rsidR="001F4286" w:rsidRPr="002845F2" w:rsidRDefault="001F4286" w:rsidP="001F4286">
            <w:pPr>
              <w:spacing w:line="276" w:lineRule="auto"/>
              <w:jc w:val="center"/>
              <w:rPr>
                <w:rFonts w:cs="Times New Roman"/>
                <w:color w:val="FFFFFF" w:themeColor="background1"/>
              </w:rPr>
            </w:pPr>
            <w:r>
              <w:rPr>
                <w:sz w:val="24"/>
              </w:rPr>
              <w:t>X</w:t>
            </w:r>
          </w:p>
        </w:tc>
      </w:tr>
      <w:tr w:rsidR="001F4286" w:rsidRPr="006B6BAE" w14:paraId="5D366C73" w14:textId="7545FCB5" w:rsidTr="001F4286">
        <w:tc>
          <w:tcPr>
            <w:tcW w:w="750" w:type="pct"/>
            <w:tcMar>
              <w:top w:w="0" w:type="dxa"/>
              <w:left w:w="58" w:type="dxa"/>
              <w:bottom w:w="0" w:type="dxa"/>
              <w:right w:w="29" w:type="dxa"/>
            </w:tcMar>
          </w:tcPr>
          <w:p w14:paraId="10134B97" w14:textId="7DB94505" w:rsidR="001F4286" w:rsidRDefault="001F4286" w:rsidP="001F4286">
            <w:hyperlink w:anchor="_MA.8.AR.3.1" w:history="1">
              <w:r>
                <w:rPr>
                  <w:color w:val="0462C1"/>
                  <w:spacing w:val="-2"/>
                  <w:u w:val="single" w:color="0462C1"/>
                </w:rPr>
                <w:t>MA.8.AR.3.1</w:t>
              </w:r>
            </w:hyperlink>
          </w:p>
        </w:tc>
        <w:tc>
          <w:tcPr>
            <w:tcW w:w="585" w:type="pct"/>
            <w:tcMar>
              <w:top w:w="0" w:type="dxa"/>
              <w:left w:w="29" w:type="dxa"/>
              <w:bottom w:w="0" w:type="dxa"/>
              <w:right w:w="29" w:type="dxa"/>
            </w:tcMar>
          </w:tcPr>
          <w:p w14:paraId="4F4790A2" w14:textId="168B1195" w:rsidR="001F4286" w:rsidRDefault="001F4286" w:rsidP="00FE790C">
            <w:pPr>
              <w:spacing w:line="276" w:lineRule="auto"/>
              <w:rPr>
                <w:sz w:val="24"/>
              </w:rPr>
            </w:pPr>
          </w:p>
        </w:tc>
        <w:tc>
          <w:tcPr>
            <w:tcW w:w="732" w:type="pct"/>
            <w:tcMar>
              <w:top w:w="0" w:type="dxa"/>
              <w:left w:w="29" w:type="dxa"/>
              <w:bottom w:w="0" w:type="dxa"/>
              <w:right w:w="29" w:type="dxa"/>
            </w:tcMar>
          </w:tcPr>
          <w:p w14:paraId="07847A36" w14:textId="0CCB49DA" w:rsidR="001F4286" w:rsidRPr="002845F2" w:rsidRDefault="001F4286" w:rsidP="00011C26">
            <w:pPr>
              <w:spacing w:line="276" w:lineRule="auto"/>
              <w:rPr>
                <w:rFonts w:cs="Times New Roman"/>
                <w:color w:val="FFFFFF" w:themeColor="background1"/>
              </w:rPr>
            </w:pPr>
          </w:p>
        </w:tc>
        <w:tc>
          <w:tcPr>
            <w:tcW w:w="712" w:type="pct"/>
            <w:tcMar>
              <w:top w:w="0" w:type="dxa"/>
              <w:left w:w="29" w:type="dxa"/>
              <w:bottom w:w="0" w:type="dxa"/>
              <w:right w:w="29" w:type="dxa"/>
            </w:tcMar>
          </w:tcPr>
          <w:p w14:paraId="0051178D" w14:textId="7B8E7CD5" w:rsidR="001F4286" w:rsidRDefault="001F4286" w:rsidP="001F4286">
            <w:pPr>
              <w:spacing w:line="276" w:lineRule="auto"/>
              <w:jc w:val="center"/>
              <w:rPr>
                <w:sz w:val="24"/>
              </w:rPr>
            </w:pPr>
            <w:r>
              <w:rPr>
                <w:sz w:val="24"/>
              </w:rPr>
              <w:t>X</w:t>
            </w:r>
          </w:p>
        </w:tc>
        <w:tc>
          <w:tcPr>
            <w:tcW w:w="757" w:type="pct"/>
            <w:tcMar>
              <w:top w:w="0" w:type="dxa"/>
              <w:left w:w="29" w:type="dxa"/>
              <w:bottom w:w="0" w:type="dxa"/>
              <w:right w:w="29" w:type="dxa"/>
            </w:tcMar>
          </w:tcPr>
          <w:p w14:paraId="42013CF6" w14:textId="35F9EBB8"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448C80CF" w14:textId="1E2C8A56"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18FCAD62" w14:textId="492EA2DE" w:rsidR="001F4286" w:rsidRPr="002845F2" w:rsidRDefault="001F4286" w:rsidP="004B6D10">
            <w:pPr>
              <w:spacing w:line="276" w:lineRule="auto"/>
              <w:rPr>
                <w:rFonts w:cs="Times New Roman"/>
                <w:color w:val="FFFFFF" w:themeColor="background1"/>
              </w:rPr>
            </w:pPr>
          </w:p>
        </w:tc>
      </w:tr>
      <w:tr w:rsidR="001F4286" w:rsidRPr="006B6BAE" w14:paraId="53033A48" w14:textId="0B99C706" w:rsidTr="001F4286">
        <w:tc>
          <w:tcPr>
            <w:tcW w:w="750" w:type="pct"/>
            <w:tcMar>
              <w:top w:w="0" w:type="dxa"/>
              <w:left w:w="58" w:type="dxa"/>
              <w:bottom w:w="0" w:type="dxa"/>
              <w:right w:w="29" w:type="dxa"/>
            </w:tcMar>
          </w:tcPr>
          <w:p w14:paraId="1688F6B2" w14:textId="11911126" w:rsidR="001F4286" w:rsidRDefault="001F4286" w:rsidP="001F4286">
            <w:hyperlink w:anchor="_MA.8.AR.3.2" w:history="1">
              <w:r>
                <w:rPr>
                  <w:color w:val="0462C1"/>
                  <w:spacing w:val="-2"/>
                  <w:u w:val="single" w:color="0462C1"/>
                </w:rPr>
                <w:t>MA.8.AR.3.2</w:t>
              </w:r>
            </w:hyperlink>
          </w:p>
        </w:tc>
        <w:tc>
          <w:tcPr>
            <w:tcW w:w="585" w:type="pct"/>
            <w:tcMar>
              <w:top w:w="0" w:type="dxa"/>
              <w:left w:w="29" w:type="dxa"/>
              <w:bottom w:w="0" w:type="dxa"/>
              <w:right w:w="29" w:type="dxa"/>
            </w:tcMar>
          </w:tcPr>
          <w:p w14:paraId="1F6CCF00" w14:textId="389944FD"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2C4DFFA7" w14:textId="6DDCF50D"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47557C8A" w14:textId="5D8583AA"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35978FED" w14:textId="4FD4D067"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1279501E" w14:textId="4B389DFF"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2574E123" w14:textId="1D2AFABD" w:rsidR="001F4286" w:rsidRPr="002845F2" w:rsidRDefault="001F4286" w:rsidP="004B6D10">
            <w:pPr>
              <w:spacing w:line="276" w:lineRule="auto"/>
              <w:rPr>
                <w:rFonts w:cs="Times New Roman"/>
                <w:color w:val="FFFFFF" w:themeColor="background1"/>
              </w:rPr>
            </w:pPr>
          </w:p>
        </w:tc>
      </w:tr>
      <w:tr w:rsidR="001F4286" w:rsidRPr="006B6BAE" w14:paraId="0E9C5071" w14:textId="1F8E395B" w:rsidTr="001F4286">
        <w:tc>
          <w:tcPr>
            <w:tcW w:w="750" w:type="pct"/>
            <w:tcMar>
              <w:top w:w="0" w:type="dxa"/>
              <w:left w:w="58" w:type="dxa"/>
              <w:bottom w:w="0" w:type="dxa"/>
              <w:right w:w="29" w:type="dxa"/>
            </w:tcMar>
          </w:tcPr>
          <w:p w14:paraId="33412078" w14:textId="1D182D5E" w:rsidR="001F4286" w:rsidRDefault="001F4286" w:rsidP="001F4286">
            <w:hyperlink w:anchor="_MA.8.AR.3.3" w:history="1">
              <w:r>
                <w:rPr>
                  <w:color w:val="0462C1"/>
                  <w:spacing w:val="-2"/>
                  <w:u w:val="single" w:color="0462C1"/>
                </w:rPr>
                <w:t>MA.8.AR.3.3</w:t>
              </w:r>
            </w:hyperlink>
          </w:p>
        </w:tc>
        <w:tc>
          <w:tcPr>
            <w:tcW w:w="585" w:type="pct"/>
            <w:tcMar>
              <w:top w:w="0" w:type="dxa"/>
              <w:left w:w="29" w:type="dxa"/>
              <w:bottom w:w="0" w:type="dxa"/>
              <w:right w:w="29" w:type="dxa"/>
            </w:tcMar>
          </w:tcPr>
          <w:p w14:paraId="64877AE7" w14:textId="6AF8725A"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3C82CB8E" w14:textId="50B1F127"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00C7E60C" w14:textId="686AB908"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0FD11D93" w14:textId="324BE21A"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64684141" w14:textId="0D51870D"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2E3B0983" w14:textId="14E1E135" w:rsidR="001F4286" w:rsidRPr="002845F2" w:rsidRDefault="001F4286" w:rsidP="004B6D10">
            <w:pPr>
              <w:spacing w:line="276" w:lineRule="auto"/>
              <w:rPr>
                <w:rFonts w:cs="Times New Roman"/>
                <w:color w:val="FFFFFF" w:themeColor="background1"/>
              </w:rPr>
            </w:pPr>
          </w:p>
        </w:tc>
      </w:tr>
      <w:tr w:rsidR="001F4286" w:rsidRPr="006B6BAE" w14:paraId="6A8120AC" w14:textId="733607CC" w:rsidTr="001F4286">
        <w:tc>
          <w:tcPr>
            <w:tcW w:w="750" w:type="pct"/>
            <w:tcMar>
              <w:top w:w="0" w:type="dxa"/>
              <w:left w:w="58" w:type="dxa"/>
              <w:bottom w:w="0" w:type="dxa"/>
              <w:right w:w="29" w:type="dxa"/>
            </w:tcMar>
          </w:tcPr>
          <w:p w14:paraId="1DC2CB54" w14:textId="0AE2BCA2" w:rsidR="001F4286" w:rsidRDefault="001F4286" w:rsidP="001F4286">
            <w:hyperlink w:anchor="_MA.8.AR.3.4" w:history="1">
              <w:r>
                <w:rPr>
                  <w:color w:val="0462C1"/>
                  <w:spacing w:val="-2"/>
                  <w:u w:val="single" w:color="0462C1"/>
                </w:rPr>
                <w:t>MA.8.AR.3.4</w:t>
              </w:r>
            </w:hyperlink>
          </w:p>
        </w:tc>
        <w:tc>
          <w:tcPr>
            <w:tcW w:w="585" w:type="pct"/>
            <w:tcMar>
              <w:top w:w="0" w:type="dxa"/>
              <w:left w:w="29" w:type="dxa"/>
              <w:bottom w:w="0" w:type="dxa"/>
              <w:right w:w="29" w:type="dxa"/>
            </w:tcMar>
          </w:tcPr>
          <w:p w14:paraId="54FF2577" w14:textId="5847DBBB"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5B4D18CD" w14:textId="414E7CBE"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37BD50C2" w14:textId="55C1C7A6"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74CFE59C" w14:textId="097AAACC" w:rsidR="001F4286" w:rsidRPr="006B6BAE" w:rsidRDefault="001F4286" w:rsidP="00265946">
            <w:pPr>
              <w:spacing w:line="276" w:lineRule="auto"/>
              <w:rPr>
                <w:rFonts w:cs="Times New Roman"/>
              </w:rPr>
            </w:pPr>
          </w:p>
        </w:tc>
        <w:tc>
          <w:tcPr>
            <w:tcW w:w="732" w:type="pct"/>
            <w:tcMar>
              <w:top w:w="0" w:type="dxa"/>
              <w:left w:w="29" w:type="dxa"/>
              <w:bottom w:w="0" w:type="dxa"/>
              <w:right w:w="29" w:type="dxa"/>
            </w:tcMar>
          </w:tcPr>
          <w:p w14:paraId="66A88848" w14:textId="7A8AC544"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7AD62194" w14:textId="388958BD" w:rsidR="001F4286" w:rsidRPr="002845F2" w:rsidRDefault="001F4286" w:rsidP="004B6D10">
            <w:pPr>
              <w:spacing w:line="276" w:lineRule="auto"/>
              <w:rPr>
                <w:rFonts w:cs="Times New Roman"/>
                <w:color w:val="FFFFFF" w:themeColor="background1"/>
              </w:rPr>
            </w:pPr>
          </w:p>
        </w:tc>
      </w:tr>
      <w:tr w:rsidR="001F4286" w:rsidRPr="006B6BAE" w14:paraId="67112102" w14:textId="28330998" w:rsidTr="001F4286">
        <w:tc>
          <w:tcPr>
            <w:tcW w:w="750" w:type="pct"/>
            <w:tcMar>
              <w:top w:w="0" w:type="dxa"/>
              <w:left w:w="58" w:type="dxa"/>
              <w:bottom w:w="0" w:type="dxa"/>
              <w:right w:w="29" w:type="dxa"/>
            </w:tcMar>
          </w:tcPr>
          <w:p w14:paraId="3B413153" w14:textId="0660DC29" w:rsidR="001F4286" w:rsidRDefault="001F4286" w:rsidP="001F4286">
            <w:hyperlink w:anchor="_MA.8.AR.3.5" w:history="1">
              <w:r>
                <w:rPr>
                  <w:color w:val="0462C1"/>
                  <w:spacing w:val="-2"/>
                  <w:u w:val="single" w:color="0462C1"/>
                </w:rPr>
                <w:t>MA.8.AR.3.5</w:t>
              </w:r>
            </w:hyperlink>
          </w:p>
        </w:tc>
        <w:tc>
          <w:tcPr>
            <w:tcW w:w="585" w:type="pct"/>
            <w:tcMar>
              <w:top w:w="0" w:type="dxa"/>
              <w:left w:w="29" w:type="dxa"/>
              <w:bottom w:w="0" w:type="dxa"/>
              <w:right w:w="29" w:type="dxa"/>
            </w:tcMar>
          </w:tcPr>
          <w:p w14:paraId="4F0E03E2" w14:textId="57C58AA5"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67B7E0EC" w14:textId="583A4DF0"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143CA630" w14:textId="6FEEC88D"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75C03ADA" w14:textId="41F701D1" w:rsidR="001F4286" w:rsidRPr="006B6BAE" w:rsidRDefault="001F4286" w:rsidP="00265946">
            <w:pPr>
              <w:spacing w:line="276" w:lineRule="auto"/>
              <w:rPr>
                <w:rFonts w:cs="Times New Roman"/>
              </w:rPr>
            </w:pPr>
          </w:p>
        </w:tc>
        <w:tc>
          <w:tcPr>
            <w:tcW w:w="732" w:type="pct"/>
            <w:tcMar>
              <w:top w:w="0" w:type="dxa"/>
              <w:left w:w="29" w:type="dxa"/>
              <w:bottom w:w="0" w:type="dxa"/>
              <w:right w:w="29" w:type="dxa"/>
            </w:tcMar>
          </w:tcPr>
          <w:p w14:paraId="6A9EBEF8" w14:textId="0772866E"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4903CAEF" w14:textId="081E2421" w:rsidR="001F4286" w:rsidRPr="002845F2" w:rsidRDefault="001F4286" w:rsidP="004B6D10">
            <w:pPr>
              <w:spacing w:line="276" w:lineRule="auto"/>
              <w:rPr>
                <w:rFonts w:cs="Times New Roman"/>
                <w:color w:val="FFFFFF" w:themeColor="background1"/>
              </w:rPr>
            </w:pPr>
          </w:p>
        </w:tc>
      </w:tr>
      <w:tr w:rsidR="001F4286" w:rsidRPr="006B6BAE" w14:paraId="33FB67BA" w14:textId="7770087D" w:rsidTr="001F4286">
        <w:tc>
          <w:tcPr>
            <w:tcW w:w="750" w:type="pct"/>
            <w:tcMar>
              <w:top w:w="0" w:type="dxa"/>
              <w:left w:w="58" w:type="dxa"/>
              <w:bottom w:w="0" w:type="dxa"/>
              <w:right w:w="29" w:type="dxa"/>
            </w:tcMar>
          </w:tcPr>
          <w:p w14:paraId="2AF6E9FC" w14:textId="20F0DFCA" w:rsidR="001F4286" w:rsidRDefault="001F4286" w:rsidP="001F4286">
            <w:hyperlink w:anchor="_MA.8.AR.4.1" w:history="1">
              <w:r>
                <w:rPr>
                  <w:color w:val="0462C1"/>
                  <w:spacing w:val="-2"/>
                  <w:u w:val="single" w:color="0462C1"/>
                </w:rPr>
                <w:t>MA.8.AR.4.1</w:t>
              </w:r>
            </w:hyperlink>
          </w:p>
        </w:tc>
        <w:tc>
          <w:tcPr>
            <w:tcW w:w="585" w:type="pct"/>
            <w:tcMar>
              <w:top w:w="0" w:type="dxa"/>
              <w:left w:w="29" w:type="dxa"/>
              <w:bottom w:w="0" w:type="dxa"/>
              <w:right w:w="29" w:type="dxa"/>
            </w:tcMar>
          </w:tcPr>
          <w:p w14:paraId="5D7B38B8" w14:textId="5064C37E"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5B3BD252" w14:textId="4FCCD69D"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210067B6" w14:textId="67EBB60A"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27977561" w14:textId="6C947CBF" w:rsidR="001F4286" w:rsidRPr="006B6BAE" w:rsidRDefault="001F4286" w:rsidP="001F4286">
            <w:pPr>
              <w:spacing w:line="276" w:lineRule="auto"/>
              <w:jc w:val="center"/>
              <w:rPr>
                <w:rFonts w:cs="Times New Roman"/>
              </w:rPr>
            </w:pPr>
            <w:r>
              <w:rPr>
                <w:sz w:val="24"/>
              </w:rPr>
              <w:t>X</w:t>
            </w:r>
          </w:p>
        </w:tc>
        <w:tc>
          <w:tcPr>
            <w:tcW w:w="732" w:type="pct"/>
            <w:tcMar>
              <w:top w:w="0" w:type="dxa"/>
              <w:left w:w="29" w:type="dxa"/>
              <w:bottom w:w="0" w:type="dxa"/>
              <w:right w:w="29" w:type="dxa"/>
            </w:tcMar>
          </w:tcPr>
          <w:p w14:paraId="787ECFEB" w14:textId="2B2BB09C"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20029E5F" w14:textId="075CB4D2" w:rsidR="001F4286" w:rsidRPr="002845F2" w:rsidRDefault="001F4286" w:rsidP="004B6D10">
            <w:pPr>
              <w:spacing w:line="276" w:lineRule="auto"/>
              <w:rPr>
                <w:rFonts w:cs="Times New Roman"/>
                <w:color w:val="FFFFFF" w:themeColor="background1"/>
              </w:rPr>
            </w:pPr>
          </w:p>
        </w:tc>
      </w:tr>
      <w:tr w:rsidR="001F4286" w:rsidRPr="006B6BAE" w14:paraId="5BD4BFAE" w14:textId="43DC915D" w:rsidTr="001F4286">
        <w:tc>
          <w:tcPr>
            <w:tcW w:w="750" w:type="pct"/>
            <w:tcMar>
              <w:top w:w="0" w:type="dxa"/>
              <w:left w:w="58" w:type="dxa"/>
              <w:bottom w:w="0" w:type="dxa"/>
              <w:right w:w="29" w:type="dxa"/>
            </w:tcMar>
          </w:tcPr>
          <w:p w14:paraId="0D9CA377" w14:textId="271B67CA" w:rsidR="001F4286" w:rsidRDefault="001F4286" w:rsidP="001F4286">
            <w:hyperlink w:anchor="_MA.8.AR.4.2" w:history="1">
              <w:r>
                <w:rPr>
                  <w:color w:val="0462C1"/>
                  <w:spacing w:val="-2"/>
                  <w:u w:val="single" w:color="0462C1"/>
                </w:rPr>
                <w:t>MA.8.AR.4.2</w:t>
              </w:r>
            </w:hyperlink>
          </w:p>
        </w:tc>
        <w:tc>
          <w:tcPr>
            <w:tcW w:w="585" w:type="pct"/>
            <w:tcMar>
              <w:top w:w="0" w:type="dxa"/>
              <w:left w:w="29" w:type="dxa"/>
              <w:bottom w:w="0" w:type="dxa"/>
              <w:right w:w="29" w:type="dxa"/>
            </w:tcMar>
          </w:tcPr>
          <w:p w14:paraId="4D37C2DA" w14:textId="44AC93A9"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6F3B0EFE" w14:textId="00522A7E"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47BB1265" w14:textId="7BEC213B"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6EBD8AB9" w14:textId="1782A85F" w:rsidR="001F4286" w:rsidRPr="006B6BAE" w:rsidRDefault="001F4286" w:rsidP="001F4286">
            <w:pPr>
              <w:spacing w:line="276" w:lineRule="auto"/>
              <w:jc w:val="center"/>
              <w:rPr>
                <w:rFonts w:cs="Times New Roman"/>
              </w:rPr>
            </w:pPr>
            <w:r>
              <w:rPr>
                <w:sz w:val="24"/>
              </w:rPr>
              <w:t>X</w:t>
            </w:r>
          </w:p>
        </w:tc>
        <w:tc>
          <w:tcPr>
            <w:tcW w:w="732" w:type="pct"/>
            <w:tcMar>
              <w:top w:w="0" w:type="dxa"/>
              <w:left w:w="29" w:type="dxa"/>
              <w:bottom w:w="0" w:type="dxa"/>
              <w:right w:w="29" w:type="dxa"/>
            </w:tcMar>
          </w:tcPr>
          <w:p w14:paraId="787FD9D5" w14:textId="1E69C2FD" w:rsidR="001F4286" w:rsidRPr="002845F2" w:rsidRDefault="001F4286" w:rsidP="00265946">
            <w:pPr>
              <w:spacing w:line="276" w:lineRule="auto"/>
              <w:rPr>
                <w:rFonts w:cs="Times New Roman"/>
                <w:color w:val="FFFFFF" w:themeColor="background1"/>
              </w:rPr>
            </w:pPr>
          </w:p>
        </w:tc>
        <w:tc>
          <w:tcPr>
            <w:tcW w:w="732" w:type="pct"/>
          </w:tcPr>
          <w:p w14:paraId="7FC1793E" w14:textId="0A91A3ED" w:rsidR="001F4286" w:rsidRPr="002845F2" w:rsidRDefault="001F4286" w:rsidP="004B6D10">
            <w:pPr>
              <w:spacing w:line="276" w:lineRule="auto"/>
              <w:rPr>
                <w:rFonts w:cs="Times New Roman"/>
                <w:color w:val="FFFFFF" w:themeColor="background1"/>
              </w:rPr>
            </w:pPr>
          </w:p>
        </w:tc>
      </w:tr>
      <w:tr w:rsidR="001F4286" w:rsidRPr="006B6BAE" w14:paraId="0EA88360" w14:textId="32F363B2" w:rsidTr="001F4286">
        <w:tc>
          <w:tcPr>
            <w:tcW w:w="750" w:type="pct"/>
            <w:tcMar>
              <w:top w:w="0" w:type="dxa"/>
              <w:left w:w="58" w:type="dxa"/>
              <w:bottom w:w="0" w:type="dxa"/>
              <w:right w:w="29" w:type="dxa"/>
            </w:tcMar>
          </w:tcPr>
          <w:p w14:paraId="2EE3F892" w14:textId="73613F67" w:rsidR="001F4286" w:rsidRDefault="001F4286" w:rsidP="001F4286">
            <w:hyperlink w:anchor="_MA.8.AR.4.3" w:history="1">
              <w:r>
                <w:rPr>
                  <w:color w:val="0462C1"/>
                  <w:spacing w:val="-2"/>
                  <w:u w:val="single" w:color="0462C1"/>
                </w:rPr>
                <w:t>MA.8.AR.4.3</w:t>
              </w:r>
            </w:hyperlink>
          </w:p>
        </w:tc>
        <w:tc>
          <w:tcPr>
            <w:tcW w:w="585" w:type="pct"/>
            <w:tcMar>
              <w:top w:w="0" w:type="dxa"/>
              <w:left w:w="29" w:type="dxa"/>
              <w:bottom w:w="0" w:type="dxa"/>
              <w:right w:w="29" w:type="dxa"/>
            </w:tcMar>
          </w:tcPr>
          <w:p w14:paraId="7AC3B49B" w14:textId="2BA9A0E6"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40F487A8" w14:textId="64DC47CD"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000520DC" w14:textId="71621022"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5FCA4FD1" w14:textId="0A81F718" w:rsidR="001F4286" w:rsidRPr="006B6BAE" w:rsidRDefault="001F4286" w:rsidP="001F4286">
            <w:pPr>
              <w:spacing w:line="276" w:lineRule="auto"/>
              <w:jc w:val="center"/>
              <w:rPr>
                <w:rFonts w:cs="Times New Roman"/>
              </w:rPr>
            </w:pPr>
            <w:r>
              <w:rPr>
                <w:sz w:val="24"/>
              </w:rPr>
              <w:t>X</w:t>
            </w:r>
          </w:p>
        </w:tc>
        <w:tc>
          <w:tcPr>
            <w:tcW w:w="732" w:type="pct"/>
            <w:tcMar>
              <w:top w:w="0" w:type="dxa"/>
              <w:left w:w="29" w:type="dxa"/>
              <w:bottom w:w="0" w:type="dxa"/>
              <w:right w:w="29" w:type="dxa"/>
            </w:tcMar>
          </w:tcPr>
          <w:p w14:paraId="6F64F218" w14:textId="355A6841" w:rsidR="001F4286" w:rsidRPr="002845F2" w:rsidRDefault="001F4286" w:rsidP="00265946">
            <w:pPr>
              <w:spacing w:line="276" w:lineRule="auto"/>
              <w:rPr>
                <w:rFonts w:cs="Times New Roman"/>
                <w:color w:val="FFFFFF" w:themeColor="background1"/>
              </w:rPr>
            </w:pPr>
          </w:p>
        </w:tc>
        <w:tc>
          <w:tcPr>
            <w:tcW w:w="732" w:type="pct"/>
          </w:tcPr>
          <w:p w14:paraId="3E446321" w14:textId="104A6117" w:rsidR="001F4286" w:rsidRPr="002845F2" w:rsidRDefault="001F4286" w:rsidP="004B6D10">
            <w:pPr>
              <w:spacing w:line="276" w:lineRule="auto"/>
              <w:rPr>
                <w:rFonts w:cs="Times New Roman"/>
                <w:color w:val="FFFFFF" w:themeColor="background1"/>
              </w:rPr>
            </w:pPr>
          </w:p>
        </w:tc>
      </w:tr>
    </w:tbl>
    <w:p w14:paraId="05BCE0D1" w14:textId="77777777" w:rsidR="00F76266" w:rsidRDefault="00F76266"/>
    <w:tbl>
      <w:tblPr>
        <w:tblStyle w:val="TableGrid"/>
        <w:tblW w:w="4954" w:type="pct"/>
        <w:tblBorders>
          <w:left w:val="single" w:sz="48" w:space="0" w:color="FFE599" w:themeColor="accent4" w:themeTint="66"/>
        </w:tblBorders>
        <w:tblLook w:val="04A0" w:firstRow="1" w:lastRow="0" w:firstColumn="1" w:lastColumn="0" w:noHBand="0" w:noVBand="1"/>
      </w:tblPr>
      <w:tblGrid>
        <w:gridCol w:w="1369"/>
        <w:gridCol w:w="1127"/>
        <w:gridCol w:w="1287"/>
        <w:gridCol w:w="1311"/>
        <w:gridCol w:w="1429"/>
        <w:gridCol w:w="1343"/>
        <w:gridCol w:w="1343"/>
      </w:tblGrid>
      <w:tr w:rsidR="0010510D" w:rsidRPr="006B6BAE" w14:paraId="46B5C659" w14:textId="7E26DF12" w:rsidTr="0010510D">
        <w:tc>
          <w:tcPr>
            <w:tcW w:w="743" w:type="pct"/>
            <w:tcMar>
              <w:top w:w="0" w:type="dxa"/>
              <w:left w:w="58" w:type="dxa"/>
              <w:bottom w:w="0" w:type="dxa"/>
              <w:right w:w="29" w:type="dxa"/>
            </w:tcMar>
            <w:vAlign w:val="center"/>
          </w:tcPr>
          <w:p w14:paraId="49E6D137" w14:textId="41477617" w:rsidR="0010510D" w:rsidRDefault="0010510D" w:rsidP="0010510D">
            <w:pPr>
              <w:jc w:val="center"/>
            </w:pPr>
            <w:r>
              <w:rPr>
                <w:rFonts w:cs="Times New Roman"/>
                <w:b/>
                <w:sz w:val="24"/>
              </w:rPr>
              <w:t>Functions</w:t>
            </w:r>
          </w:p>
        </w:tc>
        <w:tc>
          <w:tcPr>
            <w:tcW w:w="612" w:type="pct"/>
            <w:tcMar>
              <w:top w:w="0" w:type="dxa"/>
              <w:left w:w="29" w:type="dxa"/>
              <w:bottom w:w="0" w:type="dxa"/>
              <w:right w:w="29" w:type="dxa"/>
            </w:tcMar>
            <w:vAlign w:val="center"/>
          </w:tcPr>
          <w:p w14:paraId="36F4F802" w14:textId="7C02EB1F" w:rsidR="0010510D" w:rsidRPr="006B6BAE" w:rsidRDefault="0010510D" w:rsidP="0010510D">
            <w:pPr>
              <w:spacing w:line="276" w:lineRule="auto"/>
              <w:jc w:val="center"/>
              <w:rPr>
                <w:rFonts w:cs="Times New Roman"/>
              </w:rPr>
            </w:pPr>
            <w:r>
              <w:rPr>
                <w:rFonts w:cs="Times New Roman"/>
              </w:rPr>
              <w:t>Real Number System, Including Scientific Notation</w:t>
            </w:r>
          </w:p>
        </w:tc>
        <w:tc>
          <w:tcPr>
            <w:tcW w:w="699" w:type="pct"/>
            <w:tcMar>
              <w:top w:w="0" w:type="dxa"/>
              <w:left w:w="29" w:type="dxa"/>
              <w:bottom w:w="0" w:type="dxa"/>
              <w:right w:w="29" w:type="dxa"/>
            </w:tcMar>
            <w:vAlign w:val="center"/>
          </w:tcPr>
          <w:p w14:paraId="6EDB3413" w14:textId="67BE32C5" w:rsidR="0010510D" w:rsidRPr="006B6BAE" w:rsidRDefault="0010510D" w:rsidP="0010510D">
            <w:pPr>
              <w:spacing w:line="276" w:lineRule="auto"/>
              <w:jc w:val="center"/>
              <w:rPr>
                <w:rFonts w:cs="Times New Roman"/>
              </w:rPr>
            </w:pPr>
            <w:r>
              <w:rPr>
                <w:rFonts w:cs="Times New Roman"/>
              </w:rPr>
              <w:t>Equivalent Expressions, Including Law of Exponents</w:t>
            </w:r>
          </w:p>
        </w:tc>
        <w:tc>
          <w:tcPr>
            <w:tcW w:w="712" w:type="pct"/>
            <w:tcMar>
              <w:top w:w="0" w:type="dxa"/>
              <w:left w:w="29" w:type="dxa"/>
              <w:bottom w:w="0" w:type="dxa"/>
              <w:right w:w="29" w:type="dxa"/>
            </w:tcMar>
            <w:vAlign w:val="center"/>
          </w:tcPr>
          <w:p w14:paraId="6A69A473" w14:textId="763B0E81" w:rsidR="0010510D" w:rsidRPr="006B6BAE" w:rsidRDefault="0010510D" w:rsidP="0010510D">
            <w:pPr>
              <w:spacing w:line="276" w:lineRule="auto"/>
              <w:jc w:val="center"/>
              <w:rPr>
                <w:rFonts w:cs="Times New Roman"/>
              </w:rPr>
            </w:pPr>
            <w:r>
              <w:rPr>
                <w:rFonts w:cs="Times New Roman"/>
              </w:rPr>
              <w:t>Two-variable Linear Relationships, Including Bivariate Data</w:t>
            </w:r>
          </w:p>
        </w:tc>
        <w:tc>
          <w:tcPr>
            <w:tcW w:w="776" w:type="pct"/>
            <w:tcMar>
              <w:top w:w="0" w:type="dxa"/>
              <w:left w:w="29" w:type="dxa"/>
              <w:bottom w:w="0" w:type="dxa"/>
              <w:right w:w="29" w:type="dxa"/>
            </w:tcMar>
            <w:vAlign w:val="center"/>
          </w:tcPr>
          <w:p w14:paraId="71D6D12D" w14:textId="1F713BC2" w:rsidR="0010510D" w:rsidRPr="006B6BAE" w:rsidRDefault="0010510D" w:rsidP="0010510D">
            <w:pPr>
              <w:spacing w:line="276" w:lineRule="auto"/>
              <w:jc w:val="center"/>
              <w:rPr>
                <w:rFonts w:cs="Times New Roman"/>
              </w:rPr>
            </w:pPr>
            <w:r>
              <w:rPr>
                <w:rFonts w:cs="Times New Roman"/>
              </w:rPr>
              <w:t>Solving Equations, Inequalities and Systems</w:t>
            </w:r>
          </w:p>
        </w:tc>
        <w:tc>
          <w:tcPr>
            <w:tcW w:w="729" w:type="pct"/>
            <w:tcMar>
              <w:top w:w="0" w:type="dxa"/>
              <w:left w:w="29" w:type="dxa"/>
              <w:bottom w:w="0" w:type="dxa"/>
              <w:right w:w="29" w:type="dxa"/>
            </w:tcMar>
          </w:tcPr>
          <w:p w14:paraId="7DE0BA78" w14:textId="77777777" w:rsidR="0010510D" w:rsidRDefault="0010510D" w:rsidP="0010510D">
            <w:pPr>
              <w:jc w:val="center"/>
              <w:rPr>
                <w:rFonts w:cs="Times New Roman"/>
              </w:rPr>
            </w:pPr>
          </w:p>
          <w:p w14:paraId="315E7D63" w14:textId="77777777" w:rsidR="0010510D" w:rsidRDefault="0010510D" w:rsidP="0010510D">
            <w:pPr>
              <w:jc w:val="center"/>
              <w:rPr>
                <w:rFonts w:cs="Times New Roman"/>
              </w:rPr>
            </w:pPr>
          </w:p>
          <w:p w14:paraId="10FD191B" w14:textId="77777777" w:rsidR="0010510D" w:rsidRDefault="0010510D" w:rsidP="0010510D">
            <w:pPr>
              <w:jc w:val="center"/>
              <w:rPr>
                <w:rFonts w:cs="Times New Roman"/>
              </w:rPr>
            </w:pPr>
          </w:p>
          <w:p w14:paraId="59239FC9" w14:textId="58B8E7FD" w:rsidR="0010510D" w:rsidRPr="006B6BAE" w:rsidRDefault="0010510D" w:rsidP="0010510D">
            <w:pPr>
              <w:spacing w:line="276" w:lineRule="auto"/>
              <w:jc w:val="center"/>
              <w:rPr>
                <w:rFonts w:cs="Times New Roman"/>
              </w:rPr>
            </w:pPr>
            <w:r>
              <w:rPr>
                <w:rFonts w:cs="Times New Roman"/>
              </w:rPr>
              <w:t>Functions</w:t>
            </w:r>
          </w:p>
        </w:tc>
        <w:tc>
          <w:tcPr>
            <w:tcW w:w="729" w:type="pct"/>
            <w:vAlign w:val="center"/>
          </w:tcPr>
          <w:p w14:paraId="3448A542" w14:textId="0D7AE870" w:rsidR="0010510D" w:rsidRDefault="0010510D" w:rsidP="0010510D">
            <w:pPr>
              <w:spacing w:line="276" w:lineRule="auto"/>
              <w:jc w:val="center"/>
              <w:rPr>
                <w:spacing w:val="-2"/>
              </w:rPr>
            </w:pPr>
            <w:r>
              <w:rPr>
                <w:rFonts w:cs="Times New Roman"/>
              </w:rPr>
              <w:t>Two-Dimensional Figures</w:t>
            </w:r>
          </w:p>
        </w:tc>
      </w:tr>
      <w:tr w:rsidR="001F4286" w:rsidRPr="006B6BAE" w14:paraId="2D42DEF5" w14:textId="75E0B597">
        <w:tc>
          <w:tcPr>
            <w:tcW w:w="743" w:type="pct"/>
            <w:tcMar>
              <w:top w:w="0" w:type="dxa"/>
              <w:left w:w="58" w:type="dxa"/>
              <w:bottom w:w="0" w:type="dxa"/>
              <w:right w:w="29" w:type="dxa"/>
            </w:tcMar>
          </w:tcPr>
          <w:p w14:paraId="5991C06F" w14:textId="4473D614" w:rsidR="001F4286" w:rsidRPr="006B6BAE" w:rsidRDefault="001F4286" w:rsidP="001F4286">
            <w:pPr>
              <w:rPr>
                <w:rFonts w:cs="Times New Roman"/>
              </w:rPr>
            </w:pPr>
            <w:hyperlink w:anchor="_MA.8.F.1.1" w:history="1">
              <w:r>
                <w:rPr>
                  <w:color w:val="0462C1"/>
                  <w:spacing w:val="-2"/>
                  <w:u w:val="single" w:color="0462C1"/>
                </w:rPr>
                <w:t>MA.8.F.1.1</w:t>
              </w:r>
            </w:hyperlink>
          </w:p>
        </w:tc>
        <w:tc>
          <w:tcPr>
            <w:tcW w:w="612" w:type="pct"/>
            <w:tcMar>
              <w:top w:w="0" w:type="dxa"/>
              <w:left w:w="29" w:type="dxa"/>
              <w:bottom w:w="0" w:type="dxa"/>
              <w:right w:w="29" w:type="dxa"/>
            </w:tcMar>
          </w:tcPr>
          <w:p w14:paraId="4790520B" w14:textId="31F19668" w:rsidR="001F4286" w:rsidRPr="006E4370" w:rsidRDefault="001F4286" w:rsidP="002054D6">
            <w:pPr>
              <w:spacing w:line="276" w:lineRule="auto"/>
              <w:rPr>
                <w:rFonts w:cs="Times New Roman"/>
                <w:color w:val="FFFFFF" w:themeColor="background1"/>
              </w:rPr>
            </w:pPr>
          </w:p>
        </w:tc>
        <w:tc>
          <w:tcPr>
            <w:tcW w:w="699" w:type="pct"/>
            <w:tcMar>
              <w:top w:w="0" w:type="dxa"/>
              <w:left w:w="29" w:type="dxa"/>
              <w:bottom w:w="0" w:type="dxa"/>
              <w:right w:w="29" w:type="dxa"/>
            </w:tcMar>
          </w:tcPr>
          <w:p w14:paraId="06A8432C" w14:textId="2016F084" w:rsidR="001F4286" w:rsidRPr="006B6BAE" w:rsidRDefault="001F4286" w:rsidP="002054D6">
            <w:pPr>
              <w:spacing w:line="276" w:lineRule="auto"/>
              <w:rPr>
                <w:rFonts w:cs="Times New Roman"/>
              </w:rPr>
            </w:pPr>
          </w:p>
        </w:tc>
        <w:tc>
          <w:tcPr>
            <w:tcW w:w="712" w:type="pct"/>
            <w:tcMar>
              <w:top w:w="0" w:type="dxa"/>
              <w:left w:w="29" w:type="dxa"/>
              <w:bottom w:w="0" w:type="dxa"/>
              <w:right w:w="29" w:type="dxa"/>
            </w:tcMar>
          </w:tcPr>
          <w:p w14:paraId="002593EE" w14:textId="07A34506" w:rsidR="001F4286" w:rsidRPr="006E4370" w:rsidRDefault="001F4286" w:rsidP="002054D6">
            <w:pPr>
              <w:spacing w:line="276" w:lineRule="auto"/>
              <w:rPr>
                <w:rFonts w:cs="Times New Roman"/>
                <w:color w:val="FFFFFF" w:themeColor="background1"/>
              </w:rPr>
            </w:pPr>
          </w:p>
        </w:tc>
        <w:tc>
          <w:tcPr>
            <w:tcW w:w="776" w:type="pct"/>
            <w:tcMar>
              <w:top w:w="0" w:type="dxa"/>
              <w:left w:w="29" w:type="dxa"/>
              <w:bottom w:w="0" w:type="dxa"/>
              <w:right w:w="29" w:type="dxa"/>
            </w:tcMar>
          </w:tcPr>
          <w:p w14:paraId="3CA8B3A1" w14:textId="1D9BAB08" w:rsidR="001F4286" w:rsidRPr="006B6BAE" w:rsidRDefault="001F4286" w:rsidP="002054D6">
            <w:pPr>
              <w:spacing w:line="276" w:lineRule="auto"/>
              <w:rPr>
                <w:rFonts w:cs="Times New Roman"/>
              </w:rPr>
            </w:pPr>
          </w:p>
        </w:tc>
        <w:tc>
          <w:tcPr>
            <w:tcW w:w="729" w:type="pct"/>
            <w:tcMar>
              <w:top w:w="0" w:type="dxa"/>
              <w:left w:w="29" w:type="dxa"/>
              <w:bottom w:w="0" w:type="dxa"/>
              <w:right w:w="29" w:type="dxa"/>
            </w:tcMar>
            <w:vAlign w:val="center"/>
          </w:tcPr>
          <w:p w14:paraId="2EFFFABD" w14:textId="151BA6A1" w:rsidR="001F4286" w:rsidRPr="006B6BAE" w:rsidRDefault="001F4286" w:rsidP="001F4286">
            <w:pPr>
              <w:spacing w:line="276" w:lineRule="auto"/>
              <w:jc w:val="center"/>
              <w:rPr>
                <w:rFonts w:cs="Times New Roman"/>
              </w:rPr>
            </w:pPr>
            <w:r w:rsidRPr="006B6BAE">
              <w:rPr>
                <w:rFonts w:cs="Times New Roman"/>
              </w:rPr>
              <w:t>X</w:t>
            </w:r>
          </w:p>
        </w:tc>
        <w:tc>
          <w:tcPr>
            <w:tcW w:w="729" w:type="pct"/>
          </w:tcPr>
          <w:p w14:paraId="48A35BD7" w14:textId="136070D5" w:rsidR="001F4286" w:rsidRPr="006B6BAE" w:rsidRDefault="001F4286" w:rsidP="00FB3AB6">
            <w:pPr>
              <w:spacing w:line="276" w:lineRule="auto"/>
              <w:rPr>
                <w:rFonts w:cs="Times New Roman"/>
              </w:rPr>
            </w:pPr>
          </w:p>
        </w:tc>
      </w:tr>
      <w:tr w:rsidR="001F4286" w:rsidRPr="006B6BAE" w14:paraId="55A2EA0A" w14:textId="5A98DD10">
        <w:tc>
          <w:tcPr>
            <w:tcW w:w="743" w:type="pct"/>
            <w:tcMar>
              <w:top w:w="0" w:type="dxa"/>
              <w:left w:w="58" w:type="dxa"/>
              <w:bottom w:w="0" w:type="dxa"/>
              <w:right w:w="29" w:type="dxa"/>
            </w:tcMar>
          </w:tcPr>
          <w:p w14:paraId="5D06BB67" w14:textId="21B68FAA" w:rsidR="001F4286" w:rsidRPr="006B6BAE" w:rsidRDefault="001F4286" w:rsidP="001F4286">
            <w:pPr>
              <w:rPr>
                <w:rFonts w:cs="Times New Roman"/>
              </w:rPr>
            </w:pPr>
            <w:hyperlink w:anchor="_MA.8.F.1.2" w:history="1">
              <w:r>
                <w:rPr>
                  <w:color w:val="0462C1"/>
                  <w:spacing w:val="-2"/>
                  <w:u w:val="single" w:color="0462C1"/>
                </w:rPr>
                <w:t>MA.8.F.1.2</w:t>
              </w:r>
            </w:hyperlink>
          </w:p>
        </w:tc>
        <w:tc>
          <w:tcPr>
            <w:tcW w:w="612" w:type="pct"/>
            <w:tcMar>
              <w:top w:w="0" w:type="dxa"/>
              <w:left w:w="29" w:type="dxa"/>
              <w:bottom w:w="0" w:type="dxa"/>
              <w:right w:w="29" w:type="dxa"/>
            </w:tcMar>
          </w:tcPr>
          <w:p w14:paraId="66504EBC" w14:textId="1C23E109" w:rsidR="001F4286" w:rsidRPr="006B6BAE" w:rsidRDefault="001F4286" w:rsidP="002054D6">
            <w:pPr>
              <w:spacing w:line="276" w:lineRule="auto"/>
              <w:rPr>
                <w:rFonts w:cs="Times New Roman"/>
              </w:rPr>
            </w:pPr>
          </w:p>
        </w:tc>
        <w:tc>
          <w:tcPr>
            <w:tcW w:w="699" w:type="pct"/>
            <w:tcMar>
              <w:top w:w="0" w:type="dxa"/>
              <w:left w:w="29" w:type="dxa"/>
              <w:bottom w:w="0" w:type="dxa"/>
              <w:right w:w="29" w:type="dxa"/>
            </w:tcMar>
          </w:tcPr>
          <w:p w14:paraId="31E966DA" w14:textId="2B15CCEC" w:rsidR="001F4286" w:rsidRPr="006E4370" w:rsidRDefault="001F4286" w:rsidP="002054D6">
            <w:pPr>
              <w:spacing w:line="276" w:lineRule="auto"/>
              <w:rPr>
                <w:rFonts w:cs="Times New Roman"/>
                <w:color w:val="FFFFFF" w:themeColor="background1"/>
              </w:rPr>
            </w:pPr>
          </w:p>
        </w:tc>
        <w:tc>
          <w:tcPr>
            <w:tcW w:w="712" w:type="pct"/>
            <w:tcMar>
              <w:top w:w="0" w:type="dxa"/>
              <w:left w:w="29" w:type="dxa"/>
              <w:bottom w:w="0" w:type="dxa"/>
              <w:right w:w="29" w:type="dxa"/>
            </w:tcMar>
            <w:vAlign w:val="center"/>
          </w:tcPr>
          <w:p w14:paraId="621B89E4" w14:textId="4A52E513"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76" w:type="pct"/>
            <w:tcMar>
              <w:top w:w="0" w:type="dxa"/>
              <w:left w:w="29" w:type="dxa"/>
              <w:bottom w:w="0" w:type="dxa"/>
              <w:right w:w="29" w:type="dxa"/>
            </w:tcMar>
          </w:tcPr>
          <w:p w14:paraId="5585E1B8" w14:textId="77FD200E" w:rsidR="001F4286" w:rsidRPr="006B6BAE" w:rsidRDefault="001F4286" w:rsidP="002054D6">
            <w:pPr>
              <w:spacing w:line="276" w:lineRule="auto"/>
              <w:rPr>
                <w:rFonts w:cs="Times New Roman"/>
              </w:rPr>
            </w:pPr>
          </w:p>
        </w:tc>
        <w:tc>
          <w:tcPr>
            <w:tcW w:w="729" w:type="pct"/>
            <w:tcMar>
              <w:top w:w="0" w:type="dxa"/>
              <w:left w:w="29" w:type="dxa"/>
              <w:bottom w:w="0" w:type="dxa"/>
              <w:right w:w="29" w:type="dxa"/>
            </w:tcMar>
            <w:vAlign w:val="center"/>
          </w:tcPr>
          <w:p w14:paraId="0C312D48" w14:textId="4455F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9" w:type="pct"/>
          </w:tcPr>
          <w:p w14:paraId="35659251" w14:textId="169D526F" w:rsidR="001F4286" w:rsidRPr="006E4370" w:rsidRDefault="001F4286" w:rsidP="00FB3AB6">
            <w:pPr>
              <w:spacing w:line="276" w:lineRule="auto"/>
              <w:rPr>
                <w:rFonts w:cs="Times New Roman"/>
                <w:color w:val="FFFFFF" w:themeColor="background1"/>
              </w:rPr>
            </w:pPr>
          </w:p>
        </w:tc>
      </w:tr>
      <w:tr w:rsidR="001F4286" w:rsidRPr="006B6BAE" w14:paraId="10DAEE06" w14:textId="5304C905">
        <w:tc>
          <w:tcPr>
            <w:tcW w:w="743" w:type="pct"/>
            <w:tcMar>
              <w:top w:w="0" w:type="dxa"/>
              <w:left w:w="58" w:type="dxa"/>
              <w:bottom w:w="0" w:type="dxa"/>
              <w:right w:w="29" w:type="dxa"/>
            </w:tcMar>
          </w:tcPr>
          <w:p w14:paraId="293FCDC1" w14:textId="2EC98E8B" w:rsidR="001F4286" w:rsidRPr="006B6BAE" w:rsidRDefault="001F4286" w:rsidP="001F4286">
            <w:pPr>
              <w:rPr>
                <w:rFonts w:cs="Times New Roman"/>
              </w:rPr>
            </w:pPr>
            <w:hyperlink w:anchor="_MA.8.F.1.3" w:history="1">
              <w:r>
                <w:rPr>
                  <w:color w:val="0462C1"/>
                  <w:spacing w:val="-2"/>
                  <w:u w:val="single" w:color="0462C1"/>
                </w:rPr>
                <w:t>MA.8.F.1.3</w:t>
              </w:r>
            </w:hyperlink>
          </w:p>
        </w:tc>
        <w:tc>
          <w:tcPr>
            <w:tcW w:w="612" w:type="pct"/>
            <w:tcMar>
              <w:top w:w="0" w:type="dxa"/>
              <w:left w:w="29" w:type="dxa"/>
              <w:bottom w:w="0" w:type="dxa"/>
              <w:right w:w="29" w:type="dxa"/>
            </w:tcMar>
          </w:tcPr>
          <w:p w14:paraId="0FC52149" w14:textId="7AE40414" w:rsidR="001F4286" w:rsidRPr="006E4370" w:rsidRDefault="001F4286" w:rsidP="002054D6">
            <w:pPr>
              <w:spacing w:line="276" w:lineRule="auto"/>
              <w:rPr>
                <w:rFonts w:cs="Times New Roman"/>
                <w:color w:val="FFFFFF" w:themeColor="background1"/>
              </w:rPr>
            </w:pPr>
          </w:p>
        </w:tc>
        <w:tc>
          <w:tcPr>
            <w:tcW w:w="699" w:type="pct"/>
            <w:tcMar>
              <w:top w:w="0" w:type="dxa"/>
              <w:left w:w="29" w:type="dxa"/>
              <w:bottom w:w="0" w:type="dxa"/>
              <w:right w:w="29" w:type="dxa"/>
            </w:tcMar>
          </w:tcPr>
          <w:p w14:paraId="189A9B87" w14:textId="7E6352D2" w:rsidR="001F4286" w:rsidRPr="006E4370" w:rsidRDefault="001F4286" w:rsidP="002054D6">
            <w:pPr>
              <w:spacing w:line="276" w:lineRule="auto"/>
              <w:rPr>
                <w:rFonts w:cs="Times New Roman"/>
                <w:color w:val="FFFFFF" w:themeColor="background1"/>
              </w:rPr>
            </w:pPr>
          </w:p>
        </w:tc>
        <w:tc>
          <w:tcPr>
            <w:tcW w:w="712" w:type="pct"/>
            <w:tcMar>
              <w:top w:w="0" w:type="dxa"/>
              <w:left w:w="29" w:type="dxa"/>
              <w:bottom w:w="0" w:type="dxa"/>
              <w:right w:w="29" w:type="dxa"/>
            </w:tcMar>
            <w:vAlign w:val="center"/>
          </w:tcPr>
          <w:p w14:paraId="7E4D51BF" w14:textId="2DA09F8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76" w:type="pct"/>
            <w:tcMar>
              <w:top w:w="0" w:type="dxa"/>
              <w:left w:w="29" w:type="dxa"/>
              <w:bottom w:w="0" w:type="dxa"/>
              <w:right w:w="29" w:type="dxa"/>
            </w:tcMar>
          </w:tcPr>
          <w:p w14:paraId="77460611" w14:textId="44C3A43C" w:rsidR="001F4286" w:rsidRPr="006B6BAE" w:rsidRDefault="001F4286" w:rsidP="002054D6">
            <w:pPr>
              <w:spacing w:line="276" w:lineRule="auto"/>
              <w:rPr>
                <w:rFonts w:cs="Times New Roman"/>
              </w:rPr>
            </w:pPr>
          </w:p>
        </w:tc>
        <w:tc>
          <w:tcPr>
            <w:tcW w:w="729" w:type="pct"/>
            <w:tcMar>
              <w:top w:w="0" w:type="dxa"/>
              <w:left w:w="29" w:type="dxa"/>
              <w:bottom w:w="0" w:type="dxa"/>
              <w:right w:w="29" w:type="dxa"/>
            </w:tcMar>
            <w:vAlign w:val="center"/>
          </w:tcPr>
          <w:p w14:paraId="5463B9C7" w14:textId="16ACFEA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9" w:type="pct"/>
          </w:tcPr>
          <w:p w14:paraId="79A096A3" w14:textId="2C703D2C" w:rsidR="001F4286" w:rsidRPr="006E4370" w:rsidRDefault="001F4286" w:rsidP="00FB3AB6">
            <w:pPr>
              <w:spacing w:line="276" w:lineRule="auto"/>
              <w:rPr>
                <w:rFonts w:cs="Times New Roman"/>
                <w:color w:val="FFFFFF" w:themeColor="background1"/>
              </w:rPr>
            </w:pPr>
          </w:p>
        </w:tc>
      </w:tr>
    </w:tbl>
    <w:p w14:paraId="4AFC7F26" w14:textId="77777777" w:rsidR="00294C72" w:rsidRDefault="00294C72" w:rsidP="00294C72"/>
    <w:tbl>
      <w:tblPr>
        <w:tblStyle w:val="TableGrid"/>
        <w:tblW w:w="4954" w:type="pct"/>
        <w:tblBorders>
          <w:left w:val="single" w:sz="48" w:space="0" w:color="538135" w:themeColor="accent6" w:themeShade="BF"/>
        </w:tblBorders>
        <w:tblLook w:val="04A0" w:firstRow="1" w:lastRow="0" w:firstColumn="1" w:lastColumn="0" w:noHBand="0" w:noVBand="1"/>
      </w:tblPr>
      <w:tblGrid>
        <w:gridCol w:w="1343"/>
        <w:gridCol w:w="1208"/>
        <w:gridCol w:w="1230"/>
        <w:gridCol w:w="1311"/>
        <w:gridCol w:w="1435"/>
        <w:gridCol w:w="1341"/>
        <w:gridCol w:w="1341"/>
      </w:tblGrid>
      <w:tr w:rsidR="00294C72" w:rsidRPr="006B6BAE" w14:paraId="1DAF1DCE" w14:textId="41386725" w:rsidTr="002A1C85">
        <w:tc>
          <w:tcPr>
            <w:tcW w:w="729" w:type="pct"/>
            <w:tcMar>
              <w:top w:w="0" w:type="dxa"/>
              <w:left w:w="58" w:type="dxa"/>
              <w:bottom w:w="0" w:type="dxa"/>
              <w:right w:w="29" w:type="dxa"/>
            </w:tcMar>
            <w:vAlign w:val="center"/>
          </w:tcPr>
          <w:p w14:paraId="53A6AE31" w14:textId="77777777" w:rsidR="00294C72" w:rsidRDefault="00294C72" w:rsidP="00294C72">
            <w:pPr>
              <w:jc w:val="center"/>
            </w:pPr>
            <w:r w:rsidRPr="006B6BAE">
              <w:rPr>
                <w:rFonts w:cs="Times New Roman"/>
                <w:b/>
                <w:sz w:val="24"/>
              </w:rPr>
              <w:t>Geometric Reasoning</w:t>
            </w:r>
          </w:p>
        </w:tc>
        <w:tc>
          <w:tcPr>
            <w:tcW w:w="656" w:type="pct"/>
            <w:tcMar>
              <w:top w:w="0" w:type="dxa"/>
              <w:left w:w="29" w:type="dxa"/>
              <w:bottom w:w="0" w:type="dxa"/>
              <w:right w:w="29" w:type="dxa"/>
            </w:tcMar>
            <w:vAlign w:val="center"/>
          </w:tcPr>
          <w:p w14:paraId="3C758264" w14:textId="54DCF47F" w:rsidR="00294C72" w:rsidRPr="006B6BAE" w:rsidRDefault="00294C72" w:rsidP="00294C72">
            <w:pPr>
              <w:spacing w:line="276" w:lineRule="auto"/>
              <w:jc w:val="center"/>
              <w:rPr>
                <w:rFonts w:cs="Times New Roman"/>
              </w:rPr>
            </w:pPr>
            <w:r>
              <w:rPr>
                <w:rFonts w:cs="Times New Roman"/>
              </w:rPr>
              <w:t>Real Number System, Including Scientific Notation</w:t>
            </w:r>
          </w:p>
        </w:tc>
        <w:tc>
          <w:tcPr>
            <w:tcW w:w="668" w:type="pct"/>
            <w:tcMar>
              <w:top w:w="0" w:type="dxa"/>
              <w:left w:w="29" w:type="dxa"/>
              <w:bottom w:w="0" w:type="dxa"/>
              <w:right w:w="29" w:type="dxa"/>
            </w:tcMar>
            <w:vAlign w:val="center"/>
          </w:tcPr>
          <w:p w14:paraId="03180216" w14:textId="7EBE3A23" w:rsidR="00294C72" w:rsidRPr="006B6BAE" w:rsidRDefault="00294C72" w:rsidP="00294C72">
            <w:pPr>
              <w:spacing w:line="276" w:lineRule="auto"/>
              <w:jc w:val="center"/>
              <w:rPr>
                <w:rFonts w:cs="Times New Roman"/>
              </w:rPr>
            </w:pPr>
            <w:r>
              <w:rPr>
                <w:rFonts w:cs="Times New Roman"/>
              </w:rPr>
              <w:t>Equivalent Expressions, Including Law of Exponents</w:t>
            </w:r>
          </w:p>
        </w:tc>
        <w:tc>
          <w:tcPr>
            <w:tcW w:w="712" w:type="pct"/>
            <w:tcMar>
              <w:top w:w="0" w:type="dxa"/>
              <w:left w:w="29" w:type="dxa"/>
              <w:bottom w:w="0" w:type="dxa"/>
              <w:right w:w="29" w:type="dxa"/>
            </w:tcMar>
            <w:vAlign w:val="center"/>
          </w:tcPr>
          <w:p w14:paraId="4B14AB9B" w14:textId="5D779878" w:rsidR="00294C72" w:rsidRPr="006B6BAE" w:rsidRDefault="00294C72" w:rsidP="00294C72">
            <w:pPr>
              <w:spacing w:line="276" w:lineRule="auto"/>
              <w:jc w:val="center"/>
              <w:rPr>
                <w:rFonts w:cs="Times New Roman"/>
              </w:rPr>
            </w:pPr>
            <w:r>
              <w:rPr>
                <w:rFonts w:cs="Times New Roman"/>
              </w:rPr>
              <w:t>Two-variable Linear Relationships, Including Bivariate Data</w:t>
            </w:r>
          </w:p>
        </w:tc>
        <w:tc>
          <w:tcPr>
            <w:tcW w:w="779" w:type="pct"/>
            <w:tcMar>
              <w:top w:w="0" w:type="dxa"/>
              <w:left w:w="29" w:type="dxa"/>
              <w:bottom w:w="0" w:type="dxa"/>
              <w:right w:w="29" w:type="dxa"/>
            </w:tcMar>
            <w:vAlign w:val="center"/>
          </w:tcPr>
          <w:p w14:paraId="73083A31" w14:textId="1F9446EC" w:rsidR="00294C72" w:rsidRPr="006B6BAE" w:rsidRDefault="00294C72" w:rsidP="00294C72">
            <w:pPr>
              <w:spacing w:line="276" w:lineRule="auto"/>
              <w:jc w:val="center"/>
              <w:rPr>
                <w:rFonts w:cs="Times New Roman"/>
              </w:rPr>
            </w:pPr>
            <w:r>
              <w:rPr>
                <w:rFonts w:cs="Times New Roman"/>
              </w:rPr>
              <w:t>Solving Equations, Inequalities and Systems</w:t>
            </w:r>
          </w:p>
        </w:tc>
        <w:tc>
          <w:tcPr>
            <w:tcW w:w="728" w:type="pct"/>
            <w:tcMar>
              <w:top w:w="0" w:type="dxa"/>
              <w:left w:w="29" w:type="dxa"/>
              <w:bottom w:w="0" w:type="dxa"/>
              <w:right w:w="29" w:type="dxa"/>
            </w:tcMar>
          </w:tcPr>
          <w:p w14:paraId="1AD0F04D" w14:textId="77777777" w:rsidR="00294C72" w:rsidRDefault="00294C72" w:rsidP="00294C72">
            <w:pPr>
              <w:jc w:val="center"/>
              <w:rPr>
                <w:rFonts w:cs="Times New Roman"/>
              </w:rPr>
            </w:pPr>
          </w:p>
          <w:p w14:paraId="5C9F79A9" w14:textId="77777777" w:rsidR="00294C72" w:rsidRDefault="00294C72" w:rsidP="00294C72">
            <w:pPr>
              <w:jc w:val="center"/>
              <w:rPr>
                <w:rFonts w:cs="Times New Roman"/>
              </w:rPr>
            </w:pPr>
          </w:p>
          <w:p w14:paraId="6D0B315E" w14:textId="77777777" w:rsidR="00294C72" w:rsidRDefault="00294C72" w:rsidP="00294C72">
            <w:pPr>
              <w:jc w:val="center"/>
              <w:rPr>
                <w:rFonts w:cs="Times New Roman"/>
              </w:rPr>
            </w:pPr>
          </w:p>
          <w:p w14:paraId="1DAD5553" w14:textId="6171CF58" w:rsidR="00294C72" w:rsidRPr="006B6BAE" w:rsidRDefault="00294C72" w:rsidP="00294C72">
            <w:pPr>
              <w:spacing w:line="276" w:lineRule="auto"/>
              <w:jc w:val="center"/>
              <w:rPr>
                <w:rFonts w:cs="Times New Roman"/>
              </w:rPr>
            </w:pPr>
            <w:r>
              <w:rPr>
                <w:rFonts w:cs="Times New Roman"/>
              </w:rPr>
              <w:t>Functions</w:t>
            </w:r>
          </w:p>
        </w:tc>
        <w:tc>
          <w:tcPr>
            <w:tcW w:w="728" w:type="pct"/>
            <w:vAlign w:val="center"/>
          </w:tcPr>
          <w:p w14:paraId="2BD9D587" w14:textId="662C47E5" w:rsidR="00294C72" w:rsidRDefault="00294C72" w:rsidP="00294C72">
            <w:pPr>
              <w:spacing w:line="276" w:lineRule="auto"/>
              <w:jc w:val="center"/>
              <w:rPr>
                <w:rFonts w:cs="Times New Roman"/>
              </w:rPr>
            </w:pPr>
            <w:r>
              <w:rPr>
                <w:rFonts w:cs="Times New Roman"/>
              </w:rPr>
              <w:t>Two-Dimensional Figures</w:t>
            </w:r>
          </w:p>
        </w:tc>
      </w:tr>
      <w:tr w:rsidR="001F4286" w:rsidRPr="006B6BAE" w14:paraId="69D1F397" w14:textId="4E5C7B33">
        <w:tc>
          <w:tcPr>
            <w:tcW w:w="729" w:type="pct"/>
            <w:tcMar>
              <w:top w:w="0" w:type="dxa"/>
              <w:left w:w="58" w:type="dxa"/>
              <w:bottom w:w="0" w:type="dxa"/>
              <w:right w:w="29" w:type="dxa"/>
            </w:tcMar>
            <w:vAlign w:val="center"/>
          </w:tcPr>
          <w:p w14:paraId="62173AB4" w14:textId="010D869B" w:rsidR="001F4286" w:rsidRPr="006B6BAE" w:rsidRDefault="001F4286" w:rsidP="001F4286">
            <w:pPr>
              <w:rPr>
                <w:rFonts w:cs="Times New Roman"/>
              </w:rPr>
            </w:pPr>
            <w:hyperlink w:anchor="_MA.8.GR.1.1" w:history="1">
              <w:r w:rsidRPr="006B6BAE">
                <w:rPr>
                  <w:rStyle w:val="Hyperlink"/>
                  <w:rFonts w:cs="Times New Roman"/>
                </w:rPr>
                <w:t>MA.</w:t>
              </w:r>
              <w:r>
                <w:rPr>
                  <w:rStyle w:val="Hyperlink"/>
                  <w:rFonts w:cs="Times New Roman"/>
                </w:rPr>
                <w:t>8</w:t>
              </w:r>
              <w:r w:rsidRPr="006B6BAE">
                <w:rPr>
                  <w:rStyle w:val="Hyperlink"/>
                  <w:rFonts w:cs="Times New Roman"/>
                </w:rPr>
                <w:t>.GR.1.1</w:t>
              </w:r>
            </w:hyperlink>
          </w:p>
        </w:tc>
        <w:tc>
          <w:tcPr>
            <w:tcW w:w="656" w:type="pct"/>
            <w:tcMar>
              <w:top w:w="0" w:type="dxa"/>
              <w:left w:w="29" w:type="dxa"/>
              <w:bottom w:w="0" w:type="dxa"/>
              <w:right w:w="29" w:type="dxa"/>
            </w:tcMar>
            <w:vAlign w:val="center"/>
          </w:tcPr>
          <w:p w14:paraId="3034078C" w14:textId="77777777" w:rsidR="001F4286" w:rsidRPr="006B6BAE" w:rsidRDefault="001F4286" w:rsidP="001F4286">
            <w:pPr>
              <w:spacing w:line="276" w:lineRule="auto"/>
              <w:jc w:val="center"/>
              <w:rPr>
                <w:rFonts w:cs="Times New Roman"/>
              </w:rPr>
            </w:pPr>
            <w:r w:rsidRPr="006B6BAE">
              <w:rPr>
                <w:rFonts w:cs="Times New Roman"/>
              </w:rPr>
              <w:t>X</w:t>
            </w:r>
          </w:p>
        </w:tc>
        <w:tc>
          <w:tcPr>
            <w:tcW w:w="668" w:type="pct"/>
            <w:tcMar>
              <w:top w:w="0" w:type="dxa"/>
              <w:left w:w="29" w:type="dxa"/>
              <w:bottom w:w="0" w:type="dxa"/>
              <w:right w:w="29" w:type="dxa"/>
            </w:tcMar>
          </w:tcPr>
          <w:p w14:paraId="57125EE0" w14:textId="7F822BB8" w:rsidR="001F4286" w:rsidRPr="006B6BAE" w:rsidRDefault="001F4286" w:rsidP="007349B8">
            <w:pPr>
              <w:spacing w:line="276" w:lineRule="auto"/>
              <w:rPr>
                <w:rFonts w:cs="Times New Roman"/>
              </w:rPr>
            </w:pPr>
          </w:p>
        </w:tc>
        <w:tc>
          <w:tcPr>
            <w:tcW w:w="712" w:type="pct"/>
            <w:tcMar>
              <w:top w:w="0" w:type="dxa"/>
              <w:left w:w="29" w:type="dxa"/>
              <w:bottom w:w="0" w:type="dxa"/>
              <w:right w:w="29" w:type="dxa"/>
            </w:tcMar>
          </w:tcPr>
          <w:p w14:paraId="76CE891E" w14:textId="25587116" w:rsidR="001F4286" w:rsidRPr="002514F5" w:rsidRDefault="001F4286" w:rsidP="003C2F5E">
            <w:pPr>
              <w:spacing w:line="276" w:lineRule="auto"/>
              <w:rPr>
                <w:rFonts w:cs="Times New Roman"/>
                <w:color w:val="FFFFFF" w:themeColor="background1"/>
              </w:rPr>
            </w:pPr>
          </w:p>
        </w:tc>
        <w:tc>
          <w:tcPr>
            <w:tcW w:w="779" w:type="pct"/>
            <w:tcMar>
              <w:top w:w="0" w:type="dxa"/>
              <w:left w:w="29" w:type="dxa"/>
              <w:bottom w:w="0" w:type="dxa"/>
              <w:right w:w="29" w:type="dxa"/>
            </w:tcMar>
            <w:vAlign w:val="center"/>
          </w:tcPr>
          <w:p w14:paraId="6C6F4A9E" w14:textId="77777777" w:rsidR="001F4286" w:rsidRPr="006B6BAE" w:rsidRDefault="001F4286" w:rsidP="001F4286">
            <w:pPr>
              <w:spacing w:line="276" w:lineRule="auto"/>
              <w:jc w:val="center"/>
              <w:rPr>
                <w:rFonts w:cs="Times New Roman"/>
              </w:rPr>
            </w:pPr>
            <w:r w:rsidRPr="006B6BAE">
              <w:rPr>
                <w:rFonts w:cs="Times New Roman"/>
              </w:rPr>
              <w:t>X</w:t>
            </w:r>
          </w:p>
        </w:tc>
        <w:tc>
          <w:tcPr>
            <w:tcW w:w="728" w:type="pct"/>
            <w:tcMar>
              <w:top w:w="0" w:type="dxa"/>
              <w:left w:w="29" w:type="dxa"/>
              <w:bottom w:w="0" w:type="dxa"/>
              <w:right w:w="29" w:type="dxa"/>
            </w:tcMar>
          </w:tcPr>
          <w:p w14:paraId="048E8005" w14:textId="58827E13" w:rsidR="001F4286" w:rsidRPr="00DB4849" w:rsidRDefault="001F4286" w:rsidP="003C2F5E">
            <w:pPr>
              <w:spacing w:line="276" w:lineRule="auto"/>
              <w:rPr>
                <w:rFonts w:cs="Times New Roman"/>
                <w:color w:val="FFFFFF" w:themeColor="background1"/>
              </w:rPr>
            </w:pPr>
          </w:p>
        </w:tc>
        <w:tc>
          <w:tcPr>
            <w:tcW w:w="728" w:type="pct"/>
            <w:vAlign w:val="center"/>
          </w:tcPr>
          <w:p w14:paraId="4CEF354F" w14:textId="49C97D9A"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26FBFB41" w14:textId="5C5DC3EE">
        <w:tc>
          <w:tcPr>
            <w:tcW w:w="729" w:type="pct"/>
            <w:tcMar>
              <w:top w:w="0" w:type="dxa"/>
              <w:left w:w="58" w:type="dxa"/>
              <w:bottom w:w="0" w:type="dxa"/>
              <w:right w:w="29" w:type="dxa"/>
            </w:tcMar>
            <w:vAlign w:val="center"/>
          </w:tcPr>
          <w:p w14:paraId="367AD567" w14:textId="21E1CC16" w:rsidR="001F4286" w:rsidRPr="006B6BAE" w:rsidRDefault="001F4286" w:rsidP="001F4286">
            <w:pPr>
              <w:rPr>
                <w:rFonts w:cs="Times New Roman"/>
              </w:rPr>
            </w:pPr>
            <w:hyperlink w:anchor="_MA.8.GR.1.2" w:history="1">
              <w:r w:rsidRPr="006B6BAE">
                <w:rPr>
                  <w:rStyle w:val="Hyperlink"/>
                  <w:rFonts w:cs="Times New Roman"/>
                </w:rPr>
                <w:t>MA.</w:t>
              </w:r>
              <w:r>
                <w:rPr>
                  <w:rStyle w:val="Hyperlink"/>
                  <w:rFonts w:cs="Times New Roman"/>
                </w:rPr>
                <w:t>8</w:t>
              </w:r>
              <w:r w:rsidRPr="006B6BAE">
                <w:rPr>
                  <w:rStyle w:val="Hyperlink"/>
                  <w:rFonts w:cs="Times New Roman"/>
                </w:rPr>
                <w:t>.GR.1.2</w:t>
              </w:r>
            </w:hyperlink>
          </w:p>
        </w:tc>
        <w:tc>
          <w:tcPr>
            <w:tcW w:w="656" w:type="pct"/>
            <w:tcMar>
              <w:top w:w="0" w:type="dxa"/>
              <w:left w:w="29" w:type="dxa"/>
              <w:bottom w:w="0" w:type="dxa"/>
              <w:right w:w="29" w:type="dxa"/>
            </w:tcMar>
            <w:vAlign w:val="center"/>
          </w:tcPr>
          <w:p w14:paraId="21599953" w14:textId="77777777" w:rsidR="001F4286" w:rsidRPr="006B6BAE" w:rsidRDefault="001F4286" w:rsidP="001F4286">
            <w:pPr>
              <w:spacing w:line="276" w:lineRule="auto"/>
              <w:jc w:val="center"/>
              <w:rPr>
                <w:rFonts w:cs="Times New Roman"/>
              </w:rPr>
            </w:pPr>
            <w:r w:rsidRPr="006B6BAE">
              <w:rPr>
                <w:rFonts w:cs="Times New Roman"/>
              </w:rPr>
              <w:t>X</w:t>
            </w:r>
          </w:p>
        </w:tc>
        <w:tc>
          <w:tcPr>
            <w:tcW w:w="668" w:type="pct"/>
            <w:tcMar>
              <w:top w:w="0" w:type="dxa"/>
              <w:left w:w="29" w:type="dxa"/>
              <w:bottom w:w="0" w:type="dxa"/>
              <w:right w:w="29" w:type="dxa"/>
            </w:tcMar>
          </w:tcPr>
          <w:p w14:paraId="055BD4E1" w14:textId="4AB066C2" w:rsidR="001F4286" w:rsidRPr="006B6BAE" w:rsidRDefault="001F4286" w:rsidP="007349B8">
            <w:pPr>
              <w:spacing w:line="276" w:lineRule="auto"/>
              <w:rPr>
                <w:rFonts w:cs="Times New Roman"/>
              </w:rPr>
            </w:pPr>
          </w:p>
        </w:tc>
        <w:tc>
          <w:tcPr>
            <w:tcW w:w="712" w:type="pct"/>
            <w:tcMar>
              <w:top w:w="0" w:type="dxa"/>
              <w:left w:w="29" w:type="dxa"/>
              <w:bottom w:w="0" w:type="dxa"/>
              <w:right w:w="29" w:type="dxa"/>
            </w:tcMar>
          </w:tcPr>
          <w:p w14:paraId="2F027968" w14:textId="41B96ECF" w:rsidR="001F4286" w:rsidRPr="002514F5" w:rsidRDefault="001F4286" w:rsidP="003C2F5E">
            <w:pPr>
              <w:spacing w:line="276" w:lineRule="auto"/>
              <w:rPr>
                <w:rFonts w:cs="Times New Roman"/>
                <w:color w:val="FFFFFF" w:themeColor="background1"/>
              </w:rPr>
            </w:pPr>
          </w:p>
        </w:tc>
        <w:tc>
          <w:tcPr>
            <w:tcW w:w="779" w:type="pct"/>
            <w:tcMar>
              <w:top w:w="0" w:type="dxa"/>
              <w:left w:w="29" w:type="dxa"/>
              <w:bottom w:w="0" w:type="dxa"/>
              <w:right w:w="29" w:type="dxa"/>
            </w:tcMar>
            <w:vAlign w:val="center"/>
          </w:tcPr>
          <w:p w14:paraId="0CF85111" w14:textId="77777777" w:rsidR="001F4286" w:rsidRPr="006B6BAE" w:rsidRDefault="001F4286" w:rsidP="001F4286">
            <w:pPr>
              <w:spacing w:line="276" w:lineRule="auto"/>
              <w:jc w:val="center"/>
              <w:rPr>
                <w:rFonts w:cs="Times New Roman"/>
              </w:rPr>
            </w:pPr>
            <w:r w:rsidRPr="006B6BAE">
              <w:rPr>
                <w:rFonts w:cs="Times New Roman"/>
              </w:rPr>
              <w:t>X</w:t>
            </w:r>
          </w:p>
        </w:tc>
        <w:tc>
          <w:tcPr>
            <w:tcW w:w="728" w:type="pct"/>
            <w:tcMar>
              <w:top w:w="0" w:type="dxa"/>
              <w:left w:w="29" w:type="dxa"/>
              <w:bottom w:w="0" w:type="dxa"/>
              <w:right w:w="29" w:type="dxa"/>
            </w:tcMar>
          </w:tcPr>
          <w:p w14:paraId="2D4ABB30" w14:textId="212B88EE" w:rsidR="001F4286" w:rsidRPr="00DB4849" w:rsidRDefault="001F4286" w:rsidP="003C2F5E">
            <w:pPr>
              <w:spacing w:line="276" w:lineRule="auto"/>
              <w:rPr>
                <w:rFonts w:cs="Times New Roman"/>
                <w:color w:val="FFFFFF" w:themeColor="background1"/>
              </w:rPr>
            </w:pPr>
          </w:p>
        </w:tc>
        <w:tc>
          <w:tcPr>
            <w:tcW w:w="728" w:type="pct"/>
            <w:vAlign w:val="center"/>
          </w:tcPr>
          <w:p w14:paraId="1432578E" w14:textId="51E46AA4"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2123663C" w14:textId="4A0C81F7">
        <w:tc>
          <w:tcPr>
            <w:tcW w:w="729" w:type="pct"/>
            <w:tcMar>
              <w:top w:w="0" w:type="dxa"/>
              <w:left w:w="58" w:type="dxa"/>
              <w:bottom w:w="0" w:type="dxa"/>
              <w:right w:w="29" w:type="dxa"/>
            </w:tcMar>
            <w:vAlign w:val="center"/>
          </w:tcPr>
          <w:p w14:paraId="2BE2A5C9" w14:textId="4C4F68B0" w:rsidR="001F4286" w:rsidRPr="006B6BAE" w:rsidRDefault="001F4286" w:rsidP="001F4286">
            <w:pPr>
              <w:rPr>
                <w:rFonts w:cs="Times New Roman"/>
              </w:rPr>
            </w:pPr>
            <w:hyperlink w:anchor="_MA.8.GR.1.3" w:history="1">
              <w:r w:rsidRPr="006B6BAE">
                <w:rPr>
                  <w:rStyle w:val="Hyperlink"/>
                  <w:rFonts w:cs="Times New Roman"/>
                </w:rPr>
                <w:t>MA.</w:t>
              </w:r>
              <w:r>
                <w:rPr>
                  <w:rStyle w:val="Hyperlink"/>
                  <w:rFonts w:cs="Times New Roman"/>
                </w:rPr>
                <w:t>8</w:t>
              </w:r>
              <w:r w:rsidRPr="006B6BAE">
                <w:rPr>
                  <w:rStyle w:val="Hyperlink"/>
                  <w:rFonts w:cs="Times New Roman"/>
                </w:rPr>
                <w:t>.GR.1.3</w:t>
              </w:r>
            </w:hyperlink>
          </w:p>
        </w:tc>
        <w:tc>
          <w:tcPr>
            <w:tcW w:w="656" w:type="pct"/>
            <w:tcMar>
              <w:top w:w="0" w:type="dxa"/>
              <w:left w:w="29" w:type="dxa"/>
              <w:bottom w:w="0" w:type="dxa"/>
              <w:right w:w="29" w:type="dxa"/>
            </w:tcMar>
            <w:vAlign w:val="center"/>
          </w:tcPr>
          <w:p w14:paraId="30FEDA33" w14:textId="77777777" w:rsidR="001F4286" w:rsidRPr="006B6BAE" w:rsidRDefault="001F4286" w:rsidP="001F4286">
            <w:pPr>
              <w:spacing w:line="276" w:lineRule="auto"/>
              <w:jc w:val="center"/>
              <w:rPr>
                <w:rFonts w:cs="Times New Roman"/>
              </w:rPr>
            </w:pPr>
            <w:r w:rsidRPr="006B6BAE">
              <w:rPr>
                <w:rFonts w:cs="Times New Roman"/>
              </w:rPr>
              <w:t>X</w:t>
            </w:r>
          </w:p>
        </w:tc>
        <w:tc>
          <w:tcPr>
            <w:tcW w:w="668" w:type="pct"/>
            <w:tcMar>
              <w:top w:w="0" w:type="dxa"/>
              <w:left w:w="29" w:type="dxa"/>
              <w:bottom w:w="0" w:type="dxa"/>
              <w:right w:w="29" w:type="dxa"/>
            </w:tcMar>
          </w:tcPr>
          <w:p w14:paraId="3C05A9A0" w14:textId="309333F4" w:rsidR="001F4286" w:rsidRPr="006B6BAE" w:rsidRDefault="001F4286" w:rsidP="003C2F5E">
            <w:pPr>
              <w:spacing w:line="276" w:lineRule="auto"/>
              <w:rPr>
                <w:rFonts w:cs="Times New Roman"/>
              </w:rPr>
            </w:pPr>
          </w:p>
        </w:tc>
        <w:tc>
          <w:tcPr>
            <w:tcW w:w="712" w:type="pct"/>
            <w:tcMar>
              <w:top w:w="0" w:type="dxa"/>
              <w:left w:w="29" w:type="dxa"/>
              <w:bottom w:w="0" w:type="dxa"/>
              <w:right w:w="29" w:type="dxa"/>
            </w:tcMar>
          </w:tcPr>
          <w:p w14:paraId="40492376" w14:textId="1B060775" w:rsidR="001F4286" w:rsidRPr="006B6BAE" w:rsidRDefault="001F4286" w:rsidP="003C2F5E">
            <w:pPr>
              <w:spacing w:line="276" w:lineRule="auto"/>
              <w:rPr>
                <w:rFonts w:cs="Times New Roman"/>
              </w:rPr>
            </w:pPr>
          </w:p>
        </w:tc>
        <w:tc>
          <w:tcPr>
            <w:tcW w:w="779" w:type="pct"/>
            <w:tcMar>
              <w:top w:w="0" w:type="dxa"/>
              <w:left w:w="29" w:type="dxa"/>
              <w:bottom w:w="0" w:type="dxa"/>
              <w:right w:w="29" w:type="dxa"/>
            </w:tcMar>
            <w:vAlign w:val="center"/>
          </w:tcPr>
          <w:p w14:paraId="50E23285" w14:textId="77777777" w:rsidR="001F4286" w:rsidRPr="006B6BAE" w:rsidRDefault="001F4286" w:rsidP="001F4286">
            <w:pPr>
              <w:spacing w:line="276" w:lineRule="auto"/>
              <w:jc w:val="center"/>
              <w:rPr>
                <w:rFonts w:cs="Times New Roman"/>
              </w:rPr>
            </w:pPr>
            <w:r w:rsidRPr="006B6BAE">
              <w:rPr>
                <w:rFonts w:cs="Times New Roman"/>
              </w:rPr>
              <w:t>X</w:t>
            </w:r>
          </w:p>
        </w:tc>
        <w:tc>
          <w:tcPr>
            <w:tcW w:w="728" w:type="pct"/>
            <w:tcMar>
              <w:top w:w="0" w:type="dxa"/>
              <w:left w:w="29" w:type="dxa"/>
              <w:bottom w:w="0" w:type="dxa"/>
              <w:right w:w="29" w:type="dxa"/>
            </w:tcMar>
          </w:tcPr>
          <w:p w14:paraId="10B8EB31" w14:textId="4FA20E7B" w:rsidR="001F4286" w:rsidRPr="00DB4849" w:rsidRDefault="001F4286" w:rsidP="00E60AE9">
            <w:pPr>
              <w:spacing w:line="276" w:lineRule="auto"/>
              <w:rPr>
                <w:rFonts w:cs="Times New Roman"/>
                <w:color w:val="FFFFFF" w:themeColor="background1"/>
              </w:rPr>
            </w:pPr>
          </w:p>
        </w:tc>
        <w:tc>
          <w:tcPr>
            <w:tcW w:w="728" w:type="pct"/>
            <w:vAlign w:val="center"/>
          </w:tcPr>
          <w:p w14:paraId="5CE2C342" w14:textId="54521EBF"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336DF4CA" w14:textId="654747F9">
        <w:tc>
          <w:tcPr>
            <w:tcW w:w="729" w:type="pct"/>
            <w:tcMar>
              <w:top w:w="0" w:type="dxa"/>
              <w:left w:w="58" w:type="dxa"/>
              <w:bottom w:w="0" w:type="dxa"/>
              <w:right w:w="29" w:type="dxa"/>
            </w:tcMar>
            <w:vAlign w:val="center"/>
          </w:tcPr>
          <w:p w14:paraId="6615BE72" w14:textId="0F3F8D37" w:rsidR="001F4286" w:rsidRDefault="001F4286" w:rsidP="001F4286">
            <w:hyperlink w:anchor="_MA.8.GR.1.4" w:history="1">
              <w:r>
                <w:rPr>
                  <w:rStyle w:val="Hyperlink"/>
                  <w:rFonts w:cs="Times New Roman"/>
                </w:rPr>
                <w:t>MA.8.GR.1.4</w:t>
              </w:r>
            </w:hyperlink>
          </w:p>
        </w:tc>
        <w:tc>
          <w:tcPr>
            <w:tcW w:w="656" w:type="pct"/>
            <w:tcMar>
              <w:top w:w="0" w:type="dxa"/>
              <w:left w:w="29" w:type="dxa"/>
              <w:bottom w:w="0" w:type="dxa"/>
              <w:right w:w="29" w:type="dxa"/>
            </w:tcMar>
          </w:tcPr>
          <w:p w14:paraId="6B381386" w14:textId="1A376204"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6151DC09" w14:textId="713066D4" w:rsidR="001F4286" w:rsidRPr="00460834" w:rsidRDefault="001F4286" w:rsidP="00E60AE9">
            <w:pPr>
              <w:spacing w:line="276" w:lineRule="auto"/>
              <w:rPr>
                <w:rFonts w:cs="Times New Roman"/>
              </w:rPr>
            </w:pPr>
          </w:p>
        </w:tc>
        <w:tc>
          <w:tcPr>
            <w:tcW w:w="712" w:type="pct"/>
            <w:tcMar>
              <w:top w:w="0" w:type="dxa"/>
              <w:left w:w="29" w:type="dxa"/>
              <w:bottom w:w="0" w:type="dxa"/>
              <w:right w:w="29" w:type="dxa"/>
            </w:tcMar>
          </w:tcPr>
          <w:p w14:paraId="1C7335E4" w14:textId="5F74D6A8"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vAlign w:val="center"/>
          </w:tcPr>
          <w:p w14:paraId="0AE71F88" w14:textId="77777777" w:rsidR="001F4286" w:rsidRPr="006B6BAE" w:rsidRDefault="001F4286" w:rsidP="001F4286">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5FB1649E" w14:textId="30361790" w:rsidR="001F4286" w:rsidRPr="00DB4849" w:rsidRDefault="001F4286" w:rsidP="0098261E">
            <w:pPr>
              <w:spacing w:line="276" w:lineRule="auto"/>
              <w:rPr>
                <w:rFonts w:cs="Times New Roman"/>
                <w:color w:val="FFFFFF" w:themeColor="background1"/>
              </w:rPr>
            </w:pPr>
          </w:p>
        </w:tc>
        <w:tc>
          <w:tcPr>
            <w:tcW w:w="728" w:type="pct"/>
            <w:vAlign w:val="center"/>
          </w:tcPr>
          <w:p w14:paraId="7AA10BB2" w14:textId="6D7278B3"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5B48A364" w14:textId="12BDF296">
        <w:tc>
          <w:tcPr>
            <w:tcW w:w="729" w:type="pct"/>
            <w:tcMar>
              <w:top w:w="0" w:type="dxa"/>
              <w:left w:w="58" w:type="dxa"/>
              <w:bottom w:w="0" w:type="dxa"/>
              <w:right w:w="29" w:type="dxa"/>
            </w:tcMar>
            <w:vAlign w:val="center"/>
          </w:tcPr>
          <w:p w14:paraId="1C54B8BC" w14:textId="7443FBAB" w:rsidR="001F4286" w:rsidRDefault="001F4286" w:rsidP="001F4286">
            <w:hyperlink w:anchor="_MA.8.GR.1.5" w:history="1">
              <w:r>
                <w:rPr>
                  <w:rStyle w:val="Hyperlink"/>
                  <w:rFonts w:cs="Times New Roman"/>
                </w:rPr>
                <w:t>MA.8.GR.1.5</w:t>
              </w:r>
            </w:hyperlink>
          </w:p>
        </w:tc>
        <w:tc>
          <w:tcPr>
            <w:tcW w:w="656" w:type="pct"/>
            <w:tcMar>
              <w:top w:w="0" w:type="dxa"/>
              <w:left w:w="29" w:type="dxa"/>
              <w:bottom w:w="0" w:type="dxa"/>
              <w:right w:w="29" w:type="dxa"/>
            </w:tcMar>
          </w:tcPr>
          <w:p w14:paraId="793FC57B" w14:textId="59B80101"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1E8800F0" w14:textId="68E5C654" w:rsidR="001F4286" w:rsidRPr="00460834" w:rsidRDefault="001F4286" w:rsidP="00E60AE9">
            <w:pPr>
              <w:spacing w:line="276" w:lineRule="auto"/>
              <w:rPr>
                <w:rFonts w:cs="Times New Roman"/>
              </w:rPr>
            </w:pPr>
          </w:p>
        </w:tc>
        <w:tc>
          <w:tcPr>
            <w:tcW w:w="712" w:type="pct"/>
            <w:tcMar>
              <w:top w:w="0" w:type="dxa"/>
              <w:left w:w="29" w:type="dxa"/>
              <w:bottom w:w="0" w:type="dxa"/>
              <w:right w:w="29" w:type="dxa"/>
            </w:tcMar>
          </w:tcPr>
          <w:p w14:paraId="6298B766" w14:textId="205BD4E8"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vAlign w:val="center"/>
          </w:tcPr>
          <w:p w14:paraId="17C0B772" w14:textId="77777777" w:rsidR="001F4286" w:rsidRPr="006B6BAE" w:rsidRDefault="001F4286" w:rsidP="001F4286">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574A5FC3" w14:textId="051991D1" w:rsidR="001F4286" w:rsidRPr="00DB4849" w:rsidRDefault="001F4286" w:rsidP="0098261E">
            <w:pPr>
              <w:spacing w:line="276" w:lineRule="auto"/>
              <w:rPr>
                <w:rFonts w:cs="Times New Roman"/>
                <w:color w:val="FFFFFF" w:themeColor="background1"/>
              </w:rPr>
            </w:pPr>
          </w:p>
        </w:tc>
        <w:tc>
          <w:tcPr>
            <w:tcW w:w="728" w:type="pct"/>
            <w:vAlign w:val="center"/>
          </w:tcPr>
          <w:p w14:paraId="1C101AF8" w14:textId="5B8D59C5"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27DBDC56" w14:textId="5A8BFB8E">
        <w:tc>
          <w:tcPr>
            <w:tcW w:w="729" w:type="pct"/>
            <w:tcMar>
              <w:top w:w="0" w:type="dxa"/>
              <w:left w:w="58" w:type="dxa"/>
              <w:bottom w:w="0" w:type="dxa"/>
              <w:right w:w="29" w:type="dxa"/>
            </w:tcMar>
            <w:vAlign w:val="center"/>
          </w:tcPr>
          <w:p w14:paraId="1F9CD720" w14:textId="1FC2B357" w:rsidR="001F4286" w:rsidRDefault="001F4286" w:rsidP="001F4286">
            <w:hyperlink w:anchor="_MA.8.GR.1.6" w:history="1">
              <w:r>
                <w:rPr>
                  <w:rStyle w:val="Hyperlink"/>
                  <w:rFonts w:cs="Times New Roman"/>
                </w:rPr>
                <w:t>MA.8.GR.1.6</w:t>
              </w:r>
            </w:hyperlink>
          </w:p>
        </w:tc>
        <w:tc>
          <w:tcPr>
            <w:tcW w:w="656" w:type="pct"/>
            <w:tcMar>
              <w:top w:w="0" w:type="dxa"/>
              <w:left w:w="29" w:type="dxa"/>
              <w:bottom w:w="0" w:type="dxa"/>
              <w:right w:w="29" w:type="dxa"/>
            </w:tcMar>
          </w:tcPr>
          <w:p w14:paraId="5EF5A9E9" w14:textId="69DB3349"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11842DD5" w14:textId="76B37684"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16DF0438" w14:textId="7E039501" w:rsidR="001F4286" w:rsidRDefault="001F4286" w:rsidP="00316E36">
            <w:pPr>
              <w:spacing w:line="276" w:lineRule="auto"/>
              <w:rPr>
                <w:rFonts w:cs="Times New Roman"/>
              </w:rPr>
            </w:pPr>
          </w:p>
        </w:tc>
        <w:tc>
          <w:tcPr>
            <w:tcW w:w="779" w:type="pct"/>
            <w:tcMar>
              <w:top w:w="0" w:type="dxa"/>
              <w:left w:w="29" w:type="dxa"/>
              <w:bottom w:w="0" w:type="dxa"/>
              <w:right w:w="29" w:type="dxa"/>
            </w:tcMar>
            <w:vAlign w:val="center"/>
          </w:tcPr>
          <w:p w14:paraId="04B1A8E5" w14:textId="7072CC9E" w:rsidR="001F4286" w:rsidRDefault="001F4286" w:rsidP="001F4286">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2EA916C9" w14:textId="159B6CB3" w:rsidR="001F4286" w:rsidRPr="00DB4849" w:rsidRDefault="001F4286" w:rsidP="0098261E">
            <w:pPr>
              <w:spacing w:line="276" w:lineRule="auto"/>
              <w:rPr>
                <w:rFonts w:cs="Times New Roman"/>
                <w:color w:val="FFFFFF" w:themeColor="background1"/>
              </w:rPr>
            </w:pPr>
          </w:p>
        </w:tc>
        <w:tc>
          <w:tcPr>
            <w:tcW w:w="728" w:type="pct"/>
            <w:vAlign w:val="center"/>
          </w:tcPr>
          <w:p w14:paraId="473E4EED" w14:textId="58B9C663" w:rsidR="001F4286" w:rsidRPr="00DB4849" w:rsidRDefault="001F4286" w:rsidP="001F4286">
            <w:pPr>
              <w:spacing w:line="276" w:lineRule="auto"/>
              <w:jc w:val="center"/>
              <w:rPr>
                <w:rFonts w:cs="Times New Roman"/>
                <w:color w:val="FFFFFF" w:themeColor="background1"/>
              </w:rPr>
            </w:pPr>
            <w:r>
              <w:rPr>
                <w:rFonts w:cs="Times New Roman"/>
              </w:rPr>
              <w:t>X</w:t>
            </w:r>
          </w:p>
        </w:tc>
      </w:tr>
      <w:tr w:rsidR="001F4286" w:rsidRPr="006B6BAE" w14:paraId="1D9BD38E" w14:textId="0D1AB1AD">
        <w:tc>
          <w:tcPr>
            <w:tcW w:w="729" w:type="pct"/>
            <w:tcMar>
              <w:top w:w="0" w:type="dxa"/>
              <w:left w:w="58" w:type="dxa"/>
              <w:bottom w:w="0" w:type="dxa"/>
              <w:right w:w="29" w:type="dxa"/>
            </w:tcMar>
            <w:vAlign w:val="center"/>
          </w:tcPr>
          <w:p w14:paraId="0CB10E38" w14:textId="756C7196" w:rsidR="001F4286" w:rsidRPr="006B6BAE" w:rsidRDefault="001F4286" w:rsidP="001F4286">
            <w:pPr>
              <w:rPr>
                <w:rFonts w:cs="Times New Roman"/>
              </w:rPr>
            </w:pPr>
            <w:hyperlink w:anchor="_MA.8.GR.2.1" w:history="1">
              <w:r w:rsidRPr="006B6BAE">
                <w:rPr>
                  <w:rStyle w:val="Hyperlink"/>
                  <w:rFonts w:cs="Times New Roman"/>
                </w:rPr>
                <w:t>MA.</w:t>
              </w:r>
              <w:r>
                <w:rPr>
                  <w:rStyle w:val="Hyperlink"/>
                  <w:rFonts w:cs="Times New Roman"/>
                </w:rPr>
                <w:t>8</w:t>
              </w:r>
              <w:r w:rsidRPr="006B6BAE">
                <w:rPr>
                  <w:rStyle w:val="Hyperlink"/>
                  <w:rFonts w:cs="Times New Roman"/>
                </w:rPr>
                <w:t>.GR.2.1</w:t>
              </w:r>
            </w:hyperlink>
          </w:p>
        </w:tc>
        <w:tc>
          <w:tcPr>
            <w:tcW w:w="656" w:type="pct"/>
            <w:tcMar>
              <w:top w:w="0" w:type="dxa"/>
              <w:left w:w="29" w:type="dxa"/>
              <w:bottom w:w="0" w:type="dxa"/>
              <w:right w:w="29" w:type="dxa"/>
            </w:tcMar>
          </w:tcPr>
          <w:p w14:paraId="7F7B3A7B" w14:textId="194B654B"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357F6D1B" w14:textId="5DD6A2B5"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7489785A" w14:textId="6A784790"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tcPr>
          <w:p w14:paraId="58DB02D7" w14:textId="73BB8436"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6508CC8B" w14:textId="06A5DF0E" w:rsidR="001F4286" w:rsidRPr="00DB4849" w:rsidRDefault="001F4286" w:rsidP="0098261E">
            <w:pPr>
              <w:spacing w:line="276" w:lineRule="auto"/>
              <w:rPr>
                <w:rFonts w:cs="Times New Roman"/>
                <w:color w:val="FFFFFF" w:themeColor="background1"/>
              </w:rPr>
            </w:pPr>
          </w:p>
        </w:tc>
        <w:tc>
          <w:tcPr>
            <w:tcW w:w="728" w:type="pct"/>
            <w:vAlign w:val="center"/>
          </w:tcPr>
          <w:p w14:paraId="541EFF4E" w14:textId="69FCAC6A" w:rsidR="001F4286" w:rsidRPr="00DB4849" w:rsidRDefault="001F4286" w:rsidP="001F4286">
            <w:pPr>
              <w:spacing w:line="276" w:lineRule="auto"/>
              <w:jc w:val="center"/>
              <w:rPr>
                <w:rFonts w:cs="Times New Roman"/>
                <w:color w:val="FFFFFF" w:themeColor="background1"/>
              </w:rPr>
            </w:pPr>
            <w:r>
              <w:rPr>
                <w:rFonts w:cs="Times New Roman"/>
              </w:rPr>
              <w:t>X</w:t>
            </w:r>
          </w:p>
        </w:tc>
      </w:tr>
      <w:tr w:rsidR="001F4286" w:rsidRPr="006B6BAE" w14:paraId="6022DE4C" w14:textId="3B24E6E3">
        <w:tc>
          <w:tcPr>
            <w:tcW w:w="729" w:type="pct"/>
            <w:tcMar>
              <w:top w:w="0" w:type="dxa"/>
              <w:left w:w="58" w:type="dxa"/>
              <w:bottom w:w="0" w:type="dxa"/>
              <w:right w:w="29" w:type="dxa"/>
            </w:tcMar>
            <w:vAlign w:val="center"/>
          </w:tcPr>
          <w:p w14:paraId="7E0FA701" w14:textId="54CC4813" w:rsidR="001F4286" w:rsidRPr="006B6BAE" w:rsidRDefault="001F4286" w:rsidP="001F4286">
            <w:pPr>
              <w:rPr>
                <w:rFonts w:cs="Times New Roman"/>
              </w:rPr>
            </w:pPr>
            <w:hyperlink w:anchor="_MA.8.GR.2.2" w:history="1">
              <w:r w:rsidRPr="006B6BAE">
                <w:rPr>
                  <w:rStyle w:val="Hyperlink"/>
                  <w:rFonts w:cs="Times New Roman"/>
                </w:rPr>
                <w:t>MA.</w:t>
              </w:r>
              <w:r>
                <w:rPr>
                  <w:rStyle w:val="Hyperlink"/>
                  <w:rFonts w:cs="Times New Roman"/>
                </w:rPr>
                <w:t>8</w:t>
              </w:r>
              <w:r w:rsidRPr="006B6BAE">
                <w:rPr>
                  <w:rStyle w:val="Hyperlink"/>
                  <w:rFonts w:cs="Times New Roman"/>
                </w:rPr>
                <w:t>.GR.2.2</w:t>
              </w:r>
            </w:hyperlink>
          </w:p>
        </w:tc>
        <w:tc>
          <w:tcPr>
            <w:tcW w:w="656" w:type="pct"/>
            <w:tcMar>
              <w:top w:w="0" w:type="dxa"/>
              <w:left w:w="29" w:type="dxa"/>
              <w:bottom w:w="0" w:type="dxa"/>
              <w:right w:w="29" w:type="dxa"/>
            </w:tcMar>
          </w:tcPr>
          <w:p w14:paraId="3986C8F3" w14:textId="7C79A5B1"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02D7E839" w14:textId="6B3C632E"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2FF4934C" w14:textId="235E576D"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tcPr>
          <w:p w14:paraId="54C3941E" w14:textId="5DC04B1B"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6E1614A5" w14:textId="246ACF44" w:rsidR="001F4286" w:rsidRPr="00DB4849" w:rsidRDefault="001F4286" w:rsidP="0098261E">
            <w:pPr>
              <w:spacing w:line="276" w:lineRule="auto"/>
              <w:rPr>
                <w:rFonts w:cs="Times New Roman"/>
                <w:color w:val="FFFFFF" w:themeColor="background1"/>
              </w:rPr>
            </w:pPr>
          </w:p>
        </w:tc>
        <w:tc>
          <w:tcPr>
            <w:tcW w:w="728" w:type="pct"/>
            <w:vAlign w:val="center"/>
          </w:tcPr>
          <w:p w14:paraId="11BA5D06" w14:textId="1D6F404B" w:rsidR="001F4286" w:rsidRPr="00DB4849" w:rsidRDefault="001F4286" w:rsidP="001F4286">
            <w:pPr>
              <w:spacing w:line="276" w:lineRule="auto"/>
              <w:jc w:val="center"/>
              <w:rPr>
                <w:rFonts w:cs="Times New Roman"/>
                <w:color w:val="FFFFFF" w:themeColor="background1"/>
              </w:rPr>
            </w:pPr>
            <w:r>
              <w:rPr>
                <w:rFonts w:cs="Times New Roman"/>
              </w:rPr>
              <w:t>X</w:t>
            </w:r>
          </w:p>
        </w:tc>
      </w:tr>
      <w:tr w:rsidR="001F4286" w:rsidRPr="006B6BAE" w14:paraId="61DFDD6E" w14:textId="1EE85FC3">
        <w:tc>
          <w:tcPr>
            <w:tcW w:w="729" w:type="pct"/>
            <w:tcMar>
              <w:top w:w="0" w:type="dxa"/>
              <w:left w:w="58" w:type="dxa"/>
              <w:bottom w:w="0" w:type="dxa"/>
              <w:right w:w="29" w:type="dxa"/>
            </w:tcMar>
            <w:vAlign w:val="center"/>
          </w:tcPr>
          <w:p w14:paraId="34B6FA3A" w14:textId="56CA2ED9" w:rsidR="001F4286" w:rsidRPr="006B6BAE" w:rsidRDefault="001F4286" w:rsidP="001F4286">
            <w:pPr>
              <w:rPr>
                <w:rFonts w:cs="Times New Roman"/>
              </w:rPr>
            </w:pPr>
            <w:hyperlink w:anchor="_MA.8.GR.2.3" w:history="1">
              <w:r w:rsidRPr="006B6BAE">
                <w:rPr>
                  <w:rStyle w:val="Hyperlink"/>
                  <w:rFonts w:cs="Times New Roman"/>
                </w:rPr>
                <w:t>MA.</w:t>
              </w:r>
              <w:r>
                <w:rPr>
                  <w:rStyle w:val="Hyperlink"/>
                  <w:rFonts w:cs="Times New Roman"/>
                </w:rPr>
                <w:t>8</w:t>
              </w:r>
              <w:r w:rsidRPr="006B6BAE">
                <w:rPr>
                  <w:rStyle w:val="Hyperlink"/>
                  <w:rFonts w:cs="Times New Roman"/>
                </w:rPr>
                <w:t>.GR.2.3</w:t>
              </w:r>
            </w:hyperlink>
          </w:p>
        </w:tc>
        <w:tc>
          <w:tcPr>
            <w:tcW w:w="656" w:type="pct"/>
            <w:tcMar>
              <w:top w:w="0" w:type="dxa"/>
              <w:left w:w="29" w:type="dxa"/>
              <w:bottom w:w="0" w:type="dxa"/>
              <w:right w:w="29" w:type="dxa"/>
            </w:tcMar>
          </w:tcPr>
          <w:p w14:paraId="6AAA5D22" w14:textId="61D66106"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24C3C7EE" w14:textId="7A8CD993"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05D9C27E" w14:textId="19395353"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tcPr>
          <w:p w14:paraId="0E0704C3" w14:textId="350E2074"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3E4E6E07" w14:textId="3C452D60" w:rsidR="001F4286" w:rsidRPr="00DB4849" w:rsidRDefault="001F4286" w:rsidP="0098261E">
            <w:pPr>
              <w:spacing w:line="276" w:lineRule="auto"/>
              <w:rPr>
                <w:rFonts w:cs="Times New Roman"/>
                <w:color w:val="FFFFFF" w:themeColor="background1"/>
              </w:rPr>
            </w:pPr>
          </w:p>
        </w:tc>
        <w:tc>
          <w:tcPr>
            <w:tcW w:w="728" w:type="pct"/>
            <w:vAlign w:val="center"/>
          </w:tcPr>
          <w:p w14:paraId="53AE7D1A" w14:textId="5002324B"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63460632" w14:textId="77777777">
        <w:tc>
          <w:tcPr>
            <w:tcW w:w="729" w:type="pct"/>
            <w:tcMar>
              <w:top w:w="0" w:type="dxa"/>
              <w:left w:w="58" w:type="dxa"/>
              <w:bottom w:w="0" w:type="dxa"/>
              <w:right w:w="29" w:type="dxa"/>
            </w:tcMar>
            <w:vAlign w:val="center"/>
          </w:tcPr>
          <w:p w14:paraId="6B059AC2" w14:textId="23CD68BA" w:rsidR="001F4286" w:rsidRDefault="001F4286" w:rsidP="001F4286">
            <w:hyperlink w:anchor="_MA.8.GR.2.4" w:history="1">
              <w:r w:rsidRPr="006B6BAE">
                <w:rPr>
                  <w:rStyle w:val="Hyperlink"/>
                  <w:rFonts w:cs="Times New Roman"/>
                </w:rPr>
                <w:t>MA.</w:t>
              </w:r>
              <w:r>
                <w:rPr>
                  <w:rStyle w:val="Hyperlink"/>
                  <w:rFonts w:cs="Times New Roman"/>
                </w:rPr>
                <w:t>8</w:t>
              </w:r>
              <w:r w:rsidRPr="006B6BAE">
                <w:rPr>
                  <w:rStyle w:val="Hyperlink"/>
                  <w:rFonts w:cs="Times New Roman"/>
                </w:rPr>
                <w:t>.GR.2.</w:t>
              </w:r>
              <w:r>
                <w:rPr>
                  <w:rStyle w:val="Hyperlink"/>
                  <w:rFonts w:cs="Times New Roman"/>
                </w:rPr>
                <w:t>4</w:t>
              </w:r>
            </w:hyperlink>
          </w:p>
        </w:tc>
        <w:tc>
          <w:tcPr>
            <w:tcW w:w="656" w:type="pct"/>
            <w:tcMar>
              <w:top w:w="0" w:type="dxa"/>
              <w:left w:w="29" w:type="dxa"/>
              <w:bottom w:w="0" w:type="dxa"/>
              <w:right w:w="29" w:type="dxa"/>
            </w:tcMar>
          </w:tcPr>
          <w:p w14:paraId="510EF817" w14:textId="78550868"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46506EAF" w14:textId="0883E7D9"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16B311BC" w14:textId="4CDA74B1" w:rsidR="001F4286" w:rsidRPr="00A65BF1" w:rsidRDefault="001F4286" w:rsidP="0098261E">
            <w:pPr>
              <w:spacing w:line="276" w:lineRule="auto"/>
              <w:rPr>
                <w:rFonts w:cs="Times New Roman"/>
                <w:color w:val="FFFFFF" w:themeColor="background1"/>
              </w:rPr>
            </w:pPr>
          </w:p>
        </w:tc>
        <w:tc>
          <w:tcPr>
            <w:tcW w:w="779" w:type="pct"/>
            <w:tcMar>
              <w:top w:w="0" w:type="dxa"/>
              <w:left w:w="29" w:type="dxa"/>
              <w:bottom w:w="0" w:type="dxa"/>
              <w:right w:w="29" w:type="dxa"/>
            </w:tcMar>
          </w:tcPr>
          <w:p w14:paraId="6EBC0AD2" w14:textId="6570B755"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3EF81CF7" w14:textId="748755C8" w:rsidR="001F4286" w:rsidRPr="00DB4849" w:rsidRDefault="001F4286" w:rsidP="0098261E">
            <w:pPr>
              <w:spacing w:line="276" w:lineRule="auto"/>
              <w:rPr>
                <w:rFonts w:cs="Times New Roman"/>
                <w:color w:val="FFFFFF" w:themeColor="background1"/>
              </w:rPr>
            </w:pPr>
          </w:p>
        </w:tc>
        <w:tc>
          <w:tcPr>
            <w:tcW w:w="728" w:type="pct"/>
            <w:vAlign w:val="center"/>
          </w:tcPr>
          <w:p w14:paraId="4F7C012D" w14:textId="7F505829"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bl>
    <w:p w14:paraId="25F27545" w14:textId="77777777" w:rsidR="007D2F29" w:rsidRDefault="007D2F29"/>
    <w:tbl>
      <w:tblPr>
        <w:tblStyle w:val="TableGrid"/>
        <w:tblW w:w="4954" w:type="pct"/>
        <w:tblBorders>
          <w:left w:val="single" w:sz="48" w:space="0" w:color="FF9966"/>
        </w:tblBorders>
        <w:tblLook w:val="04A0" w:firstRow="1" w:lastRow="0" w:firstColumn="1" w:lastColumn="0" w:noHBand="0" w:noVBand="1"/>
      </w:tblPr>
      <w:tblGrid>
        <w:gridCol w:w="1290"/>
        <w:gridCol w:w="1263"/>
        <w:gridCol w:w="1177"/>
        <w:gridCol w:w="1348"/>
        <w:gridCol w:w="1437"/>
        <w:gridCol w:w="1348"/>
        <w:gridCol w:w="1346"/>
      </w:tblGrid>
      <w:tr w:rsidR="00707121" w:rsidRPr="006B6BAE" w14:paraId="17618BA0" w14:textId="7040A38C" w:rsidTr="00707121">
        <w:tc>
          <w:tcPr>
            <w:tcW w:w="700" w:type="pct"/>
            <w:tcMar>
              <w:top w:w="0" w:type="dxa"/>
              <w:left w:w="58" w:type="dxa"/>
              <w:bottom w:w="0" w:type="dxa"/>
              <w:right w:w="29" w:type="dxa"/>
            </w:tcMar>
            <w:vAlign w:val="center"/>
          </w:tcPr>
          <w:p w14:paraId="6149AF07" w14:textId="7A999BA0" w:rsidR="00707121" w:rsidRDefault="00707121" w:rsidP="00707121">
            <w:pPr>
              <w:jc w:val="center"/>
            </w:pPr>
            <w:r w:rsidRPr="006B6BAE">
              <w:rPr>
                <w:rFonts w:eastAsia="Times New Roman" w:cs="Times New Roman"/>
                <w:b/>
              </w:rPr>
              <w:t>Data Analysis &amp; Probability</w:t>
            </w:r>
          </w:p>
        </w:tc>
        <w:tc>
          <w:tcPr>
            <w:tcW w:w="686" w:type="pct"/>
            <w:tcMar>
              <w:top w:w="0" w:type="dxa"/>
              <w:left w:w="29" w:type="dxa"/>
              <w:bottom w:w="0" w:type="dxa"/>
              <w:right w:w="29" w:type="dxa"/>
            </w:tcMar>
            <w:vAlign w:val="center"/>
          </w:tcPr>
          <w:p w14:paraId="62CC98B3" w14:textId="06D65CDF" w:rsidR="00707121" w:rsidRPr="006B6BAE" w:rsidRDefault="00707121" w:rsidP="00707121">
            <w:pPr>
              <w:spacing w:line="276" w:lineRule="auto"/>
              <w:jc w:val="center"/>
              <w:rPr>
                <w:rFonts w:cs="Times New Roman"/>
              </w:rPr>
            </w:pPr>
            <w:r>
              <w:rPr>
                <w:rFonts w:cs="Times New Roman"/>
              </w:rPr>
              <w:t>Real Number System, Including Scientific Notation</w:t>
            </w:r>
          </w:p>
        </w:tc>
        <w:tc>
          <w:tcPr>
            <w:tcW w:w="639" w:type="pct"/>
            <w:tcMar>
              <w:top w:w="0" w:type="dxa"/>
              <w:left w:w="29" w:type="dxa"/>
              <w:bottom w:w="0" w:type="dxa"/>
              <w:right w:w="29" w:type="dxa"/>
            </w:tcMar>
            <w:vAlign w:val="center"/>
          </w:tcPr>
          <w:p w14:paraId="5E0B0037" w14:textId="15BD0409" w:rsidR="00707121" w:rsidRPr="006B6BAE" w:rsidRDefault="00707121" w:rsidP="00707121">
            <w:pPr>
              <w:spacing w:line="276" w:lineRule="auto"/>
              <w:jc w:val="center"/>
              <w:rPr>
                <w:rFonts w:cs="Times New Roman"/>
              </w:rPr>
            </w:pPr>
            <w:r>
              <w:rPr>
                <w:rFonts w:cs="Times New Roman"/>
              </w:rPr>
              <w:t>Equivalent Expressions, Including Law of Exponents</w:t>
            </w:r>
          </w:p>
        </w:tc>
        <w:tc>
          <w:tcPr>
            <w:tcW w:w="732" w:type="pct"/>
            <w:tcMar>
              <w:top w:w="0" w:type="dxa"/>
              <w:left w:w="29" w:type="dxa"/>
              <w:bottom w:w="0" w:type="dxa"/>
              <w:right w:w="29" w:type="dxa"/>
            </w:tcMar>
            <w:vAlign w:val="center"/>
          </w:tcPr>
          <w:p w14:paraId="67141B1D" w14:textId="20A6D732" w:rsidR="00707121" w:rsidRPr="006B6BAE" w:rsidRDefault="00707121" w:rsidP="00707121">
            <w:pPr>
              <w:spacing w:line="276" w:lineRule="auto"/>
              <w:jc w:val="center"/>
              <w:rPr>
                <w:rFonts w:cs="Times New Roman"/>
              </w:rPr>
            </w:pPr>
            <w:r>
              <w:rPr>
                <w:rFonts w:cs="Times New Roman"/>
              </w:rPr>
              <w:t>Two-variable Linear Relationships, Including Bivariate Data</w:t>
            </w:r>
          </w:p>
        </w:tc>
        <w:tc>
          <w:tcPr>
            <w:tcW w:w="780" w:type="pct"/>
            <w:tcMar>
              <w:top w:w="0" w:type="dxa"/>
              <w:left w:w="29" w:type="dxa"/>
              <w:bottom w:w="0" w:type="dxa"/>
              <w:right w:w="29" w:type="dxa"/>
            </w:tcMar>
            <w:vAlign w:val="center"/>
          </w:tcPr>
          <w:p w14:paraId="09611F46" w14:textId="2C609FE3" w:rsidR="00707121" w:rsidRPr="006B6BAE" w:rsidRDefault="00707121" w:rsidP="00707121">
            <w:pPr>
              <w:spacing w:line="276" w:lineRule="auto"/>
              <w:jc w:val="center"/>
              <w:rPr>
                <w:rFonts w:cs="Times New Roman"/>
              </w:rPr>
            </w:pPr>
            <w:r>
              <w:rPr>
                <w:rFonts w:cs="Times New Roman"/>
              </w:rPr>
              <w:t>Solving Equations, Inequalities and Systems</w:t>
            </w:r>
          </w:p>
        </w:tc>
        <w:tc>
          <w:tcPr>
            <w:tcW w:w="732" w:type="pct"/>
            <w:tcMar>
              <w:top w:w="0" w:type="dxa"/>
              <w:left w:w="29" w:type="dxa"/>
              <w:bottom w:w="0" w:type="dxa"/>
              <w:right w:w="29" w:type="dxa"/>
            </w:tcMar>
          </w:tcPr>
          <w:p w14:paraId="3A25AF1E" w14:textId="77777777" w:rsidR="00707121" w:rsidRDefault="00707121" w:rsidP="00707121">
            <w:pPr>
              <w:jc w:val="center"/>
              <w:rPr>
                <w:rFonts w:cs="Times New Roman"/>
              </w:rPr>
            </w:pPr>
          </w:p>
          <w:p w14:paraId="52BBE9CA" w14:textId="77777777" w:rsidR="00707121" w:rsidRDefault="00707121" w:rsidP="00707121">
            <w:pPr>
              <w:jc w:val="center"/>
              <w:rPr>
                <w:rFonts w:cs="Times New Roman"/>
              </w:rPr>
            </w:pPr>
          </w:p>
          <w:p w14:paraId="0E04C6B3" w14:textId="77777777" w:rsidR="00707121" w:rsidRDefault="00707121" w:rsidP="00707121">
            <w:pPr>
              <w:jc w:val="center"/>
              <w:rPr>
                <w:rFonts w:cs="Times New Roman"/>
              </w:rPr>
            </w:pPr>
          </w:p>
          <w:p w14:paraId="6DF97DF1" w14:textId="68476C1C" w:rsidR="00707121" w:rsidRPr="006B6BAE" w:rsidRDefault="00707121" w:rsidP="00707121">
            <w:pPr>
              <w:spacing w:line="276" w:lineRule="auto"/>
              <w:jc w:val="center"/>
              <w:rPr>
                <w:rFonts w:cs="Times New Roman"/>
              </w:rPr>
            </w:pPr>
            <w:r>
              <w:rPr>
                <w:rFonts w:cs="Times New Roman"/>
              </w:rPr>
              <w:t>Functions</w:t>
            </w:r>
          </w:p>
        </w:tc>
        <w:tc>
          <w:tcPr>
            <w:tcW w:w="731" w:type="pct"/>
            <w:vAlign w:val="center"/>
          </w:tcPr>
          <w:p w14:paraId="7ACF1D87" w14:textId="170B5906" w:rsidR="00707121" w:rsidRDefault="00707121" w:rsidP="00707121">
            <w:pPr>
              <w:spacing w:line="276" w:lineRule="auto"/>
              <w:jc w:val="center"/>
              <w:rPr>
                <w:spacing w:val="-2"/>
              </w:rPr>
            </w:pPr>
            <w:r>
              <w:rPr>
                <w:rFonts w:cs="Times New Roman"/>
              </w:rPr>
              <w:t>Two-Dimensional Figures</w:t>
            </w:r>
          </w:p>
        </w:tc>
      </w:tr>
      <w:tr w:rsidR="001F4286" w:rsidRPr="006B6BAE" w14:paraId="08BDE778" w14:textId="05212832" w:rsidTr="00707121">
        <w:tc>
          <w:tcPr>
            <w:tcW w:w="700" w:type="pct"/>
            <w:tcMar>
              <w:top w:w="0" w:type="dxa"/>
              <w:left w:w="58" w:type="dxa"/>
              <w:bottom w:w="0" w:type="dxa"/>
              <w:right w:w="29" w:type="dxa"/>
            </w:tcMar>
          </w:tcPr>
          <w:p w14:paraId="41666448" w14:textId="3D236576" w:rsidR="001F4286" w:rsidRPr="006B6BAE" w:rsidRDefault="001F4286" w:rsidP="001F4286">
            <w:pPr>
              <w:rPr>
                <w:rFonts w:cs="Times New Roman"/>
              </w:rPr>
            </w:pPr>
            <w:hyperlink w:anchor="_MA.8.DP.1.1" w:history="1">
              <w:r>
                <w:rPr>
                  <w:color w:val="0462C1"/>
                  <w:spacing w:val="-2"/>
                  <w:u w:val="single" w:color="0462C1"/>
                </w:rPr>
                <w:t>MA.8.DP.1.1</w:t>
              </w:r>
            </w:hyperlink>
          </w:p>
        </w:tc>
        <w:tc>
          <w:tcPr>
            <w:tcW w:w="686" w:type="pct"/>
            <w:shd w:val="clear" w:color="auto" w:fill="auto"/>
            <w:tcMar>
              <w:top w:w="0" w:type="dxa"/>
              <w:left w:w="29" w:type="dxa"/>
              <w:bottom w:w="0" w:type="dxa"/>
              <w:right w:w="29" w:type="dxa"/>
            </w:tcMar>
          </w:tcPr>
          <w:p w14:paraId="1021E44B" w14:textId="06F2D1B2" w:rsidR="001F4286" w:rsidRPr="006E4370" w:rsidRDefault="001F4286" w:rsidP="0098261E">
            <w:pPr>
              <w:spacing w:line="276" w:lineRule="auto"/>
              <w:rPr>
                <w:rFonts w:cs="Times New Roman"/>
                <w:color w:val="FFFFFF" w:themeColor="background1"/>
              </w:rPr>
            </w:pPr>
          </w:p>
        </w:tc>
        <w:tc>
          <w:tcPr>
            <w:tcW w:w="639" w:type="pct"/>
            <w:tcMar>
              <w:top w:w="0" w:type="dxa"/>
              <w:left w:w="29" w:type="dxa"/>
              <w:bottom w:w="0" w:type="dxa"/>
              <w:right w:w="29" w:type="dxa"/>
            </w:tcMar>
          </w:tcPr>
          <w:p w14:paraId="7F3FC551" w14:textId="4D6F477C"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4C81BDD8" w14:textId="45491AEC"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80" w:type="pct"/>
            <w:tcMar>
              <w:top w:w="0" w:type="dxa"/>
              <w:left w:w="29" w:type="dxa"/>
              <w:bottom w:w="0" w:type="dxa"/>
              <w:right w:w="29" w:type="dxa"/>
            </w:tcMar>
          </w:tcPr>
          <w:p w14:paraId="285CE668" w14:textId="282202F5"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0EFFDC95" w14:textId="25F59FF1" w:rsidR="001F4286" w:rsidRPr="006B6BAE" w:rsidRDefault="001F4286" w:rsidP="001F4286">
            <w:pPr>
              <w:spacing w:line="276" w:lineRule="auto"/>
              <w:jc w:val="center"/>
              <w:rPr>
                <w:rFonts w:cs="Times New Roman"/>
              </w:rPr>
            </w:pPr>
            <w:r>
              <w:rPr>
                <w:rFonts w:cs="Times New Roman"/>
              </w:rPr>
              <w:t>X</w:t>
            </w:r>
          </w:p>
        </w:tc>
        <w:tc>
          <w:tcPr>
            <w:tcW w:w="731" w:type="pct"/>
          </w:tcPr>
          <w:p w14:paraId="640FB49E" w14:textId="16345384" w:rsidR="001F4286" w:rsidRPr="006B6BAE" w:rsidRDefault="001F4286" w:rsidP="0098261E">
            <w:pPr>
              <w:spacing w:line="276" w:lineRule="auto"/>
              <w:rPr>
                <w:rFonts w:cs="Times New Roman"/>
              </w:rPr>
            </w:pPr>
          </w:p>
        </w:tc>
      </w:tr>
      <w:tr w:rsidR="001F4286" w:rsidRPr="006B6BAE" w14:paraId="0D2C7DB9" w14:textId="68B6FE37">
        <w:tc>
          <w:tcPr>
            <w:tcW w:w="700" w:type="pct"/>
            <w:tcMar>
              <w:top w:w="0" w:type="dxa"/>
              <w:left w:w="58" w:type="dxa"/>
              <w:bottom w:w="0" w:type="dxa"/>
              <w:right w:w="29" w:type="dxa"/>
            </w:tcMar>
          </w:tcPr>
          <w:p w14:paraId="6EE83E48" w14:textId="18B6B0F1" w:rsidR="001F4286" w:rsidRPr="006B6BAE" w:rsidRDefault="001F4286" w:rsidP="001F4286">
            <w:pPr>
              <w:rPr>
                <w:rFonts w:cs="Times New Roman"/>
              </w:rPr>
            </w:pPr>
            <w:hyperlink w:anchor="_MA.8.DP.1.2" w:history="1">
              <w:r>
                <w:rPr>
                  <w:color w:val="0462C1"/>
                  <w:spacing w:val="-2"/>
                  <w:u w:val="single" w:color="0462C1"/>
                </w:rPr>
                <w:t>MA.8.DP.1.2</w:t>
              </w:r>
            </w:hyperlink>
          </w:p>
        </w:tc>
        <w:tc>
          <w:tcPr>
            <w:tcW w:w="686" w:type="pct"/>
            <w:shd w:val="clear" w:color="auto" w:fill="auto"/>
            <w:tcMar>
              <w:top w:w="0" w:type="dxa"/>
              <w:left w:w="29" w:type="dxa"/>
              <w:bottom w:w="0" w:type="dxa"/>
              <w:right w:w="29" w:type="dxa"/>
            </w:tcMar>
          </w:tcPr>
          <w:p w14:paraId="5EAA54DA" w14:textId="08820A95" w:rsidR="001F4286" w:rsidRPr="006E4370" w:rsidRDefault="001F4286" w:rsidP="0098261E">
            <w:pPr>
              <w:spacing w:line="276" w:lineRule="auto"/>
              <w:rPr>
                <w:rFonts w:cs="Times New Roman"/>
                <w:color w:val="FFFFFF" w:themeColor="background1"/>
              </w:rPr>
            </w:pPr>
          </w:p>
        </w:tc>
        <w:tc>
          <w:tcPr>
            <w:tcW w:w="639" w:type="pct"/>
            <w:tcMar>
              <w:top w:w="0" w:type="dxa"/>
              <w:left w:w="29" w:type="dxa"/>
              <w:bottom w:w="0" w:type="dxa"/>
              <w:right w:w="29" w:type="dxa"/>
            </w:tcMar>
          </w:tcPr>
          <w:p w14:paraId="47862369" w14:textId="41162D99"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0009426C" w14:textId="660C993B"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80" w:type="pct"/>
            <w:tcMar>
              <w:top w:w="0" w:type="dxa"/>
              <w:left w:w="29" w:type="dxa"/>
              <w:bottom w:w="0" w:type="dxa"/>
              <w:right w:w="29" w:type="dxa"/>
            </w:tcMar>
          </w:tcPr>
          <w:p w14:paraId="7E45E373" w14:textId="3BD82BAC"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5A33B826" w14:textId="6EC0ED46" w:rsidR="001F4286" w:rsidRPr="006B6BAE" w:rsidRDefault="001F4286" w:rsidP="0098261E">
            <w:pPr>
              <w:spacing w:line="276" w:lineRule="auto"/>
              <w:rPr>
                <w:rFonts w:cs="Times New Roman"/>
              </w:rPr>
            </w:pPr>
          </w:p>
        </w:tc>
        <w:tc>
          <w:tcPr>
            <w:tcW w:w="731" w:type="pct"/>
          </w:tcPr>
          <w:p w14:paraId="4F437BDD" w14:textId="7074AECA" w:rsidR="001F4286" w:rsidRPr="006B6BAE" w:rsidRDefault="001F4286" w:rsidP="0098261E">
            <w:pPr>
              <w:spacing w:line="276" w:lineRule="auto"/>
              <w:rPr>
                <w:rFonts w:cs="Times New Roman"/>
              </w:rPr>
            </w:pPr>
          </w:p>
        </w:tc>
      </w:tr>
      <w:tr w:rsidR="001F4286" w:rsidRPr="006B6BAE" w14:paraId="37B5231D" w14:textId="5A69C229">
        <w:tc>
          <w:tcPr>
            <w:tcW w:w="700" w:type="pct"/>
            <w:tcMar>
              <w:top w:w="0" w:type="dxa"/>
              <w:left w:w="58" w:type="dxa"/>
              <w:bottom w:w="0" w:type="dxa"/>
              <w:right w:w="29" w:type="dxa"/>
            </w:tcMar>
          </w:tcPr>
          <w:p w14:paraId="6C128C5F" w14:textId="22C5A8B4" w:rsidR="001F4286" w:rsidRPr="006B6BAE" w:rsidRDefault="001F4286" w:rsidP="001F4286">
            <w:pPr>
              <w:rPr>
                <w:rFonts w:cs="Times New Roman"/>
              </w:rPr>
            </w:pPr>
            <w:hyperlink w:anchor="_MA.6.DP.1.3" w:history="1">
              <w:r>
                <w:rPr>
                  <w:color w:val="0462C1"/>
                  <w:spacing w:val="-2"/>
                  <w:u w:val="single" w:color="0462C1"/>
                </w:rPr>
                <w:t>MA.8.DP.1.3</w:t>
              </w:r>
            </w:hyperlink>
          </w:p>
        </w:tc>
        <w:tc>
          <w:tcPr>
            <w:tcW w:w="686" w:type="pct"/>
            <w:shd w:val="clear" w:color="auto" w:fill="auto"/>
            <w:tcMar>
              <w:top w:w="0" w:type="dxa"/>
              <w:left w:w="29" w:type="dxa"/>
              <w:bottom w:w="0" w:type="dxa"/>
              <w:right w:w="29" w:type="dxa"/>
            </w:tcMar>
          </w:tcPr>
          <w:p w14:paraId="1EA01C76" w14:textId="7FDC9C90" w:rsidR="001F4286" w:rsidRPr="006E4370" w:rsidRDefault="001F4286" w:rsidP="0098261E">
            <w:pPr>
              <w:spacing w:line="276" w:lineRule="auto"/>
              <w:rPr>
                <w:rFonts w:cs="Times New Roman"/>
                <w:color w:val="FFFFFF" w:themeColor="background1"/>
              </w:rPr>
            </w:pPr>
          </w:p>
        </w:tc>
        <w:tc>
          <w:tcPr>
            <w:tcW w:w="639" w:type="pct"/>
            <w:tcMar>
              <w:top w:w="0" w:type="dxa"/>
              <w:left w:w="29" w:type="dxa"/>
              <w:bottom w:w="0" w:type="dxa"/>
              <w:right w:w="29" w:type="dxa"/>
            </w:tcMar>
          </w:tcPr>
          <w:p w14:paraId="7F70AFC2" w14:textId="0AE0205A"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21139DF7" w14:textId="413C98E4"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80" w:type="pct"/>
            <w:tcMar>
              <w:top w:w="0" w:type="dxa"/>
              <w:left w:w="29" w:type="dxa"/>
              <w:bottom w:w="0" w:type="dxa"/>
              <w:right w:w="29" w:type="dxa"/>
            </w:tcMar>
          </w:tcPr>
          <w:p w14:paraId="089FC335" w14:textId="5EA4B5F3"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74107DC0" w14:textId="7A5B9A86" w:rsidR="001F4286" w:rsidRPr="006B6BAE" w:rsidRDefault="001F4286" w:rsidP="0098261E">
            <w:pPr>
              <w:spacing w:line="276" w:lineRule="auto"/>
              <w:rPr>
                <w:rFonts w:cs="Times New Roman"/>
              </w:rPr>
            </w:pPr>
          </w:p>
        </w:tc>
        <w:tc>
          <w:tcPr>
            <w:tcW w:w="731" w:type="pct"/>
          </w:tcPr>
          <w:p w14:paraId="264A7FDB" w14:textId="4762724B" w:rsidR="001F4286" w:rsidRPr="006B6BAE" w:rsidRDefault="001F4286" w:rsidP="0098261E">
            <w:pPr>
              <w:spacing w:line="276" w:lineRule="auto"/>
              <w:rPr>
                <w:rFonts w:cs="Times New Roman"/>
              </w:rPr>
            </w:pPr>
          </w:p>
        </w:tc>
      </w:tr>
      <w:tr w:rsidR="001F4286" w:rsidRPr="006B6BAE" w14:paraId="359A0154" w14:textId="503A3A89">
        <w:tc>
          <w:tcPr>
            <w:tcW w:w="700" w:type="pct"/>
            <w:tcMar>
              <w:top w:w="0" w:type="dxa"/>
              <w:left w:w="58" w:type="dxa"/>
              <w:bottom w:w="0" w:type="dxa"/>
              <w:right w:w="29" w:type="dxa"/>
            </w:tcMar>
          </w:tcPr>
          <w:p w14:paraId="135A139A" w14:textId="13DBB898" w:rsidR="001F4286" w:rsidRPr="006B6BAE" w:rsidRDefault="001F4286" w:rsidP="001F4286">
            <w:pPr>
              <w:rPr>
                <w:rFonts w:cs="Times New Roman"/>
              </w:rPr>
            </w:pPr>
            <w:hyperlink w:anchor="_MA.8.DP.2.1" w:history="1">
              <w:r>
                <w:rPr>
                  <w:color w:val="0462C1"/>
                  <w:spacing w:val="-2"/>
                  <w:u w:val="single" w:color="0462C1"/>
                </w:rPr>
                <w:t>MA.8.DP.2.1</w:t>
              </w:r>
            </w:hyperlink>
          </w:p>
        </w:tc>
        <w:tc>
          <w:tcPr>
            <w:tcW w:w="686" w:type="pct"/>
            <w:tcMar>
              <w:top w:w="0" w:type="dxa"/>
              <w:left w:w="29" w:type="dxa"/>
              <w:bottom w:w="0" w:type="dxa"/>
              <w:right w:w="29" w:type="dxa"/>
            </w:tcMar>
            <w:vAlign w:val="center"/>
          </w:tcPr>
          <w:p w14:paraId="01AEB039" w14:textId="0343B30F"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39" w:type="pct"/>
            <w:tcMar>
              <w:top w:w="0" w:type="dxa"/>
              <w:left w:w="29" w:type="dxa"/>
              <w:bottom w:w="0" w:type="dxa"/>
              <w:right w:w="29" w:type="dxa"/>
            </w:tcMar>
          </w:tcPr>
          <w:p w14:paraId="25AB33CE" w14:textId="5345C109"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33EF290D" w14:textId="33AB063C" w:rsidR="001F4286" w:rsidRPr="006E4370" w:rsidRDefault="001F4286" w:rsidP="0098261E">
            <w:pPr>
              <w:spacing w:line="276" w:lineRule="auto"/>
              <w:rPr>
                <w:rFonts w:cs="Times New Roman"/>
                <w:color w:val="FFFFFF" w:themeColor="background1"/>
              </w:rPr>
            </w:pPr>
          </w:p>
        </w:tc>
        <w:tc>
          <w:tcPr>
            <w:tcW w:w="780" w:type="pct"/>
            <w:tcMar>
              <w:top w:w="0" w:type="dxa"/>
              <w:left w:w="29" w:type="dxa"/>
              <w:bottom w:w="0" w:type="dxa"/>
              <w:right w:w="29" w:type="dxa"/>
            </w:tcMar>
          </w:tcPr>
          <w:p w14:paraId="79069F93" w14:textId="6FE51D8A"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0E24D207" w14:textId="20F55112" w:rsidR="001F4286" w:rsidRPr="006B6BAE" w:rsidRDefault="001F4286" w:rsidP="0098261E">
            <w:pPr>
              <w:spacing w:line="276" w:lineRule="auto"/>
              <w:rPr>
                <w:rFonts w:cs="Times New Roman"/>
              </w:rPr>
            </w:pPr>
          </w:p>
        </w:tc>
        <w:tc>
          <w:tcPr>
            <w:tcW w:w="731" w:type="pct"/>
          </w:tcPr>
          <w:p w14:paraId="64E4703C" w14:textId="65986647" w:rsidR="001F4286" w:rsidRPr="006B6BAE" w:rsidRDefault="001F4286" w:rsidP="0098261E">
            <w:pPr>
              <w:spacing w:line="276" w:lineRule="auto"/>
              <w:rPr>
                <w:rFonts w:cs="Times New Roman"/>
              </w:rPr>
            </w:pPr>
          </w:p>
        </w:tc>
      </w:tr>
      <w:tr w:rsidR="001F4286" w:rsidRPr="006B6BAE" w14:paraId="716A6C00" w14:textId="4E1F4486">
        <w:tc>
          <w:tcPr>
            <w:tcW w:w="700" w:type="pct"/>
            <w:tcMar>
              <w:top w:w="0" w:type="dxa"/>
              <w:left w:w="58" w:type="dxa"/>
              <w:bottom w:w="0" w:type="dxa"/>
              <w:right w:w="29" w:type="dxa"/>
            </w:tcMar>
          </w:tcPr>
          <w:p w14:paraId="3FFF207C" w14:textId="188D6064" w:rsidR="001F4286" w:rsidRPr="006B6BAE" w:rsidRDefault="001F4286" w:rsidP="001F4286">
            <w:pPr>
              <w:rPr>
                <w:rFonts w:cs="Times New Roman"/>
              </w:rPr>
            </w:pPr>
            <w:hyperlink w:anchor="_MA.8.DP.2.2" w:history="1">
              <w:r>
                <w:rPr>
                  <w:color w:val="0462C1"/>
                  <w:spacing w:val="-2"/>
                  <w:u w:val="single" w:color="0462C1"/>
                </w:rPr>
                <w:t>MA.8.DP.2.2</w:t>
              </w:r>
            </w:hyperlink>
          </w:p>
        </w:tc>
        <w:tc>
          <w:tcPr>
            <w:tcW w:w="686" w:type="pct"/>
            <w:tcMar>
              <w:top w:w="0" w:type="dxa"/>
              <w:left w:w="29" w:type="dxa"/>
              <w:bottom w:w="0" w:type="dxa"/>
              <w:right w:w="29" w:type="dxa"/>
            </w:tcMar>
            <w:vAlign w:val="center"/>
          </w:tcPr>
          <w:p w14:paraId="398DFE41" w14:textId="3E5D5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39" w:type="pct"/>
            <w:tcMar>
              <w:top w:w="0" w:type="dxa"/>
              <w:left w:w="29" w:type="dxa"/>
              <w:bottom w:w="0" w:type="dxa"/>
              <w:right w:w="29" w:type="dxa"/>
            </w:tcMar>
          </w:tcPr>
          <w:p w14:paraId="175FC8DA" w14:textId="360B53C8" w:rsidR="001F4286" w:rsidRPr="006B6BAE" w:rsidRDefault="001F4286" w:rsidP="0098261E">
            <w:pPr>
              <w:spacing w:line="276" w:lineRule="auto"/>
              <w:rPr>
                <w:rFonts w:cs="Times New Roman"/>
              </w:rPr>
            </w:pPr>
          </w:p>
        </w:tc>
        <w:tc>
          <w:tcPr>
            <w:tcW w:w="732" w:type="pct"/>
            <w:tcMar>
              <w:top w:w="0" w:type="dxa"/>
              <w:left w:w="29" w:type="dxa"/>
              <w:bottom w:w="0" w:type="dxa"/>
              <w:right w:w="29" w:type="dxa"/>
            </w:tcMar>
          </w:tcPr>
          <w:p w14:paraId="50A90060" w14:textId="431AF261" w:rsidR="001F4286" w:rsidRPr="006B6BAE" w:rsidRDefault="001F4286" w:rsidP="0098261E">
            <w:pPr>
              <w:spacing w:line="276" w:lineRule="auto"/>
              <w:rPr>
                <w:rFonts w:cs="Times New Roman"/>
              </w:rPr>
            </w:pPr>
          </w:p>
        </w:tc>
        <w:tc>
          <w:tcPr>
            <w:tcW w:w="780" w:type="pct"/>
            <w:tcMar>
              <w:top w:w="0" w:type="dxa"/>
              <w:left w:w="29" w:type="dxa"/>
              <w:bottom w:w="0" w:type="dxa"/>
              <w:right w:w="29" w:type="dxa"/>
            </w:tcMar>
          </w:tcPr>
          <w:p w14:paraId="7E805104" w14:textId="43AB3769" w:rsidR="001F4286" w:rsidRPr="006B6BAE" w:rsidRDefault="001F4286" w:rsidP="0098261E">
            <w:pPr>
              <w:spacing w:line="276" w:lineRule="auto"/>
              <w:rPr>
                <w:rFonts w:cs="Times New Roman"/>
              </w:rPr>
            </w:pPr>
          </w:p>
        </w:tc>
        <w:tc>
          <w:tcPr>
            <w:tcW w:w="732" w:type="pct"/>
            <w:tcMar>
              <w:top w:w="0" w:type="dxa"/>
              <w:left w:w="29" w:type="dxa"/>
              <w:bottom w:w="0" w:type="dxa"/>
              <w:right w:w="29" w:type="dxa"/>
            </w:tcMar>
          </w:tcPr>
          <w:p w14:paraId="1BB1071C" w14:textId="2999DF6E" w:rsidR="001F4286" w:rsidRPr="006B6BAE" w:rsidRDefault="001F4286" w:rsidP="0098261E">
            <w:pPr>
              <w:spacing w:line="276" w:lineRule="auto"/>
              <w:rPr>
                <w:rFonts w:cs="Times New Roman"/>
              </w:rPr>
            </w:pPr>
          </w:p>
        </w:tc>
        <w:tc>
          <w:tcPr>
            <w:tcW w:w="731" w:type="pct"/>
          </w:tcPr>
          <w:p w14:paraId="20949974" w14:textId="22988C9C" w:rsidR="001F4286" w:rsidRPr="006B6BAE" w:rsidRDefault="001F4286" w:rsidP="0098261E">
            <w:pPr>
              <w:spacing w:line="276" w:lineRule="auto"/>
              <w:rPr>
                <w:rFonts w:cs="Times New Roman"/>
              </w:rPr>
            </w:pPr>
          </w:p>
        </w:tc>
      </w:tr>
      <w:tr w:rsidR="001F4286" w:rsidRPr="006B6BAE" w14:paraId="6E3E055B" w14:textId="389967AA">
        <w:tc>
          <w:tcPr>
            <w:tcW w:w="700" w:type="pct"/>
            <w:tcMar>
              <w:top w:w="0" w:type="dxa"/>
              <w:left w:w="58" w:type="dxa"/>
              <w:bottom w:w="0" w:type="dxa"/>
              <w:right w:w="29" w:type="dxa"/>
            </w:tcMar>
          </w:tcPr>
          <w:p w14:paraId="0C5DE7FE" w14:textId="7D2D2338" w:rsidR="001F4286" w:rsidRPr="006B6BAE" w:rsidRDefault="001F4286" w:rsidP="001F4286">
            <w:pPr>
              <w:rPr>
                <w:rFonts w:cs="Times New Roman"/>
              </w:rPr>
            </w:pPr>
            <w:hyperlink w:anchor="_MA.8.DP.2.3" w:history="1">
              <w:r>
                <w:rPr>
                  <w:color w:val="0462C1"/>
                  <w:spacing w:val="-2"/>
                  <w:u w:val="single" w:color="0462C1"/>
                </w:rPr>
                <w:t>MA.8.DP.2.3</w:t>
              </w:r>
            </w:hyperlink>
          </w:p>
        </w:tc>
        <w:tc>
          <w:tcPr>
            <w:tcW w:w="686" w:type="pct"/>
            <w:tcMar>
              <w:top w:w="0" w:type="dxa"/>
              <w:left w:w="29" w:type="dxa"/>
              <w:bottom w:w="0" w:type="dxa"/>
              <w:right w:w="29" w:type="dxa"/>
            </w:tcMar>
            <w:vAlign w:val="center"/>
          </w:tcPr>
          <w:p w14:paraId="0999B246" w14:textId="77FB62C2"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39" w:type="pct"/>
            <w:tcMar>
              <w:top w:w="0" w:type="dxa"/>
              <w:left w:w="29" w:type="dxa"/>
              <w:bottom w:w="0" w:type="dxa"/>
              <w:right w:w="29" w:type="dxa"/>
            </w:tcMar>
          </w:tcPr>
          <w:p w14:paraId="6858E757" w14:textId="0B396381"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35AFF27C" w14:textId="7BD1511F" w:rsidR="001F4286" w:rsidRPr="006E4370" w:rsidRDefault="001F4286" w:rsidP="0098261E">
            <w:pPr>
              <w:spacing w:line="276" w:lineRule="auto"/>
              <w:rPr>
                <w:rFonts w:cs="Times New Roman"/>
                <w:color w:val="FFFFFF" w:themeColor="background1"/>
              </w:rPr>
            </w:pPr>
          </w:p>
        </w:tc>
        <w:tc>
          <w:tcPr>
            <w:tcW w:w="780" w:type="pct"/>
            <w:tcMar>
              <w:top w:w="0" w:type="dxa"/>
              <w:left w:w="29" w:type="dxa"/>
              <w:bottom w:w="0" w:type="dxa"/>
              <w:right w:w="29" w:type="dxa"/>
            </w:tcMar>
          </w:tcPr>
          <w:p w14:paraId="39F65EE1" w14:textId="12EED07C"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3BA2C3CB" w14:textId="47E0CD64" w:rsidR="001F4286" w:rsidRPr="006B6BAE" w:rsidRDefault="001F4286" w:rsidP="0098261E">
            <w:pPr>
              <w:spacing w:line="276" w:lineRule="auto"/>
              <w:rPr>
                <w:rFonts w:cs="Times New Roman"/>
              </w:rPr>
            </w:pPr>
          </w:p>
        </w:tc>
        <w:tc>
          <w:tcPr>
            <w:tcW w:w="731" w:type="pct"/>
          </w:tcPr>
          <w:p w14:paraId="702AB4A1" w14:textId="5156F5D7" w:rsidR="001F4286" w:rsidRPr="006B6BAE" w:rsidRDefault="001F4286" w:rsidP="0098261E">
            <w:pPr>
              <w:spacing w:line="276" w:lineRule="auto"/>
              <w:rPr>
                <w:rFonts w:cs="Times New Roman"/>
              </w:rPr>
            </w:pP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032F10">
      <w:pPr>
        <w:pStyle w:val="Heading1"/>
      </w:pPr>
      <w:r w:rsidRPr="006B6BAE">
        <w:lastRenderedPageBreak/>
        <w:t>Number Sense and Operations</w:t>
      </w:r>
    </w:p>
    <w:p w14:paraId="005B4A26" w14:textId="77777777" w:rsidR="00447394" w:rsidRPr="00141545" w:rsidRDefault="00447394" w:rsidP="00141545">
      <w:pPr>
        <w:spacing w:after="0" w:line="240" w:lineRule="auto"/>
        <w:rPr>
          <w:rFonts w:cs="Times New Roman"/>
          <w:sz w:val="24"/>
          <w:szCs w:val="24"/>
        </w:rPr>
      </w:pPr>
    </w:p>
    <w:p w14:paraId="72DB07BE" w14:textId="3FD7B4A3" w:rsidR="00F504BB" w:rsidRPr="00F504BB" w:rsidRDefault="00F504BB" w:rsidP="00F504BB">
      <w:pPr>
        <w:spacing w:after="0" w:line="240" w:lineRule="auto"/>
        <w:jc w:val="center"/>
        <w:rPr>
          <w:rFonts w:cs="Times New Roman"/>
          <w:b/>
          <w:i/>
          <w:sz w:val="24"/>
        </w:rPr>
      </w:pPr>
      <w:r w:rsidRPr="00F504BB">
        <w:rPr>
          <w:rFonts w:cs="Times New Roman"/>
          <w:b/>
          <w:sz w:val="24"/>
        </w:rPr>
        <w:t>MA.</w:t>
      </w:r>
      <w:r w:rsidR="001F4286">
        <w:rPr>
          <w:rFonts w:cs="Times New Roman"/>
          <w:b/>
          <w:sz w:val="24"/>
        </w:rPr>
        <w:t>8</w:t>
      </w:r>
      <w:r w:rsidRPr="00F504BB">
        <w:rPr>
          <w:rFonts w:cs="Times New Roman"/>
          <w:b/>
          <w:sz w:val="24"/>
        </w:rPr>
        <w:t xml:space="preserve">.NSO.1 </w:t>
      </w:r>
      <w:r w:rsidR="00672804" w:rsidRPr="00672804">
        <w:rPr>
          <w:rFonts w:cs="Times New Roman"/>
          <w:bCs/>
          <w:i/>
          <w:iCs/>
          <w:sz w:val="24"/>
        </w:rPr>
        <w:t>Solve problems involving rational numbers, including numbers in scientific notation, and extend the understanding of rational numbers to irrational numbers</w:t>
      </w:r>
      <w:r w:rsidRPr="00F504BB">
        <w:rPr>
          <w:rFonts w:cs="Times New Roman"/>
          <w:bCs/>
          <w:i/>
          <w:sz w:val="24"/>
        </w:rPr>
        <w:t>.</w:t>
      </w:r>
    </w:p>
    <w:p w14:paraId="735ABF40" w14:textId="77777777" w:rsidR="00ED5F2A" w:rsidRPr="00D53762" w:rsidRDefault="00ED5F2A" w:rsidP="00141545">
      <w:pPr>
        <w:spacing w:after="0" w:line="240" w:lineRule="auto"/>
        <w:rPr>
          <w:rFonts w:cs="Times New Roman"/>
          <w:i/>
          <w:sz w:val="24"/>
        </w:rPr>
      </w:pPr>
    </w:p>
    <w:p w14:paraId="5625CD02" w14:textId="27FF7610" w:rsidR="00447394" w:rsidRDefault="00447394" w:rsidP="00447394">
      <w:pPr>
        <w:pStyle w:val="Heading3"/>
      </w:pPr>
      <w:bookmarkStart w:id="5" w:name="_MA.6.NSO.1.1"/>
      <w:bookmarkStart w:id="6" w:name="_MA.8.NSO.1.1"/>
      <w:bookmarkEnd w:id="5"/>
      <w:bookmarkEnd w:id="6"/>
      <w:r w:rsidRPr="006B6BAE">
        <w:t>MA</w:t>
      </w:r>
      <w:r w:rsidR="00493DBF">
        <w:t>.</w:t>
      </w:r>
      <w:r w:rsidR="00672804">
        <w:t>8</w:t>
      </w:r>
      <w:r w:rsidR="00493DBF">
        <w:t>.</w:t>
      </w:r>
      <w:r w:rsidRPr="006B6BAE">
        <w:t>NSO.1.1</w:t>
      </w:r>
      <w:r w:rsidR="00A839F7" w:rsidRPr="006B6BAE">
        <w:t xml:space="preserve"> </w:t>
      </w:r>
    </w:p>
    <w:p w14:paraId="4F08CE4B" w14:textId="77777777" w:rsidR="00FD4C99" w:rsidRPr="00141545" w:rsidRDefault="00FD4C99" w:rsidP="00AA2B10">
      <w:pPr>
        <w:pStyle w:val="Normal11"/>
        <w:rPr>
          <w:sz w:val="24"/>
          <w:szCs w:val="24"/>
        </w:rPr>
      </w:pPr>
    </w:p>
    <w:p w14:paraId="31C1E334" w14:textId="157F1ED9" w:rsidR="00373283" w:rsidRPr="00C42FB5" w:rsidRDefault="00373283" w:rsidP="00C42FB5">
      <w:pPr>
        <w:pStyle w:val="NumberSenseHeading1"/>
      </w:pPr>
      <w:r w:rsidRPr="00C42FB5">
        <w:t>Benchmark</w:t>
      </w:r>
    </w:p>
    <w:p w14:paraId="7AD36537" w14:textId="57109E98" w:rsidR="00447394" w:rsidRPr="00247468" w:rsidRDefault="00373283" w:rsidP="00247468">
      <w:pPr>
        <w:pStyle w:val="Style3"/>
      </w:pPr>
      <w:r w:rsidRPr="00247468">
        <w:t>MA</w:t>
      </w:r>
      <w:r w:rsidR="00493DBF">
        <w:t>.</w:t>
      </w:r>
      <w:r w:rsidR="00672804">
        <w:t>8</w:t>
      </w:r>
      <w:r w:rsidR="00493DBF">
        <w:t>.</w:t>
      </w:r>
      <w:r w:rsidRPr="00247468">
        <w:t xml:space="preserve">NSO.1.1 </w:t>
      </w:r>
      <w:r w:rsidR="0022488B" w:rsidRPr="00247468">
        <w:tab/>
      </w:r>
      <w:r w:rsidR="00777AD7">
        <w:t>Extend previous understanding of rational numbers to define irrational numbers within the real number system. Locate an approximate value of a numerical expression involving irrational numbers on a number line</w:t>
      </w:r>
      <w:r w:rsidR="000B6250" w:rsidRPr="000B6250">
        <w:t>.</w:t>
      </w:r>
    </w:p>
    <w:p w14:paraId="372EC0FB" w14:textId="77777777" w:rsidR="00F151AE" w:rsidRDefault="006F01DA" w:rsidP="006F01DA">
      <w:pPr>
        <w:widowControl w:val="0"/>
        <w:autoSpaceDE w:val="0"/>
        <w:autoSpaceDN w:val="0"/>
        <w:spacing w:before="56" w:after="0" w:line="253" w:lineRule="exact"/>
        <w:ind w:left="720"/>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Within the expression </w:t>
      </w:r>
      <m:oMath>
        <m:r>
          <w:rPr>
            <w:rFonts w:ascii="Cambria Math" w:eastAsia="Times New Roman" w:hAnsi="Cambria Math" w:cs="Times New Roman"/>
            <w:color w:val="000000"/>
          </w:rPr>
          <m:t>1+</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Pr="00294EF8">
        <w:rPr>
          <w:rFonts w:eastAsia="Times New Roman" w:cs="Times New Roman"/>
          <w:color w:val="000000"/>
        </w:rPr>
        <w:t xml:space="preserve">, the irrational number </w:t>
      </w:r>
      <m:oMath>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Pr="00294EF8">
        <w:rPr>
          <w:rFonts w:eastAsia="Times New Roman" w:cs="Times New Roman"/>
          <w:color w:val="000000"/>
        </w:rPr>
        <w:t xml:space="preserve"> can be estimated to be </w:t>
      </w:r>
    </w:p>
    <w:p w14:paraId="1C9796B5" w14:textId="77777777" w:rsidR="00F151AE" w:rsidRDefault="00F151AE" w:rsidP="00F151AE">
      <w:pPr>
        <w:widowControl w:val="0"/>
        <w:autoSpaceDE w:val="0"/>
        <w:autoSpaceDN w:val="0"/>
        <w:spacing w:before="56" w:after="0" w:line="253" w:lineRule="exact"/>
        <w:ind w:left="720" w:firstLine="720"/>
        <w:rPr>
          <w:rFonts w:eastAsia="Times New Roman" w:cs="Times New Roman"/>
          <w:color w:val="000000"/>
        </w:rPr>
      </w:pPr>
      <w:r>
        <w:rPr>
          <w:rFonts w:eastAsia="Times New Roman" w:cs="Times New Roman"/>
          <w:i/>
          <w:iCs/>
          <w:color w:val="000000"/>
        </w:rPr>
        <w:t xml:space="preserve">    </w:t>
      </w:r>
      <w:r w:rsidR="006F01DA" w:rsidRPr="00294EF8">
        <w:rPr>
          <w:rFonts w:eastAsia="Times New Roman" w:cs="Times New Roman"/>
          <w:color w:val="000000"/>
        </w:rPr>
        <w:t xml:space="preserve">between </w:t>
      </w:r>
      <m:oMath>
        <m:r>
          <w:rPr>
            <w:rFonts w:ascii="Cambria Math" w:eastAsia="Times New Roman" w:hAnsi="Cambria Math" w:cs="Times New Roman"/>
            <w:color w:val="000000"/>
          </w:rPr>
          <m:t>5</m:t>
        </m:r>
      </m:oMath>
      <w:r w:rsidR="006F01DA" w:rsidRPr="00294EF8">
        <w:rPr>
          <w:rFonts w:eastAsia="Times New Roman" w:cs="Times New Roman"/>
          <w:color w:val="000000"/>
        </w:rPr>
        <w:t xml:space="preserve"> and </w:t>
      </w:r>
      <m:oMath>
        <m:r>
          <w:rPr>
            <w:rFonts w:ascii="Cambria Math" w:eastAsia="Times New Roman" w:hAnsi="Cambria Math" w:cs="Times New Roman"/>
            <w:color w:val="000000"/>
          </w:rPr>
          <m:t>6</m:t>
        </m:r>
      </m:oMath>
      <w:r w:rsidR="006F01DA" w:rsidRPr="00294EF8">
        <w:rPr>
          <w:rFonts w:eastAsia="Times New Roman" w:cs="Times New Roman"/>
          <w:color w:val="000000"/>
        </w:rPr>
        <w:t xml:space="preserve"> because </w:t>
      </w:r>
      <m:oMath>
        <m:r>
          <w:rPr>
            <w:rFonts w:ascii="Cambria Math" w:eastAsia="Times New Roman" w:hAnsi="Cambria Math" w:cs="Times New Roman"/>
            <w:color w:val="000000"/>
          </w:rPr>
          <m:t>30</m:t>
        </m:r>
      </m:oMath>
      <w:r w:rsidR="006F01DA" w:rsidRPr="00294EF8">
        <w:rPr>
          <w:rFonts w:eastAsia="Times New Roman" w:cs="Times New Roman"/>
          <w:color w:val="000000"/>
        </w:rPr>
        <w:t xml:space="preserve"> is between </w:t>
      </w:r>
      <m:oMath>
        <m:r>
          <w:rPr>
            <w:rFonts w:ascii="Cambria Math" w:eastAsia="Times New Roman" w:hAnsi="Cambria Math" w:cs="Times New Roman"/>
            <w:color w:val="000000"/>
          </w:rPr>
          <m:t>25</m:t>
        </m:r>
      </m:oMath>
      <w:r w:rsidR="006F01DA" w:rsidRPr="00294EF8">
        <w:rPr>
          <w:rFonts w:eastAsia="Times New Roman" w:cs="Times New Roman"/>
          <w:color w:val="000000"/>
        </w:rPr>
        <w:t xml:space="preserve"> and </w:t>
      </w:r>
      <m:oMath>
        <m:r>
          <w:rPr>
            <w:rFonts w:ascii="Cambria Math" w:eastAsia="Times New Roman" w:hAnsi="Cambria Math" w:cs="Times New Roman"/>
            <w:color w:val="000000"/>
          </w:rPr>
          <m:t>36</m:t>
        </m:r>
      </m:oMath>
      <w:r w:rsidR="006F01DA" w:rsidRPr="00294EF8">
        <w:rPr>
          <w:rFonts w:eastAsia="Times New Roman" w:cs="Times New Roman"/>
          <w:color w:val="000000"/>
        </w:rPr>
        <w:t xml:space="preserve">. By considering </w:t>
      </w:r>
      <m:oMath>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5.4</m:t>
                </m:r>
              </m:e>
            </m:d>
          </m:e>
          <m:sup>
            <m:r>
              <w:rPr>
                <w:rFonts w:ascii="Cambria Math" w:eastAsia="Times New Roman" w:hAnsi="Cambria Math" w:cs="Times New Roman"/>
                <w:color w:val="000000"/>
              </w:rPr>
              <m:t>2</m:t>
            </m:r>
          </m:sup>
        </m:sSup>
      </m:oMath>
      <w:r w:rsidR="006F01DA" w:rsidRPr="00294EF8">
        <w:rPr>
          <w:rFonts w:eastAsia="Times New Roman" w:cs="Times New Roman"/>
          <w:color w:val="000000"/>
        </w:rPr>
        <w:t xml:space="preserve"> and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(5.5)</m:t>
            </m:r>
          </m:e>
          <m:sup>
            <m:r>
              <w:rPr>
                <w:rFonts w:ascii="Cambria Math" w:eastAsia="Times New Roman" w:hAnsi="Cambria Math" w:cs="Times New Roman"/>
                <w:color w:val="000000"/>
              </w:rPr>
              <m:t>2</m:t>
            </m:r>
          </m:sup>
        </m:sSup>
      </m:oMath>
      <w:r w:rsidR="006F01DA" w:rsidRPr="00294EF8">
        <w:rPr>
          <w:rFonts w:eastAsia="Times New Roman" w:cs="Times New Roman"/>
          <w:color w:val="000000"/>
        </w:rPr>
        <w:t xml:space="preserve">, </w:t>
      </w:r>
    </w:p>
    <w:p w14:paraId="496E7E4C" w14:textId="77777777" w:rsidR="00F151AE" w:rsidRDefault="00F151AE" w:rsidP="00F151AE">
      <w:pPr>
        <w:widowControl w:val="0"/>
        <w:autoSpaceDE w:val="0"/>
        <w:autoSpaceDN w:val="0"/>
        <w:spacing w:before="56" w:after="0" w:line="253" w:lineRule="exact"/>
        <w:ind w:left="720" w:firstLine="720"/>
        <w:rPr>
          <w:rFonts w:eastAsia="Times New Roman" w:cs="Times New Roman"/>
          <w:color w:val="000000"/>
        </w:rPr>
      </w:pPr>
      <w:r>
        <w:rPr>
          <w:rFonts w:eastAsia="Times New Roman" w:cs="Times New Roman"/>
          <w:color w:val="000000"/>
        </w:rPr>
        <w:t xml:space="preserve">    </w:t>
      </w:r>
      <w:r w:rsidR="006F01DA" w:rsidRPr="00294EF8">
        <w:rPr>
          <w:rFonts w:eastAsia="Times New Roman" w:cs="Times New Roman"/>
          <w:color w:val="000000"/>
        </w:rPr>
        <w:t xml:space="preserve">a closer approximation for </w:t>
      </w:r>
      <m:oMath>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006F01DA" w:rsidRPr="00294EF8">
        <w:rPr>
          <w:rFonts w:eastAsia="Times New Roman" w:cs="Times New Roman"/>
          <w:color w:val="000000"/>
        </w:rPr>
        <w:t xml:space="preserve"> is </w:t>
      </w:r>
      <m:oMath>
        <m:r>
          <w:rPr>
            <w:rFonts w:ascii="Cambria Math" w:eastAsia="Times New Roman" w:hAnsi="Cambria Math" w:cs="Times New Roman"/>
            <w:color w:val="000000"/>
          </w:rPr>
          <m:t>5.5</m:t>
        </m:r>
      </m:oMath>
      <w:r w:rsidR="006F01DA" w:rsidRPr="00294EF8">
        <w:rPr>
          <w:rFonts w:eastAsia="Times New Roman" w:cs="Times New Roman"/>
          <w:color w:val="000000"/>
        </w:rPr>
        <w:t xml:space="preserve">. So, the expression </w:t>
      </w:r>
      <m:oMath>
        <m:r>
          <w:rPr>
            <w:rFonts w:ascii="Cambria Math" w:eastAsia="Times New Roman" w:hAnsi="Cambria Math" w:cs="Times New Roman"/>
            <w:color w:val="000000"/>
          </w:rPr>
          <m:t>1+</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006F01DA" w:rsidRPr="00294EF8">
        <w:rPr>
          <w:rFonts w:eastAsia="Times New Roman" w:cs="Times New Roman"/>
          <w:color w:val="000000"/>
        </w:rPr>
        <w:t xml:space="preserve"> is equivalent to </w:t>
      </w:r>
    </w:p>
    <w:p w14:paraId="7CFE68AB" w14:textId="7E17B507" w:rsidR="006F01DA" w:rsidRDefault="00F151AE" w:rsidP="00F151AE">
      <w:pPr>
        <w:widowControl w:val="0"/>
        <w:autoSpaceDE w:val="0"/>
        <w:autoSpaceDN w:val="0"/>
        <w:spacing w:before="56" w:after="0" w:line="253" w:lineRule="exact"/>
        <w:ind w:left="720" w:firstLine="720"/>
        <w:rPr>
          <w:rFonts w:eastAsia="Times New Roman" w:cs="Times New Roman"/>
          <w:color w:val="000000"/>
        </w:rPr>
      </w:pPr>
      <w:r>
        <w:rPr>
          <w:rFonts w:eastAsia="Times New Roman" w:cs="Times New Roman"/>
          <w:color w:val="000000"/>
        </w:rPr>
        <w:t xml:space="preserve">    </w:t>
      </w:r>
      <w:r w:rsidR="006F01DA" w:rsidRPr="00294EF8">
        <w:rPr>
          <w:rFonts w:eastAsia="Times New Roman" w:cs="Times New Roman"/>
          <w:color w:val="000000"/>
        </w:rPr>
        <w:t xml:space="preserve">about </w:t>
      </w:r>
      <m:oMath>
        <m:r>
          <w:rPr>
            <w:rFonts w:ascii="Cambria Math" w:eastAsia="Times New Roman" w:hAnsi="Cambria Math" w:cs="Times New Roman"/>
            <w:color w:val="000000"/>
          </w:rPr>
          <m:t>6.5</m:t>
        </m:r>
      </m:oMath>
      <w:r w:rsidR="006F01DA" w:rsidRPr="00294EF8">
        <w:rPr>
          <w:rFonts w:eastAsia="Times New Roman" w:cs="Times New Roman"/>
          <w:color w:val="000000"/>
        </w:rPr>
        <w:t>.</w:t>
      </w:r>
    </w:p>
    <w:p w14:paraId="1EC5AFE2" w14:textId="77777777" w:rsidR="003F071D" w:rsidRDefault="003F071D" w:rsidP="00F151AE">
      <w:pPr>
        <w:widowControl w:val="0"/>
        <w:autoSpaceDE w:val="0"/>
        <w:autoSpaceDN w:val="0"/>
        <w:spacing w:before="56" w:after="0" w:line="253" w:lineRule="exact"/>
        <w:ind w:left="720" w:firstLine="720"/>
        <w:rPr>
          <w:rFonts w:eastAsia="Times New Roman" w:cs="Times New Roman"/>
          <w:u w:val="single"/>
        </w:rPr>
      </w:pPr>
    </w:p>
    <w:p w14:paraId="71589F56" w14:textId="7B9ACEDA"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04EB713" w14:textId="02545820" w:rsidR="00153FCC" w:rsidRPr="00294EF8" w:rsidRDefault="0094086C" w:rsidP="00153FC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153FCC" w:rsidRPr="00294EF8">
        <w:rPr>
          <w:rFonts w:eastAsia="Times New Roman" w:cs="Times New Roman"/>
        </w:rPr>
        <w:t xml:space="preserve">Instruction includes the use of number line and rational number </w:t>
      </w:r>
      <w:proofErr w:type="gramStart"/>
      <w:r w:rsidR="00153FCC" w:rsidRPr="00294EF8">
        <w:rPr>
          <w:rFonts w:eastAsia="Times New Roman" w:cs="Times New Roman"/>
        </w:rPr>
        <w:t>approximations, and</w:t>
      </w:r>
      <w:proofErr w:type="gramEnd"/>
      <w:r w:rsidR="00153FCC" w:rsidRPr="00294EF8">
        <w:rPr>
          <w:rFonts w:eastAsia="Times New Roman" w:cs="Times New Roman"/>
        </w:rPr>
        <w:t xml:space="preserve"> recognizing pi (</w:t>
      </w:r>
      <w:r w:rsidR="00153FCC" w:rsidRPr="00294EF8">
        <w:rPr>
          <w:rFonts w:eastAsia="Times New Roman" w:cs="Times New Roman"/>
          <w:bdr w:val="none" w:sz="0" w:space="0" w:color="auto" w:frame="1"/>
        </w:rPr>
        <w:t>π</w:t>
      </w:r>
      <w:r w:rsidR="00153FCC" w:rsidRPr="00294EF8">
        <w:rPr>
          <w:rFonts w:eastAsia="Times New Roman" w:cs="Times New Roman"/>
        </w:rPr>
        <w:t xml:space="preserve">) as an irrational number. </w:t>
      </w:r>
    </w:p>
    <w:p w14:paraId="56D21D7B" w14:textId="78C566FD" w:rsidR="00153FCC" w:rsidRPr="009D28E9" w:rsidRDefault="00153FCC" w:rsidP="00153FCC">
      <w:pPr>
        <w:spacing w:after="0" w:line="240" w:lineRule="auto"/>
        <w:rPr>
          <w:rFonts w:eastAsia="Calibri" w:cs="Times New Roman"/>
          <w:sz w:val="24"/>
          <w:szCs w:val="24"/>
        </w:rPr>
      </w:pPr>
      <w:r w:rsidRPr="00294EF8">
        <w:rPr>
          <w:rFonts w:eastAsia="Times New Roman" w:cs="Times New Roman"/>
          <w:i/>
          <w:iCs/>
        </w:rPr>
        <w:t xml:space="preserve">Clarification 2: </w:t>
      </w:r>
      <w:r w:rsidRPr="00294EF8">
        <w:rPr>
          <w:rFonts w:eastAsia="Times New Roman" w:cs="Times New Roman"/>
        </w:rPr>
        <w:t>Within this benchmark, the expectation is to approximate numerical expressions involving one arithmetic operation and estimating square roots or pi (</w:t>
      </w:r>
      <w:r w:rsidRPr="00294EF8">
        <w:rPr>
          <w:rFonts w:eastAsia="Times New Roman" w:cs="Times New Roman"/>
          <w:bdr w:val="none" w:sz="0" w:space="0" w:color="auto" w:frame="1"/>
        </w:rPr>
        <w:t>π</w:t>
      </w:r>
      <w:r w:rsidRPr="00294EF8">
        <w:rPr>
          <w:rFonts w:eastAsia="Times New Roman" w:cs="Times New Roman"/>
        </w:rPr>
        <w:t xml:space="preserve">). </w:t>
      </w:r>
    </w:p>
    <w:p w14:paraId="7B938762" w14:textId="55C1DFC2" w:rsidR="0094086C" w:rsidRPr="00141545" w:rsidRDefault="0094086C" w:rsidP="00153FCC">
      <w:pPr>
        <w:widowControl w:val="0"/>
        <w:autoSpaceDE w:val="0"/>
        <w:autoSpaceDN w:val="0"/>
        <w:spacing w:after="0" w:line="240" w:lineRule="auto"/>
        <w:rPr>
          <w:rFonts w:eastAsia="Times New Roman" w:cs="Times New Roman"/>
        </w:rPr>
      </w:pPr>
    </w:p>
    <w:p w14:paraId="5619E04A" w14:textId="46910326" w:rsidR="0022488B" w:rsidRPr="006B6BAE" w:rsidRDefault="0022488B" w:rsidP="00035F9B">
      <w:pPr>
        <w:pStyle w:val="NumberSenseHeading1"/>
      </w:pPr>
      <w:r>
        <w:t xml:space="preserve">Connecting </w:t>
      </w:r>
      <w:r w:rsidRPr="006B6BAE">
        <w:t>Benchmark</w:t>
      </w:r>
      <w:r>
        <w:t>s/</w:t>
      </w:r>
      <w:r w:rsidRPr="006B6BAE">
        <w:t>Horizontal Alignment</w:t>
      </w:r>
    </w:p>
    <w:p w14:paraId="7C380E2C" w14:textId="6D176EB6" w:rsidR="002019BA" w:rsidRDefault="002019BA" w:rsidP="00264599">
      <w:pPr>
        <w:pStyle w:val="TableParagraph"/>
        <w:numPr>
          <w:ilvl w:val="0"/>
          <w:numId w:val="31"/>
        </w:numPr>
        <w:tabs>
          <w:tab w:val="left" w:pos="827"/>
        </w:tabs>
        <w:autoSpaceDE w:val="0"/>
        <w:autoSpaceDN w:val="0"/>
        <w:spacing w:line="277" w:lineRule="exact"/>
        <w:ind w:hanging="359"/>
        <w:rPr>
          <w:sz w:val="24"/>
        </w:rPr>
      </w:pPr>
      <w:r>
        <w:rPr>
          <w:spacing w:val="-2"/>
          <w:sz w:val="24"/>
        </w:rPr>
        <w:t>MA.</w:t>
      </w:r>
      <w:r w:rsidR="00153FCC">
        <w:rPr>
          <w:spacing w:val="-2"/>
          <w:sz w:val="24"/>
        </w:rPr>
        <w:t>8</w:t>
      </w:r>
      <w:r>
        <w:rPr>
          <w:spacing w:val="-2"/>
          <w:sz w:val="24"/>
        </w:rPr>
        <w:t>.AR</w:t>
      </w:r>
      <w:r w:rsidR="00495C29">
        <w:rPr>
          <w:spacing w:val="-2"/>
          <w:sz w:val="24"/>
        </w:rPr>
        <w:t>.</w:t>
      </w:r>
      <w:r w:rsidR="006A0925">
        <w:rPr>
          <w:spacing w:val="-2"/>
          <w:sz w:val="24"/>
        </w:rPr>
        <w:t>2</w:t>
      </w:r>
      <w:r w:rsidR="00495C29">
        <w:rPr>
          <w:spacing w:val="-2"/>
          <w:sz w:val="24"/>
        </w:rPr>
        <w:t>.</w:t>
      </w:r>
      <w:r>
        <w:rPr>
          <w:spacing w:val="-2"/>
          <w:sz w:val="24"/>
        </w:rPr>
        <w:t>3</w:t>
      </w:r>
      <w:r w:rsidR="00681CE8">
        <w:rPr>
          <w:spacing w:val="-2"/>
          <w:sz w:val="24"/>
        </w:rPr>
        <w:t xml:space="preserve"> </w:t>
      </w:r>
    </w:p>
    <w:p w14:paraId="45266617" w14:textId="36FF40AB" w:rsidR="001731F3" w:rsidRPr="002019BA" w:rsidRDefault="002019BA" w:rsidP="00264599">
      <w:pPr>
        <w:pStyle w:val="ListParagraph"/>
        <w:numPr>
          <w:ilvl w:val="0"/>
          <w:numId w:val="31"/>
        </w:numPr>
        <w:contextualSpacing/>
        <w:rPr>
          <w:spacing w:val="-2"/>
          <w:sz w:val="24"/>
        </w:rPr>
      </w:pPr>
      <w:r w:rsidRPr="002019BA">
        <w:rPr>
          <w:spacing w:val="-2"/>
          <w:sz w:val="24"/>
        </w:rPr>
        <w:t>MA.</w:t>
      </w:r>
      <w:r w:rsidR="006A0925">
        <w:rPr>
          <w:spacing w:val="-2"/>
          <w:sz w:val="24"/>
        </w:rPr>
        <w:t>8</w:t>
      </w:r>
      <w:r w:rsidRPr="002019BA">
        <w:rPr>
          <w:spacing w:val="-2"/>
          <w:sz w:val="24"/>
        </w:rPr>
        <w:t>.</w:t>
      </w:r>
      <w:r w:rsidR="006A0925">
        <w:rPr>
          <w:spacing w:val="-2"/>
          <w:sz w:val="24"/>
        </w:rPr>
        <w:t>GR.1.1, MA.8.GR.1.2</w:t>
      </w:r>
      <w:r w:rsidR="00681CE8">
        <w:rPr>
          <w:spacing w:val="-2"/>
          <w:sz w:val="24"/>
        </w:rPr>
        <w:t xml:space="preserve"> </w:t>
      </w:r>
    </w:p>
    <w:p w14:paraId="0DC1AE18" w14:textId="77777777" w:rsidR="002019BA" w:rsidRPr="006B6BAE" w:rsidRDefault="002019BA" w:rsidP="00911E9B">
      <w:pPr>
        <w:widowControl w:val="0"/>
        <w:spacing w:after="0" w:line="240" w:lineRule="auto"/>
        <w:contextualSpacing/>
        <w:rPr>
          <w:rFonts w:eastAsia="Times New Roman" w:cs="Times New Roman"/>
          <w:sz w:val="24"/>
          <w:szCs w:val="24"/>
        </w:rPr>
      </w:pPr>
    </w:p>
    <w:p w14:paraId="5B1A7259" w14:textId="3D2F52A8" w:rsidR="0022488B" w:rsidRDefault="001731F3" w:rsidP="00AE5E7E">
      <w:pPr>
        <w:pStyle w:val="NumberSenseHeading1"/>
      </w:pPr>
      <w:r w:rsidRPr="006B6BAE">
        <w:t>Terms from the K-12 Glossary </w:t>
      </w:r>
    </w:p>
    <w:p w14:paraId="238652F3" w14:textId="00700F3C" w:rsidR="00677201" w:rsidRPr="00677201" w:rsidRDefault="00677201" w:rsidP="00264599">
      <w:pPr>
        <w:pStyle w:val="TableParagraph"/>
        <w:numPr>
          <w:ilvl w:val="0"/>
          <w:numId w:val="32"/>
        </w:numPr>
        <w:tabs>
          <w:tab w:val="left" w:pos="569"/>
        </w:tabs>
        <w:autoSpaceDE w:val="0"/>
        <w:autoSpaceDN w:val="0"/>
        <w:spacing w:line="277" w:lineRule="exact"/>
        <w:rPr>
          <w:sz w:val="24"/>
        </w:rPr>
      </w:pPr>
      <w:r w:rsidRPr="00677201">
        <w:rPr>
          <w:rFonts w:eastAsia="Times New Roman" w:cs="Times New Roman"/>
          <w:sz w:val="24"/>
        </w:rPr>
        <w:t>Expression</w:t>
      </w:r>
      <w:r w:rsidR="00681CE8">
        <w:rPr>
          <w:rFonts w:eastAsia="Times New Roman" w:cs="Times New Roman"/>
          <w:sz w:val="24"/>
        </w:rPr>
        <w:t xml:space="preserve"> </w:t>
      </w:r>
    </w:p>
    <w:p w14:paraId="7328FDEE" w14:textId="660519B5" w:rsidR="00677201" w:rsidRPr="009D28E9" w:rsidRDefault="00677201" w:rsidP="00264599">
      <w:pPr>
        <w:numPr>
          <w:ilvl w:val="0"/>
          <w:numId w:val="32"/>
        </w:numPr>
        <w:spacing w:after="0" w:line="240" w:lineRule="auto"/>
        <w:textAlignment w:val="baseline"/>
        <w:rPr>
          <w:rFonts w:eastAsia="Times New Roman" w:cs="Times New Roman"/>
          <w:sz w:val="24"/>
        </w:rPr>
      </w:pPr>
      <w:r w:rsidRPr="009D28E9">
        <w:rPr>
          <w:rFonts w:eastAsia="Times New Roman" w:cs="Times New Roman"/>
          <w:sz w:val="24"/>
        </w:rPr>
        <w:t xml:space="preserve">Irrational </w:t>
      </w:r>
      <w:r>
        <w:rPr>
          <w:rFonts w:eastAsia="Times New Roman" w:cs="Times New Roman"/>
          <w:sz w:val="24"/>
        </w:rPr>
        <w:t>N</w:t>
      </w:r>
      <w:r w:rsidRPr="009D28E9">
        <w:rPr>
          <w:rFonts w:eastAsia="Times New Roman" w:cs="Times New Roman"/>
          <w:sz w:val="24"/>
        </w:rPr>
        <w:t>umbers</w:t>
      </w:r>
      <w:r w:rsidR="00681CE8">
        <w:rPr>
          <w:rFonts w:eastAsia="Times New Roman" w:cs="Times New Roman"/>
          <w:sz w:val="24"/>
        </w:rPr>
        <w:t xml:space="preserve"> </w:t>
      </w:r>
    </w:p>
    <w:p w14:paraId="06A28282" w14:textId="6CB81556" w:rsidR="00677201" w:rsidRPr="009D28E9" w:rsidRDefault="00677201" w:rsidP="00264599">
      <w:pPr>
        <w:widowControl w:val="0"/>
        <w:numPr>
          <w:ilvl w:val="0"/>
          <w:numId w:val="32"/>
        </w:numPr>
        <w:spacing w:after="0" w:line="240" w:lineRule="auto"/>
        <w:rPr>
          <w:rFonts w:eastAsia="Times New Roman" w:cs="Times New Roman"/>
          <w:sz w:val="24"/>
          <w:szCs w:val="24"/>
        </w:rPr>
      </w:pPr>
      <w:r>
        <w:rPr>
          <w:rFonts w:eastAsia="Times New Roman" w:cs="Times New Roman"/>
          <w:sz w:val="24"/>
        </w:rPr>
        <w:t>N</w:t>
      </w:r>
      <w:r w:rsidRPr="009D28E9">
        <w:rPr>
          <w:rFonts w:eastAsia="Times New Roman" w:cs="Times New Roman"/>
          <w:sz w:val="24"/>
        </w:rPr>
        <w:t xml:space="preserve">umber </w:t>
      </w:r>
      <w:r>
        <w:rPr>
          <w:rFonts w:eastAsia="Times New Roman" w:cs="Times New Roman"/>
          <w:sz w:val="24"/>
        </w:rPr>
        <w:t>L</w:t>
      </w:r>
      <w:r w:rsidRPr="009D28E9">
        <w:rPr>
          <w:rFonts w:eastAsia="Times New Roman" w:cs="Times New Roman"/>
          <w:sz w:val="24"/>
        </w:rPr>
        <w:t>ine</w:t>
      </w:r>
      <w:r w:rsidR="00681CE8">
        <w:rPr>
          <w:rFonts w:eastAsia="Times New Roman" w:cs="Times New Roman"/>
          <w:sz w:val="24"/>
        </w:rPr>
        <w:t xml:space="preserve"> </w:t>
      </w:r>
    </w:p>
    <w:p w14:paraId="23757032" w14:textId="77777777"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P</w:t>
      </w:r>
      <w:r w:rsidRPr="009D28E9">
        <w:rPr>
          <w:rFonts w:eastAsia="Times New Roman" w:cs="Times New Roman"/>
          <w:sz w:val="24"/>
        </w:rPr>
        <w:t xml:space="preserve">i </w:t>
      </w:r>
    </w:p>
    <w:p w14:paraId="6B5E0621" w14:textId="77777777"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ational </w:t>
      </w:r>
      <w:r>
        <w:rPr>
          <w:rFonts w:eastAsia="Times New Roman" w:cs="Times New Roman"/>
          <w:sz w:val="24"/>
        </w:rPr>
        <w:t>N</w:t>
      </w:r>
      <w:r w:rsidRPr="009D28E9">
        <w:rPr>
          <w:rFonts w:eastAsia="Times New Roman" w:cs="Times New Roman"/>
          <w:sz w:val="24"/>
        </w:rPr>
        <w:t xml:space="preserve">umbers </w:t>
      </w:r>
    </w:p>
    <w:p w14:paraId="111E0345" w14:textId="77777777" w:rsidR="00677201" w:rsidRPr="009D28E9" w:rsidRDefault="00677201" w:rsidP="00911E9B">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eal </w:t>
      </w:r>
      <w:r>
        <w:rPr>
          <w:rFonts w:eastAsia="Times New Roman" w:cs="Times New Roman"/>
          <w:sz w:val="24"/>
        </w:rPr>
        <w:t>N</w:t>
      </w:r>
      <w:r w:rsidRPr="009D28E9">
        <w:rPr>
          <w:rFonts w:eastAsia="Times New Roman" w:cs="Times New Roman"/>
          <w:sz w:val="24"/>
        </w:rPr>
        <w:t xml:space="preserve">umbers </w:t>
      </w:r>
    </w:p>
    <w:p w14:paraId="20382826" w14:textId="77777777" w:rsidR="00382B08" w:rsidRPr="00911E9B" w:rsidRDefault="00382B08" w:rsidP="00911E9B">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3A60CAEF" w:rsidR="007B3A6C" w:rsidRPr="00A22B58" w:rsidRDefault="007B3A6C" w:rsidP="00264599">
            <w:pPr>
              <w:numPr>
                <w:ilvl w:val="0"/>
                <w:numId w:val="11"/>
              </w:numPr>
              <w:spacing w:after="0" w:line="240" w:lineRule="auto"/>
              <w:textAlignment w:val="baseline"/>
              <w:rPr>
                <w:rFonts w:eastAsia="Times New Roman" w:cs="Times New Roman"/>
                <w:sz w:val="24"/>
                <w:szCs w:val="24"/>
              </w:rPr>
            </w:pPr>
            <w:r>
              <w:rPr>
                <w:spacing w:val="-2"/>
                <w:sz w:val="24"/>
              </w:rPr>
              <w:t>MA.</w:t>
            </w:r>
            <w:r w:rsidR="00677201">
              <w:rPr>
                <w:spacing w:val="-2"/>
                <w:sz w:val="24"/>
              </w:rPr>
              <w:t>7</w:t>
            </w:r>
            <w:r>
              <w:rPr>
                <w:spacing w:val="-2"/>
                <w:sz w:val="24"/>
              </w:rPr>
              <w:t>.NSO.1.</w:t>
            </w:r>
            <w:r w:rsidR="00677201">
              <w:rPr>
                <w:spacing w:val="-2"/>
                <w:sz w:val="24"/>
              </w:rPr>
              <w:t>2</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55CACEDC" w:rsidR="007B3A6C" w:rsidRPr="00F2673C" w:rsidRDefault="007B3A6C" w:rsidP="00264599">
            <w:pPr>
              <w:pStyle w:val="ListParagraph"/>
              <w:numPr>
                <w:ilvl w:val="0"/>
                <w:numId w:val="33"/>
              </w:numPr>
              <w:textAlignment w:val="baseline"/>
              <w:rPr>
                <w:rFonts w:eastAsia="Times New Roman" w:cs="Times New Roman"/>
                <w:sz w:val="24"/>
                <w:szCs w:val="24"/>
              </w:rPr>
            </w:pPr>
            <w:r w:rsidRPr="00F2673C">
              <w:rPr>
                <w:spacing w:val="-2"/>
                <w:sz w:val="24"/>
              </w:rPr>
              <w:t>MA.912.</w:t>
            </w:r>
            <w:r w:rsidR="00A62840">
              <w:rPr>
                <w:spacing w:val="-2"/>
                <w:sz w:val="24"/>
              </w:rPr>
              <w:t>AR</w:t>
            </w:r>
            <w:r w:rsidRPr="00F2673C">
              <w:rPr>
                <w:spacing w:val="-2"/>
                <w:sz w:val="24"/>
              </w:rPr>
              <w:t>.</w:t>
            </w:r>
            <w:r w:rsidR="00A62840">
              <w:rPr>
                <w:spacing w:val="-2"/>
                <w:sz w:val="24"/>
              </w:rPr>
              <w:t>3.</w:t>
            </w:r>
            <w:r w:rsidRPr="00F2673C">
              <w:rPr>
                <w:spacing w:val="-2"/>
                <w:sz w:val="24"/>
              </w:rPr>
              <w:t>1</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4FB5187C" w14:textId="3823C57E" w:rsidR="003339D6" w:rsidRPr="003339D6" w:rsidRDefault="003339D6" w:rsidP="003339D6">
      <w:pPr>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In grade 7, students expressed rational numbers using terminating and repeating decimals. In grade 8, students define irrational numbers and determine their approximate location on a number line. In Algebra 1, students will expand their knowledge of the real number system to understand that complex numbers exist from their work with quadratics.</w:t>
      </w:r>
      <w:r w:rsidR="00681CE8">
        <w:rPr>
          <w:rFonts w:eastAsia="Times New Roman" w:cs="Times New Roman"/>
          <w:color w:val="000000"/>
          <w:sz w:val="24"/>
          <w:szCs w:val="24"/>
        </w:rPr>
        <w:t xml:space="preserve"> </w:t>
      </w:r>
    </w:p>
    <w:p w14:paraId="7179247C" w14:textId="38A48024" w:rsidR="003339D6" w:rsidRP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 xml:space="preserve">Instruction includes using and creating a graphic organizer to show the relationship between the subsets of the real number system. </w:t>
      </w:r>
    </w:p>
    <w:p w14:paraId="4F79A846" w14:textId="77777777" w:rsidR="003339D6" w:rsidRPr="003339D6" w:rsidRDefault="003339D6" w:rsidP="003339D6">
      <w:pPr>
        <w:spacing w:after="0" w:line="240" w:lineRule="auto"/>
        <w:ind w:left="-64"/>
        <w:jc w:val="center"/>
        <w:textAlignment w:val="baseline"/>
        <w:rPr>
          <w:rFonts w:eastAsia="Times New Roman" w:cs="Times New Roman"/>
          <w:color w:val="000000"/>
          <w:sz w:val="24"/>
          <w:szCs w:val="24"/>
        </w:rPr>
      </w:pPr>
      <w:r w:rsidRPr="003339D6">
        <w:rPr>
          <w:rFonts w:eastAsia="Times New Roman" w:cs="Times New Roman"/>
          <w:noProof/>
          <w:color w:val="000000"/>
          <w:sz w:val="24"/>
          <w:szCs w:val="24"/>
        </w:rPr>
        <w:lastRenderedPageBreak/>
        <w:drawing>
          <wp:inline distT="0" distB="0" distL="0" distR="0" wp14:anchorId="7B810F49" wp14:editId="2A2B9CB4">
            <wp:extent cx="2252296" cy="1933575"/>
            <wp:effectExtent l="0" t="0" r="0" b="0"/>
            <wp:docPr id="50" name="Picture 50" descr="Real number graphic organizer showing the subsets of real numbers: rational and irrational and within the rational numbers lies more subsets of integers, whole, and natur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eal number graphic organizer showing the subsets of real numbers: rational and irrational and within the rational numbers lies more subsets of integers, whole, and natural numb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6918" cy="1937543"/>
                    </a:xfrm>
                    <a:prstGeom prst="rect">
                      <a:avLst/>
                    </a:prstGeom>
                    <a:noFill/>
                    <a:ln>
                      <a:noFill/>
                    </a:ln>
                  </pic:spPr>
                </pic:pic>
              </a:graphicData>
            </a:graphic>
          </wp:inline>
        </w:drawing>
      </w:r>
      <w:r w:rsidRPr="003339D6">
        <w:rPr>
          <w:rFonts w:eastAsia="Times New Roman" w:cs="Times New Roman"/>
          <w:color w:val="000000"/>
          <w:sz w:val="24"/>
          <w:szCs w:val="24"/>
        </w:rPr>
        <w:t xml:space="preserve"> </w:t>
      </w:r>
    </w:p>
    <w:p w14:paraId="09396FC2" w14:textId="19D4A4B2" w:rsid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 xml:space="preserve">Once students understand that (1) every rational number has a decimal representation that either terminates or repeats, and (2) every terminating or repeating decimal is a rational number, they can reason that on the number line, irrational numbers must have decimal representations that neither terminate nor repeat. </w:t>
      </w:r>
    </w:p>
    <w:p w14:paraId="4621BACB" w14:textId="0DBEFC4F"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 xml:space="preserve">Students sometimes overgeneralize that all square roots are rational numbers concluding that irrational numbers are unusual and rare. Instruction </w:t>
      </w:r>
      <w:r>
        <w:rPr>
          <w:rFonts w:eastAsia="Times New Roman" w:cs="Times New Roman"/>
          <w:color w:val="000000"/>
          <w:sz w:val="24"/>
          <w:szCs w:val="24"/>
        </w:rPr>
        <w:t>includes</w:t>
      </w:r>
      <w:r w:rsidRPr="009D28E9">
        <w:rPr>
          <w:rFonts w:eastAsia="Times New Roman" w:cs="Times New Roman"/>
          <w:color w:val="000000"/>
          <w:sz w:val="24"/>
          <w:szCs w:val="24"/>
        </w:rPr>
        <w:t xml:space="preserve"> a variety of examples of irrational numbers. Irrational numbers are much more plentiful than rational numbers, in the sense that they are denser in the real number line. </w:t>
      </w:r>
    </w:p>
    <w:p w14:paraId="1707D963" w14:textId="7960A008"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 xml:space="preserve">Instruction includes the understanding that the square root of a whole number is either another whole number or is irrational. When the result is another whole number, the original whole number is a perfect square. This fact is particularly relevant when the Pythagorean Theorem is applied to find a missing side length of a triangle </w:t>
      </w:r>
      <w:proofErr w:type="gramStart"/>
      <w:r>
        <w:rPr>
          <w:rFonts w:eastAsia="Times New Roman" w:cs="Times New Roman"/>
          <w:color w:val="000000"/>
          <w:sz w:val="24"/>
          <w:szCs w:val="24"/>
        </w:rPr>
        <w:t>whose</w:t>
      </w:r>
      <w:proofErr w:type="gramEnd"/>
      <w:r>
        <w:rPr>
          <w:rFonts w:eastAsia="Times New Roman" w:cs="Times New Roman"/>
          <w:color w:val="000000"/>
          <w:sz w:val="24"/>
          <w:szCs w:val="24"/>
        </w:rPr>
        <w:t xml:space="preserve"> other two side lengths are whole numbers.</w:t>
      </w:r>
      <w:r w:rsidR="00681CE8">
        <w:rPr>
          <w:rFonts w:eastAsia="Times New Roman" w:cs="Times New Roman"/>
          <w:color w:val="000000"/>
          <w:sz w:val="24"/>
          <w:szCs w:val="24"/>
        </w:rPr>
        <w:t xml:space="preserve"> </w:t>
      </w:r>
    </w:p>
    <w:p w14:paraId="232B6410" w14:textId="46A3D44E"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cube root of a whole number is either another whole number or is irrational. When the result is another whole number, the original whole number is a perfect cube.</w:t>
      </w:r>
      <w:r w:rsidR="001B7701">
        <w:rPr>
          <w:rFonts w:eastAsia="Times New Roman" w:cs="Times New Roman"/>
          <w:color w:val="000000"/>
          <w:sz w:val="24"/>
          <w:szCs w:val="24"/>
        </w:rPr>
        <w:t xml:space="preserve"> </w:t>
      </w:r>
    </w:p>
    <w:p w14:paraId="52AA7D06" w14:textId="0AE850CA"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 xml:space="preserve">Instruction includes the understanding that adding or subtracting a rational number and an irrational number produces an irrational number. The same is true of multiplication or division unless the rational number is 0. </w:t>
      </w:r>
    </w:p>
    <w:p w14:paraId="718B2665" w14:textId="77777777"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 xml:space="preserve">Students should develop estimating skills when working with square roots without the use of a calculator. One strategy is to use benchmark square roots to determine an approximate value. </w:t>
      </w:r>
    </w:p>
    <w:p w14:paraId="0B477E0C" w14:textId="1EF6A740" w:rsidR="00FB3125" w:rsidRPr="00FB3125" w:rsidRDefault="00FB3125" w:rsidP="00264599">
      <w:pPr>
        <w:pStyle w:val="ListParagraph"/>
        <w:numPr>
          <w:ilvl w:val="1"/>
          <w:numId w:val="41"/>
        </w:numPr>
        <w:textAlignment w:val="baseline"/>
        <w:rPr>
          <w:rFonts w:eastAsia="Calibri" w:cs="Times New Roman"/>
          <w:sz w:val="24"/>
          <w:szCs w:val="24"/>
        </w:rPr>
      </w:pPr>
      <w:r w:rsidRPr="00FE1BED">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first determine the perfect squares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w:t>
      </w:r>
    </w:p>
    <w:p w14:paraId="3322D850" w14:textId="77777777" w:rsidR="00E00FEE" w:rsidRDefault="00E00FEE" w:rsidP="00DE46BD">
      <w:pPr>
        <w:pStyle w:val="TableParagraph"/>
        <w:ind w:right="58"/>
        <w:jc w:val="both"/>
        <w:rPr>
          <w:sz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5DF42484" w14:textId="260B584A"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believe that pi </w:t>
      </w:r>
      <m:oMath>
        <m:r>
          <w:rPr>
            <w:rFonts w:ascii="Cambria Math" w:hAnsi="Cambria Math"/>
            <w:sz w:val="24"/>
          </w:rPr>
          <m:t>(π)</m:t>
        </m:r>
      </m:oMath>
      <w:r w:rsidRPr="00E33C6D">
        <w:rPr>
          <w:sz w:val="24"/>
        </w:rPr>
        <w:t xml:space="preserve"> is a rational number since they have only been introduced to a decimal approximation and a fraction approximation. To address this misconception, instruction includes looking further at the decimal representation of pi </w:t>
      </w:r>
      <m:oMath>
        <m:r>
          <w:rPr>
            <w:rFonts w:ascii="Cambria Math" w:hAnsi="Cambria Math"/>
            <w:sz w:val="24"/>
          </w:rPr>
          <m:t>(π)</m:t>
        </m:r>
      </m:oMath>
      <w:r w:rsidRPr="00E33C6D">
        <w:rPr>
          <w:sz w:val="24"/>
        </w:rPr>
        <w:t xml:space="preserve"> so that students will notice that a pattern will not emerge. In fact, a pattern never emerges, therefore, pi is irrational. </w:t>
      </w:r>
    </w:p>
    <w:p w14:paraId="7A29B903" w14:textId="1FF5FDB3"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think that the number line only has the numbers that are labeled. </w:t>
      </w:r>
    </w:p>
    <w:p w14:paraId="2DAB98DC" w14:textId="77777777"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think a numerical expression that includes </w:t>
      </w:r>
      <w:proofErr w:type="gramStart"/>
      <w:r w:rsidRPr="00E33C6D">
        <w:rPr>
          <w:sz w:val="24"/>
        </w:rPr>
        <w:t>addition</w:t>
      </w:r>
      <w:proofErr w:type="gramEnd"/>
      <w:r w:rsidRPr="00E33C6D">
        <w:rPr>
          <w:sz w:val="24"/>
        </w:rPr>
        <w:t xml:space="preserve"> or </w:t>
      </w:r>
      <w:r w:rsidRPr="00E33C6D">
        <w:rPr>
          <w:sz w:val="24"/>
        </w:rPr>
        <w:lastRenderedPageBreak/>
        <w:t xml:space="preserve">subtraction cannot be placed on a number line. </w:t>
      </w:r>
    </w:p>
    <w:p w14:paraId="2B13F1A3" w14:textId="16149BAA" w:rsidR="00E33C6D" w:rsidRPr="00E33C6D" w:rsidRDefault="00E33C6D" w:rsidP="00264599">
      <w:pPr>
        <w:widowControl w:val="0"/>
        <w:numPr>
          <w:ilvl w:val="1"/>
          <w:numId w:val="13"/>
        </w:numPr>
        <w:spacing w:after="0" w:line="240" w:lineRule="auto"/>
        <w:rPr>
          <w:sz w:val="24"/>
        </w:rPr>
      </w:pPr>
      <w:r w:rsidRPr="00E33C6D">
        <w:rPr>
          <w:sz w:val="24"/>
        </w:rPr>
        <w:t xml:space="preserve">For example, </w:t>
      </w:r>
      <m:oMath>
        <m:r>
          <w:rPr>
            <w:rFonts w:ascii="Cambria Math" w:hAnsi="Cambria Math"/>
            <w:sz w:val="24"/>
          </w:rPr>
          <m:t>2+</m:t>
        </m:r>
        <m:rad>
          <m:radPr>
            <m:degHide m:val="1"/>
            <m:ctrlPr>
              <w:rPr>
                <w:rFonts w:ascii="Cambria Math" w:hAnsi="Cambria Math"/>
                <w:i/>
                <w:sz w:val="24"/>
              </w:rPr>
            </m:ctrlPr>
          </m:radPr>
          <m:deg/>
          <m:e>
            <m:r>
              <w:rPr>
                <w:rFonts w:ascii="Cambria Math" w:hAnsi="Cambria Math"/>
                <w:sz w:val="24"/>
              </w:rPr>
              <m:t>3</m:t>
            </m:r>
          </m:e>
        </m:rad>
      </m:oMath>
      <w:r w:rsidRPr="00E33C6D">
        <w:rPr>
          <w:sz w:val="24"/>
        </w:rPr>
        <w:t xml:space="preserve"> can be placed on a number line at approximately </w:t>
      </w:r>
      <m:oMath>
        <m:r>
          <w:rPr>
            <w:rFonts w:ascii="Cambria Math" w:hAnsi="Cambria Math"/>
            <w:sz w:val="24"/>
          </w:rPr>
          <m:t>3.73</m:t>
        </m:r>
      </m:oMath>
      <w:r w:rsidRPr="00E33C6D">
        <w:rPr>
          <w:sz w:val="24"/>
        </w:rPr>
        <w:t>.</w:t>
      </w:r>
      <w:r w:rsidR="001B7701">
        <w:rPr>
          <w:sz w:val="24"/>
        </w:rPr>
        <w:t xml:space="preserve"> </w:t>
      </w:r>
    </w:p>
    <w:p w14:paraId="49064E69" w14:textId="77777777" w:rsidR="00E16651" w:rsidRPr="006B6BAE" w:rsidRDefault="00E16651" w:rsidP="001B7701">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291EE879" w14:textId="2FA48EBE"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provides opportunities to look at the decimal representation of pi (</w:t>
      </w:r>
      <m:oMath>
        <m:r>
          <w:rPr>
            <w:rFonts w:ascii="Cambria Math" w:hAnsi="Cambria Math"/>
            <w:sz w:val="24"/>
          </w:rPr>
          <m:t>π</m:t>
        </m:r>
      </m:oMath>
      <w:r w:rsidRPr="00643EC2">
        <w:rPr>
          <w:iCs/>
          <w:sz w:val="24"/>
        </w:rPr>
        <w:t>)</w:t>
      </w:r>
      <w:r w:rsidRPr="00643EC2">
        <w:rPr>
          <w:sz w:val="24"/>
        </w:rPr>
        <w:t xml:space="preserve"> and comparing decimal representations of rational numbers and irrational numbers. </w:t>
      </w:r>
    </w:p>
    <w:p w14:paraId="21C93F9A" w14:textId="77777777"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 xml:space="preserve">Teachers provide opportunities for practice with performing decimal expansion of rational and irrational numbers to check for a pattern. </w:t>
      </w:r>
    </w:p>
    <w:p w14:paraId="4099C206" w14:textId="5704DB86"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models how to estimate a numerical expression with addition or subtraction and locates a place on the number line.</w:t>
      </w:r>
      <w:r w:rsidR="001B7701">
        <w:rPr>
          <w:sz w:val="24"/>
        </w:rPr>
        <w:t xml:space="preserve"> </w:t>
      </w:r>
    </w:p>
    <w:p w14:paraId="65B53A2B" w14:textId="4A191A5A"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For example, show a representation of pi (</w:t>
      </w:r>
      <m:oMath>
        <m:r>
          <w:rPr>
            <w:rFonts w:ascii="Cambria Math" w:hAnsi="Cambria Math"/>
            <w:sz w:val="24"/>
          </w:rPr>
          <m:t>π</m:t>
        </m:r>
      </m:oMath>
      <w:r w:rsidRPr="00643EC2">
        <w:rPr>
          <w:iCs/>
          <w:sz w:val="24"/>
        </w:rPr>
        <w:t xml:space="preserve">) </w:t>
      </w:r>
      <w:r w:rsidRPr="00643EC2">
        <w:rPr>
          <w:sz w:val="24"/>
        </w:rPr>
        <w:t xml:space="preserve">and compare it to a decimal representation of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Students should identify that  </w:t>
      </w:r>
      <m:oMath>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r w:rsidRPr="00643EC2">
        <w:rPr>
          <w:sz w:val="24"/>
        </w:rPr>
        <w:t xml:space="preserve"> is a rational number and repeats </w:t>
      </w:r>
      <m:oMath>
        <m:r>
          <w:rPr>
            <w:rFonts w:ascii="Cambria Math" w:hAnsi="Cambria Math"/>
            <w:sz w:val="24"/>
          </w:rPr>
          <m:t>0.3333</m:t>
        </m:r>
      </m:oMath>
      <w:r w:rsidRPr="00643EC2">
        <w:rPr>
          <w:sz w:val="24"/>
        </w:rPr>
        <w:t xml:space="preserve">, and that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is pi (</w:t>
      </w:r>
      <m:oMath>
        <m:r>
          <w:rPr>
            <w:rFonts w:ascii="Cambria Math" w:hAnsi="Cambria Math"/>
            <w:sz w:val="24"/>
          </w:rPr>
          <m:t>π=3.1415</m:t>
        </m:r>
      </m:oMath>
      <w:r w:rsidRPr="00643EC2">
        <w:rPr>
          <w:sz w:val="24"/>
        </w:rPr>
        <w:t>…) and does not repeat.</w:t>
      </w:r>
      <w:r w:rsidR="00CB518D">
        <w:rPr>
          <w:sz w:val="24"/>
        </w:rPr>
        <w:t xml:space="preserve"> </w:t>
      </w:r>
    </w:p>
    <w:p w14:paraId="7485633A" w14:textId="3DAB5A72"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 xml:space="preserve">For example, a first approximation of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students could approximate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as 2.25 since 5 is between the perfect squares of 4 and 9, but closer to 4. Therefore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in between 2 and 3, but closer to 2. So, a reasonable guess for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can be 2.25 and therefore a reasonable estimate for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w:t>
      </w:r>
      <m:oMath>
        <m:r>
          <w:rPr>
            <w:rFonts w:ascii="Cambria Math" w:hAnsi="Cambria Math"/>
            <w:sz w:val="24"/>
          </w:rPr>
          <m:t>3+2.25</m:t>
        </m:r>
      </m:oMath>
      <w:r w:rsidRPr="00643EC2">
        <w:rPr>
          <w:sz w:val="24"/>
        </w:rPr>
        <w:t xml:space="preserve"> which equals 5.25. If more accuracy is required, students should understand that a calculator is needed. </w:t>
      </w:r>
    </w:p>
    <w:p w14:paraId="691FB4D2" w14:textId="4014D845" w:rsidR="000D2AEB" w:rsidRPr="00643EC2" w:rsidRDefault="00643EC2" w:rsidP="00264599">
      <w:pPr>
        <w:pStyle w:val="ListParagraph"/>
        <w:numPr>
          <w:ilvl w:val="0"/>
          <w:numId w:val="43"/>
        </w:numPr>
        <w:tabs>
          <w:tab w:val="left" w:pos="2160"/>
        </w:tabs>
        <w:autoSpaceDE w:val="0"/>
        <w:autoSpaceDN w:val="0"/>
        <w:spacing w:before="7" w:after="5"/>
        <w:ind w:right="576"/>
        <w:rPr>
          <w:b/>
          <w:bCs/>
          <w:sz w:val="24"/>
        </w:rPr>
      </w:pPr>
      <w:r w:rsidRPr="00643EC2">
        <w:rPr>
          <w:sz w:val="24"/>
        </w:rPr>
        <w:t xml:space="preserve">Instruction includes looking further at the decimal representation of pi </w:t>
      </w:r>
      <m:oMath>
        <m:r>
          <w:rPr>
            <w:rFonts w:ascii="Cambria Math" w:hAnsi="Cambria Math"/>
            <w:sz w:val="24"/>
          </w:rPr>
          <m:t>(π)</m:t>
        </m:r>
      </m:oMath>
      <w:r w:rsidRPr="00643EC2">
        <w:rPr>
          <w:sz w:val="24"/>
        </w:rPr>
        <w:t xml:space="preserve"> so that students will notice that a pattern will not emerge. In fact, a pattern never emerges, therefore, pi is irrational.</w:t>
      </w:r>
      <w:r w:rsidR="00CB518D">
        <w:rPr>
          <w:sz w:val="24"/>
        </w:rPr>
        <w:t xml:space="preserve"> </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4B5E4796" w14:textId="583CCFE9" w:rsidR="00E04005" w:rsidRPr="00E04005" w:rsidRDefault="007347CA" w:rsidP="00E04005">
      <w:pPr>
        <w:spacing w:after="0" w:line="240" w:lineRule="auto"/>
        <w:textAlignment w:val="baseline"/>
        <w:rPr>
          <w:rFonts w:eastAsia="Times New Roman" w:cs="Times New Roman"/>
          <w:i/>
          <w:color w:val="000000"/>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E04005" w:rsidRPr="00E04005">
        <w:rPr>
          <w:rFonts w:eastAsia="Times New Roman" w:cs="Times New Roman"/>
          <w:i/>
          <w:color w:val="000000"/>
          <w:sz w:val="24"/>
          <w:szCs w:val="24"/>
        </w:rPr>
        <w:t>(MTR.1.1)</w:t>
      </w:r>
      <w:r w:rsidR="00C43960">
        <w:rPr>
          <w:rFonts w:eastAsia="Times New Roman" w:cs="Times New Roman"/>
          <w:i/>
          <w:color w:val="000000"/>
          <w:sz w:val="24"/>
          <w:szCs w:val="24"/>
        </w:rPr>
        <w:t xml:space="preserve"> </w:t>
      </w:r>
    </w:p>
    <w:p w14:paraId="7AED1104" w14:textId="77777777"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 xml:space="preserve">Part A. Provide an example of a rational number and explain how you can determine that it is rational. </w:t>
      </w:r>
    </w:p>
    <w:p w14:paraId="73B2CA40" w14:textId="77777777"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 xml:space="preserve">Part B. Choose which number(s) below are irrational and explain how you can determine that they are irrational. </w:t>
      </w:r>
    </w:p>
    <w:p w14:paraId="2D05E692" w14:textId="77777777" w:rsidR="00E04005" w:rsidRPr="00E04005" w:rsidRDefault="003F071D" w:rsidP="00264599">
      <w:pPr>
        <w:widowControl w:val="0"/>
        <w:numPr>
          <w:ilvl w:val="0"/>
          <w:numId w:val="44"/>
        </w:numPr>
        <w:spacing w:after="0" w:line="240" w:lineRule="auto"/>
        <w:ind w:left="1800"/>
        <w:textAlignment w:val="baseline"/>
        <w:rPr>
          <w:rFonts w:eastAsia="Times New Roman" w:cs="Times New Roman"/>
          <w:sz w:val="24"/>
          <w:szCs w:val="24"/>
        </w:rPr>
      </w:pP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-2</m:t>
        </m:r>
      </m:oMath>
      <w:r w:rsidR="00E04005" w:rsidRPr="00E04005">
        <w:rPr>
          <w:rFonts w:eastAsia="Times New Roman" w:cs="Times New Roman"/>
          <w:sz w:val="24"/>
          <w:szCs w:val="24"/>
        </w:rPr>
        <w:t xml:space="preserve"> </w:t>
      </w:r>
    </w:p>
    <w:p w14:paraId="566B497A"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6</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E04005">
        <w:rPr>
          <w:rFonts w:eastAsia="Times New Roman" w:cs="Times New Roman"/>
          <w:sz w:val="24"/>
          <w:szCs w:val="24"/>
        </w:rPr>
        <w:t xml:space="preserve"> </w:t>
      </w:r>
    </w:p>
    <w:p w14:paraId="6CEEB060" w14:textId="77777777" w:rsidR="00E04005" w:rsidRPr="00E04005" w:rsidRDefault="003F071D" w:rsidP="00264599">
      <w:pPr>
        <w:widowControl w:val="0"/>
        <w:numPr>
          <w:ilvl w:val="0"/>
          <w:numId w:val="44"/>
        </w:numPr>
        <w:spacing w:after="0" w:line="240" w:lineRule="auto"/>
        <w:ind w:left="1800"/>
        <w:textAlignment w:val="baseline"/>
        <w:rPr>
          <w:rFonts w:eastAsia="Times New Roman" w:cs="Times New Roman"/>
          <w:sz w:val="24"/>
          <w:szCs w:val="24"/>
        </w:rPr>
      </w:pP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36</m:t>
            </m:r>
          </m:e>
        </m:rad>
      </m:oMath>
      <w:r w:rsidR="00E04005" w:rsidRPr="00E04005">
        <w:rPr>
          <w:rFonts w:eastAsia="Times New Roman" w:cs="Times New Roman"/>
          <w:sz w:val="24"/>
          <w:szCs w:val="24"/>
        </w:rPr>
        <w:t xml:space="preserve"> </w:t>
      </w:r>
    </w:p>
    <w:p w14:paraId="1BF131A9" w14:textId="303E584D"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2π</m:t>
        </m:r>
      </m:oMath>
      <w:r w:rsidR="00CB518D">
        <w:rPr>
          <w:rFonts w:eastAsia="Times New Roman" w:cs="Times New Roman"/>
          <w:sz w:val="24"/>
          <w:szCs w:val="24"/>
        </w:rPr>
        <w:t xml:space="preserve"> </w:t>
      </w:r>
    </w:p>
    <w:p w14:paraId="0F0AF1B2" w14:textId="3527747E"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-4+</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-216</m:t>
            </m:r>
          </m:e>
        </m:rad>
      </m:oMath>
      <w:r w:rsidR="0096103A">
        <w:rPr>
          <w:rFonts w:eastAsia="Times New Roman" w:cs="Times New Roman"/>
          <w:sz w:val="24"/>
          <w:szCs w:val="24"/>
        </w:rPr>
        <w:t xml:space="preserve"> </w:t>
      </w:r>
    </w:p>
    <w:p w14:paraId="31E6F037" w14:textId="77777777" w:rsidR="00E04005" w:rsidRPr="00E04005" w:rsidRDefault="00E04005" w:rsidP="00E04005">
      <w:pPr>
        <w:spacing w:after="0" w:line="240" w:lineRule="auto"/>
        <w:textAlignment w:val="baseline"/>
        <w:rPr>
          <w:rFonts w:eastAsia="Times New Roman" w:cs="Times New Roman"/>
          <w:i/>
          <w:color w:val="000000"/>
          <w:sz w:val="24"/>
          <w:szCs w:val="24"/>
        </w:rPr>
      </w:pPr>
    </w:p>
    <w:p w14:paraId="039A2A74" w14:textId="45C9B1EF" w:rsidR="00E04005" w:rsidRPr="00E04005" w:rsidRDefault="00E04005" w:rsidP="00E04005">
      <w:pPr>
        <w:spacing w:after="0" w:line="240" w:lineRule="auto"/>
        <w:textAlignment w:val="baseline"/>
        <w:rPr>
          <w:rFonts w:eastAsia="Times New Roman" w:cs="Times New Roman"/>
          <w:i/>
          <w:color w:val="000000"/>
          <w:sz w:val="24"/>
          <w:szCs w:val="24"/>
        </w:rPr>
      </w:pPr>
      <w:r w:rsidRPr="00E04005">
        <w:rPr>
          <w:rFonts w:eastAsia="Times New Roman" w:cs="Times New Roman"/>
          <w:i/>
          <w:color w:val="000000"/>
          <w:sz w:val="24"/>
          <w:szCs w:val="24"/>
        </w:rPr>
        <w:t xml:space="preserve">Instructional Task 2 (MTR.4.1) </w:t>
      </w:r>
    </w:p>
    <w:p w14:paraId="4C5B47A8" w14:textId="65BBFFE7" w:rsidR="00E04005" w:rsidRPr="00E04005" w:rsidRDefault="00E04005" w:rsidP="00E04005">
      <w:pPr>
        <w:spacing w:after="0" w:line="240" w:lineRule="auto"/>
        <w:ind w:left="360"/>
        <w:textAlignment w:val="baseline"/>
        <w:rPr>
          <w:rFonts w:eastAsia="Times New Roman" w:cs="Times New Roman"/>
          <w:sz w:val="24"/>
          <w:szCs w:val="24"/>
        </w:rPr>
      </w:pPr>
      <w:r w:rsidRPr="00E04005">
        <w:rPr>
          <w:rFonts w:eastAsia="Times New Roman" w:cs="Times New Roman"/>
          <w:sz w:val="24"/>
          <w:szCs w:val="24"/>
        </w:rPr>
        <w:t xml:space="preserve">Part A. Use the number lines below to estimate the value of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Explain why you put the points where you did.</w:t>
      </w:r>
      <w:r w:rsidR="00CB518D">
        <w:rPr>
          <w:rFonts w:eastAsia="Times New Roman" w:cs="Times New Roman"/>
          <w:sz w:val="24"/>
          <w:szCs w:val="24"/>
        </w:rPr>
        <w:t xml:space="preserve"> </w:t>
      </w:r>
    </w:p>
    <w:p w14:paraId="64D8D59D" w14:textId="77777777" w:rsidR="00E04005" w:rsidRDefault="00E04005" w:rsidP="00E04005">
      <w:pPr>
        <w:spacing w:after="0" w:line="240" w:lineRule="auto"/>
        <w:ind w:left="360"/>
        <w:jc w:val="center"/>
        <w:textAlignment w:val="baseline"/>
        <w:rPr>
          <w:rFonts w:eastAsia="Times New Roman" w:cs="Times New Roman"/>
          <w:sz w:val="24"/>
          <w:szCs w:val="24"/>
        </w:rPr>
      </w:pPr>
      <w:r w:rsidRPr="00E04005">
        <w:rPr>
          <w:rFonts w:cs="Times New Roman"/>
          <w:noProof/>
          <w:sz w:val="24"/>
          <w:szCs w:val="24"/>
        </w:rPr>
        <w:lastRenderedPageBreak/>
        <w:drawing>
          <wp:inline distT="0" distB="0" distL="0" distR="0" wp14:anchorId="4614372B" wp14:editId="73B20207">
            <wp:extent cx="3743325" cy="1625382"/>
            <wp:effectExtent l="0" t="0" r="0" b="0"/>
            <wp:doc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pic:cNvPicPr/>
                  </pic:nvPicPr>
                  <pic:blipFill rotWithShape="1">
                    <a:blip r:embed="rId14"/>
                    <a:srcRect t="7221" b="4160"/>
                    <a:stretch/>
                  </pic:blipFill>
                  <pic:spPr bwMode="auto">
                    <a:xfrm>
                      <a:off x="0" y="0"/>
                      <a:ext cx="3755532" cy="1630682"/>
                    </a:xfrm>
                    <a:prstGeom prst="rect">
                      <a:avLst/>
                    </a:prstGeom>
                    <a:ln>
                      <a:noFill/>
                    </a:ln>
                    <a:extLst>
                      <a:ext uri="{53640926-AAD7-44D8-BBD7-CCE9431645EC}">
                        <a14:shadowObscured xmlns:a14="http://schemas.microsoft.com/office/drawing/2010/main"/>
                      </a:ext>
                    </a:extLst>
                  </pic:spPr>
                </pic:pic>
              </a:graphicData>
            </a:graphic>
          </wp:inline>
        </w:drawing>
      </w:r>
    </w:p>
    <w:p w14:paraId="103FC76C" w14:textId="77777777" w:rsidR="0096103A" w:rsidRPr="00E04005" w:rsidRDefault="0096103A" w:rsidP="0096103A">
      <w:pPr>
        <w:spacing w:after="0" w:line="240" w:lineRule="auto"/>
        <w:textAlignment w:val="baseline"/>
        <w:rPr>
          <w:rFonts w:eastAsia="Times New Roman" w:cs="Times New Roman"/>
          <w:sz w:val="24"/>
          <w:szCs w:val="24"/>
        </w:rPr>
      </w:pPr>
    </w:p>
    <w:p w14:paraId="6D87E337" w14:textId="32C8B189" w:rsidR="00E04005" w:rsidRPr="00E04005" w:rsidRDefault="00E04005" w:rsidP="00E04005">
      <w:pPr>
        <w:spacing w:after="0" w:line="240" w:lineRule="auto"/>
        <w:ind w:left="360"/>
        <w:textAlignment w:val="baseline"/>
        <w:rPr>
          <w:rFonts w:eastAsiaTheme="minorEastAsia" w:cs="Times New Roman"/>
          <w:color w:val="000000" w:themeColor="text1"/>
          <w:sz w:val="24"/>
          <w:szCs w:val="24"/>
        </w:rPr>
      </w:pPr>
      <w:r w:rsidRPr="00E04005">
        <w:rPr>
          <w:rFonts w:eastAsia="Times New Roman" w:cs="Times New Roman"/>
          <w:sz w:val="24"/>
          <w:szCs w:val="24"/>
        </w:rPr>
        <w:t xml:space="preserve">Part B. Plot </w:t>
      </w:r>
      <m:oMath>
        <m:r>
          <w:rPr>
            <w:rFonts w:ascii="Cambria Math" w:eastAsia="Times New Roman" w:hAnsi="Cambria Math" w:cs="Times New Roman"/>
            <w:sz w:val="24"/>
            <w:szCs w:val="24"/>
          </w:rPr>
          <m:t>1+</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xml:space="preserve"> on a number line. Explain your process with a partner.</w:t>
      </w:r>
      <w:r w:rsidR="0096103A">
        <w:rPr>
          <w:rFonts w:eastAsia="Times New Roman" w:cs="Times New Roman"/>
          <w:sz w:val="24"/>
          <w:szCs w:val="24"/>
        </w:rPr>
        <w:t xml:space="preserve"> </w:t>
      </w:r>
    </w:p>
    <w:p w14:paraId="150977A1" w14:textId="1124A680" w:rsidR="007347CA" w:rsidRDefault="007347CA" w:rsidP="00E04005">
      <w:pPr>
        <w:pStyle w:val="TableParagraph"/>
        <w:spacing w:line="275" w:lineRule="exact"/>
        <w:ind w:left="7"/>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420FFEAA" w14:textId="3000FADB" w:rsidR="00081297" w:rsidRPr="00081297" w:rsidRDefault="00323760" w:rsidP="00081297">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C43960">
        <w:rPr>
          <w:i/>
          <w:spacing w:val="-10"/>
          <w:sz w:val="24"/>
        </w:rPr>
        <w:t xml:space="preserve"> </w:t>
      </w:r>
    </w:p>
    <w:p w14:paraId="7AA98D88" w14:textId="77777777" w:rsidR="00081297" w:rsidRPr="00081297" w:rsidRDefault="00081297" w:rsidP="00081297">
      <w:pPr>
        <w:spacing w:after="0" w:line="240" w:lineRule="auto"/>
        <w:ind w:left="360"/>
        <w:textAlignment w:val="baseline"/>
        <w:rPr>
          <w:rFonts w:eastAsia="Times New Roman" w:cs="Times New Roman"/>
          <w:sz w:val="24"/>
          <w:szCs w:val="24"/>
        </w:rPr>
      </w:pPr>
      <w:r w:rsidRPr="00081297">
        <w:rPr>
          <w:rFonts w:eastAsia="Times New Roman" w:cs="Times New Roman"/>
          <w:sz w:val="24"/>
          <w:szCs w:val="24"/>
        </w:rPr>
        <w:t xml:space="preserve">Plot the following numbers on a number line showing their approximate location to the nearest hundredth. </w:t>
      </w:r>
    </w:p>
    <w:p w14:paraId="55A78913" w14:textId="30A47BE6"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π-2</m:t>
        </m:r>
      </m:oMath>
      <w:r w:rsidR="00C43960">
        <w:rPr>
          <w:rFonts w:eastAsia="Times New Roman" w:cs="Times New Roman"/>
          <w:sz w:val="24"/>
          <w:szCs w:val="24"/>
        </w:rPr>
        <w:t xml:space="preserve"> </w:t>
      </w:r>
    </w:p>
    <w:p w14:paraId="174282AF" w14:textId="31320650"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π</m:t>
            </m:r>
          </m:e>
        </m:d>
      </m:oMath>
      <w:r w:rsidR="00C43960">
        <w:rPr>
          <w:rFonts w:eastAsia="Times New Roman" w:cs="Times New Roman"/>
          <w:sz w:val="24"/>
          <w:szCs w:val="24"/>
        </w:rPr>
        <w:t xml:space="preserve"> </w:t>
      </w:r>
    </w:p>
    <w:p w14:paraId="6D9C32D0" w14:textId="67290A25"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oMath>
      <w:r w:rsidR="00C43960">
        <w:rPr>
          <w:rFonts w:eastAsia="Times New Roman" w:cs="Times New Roman"/>
          <w:sz w:val="24"/>
          <w:szCs w:val="24"/>
        </w:rPr>
        <w:t xml:space="preserve"> </w:t>
      </w:r>
    </w:p>
    <w:p w14:paraId="1C563B18" w14:textId="2C771A8A"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17</m:t>
            </m:r>
          </m:e>
        </m:rad>
      </m:oMath>
      <w:r w:rsidR="00C43960">
        <w:rPr>
          <w:rFonts w:eastAsia="Times New Roman" w:cs="Times New Roman"/>
          <w:sz w:val="24"/>
          <w:szCs w:val="24"/>
        </w:rPr>
        <w:t xml:space="preserve"> </w:t>
      </w:r>
    </w:p>
    <w:p w14:paraId="3325BFFE" w14:textId="77777777" w:rsidR="00081297" w:rsidRPr="00081297" w:rsidRDefault="00081297" w:rsidP="00081297">
      <w:pPr>
        <w:spacing w:after="0" w:line="240" w:lineRule="auto"/>
        <w:textAlignment w:val="baseline"/>
        <w:rPr>
          <w:rFonts w:eastAsia="Calibri" w:cs="Times New Roman"/>
          <w:i/>
          <w:sz w:val="24"/>
          <w:szCs w:val="24"/>
        </w:rPr>
      </w:pPr>
    </w:p>
    <w:p w14:paraId="4A43368F" w14:textId="7041E597" w:rsidR="00081297" w:rsidRPr="00081297" w:rsidRDefault="00081297" w:rsidP="00081297">
      <w:pPr>
        <w:spacing w:after="0" w:line="240" w:lineRule="auto"/>
        <w:textAlignment w:val="baseline"/>
        <w:rPr>
          <w:rFonts w:eastAsia="Calibri" w:cs="Times New Roman"/>
          <w:i/>
          <w:sz w:val="24"/>
          <w:szCs w:val="24"/>
        </w:rPr>
      </w:pPr>
      <w:r w:rsidRPr="00081297">
        <w:rPr>
          <w:rFonts w:eastAsia="Calibri" w:cs="Times New Roman"/>
          <w:i/>
          <w:sz w:val="24"/>
          <w:szCs w:val="24"/>
        </w:rPr>
        <w:t>Instructional Item 2</w:t>
      </w:r>
      <w:r w:rsidR="00C43960">
        <w:rPr>
          <w:rFonts w:eastAsia="Calibri" w:cs="Times New Roman"/>
          <w:i/>
          <w:sz w:val="24"/>
          <w:szCs w:val="24"/>
        </w:rPr>
        <w:t xml:space="preserve"> </w:t>
      </w:r>
    </w:p>
    <w:p w14:paraId="5917126F" w14:textId="4DA96A90" w:rsidR="00323760" w:rsidRDefault="00081297" w:rsidP="00C43960">
      <w:pPr>
        <w:spacing w:after="0" w:line="240" w:lineRule="auto"/>
        <w:ind w:left="372"/>
        <w:textAlignment w:val="baseline"/>
        <w:rPr>
          <w:rFonts w:eastAsia="Times New Roman" w:cs="Times New Roman"/>
          <w:color w:val="000000"/>
          <w:sz w:val="24"/>
          <w:szCs w:val="24"/>
        </w:rPr>
      </w:pPr>
      <w:r w:rsidRPr="00081297">
        <w:rPr>
          <w:rFonts w:eastAsia="Times New Roman" w:cs="Times New Roman"/>
          <w:color w:val="000000"/>
          <w:sz w:val="24"/>
          <w:szCs w:val="24"/>
        </w:rPr>
        <w:t>Is 0.12345 a rational or irrational number? Explain your answer.</w:t>
      </w:r>
      <w:r w:rsidR="00C43960">
        <w:rPr>
          <w:rFonts w:eastAsia="Times New Roman" w:cs="Times New Roman"/>
          <w:color w:val="000000"/>
          <w:sz w:val="24"/>
          <w:szCs w:val="24"/>
        </w:rPr>
        <w:t xml:space="preserve"> </w:t>
      </w:r>
      <w:bookmarkStart w:id="7" w:name="_Hlk174106362"/>
    </w:p>
    <w:p w14:paraId="352C257B" w14:textId="77777777" w:rsidR="00C43960" w:rsidRPr="00C43960" w:rsidRDefault="00C43960" w:rsidP="00C43960">
      <w:pPr>
        <w:spacing w:after="0" w:line="240" w:lineRule="auto"/>
        <w:textAlignment w:val="baseline"/>
        <w:rPr>
          <w:rFonts w:eastAsia="Times New Roman" w:cs="Times New Roman"/>
          <w:color w:val="000000"/>
          <w:sz w:val="24"/>
          <w:szCs w:val="24"/>
        </w:rPr>
      </w:pPr>
    </w:p>
    <w:p w14:paraId="2FF4CBC6" w14:textId="2945587B" w:rsidR="00EC68C8" w:rsidRPr="00C43960" w:rsidRDefault="00616B2A" w:rsidP="00C43960">
      <w:pPr>
        <w:pStyle w:val="Style4"/>
      </w:pPr>
      <w:r w:rsidRPr="006B6BAE">
        <w:t>*The strategies, tasks and items included in the B1G-M are examples and should not be considered comprehensive.</w:t>
      </w:r>
      <w:bookmarkEnd w:id="7"/>
    </w:p>
    <w:p w14:paraId="5C96BC1A" w14:textId="77777777" w:rsidR="005E7D90" w:rsidRPr="00C43960" w:rsidRDefault="005E7D90" w:rsidP="00447394">
      <w:pPr>
        <w:spacing w:after="0" w:line="240" w:lineRule="auto"/>
        <w:rPr>
          <w:rFonts w:eastAsia="Times New Roman" w:cs="Times New Roman"/>
        </w:rPr>
      </w:pPr>
    </w:p>
    <w:p w14:paraId="1F0B8A14" w14:textId="62DA7664" w:rsidR="001A5574" w:rsidRDefault="001A5574" w:rsidP="001A5574">
      <w:pPr>
        <w:pStyle w:val="Heading3"/>
      </w:pPr>
      <w:bookmarkStart w:id="8" w:name="_MA.6.NSO.1.2"/>
      <w:bookmarkStart w:id="9" w:name="_MA.8.NSO.1.2"/>
      <w:bookmarkEnd w:id="8"/>
      <w:bookmarkEnd w:id="9"/>
      <w:r w:rsidRPr="006B6BAE">
        <w:t>MA</w:t>
      </w:r>
      <w:r w:rsidR="00493DBF">
        <w:t>.</w:t>
      </w:r>
      <w:r w:rsidR="00081297">
        <w:t>8</w:t>
      </w:r>
      <w:r w:rsidR="00493DBF">
        <w:t>.</w:t>
      </w:r>
      <w:r w:rsidRPr="006B6BAE">
        <w:t>NSO.1.2</w:t>
      </w:r>
    </w:p>
    <w:p w14:paraId="12B442F4" w14:textId="77777777" w:rsidR="00FD4C99" w:rsidRPr="00C43960" w:rsidRDefault="00FD4C99" w:rsidP="00AA2B10">
      <w:pPr>
        <w:pStyle w:val="Normal11"/>
        <w:rPr>
          <w:sz w:val="24"/>
          <w:szCs w:val="24"/>
        </w:rPr>
      </w:pPr>
    </w:p>
    <w:p w14:paraId="598DEE5F" w14:textId="77777777" w:rsidR="0095248D" w:rsidRPr="006B6BAE" w:rsidRDefault="0095248D" w:rsidP="0095248D">
      <w:pPr>
        <w:pStyle w:val="NumberSenseHeading1"/>
      </w:pPr>
      <w:r w:rsidRPr="006B6BAE">
        <w:t>Benchmark</w:t>
      </w:r>
    </w:p>
    <w:p w14:paraId="54B4A536" w14:textId="6C715461" w:rsidR="008A21FB" w:rsidRPr="00687F4C" w:rsidRDefault="008A21FB" w:rsidP="00687F4C">
      <w:pPr>
        <w:pStyle w:val="Style3"/>
      </w:pPr>
      <w:r w:rsidRPr="008A21FB">
        <w:t>MA</w:t>
      </w:r>
      <w:r w:rsidR="00493DBF">
        <w:t>.</w:t>
      </w:r>
      <w:r w:rsidR="00081297">
        <w:t>8</w:t>
      </w:r>
      <w:r w:rsidR="00493DBF">
        <w:t>.</w:t>
      </w:r>
      <w:r w:rsidRPr="008A21FB">
        <w:t xml:space="preserve">NSO.1.2 </w:t>
      </w:r>
      <w:r w:rsidRPr="008A21FB">
        <w:tab/>
      </w:r>
      <w:r w:rsidR="007226F8" w:rsidRPr="00ED3352">
        <w:rPr>
          <w:rFonts w:eastAsia="Times New Roman"/>
          <w:color w:val="000000"/>
        </w:rPr>
        <w:t>Plot, order and compare rational and irrational numbers, represented in various forms.</w:t>
      </w: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bookmarkStart w:id="10" w:name="_Hlk174345731"/>
    </w:p>
    <w:p w14:paraId="309DB46D" w14:textId="2DB96337" w:rsidR="00963D64" w:rsidRPr="00963D64" w:rsidRDefault="00687F4C" w:rsidP="00963D64">
      <w:pPr>
        <w:spacing w:after="0" w:line="240" w:lineRule="auto"/>
        <w:textAlignment w:val="baseline"/>
        <w:rPr>
          <w:rFonts w:eastAsia="Times New Roman" w:cs="Times New Roman"/>
        </w:rPr>
      </w:pPr>
      <w:r w:rsidRPr="006B6BAE">
        <w:rPr>
          <w:rStyle w:val="normaltextrun"/>
          <w:rFonts w:eastAsia="Calibri"/>
          <w:i/>
          <w:iCs/>
        </w:rPr>
        <w:t>Clarification 1:</w:t>
      </w:r>
      <w:r w:rsidRPr="006B6BAE">
        <w:rPr>
          <w:rStyle w:val="normaltextrun"/>
          <w:rFonts w:eastAsia="Calibri"/>
        </w:rPr>
        <w:t xml:space="preserve"> </w:t>
      </w:r>
      <w:bookmarkEnd w:id="10"/>
      <w:r w:rsidR="00963D64" w:rsidRPr="00963D64">
        <w:rPr>
          <w:rFonts w:eastAsia="Times New Roman" w:cs="Times New Roman"/>
        </w:rPr>
        <w:t xml:space="preserve">Within this benchmark, it is not the expectation to work with the number </w:t>
      </w:r>
      <m:oMath>
        <m:r>
          <w:rPr>
            <w:rFonts w:ascii="Cambria Math" w:eastAsia="Times New Roman" w:hAnsi="Cambria Math" w:cs="Times New Roman"/>
            <w:bdr w:val="none" w:sz="0" w:space="0" w:color="auto" w:frame="1"/>
          </w:rPr>
          <m:t>e</m:t>
        </m:r>
      </m:oMath>
      <w:r w:rsidR="00963D64" w:rsidRPr="00963D64">
        <w:rPr>
          <w:rFonts w:eastAsia="Times New Roman" w:cs="Times New Roman"/>
        </w:rPr>
        <w:t xml:space="preserve">. </w:t>
      </w:r>
    </w:p>
    <w:p w14:paraId="2D1F832E" w14:textId="77777777" w:rsidR="00963D64" w:rsidRPr="00963D64" w:rsidRDefault="00963D64" w:rsidP="00963D64">
      <w:pPr>
        <w:spacing w:after="0" w:line="240" w:lineRule="auto"/>
        <w:textAlignment w:val="baseline"/>
        <w:rPr>
          <w:rFonts w:eastAsia="Times New Roman" w:cs="Times New Roman"/>
        </w:rPr>
      </w:pPr>
      <w:r w:rsidRPr="00963D64">
        <w:rPr>
          <w:rFonts w:eastAsia="Times New Roman" w:cs="Times New Roman"/>
          <w:i/>
          <w:iCs/>
        </w:rPr>
        <w:t>Clarification 2:</w:t>
      </w:r>
      <w:r w:rsidRPr="00963D64">
        <w:rPr>
          <w:rFonts w:eastAsia="Times New Roman" w:cs="Times New Roman"/>
        </w:rPr>
        <w:t xml:space="preserve"> Within this benchmark, the expectation is to plot, order and compare square roots and cube roots. </w:t>
      </w:r>
    </w:p>
    <w:p w14:paraId="2CF83D6D" w14:textId="3C20071B" w:rsidR="00963D64" w:rsidRPr="00963D64" w:rsidRDefault="00963D64" w:rsidP="00963D64">
      <w:pPr>
        <w:spacing w:after="0" w:line="240" w:lineRule="auto"/>
        <w:rPr>
          <w:rFonts w:eastAsia="Times New Roman" w:cs="Times New Roman"/>
        </w:rPr>
      </w:pPr>
      <w:r w:rsidRPr="00963D64">
        <w:rPr>
          <w:rFonts w:eastAsia="Times New Roman" w:cs="Times New Roman"/>
          <w:i/>
          <w:iCs/>
        </w:rPr>
        <w:t>Clarification 3:</w:t>
      </w:r>
      <w:r w:rsidRPr="00963D64">
        <w:rPr>
          <w:rFonts w:eastAsia="Times New Roman" w:cs="Times New Roman"/>
        </w:rPr>
        <w:t xml:space="preserve"> Within this benchmark, the expectation is to use symbols (</w:t>
      </w:r>
      <w:r w:rsidRPr="00963D64">
        <w:rPr>
          <w:rFonts w:eastAsia="Times New Roman" w:cs="Times New Roman"/>
          <w:bdr w:val="none" w:sz="0" w:space="0" w:color="auto" w:frame="1"/>
        </w:rPr>
        <w:t>&lt;</w:t>
      </w:r>
      <w:r w:rsidRPr="00963D64">
        <w:rPr>
          <w:rFonts w:eastAsia="Times New Roman" w:cs="Times New Roman"/>
        </w:rPr>
        <w:t xml:space="preserve">, </w:t>
      </w:r>
      <w:r w:rsidRPr="00963D64">
        <w:rPr>
          <w:rFonts w:eastAsia="Times New Roman" w:cs="Times New Roman"/>
          <w:bdr w:val="none" w:sz="0" w:space="0" w:color="auto" w:frame="1"/>
        </w:rPr>
        <w:t>&gt;</w:t>
      </w:r>
      <w:r w:rsidRPr="00963D64">
        <w:rPr>
          <w:rFonts w:eastAsia="Times New Roman" w:cs="Times New Roman"/>
        </w:rPr>
        <w:t xml:space="preserve"> or </w:t>
      </w:r>
      <w:r w:rsidRPr="00963D64">
        <w:rPr>
          <w:rFonts w:eastAsia="Times New Roman" w:cs="Times New Roman"/>
          <w:bdr w:val="none" w:sz="0" w:space="0" w:color="auto" w:frame="1"/>
        </w:rPr>
        <w:t>=</w:t>
      </w:r>
      <w:r w:rsidRPr="00963D64">
        <w:rPr>
          <w:rFonts w:eastAsia="Times New Roman" w:cs="Times New Roman"/>
        </w:rPr>
        <w:t>).</w:t>
      </w:r>
      <w:r w:rsidR="00C43960">
        <w:rPr>
          <w:rFonts w:eastAsia="Times New Roman" w:cs="Times New Roman"/>
        </w:rPr>
        <w:t xml:space="preserve"> </w:t>
      </w:r>
    </w:p>
    <w:p w14:paraId="1672F32B" w14:textId="4A593D8A" w:rsidR="008A21FB" w:rsidRDefault="008A21FB" w:rsidP="00963D64">
      <w:pPr>
        <w:pStyle w:val="paragraph"/>
        <w:spacing w:before="0" w:beforeAutospacing="0" w:after="0" w:afterAutospacing="0"/>
        <w:textAlignment w:val="baseline"/>
      </w:pPr>
    </w:p>
    <w:p w14:paraId="52E76AD2" w14:textId="162330B7" w:rsidR="008A21FB" w:rsidRPr="006B6BAE" w:rsidRDefault="008A21FB" w:rsidP="008A21FB">
      <w:pPr>
        <w:pStyle w:val="NumberSenseHeading1"/>
      </w:pPr>
      <w:r>
        <w:t xml:space="preserve">Connecting </w:t>
      </w:r>
      <w:r w:rsidRPr="006B6BAE">
        <w:t>Benchmark</w:t>
      </w:r>
      <w:r>
        <w:t>s/</w:t>
      </w:r>
      <w:r w:rsidRPr="006B6BAE">
        <w:t>Horizontal Alignment</w:t>
      </w:r>
    </w:p>
    <w:p w14:paraId="68DE8877" w14:textId="5F10902E" w:rsidR="009B0066" w:rsidRDefault="009B0066" w:rsidP="00264599">
      <w:pPr>
        <w:pStyle w:val="TableParagraph"/>
        <w:numPr>
          <w:ilvl w:val="0"/>
          <w:numId w:val="34"/>
        </w:numPr>
        <w:tabs>
          <w:tab w:val="left" w:pos="827"/>
        </w:tabs>
        <w:autoSpaceDE w:val="0"/>
        <w:autoSpaceDN w:val="0"/>
        <w:spacing w:line="277" w:lineRule="exact"/>
        <w:ind w:hanging="359"/>
        <w:rPr>
          <w:sz w:val="24"/>
        </w:rPr>
      </w:pPr>
      <w:r>
        <w:rPr>
          <w:sz w:val="24"/>
        </w:rPr>
        <w:t>MA.</w:t>
      </w:r>
      <w:r w:rsidR="009C69F9">
        <w:rPr>
          <w:sz w:val="24"/>
        </w:rPr>
        <w:t>8</w:t>
      </w:r>
      <w:r>
        <w:rPr>
          <w:sz w:val="24"/>
        </w:rPr>
        <w:t>.</w:t>
      </w:r>
      <w:r w:rsidR="009C69F9">
        <w:rPr>
          <w:sz w:val="24"/>
        </w:rPr>
        <w:t>G</w:t>
      </w:r>
      <w:r>
        <w:rPr>
          <w:sz w:val="24"/>
        </w:rPr>
        <w:t>R.1.1,</w:t>
      </w:r>
      <w:r>
        <w:rPr>
          <w:spacing w:val="-1"/>
          <w:sz w:val="24"/>
        </w:rPr>
        <w:t xml:space="preserve"> </w:t>
      </w:r>
      <w:r>
        <w:rPr>
          <w:spacing w:val="-2"/>
          <w:sz w:val="24"/>
        </w:rPr>
        <w:t>MA.</w:t>
      </w:r>
      <w:r w:rsidR="009C69F9">
        <w:rPr>
          <w:spacing w:val="-2"/>
          <w:sz w:val="24"/>
        </w:rPr>
        <w:t>8</w:t>
      </w:r>
      <w:r>
        <w:rPr>
          <w:spacing w:val="-2"/>
          <w:sz w:val="24"/>
        </w:rPr>
        <w:t>.</w:t>
      </w:r>
      <w:r w:rsidR="009C69F9">
        <w:rPr>
          <w:spacing w:val="-2"/>
          <w:sz w:val="24"/>
        </w:rPr>
        <w:t>G</w:t>
      </w:r>
      <w:r>
        <w:rPr>
          <w:spacing w:val="-2"/>
          <w:sz w:val="24"/>
        </w:rPr>
        <w:t>R.1.</w:t>
      </w:r>
      <w:r w:rsidR="009C69F9">
        <w:rPr>
          <w:spacing w:val="-2"/>
          <w:sz w:val="24"/>
        </w:rPr>
        <w:t>2</w:t>
      </w:r>
      <w:r w:rsidR="00C43960">
        <w:rPr>
          <w:spacing w:val="-2"/>
          <w:sz w:val="24"/>
        </w:rPr>
        <w:t xml:space="preserve"> </w:t>
      </w:r>
    </w:p>
    <w:p w14:paraId="743DF31F" w14:textId="77777777" w:rsidR="009B0066" w:rsidRPr="006B6BAE" w:rsidRDefault="009B0066" w:rsidP="00C43960">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19781B4A" w:rsidR="0091604E" w:rsidRDefault="009C69F9" w:rsidP="00264599">
      <w:pPr>
        <w:pStyle w:val="TableParagraph"/>
        <w:numPr>
          <w:ilvl w:val="0"/>
          <w:numId w:val="35"/>
        </w:numPr>
        <w:tabs>
          <w:tab w:val="left" w:pos="565"/>
        </w:tabs>
        <w:autoSpaceDE w:val="0"/>
        <w:autoSpaceDN w:val="0"/>
        <w:spacing w:line="277" w:lineRule="exact"/>
        <w:rPr>
          <w:sz w:val="24"/>
        </w:rPr>
      </w:pPr>
      <w:r>
        <w:rPr>
          <w:spacing w:val="-4"/>
          <w:sz w:val="24"/>
        </w:rPr>
        <w:t>Irrational numbers</w:t>
      </w:r>
      <w:r w:rsidR="00C43960">
        <w:rPr>
          <w:spacing w:val="-4"/>
          <w:sz w:val="24"/>
        </w:rPr>
        <w:t xml:space="preserve"> </w:t>
      </w:r>
    </w:p>
    <w:p w14:paraId="71206734" w14:textId="2FBBB2E9" w:rsidR="0091604E" w:rsidRDefault="009C69F9" w:rsidP="00C43960">
      <w:pPr>
        <w:pStyle w:val="TableParagraph"/>
        <w:numPr>
          <w:ilvl w:val="0"/>
          <w:numId w:val="35"/>
        </w:numPr>
        <w:tabs>
          <w:tab w:val="left" w:pos="565"/>
        </w:tabs>
        <w:autoSpaceDE w:val="0"/>
        <w:autoSpaceDN w:val="0"/>
        <w:spacing w:line="293" w:lineRule="exact"/>
        <w:rPr>
          <w:sz w:val="24"/>
        </w:rPr>
      </w:pPr>
      <w:r>
        <w:rPr>
          <w:spacing w:val="-2"/>
          <w:sz w:val="24"/>
        </w:rPr>
        <w:t>Rational numbers</w:t>
      </w:r>
      <w:r w:rsidR="00C43960">
        <w:rPr>
          <w:spacing w:val="-2"/>
          <w:sz w:val="24"/>
        </w:rPr>
        <w:t xml:space="preserve"> </w:t>
      </w:r>
    </w:p>
    <w:p w14:paraId="4D013033" w14:textId="05F9D980" w:rsidR="0091604E" w:rsidRPr="00C43960" w:rsidRDefault="00DB5B08" w:rsidP="00DB5B08">
      <w:pPr>
        <w:rPr>
          <w:rFonts w:eastAsia="Times New Roman" w:cs="Times New Roman"/>
          <w:sz w:val="24"/>
          <w:szCs w:val="24"/>
        </w:rPr>
      </w:pPr>
      <w:r>
        <w:rPr>
          <w:rFonts w:eastAsia="Times New Roman" w:cs="Times New Roman"/>
          <w:sz w:val="24"/>
          <w:szCs w:val="24"/>
        </w:rPr>
        <w:br w:type="page"/>
      </w:r>
    </w:p>
    <w:p w14:paraId="1430F2BE" w14:textId="77777777" w:rsidR="008A21FB" w:rsidRPr="00775194" w:rsidRDefault="008A21FB" w:rsidP="008A21FB">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189C8DE8" w:rsidR="008A21FB" w:rsidRPr="001331D4" w:rsidRDefault="001331D4" w:rsidP="00264599">
            <w:pPr>
              <w:pStyle w:val="ListParagraph"/>
              <w:numPr>
                <w:ilvl w:val="0"/>
                <w:numId w:val="36"/>
              </w:numPr>
              <w:textAlignment w:val="baseline"/>
              <w:rPr>
                <w:rFonts w:eastAsia="Times New Roman" w:cs="Times New Roman"/>
                <w:color w:val="000000" w:themeColor="text1"/>
                <w:sz w:val="24"/>
                <w:szCs w:val="24"/>
              </w:rPr>
            </w:pPr>
            <w:r w:rsidRPr="001331D4">
              <w:rPr>
                <w:spacing w:val="-2"/>
                <w:sz w:val="24"/>
              </w:rPr>
              <w:t>MA.</w:t>
            </w:r>
            <w:r w:rsidR="009C69F9">
              <w:rPr>
                <w:spacing w:val="-2"/>
                <w:sz w:val="24"/>
              </w:rPr>
              <w:t>7</w:t>
            </w:r>
            <w:r w:rsidRPr="001331D4">
              <w:rPr>
                <w:spacing w:val="-2"/>
                <w:sz w:val="24"/>
              </w:rPr>
              <w:t>.</w:t>
            </w:r>
            <w:r w:rsidR="00B51E0E">
              <w:rPr>
                <w:spacing w:val="-2"/>
                <w:sz w:val="24"/>
              </w:rPr>
              <w:t>NSO</w:t>
            </w:r>
            <w:r w:rsidRPr="001331D4">
              <w:rPr>
                <w:spacing w:val="-2"/>
                <w:sz w:val="24"/>
              </w:rPr>
              <w:t>.1.</w:t>
            </w:r>
            <w:r w:rsidR="00B51E0E">
              <w:rPr>
                <w:spacing w:val="-2"/>
                <w:sz w:val="24"/>
              </w:rPr>
              <w:t>2</w:t>
            </w:r>
            <w:r w:rsidR="00EA1627">
              <w:rPr>
                <w:spacing w:val="-2"/>
                <w:sz w:val="24"/>
              </w:rPr>
              <w:t xml:space="preserve"> </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48FCAF2F" w:rsidR="008A21FB" w:rsidRPr="00B51E0E" w:rsidRDefault="00EF35D2" w:rsidP="00264599">
            <w:pPr>
              <w:pStyle w:val="ListParagraph"/>
              <w:numPr>
                <w:ilvl w:val="0"/>
                <w:numId w:val="36"/>
              </w:numPr>
              <w:textAlignment w:val="baseline"/>
              <w:rPr>
                <w:rFonts w:eastAsia="Times New Roman" w:cs="Times New Roman"/>
                <w:color w:val="000000" w:themeColor="text1"/>
                <w:sz w:val="24"/>
                <w:szCs w:val="24"/>
              </w:rPr>
            </w:pPr>
            <w:r w:rsidRPr="003367BF">
              <w:rPr>
                <w:spacing w:val="-2"/>
                <w:sz w:val="24"/>
              </w:rPr>
              <w:t>MA.912.NSO.1.</w:t>
            </w:r>
            <w:r w:rsidR="00B51E0E">
              <w:rPr>
                <w:spacing w:val="-2"/>
                <w:sz w:val="24"/>
              </w:rPr>
              <w:t>4</w:t>
            </w:r>
            <w:r w:rsidR="00EA1627">
              <w:rPr>
                <w:spacing w:val="-2"/>
                <w:sz w:val="24"/>
              </w:rPr>
              <w:t xml:space="preserve"> </w:t>
            </w:r>
          </w:p>
          <w:p w14:paraId="0B1EC341" w14:textId="20D976DE" w:rsidR="00B51E0E" w:rsidRPr="003367BF" w:rsidRDefault="00B51E0E" w:rsidP="00264599">
            <w:pPr>
              <w:pStyle w:val="ListParagraph"/>
              <w:numPr>
                <w:ilvl w:val="0"/>
                <w:numId w:val="36"/>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MA.912.GR.3.1</w:t>
            </w:r>
            <w:r w:rsidR="00EA1627">
              <w:rPr>
                <w:rFonts w:eastAsia="Times New Roman" w:cs="Times New Roman"/>
                <w:color w:val="000000" w:themeColor="text1"/>
                <w:sz w:val="24"/>
                <w:szCs w:val="24"/>
              </w:rPr>
              <w:t xml:space="preserve"> </w:t>
            </w:r>
          </w:p>
          <w:p w14:paraId="25DD1793" w14:textId="77777777" w:rsidR="008A21FB" w:rsidRPr="006B6BAE" w:rsidRDefault="008A21FB" w:rsidP="00BC69C4">
            <w:pPr>
              <w:widowControl w:val="0"/>
              <w:spacing w:after="0" w:line="240" w:lineRule="auto"/>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7D0F5C36" w14:textId="77777777" w:rsidR="0070166A" w:rsidRPr="0070166A" w:rsidRDefault="0070166A" w:rsidP="0070166A">
      <w:pPr>
        <w:spacing w:after="0" w:line="240" w:lineRule="auto"/>
        <w:textAlignment w:val="baseline"/>
        <w:rPr>
          <w:rFonts w:eastAsia="Times New Roman" w:cs="Times New Roman"/>
          <w:color w:val="000000"/>
          <w:sz w:val="24"/>
          <w:szCs w:val="24"/>
        </w:rPr>
      </w:pPr>
      <w:r w:rsidRPr="0070166A">
        <w:rPr>
          <w:rFonts w:eastAsia="Times New Roman" w:cs="Times New Roman"/>
          <w:color w:val="000000"/>
          <w:sz w:val="24"/>
          <w:szCs w:val="24"/>
        </w:rPr>
        <w:t xml:space="preserve">In grade 7, students expressed rational numbers with terminating and repeating decimals. In grade 8, students define irrational numbers, recognizing and expressing them in various forms, and students compare rational numbers to irrational numbers. In Algebra 1, students will perform operations with radicals. In Geometry, students will extend their understanding of radical approximations to weighted averages on a number line. </w:t>
      </w:r>
    </w:p>
    <w:p w14:paraId="51517E20" w14:textId="51B1DF7D"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Students should have the opportunity to draw number lines with appropriate scales to plot the numbers to provide an understanding of where the numbers are in relation to numbers that are greater than and less than the number to be plotted. </w:t>
      </w:r>
    </w:p>
    <w:p w14:paraId="3E606ADD" w14:textId="77777777"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Students locate and compare rational and irrational numbers on the number line. Additionally, students understand that the value of a square root or a cube root can be approximated between integers. </w:t>
      </w:r>
    </w:p>
    <w:p w14:paraId="13F086F1" w14:textId="2FD7AB22" w:rsidR="0070166A" w:rsidRPr="0070166A" w:rsidRDefault="0070166A" w:rsidP="00264599">
      <w:pPr>
        <w:numPr>
          <w:ilvl w:val="1"/>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two methods are described below, each using the nearest perfect squares to the radicand:</w:t>
      </w:r>
      <w:r w:rsidR="00EA1627">
        <w:rPr>
          <w:rFonts w:eastAsia="Times New Roman" w:cs="Times New Roman"/>
          <w:color w:val="000000"/>
          <w:sz w:val="24"/>
          <w:szCs w:val="24"/>
        </w:rPr>
        <w:t xml:space="preserve"> </w:t>
      </w:r>
    </w:p>
    <w:p w14:paraId="0D75792F" w14:textId="76929391" w:rsidR="0070166A" w:rsidRPr="0070166A" w:rsidRDefault="0070166A" w:rsidP="00264599">
      <w:pPr>
        <w:widowControl w:val="0"/>
        <w:numPr>
          <w:ilvl w:val="2"/>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determine the perfect squares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w:t>
      </w:r>
    </w:p>
    <w:p w14:paraId="6EB6CB4D" w14:textId="70342805" w:rsidR="0070166A" w:rsidRPr="0070166A" w:rsidRDefault="0070166A" w:rsidP="00264599">
      <w:pPr>
        <w:numPr>
          <w:ilvl w:val="2"/>
          <w:numId w:val="47"/>
        </w:numPr>
        <w:spacing w:after="0" w:line="240" w:lineRule="auto"/>
        <w:textAlignment w:val="baseline"/>
        <w:rPr>
          <w:rFonts w:eastAsia="Times New Roman" w:cs="Times New Roman"/>
          <w:sz w:val="24"/>
          <w:szCs w:val="24"/>
        </w:rPr>
      </w:pPr>
      <w:r w:rsidRPr="0070166A">
        <w:rPr>
          <w:rFonts w:eastAsia="Times New Roman" w:cs="Times New Roman"/>
          <w:sz w:val="24"/>
          <w:szCs w:val="24"/>
        </w:rPr>
        <w:t xml:space="preserve">since 28 is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25 to 36, the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28</m:t>
            </m:r>
          </m:e>
        </m:rad>
      </m:oMath>
      <w:r w:rsidRPr="0070166A">
        <w:rPr>
          <w:rFonts w:eastAsia="Times New Roman" w:cs="Times New Roman"/>
          <w:sz w:val="24"/>
          <w:szCs w:val="24"/>
        </w:rPr>
        <w:t xml:space="preserve"> is approximately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70166A">
        <w:rPr>
          <w:rFonts w:eastAsia="Times New Roman" w:cs="Times New Roman"/>
          <w:sz w:val="24"/>
          <w:szCs w:val="24"/>
        </w:rPr>
        <w:t xml:space="preserve"> to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oMath>
      <w:r w:rsidRPr="0070166A">
        <w:rPr>
          <w:rFonts w:eastAsia="Times New Roman" w:cs="Times New Roman"/>
          <w:sz w:val="24"/>
          <w:szCs w:val="24"/>
        </w:rPr>
        <w:t xml:space="preserve">. So, this reasoning gives the approximation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which is about 5.27. This method </w:t>
      </w:r>
      <w:r w:rsidRPr="0070166A">
        <w:rPr>
          <w:rFonts w:eastAsia="Times New Roman" w:cs="Times New Roman"/>
          <w:color w:val="000000"/>
          <w:sz w:val="24"/>
          <w:szCs w:val="24"/>
        </w:rPr>
        <w:t>is particularly relevant when students determine weighted averages on a number line in Geometry.</w:t>
      </w:r>
      <w:r w:rsidR="00EA1627">
        <w:rPr>
          <w:rFonts w:eastAsia="Times New Roman" w:cs="Times New Roman"/>
          <w:color w:val="000000"/>
          <w:sz w:val="24"/>
          <w:szCs w:val="24"/>
        </w:rPr>
        <w:t xml:space="preserve"> </w:t>
      </w:r>
    </w:p>
    <w:p w14:paraId="75A230E5" w14:textId="1BF03BE2" w:rsidR="0070166A" w:rsidRPr="0070166A" w:rsidRDefault="0070166A" w:rsidP="00264599">
      <w:pPr>
        <w:widowControl w:val="0"/>
        <w:numPr>
          <w:ilvl w:val="0"/>
          <w:numId w:val="47"/>
        </w:numPr>
        <w:spacing w:after="0" w:line="240" w:lineRule="auto"/>
        <w:textAlignment w:val="baseline"/>
        <w:rPr>
          <w:rFonts w:eastAsia="Calibri" w:cs="Times New Roman"/>
          <w:sz w:val="24"/>
          <w:szCs w:val="24"/>
        </w:rPr>
      </w:pPr>
      <w:r w:rsidRPr="0070166A">
        <w:rPr>
          <w:rFonts w:eastAsia="Times New Roman" w:cs="Times New Roman"/>
          <w:color w:val="000000"/>
          <w:sz w:val="24"/>
          <w:szCs w:val="24"/>
        </w:rPr>
        <w:t xml:space="preserve">Students also recognize that every positive number has both </w:t>
      </w:r>
      <w:proofErr w:type="gramStart"/>
      <w:r w:rsidRPr="0070166A">
        <w:rPr>
          <w:rFonts w:eastAsia="Times New Roman" w:cs="Times New Roman"/>
          <w:color w:val="000000"/>
          <w:sz w:val="24"/>
          <w:szCs w:val="24"/>
        </w:rPr>
        <w:t>a positive</w:t>
      </w:r>
      <w:proofErr w:type="gramEnd"/>
      <w:r w:rsidRPr="0070166A">
        <w:rPr>
          <w:rFonts w:eastAsia="Times New Roman" w:cs="Times New Roman"/>
          <w:color w:val="000000"/>
          <w:sz w:val="24"/>
          <w:szCs w:val="24"/>
        </w:rPr>
        <w:t xml:space="preserve"> and a negative square root. The negative square root of </w:t>
      </w:r>
      <w:r w:rsidRPr="0070166A">
        <w:rPr>
          <w:rFonts w:eastAsia="Times New Roman" w:cs="Times New Roman"/>
          <w:i/>
          <w:iCs/>
          <w:color w:val="000000"/>
          <w:sz w:val="24"/>
          <w:szCs w:val="24"/>
        </w:rPr>
        <w:t xml:space="preserve">n </w:t>
      </w:r>
      <w:r w:rsidRPr="0070166A">
        <w:rPr>
          <w:rFonts w:eastAsia="Times New Roman" w:cs="Times New Roman"/>
          <w:color w:val="000000"/>
          <w:sz w:val="24"/>
          <w:szCs w:val="24"/>
        </w:rPr>
        <w:t xml:space="preserve">is written as </w:t>
      </w:r>
      <m:oMath>
        <m: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n</m:t>
            </m:r>
          </m:e>
        </m:rad>
      </m:oMath>
      <w:r w:rsidRPr="0070166A">
        <w:rPr>
          <w:rFonts w:eastAsia="Times New Roman" w:cs="Times New Roman"/>
          <w:color w:val="000000"/>
          <w:sz w:val="24"/>
          <w:szCs w:val="24"/>
        </w:rPr>
        <w:t>.</w:t>
      </w:r>
      <w:r w:rsidR="00EA1627">
        <w:rPr>
          <w:rFonts w:eastAsia="Times New Roman" w:cs="Times New Roman"/>
          <w:color w:val="000000"/>
          <w:sz w:val="24"/>
          <w:szCs w:val="24"/>
        </w:rPr>
        <w:t xml:space="preserve"> </w:t>
      </w:r>
    </w:p>
    <w:p w14:paraId="67FA6552" w14:textId="6A360E83" w:rsidR="0070166A" w:rsidRPr="0070166A" w:rsidRDefault="0070166A" w:rsidP="00EA1627">
      <w:pPr>
        <w:widowControl w:val="0"/>
        <w:numPr>
          <w:ilvl w:val="0"/>
          <w:numId w:val="47"/>
        </w:numPr>
        <w:spacing w:after="0" w:line="240" w:lineRule="auto"/>
        <w:textAlignment w:val="baseline"/>
        <w:rPr>
          <w:rFonts w:eastAsia="Calibri" w:cs="Times New Roman"/>
          <w:sz w:val="24"/>
          <w:szCs w:val="24"/>
        </w:rPr>
      </w:pPr>
      <w:r>
        <w:rPr>
          <w:rFonts w:eastAsia="Times New Roman" w:cs="Times New Roman"/>
          <w:color w:val="000000"/>
          <w:sz w:val="24"/>
          <w:szCs w:val="24"/>
        </w:rPr>
        <w:t>Instruction</w:t>
      </w:r>
      <w:r w:rsidR="001B6FF5">
        <w:rPr>
          <w:rFonts w:eastAsia="Times New Roman" w:cs="Times New Roman"/>
          <w:color w:val="000000"/>
          <w:sz w:val="24"/>
          <w:szCs w:val="24"/>
        </w:rPr>
        <w:t xml:space="preserve"> includes the use of technology, including a calculator.</w:t>
      </w:r>
      <w:r w:rsidR="00EA1627">
        <w:rPr>
          <w:rFonts w:eastAsia="Times New Roman" w:cs="Times New Roman"/>
          <w:color w:val="000000"/>
          <w:sz w:val="24"/>
          <w:szCs w:val="24"/>
        </w:rPr>
        <w:t xml:space="preserve"> </w:t>
      </w:r>
    </w:p>
    <w:p w14:paraId="459F2051" w14:textId="77777777" w:rsidR="00687F4C" w:rsidRPr="00EA1627" w:rsidRDefault="00687F4C" w:rsidP="00EA1627">
      <w:pPr>
        <w:spacing w:after="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2A7AD399" w14:textId="3B1C7161" w:rsidR="00F45E3E" w:rsidRPr="00F45E3E" w:rsidRDefault="00F45E3E" w:rsidP="00264599">
      <w:pPr>
        <w:numPr>
          <w:ilvl w:val="0"/>
          <w:numId w:val="13"/>
        </w:numPr>
        <w:spacing w:after="0" w:line="240" w:lineRule="auto"/>
        <w:textAlignment w:val="baseline"/>
        <w:rPr>
          <w:sz w:val="24"/>
        </w:rPr>
      </w:pPr>
      <w:r w:rsidRPr="00F45E3E">
        <w:rPr>
          <w:sz w:val="24"/>
        </w:rPr>
        <w:t xml:space="preserve">Students may not understand that square and cube roots can be plotted on a number line. </w:t>
      </w:r>
    </w:p>
    <w:p w14:paraId="50C09542" w14:textId="77777777" w:rsidR="008A21FB" w:rsidRPr="00EA1627" w:rsidRDefault="008A21FB" w:rsidP="008A21FB">
      <w:pPr>
        <w:spacing w:after="0" w:line="240" w:lineRule="auto"/>
        <w:textAlignment w:val="baseline"/>
        <w:rPr>
          <w:rFonts w:eastAsia="Times New Roman" w:cs="Times New Roman"/>
          <w:sz w:val="24"/>
          <w:szCs w:val="24"/>
        </w:rPr>
      </w:pPr>
    </w:p>
    <w:p w14:paraId="072ADCF3" w14:textId="77777777" w:rsidR="008A21FB" w:rsidRPr="00963BFE" w:rsidRDefault="008A21FB" w:rsidP="00963BFE">
      <w:pPr>
        <w:pStyle w:val="NumberSenseHeading1"/>
      </w:pPr>
      <w:r w:rsidRPr="00963BFE">
        <w:t>Strategies to Support Tiered Instruction</w:t>
      </w:r>
    </w:p>
    <w:p w14:paraId="7DB5F3FE" w14:textId="77777777"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 xml:space="preserve">Instruction includes providing students with examples of square and cube roots for them to place on a number line and facilitating a conversation on understanding the value of each square and cube root. </w:t>
      </w:r>
    </w:p>
    <w:p w14:paraId="485E5B4C" w14:textId="4D366596"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Teacher provides opportunities to co-create number lines with appropriate scales and plot approximate values of cube roots and square roots.</w:t>
      </w:r>
      <w:r w:rsidR="00EA1627">
        <w:rPr>
          <w:rFonts w:cs="Times New Roman"/>
          <w:sz w:val="24"/>
          <w:szCs w:val="24"/>
        </w:rPr>
        <w:t xml:space="preserve"> </w:t>
      </w:r>
    </w:p>
    <w:p w14:paraId="66E14E8B" w14:textId="105C7910"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provide partially completed examples of non-perfect square roots and non-perfect cube roots by using perfect square roots and perfect cube roots as benchmark quantities.</w:t>
      </w:r>
      <w:r w:rsidR="00064B22">
        <w:rPr>
          <w:rFonts w:cs="Times New Roman"/>
          <w:sz w:val="24"/>
          <w:szCs w:val="24"/>
        </w:rPr>
        <w:t xml:space="preserve"> </w:t>
      </w:r>
    </w:p>
    <w:p w14:paraId="6C8F25D3" w14:textId="469D0380"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lastRenderedPageBreak/>
        <w:t>Teacher provides support in recognizing that every positive number has both a positive and negative square root.</w:t>
      </w:r>
      <w:r w:rsidR="00064B22">
        <w:rPr>
          <w:rFonts w:cs="Times New Roman"/>
          <w:sz w:val="24"/>
          <w:szCs w:val="24"/>
        </w:rPr>
        <w:t xml:space="preserve"> </w:t>
      </w:r>
    </w:p>
    <w:p w14:paraId="4AAB0F1B" w14:textId="109C112E"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show examples of how multiplying two negative numbers gives a positive number, and how the square root of a number can be both positive and negative.</w:t>
      </w:r>
      <w:r w:rsidR="00064B22">
        <w:rPr>
          <w:rFonts w:cs="Times New Roman"/>
          <w:sz w:val="24"/>
          <w:szCs w:val="24"/>
        </w:rPr>
        <w:t xml:space="preserve"> </w:t>
      </w:r>
    </w:p>
    <w:p w14:paraId="1F6F579A" w14:textId="5A06E4FC" w:rsidR="0013193E" w:rsidRPr="0013193E" w:rsidRDefault="0013193E" w:rsidP="00264599">
      <w:pPr>
        <w:numPr>
          <w:ilvl w:val="0"/>
          <w:numId w:val="49"/>
        </w:numPr>
        <w:spacing w:after="0" w:line="240" w:lineRule="auto"/>
        <w:contextualSpacing/>
        <w:rPr>
          <w:rFonts w:cs="Times New Roman"/>
          <w:sz w:val="24"/>
          <w:szCs w:val="24"/>
        </w:rPr>
      </w:pPr>
      <w:r w:rsidRPr="0013193E">
        <w:rPr>
          <w:rFonts w:cs="Times New Roman"/>
          <w:sz w:val="24"/>
          <w:szCs w:val="24"/>
        </w:rPr>
        <w:t xml:space="preserve">Teacher assists students in writing </w:t>
      </w:r>
      <w:proofErr w:type="gramStart"/>
      <w:r w:rsidRPr="0013193E">
        <w:rPr>
          <w:rFonts w:cs="Times New Roman"/>
          <w:sz w:val="24"/>
          <w:szCs w:val="24"/>
        </w:rPr>
        <w:t>an inequality</w:t>
      </w:r>
      <w:proofErr w:type="gramEnd"/>
      <w:r w:rsidRPr="0013193E">
        <w:rPr>
          <w:rFonts w:cs="Times New Roman"/>
          <w:sz w:val="24"/>
          <w:szCs w:val="24"/>
        </w:rPr>
        <w:t xml:space="preserve"> to represent written statements.</w:t>
      </w:r>
      <w:r w:rsidR="00064B22">
        <w:rPr>
          <w:rFonts w:cs="Times New Roman"/>
          <w:sz w:val="24"/>
          <w:szCs w:val="24"/>
        </w:rPr>
        <w:t xml:space="preserve"> </w:t>
      </w:r>
    </w:p>
    <w:p w14:paraId="0D806BCA" w14:textId="77777777" w:rsidR="0013193E" w:rsidRPr="0013193E" w:rsidRDefault="0013193E" w:rsidP="00264599">
      <w:pPr>
        <w:numPr>
          <w:ilvl w:val="1"/>
          <w:numId w:val="49"/>
        </w:numPr>
        <w:spacing w:after="0" w:line="240" w:lineRule="auto"/>
        <w:contextualSpacing/>
        <w:rPr>
          <w:rFonts w:cs="Times New Roman"/>
          <w:sz w:val="24"/>
          <w:szCs w:val="24"/>
        </w:rPr>
      </w:pPr>
      <w:r w:rsidRPr="0013193E">
        <w:rPr>
          <w:rFonts w:cs="Times New Roman"/>
          <w:sz w:val="24"/>
          <w:szCs w:val="24"/>
        </w:rPr>
        <w:t xml:space="preserve">For example: </w:t>
      </w:r>
    </w:p>
    <w:p w14:paraId="12B3EABE" w14:textId="4E4BD6B8" w:rsidR="0013193E" w:rsidRPr="0013193E" w:rsidRDefault="0013193E" w:rsidP="00264599">
      <w:pPr>
        <w:numPr>
          <w:ilvl w:val="0"/>
          <w:numId w:val="50"/>
        </w:numPr>
        <w:spacing w:after="0" w:line="240" w:lineRule="auto"/>
        <w:contextualSpacing/>
        <w:rPr>
          <w:rFonts w:cs="Times New Roman"/>
          <w:sz w:val="24"/>
          <w:szCs w:val="24"/>
        </w:rPr>
      </w:pPr>
      <w:r w:rsidRPr="0013193E">
        <w:rPr>
          <w:rFonts w:cs="Times New Roman"/>
          <w:sz w:val="24"/>
          <w:szCs w:val="24"/>
        </w:rPr>
        <w:t>Monique has more books than Mary.</w:t>
      </w:r>
      <w:r w:rsidR="00064B22">
        <w:rPr>
          <w:rFonts w:cs="Times New Roman"/>
          <w:sz w:val="24"/>
          <w:szCs w:val="24"/>
        </w:rPr>
        <w:t xml:space="preserve"> </w:t>
      </w:r>
    </w:p>
    <w:p w14:paraId="1B414402" w14:textId="4E7935D9" w:rsidR="0013193E" w:rsidRPr="0013193E" w:rsidRDefault="0013193E" w:rsidP="00264599">
      <w:pPr>
        <w:numPr>
          <w:ilvl w:val="0"/>
          <w:numId w:val="50"/>
        </w:numPr>
        <w:spacing w:after="0" w:line="240" w:lineRule="auto"/>
        <w:contextualSpacing/>
        <w:rPr>
          <w:rFonts w:cs="Times New Roman"/>
          <w:sz w:val="24"/>
          <w:szCs w:val="24"/>
        </w:rPr>
      </w:pPr>
      <w:r w:rsidRPr="0013193E">
        <w:rPr>
          <w:rFonts w:cs="Times New Roman"/>
          <w:sz w:val="24"/>
          <w:szCs w:val="24"/>
        </w:rPr>
        <w:t>Mark has 5 pencils and Barry has 8.</w:t>
      </w:r>
      <w:r w:rsidR="00064B22">
        <w:rPr>
          <w:rFonts w:cs="Times New Roman"/>
          <w:sz w:val="24"/>
          <w:szCs w:val="24"/>
        </w:rPr>
        <w:t xml:space="preserve"> </w:t>
      </w:r>
    </w:p>
    <w:p w14:paraId="31DAB10E" w14:textId="1B1399FB" w:rsidR="0013193E" w:rsidRPr="0013193E" w:rsidRDefault="0013193E" w:rsidP="00264599">
      <w:pPr>
        <w:numPr>
          <w:ilvl w:val="0"/>
          <w:numId w:val="50"/>
        </w:numPr>
        <w:spacing w:after="0" w:line="240" w:lineRule="auto"/>
        <w:contextualSpacing/>
        <w:rPr>
          <w:rFonts w:cs="Times New Roman"/>
          <w:b/>
          <w:bCs/>
          <w:sz w:val="24"/>
          <w:szCs w:val="24"/>
        </w:rPr>
      </w:pPr>
      <w:r w:rsidRPr="0013193E">
        <w:rPr>
          <w:rFonts w:cs="Times New Roman"/>
          <w:sz w:val="24"/>
          <w:szCs w:val="24"/>
        </w:rPr>
        <w:t>Animal Kingdom has at least 100 different species of animals.</w:t>
      </w:r>
      <w:r w:rsidR="00064B22">
        <w:rPr>
          <w:rFonts w:cs="Times New Roman"/>
          <w:sz w:val="24"/>
          <w:szCs w:val="24"/>
        </w:rPr>
        <w:t xml:space="preserve"> </w:t>
      </w:r>
    </w:p>
    <w:p w14:paraId="30AA779B" w14:textId="77777777" w:rsidR="008A3346" w:rsidRDefault="008A3346" w:rsidP="00064B22">
      <w:pPr>
        <w:spacing w:after="0" w:line="240" w:lineRule="auto"/>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58E37DE9" w14:textId="558B773B" w:rsidR="00864B56" w:rsidRPr="00864B56" w:rsidRDefault="003F7F75" w:rsidP="00864B56">
      <w:pPr>
        <w:spacing w:after="0" w:line="240" w:lineRule="auto"/>
        <w:textAlignment w:val="baseline"/>
        <w:rPr>
          <w:rFonts w:eastAsia="Times New Roman"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864B56" w:rsidRPr="00864B56">
        <w:rPr>
          <w:rFonts w:eastAsia="Times New Roman" w:cs="Times New Roman"/>
          <w:i/>
          <w:sz w:val="24"/>
          <w:szCs w:val="24"/>
        </w:rPr>
        <w:t>(MTR.6.1)</w:t>
      </w:r>
      <w:r w:rsidR="00064B22">
        <w:rPr>
          <w:rFonts w:eastAsia="Times New Roman" w:cs="Times New Roman"/>
          <w:i/>
          <w:sz w:val="24"/>
          <w:szCs w:val="24"/>
        </w:rPr>
        <w:t xml:space="preserve"> </w:t>
      </w:r>
    </w:p>
    <w:p w14:paraId="2A622F82" w14:textId="77777777" w:rsidR="00864B56" w:rsidRPr="00864B56" w:rsidRDefault="00864B56" w:rsidP="00864B56">
      <w:pPr>
        <w:spacing w:after="0" w:line="240" w:lineRule="auto"/>
        <w:ind w:left="360"/>
        <w:textAlignment w:val="baseline"/>
        <w:rPr>
          <w:rFonts w:eastAsia="Times New Roman" w:cs="Times New Roman"/>
          <w:b/>
          <w:sz w:val="24"/>
          <w:szCs w:val="24"/>
        </w:rPr>
      </w:pPr>
      <w:r w:rsidRPr="00864B56">
        <w:rPr>
          <w:rFonts w:eastAsia="Times New Roman" w:cs="Times New Roman"/>
          <w:sz w:val="24"/>
          <w:szCs w:val="24"/>
        </w:rPr>
        <w:t xml:space="preserve">Below are irrational and rational numbers. </w:t>
      </w:r>
    </w:p>
    <w:p w14:paraId="13C55C3B" w14:textId="403EB039" w:rsidR="00864B56" w:rsidRPr="00864B56" w:rsidRDefault="00864B56" w:rsidP="00864B56">
      <w:pPr>
        <w:widowControl w:val="0"/>
        <w:spacing w:after="0" w:line="240" w:lineRule="auto"/>
        <w:ind w:left="720"/>
        <w:textAlignment w:val="baseline"/>
        <w:rPr>
          <w:rFonts w:eastAsia="Times New Roman" w:cs="Times New Roman"/>
          <w:b/>
          <w:sz w:val="24"/>
          <w:szCs w:val="24"/>
        </w:rPr>
      </w:pPr>
      <m:oMath>
        <m:r>
          <m:rPr>
            <m:sty m:val="bi"/>
          </m:rPr>
          <w:rPr>
            <w:rFonts w:ascii="Cambria Math" w:eastAsia="Times New Roman" w:hAnsi="Cambria Math" w:cs="Times New Roman"/>
            <w:sz w:val="24"/>
            <w:szCs w:val="24"/>
          </w:rPr>
          <m:t>1.</m:t>
        </m:r>
        <m:acc>
          <m:accPr>
            <m:chr m:val="̅"/>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3</m:t>
            </m:r>
          </m:e>
        </m:acc>
        <m:r>
          <m:rPr>
            <m:sty m:val="bi"/>
          </m:rPr>
          <w:rPr>
            <w:rFonts w:ascii="Cambria Math" w:eastAsia="Times New Roman" w:hAnsi="Cambria Math" w:cs="Times New Roman"/>
            <w:sz w:val="24"/>
            <w:szCs w:val="24"/>
          </w:rPr>
          <m:t xml:space="preserve">             π             </m:t>
        </m:r>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3</m:t>
            </m:r>
          </m:num>
          <m:den>
            <m:r>
              <m:rPr>
                <m:sty m:val="bi"/>
              </m:rPr>
              <w:rPr>
                <w:rFonts w:ascii="Cambria Math" w:eastAsia="Times New Roman" w:hAnsi="Cambria Math" w:cs="Times New Roman"/>
                <w:sz w:val="24"/>
                <w:szCs w:val="24"/>
              </w:rPr>
              <m:t>2</m:t>
            </m:r>
          </m:den>
        </m:f>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3</m:t>
            </m:r>
          </m:e>
        </m:rad>
        <m:r>
          <m:rPr>
            <m:sty m:val="bi"/>
          </m:rPr>
          <w:rPr>
            <w:rFonts w:ascii="Cambria Math" w:eastAsia="Times New Roman" w:hAnsi="Cambria Math" w:cs="Times New Roman"/>
            <w:sz w:val="24"/>
            <w:szCs w:val="24"/>
          </w:rPr>
          <m:t xml:space="preserve">              2.356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6</m:t>
            </m:r>
          </m:e>
        </m:rad>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4</m:t>
            </m:r>
          </m:e>
        </m:rad>
      </m:oMath>
      <w:r w:rsidR="001E0FC5">
        <w:rPr>
          <w:rFonts w:eastAsia="Times New Roman" w:cs="Times New Roman"/>
          <w:b/>
          <w:sz w:val="24"/>
          <w:szCs w:val="24"/>
        </w:rPr>
        <w:t xml:space="preserve"> </w:t>
      </w:r>
    </w:p>
    <w:p w14:paraId="156FFA49" w14:textId="77777777"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 xml:space="preserve">Part A. Order the numbers from least to greatest by plotting on a number line. </w:t>
      </w:r>
    </w:p>
    <w:p w14:paraId="03E17480" w14:textId="3FFB3EF8"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 xml:space="preserve">Part B. Identify which numbers are irrational. </w:t>
      </w:r>
    </w:p>
    <w:p w14:paraId="7B3F0BE4" w14:textId="77777777" w:rsidR="00864B56" w:rsidRPr="00864B56" w:rsidRDefault="00864B56" w:rsidP="00864B56">
      <w:pPr>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 xml:space="preserve">Part C. Write an inequality that compares a rational number and an irrational number from the list. </w:t>
      </w:r>
    </w:p>
    <w:p w14:paraId="2C4817CE" w14:textId="3CB82F47" w:rsidR="003F7F75" w:rsidRPr="00AD66E0" w:rsidRDefault="003F7F75" w:rsidP="00864B56">
      <w:pPr>
        <w:pStyle w:val="TableParagraph"/>
        <w:spacing w:before="1" w:line="273" w:lineRule="exact"/>
        <w:ind w:left="14"/>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353007F6" w14:textId="24AB75C7" w:rsidR="00F84B71" w:rsidRPr="00F84B71" w:rsidRDefault="00BD3064" w:rsidP="00F84B7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955C9D">
        <w:rPr>
          <w:i/>
          <w:spacing w:val="-10"/>
          <w:sz w:val="24"/>
        </w:rPr>
        <w:t xml:space="preserve"> </w:t>
      </w:r>
    </w:p>
    <w:p w14:paraId="0EAE45F5" w14:textId="1D5177BD" w:rsidR="00F84B71" w:rsidRPr="00F84B71" w:rsidRDefault="00F84B71" w:rsidP="00F84B71">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 xml:space="preserve">Plot </w:t>
      </w:r>
      <m:oMath>
        <m:r>
          <w:rPr>
            <w:rFonts w:ascii="Cambria Math" w:eastAsia="Times New Roman" w:hAnsi="Cambria Math" w:cs="Times New Roman"/>
            <w:sz w:val="24"/>
            <w:szCs w:val="24"/>
          </w:rPr>
          <m:t>-3.42857</m:t>
        </m:r>
      </m:oMath>
      <w:r w:rsidRPr="00F84B71">
        <w:rPr>
          <w:rFonts w:eastAsia="Times New Roman" w:cs="Times New Roman"/>
          <w:sz w:val="24"/>
          <w:szCs w:val="24"/>
        </w:rPr>
        <w:t>… on the number line below and explain how you determined its location.</w:t>
      </w:r>
      <w:r w:rsidR="00722264">
        <w:rPr>
          <w:rFonts w:eastAsia="Times New Roman" w:cs="Times New Roman"/>
          <w:sz w:val="24"/>
          <w:szCs w:val="24"/>
        </w:rPr>
        <w:t xml:space="preserve"> </w:t>
      </w:r>
    </w:p>
    <w:p w14:paraId="7BD35804" w14:textId="1C947B13" w:rsidR="00F84B71" w:rsidRPr="00F84B71" w:rsidRDefault="00F84B71" w:rsidP="00F84B71">
      <w:pPr>
        <w:spacing w:after="0" w:line="240" w:lineRule="auto"/>
        <w:jc w:val="center"/>
        <w:textAlignment w:val="baseline"/>
        <w:rPr>
          <w:rFonts w:eastAsia="Times New Roman" w:cs="Times New Roman"/>
          <w:sz w:val="24"/>
          <w:szCs w:val="24"/>
        </w:rPr>
      </w:pPr>
      <w:r w:rsidRPr="00F84B71">
        <w:rPr>
          <w:rFonts w:cs="Times New Roman"/>
          <w:noProof/>
          <w:sz w:val="24"/>
          <w:szCs w:val="24"/>
        </w:rPr>
        <w:drawing>
          <wp:inline distT="0" distB="0" distL="0" distR="0" wp14:anchorId="0EB0440D" wp14:editId="1B2F5E66">
            <wp:extent cx="2451389" cy="540306"/>
            <wp:effectExtent l="0" t="0" r="6350" b="0"/>
            <wp:docPr id="6" name="Picture 6" descr="73C1B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C1B4E5"/>
                    <pic:cNvPicPr>
                      <a:picLocks noChangeAspect="1" noChangeArrowheads="1"/>
                    </pic:cNvPicPr>
                  </pic:nvPicPr>
                  <pic:blipFill rotWithShape="1">
                    <a:blip r:embed="rId15">
                      <a:extLst>
                        <a:ext uri="{28A0092B-C50C-407E-A947-70E740481C1C}">
                          <a14:useLocalDpi xmlns:a14="http://schemas.microsoft.com/office/drawing/2010/main" val="0"/>
                        </a:ext>
                      </a:extLst>
                    </a:blip>
                    <a:srcRect t="31250" r="51389" b="12500"/>
                    <a:stretch/>
                  </pic:blipFill>
                  <pic:spPr bwMode="auto">
                    <a:xfrm>
                      <a:off x="0" y="0"/>
                      <a:ext cx="2472390" cy="544935"/>
                    </a:xfrm>
                    <a:prstGeom prst="rect">
                      <a:avLst/>
                    </a:prstGeom>
                    <a:noFill/>
                    <a:ln>
                      <a:noFill/>
                    </a:ln>
                    <a:extLst>
                      <a:ext uri="{53640926-AAD7-44D8-BBD7-CCE9431645EC}">
                        <a14:shadowObscured xmlns:a14="http://schemas.microsoft.com/office/drawing/2010/main"/>
                      </a:ext>
                    </a:extLst>
                  </pic:spPr>
                </pic:pic>
              </a:graphicData>
            </a:graphic>
          </wp:inline>
        </w:drawing>
      </w:r>
    </w:p>
    <w:p w14:paraId="75E498C5" w14:textId="77777777" w:rsidR="00F84B71" w:rsidRPr="00F84B71" w:rsidRDefault="00F84B71" w:rsidP="00722264">
      <w:pPr>
        <w:spacing w:after="0" w:line="240" w:lineRule="auto"/>
        <w:textAlignment w:val="baseline"/>
        <w:rPr>
          <w:rFonts w:eastAsia="Times New Roman" w:cs="Times New Roman"/>
          <w:sz w:val="24"/>
          <w:szCs w:val="24"/>
        </w:rPr>
      </w:pPr>
    </w:p>
    <w:p w14:paraId="5DC5BF91" w14:textId="5E359103"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2</w:t>
      </w:r>
      <w:r w:rsidR="00722264">
        <w:rPr>
          <w:rFonts w:eastAsia="Calibri" w:cs="Times New Roman"/>
          <w:i/>
          <w:sz w:val="24"/>
          <w:szCs w:val="24"/>
        </w:rPr>
        <w:t xml:space="preserve"> </w:t>
      </w:r>
    </w:p>
    <w:p w14:paraId="0652FD37" w14:textId="4808FB47" w:rsidR="00F84B71" w:rsidRDefault="00F84B71" w:rsidP="00F84B71">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Using the chart below, compare the irrational and rational numbers shown.</w:t>
      </w:r>
      <w:r w:rsidR="00722264">
        <w:rPr>
          <w:rFonts w:eastAsia="Times New Roman" w:cs="Times New Roman"/>
          <w:sz w:val="24"/>
          <w:szCs w:val="24"/>
        </w:rPr>
        <w:t xml:space="preserve"> </w:t>
      </w:r>
    </w:p>
    <w:p w14:paraId="4F882221" w14:textId="77777777" w:rsidR="007B59BB" w:rsidRPr="00F84B71" w:rsidRDefault="007B59BB" w:rsidP="00722264">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461"/>
        <w:gridCol w:w="1980"/>
        <w:gridCol w:w="1620"/>
      </w:tblGrid>
      <w:tr w:rsidR="00F84B71" w:rsidRPr="00F84B71" w14:paraId="35E66D82" w14:textId="77777777" w:rsidTr="007B59BB">
        <w:trPr>
          <w:trHeight w:val="283"/>
          <w:jc w:val="center"/>
        </w:trPr>
        <w:tc>
          <w:tcPr>
            <w:tcW w:w="1461" w:type="dxa"/>
            <w:shd w:val="clear" w:color="auto" w:fill="2E74B5"/>
          </w:tcPr>
          <w:p w14:paraId="38C8CACC"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c>
          <w:tcPr>
            <w:tcW w:w="1980" w:type="dxa"/>
            <w:shd w:val="clear" w:color="auto" w:fill="2E74B5"/>
          </w:tcPr>
          <w:p w14:paraId="0A18C735"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 xml:space="preserve">Write </w:t>
            </w:r>
            <m:oMath>
              <m:r>
                <m:rPr>
                  <m:sty m:val="bi"/>
                </m:rPr>
                <w:rPr>
                  <w:rFonts w:ascii="Cambria Math" w:eastAsia="Times New Roman" w:hAnsi="Cambria Math" w:cs="Times New Roman"/>
                  <w:color w:val="FFFFFF" w:themeColor="background1"/>
                  <w:sz w:val="24"/>
                  <w:szCs w:val="24"/>
                </w:rPr>
                <m:t>&lt;</m:t>
              </m:r>
            </m:oMath>
            <w:r w:rsidRPr="007B59BB">
              <w:rPr>
                <w:rFonts w:eastAsia="Times New Roman" w:cs="Times New Roman"/>
                <w:b/>
                <w:color w:val="FFFFFF" w:themeColor="background1"/>
                <w:sz w:val="24"/>
                <w:szCs w:val="24"/>
              </w:rPr>
              <w:t xml:space="preserve"> or</w:t>
            </w:r>
            <m:oMath>
              <m:r>
                <m:rPr>
                  <m:sty m:val="bi"/>
                </m:rPr>
                <w:rPr>
                  <w:rFonts w:ascii="Cambria Math" w:eastAsia="Times New Roman" w:hAnsi="Cambria Math" w:cs="Times New Roman"/>
                  <w:color w:val="FFFFFF" w:themeColor="background1"/>
                  <w:sz w:val="24"/>
                  <w:szCs w:val="24"/>
                </w:rPr>
                <m:t xml:space="preserve"> &gt;</m:t>
              </m:r>
            </m:oMath>
          </w:p>
        </w:tc>
        <w:tc>
          <w:tcPr>
            <w:tcW w:w="1620" w:type="dxa"/>
            <w:shd w:val="clear" w:color="auto" w:fill="2E74B5"/>
          </w:tcPr>
          <w:p w14:paraId="739F0096"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r>
      <w:tr w:rsidR="00F84B71" w:rsidRPr="00F84B71" w14:paraId="30D45747" w14:textId="77777777">
        <w:trPr>
          <w:trHeight w:val="283"/>
          <w:jc w:val="center"/>
        </w:trPr>
        <w:tc>
          <w:tcPr>
            <w:tcW w:w="1461" w:type="dxa"/>
          </w:tcPr>
          <w:p w14:paraId="6403E72C" w14:textId="77777777" w:rsidR="00F84B71" w:rsidRPr="00F84B71" w:rsidRDefault="003F071D" w:rsidP="00F84B71">
            <w:pPr>
              <w:widowControl w:val="0"/>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oMath>
            </m:oMathPara>
          </w:p>
        </w:tc>
        <w:tc>
          <w:tcPr>
            <w:tcW w:w="1980" w:type="dxa"/>
          </w:tcPr>
          <w:p w14:paraId="04C85FC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160DF749" w14:textId="77777777" w:rsidR="00F84B71" w:rsidRPr="00F84B71" w:rsidRDefault="00F84B71" w:rsidP="00F84B71">
            <w:pPr>
              <w:widowControl w:val="0"/>
              <w:jc w:val="center"/>
              <w:textAlignment w:val="baseline"/>
              <w:rPr>
                <w:rFonts w:eastAsia="Times New Roman" w:cs="Times New Roman"/>
                <w:sz w:val="24"/>
                <w:szCs w:val="24"/>
              </w:rPr>
            </w:pPr>
            <w:r w:rsidRPr="00F84B71">
              <w:rPr>
                <w:rFonts w:eastAsia="Times New Roman" w:cs="Times New Roman"/>
                <w:sz w:val="24"/>
                <w:szCs w:val="24"/>
              </w:rPr>
              <w:t>9</w:t>
            </w:r>
          </w:p>
        </w:tc>
      </w:tr>
      <w:tr w:rsidR="00F84B71" w:rsidRPr="00F84B71" w14:paraId="0C97CEF4" w14:textId="77777777">
        <w:trPr>
          <w:trHeight w:val="283"/>
          <w:jc w:val="center"/>
        </w:trPr>
        <w:tc>
          <w:tcPr>
            <w:tcW w:w="1461" w:type="dxa"/>
          </w:tcPr>
          <w:p w14:paraId="5D251BA1" w14:textId="77777777" w:rsidR="00F84B71" w:rsidRPr="00F84B71" w:rsidRDefault="003F071D"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50</m:t>
                    </m:r>
                  </m:e>
                </m:rad>
              </m:oMath>
            </m:oMathPara>
          </w:p>
        </w:tc>
        <w:tc>
          <w:tcPr>
            <w:tcW w:w="1980" w:type="dxa"/>
          </w:tcPr>
          <w:p w14:paraId="73A1CB59"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10309B3"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m:t>
                </m:r>
              </m:oMath>
            </m:oMathPara>
          </w:p>
        </w:tc>
      </w:tr>
      <w:tr w:rsidR="00F84B71" w:rsidRPr="00F84B71" w14:paraId="74A90D23" w14:textId="77777777">
        <w:trPr>
          <w:trHeight w:val="283"/>
          <w:jc w:val="center"/>
        </w:trPr>
        <w:tc>
          <w:tcPr>
            <w:tcW w:w="1461" w:type="dxa"/>
          </w:tcPr>
          <w:p w14:paraId="36EB1F96" w14:textId="77777777" w:rsidR="00F84B71" w:rsidRPr="00F84B71" w:rsidRDefault="003F071D" w:rsidP="00F84B71">
            <w:pPr>
              <w:widowControl w:val="0"/>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m:oMathPara>
          </w:p>
        </w:tc>
        <w:tc>
          <w:tcPr>
            <w:tcW w:w="1980" w:type="dxa"/>
          </w:tcPr>
          <w:p w14:paraId="7527992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0B2A6673" w14:textId="77777777" w:rsidR="00F84B71" w:rsidRPr="00F84B71" w:rsidRDefault="003F071D"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m:oMathPara>
          </w:p>
        </w:tc>
      </w:tr>
      <w:tr w:rsidR="00F84B71" w:rsidRPr="00F84B71" w14:paraId="168F65C7" w14:textId="77777777">
        <w:trPr>
          <w:trHeight w:val="283"/>
          <w:jc w:val="center"/>
        </w:trPr>
        <w:tc>
          <w:tcPr>
            <w:tcW w:w="1461" w:type="dxa"/>
          </w:tcPr>
          <w:p w14:paraId="1469DCDF"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-2π</m:t>
                </m:r>
              </m:oMath>
            </m:oMathPara>
          </w:p>
        </w:tc>
        <w:tc>
          <w:tcPr>
            <w:tcW w:w="1980" w:type="dxa"/>
          </w:tcPr>
          <w:p w14:paraId="3C4B12E1"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7202099"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m:t>
                </m:r>
              </m:oMath>
            </m:oMathPara>
          </w:p>
        </w:tc>
      </w:tr>
    </w:tbl>
    <w:p w14:paraId="16402EC1" w14:textId="77777777" w:rsidR="00F84B71" w:rsidRPr="00F84B71" w:rsidRDefault="00F84B71" w:rsidP="00722264">
      <w:pPr>
        <w:spacing w:after="0" w:line="240" w:lineRule="auto"/>
        <w:textAlignment w:val="baseline"/>
        <w:rPr>
          <w:rFonts w:eastAsia="Times New Roman" w:cs="Times New Roman"/>
          <w:sz w:val="24"/>
          <w:szCs w:val="24"/>
        </w:rPr>
      </w:pPr>
    </w:p>
    <w:p w14:paraId="374E6314" w14:textId="1B9CAECF"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3</w:t>
      </w:r>
      <w:r w:rsidR="00722264">
        <w:rPr>
          <w:rFonts w:eastAsia="Calibri" w:cs="Times New Roman"/>
          <w:i/>
          <w:sz w:val="24"/>
          <w:szCs w:val="24"/>
        </w:rPr>
        <w:t xml:space="preserve"> </w:t>
      </w:r>
    </w:p>
    <w:p w14:paraId="553BBC3F" w14:textId="64EAF0C5" w:rsidR="00F84B71" w:rsidRPr="00F84B71" w:rsidRDefault="00F84B71" w:rsidP="00F84B71">
      <w:pPr>
        <w:spacing w:after="0" w:line="240" w:lineRule="auto"/>
        <w:ind w:left="372"/>
        <w:textAlignment w:val="baseline"/>
        <w:rPr>
          <w:rFonts w:eastAsia="Times New Roman" w:cs="Times New Roman"/>
          <w:sz w:val="24"/>
          <w:szCs w:val="24"/>
        </w:rPr>
      </w:pPr>
      <w:r w:rsidRPr="00F84B71">
        <w:rPr>
          <w:rFonts w:eastAsia="Times New Roman" w:cs="Times New Roman"/>
          <w:sz w:val="24"/>
          <w:szCs w:val="24"/>
        </w:rPr>
        <w:t xml:space="preserve">Plot the following cube roots on a number line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F84B71">
        <w:rPr>
          <w:rFonts w:eastAsia="Times New Roman" w:cs="Times New Roman"/>
          <w:sz w:val="24"/>
          <w:szCs w:val="24"/>
        </w:rPr>
        <w:t xml:space="preserv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10</m:t>
            </m:r>
          </m:e>
        </m:rad>
      </m:oMath>
      <w:r w:rsidRPr="00F84B71">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oMath>
      <w:r w:rsidRPr="00F84B71">
        <w:rPr>
          <w:rFonts w:eastAsia="Times New Roman" w:cs="Times New Roman"/>
          <w:sz w:val="24"/>
          <w:szCs w:val="24"/>
        </w:rPr>
        <w:t>.</w:t>
      </w:r>
      <w:r w:rsidR="00722264">
        <w:rPr>
          <w:rFonts w:eastAsia="Times New Roman" w:cs="Times New Roman"/>
          <w:sz w:val="24"/>
          <w:szCs w:val="24"/>
        </w:rPr>
        <w:t xml:space="preserve"> </w:t>
      </w:r>
    </w:p>
    <w:p w14:paraId="64D03D2E" w14:textId="77777777" w:rsidR="00444333" w:rsidRPr="00E04005" w:rsidRDefault="00444333" w:rsidP="00444333">
      <w:pPr>
        <w:pStyle w:val="TableParagraph"/>
        <w:spacing w:line="268" w:lineRule="exact"/>
        <w:ind w:left="7"/>
        <w:rPr>
          <w:rFonts w:ascii="Cambria Math"/>
          <w:sz w:val="14"/>
        </w:rPr>
      </w:pPr>
      <w:bookmarkStart w:id="11" w:name="_Hlk174106457"/>
    </w:p>
    <w:p w14:paraId="55BBB108" w14:textId="783B43A5" w:rsidR="005C1364" w:rsidRDefault="00444333" w:rsidP="00722264">
      <w:pPr>
        <w:pStyle w:val="Style4"/>
      </w:pPr>
      <w:r w:rsidRPr="006B6BAE">
        <w:t>*The strategies, tasks and items included in the B1G-M are examples and should not be considered comprehensive.</w:t>
      </w:r>
      <w:bookmarkEnd w:id="11"/>
    </w:p>
    <w:p w14:paraId="3774704C" w14:textId="21B66B64" w:rsidR="005C1364" w:rsidRPr="00B226A2" w:rsidRDefault="00B226A2" w:rsidP="00B226A2">
      <w:pPr>
        <w:rPr>
          <w:rFonts w:eastAsia="Times New Roman" w:cs="Times New Roman"/>
        </w:rPr>
      </w:pPr>
      <w:r>
        <w:br w:type="page"/>
      </w:r>
    </w:p>
    <w:p w14:paraId="68EEFFD8" w14:textId="4EEE4A35" w:rsidR="00D52D7C" w:rsidRDefault="00D52D7C" w:rsidP="00447394">
      <w:pPr>
        <w:pStyle w:val="Heading3"/>
      </w:pPr>
      <w:bookmarkStart w:id="12" w:name="_MA.8.NSO.1.3"/>
      <w:bookmarkEnd w:id="12"/>
      <w:r w:rsidRPr="006B6BAE">
        <w:lastRenderedPageBreak/>
        <w:t>MA</w:t>
      </w:r>
      <w:r w:rsidR="00493DBF">
        <w:t>.</w:t>
      </w:r>
      <w:r w:rsidR="00CD181D">
        <w:t>8</w:t>
      </w:r>
      <w:r w:rsidR="00493DBF">
        <w:t>.</w:t>
      </w:r>
      <w:r w:rsidRPr="006B6BAE">
        <w:t>NSO.1.</w:t>
      </w:r>
      <w:r w:rsidR="00CD181D">
        <w:t>3</w:t>
      </w:r>
    </w:p>
    <w:p w14:paraId="21AE9721" w14:textId="77777777" w:rsidR="00FD4C99" w:rsidRPr="00B226A2" w:rsidRDefault="00FD4C99" w:rsidP="00AA2B10">
      <w:pPr>
        <w:pStyle w:val="Normal11"/>
        <w:rPr>
          <w:sz w:val="24"/>
          <w:szCs w:val="24"/>
        </w:rPr>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754020B1" w:rsidR="00251BDD" w:rsidRPr="00247468" w:rsidRDefault="00251BDD" w:rsidP="00251BDD">
      <w:pPr>
        <w:pStyle w:val="Style3"/>
      </w:pPr>
      <w:r w:rsidRPr="00247468">
        <w:t>MA</w:t>
      </w:r>
      <w:r w:rsidR="00493DBF">
        <w:t>.</w:t>
      </w:r>
      <w:r w:rsidR="00CD181D">
        <w:t>8</w:t>
      </w:r>
      <w:r w:rsidR="00493DBF">
        <w:t>.</w:t>
      </w:r>
      <w:r w:rsidRPr="00247468">
        <w:t>NSO.1.</w:t>
      </w:r>
      <w:r w:rsidR="00CD181D">
        <w:t>3</w:t>
      </w:r>
      <w:r w:rsidRPr="00247468">
        <w:t xml:space="preserve"> </w:t>
      </w:r>
      <w:r w:rsidRPr="00247468">
        <w:tab/>
      </w:r>
      <w:r w:rsidR="00811FFD" w:rsidRPr="00811FFD">
        <w:t>Extend previous understanding of the Laws of Exponents to include integer exponents. Apply the Laws of Exponents to evaluate numerical expressions and generate equivalent numerical expressions, limited to integer exponents and rational number bases, with procedural fluency. </w:t>
      </w:r>
    </w:p>
    <w:p w14:paraId="6AF83A56" w14:textId="42C6CB61" w:rsidR="002E0710" w:rsidRDefault="002E0710" w:rsidP="002E0710">
      <w:pPr>
        <w:spacing w:after="0" w:line="240" w:lineRule="auto"/>
        <w:ind w:firstLine="720"/>
        <w:textAlignment w:val="baseline"/>
        <w:rPr>
          <w:rFonts w:eastAsia="Times New Roman" w:cs="Times New Roman"/>
          <w:i/>
          <w:iCs/>
          <w:color w:val="000000"/>
          <w:u w:val="single"/>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f>
          <m:fPr>
            <m:ctrlPr>
              <w:rPr>
                <w:rFonts w:ascii="Cambria Math" w:eastAsia="Times New Roman" w:hAnsi="Cambria Math" w:cs="Times New Roman"/>
                <w:i/>
                <w:sz w:val="23"/>
                <w:szCs w:val="23"/>
                <w:bdr w:val="none" w:sz="0" w:space="0" w:color="auto" w:frame="1"/>
              </w:rPr>
            </m:ctrlPr>
          </m:fPr>
          <m:num>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4</m:t>
                </m:r>
              </m:sup>
            </m:sSup>
          </m:num>
          <m:den>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7</m:t>
                </m:r>
              </m:sup>
            </m:sSup>
          </m:den>
        </m:f>
      </m:oMath>
      <w:r w:rsidRPr="00294EF8">
        <w:rPr>
          <w:rFonts w:eastAsia="Times New Roman" w:cs="Times New Roman"/>
          <w:color w:val="000000"/>
        </w:rPr>
        <w:t xml:space="preserve"> is equivalent to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oMath>
      <w:r w:rsidRPr="00294EF8">
        <w:rPr>
          <w:rFonts w:eastAsia="Times New Roman" w:cs="Times New Roman"/>
          <w:color w:val="000000"/>
        </w:rPr>
        <w:t xml:space="preserve"> which is equivalent to </w:t>
      </w:r>
      <m:oMath>
        <m:f>
          <m:fPr>
            <m:ctrlPr>
              <w:rPr>
                <w:rFonts w:ascii="Cambria Math" w:eastAsia="Times New Roman" w:hAnsi="Cambria Math" w:cs="Times New Roman"/>
                <w:i/>
                <w:sz w:val="23"/>
                <w:szCs w:val="23"/>
                <w:bdr w:val="none" w:sz="0" w:space="0" w:color="auto" w:frame="1"/>
              </w:rPr>
            </m:ctrlPr>
          </m:fPr>
          <m:num>
            <m:r>
              <w:rPr>
                <w:rFonts w:ascii="Cambria Math" w:eastAsia="Times New Roman" w:hAnsi="Cambria Math" w:cs="Times New Roman"/>
                <w:sz w:val="23"/>
                <w:szCs w:val="23"/>
                <w:bdr w:val="none" w:sz="0" w:space="0" w:color="auto" w:frame="1"/>
              </w:rPr>
              <m:t>1</m:t>
            </m:r>
          </m:num>
          <m:den>
            <m:r>
              <w:rPr>
                <w:rFonts w:ascii="Cambria Math" w:eastAsia="Times New Roman" w:hAnsi="Cambria Math" w:cs="Times New Roman"/>
                <w:sz w:val="23"/>
                <w:szCs w:val="23"/>
                <w:bdr w:val="none" w:sz="0" w:space="0" w:color="auto" w:frame="1"/>
              </w:rPr>
              <m:t>8</m:t>
            </m:r>
          </m:den>
        </m:f>
      </m:oMath>
      <w:r w:rsidRPr="00294EF8">
        <w:rPr>
          <w:rFonts w:eastAsia="Times New Roman" w:cs="Times New Roman"/>
          <w:sz w:val="23"/>
          <w:szCs w:val="23"/>
          <w:bdr w:val="none" w:sz="0" w:space="0" w:color="auto" w:frame="1"/>
        </w:rPr>
        <w:t>.</w:t>
      </w:r>
      <w:r w:rsidR="00B226A2">
        <w:rPr>
          <w:rFonts w:eastAsia="Times New Roman" w:cs="Times New Roman"/>
          <w:sz w:val="23"/>
          <w:szCs w:val="23"/>
          <w:bdr w:val="none" w:sz="0" w:space="0" w:color="auto" w:frame="1"/>
        </w:rPr>
        <w:t xml:space="preserve"> </w:t>
      </w:r>
    </w:p>
    <w:p w14:paraId="4B2270F7" w14:textId="77777777" w:rsidR="00E114E4" w:rsidRDefault="00E114E4" w:rsidP="00EE3395">
      <w:pPr>
        <w:spacing w:after="0" w:line="240" w:lineRule="auto"/>
        <w:textAlignment w:val="baseline"/>
        <w:rPr>
          <w:rFonts w:eastAsia="Times New Roman" w:cs="Times New Roman"/>
          <w:color w:val="000000"/>
          <w:u w:val="single"/>
        </w:rPr>
      </w:pPr>
    </w:p>
    <w:p w14:paraId="7F111192" w14:textId="77777777" w:rsidR="006056F3" w:rsidRPr="006B6BAE" w:rsidRDefault="00EE3395" w:rsidP="006056F3">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4272286" w14:textId="34B25D85" w:rsidR="00EE3395" w:rsidRPr="006B6BAE" w:rsidRDefault="006056F3" w:rsidP="006056F3">
      <w:pPr>
        <w:spacing w:after="0" w:line="240" w:lineRule="auto"/>
        <w:textAlignment w:val="baseline"/>
        <w:rPr>
          <w:rFonts w:eastAsia="Times New Roman" w:cs="Times New Roman"/>
        </w:rPr>
      </w:pPr>
      <w:r w:rsidRPr="006B6BAE">
        <w:rPr>
          <w:rStyle w:val="normaltextrun"/>
          <w:rFonts w:eastAsia="Calibri"/>
          <w:i/>
          <w:iCs/>
        </w:rPr>
        <w:t>Clarification 1:</w:t>
      </w:r>
      <w:r>
        <w:rPr>
          <w:rStyle w:val="normaltextrun"/>
          <w:rFonts w:eastAsia="Calibri"/>
          <w:i/>
          <w:iCs/>
        </w:rPr>
        <w:t xml:space="preserve"> </w:t>
      </w:r>
      <w:r w:rsidRPr="00474EBA">
        <w:rPr>
          <w:rFonts w:eastAsia="Times New Roman"/>
        </w:rPr>
        <w:t>Refer to the K-12 Formulas (Appendix E) for the Laws of Exponents</w:t>
      </w:r>
      <w:r>
        <w:rPr>
          <w:rFonts w:eastAsia="Times New Roman"/>
          <w:bCs/>
          <w:i/>
          <w:iCs/>
        </w:rPr>
        <w:t>.</w:t>
      </w:r>
    </w:p>
    <w:p w14:paraId="5224BAC7" w14:textId="77777777" w:rsidR="00F84A23" w:rsidRDefault="00F84A23" w:rsidP="00AA2B10">
      <w:pPr>
        <w:pStyle w:val="Normal11"/>
      </w:pPr>
    </w:p>
    <w:p w14:paraId="316C36D8" w14:textId="2AC9D730" w:rsidR="00DA6628" w:rsidRPr="006B6BAE" w:rsidRDefault="00DA6628" w:rsidP="00DA6628">
      <w:pPr>
        <w:pStyle w:val="NumberSenseHeading1"/>
      </w:pPr>
      <w:r>
        <w:t xml:space="preserve">Connecting </w:t>
      </w:r>
      <w:r w:rsidRPr="006B6BAE">
        <w:t>Benchmark</w:t>
      </w:r>
      <w:r>
        <w:t>s/</w:t>
      </w:r>
      <w:r w:rsidRPr="006B6BAE">
        <w:t>Horizontal Alignment</w:t>
      </w:r>
    </w:p>
    <w:p w14:paraId="56854E60" w14:textId="2CFB4395" w:rsidR="00B16619" w:rsidRPr="00A9095B" w:rsidRDefault="00B16619"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w:t>
      </w:r>
      <w:r w:rsidR="00474EBA">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AR.1.1, MA</w:t>
      </w:r>
      <w:r w:rsidR="00493DBF">
        <w:rPr>
          <w:rFonts w:eastAsia="Times New Roman" w:cs="Times New Roman"/>
          <w:color w:val="000000"/>
          <w:sz w:val="24"/>
          <w:szCs w:val="24"/>
        </w:rPr>
        <w:t>.</w:t>
      </w:r>
      <w:r w:rsidR="000C6879">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 xml:space="preserve">AR.1.2 </w:t>
      </w:r>
    </w:p>
    <w:p w14:paraId="1F80D03E" w14:textId="77777777" w:rsidR="00DA6628" w:rsidRPr="006B6BAE" w:rsidRDefault="00DA6628" w:rsidP="00B226A2">
      <w:pPr>
        <w:widowControl w:val="0"/>
        <w:spacing w:after="0" w:line="240" w:lineRule="auto"/>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6716C2B8" w14:textId="1C51083C" w:rsidR="00DA6628"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r w:rsidR="00B226A2">
        <w:rPr>
          <w:rFonts w:eastAsia="Times New Roman" w:cs="Times New Roman"/>
          <w:color w:val="000000"/>
          <w:sz w:val="24"/>
          <w:szCs w:val="24"/>
        </w:rPr>
        <w:t xml:space="preserve"> </w:t>
      </w:r>
    </w:p>
    <w:p w14:paraId="05BFA96B" w14:textId="6BB59752"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Expressions</w:t>
      </w:r>
      <w:r w:rsidR="00B226A2">
        <w:rPr>
          <w:rFonts w:eastAsia="Times New Roman" w:cs="Times New Roman"/>
          <w:color w:val="000000"/>
          <w:sz w:val="24"/>
          <w:szCs w:val="24"/>
        </w:rPr>
        <w:t xml:space="preserve"> </w:t>
      </w:r>
    </w:p>
    <w:p w14:paraId="648D0C74" w14:textId="307B2777"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Integer</w:t>
      </w:r>
      <w:r w:rsidR="00B226A2">
        <w:rPr>
          <w:rFonts w:eastAsia="Times New Roman" w:cs="Times New Roman"/>
          <w:color w:val="000000"/>
          <w:sz w:val="24"/>
          <w:szCs w:val="24"/>
        </w:rPr>
        <w:t xml:space="preserve"> </w:t>
      </w:r>
    </w:p>
    <w:p w14:paraId="6F2DFFA4" w14:textId="7FA5D1AD"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r w:rsidR="00B226A2">
        <w:rPr>
          <w:rFonts w:eastAsia="Times New Roman" w:cs="Times New Roman"/>
          <w:color w:val="000000"/>
          <w:sz w:val="24"/>
          <w:szCs w:val="24"/>
        </w:rPr>
        <w:t xml:space="preserve"> </w:t>
      </w:r>
    </w:p>
    <w:p w14:paraId="06FF4C08" w14:textId="77777777" w:rsidR="00FA4329" w:rsidRPr="00FA4329" w:rsidRDefault="00FA4329" w:rsidP="00B226A2">
      <w:pPr>
        <w:spacing w:after="0" w:line="240" w:lineRule="auto"/>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F68092" w14:textId="1769C4B3" w:rsidR="00AA3A89" w:rsidRDefault="00AA3A89" w:rsidP="00264599">
            <w:pPr>
              <w:pStyle w:val="TableParagraph"/>
              <w:numPr>
                <w:ilvl w:val="0"/>
                <w:numId w:val="36"/>
              </w:numPr>
              <w:tabs>
                <w:tab w:val="left" w:pos="1947"/>
              </w:tabs>
              <w:autoSpaceDE w:val="0"/>
              <w:autoSpaceDN w:val="0"/>
              <w:spacing w:line="291" w:lineRule="exact"/>
              <w:rPr>
                <w:sz w:val="24"/>
              </w:rPr>
            </w:pPr>
            <w:r>
              <w:rPr>
                <w:spacing w:val="-2"/>
                <w:sz w:val="24"/>
              </w:rPr>
              <w:t>MA.</w:t>
            </w:r>
            <w:r w:rsidR="00FA4329">
              <w:rPr>
                <w:spacing w:val="-2"/>
                <w:sz w:val="24"/>
              </w:rPr>
              <w:t>7</w:t>
            </w:r>
            <w:r>
              <w:rPr>
                <w:spacing w:val="-2"/>
                <w:sz w:val="24"/>
              </w:rPr>
              <w:t>.NSO.1.</w:t>
            </w:r>
            <w:r w:rsidR="00FA4329">
              <w:rPr>
                <w:spacing w:val="-2"/>
                <w:sz w:val="24"/>
              </w:rPr>
              <w:t>1</w:t>
            </w:r>
            <w:r w:rsidR="00B226A2">
              <w:rPr>
                <w:spacing w:val="-2"/>
                <w:sz w:val="24"/>
              </w:rPr>
              <w:t xml:space="preserve"> </w:t>
            </w:r>
          </w:p>
          <w:p w14:paraId="47025986" w14:textId="77777777" w:rsidR="00DA6628" w:rsidRDefault="00DA6628" w:rsidP="00B226A2">
            <w:pPr>
              <w:widowControl w:val="0"/>
              <w:spacing w:after="0" w:line="240" w:lineRule="auto"/>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F6E8755" w:rsidR="00DA6628" w:rsidRPr="00CE666D" w:rsidRDefault="00AA3A89" w:rsidP="00264599">
            <w:pPr>
              <w:pStyle w:val="TableParagraph"/>
              <w:numPr>
                <w:ilvl w:val="0"/>
                <w:numId w:val="36"/>
              </w:numPr>
              <w:tabs>
                <w:tab w:val="left" w:pos="1947"/>
              </w:tabs>
              <w:autoSpaceDE w:val="0"/>
              <w:autoSpaceDN w:val="0"/>
              <w:spacing w:line="291" w:lineRule="exact"/>
              <w:rPr>
                <w:sz w:val="24"/>
              </w:rPr>
            </w:pPr>
            <w:r>
              <w:rPr>
                <w:spacing w:val="-2"/>
                <w:sz w:val="24"/>
              </w:rPr>
              <w:t>MA.912.NSO.1.</w:t>
            </w:r>
            <w:r w:rsidR="00CE666D">
              <w:rPr>
                <w:spacing w:val="-2"/>
                <w:sz w:val="24"/>
              </w:rPr>
              <w:t>1</w:t>
            </w:r>
          </w:p>
        </w:tc>
      </w:tr>
    </w:tbl>
    <w:p w14:paraId="198FF87C" w14:textId="47313C89" w:rsidR="005952E4" w:rsidRPr="006B6BAE" w:rsidRDefault="005952E4" w:rsidP="005952E4">
      <w:pPr>
        <w:pStyle w:val="NumberSenseHeading1"/>
      </w:pPr>
      <w:r w:rsidRPr="006B6BAE">
        <w:t xml:space="preserve">Purpose and Instructional Strategies </w:t>
      </w:r>
    </w:p>
    <w:p w14:paraId="4CD3C11A" w14:textId="5AF56EDD" w:rsidR="009A5A9D" w:rsidRPr="009A5A9D" w:rsidRDefault="009A5A9D" w:rsidP="009A5A9D">
      <w:pPr>
        <w:spacing w:after="0" w:line="240" w:lineRule="auto"/>
        <w:textAlignment w:val="baseline"/>
        <w:rPr>
          <w:rFonts w:eastAsia="Times New Roman" w:cs="Times New Roman"/>
          <w:sz w:val="24"/>
          <w:szCs w:val="24"/>
        </w:rPr>
      </w:pPr>
      <w:r w:rsidRPr="009A5A9D">
        <w:rPr>
          <w:rFonts w:eastAsia="Times New Roman" w:cs="Times New Roman"/>
          <w:sz w:val="24"/>
          <w:szCs w:val="24"/>
        </w:rPr>
        <w:t>In grade 7, students were introduced to the Laws of Exponents with numerical expressions. They focused on generating equivalent numerical expressions with whole-number exponents and rational number bases. In grade 8, the learning extends to integer exponents. In Algebra 1, students will extend the Laws of Exponents to include rational exponents.</w:t>
      </w:r>
      <w:r w:rsidR="006B4602">
        <w:rPr>
          <w:rFonts w:eastAsia="Times New Roman" w:cs="Times New Roman"/>
          <w:sz w:val="24"/>
          <w:szCs w:val="24"/>
        </w:rPr>
        <w:t xml:space="preserve"> </w:t>
      </w:r>
    </w:p>
    <w:p w14:paraId="72A3E499" w14:textId="77777777"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 xml:space="preserve">Instruction focuses on one law at a time to allow for conceptual understanding instead of just memorizing the rules. Students should be given the opportunity to derive the properties through experience and reasoning. </w:t>
      </w:r>
      <w:proofErr w:type="gramStart"/>
      <w:r w:rsidRPr="009A5A9D">
        <w:rPr>
          <w:rFonts w:eastAsia="Times New Roman" w:cs="Times New Roman"/>
          <w:sz w:val="24"/>
          <w:szCs w:val="24"/>
        </w:rPr>
        <w:t>During instruction,</w:t>
      </w:r>
      <w:proofErr w:type="gramEnd"/>
      <w:r w:rsidRPr="009A5A9D">
        <w:rPr>
          <w:rFonts w:eastAsia="Times New Roman" w:cs="Times New Roman"/>
          <w:sz w:val="24"/>
          <w:szCs w:val="24"/>
        </w:rPr>
        <w:t xml:space="preserve"> include examples that show the expansion of the bases using the exponents to show the equivalence. This strategy allows for moving beyond learning a rule or procedure. </w:t>
      </w:r>
    </w:p>
    <w:p w14:paraId="1485BFD7" w14:textId="77777777"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 xml:space="preserve">The expectation for this benchmark includes negative integer exponents but does not include fractional exponents. </w:t>
      </w:r>
    </w:p>
    <w:p w14:paraId="5194402C" w14:textId="1305FBD0" w:rsidR="00191936" w:rsidRPr="006B4602" w:rsidRDefault="009A5A9D" w:rsidP="006B4602">
      <w:pPr>
        <w:widowControl w:val="0"/>
        <w:numPr>
          <w:ilvl w:val="0"/>
          <w:numId w:val="51"/>
        </w:numPr>
        <w:spacing w:after="0" w:line="240" w:lineRule="auto"/>
        <w:textAlignment w:val="baseline"/>
        <w:rPr>
          <w:rFonts w:eastAsia="Calibri" w:cs="Times New Roman"/>
          <w:sz w:val="24"/>
          <w:szCs w:val="24"/>
        </w:rPr>
      </w:pPr>
      <w:r w:rsidRPr="009A5A9D">
        <w:rPr>
          <w:rFonts w:eastAsia="Times New Roman" w:cs="Times New Roman"/>
          <w:color w:val="000000"/>
          <w:sz w:val="24"/>
          <w:szCs w:val="24"/>
        </w:rPr>
        <w:t>Students should develop and engage in understanding the rules of exponents from exploration. A strategy for developing meaning for integer exponents by making use of patterns is shown below:</w:t>
      </w:r>
      <w:r w:rsidR="006B4602">
        <w:rPr>
          <w:rFonts w:eastAsia="Times New Roman" w:cs="Times New Roman"/>
          <w:color w:val="000000"/>
          <w:sz w:val="24"/>
          <w:szCs w:val="24"/>
        </w:rPr>
        <w:t xml:space="preserve"> </w:t>
      </w:r>
    </w:p>
    <w:p w14:paraId="2CEF9786" w14:textId="6747CEAB" w:rsidR="00E965BE" w:rsidRPr="0018172E" w:rsidRDefault="00BF63AC" w:rsidP="00BF63AC">
      <w:pPr>
        <w:rPr>
          <w:rFonts w:eastAsia="Calibri" w:cs="Times New Roman"/>
          <w:sz w:val="24"/>
          <w:szCs w:val="24"/>
        </w:rPr>
      </w:pPr>
      <w:r>
        <w:rPr>
          <w:rFonts w:eastAsia="Calibri" w:cs="Times New Roman"/>
          <w:sz w:val="24"/>
          <w:szCs w:val="24"/>
        </w:rPr>
        <w:br w:type="page"/>
      </w:r>
    </w:p>
    <w:tbl>
      <w:tblPr>
        <w:tblW w:w="4363"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1"/>
        <w:gridCol w:w="2532"/>
      </w:tblGrid>
      <w:tr w:rsidR="00E965BE" w:rsidRPr="00451B5E" w14:paraId="048025E8" w14:textId="77777777" w:rsidTr="00E965BE">
        <w:trPr>
          <w:trHeight w:val="20"/>
          <w:jc w:val="center"/>
        </w:trPr>
        <w:tc>
          <w:tcPr>
            <w:tcW w:w="4343" w:type="dxa"/>
            <w:gridSpan w:val="2"/>
            <w:tcBorders>
              <w:left w:val="single" w:sz="4" w:space="0" w:color="auto"/>
            </w:tcBorders>
            <w:shd w:val="clear" w:color="auto" w:fill="2E74B5"/>
            <w:hideMark/>
          </w:tcPr>
          <w:p w14:paraId="71527C86" w14:textId="77777777" w:rsidR="00E965BE" w:rsidRPr="00451B5E" w:rsidRDefault="00E965BE">
            <w:pPr>
              <w:spacing w:after="0" w:line="240" w:lineRule="auto"/>
              <w:jc w:val="center"/>
              <w:textAlignment w:val="baseline"/>
              <w:rPr>
                <w:rFonts w:eastAsia="Times New Roman" w:cs="Times New Roman"/>
                <w:sz w:val="24"/>
                <w:szCs w:val="24"/>
              </w:rPr>
            </w:pPr>
            <w:r w:rsidRPr="00E965BE">
              <w:rPr>
                <w:rFonts w:eastAsia="Times New Roman" w:cs="Times New Roman"/>
                <w:b/>
                <w:bCs/>
                <w:color w:val="FFFFFF" w:themeColor="background1"/>
                <w:sz w:val="24"/>
                <w:szCs w:val="24"/>
              </w:rPr>
              <w:lastRenderedPageBreak/>
              <w:t>Patterns in Exponents</w:t>
            </w:r>
            <w:r w:rsidRPr="00E965BE">
              <w:rPr>
                <w:rFonts w:eastAsia="Times New Roman" w:cs="Times New Roman"/>
                <w:color w:val="FFFFFF" w:themeColor="background1"/>
                <w:sz w:val="24"/>
                <w:szCs w:val="24"/>
              </w:rPr>
              <w:t xml:space="preserve"> </w:t>
            </w:r>
          </w:p>
        </w:tc>
      </w:tr>
      <w:tr w:rsidR="00E965BE" w:rsidRPr="00451B5E" w14:paraId="722A4161" w14:textId="77777777">
        <w:trPr>
          <w:trHeight w:val="20"/>
          <w:jc w:val="center"/>
        </w:trPr>
        <w:tc>
          <w:tcPr>
            <w:tcW w:w="1823" w:type="dxa"/>
            <w:tcBorders>
              <w:left w:val="single" w:sz="4" w:space="0" w:color="auto"/>
            </w:tcBorders>
            <w:vAlign w:val="center"/>
          </w:tcPr>
          <w:p w14:paraId="433AE742"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5C6AEBC"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5∙5∙5∙5∙5</m:t>
                </m:r>
              </m:oMath>
            </m:oMathPara>
          </w:p>
        </w:tc>
      </w:tr>
      <w:tr w:rsidR="00E965BE" w:rsidRPr="00451B5E" w14:paraId="2BB2AE7B" w14:textId="77777777">
        <w:trPr>
          <w:trHeight w:val="20"/>
          <w:jc w:val="center"/>
        </w:trPr>
        <w:tc>
          <w:tcPr>
            <w:tcW w:w="1823" w:type="dxa"/>
            <w:tcBorders>
              <w:left w:val="single" w:sz="4" w:space="0" w:color="auto"/>
            </w:tcBorders>
            <w:vAlign w:val="center"/>
          </w:tcPr>
          <w:p w14:paraId="5A1B1355"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5BC18FB3"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m:t>
                </m:r>
              </m:oMath>
            </m:oMathPara>
          </w:p>
        </w:tc>
      </w:tr>
      <w:tr w:rsidR="00E965BE" w:rsidRPr="00451B5E" w14:paraId="6CAAE279" w14:textId="77777777">
        <w:trPr>
          <w:trHeight w:val="20"/>
          <w:jc w:val="center"/>
        </w:trPr>
        <w:tc>
          <w:tcPr>
            <w:tcW w:w="1823" w:type="dxa"/>
            <w:tcBorders>
              <w:left w:val="single" w:sz="4" w:space="0" w:color="auto"/>
            </w:tcBorders>
            <w:vAlign w:val="center"/>
          </w:tcPr>
          <w:p w14:paraId="00DC601B"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215FA0DC"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m:t>
                </m:r>
              </m:oMath>
            </m:oMathPara>
          </w:p>
        </w:tc>
      </w:tr>
      <w:tr w:rsidR="00E965BE" w:rsidRPr="00451B5E" w14:paraId="68875145" w14:textId="77777777">
        <w:trPr>
          <w:trHeight w:val="20"/>
          <w:jc w:val="center"/>
        </w:trPr>
        <w:tc>
          <w:tcPr>
            <w:tcW w:w="1823" w:type="dxa"/>
            <w:tcBorders>
              <w:left w:val="single" w:sz="4" w:space="0" w:color="auto"/>
            </w:tcBorders>
            <w:vAlign w:val="center"/>
          </w:tcPr>
          <w:p w14:paraId="72BF3D65"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2DA33079"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m:t>
                </m:r>
              </m:oMath>
            </m:oMathPara>
          </w:p>
        </w:tc>
      </w:tr>
      <w:tr w:rsidR="00E965BE" w:rsidRPr="00451B5E" w14:paraId="06A6CECF" w14:textId="77777777">
        <w:trPr>
          <w:trHeight w:val="20"/>
          <w:jc w:val="center"/>
        </w:trPr>
        <w:tc>
          <w:tcPr>
            <w:tcW w:w="1823" w:type="dxa"/>
            <w:tcBorders>
              <w:left w:val="single" w:sz="4" w:space="0" w:color="auto"/>
            </w:tcBorders>
            <w:vAlign w:val="center"/>
          </w:tcPr>
          <w:p w14:paraId="2A45B090"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4E935EC0"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m:t>
                </m:r>
              </m:oMath>
            </m:oMathPara>
          </w:p>
        </w:tc>
      </w:tr>
      <w:tr w:rsidR="00E965BE" w:rsidRPr="00451B5E" w14:paraId="46EC987D" w14:textId="77777777">
        <w:trPr>
          <w:trHeight w:val="20"/>
          <w:jc w:val="center"/>
        </w:trPr>
        <w:tc>
          <w:tcPr>
            <w:tcW w:w="1823" w:type="dxa"/>
            <w:tcBorders>
              <w:left w:val="single" w:sz="4" w:space="0" w:color="auto"/>
            </w:tcBorders>
            <w:vAlign w:val="center"/>
          </w:tcPr>
          <w:p w14:paraId="4858939F"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520" w:type="dxa"/>
            <w:vAlign w:val="center"/>
            <w:hideMark/>
          </w:tcPr>
          <w:p w14:paraId="09240BFD"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1</m:t>
                </m:r>
              </m:oMath>
            </m:oMathPara>
          </w:p>
        </w:tc>
      </w:tr>
      <w:tr w:rsidR="00E965BE" w:rsidRPr="00451B5E" w14:paraId="71125710" w14:textId="77777777">
        <w:trPr>
          <w:trHeight w:val="20"/>
          <w:jc w:val="center"/>
        </w:trPr>
        <w:tc>
          <w:tcPr>
            <w:tcW w:w="1823" w:type="dxa"/>
            <w:tcBorders>
              <w:left w:val="single" w:sz="4" w:space="0" w:color="auto"/>
            </w:tcBorders>
            <w:vAlign w:val="center"/>
          </w:tcPr>
          <w:p w14:paraId="7DA2DA5C"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6B9FEB4A" w14:textId="77777777" w:rsidR="00E965BE" w:rsidRPr="00451B5E" w:rsidRDefault="003F071D">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m:t>
                    </m:r>
                  </m:den>
                </m:f>
              </m:oMath>
            </m:oMathPara>
          </w:p>
        </w:tc>
      </w:tr>
      <w:tr w:rsidR="00E965BE" w:rsidRPr="00451B5E" w14:paraId="6CCC4FD8" w14:textId="77777777">
        <w:trPr>
          <w:trHeight w:val="20"/>
          <w:jc w:val="center"/>
        </w:trPr>
        <w:tc>
          <w:tcPr>
            <w:tcW w:w="1823" w:type="dxa"/>
            <w:tcBorders>
              <w:left w:val="single" w:sz="4" w:space="0" w:color="auto"/>
            </w:tcBorders>
            <w:vAlign w:val="center"/>
          </w:tcPr>
          <w:p w14:paraId="67A2F147"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710F235B" w14:textId="77777777" w:rsidR="00E965BE" w:rsidRPr="00451B5E" w:rsidRDefault="003F071D">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m:t>
                    </m:r>
                  </m:den>
                </m:f>
              </m:oMath>
            </m:oMathPara>
          </w:p>
        </w:tc>
      </w:tr>
      <w:tr w:rsidR="00E965BE" w:rsidRPr="00451B5E" w14:paraId="5B7BAAAB" w14:textId="77777777">
        <w:trPr>
          <w:trHeight w:val="20"/>
          <w:jc w:val="center"/>
        </w:trPr>
        <w:tc>
          <w:tcPr>
            <w:tcW w:w="1823" w:type="dxa"/>
            <w:tcBorders>
              <w:left w:val="single" w:sz="4" w:space="0" w:color="auto"/>
            </w:tcBorders>
            <w:vAlign w:val="center"/>
          </w:tcPr>
          <w:p w14:paraId="751FFFFC"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67AC63C0" w14:textId="77777777" w:rsidR="00E965BE" w:rsidRPr="00451B5E" w:rsidRDefault="003F071D">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m:t>
                    </m:r>
                  </m:den>
                </m:f>
              </m:oMath>
            </m:oMathPara>
          </w:p>
        </w:tc>
      </w:tr>
      <w:tr w:rsidR="00E965BE" w:rsidRPr="00451B5E" w14:paraId="53961AE4" w14:textId="77777777">
        <w:trPr>
          <w:trHeight w:val="20"/>
          <w:jc w:val="center"/>
        </w:trPr>
        <w:tc>
          <w:tcPr>
            <w:tcW w:w="1823" w:type="dxa"/>
            <w:tcBorders>
              <w:left w:val="single" w:sz="4" w:space="0" w:color="auto"/>
            </w:tcBorders>
            <w:vAlign w:val="center"/>
          </w:tcPr>
          <w:p w14:paraId="324F4DDE"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276B1F22" w14:textId="77777777" w:rsidR="00E965BE" w:rsidRPr="00451B5E" w:rsidRDefault="003F071D">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m:t>
                    </m:r>
                  </m:den>
                </m:f>
              </m:oMath>
            </m:oMathPara>
          </w:p>
        </w:tc>
      </w:tr>
      <w:tr w:rsidR="00E965BE" w:rsidRPr="00451B5E" w14:paraId="6F6B9662" w14:textId="77777777">
        <w:trPr>
          <w:trHeight w:val="602"/>
          <w:jc w:val="center"/>
        </w:trPr>
        <w:tc>
          <w:tcPr>
            <w:tcW w:w="1823" w:type="dxa"/>
            <w:tcBorders>
              <w:left w:val="single" w:sz="4" w:space="0" w:color="auto"/>
            </w:tcBorders>
            <w:vAlign w:val="center"/>
          </w:tcPr>
          <w:p w14:paraId="409277DE" w14:textId="77777777" w:rsidR="00E965BE" w:rsidRPr="00451B5E" w:rsidRDefault="003F071D">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E0D4DB9" w14:textId="77777777" w:rsidR="00E965BE" w:rsidRPr="00451B5E" w:rsidRDefault="003F071D">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5∙5∙5∙5∙5</m:t>
                    </m:r>
                  </m:den>
                </m:f>
              </m:oMath>
            </m:oMathPara>
          </w:p>
        </w:tc>
      </w:tr>
    </w:tbl>
    <w:p w14:paraId="736F23EC" w14:textId="77777777" w:rsidR="0018172E" w:rsidRPr="0018172E" w:rsidRDefault="0018172E" w:rsidP="00BF63AC">
      <w:pPr>
        <w:widowControl w:val="0"/>
        <w:spacing w:after="0" w:line="240" w:lineRule="auto"/>
        <w:jc w:val="both"/>
        <w:textAlignment w:val="baseline"/>
        <w:rPr>
          <w:rFonts w:eastAsia="Calibri" w:cs="Times New Roman"/>
          <w:sz w:val="24"/>
          <w:szCs w:val="24"/>
        </w:rPr>
      </w:pPr>
    </w:p>
    <w:p w14:paraId="62CDBAC2" w14:textId="77777777" w:rsidR="0018172E" w:rsidRPr="007D1BDF" w:rsidRDefault="0018172E" w:rsidP="00264599">
      <w:pPr>
        <w:pStyle w:val="ListParagraph"/>
        <w:numPr>
          <w:ilvl w:val="0"/>
          <w:numId w:val="51"/>
        </w:numPr>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evaluating numerical expressions involving the Laws of Exponents. </w:t>
      </w:r>
    </w:p>
    <w:p w14:paraId="46242D84" w14:textId="48D051D5" w:rsidR="0018172E" w:rsidRPr="009A5A9D" w:rsidRDefault="0018172E" w:rsidP="00BF63AC">
      <w:pPr>
        <w:widowControl w:val="0"/>
        <w:numPr>
          <w:ilvl w:val="0"/>
          <w:numId w:val="51"/>
        </w:numPr>
        <w:spacing w:after="0" w:line="240" w:lineRule="auto"/>
        <w:textAlignment w:val="baseline"/>
        <w:rPr>
          <w:rFonts w:eastAsia="Calibri" w:cs="Times New Roman"/>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w:t>
      </w:r>
      <w:r w:rsidR="004653B8">
        <w:rPr>
          <w:rFonts w:eastAsia="Calibri" w:cs="Times New Roman"/>
          <w:color w:val="000000" w:themeColor="text1"/>
          <w:sz w:val="24"/>
          <w:szCs w:val="24"/>
        </w:rPr>
        <w:t>backward</w:t>
      </w:r>
      <w:r w:rsidRPr="002C69BC">
        <w:rPr>
          <w:rFonts w:eastAsia="Calibri" w:cs="Times New Roman"/>
          <w:color w:val="000000" w:themeColor="text1"/>
          <w:sz w:val="24"/>
          <w:szCs w:val="24"/>
        </w:rPr>
        <w:t xml:space="preserve">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w:t>
      </w:r>
      <w:r w:rsidR="00BF63AC">
        <w:rPr>
          <w:rFonts w:eastAsia="Calibri" w:cs="Times New Roman"/>
          <w:color w:val="000000" w:themeColor="text1"/>
          <w:sz w:val="24"/>
          <w:szCs w:val="24"/>
        </w:rPr>
        <w:t xml:space="preserve"> </w:t>
      </w:r>
    </w:p>
    <w:p w14:paraId="41448827" w14:textId="77777777" w:rsidR="004C34DF" w:rsidRPr="00BF63AC" w:rsidRDefault="004C34DF" w:rsidP="00BF63AC">
      <w:pPr>
        <w:spacing w:after="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5858BF02" w14:textId="77777777" w:rsidR="00ED7180" w:rsidRPr="00ED7180" w:rsidRDefault="00ED7180" w:rsidP="00264599">
      <w:pPr>
        <w:pStyle w:val="ListParagraph"/>
        <w:numPr>
          <w:ilvl w:val="0"/>
          <w:numId w:val="13"/>
        </w:numPr>
        <w:textAlignment w:val="baseline"/>
        <w:rPr>
          <w:sz w:val="24"/>
        </w:rPr>
      </w:pPr>
      <w:r w:rsidRPr="00ED7180">
        <w:rPr>
          <w:sz w:val="24"/>
        </w:rPr>
        <w:t xml:space="preserve">When working with negative exponents, students may not understand the connection to fractions and values in the denominator. To address this misconception, use expanded notation to show how to simplify to help support the understanding of exponents and values in the denominator of a fraction. </w:t>
      </w:r>
    </w:p>
    <w:p w14:paraId="5FA482AC" w14:textId="4C414E4C" w:rsidR="00ED7180" w:rsidRPr="00ED7180" w:rsidRDefault="00ED7180" w:rsidP="0096221E">
      <w:pPr>
        <w:pStyle w:val="ListParagraph"/>
        <w:numPr>
          <w:ilvl w:val="1"/>
          <w:numId w:val="13"/>
        </w:numPr>
        <w:textAlignment w:val="baseline"/>
        <w:rPr>
          <w:sz w:val="24"/>
        </w:rPr>
      </w:pPr>
      <w:r w:rsidRPr="00ED7180">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ED7180">
        <w:rPr>
          <w:sz w:val="24"/>
        </w:rPr>
        <w:t xml:space="preserve">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ED7180">
        <w:rPr>
          <w:sz w:val="24"/>
        </w:rPr>
        <w:t xml:space="preserve">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ED7180">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ED7180">
        <w:rPr>
          <w:sz w:val="24"/>
        </w:rPr>
        <w:t xml:space="preserve">. </w:t>
      </w:r>
    </w:p>
    <w:p w14:paraId="3C0126AA" w14:textId="77777777" w:rsidR="00BB7194" w:rsidRPr="0096221E" w:rsidRDefault="00BB7194" w:rsidP="0096221E">
      <w:pPr>
        <w:spacing w:after="0"/>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135F8181" w14:textId="792AD53D" w:rsidR="00877591" w:rsidRPr="00877591" w:rsidRDefault="00877591" w:rsidP="00264599">
      <w:pPr>
        <w:numPr>
          <w:ilvl w:val="0"/>
          <w:numId w:val="54"/>
        </w:numPr>
        <w:spacing w:after="0" w:line="240" w:lineRule="auto"/>
        <w:contextualSpacing/>
        <w:rPr>
          <w:sz w:val="24"/>
        </w:rPr>
      </w:pPr>
      <w:r w:rsidRPr="00877591">
        <w:rPr>
          <w:sz w:val="24"/>
        </w:rPr>
        <w:t xml:space="preserve">Instruction includes teacher modeling the </w:t>
      </w:r>
      <w:proofErr w:type="gramStart"/>
      <w:r w:rsidRPr="00877591">
        <w:rPr>
          <w:sz w:val="24"/>
        </w:rPr>
        <w:t>use</w:t>
      </w:r>
      <w:proofErr w:type="gramEnd"/>
      <w:r w:rsidRPr="00877591">
        <w:rPr>
          <w:sz w:val="24"/>
        </w:rPr>
        <w:t xml:space="preserve"> expanded notation to show how to simplify.  </w:t>
      </w:r>
      <w:proofErr w:type="gramStart"/>
      <w:r w:rsidRPr="00877591">
        <w:rPr>
          <w:sz w:val="24"/>
        </w:rPr>
        <w:t>Have</w:t>
      </w:r>
      <w:proofErr w:type="gramEnd"/>
      <w:r w:rsidRPr="00877591">
        <w:rPr>
          <w:sz w:val="24"/>
        </w:rPr>
        <w:t xml:space="preserve"> students practice the properties by generating equivalent expressions. </w:t>
      </w:r>
    </w:p>
    <w:p w14:paraId="51F7FD51" w14:textId="7B436CEF"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r>
              <w:rPr>
                <w:rFonts w:ascii="Cambria Math" w:hAnsi="Cambria Math"/>
                <w:sz w:val="24"/>
              </w:rPr>
              <m:t>4</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4</m:t>
            </m:r>
          </m:e>
          <m:sup>
            <m:r>
              <w:rPr>
                <w:rFonts w:ascii="Cambria Math" w:hAnsi="Cambria Math"/>
                <w:sz w:val="24"/>
              </w:rPr>
              <m:t>-6</m:t>
            </m:r>
          </m:sup>
        </m:sSup>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4</m:t>
                </m:r>
              </m:e>
              <m:sup>
                <m:r>
                  <w:rPr>
                    <w:rFonts w:ascii="Cambria Math" w:hAnsi="Cambria Math"/>
                    <w:sz w:val="24"/>
                  </w:rPr>
                  <m:t>4</m:t>
                </m:r>
              </m:sup>
            </m:sSup>
          </m:den>
        </m:f>
      </m:oMath>
      <w:r w:rsidRPr="00877591">
        <w:rPr>
          <w:sz w:val="24"/>
        </w:rPr>
        <w:t xml:space="preserve"> which equals </w:t>
      </w:r>
      <m:oMath>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or </w:t>
      </w:r>
      <m:oMath>
        <m:r>
          <w:rPr>
            <w:rFonts w:ascii="Cambria Math" w:hAnsi="Cambria Math"/>
            <w:sz w:val="24"/>
          </w:rPr>
          <m:t>4×4×</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Help students to discover how </w:t>
      </w:r>
      <m:oMath>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oMath>
      <w:r w:rsidRPr="00877591">
        <w:rPr>
          <w:sz w:val="24"/>
        </w:rPr>
        <w:t xml:space="preserve"> becomes a positive </w:t>
      </w:r>
      <w:proofErr w:type="gramStart"/>
      <w:r w:rsidRPr="00877591">
        <w:rPr>
          <w:sz w:val="24"/>
        </w:rPr>
        <w:t>exponent</w:t>
      </w:r>
      <w:proofErr w:type="gramEnd"/>
      <w:r w:rsidRPr="00877591">
        <w:rPr>
          <w:sz w:val="24"/>
        </w:rPr>
        <w:t xml:space="preserve"> in the denominator of a fraction, </w:t>
      </w:r>
      <m:oMath>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den>
        </m:f>
      </m:oMath>
      <w:r w:rsidRPr="00877591">
        <w:rPr>
          <w:sz w:val="24"/>
        </w:rPr>
        <w:t>.</w:t>
      </w:r>
      <w:r w:rsidR="0096221E">
        <w:rPr>
          <w:sz w:val="24"/>
        </w:rPr>
        <w:t xml:space="preserve"> </w:t>
      </w:r>
    </w:p>
    <w:p w14:paraId="31BDE2E5" w14:textId="77777777" w:rsidR="00877591" w:rsidRPr="00877591" w:rsidRDefault="00877591" w:rsidP="00264599">
      <w:pPr>
        <w:numPr>
          <w:ilvl w:val="0"/>
          <w:numId w:val="54"/>
        </w:numPr>
        <w:spacing w:after="0" w:line="240" w:lineRule="auto"/>
        <w:contextualSpacing/>
        <w:rPr>
          <w:sz w:val="24"/>
        </w:rPr>
      </w:pPr>
      <w:r w:rsidRPr="00877591">
        <w:rPr>
          <w:sz w:val="24"/>
        </w:rPr>
        <w:t xml:space="preserve">Instruction includes the use of a conceptual approach as opposed to memorizing the rules of the laws of integer exponents. Provide examples of the processes that lead to the rules for each law, such as the “Patterns in Exponents” table within Instructional Strategies. </w:t>
      </w:r>
    </w:p>
    <w:p w14:paraId="5CB63631" w14:textId="3F6A2B07" w:rsidR="00877591" w:rsidRPr="00877591" w:rsidRDefault="00877591" w:rsidP="00264599">
      <w:pPr>
        <w:numPr>
          <w:ilvl w:val="0"/>
          <w:numId w:val="54"/>
        </w:numPr>
        <w:spacing w:after="0" w:line="240" w:lineRule="auto"/>
        <w:contextualSpacing/>
        <w:rPr>
          <w:sz w:val="24"/>
        </w:rPr>
      </w:pPr>
      <w:r w:rsidRPr="00877591">
        <w:rPr>
          <w:sz w:val="24"/>
        </w:rPr>
        <w:lastRenderedPageBreak/>
        <w:t>Instruction includes using expanded notation to show how to simplify to help support the understanding of exponents and values in the denominator of a fraction.</w:t>
      </w:r>
      <w:r w:rsidR="002A0B1A">
        <w:rPr>
          <w:sz w:val="24"/>
        </w:rPr>
        <w:t xml:space="preserve"> </w:t>
      </w:r>
    </w:p>
    <w:p w14:paraId="5549EF2F" w14:textId="041ABB6A"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877591">
        <w:rPr>
          <w:sz w:val="24"/>
        </w:rPr>
        <w:t xml:space="preserve"> 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877591">
        <w:rPr>
          <w:sz w:val="24"/>
        </w:rPr>
        <w:t xml:space="preserve">, 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877591">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877591">
        <w:rPr>
          <w:sz w:val="24"/>
        </w:rPr>
        <w:t xml:space="preserve">. </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14D5AAFB" w14:textId="77777777" w:rsidR="00027A2A" w:rsidRPr="00027A2A" w:rsidRDefault="005952E4" w:rsidP="00027A2A">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027A2A" w:rsidRPr="00027A2A">
        <w:rPr>
          <w:rFonts w:eastAsia="Times New Roman" w:cs="Times New Roman"/>
          <w:bCs/>
          <w:i/>
          <w:sz w:val="24"/>
          <w:szCs w:val="24"/>
        </w:rPr>
        <w:t>(MTR.1.1)</w:t>
      </w:r>
      <w:r w:rsidR="00027A2A" w:rsidRPr="00027A2A">
        <w:rPr>
          <w:rFonts w:eastAsia="Times New Roman" w:cs="Times New Roman"/>
          <w:i/>
          <w:sz w:val="24"/>
          <w:szCs w:val="24"/>
        </w:rPr>
        <w:t xml:space="preserve"> </w:t>
      </w:r>
    </w:p>
    <w:p w14:paraId="640D27A3" w14:textId="77777777" w:rsidR="00027A2A" w:rsidRPr="00027A2A" w:rsidRDefault="00027A2A" w:rsidP="00027A2A">
      <w:pPr>
        <w:spacing w:after="0" w:line="240" w:lineRule="auto"/>
        <w:ind w:left="414"/>
        <w:textAlignment w:val="baseline"/>
        <w:rPr>
          <w:rFonts w:eastAsia="Times New Roman" w:cs="Times New Roman"/>
          <w:sz w:val="24"/>
          <w:szCs w:val="24"/>
        </w:rPr>
      </w:pPr>
      <w:r w:rsidRPr="00027A2A">
        <w:rPr>
          <w:rFonts w:eastAsia="Times New Roman" w:cs="Times New Roman"/>
          <w:color w:val="000000"/>
          <w:sz w:val="24"/>
          <w:szCs w:val="24"/>
        </w:rPr>
        <w:t xml:space="preserve">Create an example that will show and explain the </w:t>
      </w:r>
      <w:r w:rsidRPr="00027A2A">
        <w:rPr>
          <w:rFonts w:eastAsia="Times New Roman" w:cs="Times New Roman"/>
          <w:sz w:val="24"/>
          <w:szCs w:val="24"/>
        </w:rPr>
        <w:t xml:space="preserve">difference between </w:t>
      </w:r>
      <m:oMath>
        <m:r>
          <w:rPr>
            <w:rFonts w:ascii="Cambria Math" w:eastAsia="Times New Roman" w:hAnsi="Cambria Math" w:cs="Times New Roman"/>
            <w:sz w:val="24"/>
            <w:szCs w:val="24"/>
          </w:rPr>
          <m:t>-b</m:t>
        </m:r>
      </m:oMath>
      <w:r w:rsidRPr="00027A2A">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-1</m:t>
            </m:r>
          </m:sup>
        </m:sSup>
      </m:oMath>
      <w:r w:rsidRPr="00027A2A">
        <w:rPr>
          <w:rFonts w:eastAsia="Times New Roman" w:cs="Times New Roman"/>
          <w:sz w:val="24"/>
          <w:szCs w:val="24"/>
        </w:rPr>
        <w:t>.</w:t>
      </w:r>
      <w:r w:rsidRPr="00027A2A">
        <w:rPr>
          <w:rFonts w:eastAsia="Times New Roman" w:cs="Times New Roman"/>
          <w:sz w:val="24"/>
          <w:szCs w:val="24"/>
          <w:vertAlign w:val="superscript"/>
        </w:rPr>
        <w:t xml:space="preserve"> </w:t>
      </w:r>
      <w:r w:rsidRPr="00027A2A">
        <w:rPr>
          <w:rFonts w:eastAsia="Times New Roman" w:cs="Times New Roman"/>
          <w:sz w:val="24"/>
          <w:szCs w:val="24"/>
        </w:rPr>
        <w:t xml:space="preserve"> </w:t>
      </w:r>
    </w:p>
    <w:p w14:paraId="67B6965B" w14:textId="3DAD24EC" w:rsidR="00027A2A" w:rsidRPr="002A0B1A" w:rsidRDefault="00027A2A" w:rsidP="00027A2A">
      <w:pPr>
        <w:spacing w:after="0" w:line="240" w:lineRule="auto"/>
        <w:textAlignment w:val="baseline"/>
        <w:rPr>
          <w:rFonts w:eastAsia="Times New Roman" w:cs="Times New Roman"/>
          <w:sz w:val="24"/>
          <w:szCs w:val="24"/>
        </w:rPr>
      </w:pPr>
    </w:p>
    <w:p w14:paraId="62B3060F" w14:textId="77777777" w:rsidR="00027A2A" w:rsidRPr="00027A2A" w:rsidRDefault="00027A2A" w:rsidP="00027A2A">
      <w:pPr>
        <w:spacing w:after="0" w:line="240" w:lineRule="auto"/>
        <w:textAlignment w:val="baseline"/>
        <w:rPr>
          <w:rFonts w:eastAsia="Times New Roman" w:cs="Times New Roman"/>
          <w:i/>
          <w:sz w:val="24"/>
          <w:szCs w:val="24"/>
        </w:rPr>
      </w:pPr>
      <w:r w:rsidRPr="00027A2A">
        <w:rPr>
          <w:rFonts w:eastAsia="Times New Roman" w:cs="Times New Roman"/>
          <w:bCs/>
          <w:i/>
          <w:sz w:val="24"/>
          <w:szCs w:val="24"/>
        </w:rPr>
        <w:t>Instructional Task 2 (MTR.5.1)</w:t>
      </w:r>
      <w:r w:rsidRPr="00027A2A">
        <w:rPr>
          <w:rFonts w:eastAsia="Times New Roman" w:cs="Times New Roman"/>
          <w:i/>
          <w:sz w:val="24"/>
          <w:szCs w:val="24"/>
        </w:rPr>
        <w:t xml:space="preserve"> </w:t>
      </w:r>
    </w:p>
    <w:p w14:paraId="08FC67F6" w14:textId="5D60770A" w:rsidR="00027A2A" w:rsidRPr="00027A2A" w:rsidRDefault="00027A2A" w:rsidP="00027A2A">
      <w:pPr>
        <w:spacing w:after="0" w:line="240" w:lineRule="auto"/>
        <w:ind w:left="372"/>
        <w:textAlignment w:val="baseline"/>
        <w:rPr>
          <w:rFonts w:eastAsia="Times New Roman" w:cs="Times New Roman"/>
          <w:sz w:val="24"/>
          <w:szCs w:val="24"/>
        </w:rPr>
      </w:pPr>
      <w:r w:rsidRPr="00027A2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4</m:t>
        </m:r>
      </m:oMath>
      <w:r w:rsidRPr="00027A2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r>
          <w:rPr>
            <w:rFonts w:ascii="Cambria Math" w:eastAsia="Times New Roman" w:hAnsi="Cambria Math" w:cs="Times New Roman"/>
            <w:sz w:val="24"/>
            <w:szCs w:val="24"/>
            <w:bdr w:val="none" w:sz="0" w:space="0" w:color="auto" w:frame="1"/>
          </w:rPr>
          <m:t xml:space="preserve"> </m:t>
        </m:r>
      </m:oMath>
      <w:r w:rsidRPr="00027A2A">
        <w:rPr>
          <w:rFonts w:eastAsia="Times New Roman" w:cs="Times New Roman"/>
          <w:sz w:val="24"/>
          <w:szCs w:val="24"/>
        </w:rPr>
        <w:t xml:space="preserve">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oMath>
      <w:r w:rsidRPr="00027A2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m:t>
            </m:r>
          </m:sup>
        </m:sSup>
      </m:oMath>
      <w:r w:rsidRPr="00027A2A">
        <w:rPr>
          <w:rFonts w:eastAsia="Times New Roman" w:cs="Times New Roman"/>
          <w:sz w:val="24"/>
          <w:szCs w:val="24"/>
        </w:rPr>
        <w:t xml:space="preserve"> is equal to 1.</w:t>
      </w:r>
      <w:r w:rsidR="002A0B1A">
        <w:rPr>
          <w:rFonts w:eastAsia="Times New Roman" w:cs="Times New Roman"/>
          <w:sz w:val="24"/>
          <w:szCs w:val="24"/>
        </w:rPr>
        <w:t xml:space="preserve"> </w:t>
      </w:r>
    </w:p>
    <w:p w14:paraId="42F685F9" w14:textId="562CFB2B" w:rsidR="00EB02C5" w:rsidRPr="00102465" w:rsidRDefault="00EB02C5" w:rsidP="00027A2A">
      <w:pPr>
        <w:spacing w:after="0" w:line="240" w:lineRule="auto"/>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39EB9651" w14:textId="58C39944" w:rsidR="007E2859" w:rsidRPr="007E2859" w:rsidRDefault="00545A9E" w:rsidP="007E285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2A0B1A">
        <w:rPr>
          <w:i/>
          <w:spacing w:val="-10"/>
          <w:sz w:val="24"/>
        </w:rPr>
        <w:t xml:space="preserve"> </w:t>
      </w:r>
    </w:p>
    <w:p w14:paraId="1DF28409" w14:textId="62DBAF5A" w:rsidR="007E2859" w:rsidRPr="007E2859" w:rsidRDefault="007E2859" w:rsidP="007E2859">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 xml:space="preserve">What is the value of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6</m:t>
                        </m:r>
                      </m:sup>
                    </m:s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-4</m:t>
                        </m:r>
                      </m:sup>
                    </m:sSup>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002A0B1A">
        <w:rPr>
          <w:rFonts w:eastAsia="Times New Roman" w:cs="Times New Roman"/>
          <w:sz w:val="24"/>
          <w:szCs w:val="24"/>
        </w:rPr>
        <w:t xml:space="preserve"> </w:t>
      </w:r>
    </w:p>
    <w:p w14:paraId="7BC0023E" w14:textId="77777777" w:rsidR="007E2859" w:rsidRPr="002A0B1A" w:rsidRDefault="007E2859" w:rsidP="007E2859">
      <w:pPr>
        <w:spacing w:after="0" w:line="240" w:lineRule="auto"/>
        <w:textAlignment w:val="baseline"/>
        <w:rPr>
          <w:rFonts w:eastAsia="Calibri" w:cs="Times New Roman"/>
          <w:i/>
          <w:sz w:val="24"/>
          <w:szCs w:val="24"/>
        </w:rPr>
      </w:pPr>
    </w:p>
    <w:p w14:paraId="1022EE7A" w14:textId="4382E5E3" w:rsidR="007E2859" w:rsidRPr="007E2859" w:rsidRDefault="007E2859" w:rsidP="007E2859">
      <w:pPr>
        <w:spacing w:after="0" w:line="240" w:lineRule="auto"/>
        <w:textAlignment w:val="baseline"/>
        <w:rPr>
          <w:rFonts w:eastAsia="Calibri" w:cs="Times New Roman"/>
          <w:i/>
          <w:sz w:val="24"/>
          <w:szCs w:val="24"/>
        </w:rPr>
      </w:pPr>
      <w:r w:rsidRPr="007E2859">
        <w:rPr>
          <w:rFonts w:eastAsia="Calibri" w:cs="Times New Roman"/>
          <w:i/>
          <w:sz w:val="24"/>
          <w:szCs w:val="24"/>
        </w:rPr>
        <w:t>Instructional Item 2</w:t>
      </w:r>
      <w:r w:rsidR="005B731F">
        <w:rPr>
          <w:rFonts w:eastAsia="Calibri" w:cs="Times New Roman"/>
          <w:i/>
          <w:sz w:val="24"/>
          <w:szCs w:val="24"/>
        </w:rPr>
        <w:t xml:space="preserve"> </w:t>
      </w:r>
    </w:p>
    <w:p w14:paraId="27236BCE" w14:textId="7D0E456A" w:rsidR="007E2859" w:rsidRPr="007E2859" w:rsidRDefault="007E2859" w:rsidP="007E2859">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What is the value of the expression given below?</w:t>
      </w:r>
      <w:r w:rsidR="002A0B1A">
        <w:rPr>
          <w:rFonts w:eastAsia="Times New Roman" w:cs="Times New Roman"/>
          <w:sz w:val="24"/>
          <w:szCs w:val="24"/>
        </w:rPr>
        <w:t xml:space="preserve"> </w:t>
      </w:r>
    </w:p>
    <w:p w14:paraId="4B2E99B2" w14:textId="418219C2" w:rsidR="00FF7973" w:rsidRPr="007E2859" w:rsidRDefault="003F071D" w:rsidP="005B731F">
      <w:pPr>
        <w:spacing w:after="0" w:line="240" w:lineRule="auto"/>
        <w:ind w:left="360"/>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-3</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0.8</m:t>
                  </m:r>
                </m:e>
              </m:d>
            </m:e>
            <m:sup>
              <m:r>
                <w:rPr>
                  <w:rFonts w:ascii="Cambria Math" w:eastAsia="Times New Roman" w:hAnsi="Cambria Math" w:cs="Times New Roman"/>
                  <w:sz w:val="24"/>
                  <w:szCs w:val="24"/>
                </w:rPr>
                <m:t>2</m:t>
              </m:r>
            </m:sup>
          </m:sSup>
        </m:oMath>
      </m:oMathPara>
    </w:p>
    <w:p w14:paraId="0A152D41" w14:textId="3B7958C4" w:rsidR="007E2859" w:rsidRPr="007E2859" w:rsidRDefault="007E2859" w:rsidP="005B731F">
      <w:pPr>
        <w:spacing w:after="0" w:line="240" w:lineRule="auto"/>
        <w:textAlignment w:val="baseline"/>
        <w:rPr>
          <w:rFonts w:eastAsia="Times New Roman" w:cs="Times New Roman"/>
          <w:sz w:val="24"/>
          <w:szCs w:val="24"/>
        </w:rPr>
      </w:pPr>
    </w:p>
    <w:p w14:paraId="59EF0B41" w14:textId="0FBA0E55"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r w:rsidR="005B731F">
        <w:rPr>
          <w:i/>
          <w:spacing w:val="-10"/>
          <w:sz w:val="24"/>
        </w:rPr>
        <w:t xml:space="preserve"> </w:t>
      </w:r>
    </w:p>
    <w:p w14:paraId="16FAA5EC" w14:textId="6FC496B0" w:rsidR="00482068" w:rsidRPr="00482068" w:rsidRDefault="00E546BB" w:rsidP="00482068">
      <w:pPr>
        <w:pStyle w:val="TableParagraph"/>
        <w:spacing w:before="41" w:line="247" w:lineRule="auto"/>
        <w:ind w:left="367" w:right="155"/>
        <w:rPr>
          <w:spacing w:val="-3"/>
          <w:position w:val="1"/>
          <w:sz w:val="24"/>
        </w:rPr>
      </w:pPr>
      <w:r>
        <w:rPr>
          <w:position w:val="1"/>
          <w:sz w:val="24"/>
        </w:rPr>
        <w:t>Which of the following expressions are equivalent to</w:t>
      </w:r>
      <w:r w:rsidR="00545A9E">
        <w:rPr>
          <w:spacing w:val="-3"/>
          <w:position w:val="1"/>
          <w:sz w:val="24"/>
        </w:rPr>
        <w:t xml:space="preserve"> </w:t>
      </w:r>
      <m:oMath>
        <m:f>
          <m:fPr>
            <m:ctrlPr>
              <w:rPr>
                <w:rFonts w:ascii="Cambria Math" w:hAnsi="Cambria Math"/>
                <w:i/>
                <w:spacing w:val="-3"/>
                <w:position w:val="1"/>
                <w:sz w:val="24"/>
              </w:rPr>
            </m:ctrlPr>
          </m:fPr>
          <m:num>
            <m:r>
              <w:rPr>
                <w:rFonts w:ascii="Cambria Math" w:hAnsi="Cambria Math"/>
                <w:spacing w:val="-3"/>
                <w:position w:val="1"/>
                <w:sz w:val="24"/>
              </w:rPr>
              <m:t>1</m:t>
            </m:r>
          </m:num>
          <m:den>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den>
        </m:f>
      </m:oMath>
      <w:r w:rsidR="00482068" w:rsidRPr="00482068">
        <w:rPr>
          <w:spacing w:val="-3"/>
          <w:position w:val="1"/>
          <w:sz w:val="24"/>
        </w:rPr>
        <w:t xml:space="preserve"> ?</w:t>
      </w:r>
      <w:r w:rsidR="005B731F">
        <w:rPr>
          <w:spacing w:val="-3"/>
          <w:position w:val="1"/>
          <w:sz w:val="24"/>
        </w:rPr>
        <w:t xml:space="preserve"> </w:t>
      </w:r>
    </w:p>
    <w:p w14:paraId="28BC1492" w14:textId="63D5C689" w:rsidR="00482068" w:rsidRPr="00482068" w:rsidRDefault="003F071D"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5</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1</m:t>
            </m:r>
          </m:sup>
        </m:sSup>
      </m:oMath>
      <w:r w:rsidR="005B731F">
        <w:rPr>
          <w:rFonts w:eastAsiaTheme="minorEastAsia"/>
          <w:spacing w:val="-3"/>
          <w:position w:val="1"/>
          <w:sz w:val="24"/>
        </w:rPr>
        <w:t xml:space="preserve"> </w:t>
      </w:r>
    </w:p>
    <w:p w14:paraId="526DE39A" w14:textId="1B2E657D" w:rsidR="00482068" w:rsidRPr="00482068" w:rsidRDefault="003F071D"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4</m:t>
            </m:r>
          </m:sup>
        </m:sSup>
      </m:oMath>
      <w:r w:rsidR="005B731F">
        <w:rPr>
          <w:rFonts w:eastAsiaTheme="minorEastAsia"/>
          <w:spacing w:val="-3"/>
          <w:position w:val="1"/>
          <w:sz w:val="24"/>
        </w:rPr>
        <w:t xml:space="preserve"> </w:t>
      </w:r>
    </w:p>
    <w:p w14:paraId="5CC17E7C" w14:textId="5DF83F94" w:rsidR="00482068" w:rsidRPr="00482068" w:rsidRDefault="003F071D"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5</m:t>
            </m:r>
          </m:sup>
        </m:sSup>
      </m:oMath>
      <w:r w:rsidR="005B731F">
        <w:rPr>
          <w:rFonts w:eastAsiaTheme="minorEastAsia"/>
          <w:spacing w:val="-3"/>
          <w:position w:val="1"/>
          <w:sz w:val="24"/>
        </w:rPr>
        <w:t xml:space="preserve"> </w:t>
      </w:r>
    </w:p>
    <w:p w14:paraId="061E3856" w14:textId="17AC026F" w:rsidR="00482068" w:rsidRPr="00482068" w:rsidRDefault="003F071D"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oMath>
      <w:r w:rsidR="005B731F">
        <w:rPr>
          <w:rFonts w:eastAsiaTheme="minorEastAsia"/>
          <w:spacing w:val="-3"/>
          <w:position w:val="1"/>
          <w:sz w:val="24"/>
        </w:rPr>
        <w:t xml:space="preserve"> </w:t>
      </w:r>
    </w:p>
    <w:p w14:paraId="3868CAD7" w14:textId="3CE624DB" w:rsidR="00444333" w:rsidRDefault="003F071D"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m:t>
            </m:r>
            <m:r>
              <w:rPr>
                <w:rFonts w:ascii="Cambria Math" w:hAnsi="Cambria Math"/>
                <w:spacing w:val="-3"/>
                <w:position w:val="1"/>
                <w:sz w:val="24"/>
              </w:rPr>
              <m:t>8</m:t>
            </m:r>
          </m:sup>
        </m:sSup>
      </m:oMath>
      <w:r w:rsidR="005B731F">
        <w:rPr>
          <w:rFonts w:eastAsiaTheme="minorEastAsia"/>
          <w:spacing w:val="-3"/>
          <w:position w:val="1"/>
          <w:sz w:val="24"/>
        </w:rPr>
        <w:t xml:space="preserve"> </w:t>
      </w:r>
    </w:p>
    <w:p w14:paraId="428FA1B1" w14:textId="6420B8CD" w:rsidR="00545A9E" w:rsidRPr="00444333" w:rsidRDefault="003F071D" w:rsidP="005B731F">
      <w:pPr>
        <w:pStyle w:val="TableParagraph"/>
        <w:numPr>
          <w:ilvl w:val="0"/>
          <w:numId w:val="55"/>
        </w:numPr>
        <w:spacing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3</m:t>
            </m:r>
          </m:sup>
        </m:sSup>
      </m:oMath>
      <w:r w:rsidR="005B731F">
        <w:rPr>
          <w:rFonts w:eastAsiaTheme="minorEastAsia"/>
          <w:spacing w:val="-3"/>
          <w:position w:val="1"/>
          <w:sz w:val="24"/>
        </w:rPr>
        <w:t xml:space="preserve"> </w:t>
      </w:r>
    </w:p>
    <w:p w14:paraId="6EB5EF9D" w14:textId="77777777" w:rsidR="000A1377" w:rsidRPr="005B731F" w:rsidRDefault="000A1377" w:rsidP="005B731F">
      <w:pPr>
        <w:pStyle w:val="TableParagraph"/>
        <w:spacing w:line="268" w:lineRule="exact"/>
        <w:ind w:left="7"/>
        <w:rPr>
          <w:rFonts w:ascii="Cambria Math"/>
          <w:sz w:val="24"/>
          <w:szCs w:val="24"/>
        </w:rPr>
      </w:pPr>
    </w:p>
    <w:p w14:paraId="302BD015" w14:textId="0AA7A8C6" w:rsidR="000D2D53" w:rsidRDefault="000A1377" w:rsidP="00B6555A">
      <w:pPr>
        <w:pStyle w:val="Style4"/>
      </w:pPr>
      <w:r w:rsidRPr="006B6BAE">
        <w:t>*The strategies, tasks and items included in the B1G-M are examples and should not be considered comprehensive.</w:t>
      </w:r>
    </w:p>
    <w:p w14:paraId="15D1A103" w14:textId="77777777" w:rsidR="00912D50" w:rsidRPr="006B6BAE" w:rsidRDefault="00912D50" w:rsidP="00912D50">
      <w:pPr>
        <w:pStyle w:val="paragraph"/>
        <w:spacing w:before="0" w:beforeAutospacing="0" w:after="0" w:afterAutospacing="0"/>
        <w:textAlignment w:val="baseline"/>
      </w:pPr>
    </w:p>
    <w:p w14:paraId="261AB34D" w14:textId="65231E28" w:rsidR="00912D50" w:rsidRDefault="00912D50" w:rsidP="00912D50">
      <w:pPr>
        <w:pStyle w:val="Heading3"/>
      </w:pPr>
      <w:bookmarkStart w:id="13" w:name="_MA.8.NSO.1.4"/>
      <w:bookmarkEnd w:id="13"/>
      <w:r w:rsidRPr="006B6BAE">
        <w:t>MA</w:t>
      </w:r>
      <w:r>
        <w:t>.8.</w:t>
      </w:r>
      <w:r w:rsidRPr="006B6BAE">
        <w:t>NSO.1.</w:t>
      </w:r>
      <w:r w:rsidR="000A1377">
        <w:t>4</w:t>
      </w:r>
    </w:p>
    <w:p w14:paraId="695D6830" w14:textId="77777777" w:rsidR="00912D50" w:rsidRPr="005B731F" w:rsidRDefault="00912D50" w:rsidP="00AA2B10">
      <w:pPr>
        <w:pStyle w:val="Normal11"/>
        <w:rPr>
          <w:sz w:val="24"/>
          <w:szCs w:val="24"/>
        </w:rPr>
      </w:pPr>
    </w:p>
    <w:p w14:paraId="3F72E3C3" w14:textId="77777777" w:rsidR="00912D50" w:rsidRPr="006B6BAE" w:rsidRDefault="00912D50" w:rsidP="00912D50">
      <w:pPr>
        <w:pStyle w:val="NumberSenseHeading1"/>
        <w:pBdr>
          <w:left w:val="single" w:sz="48" w:space="1" w:color="2E74B5" w:themeColor="accent1" w:themeShade="BF"/>
        </w:pBdr>
      </w:pPr>
      <w:r w:rsidRPr="006B6BAE">
        <w:t>Benchmark</w:t>
      </w:r>
    </w:p>
    <w:p w14:paraId="35988004" w14:textId="563E1E79" w:rsidR="00912D50" w:rsidRPr="00247468" w:rsidRDefault="00912D50" w:rsidP="00912D50">
      <w:pPr>
        <w:pStyle w:val="Style3"/>
      </w:pPr>
      <w:r w:rsidRPr="00247468">
        <w:t>MA</w:t>
      </w:r>
      <w:r>
        <w:t>.8.</w:t>
      </w:r>
      <w:r w:rsidRPr="00247468">
        <w:t>NSO.1.</w:t>
      </w:r>
      <w:r w:rsidR="00C66A93">
        <w:t>4</w:t>
      </w:r>
      <w:r w:rsidRPr="00247468">
        <w:t xml:space="preserve"> </w:t>
      </w:r>
      <w:r w:rsidRPr="00247468">
        <w:tab/>
      </w:r>
      <w:r w:rsidR="00A47B03" w:rsidRPr="00A47B03">
        <w:t xml:space="preserve">Express numbers in scientific notation to represent and </w:t>
      </w:r>
      <w:proofErr w:type="gramStart"/>
      <w:r w:rsidR="00A47B03" w:rsidRPr="00A47B03">
        <w:t>approximate</w:t>
      </w:r>
      <w:proofErr w:type="gramEnd"/>
      <w:r w:rsidR="00A47B03" w:rsidRPr="00A47B03">
        <w:t xml:space="preserve"> very large or very small quantities. Determine how many times larger or smaller one number is compared to a second number. </w:t>
      </w:r>
    </w:p>
    <w:p w14:paraId="04D05FDD" w14:textId="77777777" w:rsidR="00A14921" w:rsidRDefault="00A14921" w:rsidP="005B731F">
      <w:pPr>
        <w:spacing w:after="0" w:line="240" w:lineRule="auto"/>
        <w:textAlignment w:val="baseline"/>
        <w:rPr>
          <w:rFonts w:eastAsia="Times New Roman" w:cs="Times New Roman"/>
          <w:i/>
          <w:iCs/>
          <w:color w:val="000000"/>
        </w:rPr>
      </w:pPr>
    </w:p>
    <w:p w14:paraId="21817D0A" w14:textId="6D7A3857" w:rsidR="00D47DD0" w:rsidRDefault="00985384" w:rsidP="00985384">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lastRenderedPageBreak/>
        <w:t>Example:</w:t>
      </w:r>
      <w:r w:rsidRPr="00294EF8">
        <w:rPr>
          <w:rFonts w:eastAsia="Times New Roman" w:cs="Times New Roman"/>
          <w:color w:val="000000"/>
        </w:rPr>
        <w:t xml:space="preserve"> </w:t>
      </w:r>
      <w:r w:rsidR="00D47DD0" w:rsidRPr="00294EF8">
        <w:rPr>
          <w:rFonts w:eastAsia="Times New Roman" w:cs="Times New Roman"/>
          <w:color w:val="000000"/>
        </w:rPr>
        <w:t xml:space="preserve">Roderick is comparing two numbers shown in scientific notation on his calculator. The </w:t>
      </w:r>
    </w:p>
    <w:p w14:paraId="6382BAC6" w14:textId="77777777" w:rsidR="00C73EDC" w:rsidRPr="00C73EDC" w:rsidRDefault="00D47DD0" w:rsidP="00F82D2B">
      <w:pPr>
        <w:spacing w:after="0" w:line="240" w:lineRule="auto"/>
        <w:ind w:left="1440"/>
        <w:textAlignment w:val="baseline"/>
        <w:rPr>
          <w:rFonts w:eastAsia="Times New Roman" w:cs="Times New Roman"/>
          <w:color w:val="000000"/>
        </w:rPr>
      </w:pPr>
      <w:r w:rsidRPr="00294EF8">
        <w:rPr>
          <w:rFonts w:eastAsia="Times New Roman" w:cs="Times New Roman"/>
          <w:color w:val="000000"/>
        </w:rPr>
        <w:t xml:space="preserve">first number was displayed as </w:t>
      </w:r>
      <m:oMath>
        <m:r>
          <w:rPr>
            <w:rFonts w:ascii="Cambria Math" w:eastAsia="Times New Roman" w:hAnsi="Cambria Math" w:cs="Times New Roman"/>
            <w:sz w:val="23"/>
            <w:szCs w:val="23"/>
            <w:bdr w:val="none" w:sz="0" w:space="0" w:color="auto" w:frame="1"/>
          </w:rPr>
          <m:t>2.3147</m:t>
        </m:r>
        <m:r>
          <m:rPr>
            <m:sty m:val="p"/>
          </m:rPr>
          <w:rPr>
            <w:rFonts w:ascii="Cambria Math" w:eastAsia="Times New Roman" w:hAnsi="Cambria Math" w:cs="Times New Roman"/>
            <w:sz w:val="23"/>
            <w:szCs w:val="23"/>
            <w:bdr w:val="none" w:sz="0" w:space="0" w:color="auto" w:frame="1"/>
          </w:rPr>
          <m:t>E</m:t>
        </m:r>
        <m:r>
          <w:rPr>
            <w:rFonts w:ascii="Cambria Math" w:eastAsia="Times New Roman" w:hAnsi="Cambria Math" w:cs="Times New Roman"/>
            <w:sz w:val="23"/>
            <w:szCs w:val="23"/>
            <w:bdr w:val="none" w:sz="0" w:space="0" w:color="auto" w:frame="1"/>
          </w:rPr>
          <m:t>27</m:t>
        </m:r>
        <m:r>
          <w:rPr>
            <w:rFonts w:ascii="Cambria Math" w:eastAsia="Times New Roman" w:hAnsi="Cambria Math" w:cs="Times New Roman"/>
          </w:rPr>
          <m:t xml:space="preserve"> </m:t>
        </m:r>
      </m:oMath>
      <w:r w:rsidRPr="00294EF8">
        <w:rPr>
          <w:rFonts w:eastAsia="Times New Roman" w:cs="Times New Roman"/>
          <w:color w:val="000000"/>
        </w:rPr>
        <w:t xml:space="preserve">and the second number was displayed as </w:t>
      </w:r>
    </w:p>
    <w:p w14:paraId="06AD71D8" w14:textId="14D267F0" w:rsidR="00912D50" w:rsidRPr="004C53D4" w:rsidRDefault="00D47DD0" w:rsidP="00F82D2B">
      <w:pPr>
        <w:spacing w:after="0" w:line="240" w:lineRule="auto"/>
        <w:ind w:left="1440"/>
        <w:textAlignment w:val="baseline"/>
        <w:rPr>
          <w:rFonts w:eastAsia="Times New Roman" w:cs="Times New Roman"/>
          <w:color w:val="000000"/>
        </w:rPr>
      </w:pPr>
      <m:oMath>
        <m:r>
          <w:rPr>
            <w:rFonts w:ascii="Cambria Math" w:eastAsia="Times New Roman" w:hAnsi="Cambria Math" w:cs="Times New Roman"/>
            <w:sz w:val="23"/>
            <w:szCs w:val="23"/>
            <w:bdr w:val="none" w:sz="0" w:space="0" w:color="auto" w:frame="1"/>
          </w:rPr>
          <m:t>3.5982</m:t>
        </m:r>
        <m:r>
          <m:rPr>
            <m:sty m:val="p"/>
          </m:rPr>
          <w:rPr>
            <w:rFonts w:ascii="Cambria Math" w:eastAsia="Times New Roman" w:hAnsi="Cambria Math" w:cs="Times New Roman"/>
            <w:sz w:val="23"/>
            <w:szCs w:val="23"/>
            <w:bdr w:val="none" w:sz="0" w:space="0" w:color="auto" w:frame="1"/>
          </w:rPr>
          <w:softHyphen/>
          <m:t>E</m:t>
        </m:r>
        <m:r>
          <w:rPr>
            <w:rFonts w:ascii="Cambria Math" w:eastAsia="Times New Roman" w:hAnsi="Cambria Math" w:cs="Times New Roman"/>
            <w:sz w:val="23"/>
            <w:szCs w:val="23"/>
            <w:bdr w:val="none" w:sz="0" w:space="0" w:color="auto" w:frame="1"/>
          </w:rPr>
          <m:t>-5</m:t>
        </m:r>
      </m:oMath>
      <w:r w:rsidRPr="00294EF8">
        <w:rPr>
          <w:rFonts w:eastAsia="Times New Roman" w:cs="Times New Roman"/>
          <w:color w:val="000000"/>
        </w:rPr>
        <w:t xml:space="preserve">. Roderick determines that the first number is about </w:t>
      </w:r>
      <m:oMath>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10</m:t>
            </m:r>
          </m:e>
          <m:sup>
            <m:r>
              <w:rPr>
                <w:rFonts w:ascii="Cambria Math" w:eastAsia="Times New Roman" w:hAnsi="Cambria Math" w:cs="Times New Roman"/>
                <w:sz w:val="23"/>
                <w:szCs w:val="23"/>
                <w:bdr w:val="none" w:sz="0" w:space="0" w:color="auto" w:frame="1"/>
              </w:rPr>
              <m:t>32</m:t>
            </m:r>
          </m:sup>
        </m:sSup>
      </m:oMath>
      <w:r w:rsidRPr="00294EF8">
        <w:rPr>
          <w:rFonts w:eastAsia="Times New Roman" w:cs="Times New Roman"/>
          <w:color w:val="000000"/>
        </w:rPr>
        <w:t xml:space="preserve"> times bigger than the second number. </w:t>
      </w:r>
    </w:p>
    <w:p w14:paraId="46F53127" w14:textId="77777777" w:rsidR="00912D50" w:rsidRDefault="00912D50" w:rsidP="00AA2B10">
      <w:pPr>
        <w:pStyle w:val="Normal11"/>
      </w:pPr>
    </w:p>
    <w:p w14:paraId="476B7C29" w14:textId="3B61DAC3" w:rsidR="00912D50" w:rsidRPr="006B6BAE" w:rsidRDefault="00912D50" w:rsidP="00912D50">
      <w:pPr>
        <w:pStyle w:val="NumberSenseHeading1"/>
      </w:pPr>
      <w:r>
        <w:t xml:space="preserve">Connecting </w:t>
      </w:r>
      <w:r w:rsidRPr="006B6BAE">
        <w:t>Benchmark</w:t>
      </w:r>
      <w:r>
        <w:t>s/</w:t>
      </w:r>
      <w:r w:rsidRPr="006B6BAE">
        <w:t>Horizontal Alignment</w:t>
      </w:r>
    </w:p>
    <w:p w14:paraId="01870651" w14:textId="53A2F0C3" w:rsidR="00912D50" w:rsidRPr="00A9095B" w:rsidRDefault="00912D5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w:t>
      </w:r>
      <w:r w:rsidR="004C53D4">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5</w:t>
      </w:r>
      <w:r w:rsidRPr="006B6BAE">
        <w:rPr>
          <w:rFonts w:eastAsia="Times New Roman" w:cs="Times New Roman"/>
          <w:color w:val="000000"/>
          <w:sz w:val="24"/>
          <w:szCs w:val="24"/>
        </w:rPr>
        <w:t>, MA</w:t>
      </w:r>
      <w:r>
        <w:rPr>
          <w:rFonts w:eastAsia="Times New Roman" w:cs="Times New Roman"/>
          <w:color w:val="000000"/>
          <w:sz w:val="24"/>
          <w:szCs w:val="24"/>
        </w:rPr>
        <w:t>.</w:t>
      </w:r>
      <w:r w:rsidR="000C6879">
        <w:rPr>
          <w:rFonts w:eastAsia="Times New Roman" w:cs="Times New Roman"/>
          <w:color w:val="000000"/>
          <w:sz w:val="24"/>
          <w:szCs w:val="24"/>
        </w:rPr>
        <w:t>8</w:t>
      </w:r>
      <w:r>
        <w:rPr>
          <w:rFonts w:eastAsia="Times New Roman" w:cs="Times New Roman"/>
          <w:color w:val="000000"/>
          <w:sz w:val="24"/>
          <w:szCs w:val="24"/>
        </w:rPr>
        <w:t>.</w:t>
      </w:r>
      <w:r w:rsidR="000C6879">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6</w:t>
      </w:r>
    </w:p>
    <w:p w14:paraId="340A079A" w14:textId="77777777" w:rsidR="00912D50" w:rsidRPr="006B6BAE" w:rsidRDefault="00912D50" w:rsidP="00E72AA3">
      <w:pPr>
        <w:widowControl w:val="0"/>
        <w:spacing w:after="0" w:line="240" w:lineRule="auto"/>
        <w:contextualSpacing/>
        <w:rPr>
          <w:rFonts w:eastAsia="Times New Roman" w:cs="Times New Roman"/>
          <w:sz w:val="24"/>
          <w:szCs w:val="24"/>
        </w:rPr>
      </w:pPr>
    </w:p>
    <w:p w14:paraId="7FD25EEF" w14:textId="77777777" w:rsidR="00912D50" w:rsidRDefault="00912D50" w:rsidP="00912D50">
      <w:pPr>
        <w:pStyle w:val="NumberSenseHeading1"/>
      </w:pPr>
      <w:r w:rsidRPr="009C58CD">
        <w:t>Terms</w:t>
      </w:r>
      <w:r w:rsidRPr="006B6BAE">
        <w:t> from the K-12 Glossary </w:t>
      </w:r>
    </w:p>
    <w:p w14:paraId="4490E0CF" w14:textId="6AA3B51D" w:rsidR="00912D50" w:rsidRPr="00FA4329" w:rsidRDefault="00912D5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r w:rsidR="00E72AA3">
        <w:rPr>
          <w:rFonts w:eastAsia="Times New Roman" w:cs="Times New Roman"/>
          <w:color w:val="000000"/>
          <w:sz w:val="24"/>
          <w:szCs w:val="24"/>
        </w:rPr>
        <w:t xml:space="preserve"> </w:t>
      </w:r>
    </w:p>
    <w:p w14:paraId="704B4173" w14:textId="25681817" w:rsidR="00912D50" w:rsidRPr="00FA4329" w:rsidRDefault="004850A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r w:rsidR="00E72AA3">
        <w:rPr>
          <w:rFonts w:eastAsia="Times New Roman" w:cs="Times New Roman"/>
          <w:color w:val="000000"/>
          <w:sz w:val="24"/>
          <w:szCs w:val="24"/>
        </w:rPr>
        <w:t xml:space="preserve"> </w:t>
      </w:r>
    </w:p>
    <w:p w14:paraId="121AD3D0" w14:textId="77777777" w:rsidR="00912D50" w:rsidRPr="00FA4329" w:rsidRDefault="00912D50" w:rsidP="00E72AA3">
      <w:pPr>
        <w:spacing w:after="0" w:line="240" w:lineRule="auto"/>
        <w:textAlignment w:val="baseline"/>
        <w:rPr>
          <w:rFonts w:eastAsia="Times New Roman" w:cs="Times New Roman"/>
          <w:sz w:val="24"/>
          <w:szCs w:val="24"/>
        </w:rPr>
      </w:pPr>
    </w:p>
    <w:p w14:paraId="2A3C8FEE" w14:textId="77777777" w:rsidR="00912D50" w:rsidRPr="00775194" w:rsidRDefault="00912D50" w:rsidP="00912D50">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12D50" w:rsidRPr="006B6BAE" w14:paraId="57FA4372" w14:textId="77777777">
        <w:trPr>
          <w:trHeight w:val="963"/>
        </w:trPr>
        <w:tc>
          <w:tcPr>
            <w:tcW w:w="2498" w:type="pct"/>
            <w:shd w:val="clear" w:color="auto" w:fill="auto"/>
            <w:hideMark/>
          </w:tcPr>
          <w:p w14:paraId="706A6E3B" w14:textId="77777777" w:rsidR="00912D50" w:rsidRPr="006B6BAE" w:rsidRDefault="00912D5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13C64B" w14:textId="2570FC2E" w:rsidR="00912D50" w:rsidRPr="00314BF8" w:rsidRDefault="00912D50" w:rsidP="00264599">
            <w:pPr>
              <w:pStyle w:val="TableParagraph"/>
              <w:numPr>
                <w:ilvl w:val="0"/>
                <w:numId w:val="36"/>
              </w:numPr>
              <w:tabs>
                <w:tab w:val="left" w:pos="1947"/>
              </w:tabs>
              <w:autoSpaceDE w:val="0"/>
              <w:autoSpaceDN w:val="0"/>
              <w:spacing w:line="291" w:lineRule="exact"/>
              <w:rPr>
                <w:sz w:val="24"/>
              </w:rPr>
            </w:pPr>
            <w:r>
              <w:rPr>
                <w:spacing w:val="-2"/>
                <w:sz w:val="24"/>
              </w:rPr>
              <w:t>MA.7.NSO.1.1</w:t>
            </w:r>
            <w:r w:rsidR="00E72AA3">
              <w:rPr>
                <w:spacing w:val="-2"/>
                <w:sz w:val="24"/>
              </w:rPr>
              <w:t xml:space="preserve"> </w:t>
            </w:r>
          </w:p>
          <w:p w14:paraId="584F412D" w14:textId="7A8731AC" w:rsidR="00314BF8" w:rsidRDefault="00314BF8" w:rsidP="00264599">
            <w:pPr>
              <w:pStyle w:val="TableParagraph"/>
              <w:numPr>
                <w:ilvl w:val="0"/>
                <w:numId w:val="36"/>
              </w:numPr>
              <w:tabs>
                <w:tab w:val="left" w:pos="1947"/>
              </w:tabs>
              <w:autoSpaceDE w:val="0"/>
              <w:autoSpaceDN w:val="0"/>
              <w:spacing w:line="291" w:lineRule="exact"/>
              <w:rPr>
                <w:sz w:val="24"/>
              </w:rPr>
            </w:pPr>
            <w:r>
              <w:rPr>
                <w:spacing w:val="-2"/>
                <w:sz w:val="24"/>
              </w:rPr>
              <w:t>MA.7.NSO.2.1</w:t>
            </w:r>
            <w:r w:rsidR="00E72AA3">
              <w:rPr>
                <w:spacing w:val="-2"/>
                <w:sz w:val="24"/>
              </w:rPr>
              <w:t xml:space="preserve"> </w:t>
            </w:r>
          </w:p>
          <w:p w14:paraId="17AB04A3" w14:textId="77777777" w:rsidR="00912D50" w:rsidRDefault="00912D50" w:rsidP="00E72AA3">
            <w:pPr>
              <w:widowControl w:val="0"/>
              <w:spacing w:after="0" w:line="240" w:lineRule="auto"/>
              <w:textAlignment w:val="baseline"/>
              <w:rPr>
                <w:rFonts w:eastAsia="Times New Roman" w:cs="Times New Roman"/>
                <w:color w:val="000000" w:themeColor="text1"/>
                <w:sz w:val="24"/>
                <w:szCs w:val="24"/>
              </w:rPr>
            </w:pPr>
          </w:p>
          <w:p w14:paraId="16DDAF71" w14:textId="77777777" w:rsidR="00912D50" w:rsidRPr="006B6BAE" w:rsidRDefault="00912D50">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1A04DCD" w14:textId="77777777" w:rsidR="00912D50" w:rsidRPr="00B16619" w:rsidRDefault="00912D5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DD5A3D1" w14:textId="5FB5118D" w:rsidR="00912D50" w:rsidRPr="00CE666D" w:rsidRDefault="00912D50"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314BF8">
              <w:rPr>
                <w:spacing w:val="-2"/>
                <w:sz w:val="24"/>
              </w:rPr>
              <w:t>GR</w:t>
            </w:r>
            <w:r>
              <w:rPr>
                <w:spacing w:val="-2"/>
                <w:sz w:val="24"/>
              </w:rPr>
              <w:t>.</w:t>
            </w:r>
            <w:r w:rsidR="00314BF8">
              <w:rPr>
                <w:spacing w:val="-2"/>
                <w:sz w:val="24"/>
              </w:rPr>
              <w:t>4.5</w:t>
            </w:r>
          </w:p>
        </w:tc>
      </w:tr>
    </w:tbl>
    <w:p w14:paraId="36FA40EF" w14:textId="77777777" w:rsidR="00912D50" w:rsidRPr="006B6BAE" w:rsidRDefault="00912D50" w:rsidP="00912D50">
      <w:pPr>
        <w:pStyle w:val="NumberSenseHeading1"/>
      </w:pPr>
      <w:r w:rsidRPr="006B6BAE">
        <w:t xml:space="preserve">Purpose and Instructional Strategies </w:t>
      </w:r>
    </w:p>
    <w:p w14:paraId="78F4EE66" w14:textId="02D9FD9E" w:rsidR="00A06186" w:rsidRPr="00A06186" w:rsidRDefault="00A06186" w:rsidP="00A06186">
      <w:pPr>
        <w:spacing w:after="0" w:line="240" w:lineRule="auto"/>
        <w:textAlignment w:val="baseline"/>
        <w:rPr>
          <w:rFonts w:eastAsia="Times New Roman" w:cs="Times New Roman"/>
          <w:sz w:val="24"/>
          <w:szCs w:val="24"/>
        </w:rPr>
      </w:pPr>
      <w:r w:rsidRPr="00A06186">
        <w:rPr>
          <w:rFonts w:eastAsia="Times New Roman" w:cs="Times New Roman"/>
          <w:sz w:val="24"/>
          <w:szCs w:val="24"/>
        </w:rPr>
        <w:t xml:space="preserve">In elementary school, students began to explore the place value system by understanding a number’s value is ten times larger than the number to its right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A06186">
        <w:rPr>
          <w:rFonts w:eastAsia="Times New Roman" w:cs="Times New Roman"/>
          <w:sz w:val="24"/>
          <w:szCs w:val="24"/>
        </w:rPr>
        <w:t xml:space="preserve"> of the number to its left using whole numbers. In grade 7, students developed an understanding of </w:t>
      </w:r>
      <w:r w:rsidR="00C61B83">
        <w:rPr>
          <w:rFonts w:eastAsia="Times New Roman" w:cs="Times New Roman"/>
          <w:sz w:val="24"/>
          <w:szCs w:val="24"/>
        </w:rPr>
        <w:t xml:space="preserve">the </w:t>
      </w:r>
      <w:r w:rsidRPr="00A06186">
        <w:rPr>
          <w:rFonts w:eastAsia="Times New Roman" w:cs="Times New Roman"/>
          <w:sz w:val="24"/>
          <w:szCs w:val="24"/>
        </w:rPr>
        <w:t xml:space="preserve">Laws of Exponents </w:t>
      </w:r>
      <w:r w:rsidRPr="00A06186">
        <w:rPr>
          <w:rFonts w:eastAsia="Times New Roman" w:cs="Times New Roman"/>
          <w:color w:val="000000"/>
          <w:sz w:val="24"/>
          <w:szCs w:val="24"/>
        </w:rPr>
        <w:t xml:space="preserve">(Appendix E) </w:t>
      </w:r>
      <w:r w:rsidRPr="00A06186">
        <w:rPr>
          <w:rFonts w:eastAsia="Times New Roman" w:cs="Times New Roman"/>
          <w:sz w:val="24"/>
          <w:szCs w:val="24"/>
        </w:rPr>
        <w:t xml:space="preserve">with numerical expressions. They focused on generating equivalent numerical expressions with whole-number exponents and rational number bases. In grade 8, students use the knowledge of </w:t>
      </w:r>
      <w:r w:rsidR="00C61B83">
        <w:rPr>
          <w:rFonts w:eastAsia="Times New Roman" w:cs="Times New Roman"/>
          <w:sz w:val="24"/>
          <w:szCs w:val="24"/>
        </w:rPr>
        <w:t xml:space="preserve">the </w:t>
      </w:r>
      <w:r w:rsidRPr="00A06186">
        <w:rPr>
          <w:rFonts w:eastAsia="Times New Roman" w:cs="Times New Roman"/>
          <w:sz w:val="24"/>
          <w:szCs w:val="24"/>
        </w:rPr>
        <w:t xml:space="preserve">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 </w:t>
      </w:r>
    </w:p>
    <w:p w14:paraId="676AB763" w14:textId="77777777" w:rsidR="00A06186" w:rsidRPr="00A06186" w:rsidRDefault="00A06186" w:rsidP="00264599">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color w:val="000000"/>
          <w:sz w:val="24"/>
          <w:szCs w:val="24"/>
        </w:rPr>
        <w:t xml:space="preserve">Instruction builds students’ number sense with scientific notation. Students should see how representing numbers </w:t>
      </w:r>
      <w:proofErr w:type="gramStart"/>
      <w:r w:rsidRPr="00A06186">
        <w:rPr>
          <w:rFonts w:eastAsia="Times New Roman" w:cs="Times New Roman"/>
          <w:color w:val="000000"/>
          <w:sz w:val="24"/>
          <w:szCs w:val="24"/>
        </w:rPr>
        <w:t>in a given</w:t>
      </w:r>
      <w:proofErr w:type="gramEnd"/>
      <w:r w:rsidRPr="00A06186">
        <w:rPr>
          <w:rFonts w:eastAsia="Times New Roman" w:cs="Times New Roman"/>
          <w:color w:val="000000"/>
          <w:sz w:val="24"/>
          <w:szCs w:val="24"/>
        </w:rPr>
        <w:t xml:space="preserve"> form </w:t>
      </w:r>
      <w:proofErr w:type="gramStart"/>
      <w:r w:rsidRPr="00A06186">
        <w:rPr>
          <w:rFonts w:eastAsia="Times New Roman" w:cs="Times New Roman"/>
          <w:color w:val="000000"/>
          <w:sz w:val="24"/>
          <w:szCs w:val="24"/>
        </w:rPr>
        <w:t>allows for</w:t>
      </w:r>
      <w:proofErr w:type="gramEnd"/>
      <w:r w:rsidRPr="00A06186">
        <w:rPr>
          <w:rFonts w:eastAsia="Times New Roman" w:cs="Times New Roman"/>
          <w:color w:val="000000"/>
          <w:sz w:val="24"/>
          <w:szCs w:val="24"/>
        </w:rPr>
        <w:t xml:space="preserve"> students to see the magnitude of the number in an efficient way. </w:t>
      </w:r>
    </w:p>
    <w:p w14:paraId="040A4662" w14:textId="2F897FD5" w:rsidR="00A06186" w:rsidRDefault="00A06186" w:rsidP="00264599">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sz w:val="24"/>
          <w:szCs w:val="24"/>
        </w:rPr>
        <w:t xml:space="preserve">Instruction connects place value and </w:t>
      </w:r>
      <w:proofErr w:type="gramStart"/>
      <w:r w:rsidRPr="00A06186">
        <w:rPr>
          <w:rFonts w:eastAsia="Times New Roman" w:cs="Times New Roman"/>
          <w:sz w:val="24"/>
          <w:szCs w:val="24"/>
        </w:rPr>
        <w:t>expanded</w:t>
      </w:r>
      <w:proofErr w:type="gramEnd"/>
      <w:r w:rsidRPr="00A06186">
        <w:rPr>
          <w:rFonts w:eastAsia="Times New Roman" w:cs="Times New Roman"/>
          <w:sz w:val="24"/>
          <w:szCs w:val="24"/>
        </w:rPr>
        <w:t xml:space="preserve"> form with scientific notation. This will allow students to compare very large and very small numbers concisely.</w:t>
      </w:r>
      <w:r w:rsidR="00E72AA3">
        <w:rPr>
          <w:rFonts w:eastAsia="Times New Roman" w:cs="Times New Roman"/>
          <w:sz w:val="24"/>
          <w:szCs w:val="24"/>
        </w:rPr>
        <w:t xml:space="preserve"> </w:t>
      </w:r>
    </w:p>
    <w:p w14:paraId="0CAEADB8" w14:textId="77777777" w:rsidR="008E4702" w:rsidRDefault="008E4702" w:rsidP="00E72AA3">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91"/>
        <w:gridCol w:w="591"/>
        <w:gridCol w:w="586"/>
        <w:gridCol w:w="591"/>
        <w:gridCol w:w="338"/>
        <w:gridCol w:w="714"/>
        <w:gridCol w:w="714"/>
        <w:gridCol w:w="714"/>
      </w:tblGrid>
      <w:tr w:rsidR="008E4702" w:rsidRPr="00451B5E" w14:paraId="460483D4" w14:textId="77777777" w:rsidTr="008E4702">
        <w:trPr>
          <w:cantSplit/>
          <w:trHeight w:val="1574"/>
          <w:jc w:val="center"/>
        </w:trPr>
        <w:tc>
          <w:tcPr>
            <w:tcW w:w="562" w:type="dxa"/>
            <w:shd w:val="clear" w:color="auto" w:fill="2E74B5"/>
            <w:textDirection w:val="btLr"/>
          </w:tcPr>
          <w:p w14:paraId="142263B3"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thousands</w:t>
            </w:r>
          </w:p>
        </w:tc>
        <w:tc>
          <w:tcPr>
            <w:tcW w:w="562" w:type="dxa"/>
            <w:shd w:val="clear" w:color="auto" w:fill="2E74B5"/>
            <w:textDirection w:val="btLr"/>
          </w:tcPr>
          <w:p w14:paraId="065776FD"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hundreds</w:t>
            </w:r>
          </w:p>
        </w:tc>
        <w:tc>
          <w:tcPr>
            <w:tcW w:w="557" w:type="dxa"/>
            <w:shd w:val="clear" w:color="auto" w:fill="2E74B5"/>
            <w:textDirection w:val="btLr"/>
          </w:tcPr>
          <w:p w14:paraId="647C7AC9"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tens</w:t>
            </w:r>
          </w:p>
        </w:tc>
        <w:tc>
          <w:tcPr>
            <w:tcW w:w="562" w:type="dxa"/>
            <w:shd w:val="clear" w:color="auto" w:fill="2E74B5"/>
            <w:textDirection w:val="btLr"/>
          </w:tcPr>
          <w:p w14:paraId="167F57AD"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ones</w:t>
            </w:r>
          </w:p>
        </w:tc>
        <w:tc>
          <w:tcPr>
            <w:tcW w:w="338" w:type="dxa"/>
            <w:shd w:val="clear" w:color="auto" w:fill="2E74B5"/>
            <w:textDirection w:val="btLr"/>
          </w:tcPr>
          <w:p w14:paraId="2E53357B"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p>
        </w:tc>
        <w:tc>
          <w:tcPr>
            <w:tcW w:w="517" w:type="dxa"/>
            <w:shd w:val="clear" w:color="auto" w:fill="2E74B5"/>
            <w:textDirection w:val="btLr"/>
          </w:tcPr>
          <w:p w14:paraId="49377AE9"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tenths</w:t>
            </w:r>
          </w:p>
        </w:tc>
        <w:tc>
          <w:tcPr>
            <w:tcW w:w="517" w:type="dxa"/>
            <w:shd w:val="clear" w:color="auto" w:fill="2E74B5"/>
            <w:textDirection w:val="btLr"/>
          </w:tcPr>
          <w:p w14:paraId="70732491"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hundredths</w:t>
            </w:r>
          </w:p>
        </w:tc>
        <w:tc>
          <w:tcPr>
            <w:tcW w:w="496" w:type="dxa"/>
            <w:shd w:val="clear" w:color="auto" w:fill="2E74B5"/>
            <w:textDirection w:val="btLr"/>
          </w:tcPr>
          <w:p w14:paraId="0C4ECC69"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thousandths</w:t>
            </w:r>
          </w:p>
        </w:tc>
      </w:tr>
      <w:tr w:rsidR="008E4702" w:rsidRPr="00451B5E" w14:paraId="24AA8F1D" w14:textId="77777777">
        <w:trPr>
          <w:trHeight w:val="300"/>
          <w:jc w:val="center"/>
        </w:trPr>
        <w:tc>
          <w:tcPr>
            <w:tcW w:w="562" w:type="dxa"/>
          </w:tcPr>
          <w:p w14:paraId="364231E2"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c>
          <w:tcPr>
            <w:tcW w:w="562" w:type="dxa"/>
          </w:tcPr>
          <w:p w14:paraId="24808B16"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557" w:type="dxa"/>
          </w:tcPr>
          <w:p w14:paraId="7264989D"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62" w:type="dxa"/>
          </w:tcPr>
          <w:p w14:paraId="183FC622"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0</m:t>
                    </m:r>
                  </m:sup>
                </m:sSup>
              </m:oMath>
            </m:oMathPara>
          </w:p>
        </w:tc>
        <w:tc>
          <w:tcPr>
            <w:tcW w:w="338" w:type="dxa"/>
          </w:tcPr>
          <w:p w14:paraId="61A0CD02"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70E5AA94"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17" w:type="dxa"/>
          </w:tcPr>
          <w:p w14:paraId="35CDDC56"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496" w:type="dxa"/>
          </w:tcPr>
          <w:p w14:paraId="358AB0BA" w14:textId="77777777" w:rsidR="008E4702" w:rsidRPr="00451B5E" w:rsidRDefault="003F071D">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r>
      <w:tr w:rsidR="008E4702" w:rsidRPr="00451B5E" w14:paraId="76EF0A13" w14:textId="77777777">
        <w:trPr>
          <w:trHeight w:val="300"/>
          <w:jc w:val="center"/>
        </w:trPr>
        <w:tc>
          <w:tcPr>
            <w:tcW w:w="562" w:type="dxa"/>
          </w:tcPr>
          <w:p w14:paraId="3E410036"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62" w:type="dxa"/>
          </w:tcPr>
          <w:p w14:paraId="5EB1E5B1"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557" w:type="dxa"/>
          </w:tcPr>
          <w:p w14:paraId="69C59B7A"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c>
          <w:tcPr>
            <w:tcW w:w="562" w:type="dxa"/>
          </w:tcPr>
          <w:p w14:paraId="5CEA91E7"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2DEC2B0D"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583C6D49"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517" w:type="dxa"/>
          </w:tcPr>
          <w:p w14:paraId="21396203"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496" w:type="dxa"/>
          </w:tcPr>
          <w:p w14:paraId="3171D46C"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r>
      <w:tr w:rsidR="008E4702" w:rsidRPr="00451B5E" w14:paraId="33B9CFAD" w14:textId="77777777">
        <w:trPr>
          <w:trHeight w:val="300"/>
          <w:jc w:val="center"/>
        </w:trPr>
        <w:tc>
          <w:tcPr>
            <w:tcW w:w="562" w:type="dxa"/>
          </w:tcPr>
          <w:p w14:paraId="4B6268BF" w14:textId="77777777" w:rsidR="008E4702" w:rsidRPr="00451B5E" w:rsidRDefault="008E4702">
            <w:pPr>
              <w:pStyle w:val="ListParagraph"/>
              <w:jc w:val="center"/>
              <w:textAlignment w:val="baseline"/>
              <w:rPr>
                <w:rFonts w:eastAsia="Times New Roman" w:cs="Times New Roman"/>
                <w:sz w:val="24"/>
                <w:szCs w:val="24"/>
              </w:rPr>
            </w:pPr>
          </w:p>
        </w:tc>
        <w:tc>
          <w:tcPr>
            <w:tcW w:w="562" w:type="dxa"/>
          </w:tcPr>
          <w:p w14:paraId="19594C51" w14:textId="77777777" w:rsidR="008E4702" w:rsidRPr="00451B5E" w:rsidRDefault="008E4702">
            <w:pPr>
              <w:pStyle w:val="ListParagraph"/>
              <w:jc w:val="center"/>
              <w:textAlignment w:val="baseline"/>
              <w:rPr>
                <w:rFonts w:eastAsia="Times New Roman" w:cs="Times New Roman"/>
                <w:sz w:val="24"/>
                <w:szCs w:val="24"/>
              </w:rPr>
            </w:pPr>
          </w:p>
        </w:tc>
        <w:tc>
          <w:tcPr>
            <w:tcW w:w="557" w:type="dxa"/>
          </w:tcPr>
          <w:p w14:paraId="11D18C9B" w14:textId="77777777" w:rsidR="008E4702" w:rsidRPr="00451B5E" w:rsidRDefault="008E4702">
            <w:pPr>
              <w:pStyle w:val="ListParagraph"/>
              <w:jc w:val="center"/>
              <w:textAlignment w:val="baseline"/>
              <w:rPr>
                <w:rFonts w:eastAsia="Times New Roman" w:cs="Times New Roman"/>
                <w:sz w:val="24"/>
                <w:szCs w:val="24"/>
              </w:rPr>
            </w:pPr>
          </w:p>
        </w:tc>
        <w:tc>
          <w:tcPr>
            <w:tcW w:w="562" w:type="dxa"/>
          </w:tcPr>
          <w:p w14:paraId="2F0BCD3B"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72CD2FBD"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44AD67A9"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17" w:type="dxa"/>
          </w:tcPr>
          <w:p w14:paraId="4B6E9DED"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496" w:type="dxa"/>
          </w:tcPr>
          <w:p w14:paraId="6DAD7DA3"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r>
    </w:tbl>
    <w:p w14:paraId="63507FE0" w14:textId="77777777" w:rsidR="00FD4E74" w:rsidRDefault="00FD4E74" w:rsidP="00E72AA3">
      <w:pPr>
        <w:widowControl w:val="0"/>
        <w:spacing w:after="0" w:line="240" w:lineRule="auto"/>
        <w:textAlignment w:val="baseline"/>
        <w:rPr>
          <w:rFonts w:eastAsia="Times New Roman" w:cs="Times New Roman"/>
          <w:sz w:val="24"/>
          <w:szCs w:val="24"/>
        </w:rPr>
      </w:pPr>
    </w:p>
    <w:p w14:paraId="7224C02C" w14:textId="48F9DB08" w:rsidR="001D1778" w:rsidRDefault="00FD4E74" w:rsidP="001D1778">
      <w:pPr>
        <w:widowControl w:val="0"/>
        <w:spacing w:after="0" w:line="240" w:lineRule="auto"/>
        <w:ind w:left="774"/>
        <w:textAlignment w:val="baseline"/>
        <w:rPr>
          <w:rFonts w:eastAsia="Times New Roman" w:cs="Times New Roman"/>
          <w:sz w:val="24"/>
          <w:szCs w:val="24"/>
        </w:rPr>
      </w:pPr>
      <w:r w:rsidRPr="00FD4E74">
        <w:rPr>
          <w:rFonts w:eastAsia="Times New Roman" w:cs="Times New Roman"/>
          <w:sz w:val="24"/>
          <w:szCs w:val="24"/>
        </w:rPr>
        <w:t xml:space="preserve">Scientific notation for the numbers within the chart would be represented as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w:r w:rsidRPr="00FD4E74">
        <w:rPr>
          <w:rFonts w:eastAsia="Times New Roman" w:cs="Times New Roman"/>
          <w:sz w:val="24"/>
          <w:szCs w:val="24"/>
        </w:rPr>
        <w:t xml:space="preserve">and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 xml:space="preserve"> </m:t>
        </m:r>
      </m:oMath>
      <w:r w:rsidRPr="00FD4E74">
        <w:rPr>
          <w:rFonts w:eastAsia="Times New Roman" w:cs="Times New Roman"/>
          <w:sz w:val="24"/>
          <w:szCs w:val="24"/>
        </w:rPr>
        <w:t>respectively.</w:t>
      </w:r>
      <w:r w:rsidR="00E72AA3">
        <w:rPr>
          <w:rFonts w:eastAsia="Times New Roman" w:cs="Times New Roman"/>
          <w:sz w:val="24"/>
          <w:szCs w:val="24"/>
        </w:rPr>
        <w:t xml:space="preserve"> </w:t>
      </w:r>
    </w:p>
    <w:p w14:paraId="655C492E" w14:textId="0FFDC929" w:rsidR="00F10B52" w:rsidRPr="00F10B52" w:rsidRDefault="001D1778" w:rsidP="00264599">
      <w:pPr>
        <w:widowControl w:val="0"/>
        <w:numPr>
          <w:ilvl w:val="0"/>
          <w:numId w:val="56"/>
        </w:numPr>
        <w:spacing w:after="0" w:line="240" w:lineRule="auto"/>
        <w:textAlignment w:val="baseline"/>
        <w:rPr>
          <w:rFonts w:eastAsia="Times New Roman" w:cs="Times New Roman"/>
          <w:sz w:val="24"/>
          <w:szCs w:val="24"/>
        </w:rPr>
      </w:pPr>
      <w:r w:rsidRPr="00451B5E">
        <w:rPr>
          <w:rFonts w:eastAsia="Times New Roman" w:cs="Times New Roman"/>
          <w:sz w:val="24"/>
          <w:szCs w:val="24"/>
        </w:rPr>
        <w:t xml:space="preserve">Students should use place value knowledge to determine how many times larger a </w:t>
      </w:r>
      <w:r w:rsidRPr="00451B5E">
        <w:rPr>
          <w:rFonts w:eastAsia="Times New Roman" w:cs="Times New Roman"/>
          <w:sz w:val="24"/>
          <w:szCs w:val="24"/>
        </w:rPr>
        <w:lastRenderedPageBreak/>
        <w:t>number is compared to another. Students should develop patterns to conclude that if the</w:t>
      </w:r>
      <w:r w:rsidR="00176784">
        <w:rPr>
          <w:rFonts w:eastAsia="Times New Roman" w:cs="Times New Roman"/>
          <w:sz w:val="24"/>
          <w:szCs w:val="24"/>
        </w:rPr>
        <w:t xml:space="preserve"> </w:t>
      </w:r>
      <w:r w:rsidR="00F10B52" w:rsidRPr="00F10B52">
        <w:rPr>
          <w:rFonts w:eastAsia="Times New Roman" w:cs="Times New Roman"/>
          <w:sz w:val="24"/>
          <w:szCs w:val="24"/>
        </w:rPr>
        <w:t xml:space="preserve">exponent increases by one, the value increases 10 times, as well as if the exponent decreases by one, the value decreases 10 times. </w:t>
      </w:r>
    </w:p>
    <w:p w14:paraId="20705CF4" w14:textId="77777777" w:rsidR="00F10B52" w:rsidRPr="00451B5E" w:rsidRDefault="00F10B52" w:rsidP="00264599">
      <w:pPr>
        <w:pStyle w:val="ListParagraph"/>
        <w:numPr>
          <w:ilvl w:val="1"/>
          <w:numId w:val="56"/>
        </w:numPr>
        <w:textAlignment w:val="baseline"/>
        <w:rPr>
          <w:rFonts w:eastAsia="Times New Roman" w:cs="Times New Roman"/>
          <w:sz w:val="24"/>
          <w:szCs w:val="24"/>
        </w:rPr>
      </w:pPr>
      <w:r w:rsidRPr="00451B5E">
        <w:rPr>
          <w:rFonts w:eastAsia="Times New Roman" w:cs="Times New Roman"/>
          <w:sz w:val="24"/>
          <w:szCs w:val="24"/>
        </w:rPr>
        <w:t xml:space="preserve">For example, if students are determining how many times bigger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Students will need to recognize that 7 is approximately 2 times larger than 3,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w:t>
      </w:r>
      <m:oMath>
        <m:r>
          <w:rPr>
            <w:rFonts w:ascii="Cambria Math" w:eastAsia="Times New Roman" w:hAnsi="Cambria Math" w:cs="Times New Roman"/>
            <w:sz w:val="24"/>
            <w:szCs w:val="24"/>
          </w:rPr>
          <m:t>10</m:t>
        </m:r>
      </m:oMath>
      <w:r w:rsidRPr="00451B5E">
        <w:rPr>
          <w:rFonts w:eastAsia="Times New Roman" w:cs="Times New Roman"/>
          <w:sz w:val="24"/>
          <w:szCs w:val="24"/>
        </w:rPr>
        <w:t xml:space="preserve"> times greater than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Therefore, to determine how many times greater, a student would reason that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approximately </w:t>
      </w:r>
      <m:oMath>
        <m:r>
          <w:rPr>
            <w:rFonts w:ascii="Cambria Math" w:eastAsia="Times New Roman" w:hAnsi="Cambria Math" w:cs="Times New Roman"/>
            <w:sz w:val="24"/>
            <w:szCs w:val="24"/>
          </w:rPr>
          <m:t>2×10 (</m:t>
        </m:r>
        <m:r>
          <m:rPr>
            <m:sty m:val="p"/>
          </m:rPr>
          <w:rPr>
            <w:rFonts w:ascii="Cambria Math" w:eastAsia="Times New Roman" w:hAnsi="Cambria Math" w:cs="Times New Roman"/>
            <w:sz w:val="24"/>
            <w:szCs w:val="24"/>
          </w:rPr>
          <m:t xml:space="preserve">or </m:t>
        </m:r>
        <m:r>
          <w:rPr>
            <w:rFonts w:ascii="Cambria Math" w:eastAsia="Times New Roman" w:hAnsi="Cambria Math" w:cs="Times New Roman"/>
            <w:sz w:val="24"/>
            <w:szCs w:val="24"/>
          </w:rPr>
          <m:t>20)</m:t>
        </m:r>
      </m:oMath>
      <w:r w:rsidRPr="00451B5E">
        <w:rPr>
          <w:rFonts w:eastAsia="Times New Roman" w:cs="Times New Roman"/>
          <w:sz w:val="24"/>
          <w:szCs w:val="24"/>
        </w:rPr>
        <w:t xml:space="preserve"> times greater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w:t>
      </w:r>
    </w:p>
    <w:p w14:paraId="11AABE0E" w14:textId="345494C7" w:rsidR="00F10B52" w:rsidRPr="00451B5E" w:rsidRDefault="00F10B52" w:rsidP="00264599">
      <w:pPr>
        <w:pStyle w:val="ListParagraph"/>
        <w:numPr>
          <w:ilvl w:val="0"/>
          <w:numId w:val="56"/>
        </w:numPr>
        <w:textAlignment w:val="baseline"/>
        <w:rPr>
          <w:rFonts w:eastAsia="Times New Roman" w:cs="Times New Roman"/>
          <w:sz w:val="24"/>
          <w:szCs w:val="24"/>
        </w:rPr>
      </w:pPr>
      <w:r w:rsidRPr="00451B5E">
        <w:rPr>
          <w:rFonts w:eastAsia="Times New Roman" w:cs="Times New Roman"/>
          <w:color w:val="000000"/>
          <w:sz w:val="24"/>
          <w:szCs w:val="24"/>
        </w:rPr>
        <w:t xml:space="preserve">Instruction </w:t>
      </w:r>
      <w:r>
        <w:rPr>
          <w:rFonts w:eastAsia="Times New Roman" w:cs="Times New Roman"/>
          <w:color w:val="000000"/>
          <w:sz w:val="24"/>
          <w:szCs w:val="24"/>
        </w:rPr>
        <w:t>connects</w:t>
      </w:r>
      <w:r w:rsidRPr="00451B5E">
        <w:rPr>
          <w:rFonts w:eastAsia="Times New Roman" w:cs="Times New Roman"/>
          <w:color w:val="000000"/>
          <w:sz w:val="24"/>
          <w:szCs w:val="24"/>
        </w:rPr>
        <w:t xml:space="preserve"> </w:t>
      </w:r>
      <w:r w:rsidR="00CD49B3">
        <w:rPr>
          <w:rFonts w:eastAsia="Times New Roman" w:cs="Times New Roman"/>
          <w:color w:val="000000"/>
          <w:sz w:val="24"/>
          <w:szCs w:val="24"/>
        </w:rPr>
        <w:t>student's</w:t>
      </w:r>
      <w:r w:rsidRPr="00451B5E">
        <w:rPr>
          <w:rFonts w:eastAsia="Times New Roman" w:cs="Times New Roman"/>
          <w:color w:val="000000"/>
          <w:sz w:val="24"/>
          <w:szCs w:val="24"/>
        </w:rPr>
        <w:t xml:space="preserve"> understanding of scientific notation to choosing appropriate units of measures.</w:t>
      </w:r>
      <w:r w:rsidR="00E72AA3">
        <w:rPr>
          <w:rFonts w:eastAsia="Times New Roman" w:cs="Times New Roman"/>
          <w:color w:val="000000"/>
          <w:sz w:val="24"/>
          <w:szCs w:val="24"/>
        </w:rPr>
        <w:t xml:space="preserve"> </w:t>
      </w:r>
    </w:p>
    <w:p w14:paraId="5E49E884" w14:textId="2BDC6C16" w:rsidR="00F10B52" w:rsidRPr="00556EDF" w:rsidRDefault="00F10B52" w:rsidP="00E72AA3">
      <w:pPr>
        <w:pStyle w:val="ListParagraph"/>
        <w:numPr>
          <w:ilvl w:val="0"/>
          <w:numId w:val="56"/>
        </w:numPr>
        <w:textAlignment w:val="baseline"/>
        <w:rPr>
          <w:rFonts w:eastAsia="Calibri" w:cs="Times New Roman"/>
          <w:sz w:val="24"/>
          <w:szCs w:val="24"/>
        </w:rPr>
      </w:pPr>
      <w:r w:rsidRPr="00556EDF">
        <w:rPr>
          <w:rFonts w:eastAsia="Times New Roman" w:cs="Times New Roman"/>
          <w:sz w:val="24"/>
          <w:szCs w:val="24"/>
        </w:rPr>
        <w:t xml:space="preserve">When using calculators to represent very large and very small numbers with an exponent indicated as “E”, instruction </w:t>
      </w:r>
      <w:r>
        <w:rPr>
          <w:rFonts w:eastAsia="Times New Roman" w:cs="Times New Roman"/>
          <w:sz w:val="24"/>
          <w:szCs w:val="24"/>
        </w:rPr>
        <w:t>relates</w:t>
      </w:r>
      <w:r w:rsidRPr="00556EDF">
        <w:rPr>
          <w:rFonts w:eastAsia="Times New Roman" w:cs="Times New Roman"/>
          <w:sz w:val="24"/>
          <w:szCs w:val="24"/>
        </w:rPr>
        <w:t xml:space="preserve"> the number following “E” as the power of 10.</w:t>
      </w:r>
      <w:r w:rsidR="00E72AA3">
        <w:rPr>
          <w:rFonts w:eastAsia="Times New Roman" w:cs="Times New Roman"/>
          <w:sz w:val="24"/>
          <w:szCs w:val="24"/>
        </w:rPr>
        <w:t xml:space="preserve"> </w:t>
      </w:r>
    </w:p>
    <w:p w14:paraId="30A1BB4D" w14:textId="77777777" w:rsidR="00912D50" w:rsidRPr="00E72AA3" w:rsidRDefault="00912D50" w:rsidP="00E72AA3">
      <w:pPr>
        <w:spacing w:after="0"/>
        <w:textAlignment w:val="baseline"/>
        <w:rPr>
          <w:rFonts w:cs="Times New Roman"/>
          <w:sz w:val="24"/>
          <w:szCs w:val="24"/>
        </w:rPr>
      </w:pPr>
    </w:p>
    <w:p w14:paraId="479B52A9" w14:textId="77777777" w:rsidR="00912D50" w:rsidRPr="00AB3CDB" w:rsidRDefault="00912D50" w:rsidP="00912D50">
      <w:pPr>
        <w:pStyle w:val="NumberSenseHeading1"/>
      </w:pPr>
      <w:r w:rsidRPr="006B6BAE">
        <w:t>Common Misconceptions or Errors</w:t>
      </w:r>
    </w:p>
    <w:p w14:paraId="63BB05E4" w14:textId="1CB159F9" w:rsidR="00F82F9D" w:rsidRPr="00F82F9D" w:rsidRDefault="00F82F9D" w:rsidP="00264599">
      <w:pPr>
        <w:pStyle w:val="ListParagraph"/>
        <w:numPr>
          <w:ilvl w:val="0"/>
          <w:numId w:val="13"/>
        </w:numPr>
        <w:rPr>
          <w:sz w:val="24"/>
        </w:rPr>
      </w:pPr>
      <w:r w:rsidRPr="00F82F9D">
        <w:rPr>
          <w:sz w:val="24"/>
        </w:rPr>
        <w:t xml:space="preserve">Students often confuse the meaning of the exponent and the value of the number in scientific notation. </w:t>
      </w:r>
    </w:p>
    <w:p w14:paraId="18DDF43E" w14:textId="77777777" w:rsidR="00F82F9D" w:rsidRPr="00F82F9D" w:rsidRDefault="00F82F9D" w:rsidP="00264599">
      <w:pPr>
        <w:pStyle w:val="ListParagraph"/>
        <w:numPr>
          <w:ilvl w:val="0"/>
          <w:numId w:val="13"/>
        </w:numPr>
        <w:rPr>
          <w:sz w:val="24"/>
        </w:rPr>
      </w:pPr>
      <w:r w:rsidRPr="00F82F9D">
        <w:rPr>
          <w:sz w:val="24"/>
        </w:rPr>
        <w:t xml:space="preserve">Some students misrepresent scientific notation by not expressing the number as a product of a power of 10 and a number that is at least 1 and less than 10. </w:t>
      </w:r>
    </w:p>
    <w:p w14:paraId="15EF9E08" w14:textId="77777777" w:rsidR="00F82F9D" w:rsidRPr="00F82F9D" w:rsidRDefault="00F82F9D" w:rsidP="00264599">
      <w:pPr>
        <w:pStyle w:val="ListParagraph"/>
        <w:numPr>
          <w:ilvl w:val="0"/>
          <w:numId w:val="13"/>
        </w:numPr>
        <w:rPr>
          <w:sz w:val="24"/>
        </w:rPr>
      </w:pPr>
      <w:r w:rsidRPr="00F82F9D">
        <w:rPr>
          <w:sz w:val="24"/>
        </w:rPr>
        <w:t xml:space="preserve">Students may incorrectly interpret the “E” on a calculator display as an error message. </w:t>
      </w:r>
    </w:p>
    <w:p w14:paraId="248E5287" w14:textId="5AD56F69" w:rsidR="00F82F9D" w:rsidRPr="00F82F9D" w:rsidRDefault="00F82F9D" w:rsidP="00264599">
      <w:pPr>
        <w:pStyle w:val="ListParagraph"/>
        <w:numPr>
          <w:ilvl w:val="0"/>
          <w:numId w:val="13"/>
        </w:numPr>
        <w:rPr>
          <w:sz w:val="24"/>
        </w:rPr>
      </w:pPr>
      <w:r w:rsidRPr="00F82F9D">
        <w:rPr>
          <w:sz w:val="24"/>
        </w:rPr>
        <w:t xml:space="preserve">Students may interpret the comparison of two numbers in scientific notation incorrectly. </w:t>
      </w:r>
    </w:p>
    <w:p w14:paraId="0300D2AC" w14:textId="5805E7B2" w:rsidR="00F82F9D" w:rsidRPr="00F82F9D" w:rsidRDefault="00F82F9D" w:rsidP="00264599">
      <w:pPr>
        <w:pStyle w:val="ListParagraph"/>
        <w:numPr>
          <w:ilvl w:val="1"/>
          <w:numId w:val="13"/>
        </w:numPr>
        <w:rPr>
          <w:sz w:val="24"/>
        </w:rPr>
      </w:pPr>
      <w:r w:rsidRPr="00F82F9D">
        <w:rPr>
          <w:sz w:val="24"/>
        </w:rPr>
        <w:t xml:space="preserve">For example, if students were asked what </w:t>
      </w:r>
      <w:proofErr w:type="gramStart"/>
      <w:r w:rsidRPr="00F82F9D">
        <w:rPr>
          <w:sz w:val="24"/>
        </w:rPr>
        <w:t>is 3 times</w:t>
      </w:r>
      <w:proofErr w:type="gramEnd"/>
      <w:r w:rsidRPr="00F82F9D">
        <w:rPr>
          <w:sz w:val="24"/>
        </w:rPr>
        <w:t xml:space="preserve"> larger than </w:t>
      </w:r>
      <m:oMath>
        <m:r>
          <w:rPr>
            <w:rFonts w:ascii="Cambria Math" w:hAnsi="Cambria Math"/>
            <w:sz w:val="24"/>
          </w:rPr>
          <m:t>3×</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they may respond with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9</m:t>
            </m:r>
          </m:sup>
        </m:sSup>
      </m:oMath>
      <w:r w:rsidRPr="00F82F9D">
        <w:rPr>
          <w:sz w:val="24"/>
        </w:rPr>
        <w:t xml:space="preserve"> instead of the correct response of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w:t>
      </w:r>
    </w:p>
    <w:p w14:paraId="519ECADA" w14:textId="491FF3B3" w:rsidR="00F82F9D" w:rsidRPr="00F82F9D" w:rsidRDefault="00F82F9D" w:rsidP="00E72AA3">
      <w:pPr>
        <w:pStyle w:val="ListParagraph"/>
        <w:numPr>
          <w:ilvl w:val="1"/>
          <w:numId w:val="13"/>
        </w:numPr>
        <w:textAlignment w:val="baseline"/>
        <w:rPr>
          <w:sz w:val="24"/>
        </w:rPr>
      </w:pPr>
      <w:r w:rsidRPr="00F82F9D">
        <w:rPr>
          <w:sz w:val="24"/>
        </w:rPr>
        <w:t xml:space="preserve">For example, if a student determines the first number is </w:t>
      </w:r>
      <m:oMath>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F82F9D">
        <w:rPr>
          <w:sz w:val="24"/>
        </w:rPr>
        <w:t xml:space="preserve"> times bigger than the second number, they may incorrectly believe the first number is 4 times as big as the second number instead of 10,000 times bigger.</w:t>
      </w:r>
      <w:r w:rsidR="00E72AA3">
        <w:rPr>
          <w:sz w:val="24"/>
        </w:rPr>
        <w:t xml:space="preserve"> </w:t>
      </w:r>
    </w:p>
    <w:p w14:paraId="0FBFB943" w14:textId="77777777" w:rsidR="00912D50" w:rsidRPr="00E72AA3" w:rsidRDefault="00912D50" w:rsidP="00E72AA3">
      <w:pPr>
        <w:spacing w:after="0"/>
        <w:textAlignment w:val="baseline"/>
        <w:rPr>
          <w:rFonts w:eastAsia="Times New Roman" w:cs="Times New Roman"/>
          <w:b/>
          <w:bCs/>
          <w:sz w:val="24"/>
          <w:szCs w:val="24"/>
        </w:rPr>
      </w:pPr>
    </w:p>
    <w:p w14:paraId="4932EBC6" w14:textId="77777777" w:rsidR="00912D50" w:rsidRPr="00A805BD" w:rsidRDefault="00912D50" w:rsidP="00912D50">
      <w:pPr>
        <w:pStyle w:val="NumberSenseHeading1"/>
      </w:pPr>
      <w:r w:rsidRPr="006B6BAE">
        <w:t>Strategies to Support Tiered Instruction</w:t>
      </w:r>
    </w:p>
    <w:p w14:paraId="0491CC3A" w14:textId="77777777" w:rsidR="003B3EC9" w:rsidRPr="003B3EC9" w:rsidRDefault="003B3EC9" w:rsidP="00264599">
      <w:pPr>
        <w:numPr>
          <w:ilvl w:val="0"/>
          <w:numId w:val="17"/>
        </w:numPr>
        <w:spacing w:after="0" w:line="240" w:lineRule="auto"/>
        <w:contextualSpacing/>
        <w:rPr>
          <w:sz w:val="24"/>
        </w:rPr>
      </w:pPr>
      <w:r w:rsidRPr="003B3EC9">
        <w:rPr>
          <w:sz w:val="24"/>
        </w:rPr>
        <w:t xml:space="preserve">Instruction includes making connections of a number written in standard form to the same number written in scientific notation. Key connections include recognizing the similarities in the first two digits of both numbers and the connections between the place value of the number in standard form and the exponent of the power. </w:t>
      </w:r>
    </w:p>
    <w:p w14:paraId="685486B0" w14:textId="2C4F6C01" w:rsidR="003B3EC9" w:rsidRPr="003B3EC9" w:rsidRDefault="003B3EC9" w:rsidP="00264599">
      <w:pPr>
        <w:numPr>
          <w:ilvl w:val="0"/>
          <w:numId w:val="17"/>
        </w:numPr>
        <w:spacing w:after="0" w:line="240" w:lineRule="auto"/>
        <w:contextualSpacing/>
        <w:rPr>
          <w:sz w:val="24"/>
        </w:rPr>
      </w:pPr>
      <w:proofErr w:type="gramStart"/>
      <w:r w:rsidRPr="003B3EC9">
        <w:rPr>
          <w:sz w:val="24"/>
        </w:rPr>
        <w:t>Teacher provides</w:t>
      </w:r>
      <w:proofErr w:type="gramEnd"/>
      <w:r w:rsidRPr="003B3EC9">
        <w:rPr>
          <w:sz w:val="24"/>
        </w:rPr>
        <w:t xml:space="preserve"> opportunities for students to utilize calculators and provides instruction on the various calculator notations for scientific notation.</w:t>
      </w:r>
      <w:r w:rsidR="00E72AA3">
        <w:rPr>
          <w:sz w:val="24"/>
        </w:rPr>
        <w:t xml:space="preserve"> </w:t>
      </w:r>
    </w:p>
    <w:p w14:paraId="0DC001EE" w14:textId="7C7A7045" w:rsidR="003B3EC9" w:rsidRPr="003B3EC9" w:rsidRDefault="003B3EC9" w:rsidP="00264599">
      <w:pPr>
        <w:numPr>
          <w:ilvl w:val="0"/>
          <w:numId w:val="17"/>
        </w:numPr>
        <w:spacing w:after="0" w:line="240" w:lineRule="auto"/>
        <w:contextualSpacing/>
        <w:rPr>
          <w:sz w:val="24"/>
        </w:rPr>
      </w:pPr>
      <w:r w:rsidRPr="003B3EC9">
        <w:rPr>
          <w:sz w:val="24"/>
        </w:rPr>
        <w:t xml:space="preserve">Instruction includes rewriting whole numbers in scientific notation when finding products or quotients with scientific notation to demonstrate </w:t>
      </w:r>
      <w:r w:rsidR="00A009C9">
        <w:rPr>
          <w:sz w:val="24"/>
        </w:rPr>
        <w:t xml:space="preserve">the </w:t>
      </w:r>
      <w:r w:rsidRPr="003B3EC9">
        <w:rPr>
          <w:sz w:val="24"/>
        </w:rPr>
        <w:t xml:space="preserve">correct use of operations and laws of exponents. </w:t>
      </w:r>
    </w:p>
    <w:p w14:paraId="1A16C1D5" w14:textId="7DEF244C" w:rsidR="003B3EC9" w:rsidRPr="003B3EC9" w:rsidRDefault="003B3EC9" w:rsidP="00264599">
      <w:pPr>
        <w:numPr>
          <w:ilvl w:val="1"/>
          <w:numId w:val="17"/>
        </w:numPr>
        <w:spacing w:after="0" w:line="240" w:lineRule="auto"/>
        <w:contextualSpacing/>
        <w:rPr>
          <w:sz w:val="24"/>
        </w:rPr>
      </w:pPr>
      <w:r w:rsidRPr="003B3EC9">
        <w:rPr>
          <w:sz w:val="24"/>
        </w:rPr>
        <w:t xml:space="preserve">For example, if the student is asked what </w:t>
      </w:r>
      <w:proofErr w:type="gramStart"/>
      <w:r w:rsidRPr="003B3EC9">
        <w:rPr>
          <w:sz w:val="24"/>
        </w:rPr>
        <w:t>is five times</w:t>
      </w:r>
      <w:proofErr w:type="gramEnd"/>
      <w:r w:rsidRPr="003B3EC9">
        <w:rPr>
          <w:sz w:val="24"/>
        </w:rPr>
        <w:t xml:space="preserve"> larger than </w:t>
      </w:r>
      <m:oMath>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3B3EC9">
        <w:rPr>
          <w:sz w:val="24"/>
        </w:rPr>
        <w:t xml:space="preserve">, they should be multiplying </w:t>
      </w:r>
      <m:oMath>
        <m:r>
          <w:rPr>
            <w:rFonts w:ascii="Cambria Math" w:hAnsi="Cambria Math"/>
            <w:sz w:val="24"/>
          </w:rPr>
          <m:t>5×2</m:t>
        </m:r>
      </m:oMath>
      <w:r w:rsidRPr="003B3EC9">
        <w:rPr>
          <w:sz w:val="24"/>
        </w:rPr>
        <w:t>, and not multiply by the exponent.</w:t>
      </w:r>
      <w:r w:rsidR="00E72AA3">
        <w:rPr>
          <w:sz w:val="24"/>
        </w:rPr>
        <w:t xml:space="preserve"> </w:t>
      </w:r>
    </w:p>
    <w:p w14:paraId="7616CEF5" w14:textId="77777777" w:rsidR="003B3EC9" w:rsidRPr="003B3EC9" w:rsidRDefault="003B3EC9" w:rsidP="00264599">
      <w:pPr>
        <w:numPr>
          <w:ilvl w:val="0"/>
          <w:numId w:val="17"/>
        </w:numPr>
        <w:spacing w:after="0" w:line="240" w:lineRule="auto"/>
        <w:contextualSpacing/>
        <w:rPr>
          <w:sz w:val="24"/>
        </w:rPr>
      </w:pPr>
      <w:r w:rsidRPr="003B3EC9">
        <w:rPr>
          <w:sz w:val="24"/>
        </w:rPr>
        <w:t xml:space="preserve">Teacher provides opportunities for students to check their work by rewriting numbers in standard form and applying any necessary operations before comparing their solution to the solution found with the use of a calculator. </w:t>
      </w:r>
    </w:p>
    <w:p w14:paraId="0639B0F1" w14:textId="5A5071D1" w:rsidR="003B3EC9" w:rsidRDefault="003B3EC9" w:rsidP="00264599">
      <w:pPr>
        <w:numPr>
          <w:ilvl w:val="0"/>
          <w:numId w:val="17"/>
        </w:numPr>
        <w:spacing w:after="0" w:line="240" w:lineRule="auto"/>
        <w:contextualSpacing/>
        <w:rPr>
          <w:sz w:val="24"/>
        </w:rPr>
      </w:pPr>
      <w:r w:rsidRPr="003B3EC9">
        <w:rPr>
          <w:sz w:val="24"/>
        </w:rPr>
        <w:t>Instruction includes the use of manipulatives such as base 10 blocks to make connections to the purpose of utilizing scientific notation.</w:t>
      </w:r>
      <w:r w:rsidR="00E72AA3">
        <w:rPr>
          <w:sz w:val="24"/>
        </w:rPr>
        <w:t xml:space="preserve"> </w:t>
      </w:r>
    </w:p>
    <w:p w14:paraId="380D0023" w14:textId="5B2B42A7" w:rsidR="00912D50" w:rsidRPr="00D54F0A" w:rsidRDefault="003B3EC9" w:rsidP="00264599">
      <w:pPr>
        <w:numPr>
          <w:ilvl w:val="1"/>
          <w:numId w:val="17"/>
        </w:numPr>
        <w:spacing w:after="0" w:line="240" w:lineRule="auto"/>
        <w:contextualSpacing/>
        <w:rPr>
          <w:sz w:val="24"/>
        </w:rPr>
      </w:pPr>
      <w:r w:rsidRPr="003B3EC9">
        <w:rPr>
          <w:sz w:val="24"/>
        </w:rPr>
        <w:t xml:space="preserve">For example, the teacher could pose the question: “What would be the best way for us to represent 2430 using Base Ten Blocks. We could use 2430 individual Base Ten Unit blocks, or we could use 2- Base Ten Cubes, 4 Base Ten Flats, and </w:t>
      </w:r>
      <w:r w:rsidRPr="003B3EC9">
        <w:rPr>
          <w:sz w:val="24"/>
        </w:rPr>
        <w:lastRenderedPageBreak/>
        <w:t>3 Base Ten Rods. Students can then see that it would be easier to represent 2430 using the Cubes, Flats, and Rods as opposed to the large amount of individual</w:t>
      </w:r>
      <w:r w:rsidR="00D54F0A">
        <w:rPr>
          <w:sz w:val="24"/>
        </w:rPr>
        <w:t xml:space="preserve"> </w:t>
      </w:r>
      <w:r w:rsidR="00D54F0A" w:rsidRPr="00DE5DF8">
        <w:rPr>
          <w:rFonts w:eastAsia="Times New Roman" w:cs="Times New Roman"/>
          <w:sz w:val="24"/>
          <w:szCs w:val="24"/>
        </w:rPr>
        <w:t xml:space="preserve">Unit blocks. When students see how it would be easier to use the larger blocks to represent the number, the teacher can explain how it is </w:t>
      </w:r>
      <w:proofErr w:type="gramStart"/>
      <w:r w:rsidR="00D54F0A" w:rsidRPr="00DE5DF8">
        <w:rPr>
          <w:rFonts w:eastAsia="Times New Roman" w:cs="Times New Roman"/>
          <w:sz w:val="24"/>
          <w:szCs w:val="24"/>
        </w:rPr>
        <w:t>similar to</w:t>
      </w:r>
      <w:proofErr w:type="gramEnd"/>
      <w:r w:rsidR="00D54F0A" w:rsidRPr="00DE5DF8">
        <w:rPr>
          <w:rFonts w:eastAsia="Times New Roman" w:cs="Times New Roman"/>
          <w:sz w:val="24"/>
          <w:szCs w:val="24"/>
        </w:rPr>
        <w:t xml:space="preserve"> using scientific notation to write out very large or very small numbers. Instead of writing </w:t>
      </w:r>
      <m:oMath>
        <m:r>
          <w:rPr>
            <w:rFonts w:ascii="Cambria Math" w:eastAsia="Times New Roman" w:hAnsi="Cambria Math" w:cs="Times New Roman"/>
            <w:sz w:val="24"/>
            <w:szCs w:val="24"/>
          </w:rPr>
          <m:t>2873000000000000000</m:t>
        </m:r>
      </m:oMath>
      <w:r w:rsidR="00D54F0A" w:rsidRPr="00DE5DF8">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00D54F0A" w:rsidRPr="00DE5DF8">
        <w:rPr>
          <w:rFonts w:eastAsia="Times New Roman" w:cs="Times New Roman"/>
          <w:sz w:val="24"/>
          <w:szCs w:val="24"/>
        </w:rPr>
        <w:t>.</w:t>
      </w:r>
      <w:r w:rsidR="00E72AA3">
        <w:rPr>
          <w:rFonts w:eastAsia="Times New Roman" w:cs="Times New Roman"/>
          <w:sz w:val="24"/>
          <w:szCs w:val="24"/>
        </w:rPr>
        <w:t xml:space="preserve"> </w:t>
      </w:r>
    </w:p>
    <w:p w14:paraId="20AA7995" w14:textId="77777777" w:rsidR="00D54F0A" w:rsidRPr="003B3EC9" w:rsidRDefault="00D54F0A" w:rsidP="00E72AA3">
      <w:pPr>
        <w:spacing w:after="0" w:line="240" w:lineRule="auto"/>
        <w:contextualSpacing/>
        <w:rPr>
          <w:sz w:val="24"/>
        </w:rPr>
      </w:pPr>
    </w:p>
    <w:p w14:paraId="65CB18C7" w14:textId="77777777" w:rsidR="00912D50" w:rsidRDefault="00912D50" w:rsidP="00912D50">
      <w:pPr>
        <w:pStyle w:val="NumberSenseHeading1"/>
      </w:pPr>
      <w:r w:rsidRPr="006B6BAE">
        <w:t>Instructional Tasks </w:t>
      </w:r>
    </w:p>
    <w:p w14:paraId="66163B3B" w14:textId="77777777" w:rsidR="00EA6351" w:rsidRPr="00EA6351" w:rsidRDefault="00912D50" w:rsidP="00EA6351">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EA6351" w:rsidRPr="00EA6351">
        <w:rPr>
          <w:rFonts w:eastAsia="Times New Roman" w:cs="Times New Roman"/>
          <w:bCs/>
          <w:i/>
          <w:color w:val="000000"/>
          <w:sz w:val="24"/>
          <w:szCs w:val="24"/>
        </w:rPr>
        <w:t>(MTR.6.1)</w:t>
      </w:r>
      <w:r w:rsidR="00EA6351" w:rsidRPr="00EA6351">
        <w:rPr>
          <w:rFonts w:eastAsia="Times New Roman" w:cs="Times New Roman"/>
          <w:i/>
          <w:color w:val="000000"/>
          <w:sz w:val="24"/>
          <w:szCs w:val="24"/>
        </w:rPr>
        <w:t xml:space="preserve"> </w:t>
      </w:r>
    </w:p>
    <w:p w14:paraId="7DEB27FD" w14:textId="77777777" w:rsidR="00EA6351" w:rsidRPr="00EA6351" w:rsidRDefault="00EA6351" w:rsidP="00EA6351">
      <w:pPr>
        <w:spacing w:after="0" w:line="240" w:lineRule="auto"/>
        <w:ind w:left="360"/>
        <w:textAlignment w:val="baseline"/>
        <w:rPr>
          <w:rFonts w:eastAsia="Times New Roman" w:cs="Times New Roman"/>
          <w:sz w:val="24"/>
          <w:szCs w:val="24"/>
        </w:rPr>
      </w:pPr>
      <w:r w:rsidRPr="00EA6351">
        <w:rPr>
          <w:rFonts w:eastAsia="Times New Roman" w:cs="Times New Roman"/>
          <w:color w:val="000000"/>
          <w:sz w:val="24"/>
          <w:szCs w:val="24"/>
        </w:rPr>
        <w:t xml:space="preserve">The diameter of fishing lines varies. Fishing lines can have a diameter as small as </w:t>
      </w:r>
      <m:oMath>
        <m:r>
          <w:rPr>
            <w:rFonts w:ascii="Cambria Math" w:eastAsia="Times New Roman" w:hAnsi="Cambria Math" w:cs="Times New Roman"/>
            <w:color w:val="000000"/>
            <w:sz w:val="24"/>
            <w:szCs w:val="24"/>
          </w:rPr>
          <m:t>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 and as large as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 </w:t>
      </w:r>
    </w:p>
    <w:p w14:paraId="416A01C8" w14:textId="77777777"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 xml:space="preserve">Part A. Which value belongs to the thicker fishing line? </w:t>
      </w:r>
    </w:p>
    <w:p w14:paraId="1AD32CA7" w14:textId="77777777"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 xml:space="preserve">Part B. How many times larger is the thick line compared to the thin line? </w:t>
      </w:r>
    </w:p>
    <w:p w14:paraId="3264B1B9" w14:textId="25A8F7CE" w:rsidR="00EA6351" w:rsidRPr="00EA6351" w:rsidRDefault="00EA6351" w:rsidP="00EA6351">
      <w:pPr>
        <w:spacing w:after="0" w:line="240" w:lineRule="auto"/>
        <w:ind w:left="1440" w:hanging="720"/>
        <w:textAlignment w:val="baseline"/>
        <w:rPr>
          <w:rFonts w:eastAsia="Times New Roman" w:cs="Times New Roman"/>
          <w:color w:val="000000"/>
          <w:sz w:val="24"/>
          <w:szCs w:val="24"/>
        </w:rPr>
      </w:pPr>
      <w:r w:rsidRPr="00EA6351">
        <w:rPr>
          <w:rFonts w:eastAsia="Times New Roman" w:cs="Times New Roman"/>
          <w:color w:val="000000"/>
          <w:sz w:val="24"/>
          <w:szCs w:val="24"/>
        </w:rPr>
        <w:t xml:space="preserve">Part C. If you want a fishing line whose thickness </w:t>
      </w:r>
      <w:proofErr w:type="gramStart"/>
      <w:r w:rsidRPr="00EA6351">
        <w:rPr>
          <w:rFonts w:eastAsia="Times New Roman" w:cs="Times New Roman"/>
          <w:color w:val="000000"/>
          <w:sz w:val="24"/>
          <w:szCs w:val="24"/>
        </w:rPr>
        <w:t>is in</w:t>
      </w:r>
      <w:proofErr w:type="gramEnd"/>
      <w:r w:rsidRPr="00EA6351">
        <w:rPr>
          <w:rFonts w:eastAsia="Times New Roman" w:cs="Times New Roman"/>
          <w:color w:val="000000"/>
          <w:sz w:val="24"/>
          <w:szCs w:val="24"/>
        </w:rPr>
        <w:t xml:space="preserve"> between the two values, what would be a possible thickness for the line you would like to use? </w:t>
      </w:r>
    </w:p>
    <w:p w14:paraId="7BA5CE50" w14:textId="77777777" w:rsidR="00912D50" w:rsidRPr="00102465" w:rsidRDefault="00912D50" w:rsidP="00912D50">
      <w:pPr>
        <w:spacing w:after="0" w:line="240" w:lineRule="auto"/>
        <w:rPr>
          <w:rFonts w:eastAsia="Times New Roman" w:cs="Times New Roman"/>
          <w:sz w:val="24"/>
          <w:szCs w:val="24"/>
        </w:rPr>
      </w:pPr>
    </w:p>
    <w:p w14:paraId="22E8DD9B" w14:textId="77777777" w:rsidR="00912D50" w:rsidRPr="006B6BAE" w:rsidRDefault="00912D50" w:rsidP="00912D50">
      <w:pPr>
        <w:pStyle w:val="NumberSenseHeading1"/>
      </w:pPr>
      <w:r w:rsidRPr="006B6BAE">
        <w:t>Instructional </w:t>
      </w:r>
      <w:r>
        <w:t>Items</w:t>
      </w:r>
      <w:r w:rsidRPr="006B6BAE">
        <w:t> </w:t>
      </w:r>
    </w:p>
    <w:p w14:paraId="0D947327" w14:textId="5E376C55" w:rsidR="00575C11" w:rsidRPr="00575C11" w:rsidRDefault="00912D50" w:rsidP="00575C1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E72AA3">
        <w:rPr>
          <w:i/>
          <w:spacing w:val="-10"/>
          <w:sz w:val="24"/>
        </w:rPr>
        <w:t xml:space="preserve"> </w:t>
      </w:r>
    </w:p>
    <w:p w14:paraId="13125738" w14:textId="77777777"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distance in kilometers to Proxima Centauri, the closest star to Earth, is 39,900,000,000,000. Estimate the distance in kilometers to Proxima Centauri by writing it in the form of a single digit times an integer power of </w:t>
      </w:r>
      <m:oMath>
        <m:r>
          <w:rPr>
            <w:rFonts w:ascii="Cambria Math" w:eastAsia="Times New Roman" w:hAnsi="Cambria Math" w:cs="Times New Roman"/>
            <w:color w:val="000000"/>
            <w:sz w:val="24"/>
            <w:szCs w:val="24"/>
          </w:rPr>
          <m:t>10</m:t>
        </m:r>
      </m:oMath>
      <w:r w:rsidRPr="00575C11">
        <w:rPr>
          <w:rFonts w:eastAsia="Times New Roman" w:cs="Times New Roman"/>
          <w:color w:val="000000"/>
          <w:sz w:val="24"/>
          <w:szCs w:val="24"/>
        </w:rPr>
        <w:t xml:space="preserve">. </w:t>
      </w:r>
    </w:p>
    <w:p w14:paraId="41A8ADB9" w14:textId="77777777" w:rsidR="00575C11" w:rsidRPr="00575C11" w:rsidRDefault="00575C11" w:rsidP="00575C11">
      <w:pPr>
        <w:spacing w:after="0" w:line="240" w:lineRule="auto"/>
        <w:textAlignment w:val="baseline"/>
        <w:rPr>
          <w:rFonts w:eastAsia="Calibri" w:cs="Times New Roman"/>
          <w:i/>
          <w:sz w:val="24"/>
          <w:szCs w:val="24"/>
        </w:rPr>
      </w:pPr>
    </w:p>
    <w:p w14:paraId="7F1D7CC0" w14:textId="0F43D232"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2</w:t>
      </w:r>
      <w:r w:rsidR="00E72AA3">
        <w:rPr>
          <w:rFonts w:eastAsia="Calibri" w:cs="Times New Roman"/>
          <w:i/>
          <w:sz w:val="24"/>
          <w:szCs w:val="24"/>
        </w:rPr>
        <w:t xml:space="preserve"> </w:t>
      </w:r>
    </w:p>
    <w:p w14:paraId="2947DD31" w14:textId="77777777"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Bohr radius of a hydrogen atom is </w:t>
      </w:r>
      <m:oMath>
        <m:r>
          <w:rPr>
            <w:rFonts w:ascii="Cambria Math" w:eastAsia="Times New Roman" w:hAnsi="Cambria Math" w:cs="Times New Roman"/>
            <w:color w:val="000000"/>
            <w:sz w:val="24"/>
            <w:szCs w:val="24"/>
          </w:rPr>
          <m:t>0.0000000000529</m:t>
        </m:r>
      </m:oMath>
      <w:r w:rsidRPr="00575C11">
        <w:rPr>
          <w:rFonts w:eastAsia="Times New Roman" w:cs="Times New Roman"/>
          <w:color w:val="000000"/>
          <w:sz w:val="24"/>
          <w:szCs w:val="24"/>
        </w:rPr>
        <w:t xml:space="preserve">. </w:t>
      </w:r>
      <w:r w:rsidRPr="00575C11">
        <w:rPr>
          <w:rFonts w:eastAsia="Times New Roman" w:cs="Times New Roman"/>
          <w:sz w:val="24"/>
          <w:szCs w:val="24"/>
        </w:rPr>
        <w:t xml:space="preserve">Express the Bohr radius of a hydrogen atom in scientific notation. </w:t>
      </w:r>
    </w:p>
    <w:p w14:paraId="44FD7BFD" w14:textId="77777777" w:rsidR="00575C11" w:rsidRPr="00575C11" w:rsidRDefault="00575C11" w:rsidP="00575C11">
      <w:pPr>
        <w:spacing w:after="0" w:line="240" w:lineRule="auto"/>
        <w:textAlignment w:val="baseline"/>
        <w:rPr>
          <w:rFonts w:eastAsia="Calibri" w:cs="Times New Roman"/>
          <w:i/>
          <w:sz w:val="24"/>
          <w:szCs w:val="24"/>
        </w:rPr>
      </w:pPr>
    </w:p>
    <w:p w14:paraId="4B8A74EC" w14:textId="37E38F6C"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3</w:t>
      </w:r>
      <w:r w:rsidR="00E72AA3">
        <w:rPr>
          <w:rFonts w:eastAsia="Calibri" w:cs="Times New Roman"/>
          <w:i/>
          <w:sz w:val="24"/>
          <w:szCs w:val="24"/>
        </w:rPr>
        <w:t xml:space="preserve"> </w:t>
      </w:r>
    </w:p>
    <w:p w14:paraId="6450494E" w14:textId="3001F21C" w:rsidR="00912D50" w:rsidRPr="007E2859" w:rsidRDefault="00575C11" w:rsidP="009B50C2">
      <w:pPr>
        <w:spacing w:after="0" w:line="240" w:lineRule="auto"/>
        <w:ind w:left="372"/>
        <w:textAlignment w:val="baseline"/>
        <w:rPr>
          <w:rFonts w:eastAsia="Times New Roman" w:cs="Times New Roman"/>
          <w:sz w:val="24"/>
          <w:szCs w:val="24"/>
        </w:rPr>
      </w:pPr>
      <w:r w:rsidRPr="00575C11">
        <w:rPr>
          <w:rFonts w:eastAsia="Times New Roman" w:cs="Times New Roman"/>
          <w:sz w:val="24"/>
          <w:szCs w:val="24"/>
        </w:rPr>
        <w:t xml:space="preserve">The average weight of a blue whale is </w:t>
      </w:r>
      <m:oMath>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oMath>
      <w:r w:rsidRPr="00575C11">
        <w:rPr>
          <w:rFonts w:eastAsia="Times New Roman" w:cs="Times New Roman"/>
          <w:sz w:val="24"/>
          <w:szCs w:val="24"/>
        </w:rPr>
        <w:t xml:space="preserve"> pounds. The average weight of an elephant is </w:t>
      </w:r>
      <m:oMath>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75C11">
        <w:rPr>
          <w:rFonts w:eastAsia="Times New Roman" w:cs="Times New Roman"/>
          <w:sz w:val="24"/>
          <w:szCs w:val="24"/>
        </w:rPr>
        <w:t xml:space="preserve"> pounds. Approximately how many times heavier is a blue whale than an elephant in pounds?</w:t>
      </w:r>
      <w:r w:rsidR="00E72AA3">
        <w:rPr>
          <w:rFonts w:eastAsia="Times New Roman" w:cs="Times New Roman"/>
          <w:sz w:val="24"/>
          <w:szCs w:val="24"/>
        </w:rPr>
        <w:t xml:space="preserve"> </w:t>
      </w:r>
    </w:p>
    <w:p w14:paraId="77728998" w14:textId="77777777" w:rsidR="009B50C2" w:rsidRPr="00E72AA3" w:rsidRDefault="009B50C2" w:rsidP="009B50C2">
      <w:pPr>
        <w:pStyle w:val="TableParagraph"/>
        <w:spacing w:line="268" w:lineRule="exact"/>
        <w:ind w:left="7"/>
        <w:rPr>
          <w:rFonts w:ascii="Cambria Math"/>
          <w:sz w:val="24"/>
          <w:szCs w:val="24"/>
        </w:rPr>
      </w:pPr>
    </w:p>
    <w:p w14:paraId="6E06220A" w14:textId="5A6B60A0" w:rsidR="009B50C2" w:rsidRDefault="009B50C2" w:rsidP="00E72AA3">
      <w:pPr>
        <w:pStyle w:val="Style4"/>
      </w:pPr>
      <w:r w:rsidRPr="006B6BAE">
        <w:t>*The strategies, tasks and items included in the B1G-M are examples and should not be considered comprehensive.</w:t>
      </w:r>
    </w:p>
    <w:p w14:paraId="6E518B3E" w14:textId="77777777" w:rsidR="005C1364" w:rsidRPr="006B6BAE" w:rsidRDefault="005C1364" w:rsidP="009B50C2">
      <w:pPr>
        <w:pStyle w:val="paragraph"/>
        <w:spacing w:before="0" w:beforeAutospacing="0" w:after="0" w:afterAutospacing="0"/>
        <w:textAlignment w:val="baseline"/>
      </w:pPr>
    </w:p>
    <w:p w14:paraId="7C54CC32" w14:textId="3F660800" w:rsidR="009B50C2" w:rsidRDefault="009B50C2" w:rsidP="009B50C2">
      <w:pPr>
        <w:pStyle w:val="Heading3"/>
      </w:pPr>
      <w:bookmarkStart w:id="14" w:name="_MA.8.NSO.1.5"/>
      <w:bookmarkEnd w:id="14"/>
      <w:r w:rsidRPr="006B6BAE">
        <w:t>MA</w:t>
      </w:r>
      <w:r>
        <w:t>.8.</w:t>
      </w:r>
      <w:r w:rsidRPr="006B6BAE">
        <w:t>NSO.1.</w:t>
      </w:r>
      <w:r w:rsidR="00E77BA6">
        <w:t>5</w:t>
      </w:r>
    </w:p>
    <w:p w14:paraId="5C2A9006" w14:textId="77777777" w:rsidR="009B50C2" w:rsidRPr="00E72AA3" w:rsidRDefault="009B50C2" w:rsidP="00AA2B10">
      <w:pPr>
        <w:pStyle w:val="Normal11"/>
        <w:rPr>
          <w:sz w:val="24"/>
          <w:szCs w:val="24"/>
        </w:rPr>
      </w:pPr>
    </w:p>
    <w:p w14:paraId="67E42BBD" w14:textId="77777777" w:rsidR="009B50C2" w:rsidRPr="006B6BAE" w:rsidRDefault="009B50C2" w:rsidP="009B50C2">
      <w:pPr>
        <w:pStyle w:val="NumberSenseHeading1"/>
        <w:pBdr>
          <w:left w:val="single" w:sz="48" w:space="1" w:color="2E74B5" w:themeColor="accent1" w:themeShade="BF"/>
        </w:pBdr>
      </w:pPr>
      <w:r w:rsidRPr="006B6BAE">
        <w:t>Benchmark</w:t>
      </w:r>
    </w:p>
    <w:p w14:paraId="376EF1A3" w14:textId="035346D4" w:rsidR="009B50C2" w:rsidRPr="00247468" w:rsidRDefault="009B50C2" w:rsidP="009B50C2">
      <w:pPr>
        <w:pStyle w:val="Style3"/>
      </w:pPr>
      <w:r w:rsidRPr="00247468">
        <w:t>MA</w:t>
      </w:r>
      <w:r>
        <w:t>.8.</w:t>
      </w:r>
      <w:r w:rsidRPr="00247468">
        <w:t>NSO.1.</w:t>
      </w:r>
      <w:r w:rsidR="00E77BA6">
        <w:t>5</w:t>
      </w:r>
      <w:r w:rsidRPr="00247468">
        <w:t xml:space="preserve"> </w:t>
      </w:r>
      <w:r w:rsidRPr="00247468">
        <w:tab/>
      </w:r>
      <w:r w:rsidR="00C93A8A" w:rsidRPr="00C93A8A">
        <w:t>Add, subtract, multiply and divide numbers expressed in scientific notation with procedural fluency.</w:t>
      </w:r>
    </w:p>
    <w:p w14:paraId="50B361E2" w14:textId="5329B5B8" w:rsidR="009B50C2" w:rsidRDefault="009B50C2" w:rsidP="008A2E12">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t>
      </w:r>
      <w:r w:rsidR="008A2E12" w:rsidRPr="008A2E12">
        <w:rPr>
          <w:rFonts w:eastAsia="Times New Roman" w:cs="Times New Roman"/>
          <w:color w:val="000000"/>
        </w:rPr>
        <w:t xml:space="preserve">The sum of </w:t>
      </w:r>
      <m:oMath>
        <m:r>
          <w:rPr>
            <w:rFonts w:ascii="Cambria Math" w:eastAsia="Times New Roman" w:hAnsi="Cambria Math" w:cs="Times New Roman"/>
            <w:color w:val="000000"/>
          </w:rPr>
          <m:t>2.31×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 xml:space="preserve"> and </w:t>
      </w:r>
      <m:oMath>
        <m:r>
          <w:rPr>
            <w:rFonts w:ascii="Cambria Math" w:eastAsia="Times New Roman" w:hAnsi="Cambria Math" w:cs="Times New Roman"/>
            <w:color w:val="000000"/>
          </w:rPr>
          <m:t>9.1×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13</m:t>
            </m:r>
          </m:sup>
        </m:sSup>
      </m:oMath>
      <w:r w:rsidR="008A2E12" w:rsidRPr="008A2E12">
        <w:rPr>
          <w:rFonts w:eastAsia="Times New Roman" w:cs="Times New Roman"/>
          <w:color w:val="000000"/>
        </w:rPr>
        <w:t xml:space="preserve"> is </w:t>
      </w:r>
      <m:oMath>
        <m:r>
          <w:rPr>
            <w:rFonts w:ascii="Cambria Math" w:eastAsia="Times New Roman" w:hAnsi="Cambria Math" w:cs="Times New Roman"/>
            <w:color w:val="000000"/>
          </w:rPr>
          <m:t>2.401×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w:t>
      </w:r>
    </w:p>
    <w:p w14:paraId="69E82A0C" w14:textId="77777777" w:rsidR="007414BD" w:rsidRDefault="007414BD" w:rsidP="00E72AA3">
      <w:pPr>
        <w:spacing w:after="0" w:line="240" w:lineRule="auto"/>
        <w:textAlignment w:val="baseline"/>
        <w:rPr>
          <w:rFonts w:eastAsia="Times New Roman" w:cs="Times New Roman"/>
          <w:color w:val="000000"/>
        </w:rPr>
      </w:pPr>
    </w:p>
    <w:p w14:paraId="60EFADDA" w14:textId="77777777" w:rsidR="008A2E12" w:rsidRDefault="008A2E12" w:rsidP="008A2E12">
      <w:pPr>
        <w:spacing w:after="0" w:line="240" w:lineRule="auto"/>
        <w:textAlignment w:val="baseline"/>
        <w:rPr>
          <w:rFonts w:eastAsia="Times New Roman" w:cs="Times New Roman"/>
          <w:color w:val="000000"/>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BC0245D" w14:textId="453ED897" w:rsidR="00C204B1" w:rsidRDefault="00614447" w:rsidP="00614447">
      <w:pPr>
        <w:spacing w:after="0" w:line="240" w:lineRule="auto"/>
        <w:textAlignment w:val="baseline"/>
        <w:rPr>
          <w:rFonts w:eastAsia="Times New Roman"/>
        </w:rPr>
      </w:pPr>
      <w:r w:rsidRPr="006B6BAE">
        <w:rPr>
          <w:rStyle w:val="normaltextrun"/>
          <w:rFonts w:eastAsia="Calibri"/>
          <w:i/>
          <w:iCs/>
        </w:rPr>
        <w:t>Clarification 1:</w:t>
      </w:r>
      <w:r w:rsidRPr="00614447">
        <w:rPr>
          <w:rFonts w:eastAsia="Times New Roman"/>
        </w:rPr>
        <w:t xml:space="preserve"> </w:t>
      </w:r>
      <w:r w:rsidRPr="00C204B1">
        <w:rPr>
          <w:rFonts w:eastAsia="Times New Roman"/>
        </w:rPr>
        <w:t>Within this benchmark, for addition and subtraction with numbers expressed in scientific notation, exponents are limited to within 2 of each other.</w:t>
      </w:r>
    </w:p>
    <w:p w14:paraId="2427C8AB" w14:textId="77777777" w:rsidR="00614447" w:rsidRPr="00614447" w:rsidRDefault="00614447" w:rsidP="00614447">
      <w:pPr>
        <w:spacing w:after="0" w:line="240" w:lineRule="auto"/>
        <w:textAlignment w:val="baseline"/>
        <w:rPr>
          <w:rFonts w:eastAsia="Times New Roman" w:cs="Times New Roman"/>
        </w:rPr>
      </w:pPr>
    </w:p>
    <w:p w14:paraId="0CBEF65E" w14:textId="1150B983" w:rsidR="009B50C2" w:rsidRPr="006B6BAE" w:rsidRDefault="009B50C2" w:rsidP="009B50C2">
      <w:pPr>
        <w:pStyle w:val="NumberSenseHeading1"/>
      </w:pPr>
      <w:r>
        <w:t xml:space="preserve">Connecting </w:t>
      </w:r>
      <w:r w:rsidRPr="006B6BAE">
        <w:t>Benchmark</w:t>
      </w:r>
      <w:r>
        <w:t>s/</w:t>
      </w:r>
      <w:r w:rsidRPr="006B6BAE">
        <w:t>Horizontal Alignment</w:t>
      </w:r>
    </w:p>
    <w:p w14:paraId="76A1A704" w14:textId="60E98B7D" w:rsidR="009B50C2" w:rsidRPr="009C0E82" w:rsidRDefault="009B50C2" w:rsidP="00191936">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5, MA.8.NSO.1.6</w:t>
      </w:r>
      <w:r w:rsidR="000F3D16">
        <w:rPr>
          <w:rFonts w:eastAsia="Times New Roman" w:cs="Times New Roman"/>
          <w:color w:val="000000"/>
          <w:sz w:val="24"/>
          <w:szCs w:val="24"/>
        </w:rPr>
        <w:t xml:space="preserve"> </w:t>
      </w:r>
    </w:p>
    <w:p w14:paraId="0B201023" w14:textId="77777777" w:rsidR="009C0E82" w:rsidRPr="00191936" w:rsidRDefault="009C0E82" w:rsidP="009C0E82">
      <w:pPr>
        <w:spacing w:after="0" w:line="240" w:lineRule="auto"/>
        <w:textAlignment w:val="baseline"/>
        <w:rPr>
          <w:rFonts w:eastAsia="Times New Roman" w:cs="Times New Roman"/>
          <w:sz w:val="24"/>
          <w:szCs w:val="24"/>
        </w:rPr>
      </w:pPr>
    </w:p>
    <w:p w14:paraId="32914029" w14:textId="77777777" w:rsidR="009B50C2" w:rsidRDefault="009B50C2" w:rsidP="009B50C2">
      <w:pPr>
        <w:pStyle w:val="NumberSenseHeading1"/>
      </w:pPr>
      <w:r w:rsidRPr="009C58CD">
        <w:lastRenderedPageBreak/>
        <w:t>Terms</w:t>
      </w:r>
      <w:r w:rsidRPr="006B6BAE">
        <w:t> from the K-12 Glossary </w:t>
      </w:r>
    </w:p>
    <w:p w14:paraId="726D8B35" w14:textId="7A991D63" w:rsidR="009B50C2" w:rsidRPr="00FA4329" w:rsidRDefault="009B50C2"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r w:rsidR="000F3D16">
        <w:rPr>
          <w:rFonts w:eastAsia="Times New Roman" w:cs="Times New Roman"/>
          <w:color w:val="000000"/>
          <w:sz w:val="24"/>
          <w:szCs w:val="24"/>
        </w:rPr>
        <w:t xml:space="preserve"> </w:t>
      </w:r>
    </w:p>
    <w:p w14:paraId="6F82709A" w14:textId="77777777" w:rsidR="009B50C2" w:rsidRPr="00FA4329" w:rsidRDefault="009B50C2" w:rsidP="000F3D16">
      <w:pPr>
        <w:spacing w:after="0" w:line="240" w:lineRule="auto"/>
        <w:textAlignment w:val="baseline"/>
        <w:rPr>
          <w:rFonts w:eastAsia="Times New Roman" w:cs="Times New Roman"/>
          <w:sz w:val="24"/>
          <w:szCs w:val="24"/>
        </w:rPr>
      </w:pPr>
    </w:p>
    <w:p w14:paraId="7A26C9FD" w14:textId="77777777" w:rsidR="009B50C2" w:rsidRPr="00775194" w:rsidRDefault="009B50C2" w:rsidP="009B50C2">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B50C2" w:rsidRPr="006B6BAE" w14:paraId="73978180" w14:textId="77777777">
        <w:trPr>
          <w:trHeight w:val="963"/>
        </w:trPr>
        <w:tc>
          <w:tcPr>
            <w:tcW w:w="2498" w:type="pct"/>
            <w:shd w:val="clear" w:color="auto" w:fill="auto"/>
            <w:hideMark/>
          </w:tcPr>
          <w:p w14:paraId="3D1FED77" w14:textId="77777777" w:rsidR="009B50C2" w:rsidRPr="006B6BAE" w:rsidRDefault="009B50C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CE5C021" w14:textId="5F095D24" w:rsidR="009B50C2" w:rsidRPr="00314BF8" w:rsidRDefault="009B50C2" w:rsidP="00264599">
            <w:pPr>
              <w:pStyle w:val="TableParagraph"/>
              <w:numPr>
                <w:ilvl w:val="0"/>
                <w:numId w:val="36"/>
              </w:numPr>
              <w:tabs>
                <w:tab w:val="left" w:pos="1947"/>
              </w:tabs>
              <w:autoSpaceDE w:val="0"/>
              <w:autoSpaceDN w:val="0"/>
              <w:spacing w:line="291" w:lineRule="exact"/>
              <w:rPr>
                <w:sz w:val="24"/>
              </w:rPr>
            </w:pPr>
            <w:r>
              <w:rPr>
                <w:spacing w:val="-2"/>
                <w:sz w:val="24"/>
              </w:rPr>
              <w:t>MA.7.NSO.1.1</w:t>
            </w:r>
            <w:r w:rsidR="000F3D16">
              <w:rPr>
                <w:spacing w:val="-2"/>
                <w:sz w:val="24"/>
              </w:rPr>
              <w:t xml:space="preserve"> </w:t>
            </w:r>
          </w:p>
          <w:p w14:paraId="113A1499" w14:textId="58EEC14E" w:rsidR="009B50C2" w:rsidRPr="000F3D16" w:rsidRDefault="009B50C2" w:rsidP="000F3D16">
            <w:pPr>
              <w:pStyle w:val="TableParagraph"/>
              <w:numPr>
                <w:ilvl w:val="0"/>
                <w:numId w:val="36"/>
              </w:numPr>
              <w:tabs>
                <w:tab w:val="left" w:pos="1947"/>
              </w:tabs>
              <w:autoSpaceDE w:val="0"/>
              <w:autoSpaceDN w:val="0"/>
              <w:spacing w:line="291" w:lineRule="exact"/>
              <w:rPr>
                <w:sz w:val="24"/>
              </w:rPr>
            </w:pPr>
            <w:r>
              <w:rPr>
                <w:spacing w:val="-2"/>
                <w:sz w:val="24"/>
              </w:rPr>
              <w:t>MA.7.NSO.2.1</w:t>
            </w:r>
            <w:r w:rsidR="000F3D16">
              <w:rPr>
                <w:spacing w:val="-2"/>
                <w:sz w:val="24"/>
              </w:rPr>
              <w:t xml:space="preserve"> </w:t>
            </w:r>
          </w:p>
          <w:p w14:paraId="32714CB9" w14:textId="77777777" w:rsidR="000F3D16" w:rsidRPr="000F3D16" w:rsidRDefault="000F3D16" w:rsidP="000F3D16">
            <w:pPr>
              <w:pStyle w:val="TableParagraph"/>
              <w:tabs>
                <w:tab w:val="left" w:pos="1947"/>
              </w:tabs>
              <w:autoSpaceDE w:val="0"/>
              <w:autoSpaceDN w:val="0"/>
              <w:spacing w:line="291" w:lineRule="exact"/>
              <w:rPr>
                <w:sz w:val="24"/>
              </w:rPr>
            </w:pPr>
          </w:p>
          <w:p w14:paraId="7C34FE75" w14:textId="77777777" w:rsidR="009B50C2" w:rsidRPr="006B6BAE" w:rsidRDefault="009B50C2">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12B648" w14:textId="77777777" w:rsidR="009B50C2" w:rsidRPr="00B16619" w:rsidRDefault="009B50C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E7B1AA" w14:textId="77777777" w:rsidR="009B50C2" w:rsidRPr="00CE666D" w:rsidRDefault="009B50C2"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164FF4ED" w14:textId="77777777" w:rsidR="009B50C2" w:rsidRPr="006B6BAE" w:rsidRDefault="009B50C2" w:rsidP="009B50C2">
      <w:pPr>
        <w:pStyle w:val="NumberSenseHeading1"/>
      </w:pPr>
      <w:r w:rsidRPr="006B6BAE">
        <w:t xml:space="preserve">Purpose and Instructional Strategies </w:t>
      </w:r>
    </w:p>
    <w:p w14:paraId="622DC7ED" w14:textId="50C71389" w:rsidR="0001258C" w:rsidRPr="0001258C" w:rsidRDefault="0001258C" w:rsidP="0001258C">
      <w:pPr>
        <w:spacing w:after="0" w:line="240" w:lineRule="auto"/>
        <w:textAlignment w:val="baseline"/>
        <w:rPr>
          <w:rFonts w:eastAsia="Times New Roman" w:cs="Times New Roman"/>
          <w:sz w:val="24"/>
          <w:szCs w:val="24"/>
        </w:rPr>
      </w:pPr>
      <w:r w:rsidRPr="0001258C">
        <w:rPr>
          <w:rFonts w:eastAsia="Times New Roman" w:cs="Times New Roman"/>
          <w:sz w:val="24"/>
          <w:szCs w:val="24"/>
        </w:rPr>
        <w:t xml:space="preserve">In grade 7, students developed an understanding of </w:t>
      </w:r>
      <w:r w:rsidR="001D3BAD">
        <w:rPr>
          <w:rFonts w:eastAsia="Times New Roman" w:cs="Times New Roman"/>
          <w:sz w:val="24"/>
          <w:szCs w:val="24"/>
        </w:rPr>
        <w:t xml:space="preserve">the </w:t>
      </w:r>
      <w:r w:rsidRPr="0001258C">
        <w:rPr>
          <w:rFonts w:eastAsia="Times New Roman" w:cs="Times New Roman"/>
          <w:sz w:val="24"/>
          <w:szCs w:val="24"/>
        </w:rPr>
        <w:t xml:space="preserve">Laws of Exponents </w:t>
      </w:r>
      <w:r w:rsidRPr="0001258C">
        <w:rPr>
          <w:rFonts w:eastAsia="Times New Roman" w:cs="Times New Roman"/>
          <w:color w:val="000000"/>
          <w:sz w:val="24"/>
          <w:szCs w:val="24"/>
        </w:rPr>
        <w:t xml:space="preserve">(Appendix E) </w:t>
      </w:r>
      <w:r w:rsidRPr="0001258C">
        <w:rPr>
          <w:rFonts w:eastAsia="Times New Roman" w:cs="Times New Roman"/>
          <w:sz w:val="24"/>
          <w:szCs w:val="24"/>
        </w:rPr>
        <w:t xml:space="preserve">with numerical expressions. They focused on generating equivalent numerical expressions with whole-number exponents and rational number bases. In grade 8, students use the knowledge of </w:t>
      </w:r>
      <w:proofErr w:type="gramStart"/>
      <w:r w:rsidRPr="0001258C">
        <w:rPr>
          <w:rFonts w:eastAsia="Times New Roman" w:cs="Times New Roman"/>
          <w:sz w:val="24"/>
          <w:szCs w:val="24"/>
        </w:rPr>
        <w:t>Laws</w:t>
      </w:r>
      <w:proofErr w:type="gramEnd"/>
      <w:r w:rsidRPr="0001258C">
        <w:rPr>
          <w:rFonts w:eastAsia="Times New Roman" w:cs="Times New Roman"/>
          <w:sz w:val="24"/>
          <w:szCs w:val="24"/>
        </w:rPr>
        <w:t xml:space="preserve">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000F3D16">
        <w:rPr>
          <w:rFonts w:eastAsia="Times New Roman" w:cs="Times New Roman"/>
          <w:sz w:val="24"/>
          <w:szCs w:val="24"/>
        </w:rPr>
        <w:t xml:space="preserve"> </w:t>
      </w:r>
    </w:p>
    <w:p w14:paraId="115BB813" w14:textId="44F9BDBD"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Instruction connects </w:t>
      </w:r>
      <w:r w:rsidR="001D3BAD">
        <w:rPr>
          <w:rFonts w:eastAsia="Times New Roman" w:cs="Times New Roman"/>
          <w:color w:val="000000"/>
          <w:sz w:val="24"/>
          <w:szCs w:val="24"/>
        </w:rPr>
        <w:t>scientific notation work</w:t>
      </w:r>
      <w:r w:rsidRPr="0001258C">
        <w:rPr>
          <w:rFonts w:eastAsia="Times New Roman" w:cs="Times New Roman"/>
          <w:color w:val="000000"/>
          <w:sz w:val="24"/>
          <w:szCs w:val="24"/>
        </w:rPr>
        <w:t xml:space="preserve"> with the Laws of Exponents with integer exponents. </w:t>
      </w:r>
    </w:p>
    <w:p w14:paraId="06B176BD" w14:textId="00455640"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Instruction includes having students color code or </w:t>
      </w:r>
      <w:proofErr w:type="gramStart"/>
      <w:r w:rsidRPr="0001258C">
        <w:rPr>
          <w:rFonts w:eastAsia="Times New Roman" w:cs="Times New Roman"/>
          <w:color w:val="000000"/>
          <w:sz w:val="24"/>
          <w:szCs w:val="24"/>
        </w:rPr>
        <w:t>use</w:t>
      </w:r>
      <w:proofErr w:type="gramEnd"/>
      <w:r w:rsidRPr="0001258C">
        <w:rPr>
          <w:rFonts w:eastAsia="Times New Roman" w:cs="Times New Roman"/>
          <w:color w:val="000000"/>
          <w:sz w:val="24"/>
          <w:szCs w:val="24"/>
        </w:rPr>
        <w:t xml:space="preserve"> a highlighter to help keep the numbers together. </w:t>
      </w:r>
    </w:p>
    <w:p w14:paraId="6124EF39" w14:textId="5AC59D7E" w:rsidR="0001258C" w:rsidRPr="0001258C" w:rsidRDefault="0001258C" w:rsidP="00264599">
      <w:pPr>
        <w:numPr>
          <w:ilvl w:val="1"/>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For example, when </w:t>
      </w:r>
      <w:r w:rsidR="006709DB">
        <w:rPr>
          <w:rFonts w:eastAsia="Times New Roman" w:cs="Times New Roman"/>
          <w:color w:val="000000"/>
          <w:sz w:val="24"/>
          <w:szCs w:val="24"/>
        </w:rPr>
        <w:t>multiplying</w:t>
      </w:r>
      <w:r w:rsidRPr="0001258C">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6.7×</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students can highlight the 3.2 and 6.7 in one color and the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in another color for organizational purposes. </w:t>
      </w:r>
    </w:p>
    <w:p w14:paraId="60FA513F" w14:textId="1437FD4B" w:rsidR="0001258C" w:rsidRPr="0001258C" w:rsidRDefault="0001258C" w:rsidP="00264599">
      <w:pPr>
        <w:widowControl w:val="0"/>
        <w:numPr>
          <w:ilvl w:val="0"/>
          <w:numId w:val="57"/>
        </w:numPr>
        <w:spacing w:after="0" w:line="240" w:lineRule="auto"/>
        <w:textAlignment w:val="baseline"/>
        <w:rPr>
          <w:rFonts w:eastAsia="Calibri" w:cs="Times New Roman"/>
          <w:sz w:val="24"/>
          <w:szCs w:val="24"/>
        </w:rPr>
      </w:pPr>
      <w:r w:rsidRPr="0001258C">
        <w:rPr>
          <w:rFonts w:eastAsiaTheme="minorEastAsia" w:cs="Times New Roman"/>
          <w:color w:val="000000" w:themeColor="text1"/>
          <w:sz w:val="24"/>
          <w:szCs w:val="24"/>
        </w:rPr>
        <w:t xml:space="preserve">Students should develop fluency with and without </w:t>
      </w:r>
      <w:r w:rsidR="001D3BAD">
        <w:rPr>
          <w:rFonts w:eastAsiaTheme="minorEastAsia" w:cs="Times New Roman"/>
          <w:color w:val="000000" w:themeColor="text1"/>
          <w:sz w:val="24"/>
          <w:szCs w:val="24"/>
        </w:rPr>
        <w:t>using</w:t>
      </w:r>
      <w:r w:rsidRPr="0001258C">
        <w:rPr>
          <w:rFonts w:eastAsiaTheme="minorEastAsia" w:cs="Times New Roman"/>
          <w:color w:val="000000" w:themeColor="text1"/>
          <w:sz w:val="24"/>
          <w:szCs w:val="24"/>
        </w:rPr>
        <w:t xml:space="preserve"> a calculator when performing operations with numbers expressed in scientific notation. </w:t>
      </w:r>
    </w:p>
    <w:p w14:paraId="7E0BBB2B" w14:textId="3BF0C53E" w:rsidR="0001258C" w:rsidRPr="0001258C" w:rsidRDefault="0001258C" w:rsidP="00F529E7">
      <w:pPr>
        <w:widowControl w:val="0"/>
        <w:numPr>
          <w:ilvl w:val="0"/>
          <w:numId w:val="57"/>
        </w:numPr>
        <w:spacing w:after="0" w:line="240" w:lineRule="auto"/>
        <w:textAlignment w:val="baseline"/>
        <w:rPr>
          <w:rFonts w:eastAsia="Calibri" w:cs="Times New Roman"/>
          <w:sz w:val="24"/>
          <w:szCs w:val="24"/>
        </w:rPr>
      </w:pPr>
      <w:r w:rsidRPr="0001258C">
        <w:rPr>
          <w:rFonts w:eastAsia="Times New Roman" w:cs="Times New Roman"/>
          <w:color w:val="000000"/>
          <w:sz w:val="24"/>
          <w:szCs w:val="24"/>
        </w:rPr>
        <w:t xml:space="preserve">It is helpful to include contextual problems to compare numbers written in scientific notation, including cross-curricular examples from science. </w:t>
      </w:r>
    </w:p>
    <w:p w14:paraId="20F6E315" w14:textId="77777777" w:rsidR="009B50C2" w:rsidRPr="00F529E7" w:rsidRDefault="009B50C2" w:rsidP="00F529E7">
      <w:pPr>
        <w:spacing w:after="0"/>
        <w:textAlignment w:val="baseline"/>
        <w:rPr>
          <w:rFonts w:cs="Times New Roman"/>
          <w:sz w:val="24"/>
          <w:szCs w:val="24"/>
        </w:rPr>
      </w:pPr>
    </w:p>
    <w:p w14:paraId="3A726A7B" w14:textId="77777777" w:rsidR="009B50C2" w:rsidRPr="00AB3CDB" w:rsidRDefault="009B50C2" w:rsidP="009B50C2">
      <w:pPr>
        <w:pStyle w:val="NumberSenseHeading1"/>
      </w:pPr>
      <w:r w:rsidRPr="006B6BAE">
        <w:t>Common Misconceptions or Errors</w:t>
      </w:r>
    </w:p>
    <w:p w14:paraId="59A36662" w14:textId="524CB2DF" w:rsidR="00F41FFE" w:rsidRPr="00F41FFE" w:rsidRDefault="00F41FFE" w:rsidP="00264599">
      <w:pPr>
        <w:numPr>
          <w:ilvl w:val="0"/>
          <w:numId w:val="13"/>
        </w:numPr>
        <w:spacing w:after="0" w:line="240" w:lineRule="auto"/>
        <w:textAlignment w:val="baseline"/>
        <w:rPr>
          <w:rFonts w:eastAsia="Times New Roman" w:cs="Times New Roman"/>
          <w:sz w:val="24"/>
          <w:szCs w:val="24"/>
        </w:rPr>
      </w:pPr>
      <w:r w:rsidRPr="00F41FFE">
        <w:rPr>
          <w:rFonts w:eastAsia="Times New Roman" w:cs="Times New Roman"/>
          <w:color w:val="000000"/>
          <w:sz w:val="24"/>
          <w:szCs w:val="24"/>
        </w:rPr>
        <w:t>Some students may incorrectly apply addition and subtraction across a problem.</w:t>
      </w:r>
      <w:r w:rsidR="00192EE5">
        <w:rPr>
          <w:rFonts w:eastAsia="Times New Roman" w:cs="Times New Roman"/>
          <w:color w:val="000000"/>
          <w:sz w:val="24"/>
          <w:szCs w:val="24"/>
        </w:rPr>
        <w:t xml:space="preserve"> </w:t>
      </w:r>
    </w:p>
    <w:p w14:paraId="6C9B9F02" w14:textId="6376F66B"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F41FFE">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r w:rsidR="00192EE5">
        <w:rPr>
          <w:rFonts w:eastAsia="Times New Roman" w:cs="Times New Roman"/>
          <w:sz w:val="24"/>
          <w:szCs w:val="24"/>
        </w:rPr>
        <w:t xml:space="preserve"> </w:t>
      </w:r>
    </w:p>
    <w:p w14:paraId="292FEEAA" w14:textId="77777777" w:rsidR="00F41FFE" w:rsidRPr="00F41FFE" w:rsidRDefault="00F41FFE" w:rsidP="00264599">
      <w:pPr>
        <w:widowControl w:val="0"/>
        <w:numPr>
          <w:ilvl w:val="0"/>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Some students may incorrectly apply multiplication across a problem. </w:t>
      </w:r>
    </w:p>
    <w:p w14:paraId="2EE3A8A1" w14:textId="65D845CE"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F41FFE">
        <w:rPr>
          <w:rFonts w:eastAsia="Times New Roman" w:cs="Times New Roman"/>
          <w:sz w:val="24"/>
          <w:szCs w:val="24"/>
        </w:rPr>
        <w:t>.</w:t>
      </w:r>
      <w:r w:rsidR="00192EE5">
        <w:rPr>
          <w:rFonts w:eastAsia="Times New Roman" w:cs="Times New Roman"/>
          <w:sz w:val="24"/>
          <w:szCs w:val="24"/>
        </w:rPr>
        <w:t xml:space="preserve"> </w:t>
      </w:r>
    </w:p>
    <w:p w14:paraId="6EC8FD28" w14:textId="19B7F72B" w:rsidR="00F41FFE" w:rsidRPr="00F41FFE" w:rsidRDefault="00F41FFE" w:rsidP="00264599">
      <w:pPr>
        <w:numPr>
          <w:ilvl w:val="0"/>
          <w:numId w:val="59"/>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Some students may incorrectly represent their final </w:t>
      </w:r>
      <w:r w:rsidR="00CF34F1" w:rsidRPr="00F41FFE">
        <w:rPr>
          <w:rFonts w:eastAsia="Times New Roman" w:cs="Times New Roman"/>
          <w:sz w:val="24"/>
          <w:szCs w:val="24"/>
        </w:rPr>
        <w:t>answer</w:t>
      </w:r>
      <w:r w:rsidR="001D3BAD">
        <w:rPr>
          <w:rFonts w:eastAsia="Times New Roman" w:cs="Times New Roman"/>
          <w:sz w:val="24"/>
          <w:szCs w:val="24"/>
        </w:rPr>
        <w:t xml:space="preserve">, not </w:t>
      </w:r>
      <w:r w:rsidRPr="00F41FFE">
        <w:rPr>
          <w:rFonts w:eastAsia="Times New Roman" w:cs="Times New Roman"/>
          <w:sz w:val="24"/>
          <w:szCs w:val="24"/>
        </w:rPr>
        <w:t xml:space="preserve">in scientific notation. </w:t>
      </w:r>
    </w:p>
    <w:p w14:paraId="0216D98F" w14:textId="34FACEFF" w:rsidR="009B50C2" w:rsidRDefault="00F41FFE" w:rsidP="00264599">
      <w:pPr>
        <w:numPr>
          <w:ilvl w:val="1"/>
          <w:numId w:val="58"/>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F41FFE">
        <w:rPr>
          <w:rFonts w:eastAsia="Times New Roman" w:cs="Times New Roman"/>
          <w:sz w:val="24"/>
          <w:szCs w:val="24"/>
        </w:rPr>
        <w:t xml:space="preserve"> instead of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F41FFE">
        <w:rPr>
          <w:rFonts w:eastAsia="Times New Roman" w:cs="Times New Roman"/>
          <w:sz w:val="24"/>
          <w:szCs w:val="24"/>
        </w:rPr>
        <w:t>.</w:t>
      </w:r>
      <w:r w:rsidR="00192EE5">
        <w:rPr>
          <w:rFonts w:eastAsia="Times New Roman" w:cs="Times New Roman"/>
          <w:sz w:val="24"/>
          <w:szCs w:val="24"/>
        </w:rPr>
        <w:t xml:space="preserve"> </w:t>
      </w:r>
    </w:p>
    <w:p w14:paraId="5C3082E5" w14:textId="77777777" w:rsidR="00F41FFE" w:rsidRPr="00F41FFE" w:rsidRDefault="00F41FFE" w:rsidP="00192EE5">
      <w:pPr>
        <w:spacing w:after="0" w:line="240" w:lineRule="auto"/>
        <w:textAlignment w:val="baseline"/>
        <w:rPr>
          <w:rFonts w:eastAsia="Times New Roman" w:cs="Times New Roman"/>
          <w:sz w:val="24"/>
          <w:szCs w:val="24"/>
        </w:rPr>
      </w:pPr>
    </w:p>
    <w:p w14:paraId="41A4E63E" w14:textId="77777777" w:rsidR="009B50C2" w:rsidRPr="00A805BD" w:rsidRDefault="009B50C2" w:rsidP="009B50C2">
      <w:pPr>
        <w:pStyle w:val="NumberSenseHeading1"/>
      </w:pPr>
      <w:r w:rsidRPr="006B6BAE">
        <w:t>Strategies to Support Tiered Instruction</w:t>
      </w:r>
    </w:p>
    <w:p w14:paraId="6E21A134" w14:textId="77777777" w:rsidR="009B50C2" w:rsidRPr="003B3EC9" w:rsidRDefault="009B50C2" w:rsidP="00264599">
      <w:pPr>
        <w:numPr>
          <w:ilvl w:val="0"/>
          <w:numId w:val="17"/>
        </w:numPr>
        <w:spacing w:after="0" w:line="240" w:lineRule="auto"/>
        <w:contextualSpacing/>
        <w:rPr>
          <w:sz w:val="24"/>
        </w:rPr>
      </w:pPr>
      <w:r w:rsidRPr="003B3EC9">
        <w:rPr>
          <w:sz w:val="24"/>
        </w:rPr>
        <w:t xml:space="preserve">Instruction includes making connections of a number written in standard form to the same number written in scientific notation. Key connections include recognizing the similarities in the first two digits of both numbers and the connections between the place value of the number in standard form and the exponent of the power. </w:t>
      </w:r>
    </w:p>
    <w:p w14:paraId="2BD64DDF" w14:textId="5E6121A9" w:rsidR="000063F4" w:rsidRPr="003B3EC9" w:rsidRDefault="00192EE5" w:rsidP="00192EE5">
      <w:pPr>
        <w:rPr>
          <w:sz w:val="24"/>
        </w:rPr>
      </w:pPr>
      <w:r>
        <w:rPr>
          <w:sz w:val="24"/>
        </w:rPr>
        <w:br w:type="page"/>
      </w:r>
    </w:p>
    <w:p w14:paraId="2E50378B" w14:textId="77777777" w:rsidR="009B50C2" w:rsidRDefault="009B50C2" w:rsidP="009B50C2">
      <w:pPr>
        <w:pStyle w:val="NumberSenseHeading1"/>
      </w:pPr>
      <w:r w:rsidRPr="006B6BAE">
        <w:lastRenderedPageBreak/>
        <w:t>Instructional Tasks </w:t>
      </w:r>
    </w:p>
    <w:p w14:paraId="3AA8C15D" w14:textId="77777777" w:rsidR="00A25602" w:rsidRPr="00A25602" w:rsidRDefault="009B50C2" w:rsidP="00A2560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A25602" w:rsidRPr="00A25602">
        <w:rPr>
          <w:rFonts w:eastAsia="Times New Roman" w:cs="Times New Roman"/>
          <w:bCs/>
          <w:i/>
          <w:color w:val="000000"/>
          <w:sz w:val="24"/>
          <w:szCs w:val="24"/>
        </w:rPr>
        <w:t>(MTR.3.1, MTR.6.1)</w:t>
      </w:r>
      <w:r w:rsidR="00A25602" w:rsidRPr="00A25602">
        <w:rPr>
          <w:rFonts w:eastAsia="Times New Roman" w:cs="Times New Roman"/>
          <w:i/>
          <w:color w:val="000000"/>
          <w:sz w:val="24"/>
          <w:szCs w:val="24"/>
        </w:rPr>
        <w:t xml:space="preserve"> </w:t>
      </w:r>
    </w:p>
    <w:p w14:paraId="770EDD8E" w14:textId="4F553C11" w:rsidR="00A25602" w:rsidRPr="00A25602" w:rsidRDefault="00A25602" w:rsidP="00A25602">
      <w:pPr>
        <w:spacing w:after="0" w:line="240" w:lineRule="auto"/>
        <w:ind w:left="360"/>
        <w:textAlignment w:val="baseline"/>
        <w:rPr>
          <w:rFonts w:eastAsia="Times New Roman" w:cs="Times New Roman"/>
          <w:sz w:val="24"/>
          <w:szCs w:val="24"/>
        </w:rPr>
      </w:pPr>
      <w:r w:rsidRPr="00A25602">
        <w:rPr>
          <w:rFonts w:eastAsia="Times New Roman" w:cs="Times New Roman"/>
          <w:color w:val="000000"/>
          <w:sz w:val="24"/>
          <w:szCs w:val="24"/>
        </w:rPr>
        <w:t xml:space="preserve">A collection of meteorites includes three meteorites that weigh </w:t>
      </w:r>
      <m:oMath>
        <m:r>
          <w:rPr>
            <w:rFonts w:ascii="Cambria Math" w:eastAsia="Times New Roman" w:hAnsi="Cambria Math" w:cs="Times New Roman"/>
            <w:color w:val="000000"/>
            <w:sz w:val="24"/>
            <w:szCs w:val="24"/>
          </w:rPr>
          <m:t>1.1×</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A25602">
        <w:rPr>
          <w:rFonts w:eastAsia="Times New Roman" w:cs="Times New Roman"/>
          <w:color w:val="000000"/>
          <w:sz w:val="24"/>
          <w:szCs w:val="24"/>
        </w:rPr>
        <w:t xml:space="preserve"> grams, </w:t>
      </w:r>
      <m:oMath>
        <m:r>
          <w:rPr>
            <w:rFonts w:ascii="Cambria Math" w:eastAsia="Times New Roman" w:hAnsi="Cambria Math" w:cs="Times New Roman"/>
            <w:sz w:val="24"/>
            <w:szCs w:val="24"/>
          </w:rPr>
          <m:t>6.8×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 and </w:t>
      </w:r>
      <m:oMath>
        <m:r>
          <w:rPr>
            <w:rFonts w:ascii="Cambria Math" w:eastAsia="Times New Roman" w:hAnsi="Cambria Math" w:cs="Times New Roman"/>
            <w:sz w:val="24"/>
            <w:szCs w:val="24"/>
          </w:rPr>
          <m:t>8.4×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 </w:t>
      </w:r>
    </w:p>
    <w:p w14:paraId="10568973" w14:textId="13EE32B1" w:rsidR="00A25602" w:rsidRPr="00A25602"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 xml:space="preserve">Part A. Why would a scientist represent the weights using scientific notation? Are all the meteorites approximately the same size? </w:t>
      </w:r>
    </w:p>
    <w:p w14:paraId="218555E2" w14:textId="06289B4A" w:rsidR="009B50C2" w:rsidRPr="00027A2A"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 xml:space="preserve">Part B. What is the difference between the mass of the heaviest meteorite and the mass of the lightest meteorite? Write your answer in standard notation. </w:t>
      </w:r>
    </w:p>
    <w:p w14:paraId="133C77D3" w14:textId="77777777" w:rsidR="009B50C2" w:rsidRPr="00102465" w:rsidRDefault="009B50C2" w:rsidP="009B50C2">
      <w:pPr>
        <w:spacing w:after="0" w:line="240" w:lineRule="auto"/>
        <w:rPr>
          <w:rFonts w:eastAsia="Times New Roman" w:cs="Times New Roman"/>
          <w:sz w:val="24"/>
          <w:szCs w:val="24"/>
        </w:rPr>
      </w:pPr>
    </w:p>
    <w:p w14:paraId="11CDA063" w14:textId="77777777" w:rsidR="009B50C2" w:rsidRPr="006B6BAE" w:rsidRDefault="009B50C2" w:rsidP="009B50C2">
      <w:pPr>
        <w:pStyle w:val="NumberSenseHeading1"/>
      </w:pPr>
      <w:r w:rsidRPr="006B6BAE">
        <w:t>Instructional </w:t>
      </w:r>
      <w:r>
        <w:t>Items</w:t>
      </w:r>
      <w:r w:rsidRPr="006B6BAE">
        <w:t> </w:t>
      </w:r>
    </w:p>
    <w:p w14:paraId="2DC95B6D" w14:textId="341B73F6" w:rsidR="00A021C1" w:rsidRPr="00A021C1" w:rsidRDefault="009B50C2" w:rsidP="00A021C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192EE5">
        <w:rPr>
          <w:i/>
          <w:spacing w:val="-10"/>
          <w:sz w:val="24"/>
        </w:rPr>
        <w:t xml:space="preserve"> </w:t>
      </w:r>
    </w:p>
    <w:p w14:paraId="20C53BF7" w14:textId="77777777"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 xml:space="preserve">What is the sum of </w:t>
      </w:r>
      <m:oMath>
        <m:r>
          <w:rPr>
            <w:rFonts w:ascii="Cambria Math" w:eastAsia="Times New Roman" w:hAnsi="Cambria Math" w:cs="Times New Roman"/>
            <w:color w:val="000000"/>
            <w:sz w:val="24"/>
            <w:szCs w:val="24"/>
          </w:rPr>
          <m:t>7×</m:t>
        </m:r>
        <m:sSup>
          <m:sSupPr>
            <m:ctrlPr>
              <w:rPr>
                <w:rFonts w:ascii="Cambria Math" w:eastAsia="Times New Roman" w:hAnsi="Cambria Math" w:cs="Times New Roman"/>
                <w:i/>
                <w:color w:val="000000"/>
                <w:sz w:val="24"/>
                <w:szCs w:val="24"/>
                <w:vertAlign w:val="superscript"/>
              </w:rPr>
            </m:ctrlPr>
          </m:sSupPr>
          <m:e>
            <m:r>
              <w:rPr>
                <w:rFonts w:ascii="Cambria Math" w:eastAsia="Times New Roman" w:hAnsi="Cambria Math" w:cs="Times New Roman"/>
                <w:color w:val="000000"/>
                <w:sz w:val="24"/>
                <w:szCs w:val="24"/>
              </w:rPr>
              <m:t>10</m:t>
            </m:r>
            <m:ctrlPr>
              <w:rPr>
                <w:rFonts w:ascii="Cambria Math" w:eastAsia="Times New Roman" w:hAnsi="Cambria Math" w:cs="Times New Roman"/>
                <w:i/>
                <w:color w:val="000000"/>
                <w:sz w:val="24"/>
                <w:szCs w:val="24"/>
              </w:rPr>
            </m:ctrlPr>
          </m:e>
          <m:sup>
            <m:r>
              <w:rPr>
                <w:rFonts w:ascii="Cambria Math" w:eastAsia="Times New Roman" w:hAnsi="Cambria Math" w:cs="Times New Roman"/>
                <w:color w:val="000000"/>
                <w:sz w:val="24"/>
                <w:szCs w:val="24"/>
                <w:vertAlign w:val="superscript"/>
              </w:rPr>
              <m:t>-8</m:t>
            </m:r>
          </m:sup>
        </m:sSup>
      </m:oMath>
      <w:r w:rsidRPr="00A021C1">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A021C1">
        <w:rPr>
          <w:rFonts w:eastAsia="Times New Roman" w:cs="Times New Roman"/>
          <w:color w:val="000000"/>
          <w:sz w:val="24"/>
          <w:szCs w:val="24"/>
        </w:rPr>
        <w:t xml:space="preserve">? </w:t>
      </w:r>
    </w:p>
    <w:p w14:paraId="499A44A0" w14:textId="77777777" w:rsidR="00A021C1" w:rsidRPr="00A021C1" w:rsidRDefault="00A021C1" w:rsidP="00192EE5">
      <w:pPr>
        <w:spacing w:after="0" w:line="240" w:lineRule="auto"/>
        <w:textAlignment w:val="baseline"/>
        <w:rPr>
          <w:rFonts w:eastAsia="Times New Roman" w:cs="Times New Roman"/>
          <w:sz w:val="24"/>
          <w:szCs w:val="24"/>
        </w:rPr>
      </w:pPr>
    </w:p>
    <w:p w14:paraId="3E479C6B" w14:textId="1C3C7F08" w:rsidR="00A021C1" w:rsidRPr="00A021C1" w:rsidRDefault="00A021C1" w:rsidP="00A021C1">
      <w:pPr>
        <w:spacing w:after="0" w:line="240" w:lineRule="auto"/>
        <w:textAlignment w:val="baseline"/>
        <w:rPr>
          <w:rFonts w:eastAsia="Calibri" w:cs="Times New Roman"/>
          <w:i/>
          <w:sz w:val="24"/>
          <w:szCs w:val="24"/>
        </w:rPr>
      </w:pPr>
      <w:r w:rsidRPr="00A021C1">
        <w:rPr>
          <w:rFonts w:eastAsia="Calibri" w:cs="Times New Roman"/>
          <w:i/>
          <w:sz w:val="24"/>
          <w:szCs w:val="24"/>
        </w:rPr>
        <w:t>Instructional Item 2</w:t>
      </w:r>
      <w:r w:rsidR="00192EE5">
        <w:rPr>
          <w:rFonts w:eastAsia="Calibri" w:cs="Times New Roman"/>
          <w:i/>
          <w:sz w:val="24"/>
          <w:szCs w:val="24"/>
        </w:rPr>
        <w:t xml:space="preserve"> </w:t>
      </w:r>
    </w:p>
    <w:p w14:paraId="5C489D18" w14:textId="77777777"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 xml:space="preserve">Write the expression shown as a number in scientific number. </w:t>
      </w:r>
    </w:p>
    <w:p w14:paraId="188EBB6D" w14:textId="047C6943" w:rsidR="009B50C2" w:rsidRPr="00A021C1" w:rsidRDefault="003F071D" w:rsidP="00A021C1">
      <w:pPr>
        <w:spacing w:after="0" w:line="240" w:lineRule="auto"/>
        <w:ind w:left="372"/>
        <w:jc w:val="center"/>
        <w:textAlignment w:val="baseline"/>
        <w:rPr>
          <w:rFonts w:eastAsia="Times New Roman"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)(7.5×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m:t>
              </m:r>
            </m:num>
            <m:den>
              <m:r>
                <w:rPr>
                  <w:rFonts w:ascii="Cambria Math" w:eastAsia="Times New Roman" w:hAnsi="Cambria Math" w:cs="Times New Roman"/>
                  <w:color w:val="000000"/>
                  <w:sz w:val="24"/>
                  <w:szCs w:val="24"/>
                </w:rPr>
                <m:t>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den>
          </m:f>
        </m:oMath>
      </m:oMathPara>
    </w:p>
    <w:p w14:paraId="2D1B1BF9" w14:textId="77777777" w:rsidR="009B50C2" w:rsidRPr="00192EE5" w:rsidRDefault="009B50C2" w:rsidP="009B50C2">
      <w:pPr>
        <w:pStyle w:val="TableParagraph"/>
        <w:spacing w:line="268" w:lineRule="exact"/>
        <w:ind w:left="7"/>
        <w:rPr>
          <w:rFonts w:ascii="Cambria Math"/>
          <w:sz w:val="24"/>
          <w:szCs w:val="24"/>
        </w:rPr>
      </w:pPr>
    </w:p>
    <w:p w14:paraId="53DCF8EE" w14:textId="3A5B82E0" w:rsidR="006709DB" w:rsidRDefault="009B50C2" w:rsidP="009B50C2">
      <w:pPr>
        <w:pStyle w:val="Style4"/>
      </w:pPr>
      <w:r w:rsidRPr="006B6BAE">
        <w:t>*The strategies, tasks and items included in the B1G-M are examples and should not be considered comprehensive.</w:t>
      </w:r>
    </w:p>
    <w:p w14:paraId="55C369B5" w14:textId="77777777" w:rsidR="005E7D90" w:rsidRPr="006B6BAE" w:rsidRDefault="005E7D90" w:rsidP="006709DB">
      <w:pPr>
        <w:pStyle w:val="paragraph"/>
        <w:spacing w:before="0" w:beforeAutospacing="0" w:after="0" w:afterAutospacing="0"/>
        <w:textAlignment w:val="baseline"/>
      </w:pPr>
    </w:p>
    <w:p w14:paraId="437CF050" w14:textId="206B439D" w:rsidR="006709DB" w:rsidRDefault="006709DB" w:rsidP="006709DB">
      <w:pPr>
        <w:pStyle w:val="Heading3"/>
      </w:pPr>
      <w:bookmarkStart w:id="15" w:name="_MA.8.NSO.1.6"/>
      <w:bookmarkEnd w:id="15"/>
      <w:r w:rsidRPr="006B6BAE">
        <w:t>MA</w:t>
      </w:r>
      <w:r>
        <w:t>.8.</w:t>
      </w:r>
      <w:r w:rsidRPr="006B6BAE">
        <w:t>NSO.1.</w:t>
      </w:r>
      <w:r>
        <w:t>6</w:t>
      </w:r>
    </w:p>
    <w:p w14:paraId="2B1BFD3D" w14:textId="77777777" w:rsidR="006709DB" w:rsidRPr="00192EE5" w:rsidRDefault="006709DB" w:rsidP="00AA2B10">
      <w:pPr>
        <w:pStyle w:val="Normal11"/>
        <w:rPr>
          <w:sz w:val="24"/>
          <w:szCs w:val="24"/>
        </w:rPr>
      </w:pPr>
    </w:p>
    <w:p w14:paraId="6BCECE45" w14:textId="77777777" w:rsidR="006709DB" w:rsidRPr="006B6BAE" w:rsidRDefault="006709DB" w:rsidP="006709DB">
      <w:pPr>
        <w:pStyle w:val="NumberSenseHeading1"/>
        <w:pBdr>
          <w:left w:val="single" w:sz="48" w:space="1" w:color="2E74B5" w:themeColor="accent1" w:themeShade="BF"/>
        </w:pBdr>
      </w:pPr>
      <w:r w:rsidRPr="006B6BAE">
        <w:t>Benchmark</w:t>
      </w:r>
    </w:p>
    <w:p w14:paraId="77CC2759" w14:textId="64F14A8E" w:rsidR="006709DB" w:rsidRPr="00247468" w:rsidRDefault="006709DB" w:rsidP="006709DB">
      <w:pPr>
        <w:pStyle w:val="Style3"/>
      </w:pPr>
      <w:r w:rsidRPr="00247468">
        <w:t>MA</w:t>
      </w:r>
      <w:r>
        <w:t>.8.</w:t>
      </w:r>
      <w:r w:rsidRPr="00247468">
        <w:t>NSO.1.</w:t>
      </w:r>
      <w:r>
        <w:t>6</w:t>
      </w:r>
      <w:r w:rsidRPr="00247468">
        <w:t xml:space="preserve"> </w:t>
      </w:r>
      <w:r w:rsidRPr="00247468">
        <w:tab/>
      </w:r>
      <w:r w:rsidR="0082641C" w:rsidRPr="00391878">
        <w:rPr>
          <w:rFonts w:eastAsia="Times New Roman"/>
          <w:color w:val="000000"/>
        </w:rPr>
        <w:t>Solve real-world problems involving operations with numbers expressed in scientific notation.</w:t>
      </w:r>
    </w:p>
    <w:p w14:paraId="3A505BC3" w14:textId="77777777" w:rsidR="006709DB" w:rsidRDefault="006709DB" w:rsidP="006709DB">
      <w:pPr>
        <w:spacing w:after="0" w:line="240" w:lineRule="auto"/>
        <w:textAlignment w:val="baseline"/>
        <w:rPr>
          <w:rFonts w:eastAsia="Times New Roman" w:cs="Times New Roman"/>
          <w:color w:val="000000"/>
          <w:u w:val="single"/>
        </w:rPr>
      </w:pPr>
      <w:r w:rsidRPr="002129A3">
        <w:rPr>
          <w:rFonts w:eastAsia="Times New Roman" w:cs="Times New Roman"/>
          <w:color w:val="000000"/>
          <w:u w:val="single"/>
        </w:rPr>
        <w:t xml:space="preserve">Benchmark Clarifications: </w:t>
      </w:r>
    </w:p>
    <w:p w14:paraId="271FB663" w14:textId="4B0ADA80" w:rsidR="00614447" w:rsidRDefault="001838B9" w:rsidP="006709DB">
      <w:pPr>
        <w:spacing w:after="0" w:line="240" w:lineRule="auto"/>
        <w:textAlignment w:val="baseline"/>
        <w:rPr>
          <w:rFonts w:eastAsia="Times New Roman"/>
        </w:rPr>
      </w:pPr>
      <w:r w:rsidRPr="006B6BAE">
        <w:rPr>
          <w:rStyle w:val="normaltextrun"/>
          <w:rFonts w:eastAsia="Calibri"/>
          <w:i/>
          <w:iCs/>
        </w:rPr>
        <w:t>Clarification 1:</w:t>
      </w:r>
      <w:r w:rsidRPr="001838B9">
        <w:rPr>
          <w:rFonts w:eastAsia="Times New Roman"/>
        </w:rPr>
        <w:t xml:space="preserve"> </w:t>
      </w:r>
      <w:r w:rsidRPr="002129A3">
        <w:rPr>
          <w:rFonts w:eastAsia="Times New Roman"/>
        </w:rPr>
        <w:t>Instruction includes recognizing the importance of significant digits when physical measurements are involved.</w:t>
      </w:r>
      <w:r w:rsidR="00192EE5">
        <w:rPr>
          <w:rFonts w:eastAsia="Times New Roman"/>
        </w:rPr>
        <w:t xml:space="preserve"> </w:t>
      </w:r>
    </w:p>
    <w:p w14:paraId="3A02DAA4" w14:textId="4F5ED4E6" w:rsidR="006709DB" w:rsidRDefault="001838B9" w:rsidP="00E678D2">
      <w:r w:rsidRPr="006B6BAE">
        <w:rPr>
          <w:rStyle w:val="normaltextrun"/>
          <w:rFonts w:eastAsia="Calibri"/>
          <w:i/>
          <w:iCs/>
        </w:rPr>
        <w:t xml:space="preserve">Clarification </w:t>
      </w:r>
      <w:r w:rsidR="00E678D2">
        <w:rPr>
          <w:rStyle w:val="normaltextrun"/>
          <w:rFonts w:eastAsia="Calibri"/>
          <w:i/>
          <w:iCs/>
        </w:rPr>
        <w:t>2</w:t>
      </w:r>
      <w:r>
        <w:rPr>
          <w:rStyle w:val="normaltextrun"/>
          <w:rFonts w:eastAsia="Calibri"/>
          <w:i/>
          <w:iCs/>
        </w:rPr>
        <w:t xml:space="preserve">: </w:t>
      </w:r>
      <w:r w:rsidR="00E678D2" w:rsidRPr="00E678D2">
        <w:t>Within this benchmark, for addition and subtraction with numbers expressed in scientific notation, exponents are limited to within 2 of each other.</w:t>
      </w:r>
    </w:p>
    <w:p w14:paraId="1A8A9E5F" w14:textId="3495FBB9" w:rsidR="006709DB" w:rsidRPr="006B6BAE" w:rsidRDefault="006709DB" w:rsidP="006709DB">
      <w:pPr>
        <w:pStyle w:val="NumberSenseHeading1"/>
      </w:pPr>
      <w:r>
        <w:t xml:space="preserve">Connecting </w:t>
      </w:r>
      <w:r w:rsidRPr="006B6BAE">
        <w:t>Benchmark</w:t>
      </w:r>
      <w:r>
        <w:t>s/</w:t>
      </w:r>
      <w:r w:rsidRPr="006B6BAE">
        <w:t>Horizontal Alignment</w:t>
      </w:r>
    </w:p>
    <w:p w14:paraId="52EA5F5A" w14:textId="78E6C304" w:rsidR="006709DB" w:rsidRPr="00A9095B" w:rsidRDefault="006709DB"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5</w:t>
      </w:r>
      <w:r w:rsidR="00192EE5">
        <w:rPr>
          <w:rFonts w:eastAsia="Times New Roman" w:cs="Times New Roman"/>
          <w:color w:val="000000"/>
          <w:sz w:val="24"/>
          <w:szCs w:val="24"/>
        </w:rPr>
        <w:t xml:space="preserve"> </w:t>
      </w:r>
    </w:p>
    <w:p w14:paraId="0458EC6C" w14:textId="77777777" w:rsidR="006709DB" w:rsidRPr="006B6BAE" w:rsidRDefault="006709DB" w:rsidP="00192EE5">
      <w:pPr>
        <w:widowControl w:val="0"/>
        <w:spacing w:after="0" w:line="240" w:lineRule="auto"/>
        <w:contextualSpacing/>
        <w:rPr>
          <w:rFonts w:eastAsia="Times New Roman" w:cs="Times New Roman"/>
          <w:sz w:val="24"/>
          <w:szCs w:val="24"/>
        </w:rPr>
      </w:pPr>
    </w:p>
    <w:p w14:paraId="62728DD9" w14:textId="77777777" w:rsidR="006709DB" w:rsidRDefault="006709DB" w:rsidP="006709DB">
      <w:pPr>
        <w:pStyle w:val="NumberSenseHeading1"/>
      </w:pPr>
      <w:r w:rsidRPr="009C58CD">
        <w:t>Terms</w:t>
      </w:r>
      <w:r w:rsidRPr="006B6BAE">
        <w:t> from the K-12 Glossary </w:t>
      </w:r>
    </w:p>
    <w:p w14:paraId="5FB8BAE3" w14:textId="47D4765A" w:rsidR="006709DB" w:rsidRPr="007F4CAF" w:rsidRDefault="006709DB"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r w:rsidR="00192EE5">
        <w:rPr>
          <w:rFonts w:eastAsia="Times New Roman" w:cs="Times New Roman"/>
          <w:color w:val="000000"/>
          <w:sz w:val="24"/>
          <w:szCs w:val="24"/>
        </w:rPr>
        <w:t xml:space="preserve"> </w:t>
      </w:r>
    </w:p>
    <w:p w14:paraId="03550003" w14:textId="3CCD24F3" w:rsidR="007F4CAF" w:rsidRPr="00FA4329" w:rsidRDefault="007F4CAF"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Significant Digits</w:t>
      </w:r>
      <w:r w:rsidR="00192EE5">
        <w:rPr>
          <w:rFonts w:eastAsia="Times New Roman" w:cs="Times New Roman"/>
          <w:color w:val="000000"/>
          <w:sz w:val="24"/>
          <w:szCs w:val="24"/>
        </w:rPr>
        <w:t xml:space="preserve"> </w:t>
      </w:r>
    </w:p>
    <w:p w14:paraId="4CE6765F" w14:textId="77777777" w:rsidR="006709DB" w:rsidRPr="00FA4329" w:rsidRDefault="006709DB" w:rsidP="00192EE5">
      <w:pPr>
        <w:spacing w:after="0" w:line="240" w:lineRule="auto"/>
        <w:textAlignment w:val="baseline"/>
        <w:rPr>
          <w:rFonts w:eastAsia="Times New Roman" w:cs="Times New Roman"/>
          <w:sz w:val="24"/>
          <w:szCs w:val="24"/>
        </w:rPr>
      </w:pPr>
    </w:p>
    <w:p w14:paraId="40580788" w14:textId="77777777" w:rsidR="006709DB" w:rsidRPr="00775194" w:rsidRDefault="006709DB" w:rsidP="006709D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709DB" w:rsidRPr="006B6BAE" w14:paraId="51B72D45" w14:textId="77777777">
        <w:trPr>
          <w:trHeight w:val="963"/>
        </w:trPr>
        <w:tc>
          <w:tcPr>
            <w:tcW w:w="2498" w:type="pct"/>
            <w:shd w:val="clear" w:color="auto" w:fill="auto"/>
            <w:hideMark/>
          </w:tcPr>
          <w:p w14:paraId="0C25D143" w14:textId="77777777" w:rsidR="006709DB" w:rsidRPr="006B6BAE" w:rsidRDefault="006709D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1D9BD8D" w14:textId="250F5858" w:rsidR="006709DB" w:rsidRPr="00314BF8"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MA.7.NSO.1.1</w:t>
            </w:r>
            <w:r w:rsidR="00192EE5">
              <w:rPr>
                <w:spacing w:val="-2"/>
                <w:sz w:val="24"/>
              </w:rPr>
              <w:t xml:space="preserve"> </w:t>
            </w:r>
          </w:p>
          <w:p w14:paraId="39498544" w14:textId="58BCE82E" w:rsidR="006709DB"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MA.7.NSO.2.1</w:t>
            </w:r>
            <w:r w:rsidR="00192EE5">
              <w:rPr>
                <w:spacing w:val="-2"/>
                <w:sz w:val="24"/>
              </w:rPr>
              <w:t xml:space="preserve"> </w:t>
            </w:r>
          </w:p>
          <w:p w14:paraId="548A60A3" w14:textId="77777777" w:rsidR="006709DB" w:rsidRDefault="006709DB" w:rsidP="00192EE5">
            <w:pPr>
              <w:widowControl w:val="0"/>
              <w:spacing w:after="0" w:line="240" w:lineRule="auto"/>
              <w:textAlignment w:val="baseline"/>
              <w:rPr>
                <w:rFonts w:eastAsia="Times New Roman" w:cs="Times New Roman"/>
                <w:color w:val="000000" w:themeColor="text1"/>
                <w:sz w:val="24"/>
                <w:szCs w:val="24"/>
              </w:rPr>
            </w:pPr>
          </w:p>
          <w:p w14:paraId="5BAA2C5F" w14:textId="77777777" w:rsidR="006709DB" w:rsidRPr="006B6BAE" w:rsidRDefault="006709D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A752C94" w14:textId="77777777" w:rsidR="006709DB" w:rsidRPr="00B16619" w:rsidRDefault="006709D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3BEB1A" w14:textId="77777777" w:rsidR="006709DB" w:rsidRPr="00CE666D"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7B508E66" w14:textId="77777777" w:rsidR="006709DB" w:rsidRPr="006B6BAE" w:rsidRDefault="006709DB" w:rsidP="006709DB">
      <w:pPr>
        <w:pStyle w:val="NumberSenseHeading1"/>
      </w:pPr>
      <w:r w:rsidRPr="006B6BAE">
        <w:t xml:space="preserve">Purpose and Instructional Strategies </w:t>
      </w:r>
    </w:p>
    <w:p w14:paraId="2462BECE" w14:textId="62242019" w:rsidR="00E77B75" w:rsidRPr="00E77B75" w:rsidRDefault="00E77B75" w:rsidP="00E77B75">
      <w:pPr>
        <w:spacing w:after="0" w:line="240" w:lineRule="auto"/>
        <w:textAlignment w:val="baseline"/>
        <w:rPr>
          <w:rFonts w:eastAsia="Times New Roman" w:cs="Times New Roman"/>
          <w:sz w:val="24"/>
          <w:szCs w:val="24"/>
        </w:rPr>
      </w:pPr>
      <w:r w:rsidRPr="00E77B75">
        <w:rPr>
          <w:rFonts w:eastAsia="Times New Roman" w:cs="Times New Roman"/>
          <w:sz w:val="24"/>
          <w:szCs w:val="24"/>
        </w:rPr>
        <w:t xml:space="preserve">In grade 7, students developed an understanding of </w:t>
      </w:r>
      <w:proofErr w:type="gramStart"/>
      <w:r w:rsidRPr="00E77B75">
        <w:rPr>
          <w:rFonts w:eastAsia="Times New Roman" w:cs="Times New Roman"/>
          <w:sz w:val="24"/>
          <w:szCs w:val="24"/>
        </w:rPr>
        <w:t>Laws</w:t>
      </w:r>
      <w:proofErr w:type="gramEnd"/>
      <w:r w:rsidRPr="00E77B75">
        <w:rPr>
          <w:rFonts w:eastAsia="Times New Roman" w:cs="Times New Roman"/>
          <w:sz w:val="24"/>
          <w:szCs w:val="24"/>
        </w:rPr>
        <w:t xml:space="preserve"> of Exponents with numerical expressions. They focused on generating equivalent numerical expressions with whole-number exponents and rational number bases. In grade 8, students use the knowledge of </w:t>
      </w:r>
      <w:proofErr w:type="gramStart"/>
      <w:r w:rsidRPr="00E77B75">
        <w:rPr>
          <w:rFonts w:eastAsia="Times New Roman" w:cs="Times New Roman"/>
          <w:sz w:val="24"/>
          <w:szCs w:val="24"/>
        </w:rPr>
        <w:t>Laws</w:t>
      </w:r>
      <w:proofErr w:type="gramEnd"/>
      <w:r w:rsidRPr="00E77B75">
        <w:rPr>
          <w:rFonts w:eastAsia="Times New Roman" w:cs="Times New Roman"/>
          <w:sz w:val="24"/>
          <w:szCs w:val="24"/>
        </w:rPr>
        <w:t xml:space="preserve"> of </w:t>
      </w:r>
      <w:r w:rsidRPr="00E77B75">
        <w:rPr>
          <w:rFonts w:eastAsia="Times New Roman" w:cs="Times New Roman"/>
          <w:sz w:val="24"/>
          <w:szCs w:val="24"/>
        </w:rPr>
        <w:lastRenderedPageBreak/>
        <w:t>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00192EE5">
        <w:rPr>
          <w:rFonts w:eastAsia="Times New Roman" w:cs="Times New Roman"/>
          <w:sz w:val="24"/>
          <w:szCs w:val="24"/>
        </w:rPr>
        <w:t xml:space="preserve"> </w:t>
      </w:r>
    </w:p>
    <w:p w14:paraId="7B3EAAE4" w14:textId="77777777"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color w:val="000000"/>
          <w:sz w:val="24"/>
          <w:szCs w:val="24"/>
        </w:rPr>
        <w:t xml:space="preserve">Instruction includes opportunities to engage in virtual or physical situations to understand the importance of significant digits. </w:t>
      </w:r>
    </w:p>
    <w:p w14:paraId="2E2EE6AA" w14:textId="77777777"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sz w:val="24"/>
          <w:szCs w:val="24"/>
        </w:rPr>
        <w:t xml:space="preserve">Instruction includes student understanding of the following aspects: </w:t>
      </w:r>
    </w:p>
    <w:p w14:paraId="5853C8B8" w14:textId="77777777"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 xml:space="preserve">zeros at the beginning of a number are never significant, </w:t>
      </w:r>
    </w:p>
    <w:p w14:paraId="21482731" w14:textId="1EF054CC"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zeros at the end of a number are only significant if there is a decimal point and</w:t>
      </w:r>
      <w:r w:rsidR="00192EE5">
        <w:rPr>
          <w:rFonts w:eastAsia="Times New Roman" w:cs="Times New Roman"/>
          <w:sz w:val="24"/>
          <w:szCs w:val="24"/>
        </w:rPr>
        <w:t xml:space="preserve"> </w:t>
      </w:r>
    </w:p>
    <w:p w14:paraId="68144F4D" w14:textId="04F1D74D" w:rsidR="00E77B75" w:rsidRPr="00E77B75" w:rsidRDefault="00E77B75" w:rsidP="00264599">
      <w:pPr>
        <w:widowControl w:val="0"/>
        <w:numPr>
          <w:ilvl w:val="0"/>
          <w:numId w:val="61"/>
        </w:numPr>
        <w:spacing w:after="0" w:line="240" w:lineRule="auto"/>
        <w:ind w:left="1440"/>
        <w:textAlignment w:val="baseline"/>
        <w:rPr>
          <w:rFonts w:eastAsia="Calibri" w:cs="Times New Roman"/>
          <w:sz w:val="24"/>
          <w:szCs w:val="24"/>
        </w:rPr>
      </w:pPr>
      <w:r w:rsidRPr="00E77B75">
        <w:rPr>
          <w:rFonts w:eastAsia="Times New Roman" w:cs="Times New Roman"/>
          <w:sz w:val="24"/>
          <w:szCs w:val="24"/>
        </w:rPr>
        <w:t>zeros in the middle of a number are always significant.</w:t>
      </w:r>
      <w:r w:rsidR="00192EE5">
        <w:rPr>
          <w:rFonts w:eastAsia="Times New Roman" w:cs="Times New Roman"/>
          <w:sz w:val="24"/>
          <w:szCs w:val="24"/>
        </w:rPr>
        <w:t xml:space="preserve"> </w:t>
      </w:r>
    </w:p>
    <w:p w14:paraId="6E332844" w14:textId="77777777" w:rsidR="00E77B75" w:rsidRPr="00E77B75" w:rsidRDefault="00E77B75" w:rsidP="00264599">
      <w:pPr>
        <w:widowControl w:val="0"/>
        <w:numPr>
          <w:ilvl w:val="0"/>
          <w:numId w:val="62"/>
        </w:numPr>
        <w:spacing w:after="0" w:line="240" w:lineRule="auto"/>
        <w:rPr>
          <w:rFonts w:eastAsia="Calibri" w:cs="Times New Roman"/>
          <w:sz w:val="24"/>
          <w:szCs w:val="24"/>
        </w:rPr>
      </w:pPr>
      <w:r w:rsidRPr="00E77B75">
        <w:rPr>
          <w:rFonts w:eastAsia="Calibri" w:cs="Times New Roman"/>
          <w:sz w:val="24"/>
          <w:szCs w:val="24"/>
        </w:rPr>
        <w:t xml:space="preserve">Students should develop fluency with and without the use of a calculator when performing operations with numbers expressed in scientific notation. </w:t>
      </w:r>
    </w:p>
    <w:p w14:paraId="3B9CBD1A" w14:textId="77777777" w:rsidR="00E77B75" w:rsidRPr="00E77B75" w:rsidRDefault="00E77B75" w:rsidP="00264599">
      <w:pPr>
        <w:widowControl w:val="0"/>
        <w:numPr>
          <w:ilvl w:val="0"/>
          <w:numId w:val="62"/>
        </w:numPr>
        <w:spacing w:after="0" w:line="240" w:lineRule="auto"/>
        <w:textAlignment w:val="baseline"/>
        <w:rPr>
          <w:rFonts w:eastAsia="Calibri" w:cs="Times New Roman"/>
          <w:sz w:val="24"/>
          <w:szCs w:val="24"/>
        </w:rPr>
      </w:pPr>
      <w:r w:rsidRPr="00E77B75">
        <w:rPr>
          <w:rFonts w:eastAsia="Calibri" w:cs="Times New Roman"/>
          <w:sz w:val="24"/>
          <w:szCs w:val="24"/>
        </w:rPr>
        <w:t xml:space="preserve">For mastery of this benchmark, students are expected to express the product or quotient with the appropriate number of significant digits. In general, the number of significant digits in the result will be the least number of digits in the operands. </w:t>
      </w:r>
    </w:p>
    <w:p w14:paraId="070F66CA" w14:textId="77777777" w:rsidR="00E77B75" w:rsidRPr="00E77B75" w:rsidRDefault="00E77B75" w:rsidP="00192EE5">
      <w:pPr>
        <w:widowControl w:val="0"/>
        <w:numPr>
          <w:ilvl w:val="1"/>
          <w:numId w:val="62"/>
        </w:numPr>
        <w:spacing w:after="0" w:line="240" w:lineRule="auto"/>
        <w:textAlignment w:val="baseline"/>
        <w:rPr>
          <w:rFonts w:eastAsia="Calibri" w:cs="Times New Roman"/>
          <w:sz w:val="24"/>
          <w:szCs w:val="24"/>
        </w:rPr>
      </w:pPr>
      <w:r w:rsidRPr="00E77B75">
        <w:rPr>
          <w:rFonts w:eastAsia="Calibri" w:cs="Times New Roman"/>
          <w:sz w:val="24"/>
          <w:szCs w:val="24"/>
        </w:rPr>
        <w:t xml:space="preserve">For example, when multiplying two numbers together, one that has 4 significant digits and the other that has 2 significant digits, then only two significant digits should be retained for the product. </w:t>
      </w:r>
    </w:p>
    <w:p w14:paraId="04D98C88" w14:textId="77777777" w:rsidR="006709DB" w:rsidRPr="00192EE5" w:rsidRDefault="006709DB" w:rsidP="00192EE5">
      <w:pPr>
        <w:spacing w:after="0"/>
        <w:textAlignment w:val="baseline"/>
        <w:rPr>
          <w:rFonts w:cs="Times New Roman"/>
          <w:sz w:val="24"/>
          <w:szCs w:val="24"/>
        </w:rPr>
      </w:pPr>
    </w:p>
    <w:p w14:paraId="28F0EBB7" w14:textId="77777777" w:rsidR="006709DB" w:rsidRPr="00AB3CDB" w:rsidRDefault="006709DB" w:rsidP="006709DB">
      <w:pPr>
        <w:pStyle w:val="NumberSenseHeading1"/>
      </w:pPr>
      <w:r w:rsidRPr="006B6BAE">
        <w:t>Common Misconceptions or Errors</w:t>
      </w:r>
    </w:p>
    <w:p w14:paraId="6CFA2E20" w14:textId="5C8A3929"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 xml:space="preserve">Students may incorrectly identify zeros as significant digits. </w:t>
      </w:r>
    </w:p>
    <w:p w14:paraId="54C8661B" w14:textId="5C3450DE"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Some students may incorrectly apply addition and subtraction across a problem.</w:t>
      </w:r>
      <w:r w:rsidR="00192EE5">
        <w:rPr>
          <w:rFonts w:eastAsia="Times New Roman" w:cs="Times New Roman"/>
          <w:color w:val="000000"/>
          <w:sz w:val="24"/>
          <w:szCs w:val="24"/>
        </w:rPr>
        <w:t xml:space="preserve"> </w:t>
      </w:r>
    </w:p>
    <w:p w14:paraId="2701FA8B" w14:textId="5E0F3993"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r w:rsidR="00192EE5">
        <w:rPr>
          <w:rFonts w:eastAsia="Times New Roman" w:cs="Times New Roman"/>
          <w:sz w:val="24"/>
          <w:szCs w:val="24"/>
        </w:rPr>
        <w:t xml:space="preserve"> </w:t>
      </w:r>
    </w:p>
    <w:p w14:paraId="11F56D15" w14:textId="77777777"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Some students may incorrectly apply multiplication across a problem. </w:t>
      </w:r>
    </w:p>
    <w:p w14:paraId="0F667627" w14:textId="0920AFF2"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0A69E6">
        <w:rPr>
          <w:rFonts w:eastAsia="Times New Roman" w:cs="Times New Roman"/>
          <w:sz w:val="24"/>
          <w:szCs w:val="24"/>
        </w:rPr>
        <w:t>.</w:t>
      </w:r>
      <w:r w:rsidR="00192EE5">
        <w:rPr>
          <w:rFonts w:eastAsia="Times New Roman" w:cs="Times New Roman"/>
          <w:sz w:val="24"/>
          <w:szCs w:val="24"/>
        </w:rPr>
        <w:t xml:space="preserve"> </w:t>
      </w:r>
    </w:p>
    <w:p w14:paraId="68CF807F" w14:textId="460A8DD6"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Some students may incorrectly represent their final answer not in scientific notation. </w:t>
      </w:r>
    </w:p>
    <w:p w14:paraId="7B81692A" w14:textId="1DF02A0E"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12.0×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instead of 1.2</w:t>
      </w:r>
      <m:oMath>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0A69E6">
        <w:rPr>
          <w:rFonts w:eastAsia="Times New Roman" w:cs="Times New Roman"/>
          <w:sz w:val="24"/>
          <w:szCs w:val="24"/>
        </w:rPr>
        <w:t>.</w:t>
      </w:r>
      <w:r w:rsidR="00192EE5">
        <w:rPr>
          <w:rFonts w:eastAsia="Times New Roman" w:cs="Times New Roman"/>
          <w:sz w:val="24"/>
          <w:szCs w:val="24"/>
        </w:rPr>
        <w:t xml:space="preserve"> </w:t>
      </w:r>
    </w:p>
    <w:p w14:paraId="77D2F21E" w14:textId="77777777" w:rsidR="006709DB" w:rsidRPr="00F41FFE" w:rsidRDefault="006709DB" w:rsidP="00192EE5">
      <w:pPr>
        <w:spacing w:after="0" w:line="240" w:lineRule="auto"/>
        <w:textAlignment w:val="baseline"/>
        <w:rPr>
          <w:rFonts w:eastAsia="Times New Roman" w:cs="Times New Roman"/>
          <w:sz w:val="24"/>
          <w:szCs w:val="24"/>
        </w:rPr>
      </w:pPr>
    </w:p>
    <w:p w14:paraId="729F6C65" w14:textId="77777777" w:rsidR="006709DB" w:rsidRPr="00A805BD" w:rsidRDefault="006709DB" w:rsidP="006709DB">
      <w:pPr>
        <w:pStyle w:val="NumberSenseHeading1"/>
      </w:pPr>
      <w:r w:rsidRPr="006B6BAE">
        <w:t>Strategies to Support Tiered Instruction</w:t>
      </w:r>
    </w:p>
    <w:p w14:paraId="2D9467C7" w14:textId="218A105D"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making connections of a number written in standard form to the same number written in scientific notation by noticing patterns. Key connections include recognizing the similarities in the first two digits of both numbers and the connections between the place value of the number in standard form and the exponent of the power.</w:t>
      </w:r>
      <w:r w:rsidR="00192EE5">
        <w:rPr>
          <w:rFonts w:eastAsia="Times New Roman" w:cs="Times New Roman"/>
          <w:sz w:val="24"/>
          <w:szCs w:val="24"/>
        </w:rPr>
        <w:t xml:space="preserve"> </w:t>
      </w:r>
    </w:p>
    <w:p w14:paraId="315DF903" w14:textId="48A278E1"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utilize appropriate calculators and provides instruction on the various calculator notations for scientific notation.</w:t>
      </w:r>
      <w:r w:rsidR="00192EE5">
        <w:rPr>
          <w:rFonts w:eastAsia="Times New Roman" w:cs="Times New Roman"/>
          <w:sz w:val="24"/>
          <w:szCs w:val="24"/>
        </w:rPr>
        <w:t xml:space="preserve"> </w:t>
      </w:r>
    </w:p>
    <w:p w14:paraId="7D26B902"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Instruction includes rewriting whole numbers in scientific notation when finding products or quotients with scientific notation to demonstrate correct use of operations and laws of exponents. </w:t>
      </w:r>
    </w:p>
    <w:p w14:paraId="51948886" w14:textId="1C043951"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if the student is asked what </w:t>
      </w:r>
      <w:proofErr w:type="gramStart"/>
      <w:r w:rsidRPr="005226FE">
        <w:rPr>
          <w:rFonts w:eastAsia="Times New Roman" w:cs="Times New Roman"/>
          <w:sz w:val="24"/>
          <w:szCs w:val="24"/>
        </w:rPr>
        <w:t>is five times</w:t>
      </w:r>
      <w:proofErr w:type="gramEnd"/>
      <w:r w:rsidRPr="005226FE">
        <w:rPr>
          <w:rFonts w:eastAsia="Times New Roman" w:cs="Times New Roman"/>
          <w:sz w:val="24"/>
          <w:szCs w:val="24"/>
        </w:rPr>
        <w:t xml:space="preserve"> larger than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226FE">
        <w:rPr>
          <w:rFonts w:eastAsia="Times New Roman" w:cs="Times New Roman"/>
          <w:sz w:val="24"/>
          <w:szCs w:val="24"/>
        </w:rPr>
        <w:t xml:space="preserve">, they should be multiplying </w:t>
      </w:r>
      <m:oMath>
        <m:r>
          <w:rPr>
            <w:rFonts w:ascii="Cambria Math" w:eastAsia="Times New Roman" w:hAnsi="Cambria Math" w:cs="Times New Roman"/>
            <w:sz w:val="24"/>
            <w:szCs w:val="24"/>
          </w:rPr>
          <m:t>5×2</m:t>
        </m:r>
      </m:oMath>
      <w:r w:rsidRPr="005226FE">
        <w:rPr>
          <w:rFonts w:eastAsia="Times New Roman" w:cs="Times New Roman"/>
          <w:sz w:val="24"/>
          <w:szCs w:val="24"/>
        </w:rPr>
        <w:t>, and not multiply by the exponent.</w:t>
      </w:r>
      <w:r w:rsidR="00192EE5">
        <w:rPr>
          <w:rFonts w:eastAsia="Times New Roman" w:cs="Times New Roman"/>
          <w:sz w:val="24"/>
          <w:szCs w:val="24"/>
        </w:rPr>
        <w:t xml:space="preserve"> </w:t>
      </w:r>
    </w:p>
    <w:p w14:paraId="4A464DD4" w14:textId="6917894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Instruction includes making connections to the use of place values when adding and subtracting numbers written in standard form to place values with scientific notation. </w:t>
      </w:r>
      <w:proofErr w:type="gramStart"/>
      <w:r w:rsidRPr="005226FE">
        <w:rPr>
          <w:rFonts w:eastAsia="Times New Roman" w:cs="Times New Roman"/>
          <w:sz w:val="24"/>
          <w:szCs w:val="24"/>
        </w:rPr>
        <w:t>Teacher</w:t>
      </w:r>
      <w:proofErr w:type="gramEnd"/>
      <w:r w:rsidRPr="005226FE">
        <w:rPr>
          <w:rFonts w:eastAsia="Times New Roman" w:cs="Times New Roman"/>
          <w:sz w:val="24"/>
          <w:szCs w:val="24"/>
        </w:rPr>
        <w:t xml:space="preserve"> should demonstrate how rewriting numbers in scientific notation utilizing the same power of 10 represents numbers with the same place value.</w:t>
      </w:r>
      <w:r w:rsidR="00192EE5">
        <w:rPr>
          <w:rFonts w:eastAsia="Times New Roman" w:cs="Times New Roman"/>
          <w:sz w:val="24"/>
          <w:szCs w:val="24"/>
        </w:rPr>
        <w:t xml:space="preserve"> </w:t>
      </w:r>
    </w:p>
    <w:p w14:paraId="06248CFE" w14:textId="77777777" w:rsidR="005226FE" w:rsidRPr="005226FE" w:rsidRDefault="005226FE" w:rsidP="00264599">
      <w:pPr>
        <w:numPr>
          <w:ilvl w:val="0"/>
          <w:numId w:val="17"/>
        </w:numPr>
        <w:spacing w:after="0" w:line="240" w:lineRule="auto"/>
        <w:contextualSpacing/>
        <w:rPr>
          <w:rFonts w:eastAsia="Times New Roman" w:cs="Times New Roman"/>
          <w:color w:val="000000" w:themeColor="text1"/>
          <w:sz w:val="24"/>
          <w:szCs w:val="24"/>
        </w:rPr>
      </w:pPr>
      <w:r w:rsidRPr="005226FE">
        <w:rPr>
          <w:rFonts w:eastAsia="Times New Roman" w:cs="Times New Roman"/>
          <w:color w:val="000000" w:themeColor="text1"/>
          <w:sz w:val="24"/>
          <w:szCs w:val="24"/>
        </w:rPr>
        <w:lastRenderedPageBreak/>
        <w:t xml:space="preserve">Instruction includes modeling the correct use of operations and laws of exponents when finding the products and quotients of numbers represented in scientific notation, paying close attention to the solution to ensure it is in scientific notation. </w:t>
      </w:r>
    </w:p>
    <w:p w14:paraId="4341B0FC" w14:textId="5C246F35" w:rsidR="005226FE" w:rsidRPr="005226FE" w:rsidRDefault="005226FE" w:rsidP="00264599">
      <w:pPr>
        <w:numPr>
          <w:ilvl w:val="1"/>
          <w:numId w:val="17"/>
        </w:numPr>
        <w:spacing w:after="0" w:line="240" w:lineRule="auto"/>
        <w:contextualSpacing/>
        <w:rPr>
          <w:rFonts w:eastAsia="Times New Roman" w:cs="Times New Roman"/>
          <w:i/>
          <w:iCs/>
          <w:color w:val="000000" w:themeColor="text1"/>
          <w:sz w:val="24"/>
          <w:szCs w:val="24"/>
        </w:rPr>
      </w:pPr>
      <w:r w:rsidRPr="005226FE">
        <w:rPr>
          <w:rFonts w:eastAsia="Times New Roman" w:cs="Times New Roman"/>
          <w:color w:val="000000" w:themeColor="text1"/>
          <w:sz w:val="24"/>
          <w:szCs w:val="24"/>
        </w:rPr>
        <w:t xml:space="preserve">For example, when multiplying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e>
        </m:d>
      </m:oMath>
      <w:r w:rsidRPr="005226FE">
        <w:rPr>
          <w:rFonts w:eastAsia="Times New Roman" w:cs="Times New Roman"/>
          <w:color w:val="000000" w:themeColor="text1"/>
          <w:sz w:val="24"/>
          <w:szCs w:val="24"/>
        </w:rPr>
        <w:t xml:space="preserve"> and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students can rearrange the expression as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3×4</m:t>
            </m:r>
          </m:e>
        </m:d>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to determine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oMath>
      <w:r w:rsidRPr="005226FE">
        <w:rPr>
          <w:rFonts w:eastAsia="Times New Roman" w:cs="Times New Roman"/>
          <w:color w:val="000000" w:themeColor="text1"/>
          <w:sz w:val="24"/>
          <w:szCs w:val="24"/>
        </w:rPr>
        <w:t xml:space="preserve"> which is equivalent to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7</m:t>
            </m:r>
          </m:sup>
        </m:sSup>
      </m:oMath>
      <w:r w:rsidRPr="005226FE">
        <w:rPr>
          <w:rFonts w:eastAsia="Times New Roman" w:cs="Times New Roman"/>
          <w:color w:val="000000" w:themeColor="text1"/>
          <w:sz w:val="24"/>
          <w:szCs w:val="24"/>
        </w:rPr>
        <w:t>.</w:t>
      </w:r>
      <w:r w:rsidR="00DE363C">
        <w:rPr>
          <w:rFonts w:eastAsia="Times New Roman" w:cs="Times New Roman"/>
          <w:color w:val="000000" w:themeColor="text1"/>
          <w:sz w:val="24"/>
          <w:szCs w:val="24"/>
        </w:rPr>
        <w:t xml:space="preserve"> </w:t>
      </w:r>
    </w:p>
    <w:p w14:paraId="4A2F7CAD"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Teacher provides opportunities for students to check their work by rewriting numbers in standard form and applying any necessary operations before comparing their solution to the solution found with the use of a calculator. </w:t>
      </w:r>
    </w:p>
    <w:p w14:paraId="1ACEDD7B" w14:textId="7CCB292E"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the use of manipulatives such as Base Ten blocks to make connections to the purpose of utilizing scientific notation.</w:t>
      </w:r>
      <w:r w:rsidR="00DE363C">
        <w:rPr>
          <w:rFonts w:eastAsia="Times New Roman" w:cs="Times New Roman"/>
          <w:sz w:val="24"/>
          <w:szCs w:val="24"/>
        </w:rPr>
        <w:t xml:space="preserve"> </w:t>
      </w:r>
    </w:p>
    <w:p w14:paraId="0D1368FD" w14:textId="18F7BD41"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the teacher could pose the question: “What would be the best way for us to represent 2430 using Base Ten Blocks? We could use 2430 individual Base Ten Unit blocks, or we could use 2 Base Ten Cubes, 4 Base Ten Flats and 3 Base Ten Rods. Students can then see that it would be easier to represent 2430 using the Cubes, Flats, and Rods as opposed to the large amount of individual Unit blocks. When students see how it would be easier to use the larger blocks to represent the number, Teachers can explain how it is </w:t>
      </w:r>
      <w:proofErr w:type="gramStart"/>
      <w:r w:rsidRPr="005226FE">
        <w:rPr>
          <w:rFonts w:eastAsia="Times New Roman" w:cs="Times New Roman"/>
          <w:sz w:val="24"/>
          <w:szCs w:val="24"/>
        </w:rPr>
        <w:t>similar to</w:t>
      </w:r>
      <w:proofErr w:type="gramEnd"/>
      <w:r w:rsidRPr="005226FE">
        <w:rPr>
          <w:rFonts w:eastAsia="Times New Roman" w:cs="Times New Roman"/>
          <w:sz w:val="24"/>
          <w:szCs w:val="24"/>
        </w:rPr>
        <w:t xml:space="preserve"> using scientific notation to write out very large or very small numbers. Instead of writing </w:t>
      </w:r>
      <m:oMath>
        <m:r>
          <w:rPr>
            <w:rFonts w:ascii="Cambria Math" w:eastAsia="Times New Roman" w:hAnsi="Cambria Math" w:cs="Times New Roman"/>
            <w:sz w:val="24"/>
            <w:szCs w:val="24"/>
          </w:rPr>
          <m:t>2873000000000000000</m:t>
        </m:r>
      </m:oMath>
      <w:r w:rsidRPr="005226FE">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Pr="005226FE">
        <w:rPr>
          <w:rFonts w:eastAsia="Times New Roman" w:cs="Times New Roman"/>
          <w:sz w:val="24"/>
          <w:szCs w:val="24"/>
        </w:rPr>
        <w:t>.</w:t>
      </w:r>
      <w:r w:rsidR="00DE363C">
        <w:rPr>
          <w:rFonts w:eastAsia="Times New Roman" w:cs="Times New Roman"/>
          <w:sz w:val="24"/>
          <w:szCs w:val="24"/>
        </w:rPr>
        <w:t xml:space="preserve"> </w:t>
      </w:r>
    </w:p>
    <w:p w14:paraId="3CAF7951" w14:textId="73241DAF" w:rsidR="005226FE" w:rsidRDefault="005226FE" w:rsidP="00264599">
      <w:pPr>
        <w:numPr>
          <w:ilvl w:val="0"/>
          <w:numId w:val="17"/>
        </w:numPr>
        <w:spacing w:after="0" w:line="240" w:lineRule="auto"/>
        <w:contextualSpacing/>
        <w:rPr>
          <w:rFonts w:eastAsia="Times New Roman" w:cs="Times New Roman"/>
          <w:sz w:val="24"/>
          <w:szCs w:val="24"/>
        </w:rPr>
      </w:pPr>
      <w:proofErr w:type="gramStart"/>
      <w:r w:rsidRPr="005226FE">
        <w:rPr>
          <w:rFonts w:eastAsia="Times New Roman" w:cs="Times New Roman"/>
          <w:sz w:val="24"/>
          <w:szCs w:val="24"/>
        </w:rPr>
        <w:t>Teacher provides</w:t>
      </w:r>
      <w:proofErr w:type="gramEnd"/>
      <w:r w:rsidRPr="005226FE">
        <w:rPr>
          <w:rFonts w:eastAsia="Times New Roman" w:cs="Times New Roman"/>
          <w:sz w:val="24"/>
          <w:szCs w:val="24"/>
        </w:rPr>
        <w:t xml:space="preserve"> opportunities for students to complete problems using scientific notation and standard form to check for the reasonableness of their solutions and build on connections between the two.</w:t>
      </w:r>
      <w:r w:rsidR="00DE363C">
        <w:rPr>
          <w:rFonts w:eastAsia="Times New Roman" w:cs="Times New Roman"/>
          <w:sz w:val="24"/>
          <w:szCs w:val="24"/>
        </w:rPr>
        <w:t xml:space="preserve"> </w:t>
      </w:r>
    </w:p>
    <w:p w14:paraId="41B59D92" w14:textId="4B93AFD2" w:rsidR="00A27F54" w:rsidRPr="00B301AB" w:rsidRDefault="00A27F54" w:rsidP="00264599">
      <w:pPr>
        <w:pStyle w:val="ListParagraph"/>
        <w:widowControl/>
        <w:numPr>
          <w:ilvl w:val="0"/>
          <w:numId w:val="17"/>
        </w:numPr>
        <w:contextualSpacing/>
        <w:rPr>
          <w:rFonts w:eastAsia="Times New Roman" w:cs="Times New Roman"/>
          <w:color w:val="000000" w:themeColor="text1"/>
          <w:sz w:val="24"/>
          <w:szCs w:val="24"/>
        </w:rPr>
      </w:pPr>
      <w:r w:rsidRPr="000029AA">
        <w:rPr>
          <w:rFonts w:eastAsia="Times New Roman" w:cs="Times New Roman"/>
          <w:color w:val="000000" w:themeColor="text1"/>
          <w:sz w:val="24"/>
          <w:szCs w:val="24"/>
        </w:rPr>
        <w:t xml:space="preserve">Instruction includes the use </w:t>
      </w:r>
      <w:r>
        <w:rPr>
          <w:rFonts w:eastAsia="Times New Roman" w:cs="Times New Roman"/>
          <w:color w:val="000000" w:themeColor="text1"/>
          <w:sz w:val="24"/>
          <w:szCs w:val="24"/>
        </w:rPr>
        <w:t xml:space="preserve">of </w:t>
      </w:r>
      <w:r w:rsidRPr="000029AA">
        <w:rPr>
          <w:rFonts w:eastAsia="Times New Roman" w:cs="Times New Roman"/>
          <w:color w:val="000000" w:themeColor="text1"/>
          <w:sz w:val="24"/>
          <w:szCs w:val="24"/>
        </w:rPr>
        <w:t xml:space="preserve">a three-read strategy. Students </w:t>
      </w:r>
      <w:proofErr w:type="gramStart"/>
      <w:r w:rsidRPr="000029AA">
        <w:rPr>
          <w:rFonts w:eastAsia="Times New Roman" w:cs="Times New Roman"/>
          <w:color w:val="000000" w:themeColor="text1"/>
          <w:sz w:val="24"/>
          <w:szCs w:val="24"/>
        </w:rPr>
        <w:t>read</w:t>
      </w:r>
      <w:proofErr w:type="gramEnd"/>
      <w:r w:rsidRPr="000029AA">
        <w:rPr>
          <w:rFonts w:eastAsia="Times New Roman" w:cs="Times New Roman"/>
          <w:color w:val="000000" w:themeColor="text1"/>
          <w:sz w:val="24"/>
          <w:szCs w:val="24"/>
        </w:rPr>
        <w:t xml:space="preserve"> the problem three different times, e</w:t>
      </w:r>
      <w:r>
        <w:rPr>
          <w:rFonts w:eastAsia="Times New Roman" w:cs="Times New Roman"/>
          <w:color w:val="000000" w:themeColor="text1"/>
          <w:sz w:val="24"/>
          <w:szCs w:val="24"/>
        </w:rPr>
        <w:t>ach with a different purpose</w:t>
      </w:r>
      <w:r w:rsidRPr="000029AA">
        <w:rPr>
          <w:rFonts w:eastAsia="Times New Roman" w:cs="Times New Roman"/>
          <w:color w:val="000000" w:themeColor="text1"/>
          <w:sz w:val="24"/>
          <w:szCs w:val="24"/>
        </w:rPr>
        <w:t xml:space="preserve"> </w:t>
      </w:r>
      <w:r>
        <w:rPr>
          <w:rFonts w:eastAsia="Times New Roman" w:cs="Times New Roman"/>
          <w:color w:val="000000" w:themeColor="text1"/>
          <w:sz w:val="24"/>
          <w:szCs w:val="24"/>
        </w:rPr>
        <w:t>(l</w:t>
      </w:r>
      <w:r>
        <w:rPr>
          <w:rFonts w:eastAsia="Times New Roman" w:cs="Times New Roman"/>
          <w:sz w:val="24"/>
          <w:szCs w:val="24"/>
        </w:rPr>
        <w:t>aminating these questions on a printed card for students to utilize as a resource in and out of the classroom would be helpful).</w:t>
      </w:r>
      <w:r w:rsidR="00DE363C">
        <w:rPr>
          <w:rFonts w:eastAsia="Times New Roman" w:cs="Times New Roman"/>
          <w:sz w:val="24"/>
          <w:szCs w:val="24"/>
        </w:rPr>
        <w:t xml:space="preserve"> </w:t>
      </w:r>
    </w:p>
    <w:p w14:paraId="6F6ABFC1" w14:textId="7BCCDED5"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r w:rsidR="00DE363C">
        <w:rPr>
          <w:rFonts w:eastAsia="Times New Roman" w:cs="Times New Roman"/>
          <w:color w:val="000000" w:themeColor="text1"/>
          <w:sz w:val="24"/>
          <w:szCs w:val="24"/>
        </w:rPr>
        <w:t xml:space="preserve"> </w:t>
      </w:r>
    </w:p>
    <w:p w14:paraId="6D4B4785" w14:textId="7D8D7F85"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Second, </w:t>
      </w:r>
      <w:proofErr w:type="gramStart"/>
      <w:r>
        <w:rPr>
          <w:rFonts w:eastAsia="Times New Roman" w:cs="Times New Roman"/>
          <w:color w:val="000000" w:themeColor="text1"/>
          <w:sz w:val="24"/>
          <w:szCs w:val="24"/>
        </w:rPr>
        <w:t>read</w:t>
      </w:r>
      <w:proofErr w:type="gramEnd"/>
      <w:r>
        <w:rPr>
          <w:rFonts w:eastAsia="Times New Roman" w:cs="Times New Roman"/>
          <w:color w:val="000000" w:themeColor="text1"/>
          <w:sz w:val="24"/>
          <w:szCs w:val="24"/>
        </w:rPr>
        <w:t xml:space="preserve"> the problem with the purpose of answering the question: What are we trying to find out?</w:t>
      </w:r>
      <w:r w:rsidR="00DE363C">
        <w:rPr>
          <w:rFonts w:eastAsia="Times New Roman" w:cs="Times New Roman"/>
          <w:color w:val="000000" w:themeColor="text1"/>
          <w:sz w:val="24"/>
          <w:szCs w:val="24"/>
        </w:rPr>
        <w:t xml:space="preserve"> </w:t>
      </w:r>
    </w:p>
    <w:p w14:paraId="00D4BBF4" w14:textId="3862121E" w:rsidR="00A27F54" w:rsidRPr="00A27F54" w:rsidRDefault="00A27F54" w:rsidP="00264599">
      <w:pPr>
        <w:pStyle w:val="ListParagraph"/>
        <w:numPr>
          <w:ilvl w:val="1"/>
          <w:numId w:val="17"/>
        </w:numPr>
        <w:textAlignment w:val="baseline"/>
        <w:rPr>
          <w:rFonts w:eastAsia="Times New Roman" w:cs="Times New Roman"/>
          <w:b/>
          <w:bCs/>
          <w:sz w:val="24"/>
          <w:szCs w:val="24"/>
        </w:rPr>
      </w:pPr>
      <w:r w:rsidRPr="001D21BE">
        <w:rPr>
          <w:rFonts w:eastAsia="Times New Roman" w:cs="Times New Roman"/>
          <w:color w:val="000000" w:themeColor="text1"/>
          <w:sz w:val="24"/>
          <w:szCs w:val="24"/>
        </w:rPr>
        <w:t xml:space="preserve">Third, </w:t>
      </w:r>
      <w:proofErr w:type="gramStart"/>
      <w:r w:rsidRPr="001D21BE">
        <w:rPr>
          <w:rFonts w:eastAsia="Times New Roman" w:cs="Times New Roman"/>
          <w:color w:val="000000" w:themeColor="text1"/>
          <w:sz w:val="24"/>
          <w:szCs w:val="24"/>
        </w:rPr>
        <w:t>read</w:t>
      </w:r>
      <w:proofErr w:type="gramEnd"/>
      <w:r w:rsidRPr="001D21BE">
        <w:rPr>
          <w:rFonts w:eastAsia="Times New Roman" w:cs="Times New Roman"/>
          <w:color w:val="000000" w:themeColor="text1"/>
          <w:sz w:val="24"/>
          <w:szCs w:val="24"/>
        </w:rPr>
        <w:t xml:space="preserve"> the problem with the purpose of answering the question: What information is important in the problem?</w:t>
      </w:r>
      <w:r w:rsidR="00DE363C">
        <w:rPr>
          <w:rFonts w:eastAsia="Times New Roman" w:cs="Times New Roman"/>
          <w:color w:val="000000" w:themeColor="text1"/>
          <w:sz w:val="24"/>
          <w:szCs w:val="24"/>
        </w:rPr>
        <w:t xml:space="preserve"> </w:t>
      </w:r>
    </w:p>
    <w:p w14:paraId="6619576C" w14:textId="77777777" w:rsidR="006709DB" w:rsidRPr="003B3EC9" w:rsidRDefault="006709DB" w:rsidP="00DE363C">
      <w:pPr>
        <w:spacing w:after="0" w:line="240" w:lineRule="auto"/>
        <w:contextualSpacing/>
        <w:rPr>
          <w:sz w:val="24"/>
        </w:rPr>
      </w:pPr>
    </w:p>
    <w:p w14:paraId="753BABCA" w14:textId="77777777" w:rsidR="006709DB" w:rsidRDefault="006709DB" w:rsidP="006709DB">
      <w:pPr>
        <w:pStyle w:val="NumberSenseHeading1"/>
      </w:pPr>
      <w:r w:rsidRPr="006B6BAE">
        <w:t>Instructional Tasks </w:t>
      </w:r>
    </w:p>
    <w:p w14:paraId="65ACF197" w14:textId="77777777" w:rsidR="003652D2" w:rsidRPr="003652D2" w:rsidRDefault="006709DB" w:rsidP="003652D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3652D2" w:rsidRPr="003652D2">
        <w:rPr>
          <w:rFonts w:eastAsia="Times New Roman" w:cs="Times New Roman"/>
          <w:bCs/>
          <w:i/>
          <w:sz w:val="24"/>
          <w:szCs w:val="24"/>
        </w:rPr>
        <w:t>(MTR.6.1)</w:t>
      </w:r>
      <w:r w:rsidR="003652D2" w:rsidRPr="003652D2">
        <w:rPr>
          <w:rFonts w:eastAsia="Times New Roman" w:cs="Times New Roman"/>
          <w:i/>
          <w:sz w:val="24"/>
          <w:szCs w:val="24"/>
        </w:rPr>
        <w:t xml:space="preserve"> </w:t>
      </w:r>
    </w:p>
    <w:p w14:paraId="36BD19FA" w14:textId="77777777" w:rsidR="003652D2" w:rsidRPr="003652D2" w:rsidRDefault="003652D2" w:rsidP="003652D2">
      <w:pPr>
        <w:spacing w:after="0" w:line="240" w:lineRule="auto"/>
        <w:ind w:left="360"/>
        <w:textAlignment w:val="baseline"/>
        <w:rPr>
          <w:rFonts w:eastAsia="Times New Roman" w:cs="Times New Roman"/>
          <w:sz w:val="24"/>
          <w:szCs w:val="24"/>
        </w:rPr>
      </w:pPr>
      <w:r w:rsidRPr="003652D2">
        <w:rPr>
          <w:rFonts w:eastAsia="Times New Roman" w:cs="Times New Roman"/>
          <w:sz w:val="24"/>
          <w:szCs w:val="24"/>
        </w:rPr>
        <w:t xml:space="preserve">Measures of population density indicate how crowded a place is by giving the approximate number of people per square unit of area. In 2009, the population of Puerto Rico was approximately </w:t>
      </w:r>
      <m:oMath>
        <m:r>
          <w:rPr>
            <w:rFonts w:ascii="Cambria Math" w:eastAsia="Times New Roman" w:hAnsi="Cambria Math" w:cs="Times New Roman"/>
            <w:sz w:val="24"/>
            <w:szCs w:val="24"/>
          </w:rPr>
          <m:t>3.98×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3652D2">
        <w:rPr>
          <w:rFonts w:eastAsia="Times New Roman" w:cs="Times New Roman"/>
          <w:sz w:val="24"/>
          <w:szCs w:val="24"/>
        </w:rPr>
        <w:t xml:space="preserve"> people. </w:t>
      </w:r>
    </w:p>
    <w:p w14:paraId="0F9A69C9" w14:textId="77777777"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t xml:space="preserve">Part A. How many significant digits are there in the population of Puerto Rico? </w:t>
      </w:r>
    </w:p>
    <w:p w14:paraId="31D8EEF4" w14:textId="255DEC08"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t xml:space="preserve">Part B. If the population density was about 1000 people per square mile, what is the approximate area of Puerto Rico in square miles? </w:t>
      </w:r>
    </w:p>
    <w:p w14:paraId="6A53E38D" w14:textId="77777777" w:rsidR="003652D2" w:rsidRPr="003652D2" w:rsidRDefault="003652D2" w:rsidP="003652D2">
      <w:pPr>
        <w:spacing w:after="0" w:line="240" w:lineRule="auto"/>
        <w:ind w:left="1440" w:hanging="720"/>
        <w:textAlignment w:val="baseline"/>
        <w:rPr>
          <w:rFonts w:eastAsia="Times New Roman" w:cs="Times New Roman"/>
          <w:sz w:val="24"/>
          <w:szCs w:val="24"/>
        </w:rPr>
      </w:pPr>
      <w:r w:rsidRPr="003652D2">
        <w:rPr>
          <w:rFonts w:eastAsia="Times New Roman" w:cs="Times New Roman"/>
          <w:sz w:val="24"/>
          <w:szCs w:val="24"/>
        </w:rPr>
        <w:t xml:space="preserve">Part C. Does the number of significant digits change when finding the population density? Why or why not? </w:t>
      </w:r>
    </w:p>
    <w:p w14:paraId="0F47CC8E" w14:textId="258DEBA4" w:rsidR="00BE2950" w:rsidRPr="00102465" w:rsidRDefault="00336D93" w:rsidP="00336D93">
      <w:pPr>
        <w:rPr>
          <w:rFonts w:eastAsia="Times New Roman" w:cs="Times New Roman"/>
          <w:sz w:val="24"/>
          <w:szCs w:val="24"/>
        </w:rPr>
      </w:pPr>
      <w:r>
        <w:rPr>
          <w:rFonts w:eastAsia="Times New Roman" w:cs="Times New Roman"/>
          <w:sz w:val="24"/>
          <w:szCs w:val="24"/>
        </w:rPr>
        <w:br w:type="page"/>
      </w:r>
    </w:p>
    <w:p w14:paraId="01CEA562" w14:textId="77777777" w:rsidR="006709DB" w:rsidRPr="006B6BAE" w:rsidRDefault="006709DB" w:rsidP="006709DB">
      <w:pPr>
        <w:pStyle w:val="NumberSenseHeading1"/>
      </w:pPr>
      <w:r w:rsidRPr="006B6BAE">
        <w:lastRenderedPageBreak/>
        <w:t>Instructional </w:t>
      </w:r>
      <w:r>
        <w:t>Items</w:t>
      </w:r>
      <w:r w:rsidRPr="006B6BAE">
        <w:t> </w:t>
      </w:r>
    </w:p>
    <w:p w14:paraId="42D0EE84" w14:textId="5095BCAE" w:rsidR="00947A7E" w:rsidRPr="00947A7E" w:rsidRDefault="006709DB" w:rsidP="00947A7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336D93">
        <w:rPr>
          <w:i/>
          <w:spacing w:val="-10"/>
          <w:sz w:val="24"/>
        </w:rPr>
        <w:t xml:space="preserve"> </w:t>
      </w:r>
    </w:p>
    <w:p w14:paraId="645B085B" w14:textId="1B7451B4" w:rsidR="00947A7E" w:rsidRPr="00947A7E" w:rsidRDefault="00947A7E" w:rsidP="00947A7E">
      <w:pPr>
        <w:spacing w:after="0" w:line="240" w:lineRule="auto"/>
        <w:ind w:left="372"/>
        <w:textAlignment w:val="baseline"/>
        <w:rPr>
          <w:rFonts w:eastAsia="Times New Roman" w:cs="Times New Roman"/>
          <w:color w:val="000000"/>
          <w:sz w:val="24"/>
          <w:szCs w:val="24"/>
        </w:rPr>
      </w:pPr>
      <w:r w:rsidRPr="00947A7E">
        <w:rPr>
          <w:rFonts w:eastAsia="Times New Roman" w:cs="Times New Roman"/>
          <w:color w:val="000000"/>
          <w:sz w:val="24"/>
          <w:szCs w:val="24"/>
        </w:rPr>
        <w:t xml:space="preserve">The Amazon River releases </w:t>
      </w:r>
      <m:oMath>
        <m:r>
          <w:rPr>
            <w:rFonts w:ascii="Cambria Math" w:eastAsia="Times New Roman" w:hAnsi="Cambria Math" w:cs="Times New Roman"/>
            <w:color w:val="000000"/>
            <w:sz w:val="24"/>
            <w:szCs w:val="24"/>
          </w:rPr>
          <m:t>5.5×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947A7E">
        <w:rPr>
          <w:rFonts w:eastAsia="Times New Roman" w:cs="Times New Roman"/>
          <w:color w:val="000000"/>
          <w:sz w:val="24"/>
          <w:szCs w:val="24"/>
        </w:rPr>
        <w:t xml:space="preserve"> gallons of water into the Atlantic Ocean every second. There are about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9</m:t>
            </m:r>
          </m:sup>
        </m:sSup>
        <m:r>
          <w:rPr>
            <w:rFonts w:ascii="Cambria Math" w:eastAsia="Times New Roman" w:hAnsi="Cambria Math" w:cs="Times New Roman"/>
            <w:color w:val="000000"/>
            <w:sz w:val="24"/>
            <w:szCs w:val="24"/>
          </w:rPr>
          <m:t xml:space="preserve"> </m:t>
        </m:r>
      </m:oMath>
      <w:r w:rsidRPr="00947A7E">
        <w:rPr>
          <w:rFonts w:eastAsia="Times New Roman" w:cs="Times New Roman"/>
          <w:color w:val="000000"/>
          <w:sz w:val="24"/>
          <w:szCs w:val="24"/>
        </w:rPr>
        <w:t>seconds in a year. How many gallons are released into the ocean in one year? Express your answer with the appropriate number of significant digits.</w:t>
      </w:r>
      <w:r w:rsidR="00336D93">
        <w:rPr>
          <w:rFonts w:eastAsia="Times New Roman" w:cs="Times New Roman"/>
          <w:color w:val="000000"/>
          <w:sz w:val="24"/>
          <w:szCs w:val="24"/>
        </w:rPr>
        <w:t xml:space="preserve"> </w:t>
      </w:r>
    </w:p>
    <w:p w14:paraId="5E2E6836" w14:textId="135C7310" w:rsidR="006709DB" w:rsidRPr="00336D93" w:rsidRDefault="006709DB" w:rsidP="00947A7E">
      <w:pPr>
        <w:spacing w:after="0" w:line="240" w:lineRule="auto"/>
        <w:textAlignment w:val="baseline"/>
        <w:rPr>
          <w:rFonts w:cs="Times New Roman"/>
          <w:sz w:val="24"/>
          <w:szCs w:val="24"/>
        </w:rPr>
      </w:pPr>
    </w:p>
    <w:p w14:paraId="3560C84B" w14:textId="77777777" w:rsidR="006709DB" w:rsidRDefault="006709DB" w:rsidP="006709DB">
      <w:pPr>
        <w:pStyle w:val="Style4"/>
      </w:pPr>
      <w:r w:rsidRPr="006B6BAE">
        <w:t>*The strategies, tasks and items included in the B1G-M are examples and should not be considered comprehensive.</w:t>
      </w:r>
    </w:p>
    <w:p w14:paraId="2ADD1FDA" w14:textId="77777777" w:rsidR="001A60D1" w:rsidRPr="006B6BAE" w:rsidRDefault="001A60D1" w:rsidP="001A60D1">
      <w:pPr>
        <w:pStyle w:val="paragraph"/>
        <w:spacing w:before="0" w:beforeAutospacing="0" w:after="0" w:afterAutospacing="0"/>
        <w:textAlignment w:val="baseline"/>
      </w:pPr>
    </w:p>
    <w:p w14:paraId="001BBF1F" w14:textId="32A4F712" w:rsidR="001A60D1" w:rsidRDefault="001A60D1" w:rsidP="001A60D1">
      <w:pPr>
        <w:pStyle w:val="Heading3"/>
      </w:pPr>
      <w:bookmarkStart w:id="16" w:name="_MA.8.NSO.1.7"/>
      <w:bookmarkEnd w:id="16"/>
      <w:r w:rsidRPr="006B6BAE">
        <w:t>MA</w:t>
      </w:r>
      <w:r>
        <w:t>.8.</w:t>
      </w:r>
      <w:r w:rsidRPr="006B6BAE">
        <w:t>NSO.1.</w:t>
      </w:r>
      <w:r>
        <w:t>7</w:t>
      </w:r>
    </w:p>
    <w:p w14:paraId="437FC255" w14:textId="77777777" w:rsidR="001A60D1" w:rsidRPr="00336D93" w:rsidRDefault="001A60D1" w:rsidP="00AA2B10">
      <w:pPr>
        <w:pStyle w:val="Normal11"/>
        <w:rPr>
          <w:sz w:val="24"/>
          <w:szCs w:val="24"/>
        </w:rPr>
      </w:pPr>
    </w:p>
    <w:p w14:paraId="174F07F5" w14:textId="77777777" w:rsidR="001A60D1" w:rsidRPr="006B6BAE" w:rsidRDefault="001A60D1" w:rsidP="001A60D1">
      <w:pPr>
        <w:pStyle w:val="NumberSenseHeading1"/>
        <w:pBdr>
          <w:left w:val="single" w:sz="48" w:space="1" w:color="2E74B5" w:themeColor="accent1" w:themeShade="BF"/>
        </w:pBdr>
      </w:pPr>
      <w:r w:rsidRPr="006B6BAE">
        <w:t>Benchmark</w:t>
      </w:r>
    </w:p>
    <w:p w14:paraId="4DF0F208" w14:textId="57EFDB86" w:rsidR="001A60D1" w:rsidRPr="00247468" w:rsidRDefault="001A60D1" w:rsidP="001A60D1">
      <w:pPr>
        <w:pStyle w:val="Style3"/>
      </w:pPr>
      <w:r w:rsidRPr="00247468">
        <w:t>MA</w:t>
      </w:r>
      <w:r>
        <w:t>.8.</w:t>
      </w:r>
      <w:r w:rsidRPr="00247468">
        <w:t>NSO.1.</w:t>
      </w:r>
      <w:r>
        <w:t>7</w:t>
      </w:r>
      <w:r w:rsidRPr="00247468">
        <w:t xml:space="preserve"> </w:t>
      </w:r>
      <w:r w:rsidRPr="00247468">
        <w:tab/>
      </w:r>
      <w:r w:rsidR="00AA1D1D" w:rsidRPr="00D8599D">
        <w:rPr>
          <w:rFonts w:eastAsia="Times New Roman"/>
          <w:color w:val="000000"/>
        </w:rPr>
        <w:t>Solve multi-step mathematical and real-world problems involving the order of operations with rational numbers including exponents and radicals.</w:t>
      </w:r>
    </w:p>
    <w:p w14:paraId="4A40568B" w14:textId="77777777" w:rsidR="00785B05" w:rsidRDefault="00785B05" w:rsidP="00785B05">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2</m:t>
                    </m:r>
                  </m:den>
                </m:f>
              </m:e>
            </m:d>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d>
              <m:dPr>
                <m:ctrlPr>
                  <w:rPr>
                    <w:rFonts w:ascii="Cambria Math" w:eastAsia="Times New Roman" w:hAnsi="Cambria Math" w:cs="Times New Roman"/>
                    <w:i/>
                    <w:color w:val="000000"/>
                  </w:rPr>
                </m:ctrlPr>
              </m:dPr>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r>
                  <w:rPr>
                    <w:rFonts w:ascii="Cambria Math" w:eastAsia="Times New Roman" w:hAnsi="Cambria Math" w:cs="Times New Roman"/>
                    <w:color w:val="000000"/>
                  </w:rPr>
                  <m:t>+8</m:t>
                </m:r>
              </m:e>
            </m:d>
          </m:e>
        </m:rad>
      </m:oMath>
      <w:r w:rsidRPr="00294EF8">
        <w:rPr>
          <w:rFonts w:eastAsia="Times New Roman" w:cs="Times New Roman"/>
          <w:color w:val="000000"/>
        </w:rPr>
        <w:t xml:space="preserve">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16</m:t>
            </m:r>
          </m:e>
        </m:rad>
      </m:oMath>
      <w:r w:rsidRPr="00294EF8">
        <w:rPr>
          <w:rFonts w:eastAsia="Times New Roman" w:cs="Times New Roman"/>
          <w:color w:val="000000"/>
        </w:rPr>
        <w:t xml:space="preserve"> which is equivalent to </w:t>
      </w:r>
    </w:p>
    <w:p w14:paraId="50F787C5" w14:textId="60D0034C" w:rsidR="00785B05" w:rsidRDefault="003F071D" w:rsidP="00785B05">
      <w:pPr>
        <w:spacing w:after="0" w:line="240" w:lineRule="auto"/>
        <w:ind w:left="720" w:firstLine="720"/>
        <w:textAlignment w:val="baseline"/>
        <w:rPr>
          <w:rFonts w:eastAsia="Times New Roman" w:cs="Times New Roman"/>
          <w:color w:val="000000"/>
        </w:rPr>
      </w:pP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+4</m:t>
        </m:r>
      </m:oMath>
      <w:r w:rsidR="00785B05" w:rsidRPr="00294EF8">
        <w:rPr>
          <w:rFonts w:eastAsia="Times New Roman" w:cs="Times New Roman"/>
          <w:color w:val="000000"/>
        </w:rPr>
        <w:t xml:space="preserve"> which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17</m:t>
            </m:r>
          </m:num>
          <m:den>
            <m:r>
              <w:rPr>
                <w:rFonts w:ascii="Cambria Math" w:eastAsia="Times New Roman" w:hAnsi="Cambria Math" w:cs="Times New Roman"/>
                <w:color w:val="000000"/>
              </w:rPr>
              <m:t>4</m:t>
            </m:r>
          </m:den>
        </m:f>
      </m:oMath>
      <w:r w:rsidR="00785B05" w:rsidRPr="00294EF8">
        <w:rPr>
          <w:rFonts w:eastAsia="Times New Roman" w:cs="Times New Roman"/>
          <w:color w:val="000000"/>
        </w:rPr>
        <w:t>.</w:t>
      </w:r>
      <w:r w:rsidR="00336D93">
        <w:rPr>
          <w:rFonts w:eastAsia="Times New Roman" w:cs="Times New Roman"/>
          <w:color w:val="000000"/>
        </w:rPr>
        <w:t xml:space="preserve"> </w:t>
      </w:r>
    </w:p>
    <w:p w14:paraId="289D9017" w14:textId="77777777" w:rsidR="00273F1D" w:rsidRDefault="00273F1D" w:rsidP="00336D93">
      <w:pPr>
        <w:spacing w:after="0" w:line="240" w:lineRule="auto"/>
        <w:textAlignment w:val="baseline"/>
        <w:rPr>
          <w:rFonts w:eastAsia="Times New Roman" w:cs="Times New Roman"/>
          <w:color w:val="000000"/>
          <w:u w:val="single"/>
        </w:rPr>
      </w:pPr>
    </w:p>
    <w:p w14:paraId="2F82074E" w14:textId="2764615A" w:rsidR="001A60D1" w:rsidRPr="002129A3" w:rsidRDefault="001A60D1" w:rsidP="001A60D1">
      <w:pPr>
        <w:spacing w:after="0" w:line="240" w:lineRule="auto"/>
        <w:textAlignment w:val="baseline"/>
        <w:rPr>
          <w:rFonts w:eastAsia="Times New Roman" w:cs="Times New Roman"/>
          <w:u w:val="single"/>
        </w:rPr>
      </w:pPr>
      <w:r w:rsidRPr="002129A3">
        <w:rPr>
          <w:rFonts w:eastAsia="Times New Roman" w:cs="Times New Roman"/>
          <w:color w:val="000000"/>
          <w:u w:val="single"/>
        </w:rPr>
        <w:t xml:space="preserve">Benchmark Clarifications: </w:t>
      </w:r>
    </w:p>
    <w:p w14:paraId="2EB4A68C" w14:textId="77777777" w:rsidR="0055650D" w:rsidRPr="0055650D" w:rsidRDefault="001A60D1" w:rsidP="0055650D">
      <w:pPr>
        <w:spacing w:after="0" w:line="240" w:lineRule="auto"/>
        <w:textAlignment w:val="baseline"/>
        <w:rPr>
          <w:rFonts w:eastAsia="Times New Roman" w:cs="Times New Roman"/>
          <w:sz w:val="24"/>
          <w:szCs w:val="24"/>
        </w:rPr>
      </w:pPr>
      <w:r w:rsidRPr="0055650D">
        <w:rPr>
          <w:rFonts w:eastAsia="Times New Roman"/>
          <w:i/>
          <w:iCs/>
        </w:rPr>
        <w:t>Clarification</w:t>
      </w:r>
      <w:r w:rsidRPr="0055650D">
        <w:rPr>
          <w:rFonts w:eastAsia="Times New Roman"/>
          <w:i/>
          <w:iCs/>
          <w:spacing w:val="-5"/>
        </w:rPr>
        <w:t xml:space="preserve"> </w:t>
      </w:r>
      <w:r w:rsidRPr="0055650D">
        <w:rPr>
          <w:rFonts w:eastAsia="Times New Roman"/>
          <w:i/>
          <w:iCs/>
        </w:rPr>
        <w:t>1:</w:t>
      </w:r>
      <w:r w:rsidRPr="00F84A23">
        <w:rPr>
          <w:rFonts w:eastAsia="Times New Roman"/>
          <w:spacing w:val="-3"/>
        </w:rPr>
        <w:t xml:space="preserve"> </w:t>
      </w:r>
      <w:r w:rsidR="0055650D" w:rsidRPr="0055650D">
        <w:rPr>
          <w:rFonts w:eastAsia="Times New Roman" w:cs="Times New Roman"/>
          <w:color w:val="000000"/>
        </w:rPr>
        <w:t xml:space="preserve">Multi-step expressions are limited to 6 or fewer steps. </w:t>
      </w:r>
    </w:p>
    <w:p w14:paraId="636609D2" w14:textId="271B6BE7" w:rsidR="0055650D" w:rsidRPr="0055650D" w:rsidRDefault="0055650D" w:rsidP="0055650D">
      <w:pPr>
        <w:spacing w:after="0" w:line="240" w:lineRule="auto"/>
        <w:rPr>
          <w:rFonts w:eastAsia="Calibri" w:cs="Times New Roman"/>
          <w:sz w:val="24"/>
          <w:szCs w:val="24"/>
        </w:rPr>
      </w:pPr>
      <w:r w:rsidRPr="0055650D">
        <w:rPr>
          <w:rFonts w:eastAsia="Times New Roman" w:cs="Times New Roman"/>
          <w:i/>
          <w:iCs/>
          <w:color w:val="000000"/>
        </w:rPr>
        <w:t xml:space="preserve">Clarification 2: </w:t>
      </w:r>
      <w:r w:rsidRPr="0055650D">
        <w:rPr>
          <w:rFonts w:eastAsia="Times New Roman" w:cs="Times New Roman"/>
          <w:color w:val="000000"/>
        </w:rPr>
        <w:t xml:space="preserve">Within this benchmark, the expectation is to simplify radicals by factoring square roots of perfect squares up to 225 and cube roots of perfect cubes from -125 to 125. </w:t>
      </w:r>
    </w:p>
    <w:p w14:paraId="78CA8224" w14:textId="5C93A9A2" w:rsidR="001A60D1" w:rsidRDefault="001A60D1" w:rsidP="00AA2B10">
      <w:pPr>
        <w:pStyle w:val="Normal11"/>
      </w:pPr>
    </w:p>
    <w:p w14:paraId="0BEF862F" w14:textId="280BDF78" w:rsidR="001A60D1" w:rsidRPr="006B6BAE" w:rsidRDefault="001A60D1" w:rsidP="001A60D1">
      <w:pPr>
        <w:pStyle w:val="NumberSenseHeading1"/>
      </w:pPr>
      <w:r>
        <w:t xml:space="preserve">Connecting </w:t>
      </w:r>
      <w:r w:rsidRPr="006B6BAE">
        <w:t>Benchmark</w:t>
      </w:r>
      <w:r>
        <w:t>s/</w:t>
      </w:r>
      <w:r w:rsidRPr="006B6BAE">
        <w:t>Horizontal Alignment</w:t>
      </w:r>
    </w:p>
    <w:p w14:paraId="7EFB6A26" w14:textId="6A88D9A1" w:rsidR="001A60D1" w:rsidRPr="00A9095B" w:rsidRDefault="001A60D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5</w:t>
      </w:r>
      <w:r w:rsidR="00336D93">
        <w:rPr>
          <w:rFonts w:eastAsia="Times New Roman" w:cs="Times New Roman"/>
          <w:color w:val="000000"/>
          <w:sz w:val="24"/>
          <w:szCs w:val="24"/>
        </w:rPr>
        <w:t xml:space="preserve"> </w:t>
      </w:r>
    </w:p>
    <w:p w14:paraId="0E243309" w14:textId="77777777" w:rsidR="001A60D1" w:rsidRPr="006B6BAE" w:rsidRDefault="001A60D1" w:rsidP="00336D93">
      <w:pPr>
        <w:widowControl w:val="0"/>
        <w:spacing w:after="0" w:line="240" w:lineRule="auto"/>
        <w:contextualSpacing/>
        <w:rPr>
          <w:rFonts w:eastAsia="Times New Roman" w:cs="Times New Roman"/>
          <w:sz w:val="24"/>
          <w:szCs w:val="24"/>
        </w:rPr>
      </w:pPr>
    </w:p>
    <w:p w14:paraId="1DC6A43B" w14:textId="77777777" w:rsidR="001A60D1" w:rsidRDefault="001A60D1" w:rsidP="001A60D1">
      <w:pPr>
        <w:pStyle w:val="NumberSenseHeading1"/>
      </w:pPr>
      <w:r w:rsidRPr="009C58CD">
        <w:t>Terms</w:t>
      </w:r>
      <w:r w:rsidRPr="006B6BAE">
        <w:t> from the K-12 Glossary </w:t>
      </w:r>
    </w:p>
    <w:p w14:paraId="3D7B3F64" w14:textId="1F11E9EE" w:rsidR="002270DA" w:rsidRPr="002270DA" w:rsidRDefault="002270DA" w:rsidP="002270DA">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Exponents</w:t>
      </w:r>
      <w:r w:rsidR="00336D93">
        <w:rPr>
          <w:rFonts w:eastAsia="Times New Roman" w:cs="Times New Roman"/>
          <w:color w:val="000000"/>
          <w:sz w:val="24"/>
          <w:szCs w:val="24"/>
        </w:rPr>
        <w:t xml:space="preserve"> </w:t>
      </w:r>
    </w:p>
    <w:p w14:paraId="427D2965" w14:textId="0D480D48" w:rsidR="002270DA" w:rsidRPr="002270DA" w:rsidRDefault="002270DA" w:rsidP="002270DA">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Radical</w:t>
      </w:r>
      <w:r w:rsidR="00336D93">
        <w:rPr>
          <w:rFonts w:eastAsia="Times New Roman" w:cs="Times New Roman"/>
          <w:color w:val="000000"/>
          <w:sz w:val="24"/>
          <w:szCs w:val="24"/>
        </w:rPr>
        <w:t xml:space="preserve"> </w:t>
      </w:r>
    </w:p>
    <w:p w14:paraId="0A553E7C" w14:textId="20323104" w:rsidR="002270DA" w:rsidRPr="002270DA" w:rsidRDefault="002270DA" w:rsidP="002270DA">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r w:rsidR="00336D93">
        <w:rPr>
          <w:rFonts w:eastAsia="Times New Roman" w:cs="Times New Roman"/>
          <w:color w:val="000000"/>
          <w:sz w:val="24"/>
          <w:szCs w:val="24"/>
        </w:rPr>
        <w:t xml:space="preserve"> </w:t>
      </w:r>
    </w:p>
    <w:p w14:paraId="1E7D42F1" w14:textId="77777777" w:rsidR="001A60D1" w:rsidRPr="00FA4329" w:rsidRDefault="001A60D1" w:rsidP="00336D93">
      <w:pPr>
        <w:spacing w:after="0" w:line="240" w:lineRule="auto"/>
        <w:textAlignment w:val="baseline"/>
        <w:rPr>
          <w:rFonts w:eastAsia="Times New Roman" w:cs="Times New Roman"/>
          <w:sz w:val="24"/>
          <w:szCs w:val="24"/>
        </w:rPr>
      </w:pPr>
    </w:p>
    <w:p w14:paraId="467DDBCF" w14:textId="77777777" w:rsidR="001A60D1" w:rsidRPr="00775194" w:rsidRDefault="001A60D1" w:rsidP="001A60D1">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A60D1" w:rsidRPr="006B6BAE" w14:paraId="262D6E8B" w14:textId="77777777">
        <w:trPr>
          <w:trHeight w:val="963"/>
        </w:trPr>
        <w:tc>
          <w:tcPr>
            <w:tcW w:w="2498" w:type="pct"/>
            <w:shd w:val="clear" w:color="auto" w:fill="auto"/>
            <w:hideMark/>
          </w:tcPr>
          <w:p w14:paraId="6566803E" w14:textId="77777777" w:rsidR="001A60D1" w:rsidRPr="006B6BAE" w:rsidRDefault="001A60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A83980" w14:textId="68D4770D" w:rsidR="00257692" w:rsidRPr="00257692" w:rsidRDefault="00257692" w:rsidP="00264599">
            <w:pPr>
              <w:numPr>
                <w:ilvl w:val="0"/>
                <w:numId w:val="12"/>
              </w:numPr>
              <w:spacing w:after="0" w:line="240" w:lineRule="auto"/>
              <w:textAlignment w:val="baseline"/>
              <w:rPr>
                <w:rFonts w:eastAsia="Times New Roman" w:cs="Times New Roman"/>
                <w:sz w:val="24"/>
                <w:szCs w:val="24"/>
              </w:rPr>
            </w:pPr>
            <w:r w:rsidRPr="00257692">
              <w:rPr>
                <w:rFonts w:eastAsia="Times New Roman" w:cs="Times New Roman"/>
                <w:color w:val="000000"/>
                <w:sz w:val="24"/>
                <w:szCs w:val="24"/>
              </w:rPr>
              <w:t xml:space="preserve">MA.8.AR.1.1, MA.8.AR.1.2 </w:t>
            </w:r>
          </w:p>
          <w:p w14:paraId="40B2B446" w14:textId="408F2039" w:rsidR="00257692" w:rsidRPr="00257692" w:rsidRDefault="00257692" w:rsidP="00264599">
            <w:pPr>
              <w:numPr>
                <w:ilvl w:val="0"/>
                <w:numId w:val="12"/>
              </w:numPr>
              <w:spacing w:after="0" w:line="240" w:lineRule="auto"/>
              <w:textAlignment w:val="baseline"/>
              <w:rPr>
                <w:rFonts w:eastAsia="Times New Roman" w:cs="Times New Roman"/>
                <w:sz w:val="24"/>
                <w:szCs w:val="24"/>
              </w:rPr>
            </w:pPr>
            <w:r w:rsidRPr="00257692">
              <w:rPr>
                <w:rFonts w:eastAsia="Times New Roman" w:cs="Times New Roman"/>
                <w:color w:val="000000"/>
                <w:sz w:val="24"/>
                <w:szCs w:val="24"/>
              </w:rPr>
              <w:t>MA.8.AR.2.1, MA.8.AR.2.3</w:t>
            </w:r>
            <w:r w:rsidR="00336D93">
              <w:rPr>
                <w:rFonts w:eastAsia="Times New Roman" w:cs="Times New Roman"/>
                <w:color w:val="000000"/>
                <w:sz w:val="24"/>
                <w:szCs w:val="24"/>
              </w:rPr>
              <w:t xml:space="preserve"> </w:t>
            </w:r>
          </w:p>
          <w:p w14:paraId="22BAB3EE" w14:textId="4DD40645" w:rsidR="00257692" w:rsidRPr="00257692" w:rsidRDefault="00257692" w:rsidP="00264599">
            <w:pPr>
              <w:numPr>
                <w:ilvl w:val="0"/>
                <w:numId w:val="12"/>
              </w:numPr>
              <w:spacing w:after="0" w:line="240" w:lineRule="auto"/>
              <w:textAlignment w:val="baseline"/>
              <w:rPr>
                <w:rFonts w:eastAsia="Times New Roman" w:cs="Times New Roman"/>
                <w:sz w:val="24"/>
                <w:szCs w:val="24"/>
                <w:lang w:val="es-US"/>
              </w:rPr>
            </w:pPr>
            <w:r w:rsidRPr="00257692">
              <w:rPr>
                <w:rFonts w:eastAsia="Times New Roman" w:cs="Times New Roman"/>
                <w:color w:val="000000"/>
                <w:sz w:val="24"/>
                <w:szCs w:val="24"/>
                <w:lang w:val="es-US"/>
              </w:rPr>
              <w:t>MA.8.GR.1.1, MA.8.GR.1.2, MA.8.GR.1.3</w:t>
            </w:r>
            <w:r w:rsidR="00336D93">
              <w:rPr>
                <w:rFonts w:eastAsia="Times New Roman" w:cs="Times New Roman"/>
                <w:color w:val="000000"/>
                <w:sz w:val="24"/>
                <w:szCs w:val="24"/>
                <w:lang w:val="es-US"/>
              </w:rPr>
              <w:t xml:space="preserve"> </w:t>
            </w:r>
          </w:p>
          <w:p w14:paraId="22D35312" w14:textId="77777777" w:rsidR="001A60D1" w:rsidRDefault="001A60D1" w:rsidP="00336D93">
            <w:pPr>
              <w:widowControl w:val="0"/>
              <w:spacing w:after="0" w:line="240" w:lineRule="auto"/>
              <w:textAlignment w:val="baseline"/>
              <w:rPr>
                <w:rFonts w:eastAsia="Times New Roman" w:cs="Times New Roman"/>
                <w:color w:val="000000" w:themeColor="text1"/>
                <w:sz w:val="24"/>
                <w:szCs w:val="24"/>
              </w:rPr>
            </w:pPr>
          </w:p>
          <w:p w14:paraId="20269988" w14:textId="77777777" w:rsidR="001A60D1" w:rsidRPr="006B6BAE" w:rsidRDefault="001A60D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3DCAE88" w14:textId="77777777" w:rsidR="001A60D1" w:rsidRPr="00B16619" w:rsidRDefault="001A60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204CC1" w14:textId="1E70ACF0" w:rsidR="001A60D1" w:rsidRPr="00CE666D" w:rsidRDefault="001A60D1"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257692">
              <w:rPr>
                <w:spacing w:val="-2"/>
                <w:sz w:val="24"/>
              </w:rPr>
              <w:t>NSO</w:t>
            </w:r>
            <w:r>
              <w:rPr>
                <w:spacing w:val="-2"/>
                <w:sz w:val="24"/>
              </w:rPr>
              <w:t>.</w:t>
            </w:r>
            <w:r w:rsidR="00257692">
              <w:rPr>
                <w:spacing w:val="-2"/>
                <w:sz w:val="24"/>
              </w:rPr>
              <w:t>1.4</w:t>
            </w:r>
          </w:p>
        </w:tc>
      </w:tr>
    </w:tbl>
    <w:p w14:paraId="37F68996" w14:textId="77777777" w:rsidR="001A60D1" w:rsidRPr="006B6BAE" w:rsidRDefault="001A60D1" w:rsidP="001A60D1">
      <w:pPr>
        <w:pStyle w:val="NumberSenseHeading1"/>
      </w:pPr>
      <w:r w:rsidRPr="006B6BAE">
        <w:t xml:space="preserve">Purpose and Instructional Strategies </w:t>
      </w:r>
    </w:p>
    <w:p w14:paraId="1AC778BA" w14:textId="5A015D8E" w:rsidR="0033733E" w:rsidRPr="0033733E" w:rsidRDefault="0033733E" w:rsidP="0033733E">
      <w:pPr>
        <w:spacing w:after="0" w:line="240" w:lineRule="auto"/>
        <w:textAlignment w:val="baseline"/>
        <w:rPr>
          <w:rFonts w:eastAsia="Times New Roman" w:cs="Times New Roman"/>
          <w:sz w:val="24"/>
          <w:szCs w:val="24"/>
        </w:rPr>
      </w:pPr>
      <w:r w:rsidRPr="0033733E">
        <w:rPr>
          <w:rFonts w:eastAsia="Times New Roman" w:cs="Times New Roman"/>
          <w:sz w:val="24"/>
          <w:szCs w:val="24"/>
        </w:rPr>
        <w:t>In grade 7, students solved mathematical problems using multi-step order of operations with rational numbers including whole-number exponents and absolute value. In grade 8, students continue to solve multi-step problems involving the order of operations with rational numbers but including integer exponents and radicals. In Algebra 1, students will solve problems with numerical radicals.</w:t>
      </w:r>
      <w:r w:rsidR="00336D93">
        <w:rPr>
          <w:rFonts w:eastAsia="Times New Roman" w:cs="Times New Roman"/>
          <w:sz w:val="24"/>
          <w:szCs w:val="24"/>
        </w:rPr>
        <w:t xml:space="preserve"> </w:t>
      </w:r>
    </w:p>
    <w:p w14:paraId="716F38E8" w14:textId="016EFE49"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Times New Roman" w:cs="Times New Roman"/>
          <w:color w:val="000000"/>
          <w:sz w:val="24"/>
          <w:szCs w:val="24"/>
        </w:rPr>
        <w:t>Instruction includes providing a structure for students to track steps as they work through problems (</w:t>
      </w:r>
      <w:r w:rsidRPr="0033733E">
        <w:rPr>
          <w:rFonts w:eastAsia="Times New Roman" w:cs="Times New Roman"/>
          <w:i/>
          <w:color w:val="000000"/>
          <w:sz w:val="24"/>
          <w:szCs w:val="24"/>
        </w:rPr>
        <w:t>MTR.5.1</w:t>
      </w:r>
      <w:r w:rsidRPr="0033733E">
        <w:rPr>
          <w:rFonts w:eastAsia="Times New Roman" w:cs="Times New Roman"/>
          <w:color w:val="000000"/>
          <w:sz w:val="24"/>
          <w:szCs w:val="24"/>
        </w:rPr>
        <w:t xml:space="preserve">). Students should show the equivalence from one step to another to further their understanding. </w:t>
      </w:r>
    </w:p>
    <w:p w14:paraId="52E7051B" w14:textId="1A1DE700"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lastRenderedPageBreak/>
        <w:t>Avoid mnemonics, such as PEMDAS, that do not account for other grouping symbols and do not exercise proper number sense that allows for calculating accurately in a different order.</w:t>
      </w:r>
      <w:r w:rsidR="00336D93">
        <w:rPr>
          <w:rFonts w:eastAsia="Calibri" w:cs="Times New Roman"/>
          <w:color w:val="000000" w:themeColor="text1"/>
          <w:sz w:val="24"/>
          <w:szCs w:val="24"/>
        </w:rPr>
        <w:t xml:space="preserve"> </w:t>
      </w:r>
    </w:p>
    <w:p w14:paraId="03BBBB26" w14:textId="77777777"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 xml:space="preserve">Instruction includes the use of technology to help emphasize the proper use of grouping symbols for order of operations. </w:t>
      </w:r>
    </w:p>
    <w:p w14:paraId="54074837" w14:textId="0833B27D" w:rsidR="0033733E" w:rsidRPr="0033733E" w:rsidRDefault="0033733E" w:rsidP="00336D93">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Students should have experience using technology with radicals, decimals and fractions as they occur in the real world. This experience will help students working with irrational numbers in this grade level.</w:t>
      </w:r>
      <w:r w:rsidR="00336D93">
        <w:rPr>
          <w:rFonts w:eastAsia="Calibri" w:cs="Times New Roman"/>
          <w:color w:val="000000" w:themeColor="text1"/>
          <w:sz w:val="24"/>
          <w:szCs w:val="24"/>
        </w:rPr>
        <w:t xml:space="preserve"> </w:t>
      </w:r>
    </w:p>
    <w:p w14:paraId="620BBABB" w14:textId="77777777" w:rsidR="001A60D1" w:rsidRPr="00336D93" w:rsidRDefault="001A60D1" w:rsidP="00336D93">
      <w:pPr>
        <w:spacing w:after="0"/>
        <w:textAlignment w:val="baseline"/>
        <w:rPr>
          <w:rFonts w:cs="Times New Roman"/>
          <w:sz w:val="24"/>
          <w:szCs w:val="24"/>
        </w:rPr>
      </w:pPr>
    </w:p>
    <w:p w14:paraId="77076FF9" w14:textId="77777777" w:rsidR="001A60D1" w:rsidRPr="00AB3CDB" w:rsidRDefault="001A60D1" w:rsidP="001A60D1">
      <w:pPr>
        <w:pStyle w:val="NumberSenseHeading1"/>
      </w:pPr>
      <w:r w:rsidRPr="006B6BAE">
        <w:t>Common Misconceptions or Errors</w:t>
      </w:r>
    </w:p>
    <w:p w14:paraId="46F323E1" w14:textId="77777777" w:rsidR="00724769" w:rsidRPr="00724769" w:rsidRDefault="00724769" w:rsidP="00264599">
      <w:pPr>
        <w:widowControl w:val="0"/>
        <w:numPr>
          <w:ilvl w:val="0"/>
          <w:numId w:val="11"/>
        </w:numPr>
        <w:spacing w:after="0" w:line="240" w:lineRule="auto"/>
        <w:rPr>
          <w:rFonts w:eastAsia="Times New Roman" w:cs="Times New Roman"/>
          <w:color w:val="000000"/>
          <w:sz w:val="24"/>
          <w:szCs w:val="24"/>
        </w:rPr>
      </w:pPr>
      <w:r w:rsidRPr="00724769">
        <w:rPr>
          <w:rFonts w:eastAsia="Times New Roman" w:cs="Times New Roman"/>
          <w:color w:val="000000" w:themeColor="text1"/>
          <w:sz w:val="24"/>
          <w:szCs w:val="24"/>
        </w:rPr>
        <w:t xml:space="preserve">Students may confuse square roots with cube roots. </w:t>
      </w:r>
    </w:p>
    <w:p w14:paraId="3B357B43" w14:textId="77777777" w:rsidR="00724769" w:rsidRDefault="00724769" w:rsidP="00264599">
      <w:pPr>
        <w:widowControl w:val="0"/>
        <w:numPr>
          <w:ilvl w:val="0"/>
          <w:numId w:val="65"/>
        </w:numPr>
        <w:spacing w:after="0" w:line="240" w:lineRule="auto"/>
        <w:ind w:left="720"/>
        <w:rPr>
          <w:rFonts w:eastAsia="Times New Roman" w:cs="Times New Roman"/>
          <w:color w:val="000000"/>
          <w:sz w:val="24"/>
          <w:szCs w:val="24"/>
        </w:rPr>
      </w:pPr>
      <w:r w:rsidRPr="00724769">
        <w:rPr>
          <w:rFonts w:eastAsia="Times New Roman" w:cs="Times New Roman"/>
          <w:color w:val="000000"/>
          <w:sz w:val="24"/>
          <w:szCs w:val="24"/>
        </w:rPr>
        <w:t xml:space="preserve">Some students may incorrectly apply the order of operations. To address this misconception, be sure to review operations with rational numbers and order of operations. </w:t>
      </w:r>
    </w:p>
    <w:p w14:paraId="784A9F07" w14:textId="77777777" w:rsidR="004677AE" w:rsidRPr="004677AE" w:rsidRDefault="00724769" w:rsidP="00264599">
      <w:pPr>
        <w:pStyle w:val="ListParagraph"/>
        <w:numPr>
          <w:ilvl w:val="0"/>
          <w:numId w:val="65"/>
        </w:numPr>
        <w:ind w:left="720"/>
        <w:rPr>
          <w:rFonts w:eastAsia="Times New Roman" w:cs="Times New Roman"/>
          <w:color w:val="000000"/>
          <w:sz w:val="24"/>
          <w:szCs w:val="24"/>
        </w:rPr>
      </w:pPr>
      <w:r w:rsidRPr="00724769">
        <w:rPr>
          <w:rFonts w:eastAsia="Times New Roman" w:cs="Times New Roman"/>
          <w:color w:val="000000"/>
          <w:sz w:val="24"/>
          <w:szCs w:val="24"/>
        </w:rPr>
        <w:t>Students may incorrectly perform operations with the numbers in the problem based on</w:t>
      </w:r>
      <w:r w:rsidR="004677AE">
        <w:rPr>
          <w:rFonts w:eastAsia="Times New Roman" w:cs="Times New Roman"/>
          <w:color w:val="000000"/>
          <w:sz w:val="24"/>
          <w:szCs w:val="24"/>
        </w:rPr>
        <w:t xml:space="preserve"> </w:t>
      </w:r>
      <w:r w:rsidR="004677AE" w:rsidRPr="004677AE">
        <w:rPr>
          <w:rFonts w:eastAsia="Times New Roman" w:cs="Times New Roman"/>
          <w:color w:val="000000"/>
          <w:sz w:val="24"/>
          <w:szCs w:val="24"/>
        </w:rPr>
        <w:t>what has recently been taught, rather than what is most appropriate for a solution. To address this misconception, have students estimate or predict solutions prior to solving and then compare those predictions to their actual solution to see if it is reasonable (</w:t>
      </w:r>
      <w:r w:rsidR="004677AE" w:rsidRPr="004677AE">
        <w:rPr>
          <w:rFonts w:eastAsia="Times New Roman" w:cs="Times New Roman"/>
          <w:i/>
          <w:color w:val="000000"/>
          <w:sz w:val="24"/>
          <w:szCs w:val="24"/>
        </w:rPr>
        <w:t>MTR.6.1</w:t>
      </w:r>
      <w:r w:rsidR="004677AE" w:rsidRPr="004677AE">
        <w:rPr>
          <w:rFonts w:eastAsia="Times New Roman" w:cs="Times New Roman"/>
          <w:color w:val="000000"/>
          <w:sz w:val="24"/>
          <w:szCs w:val="24"/>
        </w:rPr>
        <w:t xml:space="preserve">). </w:t>
      </w:r>
    </w:p>
    <w:p w14:paraId="61C3D3F1" w14:textId="243227E4" w:rsidR="004677AE" w:rsidRPr="004677AE" w:rsidRDefault="004677AE" w:rsidP="00264599">
      <w:pPr>
        <w:widowControl w:val="0"/>
        <w:numPr>
          <w:ilvl w:val="0"/>
          <w:numId w:val="65"/>
        </w:numPr>
        <w:spacing w:after="0" w:line="240" w:lineRule="auto"/>
        <w:ind w:left="720"/>
        <w:rPr>
          <w:rFonts w:eastAsia="Times New Roman" w:cs="Times New Roman"/>
          <w:sz w:val="24"/>
          <w:szCs w:val="24"/>
        </w:rPr>
      </w:pPr>
      <w:r w:rsidRPr="004677AE">
        <w:rPr>
          <w:rFonts w:eastAsia="Times New Roman" w:cs="Times New Roman"/>
          <w:color w:val="000000"/>
          <w:sz w:val="24"/>
          <w:szCs w:val="24"/>
        </w:rPr>
        <w:t xml:space="preserve">Students may incorrectly oversimplify a problem by circling the numbers, underlining the question, boxing in </w:t>
      </w:r>
      <w:r w:rsidR="00344BFF">
        <w:rPr>
          <w:rFonts w:eastAsia="Times New Roman" w:cs="Times New Roman"/>
          <w:color w:val="000000"/>
          <w:sz w:val="24"/>
          <w:szCs w:val="24"/>
        </w:rPr>
        <w:t>keywords</w:t>
      </w:r>
      <w:r w:rsidRPr="004677AE">
        <w:rPr>
          <w:rFonts w:eastAsia="Times New Roman" w:cs="Times New Roman"/>
          <w:color w:val="000000"/>
          <w:sz w:val="24"/>
          <w:szCs w:val="24"/>
        </w:rPr>
        <w:t>, and eliminating important contextual information that may seem unimportant. This process can cause students to not be able to comprehend the context or the situation (</w:t>
      </w:r>
      <w:r w:rsidRPr="004677AE">
        <w:rPr>
          <w:rFonts w:eastAsia="Times New Roman" w:cs="Times New Roman"/>
          <w:i/>
          <w:color w:val="000000"/>
          <w:sz w:val="24"/>
          <w:szCs w:val="24"/>
        </w:rPr>
        <w:t>MTR.2.1, MTR.4.1, MTR.5.1, MTR.7.1</w:t>
      </w:r>
      <w:r w:rsidRPr="004677AE">
        <w:rPr>
          <w:rFonts w:eastAsia="Times New Roman" w:cs="Times New Roman"/>
          <w:color w:val="000000"/>
          <w:sz w:val="24"/>
          <w:szCs w:val="24"/>
        </w:rPr>
        <w:t xml:space="preserve">). Teachers and students should engage in questions such as: </w:t>
      </w:r>
    </w:p>
    <w:p w14:paraId="30A69CE4"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What do you know from the problem? </w:t>
      </w:r>
    </w:p>
    <w:p w14:paraId="02DDB697"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What is the problem asking you to find? </w:t>
      </w:r>
    </w:p>
    <w:p w14:paraId="0EB27794"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Are you putting groups together? Taking groups apart? Or both? </w:t>
      </w:r>
    </w:p>
    <w:p w14:paraId="6FA22F7F"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Are the groups you are working </w:t>
      </w:r>
      <w:proofErr w:type="gramStart"/>
      <w:r w:rsidRPr="004677AE">
        <w:rPr>
          <w:rFonts w:eastAsia="Times New Roman" w:cs="Times New Roman"/>
          <w:color w:val="000000"/>
          <w:sz w:val="24"/>
          <w:szCs w:val="24"/>
        </w:rPr>
        <w:t>with</w:t>
      </w:r>
      <w:proofErr w:type="gramEnd"/>
      <w:r w:rsidRPr="004677AE">
        <w:rPr>
          <w:rFonts w:eastAsia="Times New Roman" w:cs="Times New Roman"/>
          <w:color w:val="000000"/>
          <w:sz w:val="24"/>
          <w:szCs w:val="24"/>
        </w:rPr>
        <w:t xml:space="preserve"> the same sizes or different sizes? </w:t>
      </w:r>
    </w:p>
    <w:p w14:paraId="3C051DF6" w14:textId="2F1A9CC2"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Can you create a visual model to help you understand or see patterns in your problem?”</w:t>
      </w:r>
      <w:r w:rsidR="00336D93">
        <w:rPr>
          <w:rFonts w:eastAsia="Times New Roman" w:cs="Times New Roman"/>
          <w:color w:val="000000"/>
          <w:sz w:val="24"/>
          <w:szCs w:val="24"/>
        </w:rPr>
        <w:t xml:space="preserve"> </w:t>
      </w:r>
    </w:p>
    <w:p w14:paraId="0F689A05" w14:textId="2B5B45E7" w:rsidR="001A60D1" w:rsidRPr="00724769" w:rsidRDefault="001A60D1" w:rsidP="00336D93">
      <w:pPr>
        <w:widowControl w:val="0"/>
        <w:spacing w:after="0" w:line="240" w:lineRule="auto"/>
        <w:rPr>
          <w:rFonts w:eastAsia="Times New Roman" w:cs="Times New Roman"/>
          <w:color w:val="000000"/>
          <w:sz w:val="24"/>
          <w:szCs w:val="24"/>
        </w:rPr>
      </w:pPr>
    </w:p>
    <w:p w14:paraId="3AE960F2" w14:textId="77777777" w:rsidR="001A60D1" w:rsidRPr="00A805BD" w:rsidRDefault="001A60D1" w:rsidP="001A60D1">
      <w:pPr>
        <w:pStyle w:val="NumberSenseHeading1"/>
      </w:pPr>
      <w:r w:rsidRPr="006B6BAE">
        <w:t>Strategies to Support Tiered Instruction</w:t>
      </w:r>
    </w:p>
    <w:p w14:paraId="43F40A6E" w14:textId="2AFC7EFE"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r w:rsidR="00336D93">
        <w:rPr>
          <w:rFonts w:eastAsia="Times New Roman" w:cs="Times New Roman"/>
          <w:sz w:val="24"/>
          <w:szCs w:val="24"/>
        </w:rPr>
        <w:t xml:space="preserve"> </w:t>
      </w:r>
    </w:p>
    <w:p w14:paraId="0440EF43" w14:textId="77777777"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What do you know from the problem? </w:t>
      </w:r>
    </w:p>
    <w:p w14:paraId="4A2793E3" w14:textId="77777777"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What is the problem asking you to find? </w:t>
      </w:r>
    </w:p>
    <w:p w14:paraId="6B614E4B" w14:textId="33A098D0" w:rsidR="009D1F0D" w:rsidRPr="00B302C5" w:rsidRDefault="009D1F0D" w:rsidP="00264599">
      <w:pPr>
        <w:numPr>
          <w:ilvl w:val="1"/>
          <w:numId w:val="17"/>
        </w:numPr>
        <w:spacing w:after="0" w:line="240" w:lineRule="auto"/>
        <w:contextualSpacing/>
        <w:rPr>
          <w:rFonts w:asciiTheme="minorHAnsi" w:hAnsiTheme="minorHAnsi"/>
          <w:sz w:val="24"/>
          <w:szCs w:val="24"/>
        </w:rPr>
      </w:pPr>
      <w:r w:rsidRPr="009D1F0D">
        <w:rPr>
          <w:rFonts w:eastAsia="Times New Roman" w:cs="Times New Roman"/>
          <w:sz w:val="24"/>
          <w:szCs w:val="24"/>
        </w:rPr>
        <w:t>Can you create a visual model to help you understand or see patterns in your problem?</w:t>
      </w:r>
      <w:r w:rsidR="00336D93">
        <w:rPr>
          <w:rFonts w:eastAsia="Times New Roman" w:cs="Times New Roman"/>
          <w:sz w:val="24"/>
          <w:szCs w:val="24"/>
        </w:rPr>
        <w:t xml:space="preserve"> </w:t>
      </w:r>
    </w:p>
    <w:p w14:paraId="0F05837E" w14:textId="77777777" w:rsidR="009D1F0D" w:rsidRPr="009D1F0D" w:rsidRDefault="009D1F0D" w:rsidP="00264599">
      <w:pPr>
        <w:numPr>
          <w:ilvl w:val="0"/>
          <w:numId w:val="17"/>
        </w:numPr>
        <w:spacing w:after="0" w:line="240" w:lineRule="auto"/>
        <w:contextualSpacing/>
        <w:rPr>
          <w:rFonts w:eastAsia="Times New Roman" w:cs="Times New Roman"/>
          <w:sz w:val="24"/>
          <w:szCs w:val="24"/>
        </w:rPr>
      </w:pPr>
      <w:proofErr w:type="gramStart"/>
      <w:r w:rsidRPr="009D1F0D">
        <w:rPr>
          <w:rFonts w:eastAsia="Times New Roman" w:cs="Times New Roman"/>
          <w:sz w:val="24"/>
          <w:szCs w:val="24"/>
        </w:rPr>
        <w:t>Instruction includes</w:t>
      </w:r>
      <w:proofErr w:type="gramEnd"/>
      <w:r w:rsidRPr="009D1F0D">
        <w:rPr>
          <w:rFonts w:eastAsia="Times New Roman" w:cs="Times New Roman"/>
          <w:sz w:val="24"/>
          <w:szCs w:val="24"/>
        </w:rPr>
        <w:t xml:space="preserve"> the use of colors to highlight each step of the process used to evaluate an expression. </w:t>
      </w:r>
    </w:p>
    <w:p w14:paraId="61923025" w14:textId="6391302D"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For example, when evaluating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+4</m:t>
            </m:r>
          </m:e>
        </m:rad>
      </m:oMath>
      <w:r w:rsidRPr="009D1F0D">
        <w:rPr>
          <w:rFonts w:eastAsia="Times New Roman" w:cs="Times New Roman"/>
          <w:sz w:val="24"/>
          <w:szCs w:val="24"/>
        </w:rPr>
        <w:t xml:space="preserve"> students can first highlight the grouping with any exponents, roots or parenthesis: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color w:val="388600"/>
                <w:sz w:val="24"/>
                <w:szCs w:val="24"/>
              </w:rPr>
            </m:ctrlPr>
          </m:radPr>
          <m:deg>
            <m:r>
              <w:rPr>
                <w:rFonts w:ascii="Cambria Math" w:eastAsia="Times New Roman" w:hAnsi="Cambria Math" w:cs="Times New Roman"/>
                <w:color w:val="388600"/>
                <w:sz w:val="24"/>
                <w:szCs w:val="24"/>
              </w:rPr>
              <m:t>3</m:t>
            </m:r>
          </m:deg>
          <m:e>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e>
        </m:rad>
      </m:oMath>
      <w:r w:rsidRPr="009D1F0D">
        <w:rPr>
          <w:rFonts w:eastAsia="Times New Roman" w:cs="Times New Roman"/>
          <w:sz w:val="24"/>
          <w:szCs w:val="24"/>
        </w:rPr>
        <w:t xml:space="preserve">. Then, students can determine any order of operations within each of those larger groupings. Students should see that within the cube root, they can perform </w:t>
      </w:r>
      <m:oMath>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oMath>
      <w:r w:rsidRPr="009D1F0D">
        <w:rPr>
          <w:rFonts w:eastAsia="Times New Roman" w:cs="Times New Roman"/>
          <w:sz w:val="24"/>
          <w:szCs w:val="24"/>
        </w:rPr>
        <w:t xml:space="preserve"> </w:t>
      </w:r>
      <w:r w:rsidRPr="009D1F0D">
        <w:rPr>
          <w:rFonts w:eastAsia="Times New Roman" w:cs="Times New Roman"/>
          <w:sz w:val="24"/>
          <w:szCs w:val="24"/>
        </w:rPr>
        <w:lastRenderedPageBreak/>
        <w:t xml:space="preserve">and that they can perform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oMath>
      <w:r w:rsidRPr="009D1F0D">
        <w:rPr>
          <w:rFonts w:eastAsia="Times New Roman" w:cs="Times New Roman"/>
          <w:sz w:val="24"/>
          <w:szCs w:val="24"/>
        </w:rPr>
        <w:t xml:space="preserve">. Students could have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9D1F0D">
        <w:rPr>
          <w:rFonts w:eastAsia="Times New Roman" w:cs="Times New Roman"/>
          <w:sz w:val="24"/>
          <w:szCs w:val="24"/>
        </w:rPr>
        <w:t xml:space="preserve">, and then perform </w:t>
      </w:r>
      <m:oMath>
        <m:rad>
          <m:radPr>
            <m:ctrlPr>
              <w:rPr>
                <w:rFonts w:ascii="Cambria Math" w:eastAsia="Times New Roman" w:hAnsi="Cambria Math" w:cs="Times New Roman"/>
                <w:i/>
                <w:color w:val="0070C0"/>
                <w:sz w:val="24"/>
                <w:szCs w:val="24"/>
              </w:rPr>
            </m:ctrlPr>
          </m:radPr>
          <m:deg>
            <m:r>
              <w:rPr>
                <w:rFonts w:ascii="Cambria Math" w:eastAsia="Times New Roman" w:hAnsi="Cambria Math" w:cs="Times New Roman"/>
                <w:color w:val="0070C0"/>
                <w:sz w:val="24"/>
                <w:szCs w:val="24"/>
              </w:rPr>
              <m:t>3</m:t>
            </m:r>
          </m:deg>
          <m:e>
            <m:r>
              <w:rPr>
                <w:rFonts w:ascii="Cambria Math" w:eastAsia="Times New Roman" w:hAnsi="Cambria Math" w:cs="Times New Roman"/>
                <w:color w:val="0070C0"/>
                <w:sz w:val="24"/>
                <w:szCs w:val="24"/>
              </w:rPr>
              <m:t>8</m:t>
            </m:r>
          </m:e>
        </m:rad>
      </m:oMath>
      <w:r w:rsidRPr="009D1F0D">
        <w:rPr>
          <w:rFonts w:eastAsia="Times New Roman" w:cs="Times New Roman"/>
          <w:sz w:val="24"/>
          <w:szCs w:val="24"/>
        </w:rPr>
        <w:t xml:space="preserve"> to obtain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-2</m:t>
        </m:r>
      </m:oMath>
      <w:r w:rsidRPr="009D1F0D">
        <w:rPr>
          <w:rFonts w:eastAsia="Times New Roman" w:cs="Times New Roman"/>
          <w:sz w:val="24"/>
          <w:szCs w:val="24"/>
        </w:rPr>
        <w:t xml:space="preserve"> which is equivalent to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9</m:t>
            </m:r>
          </m:den>
        </m:f>
      </m:oMath>
      <w:r w:rsidRPr="009D1F0D">
        <w:rPr>
          <w:rFonts w:eastAsia="Times New Roman" w:cs="Times New Roman"/>
          <w:sz w:val="24"/>
          <w:szCs w:val="24"/>
        </w:rPr>
        <w:t>.</w:t>
      </w:r>
      <w:r w:rsidR="00B302C5">
        <w:rPr>
          <w:rFonts w:eastAsia="Times New Roman" w:cs="Times New Roman"/>
          <w:sz w:val="24"/>
          <w:szCs w:val="24"/>
        </w:rPr>
        <w:t xml:space="preserve"> </w:t>
      </w:r>
    </w:p>
    <w:p w14:paraId="404DDE32" w14:textId="53F219B8" w:rsidR="009D1F0D" w:rsidRPr="009D1F0D" w:rsidRDefault="009D1F0D" w:rsidP="00264599">
      <w:pPr>
        <w:numPr>
          <w:ilvl w:val="0"/>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 xml:space="preserve">Instruction includes the use of a three-read strategy. Students </w:t>
      </w:r>
      <w:proofErr w:type="gramStart"/>
      <w:r w:rsidRPr="009D1F0D">
        <w:rPr>
          <w:rFonts w:eastAsia="Times New Roman" w:cs="Times New Roman"/>
          <w:color w:val="000000" w:themeColor="text1"/>
          <w:sz w:val="24"/>
          <w:szCs w:val="24"/>
        </w:rPr>
        <w:t>read</w:t>
      </w:r>
      <w:proofErr w:type="gramEnd"/>
      <w:r w:rsidRPr="009D1F0D">
        <w:rPr>
          <w:rFonts w:eastAsia="Times New Roman" w:cs="Times New Roman"/>
          <w:color w:val="000000" w:themeColor="text1"/>
          <w:sz w:val="24"/>
          <w:szCs w:val="24"/>
        </w:rPr>
        <w:t xml:space="preserve"> the problem three different times, each with a different purpose (l</w:t>
      </w:r>
      <w:r w:rsidRPr="009D1F0D">
        <w:rPr>
          <w:rFonts w:eastAsia="Times New Roman" w:cs="Times New Roman"/>
          <w:sz w:val="24"/>
          <w:szCs w:val="24"/>
        </w:rPr>
        <w:t>aminating these questions on a printed card for students to utilize as a resource in and out of the classroom would be helpful).</w:t>
      </w:r>
      <w:r w:rsidR="00B302C5">
        <w:rPr>
          <w:rFonts w:eastAsia="Times New Roman" w:cs="Times New Roman"/>
          <w:sz w:val="24"/>
          <w:szCs w:val="24"/>
        </w:rPr>
        <w:t xml:space="preserve"> </w:t>
      </w:r>
    </w:p>
    <w:p w14:paraId="06520D71" w14:textId="09D18CDA"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First, read the problem with the purpose of answering the question: What is the problem, context, or story about?</w:t>
      </w:r>
      <w:r w:rsidR="00B302C5">
        <w:rPr>
          <w:rFonts w:eastAsia="Times New Roman" w:cs="Times New Roman"/>
          <w:color w:val="000000" w:themeColor="text1"/>
          <w:sz w:val="24"/>
          <w:szCs w:val="24"/>
        </w:rPr>
        <w:t xml:space="preserve"> </w:t>
      </w:r>
    </w:p>
    <w:p w14:paraId="14DA6366" w14:textId="471534FA"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 xml:space="preserve">Second, </w:t>
      </w:r>
      <w:proofErr w:type="gramStart"/>
      <w:r w:rsidRPr="009D1F0D">
        <w:rPr>
          <w:rFonts w:eastAsia="Times New Roman" w:cs="Times New Roman"/>
          <w:color w:val="000000" w:themeColor="text1"/>
          <w:sz w:val="24"/>
          <w:szCs w:val="24"/>
        </w:rPr>
        <w:t>read</w:t>
      </w:r>
      <w:proofErr w:type="gramEnd"/>
      <w:r w:rsidRPr="009D1F0D">
        <w:rPr>
          <w:rFonts w:eastAsia="Times New Roman" w:cs="Times New Roman"/>
          <w:color w:val="000000" w:themeColor="text1"/>
          <w:sz w:val="24"/>
          <w:szCs w:val="24"/>
        </w:rPr>
        <w:t xml:space="preserve"> the problem with the purpose of answering the question: What are we trying to find out?</w:t>
      </w:r>
      <w:r w:rsidR="00B302C5">
        <w:rPr>
          <w:rFonts w:eastAsia="Times New Roman" w:cs="Times New Roman"/>
          <w:color w:val="000000" w:themeColor="text1"/>
          <w:sz w:val="24"/>
          <w:szCs w:val="24"/>
        </w:rPr>
        <w:t xml:space="preserve"> </w:t>
      </w:r>
    </w:p>
    <w:p w14:paraId="1923EE23" w14:textId="139E33FD"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 xml:space="preserve">Third, </w:t>
      </w:r>
      <w:proofErr w:type="gramStart"/>
      <w:r w:rsidRPr="009D1F0D">
        <w:rPr>
          <w:rFonts w:eastAsia="Times New Roman" w:cs="Times New Roman"/>
          <w:color w:val="000000" w:themeColor="text1"/>
          <w:sz w:val="24"/>
          <w:szCs w:val="24"/>
        </w:rPr>
        <w:t>read</w:t>
      </w:r>
      <w:proofErr w:type="gramEnd"/>
      <w:r w:rsidRPr="009D1F0D">
        <w:rPr>
          <w:rFonts w:eastAsia="Times New Roman" w:cs="Times New Roman"/>
          <w:color w:val="000000" w:themeColor="text1"/>
          <w:sz w:val="24"/>
          <w:szCs w:val="24"/>
        </w:rPr>
        <w:t xml:space="preserve"> the problem with the purpose of answering the question: What information is important in the problem?</w:t>
      </w:r>
      <w:r w:rsidR="00B302C5">
        <w:rPr>
          <w:rFonts w:eastAsia="Times New Roman" w:cs="Times New Roman"/>
          <w:color w:val="000000" w:themeColor="text1"/>
          <w:sz w:val="24"/>
          <w:szCs w:val="24"/>
        </w:rPr>
        <w:t xml:space="preserve"> </w:t>
      </w:r>
    </w:p>
    <w:p w14:paraId="12738365" w14:textId="373D2A3B" w:rsidR="009D1F0D" w:rsidRPr="009D1F0D" w:rsidRDefault="009D1F0D" w:rsidP="00264599">
      <w:pPr>
        <w:widowControl w:val="0"/>
        <w:numPr>
          <w:ilvl w:val="0"/>
          <w:numId w:val="66"/>
        </w:numPr>
        <w:spacing w:after="0" w:line="240" w:lineRule="auto"/>
        <w:textAlignment w:val="baseline"/>
        <w:rPr>
          <w:rFonts w:eastAsia="Times New Roman" w:cs="Times New Roman"/>
          <w:b/>
          <w:bCs/>
          <w:sz w:val="24"/>
          <w:szCs w:val="24"/>
        </w:rPr>
      </w:pPr>
      <w:r w:rsidRPr="009D1F0D">
        <w:rPr>
          <w:rFonts w:eastAsia="Times New Roman" w:cs="Times New Roman"/>
          <w:color w:val="000000" w:themeColor="text1"/>
          <w:sz w:val="24"/>
          <w:szCs w:val="24"/>
        </w:rPr>
        <w:t xml:space="preserve">Teacher has students estimate or predict solutions prior to solving and then compare those predictions to their actual solution to see if it is reasonable </w:t>
      </w:r>
      <w:r w:rsidRPr="009D1F0D">
        <w:rPr>
          <w:rFonts w:eastAsia="Times New Roman" w:cs="Times New Roman"/>
          <w:i/>
          <w:color w:val="000000" w:themeColor="text1"/>
          <w:sz w:val="24"/>
          <w:szCs w:val="24"/>
        </w:rPr>
        <w:t>(MTR.6.1)</w:t>
      </w:r>
      <w:r w:rsidRPr="009D1F0D">
        <w:rPr>
          <w:rFonts w:eastAsia="Times New Roman" w:cs="Times New Roman"/>
          <w:color w:val="000000" w:themeColor="text1"/>
          <w:sz w:val="24"/>
          <w:szCs w:val="24"/>
        </w:rPr>
        <w:t>.</w:t>
      </w:r>
      <w:r w:rsidR="00B302C5">
        <w:rPr>
          <w:rFonts w:eastAsia="Times New Roman" w:cs="Times New Roman"/>
          <w:color w:val="000000" w:themeColor="text1"/>
          <w:sz w:val="24"/>
          <w:szCs w:val="24"/>
        </w:rPr>
        <w:t xml:space="preserve"> </w:t>
      </w:r>
    </w:p>
    <w:p w14:paraId="316B78BE" w14:textId="77777777" w:rsidR="001A60D1" w:rsidRPr="003B3EC9" w:rsidRDefault="001A60D1" w:rsidP="00B302C5">
      <w:pPr>
        <w:spacing w:after="0" w:line="240" w:lineRule="auto"/>
        <w:contextualSpacing/>
        <w:rPr>
          <w:sz w:val="24"/>
        </w:rPr>
      </w:pPr>
    </w:p>
    <w:p w14:paraId="0303E8EB" w14:textId="77777777" w:rsidR="001A60D1" w:rsidRDefault="001A60D1" w:rsidP="001A60D1">
      <w:pPr>
        <w:pStyle w:val="NumberSenseHeading1"/>
      </w:pPr>
      <w:r w:rsidRPr="006B6BAE">
        <w:t>Instructional Tasks </w:t>
      </w:r>
    </w:p>
    <w:p w14:paraId="33AA5F30" w14:textId="4089F18D" w:rsidR="001E2954" w:rsidRPr="001E2954" w:rsidRDefault="001A60D1" w:rsidP="001E2954">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1E2954" w:rsidRPr="001E2954">
        <w:rPr>
          <w:rFonts w:eastAsia="Times New Roman" w:cs="Times New Roman"/>
          <w:i/>
          <w:sz w:val="24"/>
          <w:szCs w:val="24"/>
        </w:rPr>
        <w:t>(MTR.7.1)</w:t>
      </w:r>
      <w:r w:rsidR="00B302C5">
        <w:rPr>
          <w:rFonts w:eastAsia="Times New Roman" w:cs="Times New Roman"/>
          <w:i/>
          <w:sz w:val="24"/>
          <w:szCs w:val="24"/>
        </w:rPr>
        <w:t xml:space="preserve"> </w:t>
      </w:r>
    </w:p>
    <w:p w14:paraId="2A1289A2" w14:textId="07047914" w:rsidR="001E2954" w:rsidRPr="001E2954" w:rsidRDefault="001E2954" w:rsidP="001E2954">
      <w:pPr>
        <w:spacing w:after="0" w:line="240" w:lineRule="auto"/>
        <w:ind w:left="360"/>
        <w:textAlignment w:val="baseline"/>
        <w:rPr>
          <w:rFonts w:eastAsia="Times New Roman" w:cs="Times New Roman"/>
          <w:sz w:val="24"/>
          <w:szCs w:val="24"/>
        </w:rPr>
      </w:pPr>
      <w:r w:rsidRPr="001E2954">
        <w:rPr>
          <w:rFonts w:eastAsia="Times New Roman" w:cs="Times New Roman"/>
          <w:sz w:val="24"/>
          <w:szCs w:val="24"/>
        </w:rPr>
        <w:t xml:space="preserve">The Dotson’s family was designing their backyard to be a peaceful sanctuary with areas dedicated to working out, a swimming pool and a gazebo. Each space </w:t>
      </w:r>
      <w:proofErr w:type="gramStart"/>
      <w:r w:rsidRPr="001E2954">
        <w:rPr>
          <w:rFonts w:eastAsia="Times New Roman" w:cs="Times New Roman"/>
          <w:sz w:val="24"/>
          <w:szCs w:val="24"/>
        </w:rPr>
        <w:t>is</w:t>
      </w:r>
      <w:proofErr w:type="gramEnd"/>
      <w:r w:rsidRPr="001E2954">
        <w:rPr>
          <w:rFonts w:eastAsia="Times New Roman" w:cs="Times New Roman"/>
          <w:sz w:val="24"/>
          <w:szCs w:val="24"/>
        </w:rPr>
        <w:t xml:space="preserve"> a square design having the same size. The total backyard area is 600 square feet. The Dotsons want to fence the outside of their property but not what is up against the house. The diagram below shows the layout of the backyard. </w:t>
      </w:r>
    </w:p>
    <w:p w14:paraId="2436D37C" w14:textId="51A5B959" w:rsidR="001E2954" w:rsidRDefault="001E2954" w:rsidP="001E2954">
      <w:pPr>
        <w:widowControl w:val="0"/>
        <w:spacing w:after="0" w:line="240" w:lineRule="auto"/>
        <w:ind w:left="1440" w:hanging="720"/>
        <w:textAlignment w:val="baseline"/>
        <w:rPr>
          <w:rFonts w:eastAsia="Times New Roman" w:cs="Times New Roman"/>
          <w:sz w:val="24"/>
          <w:szCs w:val="24"/>
        </w:rPr>
      </w:pPr>
      <w:r w:rsidRPr="001E2954">
        <w:rPr>
          <w:rFonts w:eastAsia="Times New Roman" w:cs="Times New Roman"/>
          <w:sz w:val="24"/>
          <w:szCs w:val="24"/>
        </w:rPr>
        <w:t>Part A. How much fencing, in feet, would the Dotson’s need to purchase to fence in the property?</w:t>
      </w:r>
      <w:r w:rsidR="00B302C5">
        <w:rPr>
          <w:rFonts w:eastAsia="Times New Roman" w:cs="Times New Roman"/>
          <w:sz w:val="24"/>
          <w:szCs w:val="24"/>
        </w:rPr>
        <w:t xml:space="preserve"> </w:t>
      </w:r>
    </w:p>
    <w:p w14:paraId="5521BB5C" w14:textId="77777777" w:rsidR="00B302C5" w:rsidRPr="001E2954" w:rsidRDefault="00B302C5" w:rsidP="00B302C5">
      <w:pPr>
        <w:widowControl w:val="0"/>
        <w:spacing w:after="0" w:line="240" w:lineRule="auto"/>
        <w:textAlignment w:val="baseline"/>
        <w:rPr>
          <w:rFonts w:eastAsia="Times New Roman" w:cs="Times New Roman"/>
          <w:sz w:val="24"/>
          <w:szCs w:val="24"/>
        </w:rPr>
      </w:pPr>
    </w:p>
    <w:p w14:paraId="665C0866" w14:textId="77777777" w:rsidR="001E2954" w:rsidRDefault="001E2954" w:rsidP="001E2954">
      <w:pPr>
        <w:widowControl w:val="0"/>
        <w:spacing w:after="0" w:line="240" w:lineRule="auto"/>
        <w:ind w:left="720"/>
        <w:jc w:val="center"/>
        <w:textAlignment w:val="baseline"/>
        <w:rPr>
          <w:rFonts w:eastAsia="Times New Roman" w:cs="Times New Roman"/>
          <w:sz w:val="24"/>
          <w:szCs w:val="24"/>
        </w:rPr>
      </w:pPr>
      <w:r w:rsidRPr="001E2954">
        <w:rPr>
          <w:rFonts w:cs="Times New Roman"/>
          <w:noProof/>
          <w:sz w:val="24"/>
          <w:szCs w:val="24"/>
        </w:rPr>
        <w:drawing>
          <wp:inline distT="0" distB="0" distL="0" distR="0" wp14:anchorId="383DCFD1" wp14:editId="576D5D5C">
            <wp:extent cx="1316181" cy="1429870"/>
            <wp:effectExtent l="0" t="0" r="0" b="0"/>
            <wp:docPr id="982458492" name="Picture 982458492" descr="Image of Dotson's backyard, showing a gazebo area, pool area, and worko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492" name="Picture 982458492" descr="Image of Dotson's backyard, showing a gazebo area, pool area, and workout area."/>
                    <pic:cNvPicPr/>
                  </pic:nvPicPr>
                  <pic:blipFill>
                    <a:blip r:embed="rId16"/>
                    <a:stretch>
                      <a:fillRect/>
                    </a:stretch>
                  </pic:blipFill>
                  <pic:spPr>
                    <a:xfrm>
                      <a:off x="0" y="0"/>
                      <a:ext cx="1324225" cy="1438609"/>
                    </a:xfrm>
                    <a:prstGeom prst="rect">
                      <a:avLst/>
                    </a:prstGeom>
                  </pic:spPr>
                </pic:pic>
              </a:graphicData>
            </a:graphic>
          </wp:inline>
        </w:drawing>
      </w:r>
    </w:p>
    <w:p w14:paraId="2B756688" w14:textId="77777777" w:rsidR="00B302C5" w:rsidRPr="001E2954" w:rsidRDefault="00B302C5" w:rsidP="00B302C5">
      <w:pPr>
        <w:widowControl w:val="0"/>
        <w:spacing w:after="0" w:line="240" w:lineRule="auto"/>
        <w:textAlignment w:val="baseline"/>
        <w:rPr>
          <w:rFonts w:eastAsia="Times New Roman" w:cs="Times New Roman"/>
          <w:sz w:val="24"/>
          <w:szCs w:val="24"/>
        </w:rPr>
      </w:pPr>
    </w:p>
    <w:p w14:paraId="73BB0E6A" w14:textId="51EB32EA" w:rsidR="001E2954" w:rsidRPr="001E2954" w:rsidRDefault="001E2954" w:rsidP="001E2954">
      <w:pPr>
        <w:widowControl w:val="0"/>
        <w:spacing w:after="0" w:line="240" w:lineRule="auto"/>
        <w:ind w:left="720"/>
        <w:textAlignment w:val="baseline"/>
        <w:rPr>
          <w:rFonts w:eastAsia="Times New Roman" w:cs="Times New Roman"/>
          <w:sz w:val="24"/>
          <w:szCs w:val="24"/>
        </w:rPr>
      </w:pPr>
      <w:r w:rsidRPr="001E2954">
        <w:rPr>
          <w:rFonts w:eastAsia="Times New Roman" w:cs="Times New Roman"/>
          <w:sz w:val="24"/>
          <w:szCs w:val="24"/>
        </w:rPr>
        <w:t>Part B. The Dotsons went to Fence2Fence and found the following options for purchase:</w:t>
      </w:r>
      <w:r w:rsidR="00B302C5">
        <w:rPr>
          <w:rFonts w:eastAsia="Times New Roman" w:cs="Times New Roman"/>
          <w:sz w:val="24"/>
          <w:szCs w:val="24"/>
        </w:rPr>
        <w:t xml:space="preserve"> </w:t>
      </w:r>
    </w:p>
    <w:p w14:paraId="6A24DEC8" w14:textId="470D2E19"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×6</m:t>
        </m:r>
      </m:oMath>
      <w:r w:rsidRPr="001E2954">
        <w:rPr>
          <w:rFonts w:eastAsia="Times New Roman" w:cs="Times New Roman"/>
          <w:sz w:val="24"/>
          <w:szCs w:val="24"/>
        </w:rPr>
        <w:t xml:space="preserve"> feet Western Red Cedar Gothic Fence Panels for $60.05</w:t>
      </w:r>
      <w:r w:rsidR="00B302C5">
        <w:rPr>
          <w:rFonts w:eastAsia="Times New Roman" w:cs="Times New Roman"/>
          <w:sz w:val="24"/>
          <w:szCs w:val="24"/>
        </w:rPr>
        <w:t xml:space="preserve"> </w:t>
      </w:r>
    </w:p>
    <w:p w14:paraId="23839C9D" w14:textId="5FAE4EEB"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×8</m:t>
        </m:r>
      </m:oMath>
      <w:r w:rsidRPr="001E2954">
        <w:rPr>
          <w:rFonts w:eastAsia="Times New Roman" w:cs="Times New Roman"/>
          <w:sz w:val="24"/>
          <w:szCs w:val="24"/>
        </w:rPr>
        <w:t xml:space="preserve"> feet Western Red Cedar Essentials Fence Panels for $88.66</w:t>
      </w:r>
      <w:r w:rsidR="00B302C5">
        <w:rPr>
          <w:rFonts w:eastAsia="Times New Roman" w:cs="Times New Roman"/>
          <w:sz w:val="24"/>
          <w:szCs w:val="24"/>
        </w:rPr>
        <w:t xml:space="preserve"> </w:t>
      </w:r>
    </w:p>
    <w:p w14:paraId="0B1BF37A" w14:textId="3D168568" w:rsidR="001E2954" w:rsidRPr="001E2954" w:rsidRDefault="001E2954" w:rsidP="001E2954">
      <w:pPr>
        <w:spacing w:after="0" w:line="240" w:lineRule="auto"/>
        <w:ind w:left="1530"/>
        <w:textAlignment w:val="baseline"/>
        <w:rPr>
          <w:rFonts w:eastAsia="Times New Roman" w:cs="Times New Roman"/>
          <w:sz w:val="24"/>
          <w:szCs w:val="24"/>
        </w:rPr>
      </w:pPr>
      <w:r w:rsidRPr="001E2954">
        <w:rPr>
          <w:rFonts w:eastAsia="Times New Roman" w:cs="Times New Roman"/>
          <w:sz w:val="24"/>
          <w:szCs w:val="24"/>
        </w:rPr>
        <w:t xml:space="preserve">Which option is the better value? Why? </w:t>
      </w:r>
    </w:p>
    <w:p w14:paraId="29889BF5" w14:textId="4A584AE3" w:rsidR="001A60D1" w:rsidRPr="00102465" w:rsidRDefault="001A60D1" w:rsidP="001E2954">
      <w:pPr>
        <w:spacing w:after="0" w:line="240" w:lineRule="auto"/>
        <w:textAlignment w:val="baseline"/>
        <w:rPr>
          <w:rFonts w:eastAsia="Times New Roman" w:cs="Times New Roman"/>
          <w:sz w:val="24"/>
          <w:szCs w:val="24"/>
        </w:rPr>
      </w:pPr>
    </w:p>
    <w:p w14:paraId="78D3C205" w14:textId="77777777" w:rsidR="001A60D1" w:rsidRPr="006B6BAE" w:rsidRDefault="001A60D1" w:rsidP="001A60D1">
      <w:pPr>
        <w:pStyle w:val="NumberSenseHeading1"/>
      </w:pPr>
      <w:r w:rsidRPr="006B6BAE">
        <w:t>Instructional </w:t>
      </w:r>
      <w:r>
        <w:t>Items</w:t>
      </w:r>
      <w:r w:rsidRPr="006B6BAE">
        <w:t> </w:t>
      </w:r>
    </w:p>
    <w:p w14:paraId="53D04D9F" w14:textId="2408C02C" w:rsidR="00226781" w:rsidRPr="00226781" w:rsidRDefault="001A60D1" w:rsidP="0022678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B302C5">
        <w:rPr>
          <w:i/>
          <w:spacing w:val="-10"/>
          <w:sz w:val="24"/>
        </w:rPr>
        <w:t xml:space="preserve"> </w:t>
      </w:r>
    </w:p>
    <w:p w14:paraId="793EB9A1" w14:textId="77777777" w:rsidR="00226781" w:rsidRPr="00226781" w:rsidRDefault="00226781" w:rsidP="00226781">
      <w:pPr>
        <w:spacing w:after="0" w:line="240" w:lineRule="auto"/>
        <w:ind w:left="360"/>
        <w:textAlignment w:val="baseline"/>
        <w:rPr>
          <w:rFonts w:eastAsia="Times New Roman" w:cs="Times New Roman"/>
          <w:sz w:val="24"/>
          <w:szCs w:val="24"/>
        </w:rPr>
      </w:pPr>
      <w:r w:rsidRPr="00226781">
        <w:rPr>
          <w:rFonts w:eastAsia="Times New Roman" w:cs="Times New Roman"/>
          <w:sz w:val="24"/>
          <w:szCs w:val="24"/>
        </w:rPr>
        <w:t xml:space="preserve">Calculate the value of the expression given. </w:t>
      </w:r>
    </w:p>
    <w:p w14:paraId="766452C4" w14:textId="77777777" w:rsidR="00226781" w:rsidRPr="007530C4" w:rsidRDefault="003F071D" w:rsidP="00226781">
      <w:pPr>
        <w:spacing w:after="0" w:line="240" w:lineRule="auto"/>
        <w:ind w:left="720"/>
        <w:jc w:val="center"/>
        <w:textAlignment w:val="baseline"/>
        <w:rPr>
          <w:rFonts w:eastAsia="Times New Roman" w:cs="Times New Roman"/>
          <w:sz w:val="24"/>
          <w:szCs w:val="24"/>
        </w:rPr>
      </w:pPr>
      <m:oMathPara>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r>
            <w:rPr>
              <w:rFonts w:ascii="Cambria Math" w:eastAsia="Times New Roman" w:hAnsi="Cambria Math" w:cs="Times New Roman"/>
              <w:sz w:val="24"/>
              <w:szCs w:val="24"/>
            </w:rPr>
            <m:t>-1.4</m:t>
          </m:r>
          <m:d>
            <m:dPr>
              <m:ctrlPr>
                <w:rPr>
                  <w:rFonts w:ascii="Cambria Math" w:eastAsia="Times New Roman" w:hAnsi="Cambria Math" w:cs="Times New Roman"/>
                  <w:i/>
                  <w:sz w:val="24"/>
                  <w:szCs w:val="24"/>
                </w:rPr>
              </m:ctrlPr>
            </m:dPr>
            <m:e>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e>
              </m:rad>
            </m:e>
          </m:d>
        </m:oMath>
      </m:oMathPara>
    </w:p>
    <w:p w14:paraId="524257AB" w14:textId="77777777" w:rsidR="00226781" w:rsidRPr="00E04005" w:rsidRDefault="00226781" w:rsidP="00226781">
      <w:pPr>
        <w:spacing w:after="0" w:line="240" w:lineRule="auto"/>
        <w:textAlignment w:val="baseline"/>
        <w:rPr>
          <w:rFonts w:ascii="Cambria Math"/>
          <w:sz w:val="14"/>
        </w:rPr>
      </w:pPr>
    </w:p>
    <w:p w14:paraId="562A169C" w14:textId="77777777" w:rsidR="00226781" w:rsidRDefault="00226781" w:rsidP="00226781">
      <w:pPr>
        <w:pStyle w:val="Style4"/>
      </w:pPr>
      <w:r w:rsidRPr="006B6BAE">
        <w:t>*The strategies, tasks and items included in the B1G-M are examples and should not be considered comprehensive.</w:t>
      </w:r>
    </w:p>
    <w:p w14:paraId="5FA2AECB" w14:textId="76D81B7B" w:rsidR="00C1615F" w:rsidRPr="002610BB" w:rsidRDefault="0005361B" w:rsidP="00032F10">
      <w:pPr>
        <w:pStyle w:val="Heading1"/>
      </w:pPr>
      <w:r w:rsidRPr="006B6BAE">
        <w:rPr>
          <w:b/>
        </w:rPr>
        <w:br w:type="page"/>
      </w:r>
      <w:r w:rsidR="00C1615F" w:rsidRPr="002610BB">
        <w:lastRenderedPageBreak/>
        <w:t>Algebraic Reasoning</w:t>
      </w:r>
    </w:p>
    <w:p w14:paraId="7F187A75" w14:textId="77777777" w:rsidR="00C1615F" w:rsidRPr="006B6BAE" w:rsidRDefault="00C1615F" w:rsidP="007530C4">
      <w:pPr>
        <w:spacing w:after="0" w:line="240" w:lineRule="auto"/>
        <w:rPr>
          <w:rFonts w:cs="Times New Roman"/>
          <w:sz w:val="24"/>
        </w:rPr>
      </w:pPr>
    </w:p>
    <w:p w14:paraId="79EEBECC" w14:textId="7A65A510" w:rsidR="009E13C1" w:rsidRDefault="00C1615F" w:rsidP="00BD2BAC">
      <w:pPr>
        <w:spacing w:after="0" w:line="240" w:lineRule="auto"/>
        <w:jc w:val="center"/>
        <w:rPr>
          <w:rFonts w:eastAsia="Times New Roman" w:cs="Times New Roman"/>
          <w:i/>
          <w:iCs/>
          <w:sz w:val="24"/>
          <w:szCs w:val="24"/>
        </w:rPr>
      </w:pPr>
      <w:r w:rsidRPr="006B6BAE">
        <w:rPr>
          <w:rFonts w:cs="Times New Roman"/>
          <w:b/>
          <w:sz w:val="24"/>
        </w:rPr>
        <w:t>MA</w:t>
      </w:r>
      <w:r w:rsidR="00493DBF">
        <w:rPr>
          <w:rFonts w:cs="Times New Roman"/>
          <w:b/>
          <w:sz w:val="24"/>
        </w:rPr>
        <w:t>.</w:t>
      </w:r>
      <w:r w:rsidR="00226781">
        <w:rPr>
          <w:rFonts w:cs="Times New Roman"/>
          <w:b/>
          <w:sz w:val="24"/>
        </w:rPr>
        <w:t>8</w:t>
      </w:r>
      <w:r w:rsidR="00493DBF">
        <w:rPr>
          <w:rFonts w:cs="Times New Roman"/>
          <w:b/>
          <w:sz w:val="24"/>
        </w:rPr>
        <w:t>.</w:t>
      </w:r>
      <w:r w:rsidRPr="006B6BAE">
        <w:rPr>
          <w:rFonts w:cs="Times New Roman"/>
          <w:b/>
          <w:sz w:val="24"/>
        </w:rPr>
        <w:t xml:space="preserve">AR.1 </w:t>
      </w:r>
      <w:r w:rsidR="00BD2BAC" w:rsidRPr="001E1399">
        <w:rPr>
          <w:rFonts w:eastAsia="Times New Roman" w:cs="Times New Roman"/>
          <w:i/>
          <w:iCs/>
          <w:sz w:val="24"/>
          <w:szCs w:val="24"/>
        </w:rPr>
        <w:t>Generate equivalent algebraic expressions.</w:t>
      </w:r>
    </w:p>
    <w:p w14:paraId="6313CD6F" w14:textId="77777777" w:rsidR="007530C4" w:rsidRPr="006B6BAE" w:rsidRDefault="007530C4" w:rsidP="007530C4">
      <w:pPr>
        <w:spacing w:after="0" w:line="240" w:lineRule="auto"/>
        <w:rPr>
          <w:rFonts w:cs="Times New Roman"/>
          <w:sz w:val="24"/>
        </w:rPr>
      </w:pPr>
    </w:p>
    <w:p w14:paraId="2A099FFF" w14:textId="156D6F7E" w:rsidR="009E13C1" w:rsidRDefault="009E13C1" w:rsidP="009E13C1">
      <w:pPr>
        <w:pStyle w:val="Heading3"/>
      </w:pPr>
      <w:bookmarkStart w:id="17" w:name="_MA.8.AR.1.1"/>
      <w:bookmarkEnd w:id="17"/>
      <w:r w:rsidRPr="006B6BAE">
        <w:t>MA</w:t>
      </w:r>
      <w:r w:rsidR="00493DBF">
        <w:t>.</w:t>
      </w:r>
      <w:r w:rsidR="00226781">
        <w:t>8</w:t>
      </w:r>
      <w:r w:rsidR="00493DBF">
        <w:t>.</w:t>
      </w:r>
      <w:r w:rsidRPr="006B6BAE">
        <w:t>AR.1.1</w:t>
      </w:r>
    </w:p>
    <w:p w14:paraId="27519E30" w14:textId="77777777" w:rsidR="00FC5C9C" w:rsidRPr="007530C4" w:rsidRDefault="00FC5C9C" w:rsidP="00AA2B10">
      <w:pPr>
        <w:pStyle w:val="Normal11"/>
        <w:rPr>
          <w:sz w:val="24"/>
          <w:szCs w:val="24"/>
        </w:rPr>
      </w:pPr>
    </w:p>
    <w:p w14:paraId="33911888" w14:textId="77777777" w:rsidR="009E13C1" w:rsidRPr="006B6BAE" w:rsidRDefault="009E13C1" w:rsidP="00DA6E52">
      <w:pPr>
        <w:pStyle w:val="AlgebraicARHeading"/>
      </w:pPr>
      <w:r w:rsidRPr="006B6BAE">
        <w:t>Benchmark</w:t>
      </w:r>
    </w:p>
    <w:p w14:paraId="6F9B7444" w14:textId="51735BC9" w:rsidR="00E668CE" w:rsidRPr="00784B98" w:rsidRDefault="00DB3336" w:rsidP="00784B98">
      <w:pPr>
        <w:pStyle w:val="Style3"/>
        <w:rPr>
          <w:b w:val="0"/>
          <w:bCs w:val="0"/>
        </w:rPr>
      </w:pPr>
      <w:r w:rsidRPr="00DB3336">
        <w:t>MA</w:t>
      </w:r>
      <w:r w:rsidR="00493DBF">
        <w:t>.</w:t>
      </w:r>
      <w:r w:rsidR="00226781">
        <w:t>8</w:t>
      </w:r>
      <w:r w:rsidR="00493DBF">
        <w:t>.</w:t>
      </w:r>
      <w:r w:rsidRPr="00DB3336">
        <w:t xml:space="preserve">AR.1.1 </w:t>
      </w:r>
      <w:r w:rsidRPr="00DB3336">
        <w:tab/>
      </w:r>
      <w:r w:rsidR="00E026E7" w:rsidRPr="00E026E7">
        <w:t>Apply the Laws of Exponents to generate equivalent algebraic expressions, limited to integer exponents and monomial bases.</w:t>
      </w:r>
    </w:p>
    <w:p w14:paraId="782A139D" w14:textId="75035D9B" w:rsidR="00186E87" w:rsidRDefault="006E6867" w:rsidP="0090401B">
      <w:pPr>
        <w:pStyle w:val="ExampleHeading"/>
        <w:ind w:left="720" w:firstLine="0"/>
        <w:rPr>
          <w:i w:val="0"/>
          <w:iCs w:val="0"/>
        </w:rPr>
      </w:pPr>
      <w:r w:rsidRPr="00BB6DF7">
        <w:t xml:space="preserve">Example: </w:t>
      </w:r>
      <w:r w:rsidR="0090401B" w:rsidRPr="0090401B">
        <w:rPr>
          <w:i w:val="0"/>
          <w:iCs w:val="0"/>
        </w:rPr>
        <w:t xml:space="preserve">The expression </w:t>
      </w:r>
      <m:oMath>
        <m:sSup>
          <m:sSupPr>
            <m:ctrlPr>
              <w:rPr>
                <w:rFonts w:ascii="Cambria Math" w:hAnsi="Cambria Math"/>
                <w:i w:val="0"/>
                <w:iCs w:val="0"/>
              </w:rPr>
            </m:ctrlPr>
          </m:sSupPr>
          <m:e>
            <m:r>
              <w:rPr>
                <w:rFonts w:ascii="Cambria Math" w:hAnsi="Cambria Math"/>
              </w:rPr>
              <m:t>(3</m:t>
            </m:r>
            <m:sSup>
              <m:sSupPr>
                <m:ctrlPr>
                  <w:rPr>
                    <w:rFonts w:ascii="Cambria Math" w:hAnsi="Cambria Math"/>
                    <w:i w:val="0"/>
                    <w:iCs w:val="0"/>
                  </w:rPr>
                </m:ctrlPr>
              </m:sSupPr>
              <m:e>
                <m:r>
                  <w:rPr>
                    <w:rFonts w:ascii="Cambria Math" w:hAnsi="Cambria Math"/>
                  </w:rPr>
                  <m:t>x</m:t>
                </m:r>
              </m:e>
              <m:sup>
                <m:r>
                  <w:rPr>
                    <w:rFonts w:ascii="Cambria Math" w:hAnsi="Cambria Math"/>
                  </w:rPr>
                  <m:t>3</m:t>
                </m:r>
              </m:sup>
            </m:sSup>
            <m:sSup>
              <m:sSupPr>
                <m:ctrlPr>
                  <w:rPr>
                    <w:rFonts w:ascii="Cambria Math" w:hAnsi="Cambria Math"/>
                    <w:i w:val="0"/>
                    <w:iCs w:val="0"/>
                  </w:rPr>
                </m:ctrlPr>
              </m:sSupPr>
              <m:e>
                <m:r>
                  <w:rPr>
                    <w:rFonts w:ascii="Cambria Math" w:hAnsi="Cambria Math"/>
                  </w:rPr>
                  <m:t>y</m:t>
                </m:r>
              </m:e>
              <m:sup>
                <m:r>
                  <w:rPr>
                    <w:rFonts w:ascii="Cambria Math" w:hAnsi="Cambria Math"/>
                  </w:rPr>
                  <m:t>-2</m:t>
                </m:r>
              </m:sup>
            </m:sSup>
            <m:r>
              <w:rPr>
                <w:rFonts w:ascii="Cambria Math" w:hAnsi="Cambria Math"/>
              </w:rPr>
              <m:t>)</m:t>
            </m:r>
          </m:e>
          <m:sup>
            <m:r>
              <w:rPr>
                <w:rFonts w:ascii="Cambria Math" w:hAnsi="Cambria Math"/>
              </w:rPr>
              <m:t>3</m:t>
            </m:r>
          </m:sup>
        </m:sSup>
      </m:oMath>
      <w:r w:rsidR="0090401B" w:rsidRPr="0090401B">
        <w:rPr>
          <w:i w:val="0"/>
          <w:iCs w:val="0"/>
        </w:rPr>
        <w:t xml:space="preserve"> is equivalent to </w:t>
      </w:r>
      <m:oMath>
        <m:r>
          <w:rPr>
            <w:rFonts w:ascii="Cambria Math" w:hAnsi="Cambria Math"/>
          </w:rPr>
          <m:t>27</m:t>
        </m:r>
        <m:sSup>
          <m:sSupPr>
            <m:ctrlPr>
              <w:rPr>
                <w:rFonts w:ascii="Cambria Math" w:hAnsi="Cambria Math"/>
                <w:i w:val="0"/>
                <w:iCs w:val="0"/>
              </w:rPr>
            </m:ctrlPr>
          </m:sSupPr>
          <m:e>
            <m:r>
              <w:rPr>
                <w:rFonts w:ascii="Cambria Math" w:hAnsi="Cambria Math"/>
              </w:rPr>
              <m:t>x</m:t>
            </m:r>
          </m:e>
          <m:sup>
            <m:r>
              <w:rPr>
                <w:rFonts w:ascii="Cambria Math" w:hAnsi="Cambria Math"/>
              </w:rPr>
              <m:t>9</m:t>
            </m:r>
          </m:sup>
        </m:sSup>
        <m:sSup>
          <m:sSupPr>
            <m:ctrlPr>
              <w:rPr>
                <w:rFonts w:ascii="Cambria Math" w:hAnsi="Cambria Math"/>
                <w:i w:val="0"/>
                <w:iCs w:val="0"/>
              </w:rPr>
            </m:ctrlPr>
          </m:sSupPr>
          <m:e>
            <m:r>
              <w:rPr>
                <w:rFonts w:ascii="Cambria Math" w:hAnsi="Cambria Math"/>
              </w:rPr>
              <m:t>y</m:t>
            </m:r>
          </m:e>
          <m:sup>
            <m:r>
              <w:rPr>
                <w:rFonts w:ascii="Cambria Math" w:hAnsi="Cambria Math"/>
              </w:rPr>
              <m:t>-6</m:t>
            </m:r>
          </m:sup>
        </m:sSup>
      </m:oMath>
      <w:r w:rsidR="0090401B" w:rsidRPr="0090401B">
        <w:rPr>
          <w:i w:val="0"/>
          <w:iCs w:val="0"/>
        </w:rPr>
        <w:t>.</w:t>
      </w:r>
      <w:r w:rsidR="007530C4">
        <w:rPr>
          <w:i w:val="0"/>
          <w:iCs w:val="0"/>
        </w:rPr>
        <w:t xml:space="preserve"> </w:t>
      </w:r>
    </w:p>
    <w:p w14:paraId="7D2C56EF" w14:textId="77777777" w:rsidR="00273F1D" w:rsidRPr="0090401B" w:rsidRDefault="00273F1D" w:rsidP="007530C4">
      <w:pPr>
        <w:pStyle w:val="ExampleHeading"/>
        <w:ind w:left="0" w:firstLine="0"/>
        <w:rPr>
          <w:i w:val="0"/>
          <w:iCs w:val="0"/>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1D2AFBF2"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w:t>
      </w:r>
      <w:r w:rsidR="00DD5AAE" w:rsidRPr="00146F24">
        <w:rPr>
          <w:rFonts w:eastAsia="Times New Roman" w:cs="Times New Roman"/>
        </w:rPr>
        <w:t>Refer to the K-12 Formulas (Appendix E) for the Laws of Exponents</w:t>
      </w:r>
      <w:r w:rsidR="00DD5AAE" w:rsidRPr="00294EF8">
        <w:rPr>
          <w:rFonts w:eastAsia="Times New Roman" w:cs="Times New Roman"/>
          <w:color w:val="000000"/>
        </w:rPr>
        <w:t xml:space="preserve">. </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20123214" w:rsidR="009E13C1" w:rsidRPr="006B6BAE" w:rsidRDefault="009E13C1" w:rsidP="0070691A">
      <w:pPr>
        <w:pStyle w:val="AlgebraicARHeading"/>
      </w:pPr>
      <w:r>
        <w:t xml:space="preserve">Connecting </w:t>
      </w:r>
      <w:r w:rsidRPr="006B6BAE">
        <w:t>Benchmark</w:t>
      </w:r>
      <w:r>
        <w:t>s/</w:t>
      </w:r>
      <w:r w:rsidRPr="006B6BAE">
        <w:t>Horizontal Alignment</w:t>
      </w:r>
    </w:p>
    <w:p w14:paraId="7D17FF76" w14:textId="7517F338" w:rsidR="00124148"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MA.8.NSO.1.3, MA.8.NSO.1.7</w:t>
      </w:r>
      <w:r w:rsidR="007530C4">
        <w:rPr>
          <w:rFonts w:eastAsia="Times New Roman" w:cs="Times New Roman"/>
          <w:sz w:val="24"/>
          <w:szCs w:val="24"/>
        </w:rPr>
        <w:t xml:space="preserve"> </w:t>
      </w:r>
    </w:p>
    <w:p w14:paraId="7C6641C8" w14:textId="32DA8FE6" w:rsidR="00901B41"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MA.8.AR.1.3</w:t>
      </w:r>
      <w:r w:rsidR="007530C4">
        <w:rPr>
          <w:rFonts w:eastAsia="Times New Roman" w:cs="Times New Roman"/>
          <w:sz w:val="24"/>
          <w:szCs w:val="24"/>
        </w:rPr>
        <w:t xml:space="preserve"> </w:t>
      </w:r>
    </w:p>
    <w:p w14:paraId="34014603" w14:textId="77777777" w:rsidR="00124148" w:rsidRPr="00124148" w:rsidRDefault="00124148" w:rsidP="007530C4">
      <w:pPr>
        <w:spacing w:after="0" w:line="240" w:lineRule="auto"/>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80BD7A3" w14:textId="14D2201E" w:rsidR="008B0CA5" w:rsidRPr="008B0CA5" w:rsidRDefault="008B0CA5" w:rsidP="00264599">
      <w:pPr>
        <w:numPr>
          <w:ilvl w:val="0"/>
          <w:numId w:val="12"/>
        </w:numPr>
        <w:spacing w:after="0" w:line="240" w:lineRule="auto"/>
        <w:textAlignment w:val="baseline"/>
        <w:rPr>
          <w:rFonts w:eastAsia="Times New Roman" w:cs="Times New Roman"/>
          <w:sz w:val="24"/>
          <w:szCs w:val="24"/>
        </w:rPr>
      </w:pPr>
      <w:r w:rsidRPr="008B0CA5">
        <w:rPr>
          <w:rFonts w:eastAsia="Times New Roman" w:cs="Times New Roman"/>
          <w:bCs/>
          <w:sz w:val="24"/>
          <w:szCs w:val="24"/>
        </w:rPr>
        <w:t>Base</w:t>
      </w:r>
      <w:r w:rsidRPr="008B0CA5">
        <w:rPr>
          <w:rFonts w:eastAsia="Times New Roman" w:cs="Times New Roman"/>
          <w:sz w:val="24"/>
          <w:szCs w:val="24"/>
        </w:rPr>
        <w:t xml:space="preserve"> </w:t>
      </w:r>
    </w:p>
    <w:p w14:paraId="195C37A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E</w:t>
      </w:r>
      <w:r w:rsidRPr="00146F24">
        <w:rPr>
          <w:rFonts w:eastAsia="Times New Roman" w:cs="Times New Roman"/>
          <w:bCs/>
          <w:sz w:val="24"/>
          <w:szCs w:val="24"/>
        </w:rPr>
        <w:t>xpression</w:t>
      </w:r>
      <w:r w:rsidRPr="00146F24">
        <w:rPr>
          <w:rFonts w:eastAsia="Times New Roman" w:cs="Times New Roman"/>
          <w:sz w:val="24"/>
          <w:szCs w:val="24"/>
        </w:rPr>
        <w:t xml:space="preserve"> </w:t>
      </w:r>
    </w:p>
    <w:p w14:paraId="01CF8DF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I</w:t>
      </w:r>
      <w:r w:rsidRPr="00146F24">
        <w:rPr>
          <w:rFonts w:eastAsia="Times New Roman" w:cs="Times New Roman"/>
          <w:bCs/>
          <w:sz w:val="24"/>
          <w:szCs w:val="24"/>
        </w:rPr>
        <w:t>ntegers</w:t>
      </w:r>
      <w:r w:rsidRPr="00146F24">
        <w:rPr>
          <w:rFonts w:eastAsia="Times New Roman" w:cs="Times New Roman"/>
          <w:sz w:val="24"/>
          <w:szCs w:val="24"/>
        </w:rPr>
        <w:t xml:space="preserve"> </w:t>
      </w:r>
    </w:p>
    <w:p w14:paraId="1285C1C1" w14:textId="05CF3B68" w:rsidR="008B0CA5" w:rsidRPr="00146F24" w:rsidRDefault="008B0CA5" w:rsidP="007530C4">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M</w:t>
      </w:r>
      <w:r w:rsidRPr="00146F24">
        <w:rPr>
          <w:rFonts w:eastAsia="Times New Roman" w:cs="Times New Roman"/>
          <w:bCs/>
          <w:sz w:val="24"/>
          <w:szCs w:val="24"/>
        </w:rPr>
        <w:t>onomial</w:t>
      </w:r>
      <w:r w:rsidR="007530C4">
        <w:rPr>
          <w:rFonts w:eastAsia="Times New Roman" w:cs="Times New Roman"/>
          <w:bCs/>
          <w:sz w:val="24"/>
          <w:szCs w:val="24"/>
        </w:rPr>
        <w:t xml:space="preserve"> </w:t>
      </w:r>
    </w:p>
    <w:p w14:paraId="3D226214" w14:textId="77777777" w:rsidR="00091922" w:rsidRPr="007530C4" w:rsidRDefault="00091922" w:rsidP="007530C4">
      <w:pPr>
        <w:spacing w:after="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8EDDE10" w14:textId="77777777" w:rsidR="00FF2F06" w:rsidRPr="00FF2F06" w:rsidRDefault="00FF2F06" w:rsidP="00264599">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 xml:space="preserve">MA.7.NSO.1.1 </w:t>
            </w:r>
          </w:p>
          <w:p w14:paraId="486CD46B" w14:textId="77777777" w:rsidR="00FF2F06" w:rsidRDefault="00FF2F06" w:rsidP="00264599">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 xml:space="preserve">MA.7.NSO.2.1 </w:t>
            </w:r>
          </w:p>
          <w:p w14:paraId="5DB051BE" w14:textId="77777777" w:rsidR="004219A2" w:rsidRPr="00FF2F06" w:rsidRDefault="004219A2" w:rsidP="007530C4">
            <w:pPr>
              <w:spacing w:after="0" w:line="240" w:lineRule="auto"/>
              <w:textAlignment w:val="baseline"/>
              <w:rPr>
                <w:rFonts w:eastAsia="Times New Roman" w:cs="Times New Roman"/>
                <w:sz w:val="24"/>
                <w:szCs w:val="24"/>
              </w:rPr>
            </w:pP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7DBE74C3" w:rsidR="009E13C1" w:rsidRPr="00F1260F" w:rsidRDefault="00CD4C11" w:rsidP="00264599">
            <w:pPr>
              <w:pStyle w:val="ListParagraph"/>
              <w:numPr>
                <w:ilvl w:val="0"/>
                <w:numId w:val="37"/>
              </w:numPr>
              <w:textAlignment w:val="baseline"/>
              <w:rPr>
                <w:rFonts w:eastAsia="Times New Roman" w:cs="Times New Roman"/>
                <w:sz w:val="24"/>
                <w:szCs w:val="24"/>
              </w:rPr>
            </w:pPr>
            <w:r w:rsidRPr="67C8CF57">
              <w:rPr>
                <w:rFonts w:eastAsia="Times New Roman" w:cs="Times New Roman"/>
                <w:sz w:val="24"/>
                <w:szCs w:val="24"/>
              </w:rPr>
              <w:t>MA.912.NSO.1.2</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5BB4598" w14:textId="3B00089A" w:rsidR="00943536" w:rsidRPr="00943536" w:rsidRDefault="00943536" w:rsidP="00943536">
      <w:pPr>
        <w:spacing w:after="0" w:line="240" w:lineRule="auto"/>
        <w:contextualSpacing/>
        <w:rPr>
          <w:rFonts w:cs="Times New Roman"/>
          <w:sz w:val="24"/>
          <w:szCs w:val="24"/>
        </w:rPr>
      </w:pPr>
      <w:r w:rsidRPr="00943536">
        <w:rPr>
          <w:rFonts w:cs="Times New Roman"/>
          <w:sz w:val="24"/>
          <w:szCs w:val="24"/>
        </w:rPr>
        <w:t>In Grade 7, students applied the Laws of Exponents to evaluate and generate numerical expressions, limited to whole-number exponents and rational number bases. In Grade 8, students extend their knowledge of the Laws of Exponents to generate equivalent algebraic expressions with integer exponents and monomial bases. In Algebra 1, students will use their knowledge</w:t>
      </w:r>
      <w:r w:rsidRPr="00943536">
        <w:rPr>
          <w:rFonts w:eastAsia="Calibri" w:cs="Times New Roman"/>
          <w:sz w:val="24"/>
          <w:szCs w:val="24"/>
        </w:rPr>
        <w:t xml:space="preserve"> of the Laws of Exponents to generate equivalent algebraic expressions with rational and variable exponents.</w:t>
      </w:r>
      <w:r w:rsidR="007530C4">
        <w:rPr>
          <w:rFonts w:eastAsia="Calibri" w:cs="Times New Roman"/>
          <w:sz w:val="24"/>
          <w:szCs w:val="24"/>
        </w:rPr>
        <w:t xml:space="preserve"> </w:t>
      </w:r>
    </w:p>
    <w:p w14:paraId="2C69CB29" w14:textId="0B56DE41" w:rsidR="00943536" w:rsidRPr="00943536" w:rsidRDefault="00943536" w:rsidP="00264599">
      <w:pPr>
        <w:numPr>
          <w:ilvl w:val="0"/>
          <w:numId w:val="52"/>
        </w:numPr>
        <w:spacing w:after="0" w:line="240" w:lineRule="auto"/>
        <w:contextualSpacing/>
        <w:rPr>
          <w:rFonts w:eastAsiaTheme="minorEastAsia" w:cs="Times New Roman"/>
          <w:sz w:val="24"/>
          <w:szCs w:val="24"/>
        </w:rPr>
      </w:pPr>
      <w:r w:rsidRPr="00943536">
        <w:rPr>
          <w:rFonts w:eastAsia="Calibri" w:cs="Times New Roman"/>
          <w:sz w:val="24"/>
          <w:szCs w:val="24"/>
        </w:rPr>
        <w:t>At the onset of learning about exponents, students learn that it is a way to write expanded multiplication in a more condensed form.  It is foundational that students understand that the value of the exponent determines how many times the base is multiplied by itself.</w:t>
      </w:r>
      <w:r w:rsidR="007530C4">
        <w:rPr>
          <w:rFonts w:eastAsia="Calibri" w:cs="Times New Roman"/>
          <w:sz w:val="24"/>
          <w:szCs w:val="24"/>
        </w:rPr>
        <w:t xml:space="preserve"> </w:t>
      </w:r>
    </w:p>
    <w:p w14:paraId="37207BB0" w14:textId="77777777" w:rsidR="00943536" w:rsidRDefault="00943536" w:rsidP="00264599">
      <w:pPr>
        <w:numPr>
          <w:ilvl w:val="0"/>
          <w:numId w:val="52"/>
        </w:numPr>
        <w:spacing w:after="0" w:line="240" w:lineRule="auto"/>
        <w:contextualSpacing/>
        <w:rPr>
          <w:rFonts w:cs="Times New Roman"/>
          <w:sz w:val="24"/>
          <w:szCs w:val="24"/>
        </w:rPr>
      </w:pPr>
      <w:r w:rsidRPr="00943536">
        <w:rPr>
          <w:rFonts w:cs="Times New Roman"/>
          <w:sz w:val="24"/>
          <w:szCs w:val="24"/>
        </w:rPr>
        <w:t xml:space="preserve">This benchmark can be paired with MA.8.NSO.1.3 which helps students work within numerical expressions using integer exponents and rational bases. Students should move from numerical expressions to algebraic expressions to best enhance their conceptual understanding of the Laws of Exponents. </w:t>
      </w:r>
    </w:p>
    <w:p w14:paraId="008DA248" w14:textId="1E992314" w:rsidR="00091922" w:rsidRPr="00302A5C" w:rsidRDefault="00943536" w:rsidP="00264599">
      <w:pPr>
        <w:numPr>
          <w:ilvl w:val="0"/>
          <w:numId w:val="52"/>
        </w:numPr>
        <w:spacing w:after="0" w:line="240" w:lineRule="auto"/>
        <w:contextualSpacing/>
        <w:rPr>
          <w:rFonts w:cs="Times New Roman"/>
          <w:sz w:val="24"/>
          <w:szCs w:val="24"/>
        </w:rPr>
      </w:pPr>
      <w:r w:rsidRPr="00943536">
        <w:rPr>
          <w:rFonts w:eastAsia="Calibri" w:cs="Times New Roman"/>
          <w:sz w:val="24"/>
          <w:szCs w:val="24"/>
        </w:rPr>
        <w:t>A strategy for developing meaning for integer exponents is to make use of patterns as shown below:</w:t>
      </w:r>
      <w:r w:rsidR="007530C4">
        <w:rPr>
          <w:rFonts w:eastAsia="Calibri" w:cs="Times New Roman"/>
          <w:sz w:val="24"/>
          <w:szCs w:val="24"/>
        </w:rPr>
        <w:t xml:space="preserve"> </w:t>
      </w:r>
    </w:p>
    <w:p w14:paraId="29861556" w14:textId="5149F0BD" w:rsidR="00302A5C" w:rsidRPr="00EF056D" w:rsidRDefault="00302A5C" w:rsidP="007530C4">
      <w:pPr>
        <w:spacing w:after="0" w:line="240" w:lineRule="auto"/>
        <w:ind w:left="2160" w:firstLine="720"/>
        <w:contextualSpacing/>
        <w:rPr>
          <w:rFonts w:cs="Times New Roman"/>
          <w:sz w:val="24"/>
          <w:szCs w:val="24"/>
        </w:rPr>
      </w:pPr>
      <w:r w:rsidRPr="00302A5C">
        <w:rPr>
          <w:rFonts w:cs="Times New Roman"/>
          <w:noProof/>
          <w:sz w:val="24"/>
          <w:szCs w:val="24"/>
        </w:rPr>
        <w:lastRenderedPageBreak/>
        <w:drawing>
          <wp:inline distT="0" distB="0" distL="0" distR="0" wp14:anchorId="1CA572E8" wp14:editId="66907F9B">
            <wp:extent cx="2674852" cy="3673158"/>
            <wp:effectExtent l="0" t="0" r="0" b="3810"/>
            <wp:doc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pic:cNvPicPr/>
                  </pic:nvPicPr>
                  <pic:blipFill>
                    <a:blip r:embed="rId17"/>
                    <a:stretch>
                      <a:fillRect/>
                    </a:stretch>
                  </pic:blipFill>
                  <pic:spPr>
                    <a:xfrm>
                      <a:off x="0" y="0"/>
                      <a:ext cx="2674852" cy="3673158"/>
                    </a:xfrm>
                    <a:prstGeom prst="rect">
                      <a:avLst/>
                    </a:prstGeom>
                  </pic:spPr>
                </pic:pic>
              </a:graphicData>
            </a:graphic>
          </wp:inline>
        </w:drawing>
      </w:r>
    </w:p>
    <w:p w14:paraId="57DE1980" w14:textId="77777777" w:rsidR="00FD2655" w:rsidRPr="005815E9" w:rsidRDefault="00FD2655" w:rsidP="007530C4">
      <w:pPr>
        <w:spacing w:after="0" w:line="240" w:lineRule="auto"/>
        <w:contextualSpacing/>
        <w:rPr>
          <w:rFonts w:cs="Times New Roman"/>
          <w:sz w:val="24"/>
          <w:szCs w:val="24"/>
        </w:rPr>
      </w:pPr>
    </w:p>
    <w:p w14:paraId="41A01926" w14:textId="6263A848" w:rsidR="005815E9" w:rsidRDefault="005815E9" w:rsidP="00264599">
      <w:pPr>
        <w:pStyle w:val="ListParagraph"/>
        <w:numPr>
          <w:ilvl w:val="0"/>
          <w:numId w:val="52"/>
        </w:numPr>
        <w:textAlignment w:val="baseline"/>
        <w:rPr>
          <w:rFonts w:eastAsia="Calibri" w:cs="Times New Roman"/>
          <w:sz w:val="24"/>
          <w:szCs w:val="24"/>
        </w:rPr>
      </w:pPr>
      <w:r>
        <w:rPr>
          <w:rFonts w:cs="Times New Roman"/>
          <w:sz w:val="24"/>
          <w:szCs w:val="24"/>
        </w:rPr>
        <w:t xml:space="preserve">For conceptual understanding, instruction should focus on one law at a time and students should derive the law of exponents </w:t>
      </w:r>
      <w:r w:rsidRPr="00146F24">
        <w:rPr>
          <w:rFonts w:eastAsia="Calibri" w:cs="Times New Roman"/>
          <w:sz w:val="24"/>
          <w:szCs w:val="24"/>
        </w:rPr>
        <w:t xml:space="preserve">through experience and reason.  </w:t>
      </w:r>
      <w:proofErr w:type="gramStart"/>
      <w:r w:rsidRPr="00146F24">
        <w:rPr>
          <w:rFonts w:eastAsia="Calibri" w:cs="Times New Roman"/>
          <w:sz w:val="24"/>
          <w:szCs w:val="24"/>
        </w:rPr>
        <w:t>During instruction,</w:t>
      </w:r>
      <w:proofErr w:type="gramEnd"/>
      <w:r w:rsidRPr="00146F24">
        <w:rPr>
          <w:rFonts w:eastAsia="Calibri" w:cs="Times New Roman"/>
          <w:sz w:val="24"/>
          <w:szCs w:val="24"/>
        </w:rPr>
        <w:t xml:space="preserve"> include examples that show the expansion of the bases with the use of the exponents to show equivalence.</w:t>
      </w:r>
      <w:r w:rsidR="007530C4">
        <w:rPr>
          <w:rFonts w:eastAsia="Calibri" w:cs="Times New Roman"/>
          <w:sz w:val="24"/>
          <w:szCs w:val="24"/>
        </w:rPr>
        <w:t xml:space="preserve"> </w:t>
      </w:r>
    </w:p>
    <w:p w14:paraId="07BEE692" w14:textId="243BB045" w:rsidR="005815E9" w:rsidRPr="005815E9" w:rsidRDefault="005815E9" w:rsidP="007530C4">
      <w:pPr>
        <w:pStyle w:val="ListParagraph"/>
        <w:numPr>
          <w:ilvl w:val="0"/>
          <w:numId w:val="52"/>
        </w:numPr>
        <w:textAlignment w:val="baseline"/>
        <w:rPr>
          <w:rFonts w:eastAsia="Calibri" w:cs="Times New Roman"/>
          <w:sz w:val="24"/>
          <w:szCs w:val="24"/>
        </w:rPr>
      </w:pPr>
      <w:r>
        <w:rPr>
          <w:rFonts w:eastAsia="Calibri" w:cs="Times New Roman"/>
          <w:sz w:val="24"/>
          <w:szCs w:val="24"/>
        </w:rPr>
        <w:t>For mastery of this benchmark, monomials can be defined in the following way: a base may be a product of a coefficient and one or more variables with integer exponents. This limitation should not prevent students from understanding that a negative exponent can be represented equivalently as a positive exponent with the reciprocal base (changing numerator to denominator or denominator to numerator).</w:t>
      </w:r>
      <w:r w:rsidR="007530C4">
        <w:rPr>
          <w:rFonts w:eastAsia="Calibri" w:cs="Times New Roman"/>
          <w:sz w:val="24"/>
          <w:szCs w:val="24"/>
        </w:rPr>
        <w:t xml:space="preserve"> </w:t>
      </w:r>
    </w:p>
    <w:p w14:paraId="0A4EB9A8" w14:textId="77777777" w:rsidR="00943536" w:rsidRPr="007530C4" w:rsidRDefault="00943536" w:rsidP="007530C4">
      <w:pPr>
        <w:spacing w:after="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15540E3" w14:textId="1B416E03" w:rsidR="001D0B5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 xml:space="preserve">When working with negative exponents, students may not understand the connection to fractions and values in the denominator. </w:t>
      </w:r>
    </w:p>
    <w:p w14:paraId="2FF006B3" w14:textId="38263046" w:rsidR="009E13C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 xml:space="preserve">Students may incorrectly multiply the exponent with the base number. </w:t>
      </w:r>
    </w:p>
    <w:p w14:paraId="699926A8" w14:textId="77777777" w:rsidR="001D0B51" w:rsidRPr="001D0B51" w:rsidRDefault="001D0B51" w:rsidP="007530C4">
      <w:pPr>
        <w:widowControl w:val="0"/>
        <w:spacing w:after="0" w:line="240" w:lineRule="auto"/>
        <w:textAlignment w:val="baseline"/>
        <w:rPr>
          <w:rFonts w:eastAsia="Times New Roman" w:cs="Times New Roman"/>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4613BB16" w14:textId="42CCE6D5"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Teachers should write out the expanded form and then use it to model condensed multiplication as exponential form, providing opportunities to notice patterns as discussed in MA.8.NSO.1.3. Teachers can use the “Patterns in Exponents” chart shown in the Purpose and Instructional Strategies section with the right-side blank so that students can begin to complete and understand the patterns of integer exponents. </w:t>
      </w:r>
    </w:p>
    <w:p w14:paraId="7DFD16DA" w14:textId="2601B281"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Teachers should re-emphasize the structure of exponents, and how they indicate the number of times the base is multiplied by itself as denoted by the exponent. </w:t>
      </w:r>
    </w:p>
    <w:p w14:paraId="71629D8E" w14:textId="77777777"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Teacher provides a review of the relationship between the base and the exponent by modeling an example of operations using a base and exponent. </w:t>
      </w:r>
    </w:p>
    <w:p w14:paraId="6F43543B" w14:textId="77777777" w:rsidR="00440E1E" w:rsidRPr="00440E1E" w:rsidRDefault="00440E1E" w:rsidP="00264599">
      <w:pPr>
        <w:numPr>
          <w:ilvl w:val="1"/>
          <w:numId w:val="17"/>
        </w:numPr>
        <w:spacing w:after="0" w:line="240" w:lineRule="auto"/>
        <w:contextualSpacing/>
        <w:rPr>
          <w:rFonts w:eastAsia="Times New Roman" w:cs="Times New Roman"/>
          <w:sz w:val="24"/>
          <w:szCs w:val="24"/>
        </w:rPr>
      </w:pPr>
      <w:r w:rsidRPr="00440E1E">
        <w:rPr>
          <w:rFonts w:eastAsia="Times New Roman" w:cs="Times New Roman"/>
          <w:sz w:val="24"/>
          <w:szCs w:val="24"/>
        </w:rPr>
        <w:lastRenderedPageBreak/>
        <w:t xml:space="preserve">For example, evaluate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Pr="00440E1E">
        <w:rPr>
          <w:rFonts w:eastAsia="Times New Roman" w:cs="Times New Roman"/>
          <w:sz w:val="24"/>
          <w:szCs w:val="24"/>
        </w:rPr>
        <w:t>.</w:t>
      </w:r>
    </w:p>
    <w:p w14:paraId="0503612F" w14:textId="77777777" w:rsidR="00440E1E" w:rsidRPr="00440E1E" w:rsidRDefault="00440E1E" w:rsidP="00440E1E">
      <w:pPr>
        <w:spacing w:after="0" w:line="240" w:lineRule="auto"/>
        <w:ind w:left="2880"/>
        <w:contextualSpacing/>
        <w:rPr>
          <w:rFonts w:eastAsia="Times New Roman" w:cs="Times New Roman"/>
          <w:sz w:val="24"/>
          <w:szCs w:val="24"/>
        </w:rPr>
      </w:pPr>
      <w:r w:rsidRPr="00440E1E">
        <w:rPr>
          <w:rFonts w:asciiTheme="minorHAnsi" w:hAnsiTheme="minorHAnsi"/>
          <w:noProof/>
        </w:rPr>
        <w:drawing>
          <wp:inline distT="0" distB="0" distL="0" distR="0" wp14:anchorId="2E1952A3" wp14:editId="699BCF58">
            <wp:extent cx="1860145" cy="484909"/>
            <wp:effectExtent l="0" t="0" r="6985" b="0"/>
            <wp:docPr id="203265850" name="Picture 203265850" descr="A diagram showing 6 is the base and 3 is the exponent for six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850" name="Picture 203265850" descr="A diagram showing 6 is the base and 3 is the exponent for six to the third power."/>
                    <pic:cNvPicPr/>
                  </pic:nvPicPr>
                  <pic:blipFill>
                    <a:blip r:embed="rId18"/>
                    <a:stretch>
                      <a:fillRect/>
                    </a:stretch>
                  </pic:blipFill>
                  <pic:spPr>
                    <a:xfrm>
                      <a:off x="0" y="0"/>
                      <a:ext cx="1914083" cy="498970"/>
                    </a:xfrm>
                    <a:prstGeom prst="rect">
                      <a:avLst/>
                    </a:prstGeom>
                  </pic:spPr>
                </pic:pic>
              </a:graphicData>
            </a:graphic>
          </wp:inline>
        </w:drawing>
      </w:r>
    </w:p>
    <w:p w14:paraId="6DB40464" w14:textId="77777777" w:rsidR="00440E1E" w:rsidRPr="00440E1E" w:rsidRDefault="003F071D" w:rsidP="00440E1E">
      <w:pPr>
        <w:spacing w:after="0" w:line="240" w:lineRule="auto"/>
        <w:ind w:left="1440"/>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00440E1E" w:rsidRPr="00440E1E">
        <w:rPr>
          <w:rFonts w:eastAsia="Times New Roman" w:cs="Times New Roman"/>
          <w:sz w:val="24"/>
          <w:szCs w:val="24"/>
        </w:rPr>
        <w:t xml:space="preserve"> which is equivalent to </w:t>
      </w:r>
      <m:oMath>
        <m:r>
          <w:rPr>
            <w:rFonts w:ascii="Cambria Math" w:eastAsia="Times New Roman" w:hAnsi="Cambria Math" w:cs="Times New Roman"/>
            <w:sz w:val="24"/>
            <w:szCs w:val="24"/>
          </w:rPr>
          <m:t>6⋅6⋅6</m:t>
        </m:r>
      </m:oMath>
      <w:r w:rsidR="00440E1E" w:rsidRPr="00440E1E">
        <w:rPr>
          <w:rFonts w:eastAsia="Times New Roman" w:cs="Times New Roman"/>
          <w:sz w:val="24"/>
          <w:szCs w:val="24"/>
        </w:rPr>
        <w:t xml:space="preserve"> which is equivalent to 216.</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5BE2EF63" w14:textId="2C16B656"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w:t>
      </w:r>
      <w:r w:rsidR="005B3FD0">
        <w:rPr>
          <w:i/>
          <w:spacing w:val="-2"/>
          <w:sz w:val="24"/>
        </w:rPr>
        <w:t>2</w:t>
      </w:r>
      <w:r>
        <w:rPr>
          <w:i/>
          <w:spacing w:val="-2"/>
          <w:sz w:val="24"/>
        </w:rPr>
        <w:t>.1)</w:t>
      </w:r>
      <w:r w:rsidR="007530C4">
        <w:rPr>
          <w:i/>
          <w:spacing w:val="-2"/>
          <w:sz w:val="24"/>
        </w:rPr>
        <w:t xml:space="preserve"> </w:t>
      </w:r>
    </w:p>
    <w:p w14:paraId="6E487860" w14:textId="77777777" w:rsidR="005B3FD0" w:rsidRPr="005B3FD0" w:rsidRDefault="005B3FD0" w:rsidP="005B3FD0">
      <w:pPr>
        <w:spacing w:after="0" w:line="240" w:lineRule="auto"/>
        <w:ind w:left="360"/>
        <w:rPr>
          <w:rFonts w:eastAsia="Calibri" w:cs="Times New Roman"/>
          <w:sz w:val="24"/>
          <w:szCs w:val="24"/>
        </w:rPr>
      </w:pPr>
      <w:r w:rsidRPr="005B3FD0">
        <w:rPr>
          <w:rFonts w:eastAsia="Calibri" w:cs="Times New Roman"/>
          <w:sz w:val="24"/>
          <w:szCs w:val="24"/>
        </w:rPr>
        <w:t xml:space="preserve">Two students were working on generating equivalent expressions for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15x</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rPr>
                      <m:t>y</m:t>
                    </m:r>
                    <m:ctrlPr>
                      <w:rPr>
                        <w:rFonts w:ascii="Cambria Math" w:eastAsia="Calibri" w:hAnsi="Cambria Math" w:cs="Times New Roman"/>
                        <w:i/>
                        <w:sz w:val="24"/>
                        <w:szCs w:val="24"/>
                      </w:rPr>
                    </m:ctrlPr>
                  </m:e>
                  <m:sup>
                    <m:r>
                      <w:rPr>
                        <w:rFonts w:ascii="Cambria Math" w:eastAsia="Calibri" w:hAnsi="Cambria Math" w:cs="Times New Roman"/>
                        <w:sz w:val="24"/>
                        <w:szCs w:val="24"/>
                        <w:vertAlign w:val="superscript"/>
                      </w:rPr>
                      <m:t>2</m:t>
                    </m:r>
                  </m:sup>
                </m:sSup>
              </m:e>
            </m:d>
            <m:ctrlPr>
              <w:rPr>
                <w:rFonts w:ascii="Cambria Math" w:eastAsia="Calibri" w:hAnsi="Cambria Math" w:cs="Times New Roman"/>
                <w:i/>
                <w:sz w:val="24"/>
                <w:szCs w:val="24"/>
                <w:vertAlign w:val="superscript"/>
              </w:rPr>
            </m:ctrlPr>
          </m:e>
          <m:sup>
            <m:r>
              <w:rPr>
                <w:rFonts w:ascii="Cambria Math" w:eastAsia="Calibri" w:hAnsi="Cambria Math" w:cs="Times New Roman"/>
                <w:sz w:val="24"/>
                <w:szCs w:val="24"/>
                <w:vertAlign w:val="superscript"/>
              </w:rPr>
              <m:t>3</m:t>
            </m:r>
          </m:sup>
        </m:sSup>
        <m:r>
          <w:rPr>
            <w:rFonts w:ascii="Cambria Math" w:eastAsia="Calibri" w:hAnsi="Cambria Math" w:cs="Times New Roman"/>
            <w:sz w:val="24"/>
            <w:szCs w:val="24"/>
          </w:rPr>
          <m:t xml:space="preserve">, </m:t>
        </m:r>
      </m:oMath>
      <w:r w:rsidRPr="005B3FD0">
        <w:rPr>
          <w:rFonts w:eastAsia="Calibri" w:cs="Times New Roman"/>
          <w:sz w:val="24"/>
          <w:szCs w:val="24"/>
        </w:rPr>
        <w:t xml:space="preserve">and showed their solutions below. </w:t>
      </w:r>
    </w:p>
    <w:p w14:paraId="638906A1" w14:textId="702677C2" w:rsidR="003A114A" w:rsidRPr="007530C4" w:rsidRDefault="003A114A" w:rsidP="007530C4">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4176"/>
        <w:gridCol w:w="2629"/>
      </w:tblGrid>
      <w:tr w:rsidR="003A114A" w:rsidRPr="003A114A" w14:paraId="531390DE" w14:textId="77777777" w:rsidTr="003A114A">
        <w:trPr>
          <w:trHeight w:val="269"/>
          <w:jc w:val="center"/>
        </w:trPr>
        <w:tc>
          <w:tcPr>
            <w:tcW w:w="4176" w:type="dxa"/>
            <w:shd w:val="clear" w:color="auto" w:fill="FFD966"/>
          </w:tcPr>
          <w:p w14:paraId="1AD03CDC"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Rachel's Answer</w:t>
            </w:r>
          </w:p>
        </w:tc>
        <w:tc>
          <w:tcPr>
            <w:tcW w:w="2629" w:type="dxa"/>
            <w:shd w:val="clear" w:color="auto" w:fill="FFD966"/>
          </w:tcPr>
          <w:p w14:paraId="41BB8CC1"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Justina's Answer</w:t>
            </w:r>
          </w:p>
        </w:tc>
      </w:tr>
      <w:tr w:rsidR="003A114A" w:rsidRPr="003A114A" w14:paraId="483A9723" w14:textId="77777777">
        <w:trPr>
          <w:trHeight w:val="432"/>
          <w:jc w:val="center"/>
        </w:trPr>
        <w:tc>
          <w:tcPr>
            <w:tcW w:w="4176" w:type="dxa"/>
          </w:tcPr>
          <w:p w14:paraId="30A97CCD"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15∙15∙15∙x∙x∙x∙y∙y∙y∙y∙y∙y</m:t>
                </m:r>
              </m:oMath>
            </m:oMathPara>
          </w:p>
        </w:tc>
        <w:tc>
          <w:tcPr>
            <w:tcW w:w="2629" w:type="dxa"/>
          </w:tcPr>
          <w:p w14:paraId="71258A61"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3,375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vertAlign w:val="superscript"/>
                      </w:rPr>
                      <m:t>6</m:t>
                    </m:r>
                  </m:sup>
                </m:sSup>
              </m:oMath>
            </m:oMathPara>
          </w:p>
        </w:tc>
      </w:tr>
    </w:tbl>
    <w:p w14:paraId="3D5A9972" w14:textId="77777777" w:rsidR="003A114A" w:rsidRDefault="003A114A" w:rsidP="007530C4">
      <w:pPr>
        <w:widowControl w:val="0"/>
        <w:spacing w:after="0" w:line="240" w:lineRule="auto"/>
        <w:rPr>
          <w:rFonts w:eastAsia="Calibri" w:cs="Times New Roman"/>
          <w:sz w:val="24"/>
          <w:szCs w:val="24"/>
        </w:rPr>
      </w:pPr>
    </w:p>
    <w:p w14:paraId="0AC4E2C6" w14:textId="471BC5A7" w:rsidR="003A114A" w:rsidRPr="003A114A" w:rsidRDefault="003A114A" w:rsidP="003A114A">
      <w:pPr>
        <w:widowControl w:val="0"/>
        <w:spacing w:after="0" w:line="240" w:lineRule="auto"/>
        <w:ind w:left="360"/>
        <w:rPr>
          <w:rFonts w:eastAsia="Calibri" w:cs="Times New Roman"/>
          <w:sz w:val="24"/>
          <w:szCs w:val="24"/>
        </w:rPr>
      </w:pPr>
      <w:r w:rsidRPr="003A114A">
        <w:rPr>
          <w:rFonts w:eastAsia="Calibri" w:cs="Times New Roman"/>
          <w:sz w:val="24"/>
          <w:szCs w:val="24"/>
        </w:rPr>
        <w:t>The teacher said Rachel and Justina both have the correct answer. Do you agree with the teacher? Explain your reasoning.</w:t>
      </w:r>
      <w:r w:rsidR="007530C4">
        <w:rPr>
          <w:rFonts w:eastAsia="Calibri" w:cs="Times New Roman"/>
          <w:sz w:val="24"/>
          <w:szCs w:val="24"/>
        </w:rPr>
        <w:t xml:space="preserve"> </w:t>
      </w:r>
    </w:p>
    <w:p w14:paraId="3E3C7D3A" w14:textId="77777777" w:rsidR="003A114A" w:rsidRPr="003A114A" w:rsidRDefault="003A114A" w:rsidP="003A114A">
      <w:pPr>
        <w:spacing w:after="0" w:line="240" w:lineRule="auto"/>
        <w:rPr>
          <w:rFonts w:eastAsia="Calibri" w:cs="Times New Roman"/>
          <w:sz w:val="24"/>
          <w:szCs w:val="24"/>
        </w:rPr>
      </w:pPr>
    </w:p>
    <w:p w14:paraId="319CF5DC" w14:textId="0F7A6765" w:rsidR="003A114A" w:rsidRPr="003A114A" w:rsidRDefault="003A114A" w:rsidP="003A114A">
      <w:pPr>
        <w:spacing w:after="0" w:line="240" w:lineRule="auto"/>
        <w:rPr>
          <w:rFonts w:cs="Times New Roman"/>
          <w:i/>
          <w:sz w:val="24"/>
          <w:szCs w:val="24"/>
        </w:rPr>
      </w:pPr>
      <w:r w:rsidRPr="003A114A">
        <w:rPr>
          <w:rFonts w:eastAsia="Calibri" w:cs="Times New Roman"/>
          <w:bCs/>
          <w:i/>
          <w:sz w:val="24"/>
          <w:szCs w:val="24"/>
        </w:rPr>
        <w:t>Instructional Task 2 (MTR.5.1)</w:t>
      </w:r>
      <w:r w:rsidR="007530C4">
        <w:rPr>
          <w:rFonts w:eastAsia="Calibri" w:cs="Times New Roman"/>
          <w:bCs/>
          <w:i/>
          <w:sz w:val="24"/>
          <w:szCs w:val="24"/>
        </w:rPr>
        <w:t xml:space="preserve"> </w:t>
      </w:r>
    </w:p>
    <w:p w14:paraId="6D90BFF4" w14:textId="77777777" w:rsidR="003A114A" w:rsidRPr="003A114A" w:rsidRDefault="003A114A" w:rsidP="003A114A">
      <w:pPr>
        <w:spacing w:after="0" w:line="240" w:lineRule="auto"/>
        <w:ind w:left="375"/>
        <w:textAlignment w:val="baseline"/>
        <w:rPr>
          <w:rFonts w:eastAsia="Times New Roman" w:cs="Times New Roman"/>
          <w:sz w:val="24"/>
          <w:szCs w:val="24"/>
        </w:rPr>
      </w:pPr>
      <w:r w:rsidRPr="003A114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m</m:t>
        </m:r>
      </m:oMath>
      <w:r w:rsidRPr="003A114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0</m:t>
            </m:r>
          </m:sup>
        </m:sSup>
      </m:oMath>
      <w:r w:rsidRPr="003A114A">
        <w:rPr>
          <w:rFonts w:eastAsia="Times New Roman" w:cs="Times New Roman"/>
          <w:sz w:val="24"/>
          <w:szCs w:val="24"/>
        </w:rPr>
        <w:t xml:space="preserve"> is equal to 1. </w:t>
      </w:r>
    </w:p>
    <w:p w14:paraId="6F9A2183" w14:textId="75A0CEB4" w:rsidR="000C6681" w:rsidRPr="007530C4" w:rsidRDefault="000C6681" w:rsidP="007530C4">
      <w:pPr>
        <w:pStyle w:val="TableParagraph"/>
        <w:spacing w:before="3"/>
        <w:rPr>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35ED61A6" w14:textId="4B8C3AE7" w:rsidR="007A2611" w:rsidRPr="007A2611" w:rsidRDefault="00091922" w:rsidP="007A261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7530C4">
        <w:rPr>
          <w:rFonts w:eastAsia="Calibri" w:cs="Times New Roman"/>
          <w:i/>
          <w:sz w:val="24"/>
          <w:szCs w:val="24"/>
        </w:rPr>
        <w:t xml:space="preserve"> </w:t>
      </w:r>
    </w:p>
    <w:p w14:paraId="6EC7F39F" w14:textId="77777777" w:rsidR="007A2611" w:rsidRPr="007A2611" w:rsidRDefault="007A2611" w:rsidP="007530C4">
      <w:pPr>
        <w:spacing w:after="0"/>
        <w:ind w:left="360"/>
        <w:contextualSpacing/>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5</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8</m:t>
            </m:r>
          </m:sup>
        </m:sSup>
      </m:oMath>
      <w:r w:rsidRPr="007A2611">
        <w:rPr>
          <w:rFonts w:eastAsia="Calibri" w:cs="Times New Roman"/>
          <w:sz w:val="24"/>
          <w:szCs w:val="24"/>
        </w:rPr>
        <w:t xml:space="preserve"> with the variable </w:t>
      </w:r>
      <m:oMath>
        <m:r>
          <w:rPr>
            <w:rFonts w:ascii="Cambria Math" w:eastAsia="Calibri" w:hAnsi="Cambria Math" w:cs="Times New Roman"/>
            <w:sz w:val="24"/>
            <w:szCs w:val="24"/>
          </w:rPr>
          <m:t>x</m:t>
        </m:r>
      </m:oMath>
      <w:r w:rsidRPr="007A2611">
        <w:rPr>
          <w:rFonts w:eastAsia="Calibri" w:cs="Times New Roman"/>
          <w:sz w:val="24"/>
          <w:szCs w:val="24"/>
        </w:rPr>
        <w:t xml:space="preserve"> used only one time. </w:t>
      </w:r>
    </w:p>
    <w:p w14:paraId="07D9FE32" w14:textId="77777777" w:rsidR="007A2611" w:rsidRPr="007A2611" w:rsidRDefault="007A2611" w:rsidP="007530C4">
      <w:pPr>
        <w:spacing w:after="0" w:line="240" w:lineRule="auto"/>
        <w:textAlignment w:val="baseline"/>
        <w:rPr>
          <w:rFonts w:eastAsia="Calibri" w:cs="Times New Roman"/>
          <w:i/>
          <w:sz w:val="24"/>
          <w:szCs w:val="24"/>
        </w:rPr>
      </w:pPr>
    </w:p>
    <w:p w14:paraId="50F97923" w14:textId="2936837C"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2</w:t>
      </w:r>
      <w:r w:rsidR="00DD264A">
        <w:rPr>
          <w:rFonts w:eastAsia="Calibri" w:cs="Times New Roman"/>
          <w:i/>
          <w:sz w:val="24"/>
          <w:szCs w:val="24"/>
        </w:rPr>
        <w:t xml:space="preserve"> </w:t>
      </w:r>
    </w:p>
    <w:p w14:paraId="0DA91DAB" w14:textId="77777777"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 xml:space="preserve">An expression is given. </w:t>
      </w:r>
    </w:p>
    <w:p w14:paraId="2BE3D674" w14:textId="2B5EFCE5" w:rsidR="007A2611" w:rsidRPr="007A2611" w:rsidRDefault="003F071D" w:rsidP="00DD264A">
      <w:pPr>
        <w:contextualSpacing/>
        <w:jc w:val="center"/>
        <w:rPr>
          <w:rFonts w:eastAsia="Calibri" w:cs="Times New Roman"/>
          <w:sz w:val="24"/>
          <w:szCs w:val="24"/>
        </w:rPr>
      </w:pPr>
      <m:oMathPara>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3</m:t>
                          </m:r>
                        </m:sup>
                      </m:sSup>
                    </m:num>
                    <m:den>
                      <m:r>
                        <w:rPr>
                          <w:rFonts w:ascii="Cambria Math" w:eastAsia="Calibri" w:hAnsi="Cambria Math" w:cs="Times New Roman"/>
                          <w:sz w:val="24"/>
                          <w:szCs w:val="24"/>
                        </w:rPr>
                        <m:t>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m:t>
                          </m:r>
                          <m:r>
                            <w:rPr>
                              <w:rFonts w:ascii="Cambria Math" w:eastAsia="Calibri" w:hAnsi="Cambria Math" w:cs="Times New Roman"/>
                              <w:sz w:val="24"/>
                              <w:szCs w:val="24"/>
                            </w:rPr>
                            <m:t>7</m:t>
                          </m:r>
                        </m:sup>
                      </m:sSup>
                    </m:den>
                  </m:f>
                </m:e>
              </m:d>
            </m:e>
            <m:sup>
              <m:r>
                <w:rPr>
                  <w:rFonts w:ascii="Cambria Math" w:eastAsia="Calibri" w:hAnsi="Cambria Math" w:cs="Times New Roman"/>
                  <w:sz w:val="24"/>
                  <w:szCs w:val="24"/>
                </w:rPr>
                <m:t>5</m:t>
              </m:r>
            </m:sup>
          </m:sSup>
        </m:oMath>
      </m:oMathPara>
    </w:p>
    <w:p w14:paraId="5EA6F5DB" w14:textId="77777777"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 xml:space="preserve">Write an equivalent expression with only two exponents and no negative exponents. </w:t>
      </w:r>
    </w:p>
    <w:p w14:paraId="4632CAF8" w14:textId="77777777" w:rsidR="007A2611" w:rsidRPr="007A2611" w:rsidRDefault="007A2611" w:rsidP="007A2611">
      <w:pPr>
        <w:spacing w:after="0" w:line="240" w:lineRule="auto"/>
        <w:textAlignment w:val="baseline"/>
        <w:rPr>
          <w:rFonts w:eastAsia="Calibri" w:cs="Times New Roman"/>
          <w:i/>
          <w:sz w:val="24"/>
          <w:szCs w:val="24"/>
        </w:rPr>
      </w:pPr>
    </w:p>
    <w:p w14:paraId="25A161F7" w14:textId="7618B6A7"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3</w:t>
      </w:r>
      <w:r w:rsidR="00DD264A">
        <w:rPr>
          <w:rFonts w:eastAsia="Calibri" w:cs="Times New Roman"/>
          <w:i/>
          <w:sz w:val="24"/>
          <w:szCs w:val="24"/>
        </w:rPr>
        <w:t xml:space="preserve"> </w:t>
      </w:r>
    </w:p>
    <w:p w14:paraId="3B37FA5A" w14:textId="2D24203A" w:rsidR="007A2611" w:rsidRPr="007A2611" w:rsidRDefault="007A2611" w:rsidP="007A2611">
      <w:pPr>
        <w:spacing w:after="0" w:line="240" w:lineRule="auto"/>
        <w:ind w:left="360"/>
        <w:textAlignment w:val="baseline"/>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z</m:t>
            </m:r>
          </m:e>
          <m:sup>
            <m:r>
              <w:rPr>
                <w:rFonts w:ascii="Cambria Math" w:eastAsia="Calibri" w:hAnsi="Cambria Math" w:cs="Times New Roman"/>
                <w:sz w:val="24"/>
                <w:szCs w:val="24"/>
              </w:rPr>
              <m:t>-4</m:t>
            </m:r>
          </m:sup>
        </m:sSup>
      </m:oMath>
      <w:r w:rsidRPr="007A2611">
        <w:rPr>
          <w:rFonts w:eastAsia="Calibri" w:cs="Times New Roman"/>
          <w:sz w:val="24"/>
          <w:szCs w:val="24"/>
        </w:rPr>
        <w:t xml:space="preserve"> with only positive exponents.</w:t>
      </w:r>
      <w:r w:rsidR="00DD264A">
        <w:rPr>
          <w:rFonts w:eastAsia="Calibri" w:cs="Times New Roman"/>
          <w:sz w:val="24"/>
          <w:szCs w:val="24"/>
        </w:rPr>
        <w:t xml:space="preserve"> </w:t>
      </w:r>
    </w:p>
    <w:p w14:paraId="4AE85B44" w14:textId="6D8C1C52" w:rsidR="00A64003" w:rsidRPr="00DD264A" w:rsidRDefault="00A64003" w:rsidP="007A2611">
      <w:pPr>
        <w:spacing w:after="0" w:line="240" w:lineRule="auto"/>
        <w:textAlignment w:val="baseline"/>
        <w:rPr>
          <w:rFonts w:eastAsia="Calibri" w:cs="Times New Roman"/>
          <w:i/>
          <w:sz w:val="24"/>
          <w:szCs w:val="24"/>
        </w:rPr>
      </w:pPr>
    </w:p>
    <w:p w14:paraId="453E478E" w14:textId="3CE6AAD8" w:rsidR="00C003DA" w:rsidRPr="00DD264A" w:rsidRDefault="009E13C1" w:rsidP="00DD264A">
      <w:pPr>
        <w:pStyle w:val="Style4"/>
        <w:rPr>
          <w:sz w:val="22"/>
          <w:szCs w:val="22"/>
        </w:rPr>
      </w:pPr>
      <w:r w:rsidRPr="006B6BAE">
        <w:t>*The strategies, tasks and items included in the B1G-M are examples and should not be considered comprehensive.</w:t>
      </w:r>
      <w:bookmarkStart w:id="18" w:name="_MA.6.AR.1.1"/>
      <w:bookmarkEnd w:id="18"/>
    </w:p>
    <w:p w14:paraId="10FF0882" w14:textId="77777777" w:rsidR="005E7D90" w:rsidRPr="006B6BAE" w:rsidRDefault="005E7D90" w:rsidP="007C7E9B">
      <w:pPr>
        <w:spacing w:after="0" w:line="240" w:lineRule="auto"/>
        <w:rPr>
          <w:rFonts w:eastAsia="Times New Roman" w:cs="Times New Roman"/>
          <w:szCs w:val="24"/>
        </w:rPr>
      </w:pPr>
    </w:p>
    <w:p w14:paraId="29C04A8E" w14:textId="13618D74" w:rsidR="00706CBB" w:rsidRDefault="00706CBB" w:rsidP="004834E8">
      <w:pPr>
        <w:pStyle w:val="Heading3"/>
      </w:pPr>
      <w:bookmarkStart w:id="19" w:name="_MA.6.AR.1.2"/>
      <w:bookmarkStart w:id="20" w:name="_MA.8.AR.1.2"/>
      <w:bookmarkEnd w:id="19"/>
      <w:bookmarkEnd w:id="20"/>
      <w:r w:rsidRPr="006B6BAE">
        <w:t>MA</w:t>
      </w:r>
      <w:r w:rsidR="00493DBF">
        <w:t>.</w:t>
      </w:r>
      <w:r w:rsidR="00240547">
        <w:t>8</w:t>
      </w:r>
      <w:r w:rsidR="00493DBF">
        <w:t>.</w:t>
      </w:r>
      <w:r w:rsidRPr="006B6BAE">
        <w:t>AR.1.2</w:t>
      </w:r>
    </w:p>
    <w:p w14:paraId="3D96BD75" w14:textId="77777777" w:rsidR="00BA2FF1" w:rsidRPr="00DD264A" w:rsidRDefault="00BA2FF1" w:rsidP="00AA2B10">
      <w:pPr>
        <w:pStyle w:val="Normal11"/>
        <w:rPr>
          <w:sz w:val="24"/>
          <w:szCs w:val="24"/>
        </w:rPr>
      </w:pPr>
    </w:p>
    <w:p w14:paraId="11537D07" w14:textId="77777777" w:rsidR="000840C5" w:rsidRPr="006B6BAE" w:rsidRDefault="000840C5" w:rsidP="00BA2FF1">
      <w:pPr>
        <w:pStyle w:val="AlgebraicARHeading"/>
      </w:pPr>
      <w:r w:rsidRPr="006B6BAE">
        <w:t>Benchmark</w:t>
      </w:r>
    </w:p>
    <w:p w14:paraId="4AF02798" w14:textId="513B1DD6" w:rsidR="000840C5" w:rsidRPr="006B6BAE" w:rsidRDefault="000840C5" w:rsidP="007F0BB5">
      <w:pPr>
        <w:pStyle w:val="Style3"/>
      </w:pPr>
      <w:r w:rsidRPr="00C34525">
        <w:t>MA</w:t>
      </w:r>
      <w:r w:rsidR="00493DBF">
        <w:t>.</w:t>
      </w:r>
      <w:r w:rsidR="00240547">
        <w:t>8</w:t>
      </w:r>
      <w:r w:rsidR="00493DBF">
        <w:t>.</w:t>
      </w:r>
      <w:r w:rsidRPr="00C34525">
        <w:t>AR.1.2</w:t>
      </w:r>
      <w:r w:rsidRPr="00C34525">
        <w:tab/>
      </w:r>
      <w:r w:rsidR="00243A0B" w:rsidRPr="00243A0B">
        <w:t>Apply properties of operations to multiply two linear expressions with rational coefficients.</w:t>
      </w:r>
    </w:p>
    <w:p w14:paraId="1C194781" w14:textId="063FE73B" w:rsidR="00A5211B" w:rsidRPr="00DD264A" w:rsidRDefault="000840C5" w:rsidP="00DD264A">
      <w:pPr>
        <w:pStyle w:val="ExampleHeading"/>
        <w:ind w:left="1656" w:hanging="936"/>
        <w:rPr>
          <w:i w:val="0"/>
          <w:iCs w:val="0"/>
        </w:rPr>
      </w:pPr>
      <w:r w:rsidRPr="00AE0D71">
        <w:t>Example</w:t>
      </w:r>
      <w:r w:rsidR="00AE0D71">
        <w:t xml:space="preserve">: </w:t>
      </w:r>
      <w:r w:rsidR="00AE0D71" w:rsidRPr="00AE0D71">
        <w:t xml:space="preserve"> </w:t>
      </w:r>
      <w:r w:rsidR="00986FC7" w:rsidRPr="00986FC7">
        <w:rPr>
          <w:i w:val="0"/>
          <w:iCs w:val="0"/>
        </w:rPr>
        <w:t xml:space="preserve">The product of </w:t>
      </w:r>
      <m:oMath>
        <m:r>
          <w:rPr>
            <w:rFonts w:ascii="Cambria Math" w:hAnsi="Cambria Math"/>
          </w:rPr>
          <m:t>(1.1+x)</m:t>
        </m:r>
      </m:oMath>
      <w:r w:rsidR="00986FC7" w:rsidRPr="00986FC7">
        <w:rPr>
          <w:i w:val="0"/>
          <w:iCs w:val="0"/>
        </w:rPr>
        <w:t xml:space="preserve"> and </w:t>
      </w:r>
      <m:oMath>
        <m:r>
          <w:rPr>
            <w:rFonts w:ascii="Cambria Math" w:hAnsi="Cambria Math"/>
          </w:rPr>
          <m:t>(-2.3x)</m:t>
        </m:r>
      </m:oMath>
      <w:r w:rsidR="00986FC7" w:rsidRPr="00986FC7">
        <w:rPr>
          <w:i w:val="0"/>
          <w:iCs w:val="0"/>
        </w:rPr>
        <w:t xml:space="preserve"> can be expressed as </w:t>
      </w:r>
      <m:oMath>
        <m:r>
          <w:rPr>
            <w:rFonts w:ascii="Cambria Math" w:hAnsi="Cambria Math"/>
          </w:rPr>
          <m:t>-2.53x-2.3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oMath>
      <w:r w:rsidR="00986FC7" w:rsidRPr="00986FC7">
        <w:rPr>
          <w:i w:val="0"/>
          <w:iCs w:val="0"/>
        </w:rPr>
        <w:t xml:space="preserve"> or </w:t>
      </w:r>
      <m:oMath>
        <m:r>
          <w:rPr>
            <w:rFonts w:ascii="Cambria Math" w:hAnsi="Cambria Math"/>
          </w:rPr>
          <m:t>-2.3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r>
          <w:rPr>
            <w:rFonts w:ascii="Cambria Math" w:hAnsi="Cambria Math"/>
          </w:rPr>
          <m:t>-2.53x</m:t>
        </m:r>
      </m:oMath>
      <w:r w:rsidR="00986FC7" w:rsidRPr="00986FC7">
        <w:rPr>
          <w:i w:val="0"/>
          <w:iCs w:val="0"/>
        </w:rPr>
        <w:t>.</w:t>
      </w:r>
      <w:r w:rsidR="00DD264A">
        <w:rPr>
          <w:i w:val="0"/>
          <w:iCs w:val="0"/>
        </w:rPr>
        <w:t xml:space="preserve"> </w:t>
      </w:r>
    </w:p>
    <w:p w14:paraId="6C5DFDAD" w14:textId="77777777" w:rsidR="00A5211B" w:rsidRDefault="00A5211B" w:rsidP="00DD264A">
      <w:pPr>
        <w:pStyle w:val="ExampleHeading"/>
        <w:ind w:left="0" w:firstLine="0"/>
      </w:pPr>
    </w:p>
    <w:p w14:paraId="7F2E96E0" w14:textId="6B92E9DD" w:rsidR="000840C5" w:rsidRPr="006B6BAE" w:rsidRDefault="000840C5" w:rsidP="00AE0D71">
      <w:pPr>
        <w:pStyle w:val="BenchmarkClarification"/>
      </w:pPr>
      <w:r w:rsidRPr="00AE0D71">
        <w:t>Benchmark Clarifications</w:t>
      </w:r>
      <w:r w:rsidRPr="006B6BAE">
        <w:t xml:space="preserve">: </w:t>
      </w:r>
    </w:p>
    <w:p w14:paraId="335A44E5" w14:textId="5C967828" w:rsidR="00C476AD" w:rsidRPr="0027754B" w:rsidRDefault="00C476AD" w:rsidP="0027754B">
      <w:pPr>
        <w:spacing w:after="0" w:line="240" w:lineRule="auto"/>
        <w:rPr>
          <w:rFonts w:eastAsia="Times New Roman" w:cs="Times New Roman"/>
        </w:rPr>
      </w:pPr>
      <w:r w:rsidRPr="00C476AD">
        <w:rPr>
          <w:rFonts w:eastAsia="Times New Roman" w:cs="Times New Roman"/>
          <w:i/>
          <w:iCs/>
        </w:rPr>
        <w:t>Clarification 1</w:t>
      </w:r>
      <w:r w:rsidRPr="00C476AD">
        <w:rPr>
          <w:rFonts w:eastAsia="Times New Roman" w:cs="Times New Roman"/>
        </w:rPr>
        <w:t xml:space="preserve">: </w:t>
      </w:r>
      <w:r w:rsidR="0027754B" w:rsidRPr="0027754B">
        <w:rPr>
          <w:rFonts w:eastAsia="Times New Roman" w:cs="Times New Roman"/>
          <w:color w:val="000000"/>
        </w:rPr>
        <w:t xml:space="preserve">Problems are limited to products where at </w:t>
      </w:r>
      <w:r w:rsidR="0027754B" w:rsidRPr="0027754B">
        <w:rPr>
          <w:rFonts w:eastAsia="Times New Roman" w:cs="Times New Roman"/>
        </w:rPr>
        <w:t xml:space="preserve">least one of the factors is </w:t>
      </w:r>
      <w:proofErr w:type="gramStart"/>
      <w:r w:rsidR="0027754B" w:rsidRPr="0027754B">
        <w:rPr>
          <w:rFonts w:eastAsia="Times New Roman" w:cs="Times New Roman"/>
        </w:rPr>
        <w:t>a monomial</w:t>
      </w:r>
      <w:proofErr w:type="gramEnd"/>
      <w:r w:rsidR="0027754B" w:rsidRPr="0027754B">
        <w:rPr>
          <w:rFonts w:eastAsia="Times New Roman" w:cs="Times New Roman"/>
        </w:rPr>
        <w:t>.</w:t>
      </w:r>
      <w:r w:rsidR="00DD264A">
        <w:rPr>
          <w:rFonts w:eastAsia="Times New Roman" w:cs="Times New Roman"/>
        </w:rPr>
        <w:t xml:space="preserve"> </w:t>
      </w:r>
    </w:p>
    <w:p w14:paraId="2911CD46" w14:textId="138C7971"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lastRenderedPageBreak/>
        <w:t xml:space="preserve">Clarification 2: </w:t>
      </w:r>
      <w:r w:rsidR="00D66B5E" w:rsidRPr="002C51EA">
        <w:rPr>
          <w:rFonts w:eastAsia="Times New Roman" w:cs="Times New Roman"/>
        </w:rPr>
        <w:t xml:space="preserve">Refer to </w:t>
      </w:r>
      <w:hyperlink w:anchor="_Appendix_D:_Properties" w:history="1">
        <w:r w:rsidR="00D66B5E" w:rsidRPr="002C51EA">
          <w:rPr>
            <w:rStyle w:val="Hyperlink"/>
            <w:rFonts w:eastAsia="Times New Roman" w:cs="Times New Roman"/>
            <w:color w:val="auto"/>
            <w:u w:val="none"/>
          </w:rPr>
          <w:t>Properties of Operations, Equality and Inequality (Appendix D)</w:t>
        </w:r>
      </w:hyperlink>
      <w:r w:rsidR="00D66B5E" w:rsidRPr="002C51EA">
        <w:rPr>
          <w:rFonts w:eastAsia="Times New Roman" w:cs="Times New Roman"/>
        </w:rPr>
        <w:t>.</w:t>
      </w:r>
      <w:r w:rsidR="00DD264A">
        <w:rPr>
          <w:rFonts w:eastAsia="Times New Roman" w:cs="Times New Roman"/>
        </w:rPr>
        <w:t xml:space="preserve"> </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2F37F73C" w:rsidR="000840C5" w:rsidRPr="006B6BAE" w:rsidRDefault="000840C5" w:rsidP="00BA2FF1">
      <w:pPr>
        <w:pStyle w:val="AlgebraicARHeading"/>
      </w:pPr>
      <w:r>
        <w:t xml:space="preserve">Connecting </w:t>
      </w:r>
      <w:r w:rsidRPr="006B6BAE">
        <w:t>Benchmark</w:t>
      </w:r>
      <w:r>
        <w:t>s/</w:t>
      </w:r>
      <w:r w:rsidRPr="006B6BAE">
        <w:t>Horizontal Alignment</w:t>
      </w:r>
    </w:p>
    <w:p w14:paraId="0804E448" w14:textId="11148DFE" w:rsidR="00C21BB6" w:rsidRPr="00C21BB6"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MA.8.NSO.1.3, MA.8.NSO.1.7</w:t>
      </w:r>
      <w:r w:rsidR="00DD264A">
        <w:rPr>
          <w:rFonts w:eastAsia="Times New Roman" w:cs="Times New Roman"/>
          <w:sz w:val="24"/>
          <w:szCs w:val="24"/>
        </w:rPr>
        <w:t xml:space="preserve"> </w:t>
      </w:r>
    </w:p>
    <w:p w14:paraId="3A1D149E" w14:textId="5C9810E7" w:rsidR="00D839BC"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MA.8.AR.1.3</w:t>
      </w:r>
      <w:r w:rsidR="00DD264A">
        <w:rPr>
          <w:rFonts w:eastAsia="Times New Roman" w:cs="Times New Roman"/>
          <w:sz w:val="24"/>
          <w:szCs w:val="24"/>
        </w:rPr>
        <w:t xml:space="preserve"> </w:t>
      </w:r>
    </w:p>
    <w:p w14:paraId="41DA9E95" w14:textId="77777777" w:rsidR="00C21BB6" w:rsidRPr="00C21BB6" w:rsidRDefault="00C21BB6" w:rsidP="00DD264A">
      <w:pPr>
        <w:spacing w:after="0" w:line="240" w:lineRule="auto"/>
        <w:rPr>
          <w:rFonts w:eastAsia="Times New Roman" w:cs="Times New Roman"/>
          <w:sz w:val="24"/>
          <w:szCs w:val="24"/>
        </w:rPr>
      </w:pPr>
    </w:p>
    <w:p w14:paraId="16F3EA4D" w14:textId="77777777" w:rsidR="000840C5" w:rsidRDefault="000840C5" w:rsidP="00BA2FF1">
      <w:pPr>
        <w:pStyle w:val="AlgebraicARHeading"/>
      </w:pPr>
      <w:r w:rsidRPr="009C58CD">
        <w:t>Terms</w:t>
      </w:r>
      <w:r w:rsidRPr="006B6BAE">
        <w:t> from the K-12 Glossary </w:t>
      </w:r>
    </w:p>
    <w:p w14:paraId="3BE1BDAD" w14:textId="7AA8636B" w:rsidR="00E27F92" w:rsidRPr="00E27F92" w:rsidRDefault="00E27F92" w:rsidP="00264599">
      <w:pPr>
        <w:pStyle w:val="ListParagraph"/>
        <w:numPr>
          <w:ilvl w:val="0"/>
          <w:numId w:val="38"/>
        </w:numPr>
        <w:textAlignment w:val="baseline"/>
        <w:rPr>
          <w:rFonts w:eastAsia="Times New Roman" w:cs="Times New Roman"/>
          <w:sz w:val="24"/>
          <w:szCs w:val="24"/>
        </w:rPr>
      </w:pPr>
      <w:r w:rsidRPr="00E27F92">
        <w:rPr>
          <w:rFonts w:eastAsia="Times New Roman" w:cs="Times New Roman"/>
          <w:bCs/>
          <w:sz w:val="24"/>
          <w:szCs w:val="24"/>
        </w:rPr>
        <w:t>Coefficient</w:t>
      </w:r>
      <w:r w:rsidRPr="00E27F92">
        <w:rPr>
          <w:rFonts w:eastAsia="Times New Roman" w:cs="Times New Roman"/>
          <w:sz w:val="24"/>
          <w:szCs w:val="24"/>
        </w:rPr>
        <w:t xml:space="preserve"> </w:t>
      </w:r>
    </w:p>
    <w:p w14:paraId="5E365A55" w14:textId="77777777" w:rsidR="00E27F92" w:rsidRPr="00FC5098" w:rsidRDefault="00E27F92" w:rsidP="00264599">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FC5098">
        <w:rPr>
          <w:rFonts w:eastAsia="Times New Roman" w:cs="Times New Roman"/>
          <w:bCs/>
          <w:sz w:val="24"/>
          <w:szCs w:val="24"/>
        </w:rPr>
        <w:t xml:space="preserve">inear </w:t>
      </w:r>
      <w:r>
        <w:rPr>
          <w:rFonts w:eastAsia="Times New Roman" w:cs="Times New Roman"/>
          <w:bCs/>
          <w:sz w:val="24"/>
          <w:szCs w:val="24"/>
        </w:rPr>
        <w:t>E</w:t>
      </w:r>
      <w:r w:rsidRPr="00FC5098">
        <w:rPr>
          <w:rFonts w:eastAsia="Times New Roman" w:cs="Times New Roman"/>
          <w:bCs/>
          <w:sz w:val="24"/>
          <w:szCs w:val="24"/>
        </w:rPr>
        <w:t>xpression</w:t>
      </w:r>
      <w:r w:rsidRPr="00FC5098">
        <w:rPr>
          <w:rFonts w:eastAsia="Times New Roman" w:cs="Times New Roman"/>
          <w:sz w:val="24"/>
          <w:szCs w:val="24"/>
        </w:rPr>
        <w:t xml:space="preserve"> </w:t>
      </w:r>
    </w:p>
    <w:p w14:paraId="494DDF4F" w14:textId="56FBB3B2" w:rsidR="00E27F92" w:rsidRPr="00E27F92" w:rsidRDefault="00E27F92" w:rsidP="00DD264A">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FC5098">
        <w:rPr>
          <w:rFonts w:eastAsia="Times New Roman" w:cs="Times New Roman"/>
          <w:bCs/>
          <w:sz w:val="24"/>
          <w:szCs w:val="24"/>
        </w:rPr>
        <w:t>ational</w:t>
      </w:r>
      <w:r w:rsidRPr="00FC5098">
        <w:rPr>
          <w:rFonts w:eastAsia="Times New Roman" w:cs="Times New Roman"/>
          <w:sz w:val="24"/>
          <w:szCs w:val="24"/>
        </w:rPr>
        <w:t xml:space="preserve"> </w:t>
      </w:r>
    </w:p>
    <w:p w14:paraId="629BA845" w14:textId="77777777" w:rsidR="00E5143D" w:rsidRPr="00DD264A" w:rsidRDefault="00E5143D" w:rsidP="00DD264A">
      <w:pPr>
        <w:spacing w:after="0"/>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D38350" w14:textId="77777777" w:rsidR="00A43DD8" w:rsidRPr="00FE7F7F" w:rsidRDefault="00A43DD8" w:rsidP="00264599">
            <w:pPr>
              <w:numPr>
                <w:ilvl w:val="0"/>
                <w:numId w:val="39"/>
              </w:numPr>
              <w:spacing w:after="0" w:line="240" w:lineRule="auto"/>
              <w:textAlignment w:val="baseline"/>
              <w:rPr>
                <w:rFonts w:eastAsia="Times New Roman" w:cs="Times New Roman"/>
                <w:sz w:val="24"/>
                <w:szCs w:val="24"/>
              </w:rPr>
            </w:pPr>
            <w:r w:rsidRPr="67C8CF57">
              <w:rPr>
                <w:rFonts w:eastAsia="Times New Roman" w:cs="Times New Roman"/>
                <w:sz w:val="24"/>
                <w:szCs w:val="24"/>
              </w:rPr>
              <w:t xml:space="preserve">MA.7.NSO.1.1 </w:t>
            </w:r>
          </w:p>
          <w:p w14:paraId="5B616FC6" w14:textId="77777777" w:rsidR="00A43DD8" w:rsidRPr="00B74C4A" w:rsidRDefault="00A43DD8" w:rsidP="00264599">
            <w:pPr>
              <w:numPr>
                <w:ilvl w:val="0"/>
                <w:numId w:val="39"/>
              </w:numPr>
              <w:spacing w:after="0" w:line="240" w:lineRule="auto"/>
              <w:textAlignment w:val="baseline"/>
              <w:rPr>
                <w:rFonts w:eastAsia="Times New Roman" w:cs="Times New Roman"/>
                <w:sz w:val="24"/>
                <w:szCs w:val="24"/>
              </w:rPr>
            </w:pPr>
            <w:r w:rsidRPr="67C8CF57">
              <w:rPr>
                <w:rFonts w:eastAsia="Times New Roman" w:cs="Times New Roman"/>
                <w:sz w:val="24"/>
                <w:szCs w:val="24"/>
              </w:rPr>
              <w:t xml:space="preserve"> MA.7.AR.1.2 </w:t>
            </w:r>
          </w:p>
          <w:p w14:paraId="77B964DC" w14:textId="1BBAC2E5" w:rsidR="000840C5" w:rsidRPr="00BE70B3" w:rsidRDefault="000840C5" w:rsidP="00170B8B">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EA63C6" w14:textId="77777777" w:rsidR="000840C5" w:rsidRDefault="00A31B8C" w:rsidP="00264599">
            <w:pPr>
              <w:pStyle w:val="ListParagraph"/>
              <w:numPr>
                <w:ilvl w:val="0"/>
                <w:numId w:val="40"/>
              </w:numPr>
              <w:ind w:left="792"/>
              <w:textAlignment w:val="baseline"/>
              <w:rPr>
                <w:rFonts w:eastAsia="Times New Roman" w:cs="Times New Roman"/>
                <w:sz w:val="24"/>
                <w:szCs w:val="24"/>
              </w:rPr>
            </w:pPr>
            <w:r w:rsidRPr="67C8CF57">
              <w:rPr>
                <w:rFonts w:eastAsia="Times New Roman" w:cs="Times New Roman"/>
                <w:sz w:val="24"/>
                <w:szCs w:val="24"/>
              </w:rPr>
              <w:t>MA.912.AR.1.3, MA.912.AR.1.4, MA.912.AR.1.7</w:t>
            </w:r>
          </w:p>
          <w:p w14:paraId="4552037A" w14:textId="34976C38" w:rsidR="00726676" w:rsidRPr="00540CC1" w:rsidRDefault="00726676" w:rsidP="00726676">
            <w:pPr>
              <w:pStyle w:val="ListParagraph"/>
              <w:ind w:left="792"/>
              <w:textAlignment w:val="baseline"/>
              <w:rPr>
                <w:rFonts w:eastAsia="Times New Roman" w:cs="Times New Roman"/>
                <w:sz w:val="24"/>
                <w:szCs w:val="24"/>
              </w:rPr>
            </w:pPr>
          </w:p>
        </w:tc>
      </w:tr>
    </w:tbl>
    <w:p w14:paraId="4C8DBA1B" w14:textId="0264A5B7" w:rsidR="000840C5" w:rsidRPr="006B6BAE" w:rsidRDefault="000840C5" w:rsidP="00BA2FF1">
      <w:pPr>
        <w:pStyle w:val="AlgebraicARHeading"/>
      </w:pPr>
      <w:r w:rsidRPr="006B6BAE">
        <w:t xml:space="preserve">Purpose and Instructional Strategies </w:t>
      </w:r>
    </w:p>
    <w:p w14:paraId="452060D1" w14:textId="40D4A92C" w:rsidR="00E34372" w:rsidRPr="00E34372" w:rsidRDefault="00E34372" w:rsidP="00E34372">
      <w:pPr>
        <w:spacing w:after="0" w:line="240" w:lineRule="auto"/>
        <w:contextualSpacing/>
        <w:rPr>
          <w:rFonts w:cs="Times New Roman"/>
          <w:sz w:val="24"/>
          <w:szCs w:val="24"/>
        </w:rPr>
      </w:pPr>
      <w:r w:rsidRPr="00E34372">
        <w:rPr>
          <w:rFonts w:eastAsia="Calibri" w:cs="Times New Roman"/>
          <w:sz w:val="24"/>
          <w:szCs w:val="24"/>
        </w:rPr>
        <w:t>In grade 7, students applied properties of operations to add and subtract linear expressions with rational coefficients. Additionally, students determined if two linear expressions were equivalent.  In grade 8, students apply</w:t>
      </w:r>
      <w:r w:rsidRPr="00E34372">
        <w:rPr>
          <w:rFonts w:eastAsia="Times New Roman" w:cs="Times New Roman"/>
          <w:sz w:val="24"/>
          <w:szCs w:val="24"/>
        </w:rPr>
        <w:t xml:space="preserve"> properties of operations to multiply two linear expressions with rational coefficients. In Algebra 1, students will add, subtract, multiply and divide polynomial expressions.</w:t>
      </w:r>
      <w:r w:rsidR="00DD264A">
        <w:rPr>
          <w:rFonts w:eastAsia="Times New Roman" w:cs="Times New Roman"/>
          <w:sz w:val="24"/>
          <w:szCs w:val="24"/>
        </w:rPr>
        <w:t xml:space="preserve"> </w:t>
      </w:r>
    </w:p>
    <w:p w14:paraId="062EFBBC" w14:textId="77777777" w:rsidR="00E34372" w:rsidRPr="00E34372" w:rsidRDefault="00E34372" w:rsidP="00264599">
      <w:pPr>
        <w:numPr>
          <w:ilvl w:val="0"/>
          <w:numId w:val="52"/>
        </w:numPr>
        <w:spacing w:after="0" w:line="240" w:lineRule="auto"/>
        <w:contextualSpacing/>
        <w:rPr>
          <w:rFonts w:eastAsia="Calibri" w:cs="Times New Roman"/>
          <w:sz w:val="24"/>
          <w:szCs w:val="24"/>
        </w:rPr>
      </w:pPr>
      <w:r w:rsidRPr="00E34372">
        <w:rPr>
          <w:rFonts w:eastAsia="Calibri" w:cs="Times New Roman"/>
          <w:sz w:val="24"/>
          <w:szCs w:val="24"/>
        </w:rPr>
        <w:t xml:space="preserve">Instruction </w:t>
      </w:r>
      <w:proofErr w:type="gramStart"/>
      <w:r w:rsidRPr="00E34372">
        <w:rPr>
          <w:rFonts w:eastAsia="Calibri" w:cs="Times New Roman"/>
          <w:sz w:val="24"/>
          <w:szCs w:val="24"/>
        </w:rPr>
        <w:t>includes working with</w:t>
      </w:r>
      <w:proofErr w:type="gramEnd"/>
      <w:r w:rsidRPr="00E34372">
        <w:rPr>
          <w:rFonts w:eastAsia="Calibri" w:cs="Times New Roman"/>
          <w:sz w:val="24"/>
          <w:szCs w:val="24"/>
        </w:rPr>
        <w:t xml:space="preserve"> multiplying two linear expressions and connecting the distributive property. </w:t>
      </w:r>
    </w:p>
    <w:p w14:paraId="537C0B8D" w14:textId="396AE25D" w:rsidR="00E34372" w:rsidRPr="00E34372" w:rsidRDefault="00E34372" w:rsidP="00264599">
      <w:pPr>
        <w:numPr>
          <w:ilvl w:val="0"/>
          <w:numId w:val="52"/>
        </w:numPr>
        <w:spacing w:after="0" w:line="240" w:lineRule="auto"/>
        <w:contextualSpacing/>
        <w:rPr>
          <w:rFonts w:cs="Times New Roman"/>
          <w:sz w:val="24"/>
          <w:szCs w:val="24"/>
        </w:rPr>
      </w:pPr>
      <w:r w:rsidRPr="00E34372">
        <w:rPr>
          <w:rFonts w:cs="Times New Roman"/>
          <w:sz w:val="24"/>
          <w:szCs w:val="24"/>
        </w:rPr>
        <w:t xml:space="preserve">Instruction includes modeling this benchmark concretely.  One way to do this is to model with algebra tiles to generate equivalent expressions. </w:t>
      </w:r>
    </w:p>
    <w:p w14:paraId="58D3F929" w14:textId="77777777" w:rsidR="00E34372" w:rsidRPr="00DD264A" w:rsidRDefault="00E34372" w:rsidP="00264599">
      <w:pPr>
        <w:numPr>
          <w:ilvl w:val="1"/>
          <w:numId w:val="52"/>
        </w:numPr>
        <w:spacing w:after="0" w:line="240" w:lineRule="auto"/>
        <w:contextualSpacing/>
        <w:rPr>
          <w:rFonts w:cs="Times New Roman"/>
          <w:sz w:val="24"/>
          <w:szCs w:val="24"/>
        </w:rPr>
      </w:pPr>
      <w:r w:rsidRPr="00E34372">
        <w:rPr>
          <w:rFonts w:cs="Times New Roman"/>
          <w:sz w:val="24"/>
          <w:szCs w:val="24"/>
        </w:rPr>
        <w:t xml:space="preserve">For example, </w:t>
      </w:r>
      <m:oMath>
        <m:r>
          <w:rPr>
            <w:rFonts w:ascii="Cambria Math" w:hAnsi="Cambria Math" w:cs="Times New Roman"/>
            <w:sz w:val="24"/>
            <w:szCs w:val="24"/>
          </w:rPr>
          <m:t>2(x+3)</m:t>
        </m:r>
      </m:oMath>
      <w:r w:rsidRPr="00E34372">
        <w:rPr>
          <w:rFonts w:eastAsiaTheme="minorEastAsia" w:cs="Times New Roman"/>
          <w:sz w:val="24"/>
          <w:szCs w:val="24"/>
        </w:rPr>
        <w:t xml:space="preserve"> can be modeled using the algebra tiles to showcase the equivalent expression of </w:t>
      </w:r>
      <m:oMath>
        <m:r>
          <w:rPr>
            <w:rFonts w:ascii="Cambria Math" w:eastAsiaTheme="minorEastAsia" w:hAnsi="Cambria Math" w:cs="Times New Roman"/>
            <w:sz w:val="24"/>
            <w:szCs w:val="24"/>
          </w:rPr>
          <m:t>2x+6</m:t>
        </m:r>
      </m:oMath>
      <w:r w:rsidRPr="00E34372">
        <w:rPr>
          <w:rFonts w:eastAsiaTheme="minorEastAsia" w:cs="Times New Roman"/>
          <w:sz w:val="24"/>
          <w:szCs w:val="24"/>
        </w:rPr>
        <w:t xml:space="preserve">. </w:t>
      </w:r>
    </w:p>
    <w:p w14:paraId="0819B2B5" w14:textId="77777777" w:rsidR="00DD264A" w:rsidRPr="00E34372" w:rsidRDefault="00DD264A" w:rsidP="00DD264A">
      <w:pPr>
        <w:spacing w:after="0" w:line="240" w:lineRule="auto"/>
        <w:contextualSpacing/>
        <w:rPr>
          <w:rFonts w:cs="Times New Roman"/>
          <w:sz w:val="24"/>
          <w:szCs w:val="24"/>
        </w:rPr>
      </w:pPr>
    </w:p>
    <w:p w14:paraId="570A8B09" w14:textId="77777777" w:rsidR="00E34372" w:rsidRDefault="00E34372" w:rsidP="00E34372">
      <w:pPr>
        <w:spacing w:after="0" w:line="240" w:lineRule="auto"/>
        <w:jc w:val="center"/>
        <w:rPr>
          <w:rFonts w:eastAsiaTheme="minorEastAsia" w:cs="Times New Roman"/>
          <w:sz w:val="24"/>
          <w:szCs w:val="24"/>
        </w:rPr>
      </w:pPr>
      <w:r w:rsidRPr="00E34372">
        <w:rPr>
          <w:rFonts w:cs="Times New Roman"/>
          <w:noProof/>
          <w:sz w:val="24"/>
          <w:szCs w:val="24"/>
        </w:rPr>
        <w:drawing>
          <wp:inline distT="0" distB="0" distL="0" distR="0" wp14:anchorId="6975CD55" wp14:editId="1F11692D">
            <wp:extent cx="1762125" cy="827470"/>
            <wp:effectExtent l="0" t="0" r="0" b="0"/>
            <wp:docPr id="3" name="Picture 3" descr="Example of distribution, showing 2(x + 3) by using algebra tiles and showing how this is done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distribution, showing 2(x + 3) by using algebra tiles and showing how this is done visually."/>
                    <pic:cNvPicPr/>
                  </pic:nvPicPr>
                  <pic:blipFill>
                    <a:blip r:embed="rId19"/>
                    <a:stretch>
                      <a:fillRect/>
                    </a:stretch>
                  </pic:blipFill>
                  <pic:spPr>
                    <a:xfrm>
                      <a:off x="0" y="0"/>
                      <a:ext cx="1771787" cy="832007"/>
                    </a:xfrm>
                    <a:prstGeom prst="rect">
                      <a:avLst/>
                    </a:prstGeom>
                  </pic:spPr>
                </pic:pic>
              </a:graphicData>
            </a:graphic>
          </wp:inline>
        </w:drawing>
      </w:r>
    </w:p>
    <w:p w14:paraId="059E24CA" w14:textId="77777777" w:rsidR="00DD264A" w:rsidRPr="00E34372" w:rsidRDefault="00DD264A" w:rsidP="00DD264A">
      <w:pPr>
        <w:spacing w:after="0" w:line="240" w:lineRule="auto"/>
        <w:rPr>
          <w:rFonts w:eastAsiaTheme="minorEastAsia" w:cs="Times New Roman"/>
          <w:sz w:val="24"/>
          <w:szCs w:val="24"/>
        </w:rPr>
      </w:pPr>
    </w:p>
    <w:p w14:paraId="4A84BCC0" w14:textId="77777777" w:rsidR="00E34372" w:rsidRPr="00E34372" w:rsidRDefault="00E34372" w:rsidP="00264599">
      <w:pPr>
        <w:numPr>
          <w:ilvl w:val="0"/>
          <w:numId w:val="52"/>
        </w:numPr>
        <w:spacing w:after="0" w:line="240" w:lineRule="auto"/>
        <w:contextualSpacing/>
        <w:rPr>
          <w:rFonts w:eastAsiaTheme="minorEastAsia" w:cs="Times New Roman"/>
          <w:sz w:val="24"/>
          <w:szCs w:val="24"/>
        </w:rPr>
      </w:pPr>
      <w:r w:rsidRPr="00E34372">
        <w:rPr>
          <w:rFonts w:eastAsiaTheme="minorEastAsia" w:cs="Times New Roman"/>
          <w:sz w:val="24"/>
          <w:szCs w:val="24"/>
        </w:rPr>
        <w:t xml:space="preserve">Instruction moves from concrete models of examples with integer coefficients to rational coefficients. </w:t>
      </w:r>
    </w:p>
    <w:p w14:paraId="6149DB7A" w14:textId="1EF609F0" w:rsidR="00E34372" w:rsidRPr="00E34372" w:rsidRDefault="00E34372" w:rsidP="00264599">
      <w:pPr>
        <w:widowControl w:val="0"/>
        <w:numPr>
          <w:ilvl w:val="0"/>
          <w:numId w:val="52"/>
        </w:numPr>
        <w:spacing w:after="0" w:line="240" w:lineRule="auto"/>
        <w:textAlignment w:val="baseline"/>
        <w:rPr>
          <w:rFonts w:eastAsia="Calibri" w:cs="Times New Roman"/>
          <w:sz w:val="24"/>
          <w:szCs w:val="24"/>
        </w:rPr>
      </w:pPr>
      <w:r w:rsidRPr="00E34372">
        <w:rPr>
          <w:rFonts w:cs="Times New Roman"/>
          <w:sz w:val="24"/>
          <w:szCs w:val="24"/>
        </w:rPr>
        <w:t>Instruction includes providing and discussing tasks that involve students analyzing errors which helps their ability to self-correct misconceptions within their own work.</w:t>
      </w:r>
      <w:r w:rsidR="00DD264A">
        <w:rPr>
          <w:rFonts w:cs="Times New Roman"/>
          <w:sz w:val="24"/>
          <w:szCs w:val="24"/>
        </w:rPr>
        <w:t xml:space="preserve"> </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1A306A2C" w14:textId="5FE80AA3" w:rsidR="00F73BD3" w:rsidRPr="00F73BD3" w:rsidRDefault="00F73BD3" w:rsidP="00264599">
      <w:pPr>
        <w:widowControl w:val="0"/>
        <w:numPr>
          <w:ilvl w:val="1"/>
          <w:numId w:val="68"/>
        </w:numPr>
        <w:spacing w:after="0" w:line="240" w:lineRule="auto"/>
        <w:contextualSpacing/>
        <w:rPr>
          <w:rFonts w:eastAsia="Calibri" w:cs="Times New Roman"/>
          <w:sz w:val="24"/>
          <w:szCs w:val="24"/>
        </w:rPr>
      </w:pPr>
      <w:r w:rsidRPr="00F73BD3">
        <w:rPr>
          <w:rFonts w:eastAsia="Calibri" w:cs="Times New Roman"/>
          <w:sz w:val="24"/>
          <w:szCs w:val="24"/>
        </w:rPr>
        <w:t>Students may incorrectly apply the distributive property by multiplying the monomial to only one of the terms in the parentheses. To address this misconception, emphasize that it is the distributive property (multiplication to all terms) to help support student understanding.</w:t>
      </w:r>
      <w:r w:rsidR="00DD264A">
        <w:rPr>
          <w:rFonts w:eastAsia="Calibri" w:cs="Times New Roman"/>
          <w:sz w:val="24"/>
          <w:szCs w:val="24"/>
        </w:rPr>
        <w:t xml:space="preserve"> </w:t>
      </w:r>
    </w:p>
    <w:p w14:paraId="51303189" w14:textId="63ECEFDF" w:rsidR="000840C5" w:rsidRPr="00726676" w:rsidRDefault="00F73BD3" w:rsidP="000840C5">
      <w:pPr>
        <w:widowControl w:val="0"/>
        <w:numPr>
          <w:ilvl w:val="1"/>
          <w:numId w:val="14"/>
        </w:numPr>
        <w:spacing w:after="0" w:line="240" w:lineRule="auto"/>
        <w:contextualSpacing/>
        <w:textAlignment w:val="baseline"/>
        <w:rPr>
          <w:rFonts w:eastAsia="Times New Roman" w:cs="Times New Roman"/>
          <w:sz w:val="24"/>
          <w:szCs w:val="24"/>
        </w:rPr>
      </w:pPr>
      <w:r w:rsidRPr="00F73BD3">
        <w:rPr>
          <w:rFonts w:eastAsia="Calibri" w:cs="Times New Roman"/>
          <w:sz w:val="24"/>
          <w:szCs w:val="24"/>
        </w:rPr>
        <w:t xml:space="preserve">Students may incorrectly apply the rules of integers as they distribute. </w:t>
      </w:r>
      <w:r w:rsidRPr="00F73BD3">
        <w:rPr>
          <w:rFonts w:cs="Times New Roman"/>
          <w:sz w:val="24"/>
          <w:szCs w:val="24"/>
        </w:rPr>
        <w:t>Students may incorrectly change the degree of the variable to simplify terms.</w:t>
      </w:r>
      <w:r w:rsidR="00DD264A">
        <w:rPr>
          <w:rFonts w:cs="Times New Roman"/>
          <w:sz w:val="24"/>
          <w:szCs w:val="24"/>
        </w:rPr>
        <w:t xml:space="preserve"> </w:t>
      </w:r>
    </w:p>
    <w:p w14:paraId="40E92757" w14:textId="77777777" w:rsidR="000840C5" w:rsidRPr="00A805BD" w:rsidRDefault="000840C5" w:rsidP="00BA2FF1">
      <w:pPr>
        <w:pStyle w:val="AlgebraicARHeading"/>
      </w:pPr>
      <w:r w:rsidRPr="006B6BAE">
        <w:lastRenderedPageBreak/>
        <w:t>Strategies to Support Tiered Instruction</w:t>
      </w:r>
    </w:p>
    <w:p w14:paraId="632A9146" w14:textId="13BB23FE"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 models examples using the area model for multiplication, showing that the monomial should be multiplied by each term of the polynomial.</w:t>
      </w:r>
      <w:r w:rsidR="00DD264A">
        <w:rPr>
          <w:rFonts w:eastAsia="Times New Roman" w:cs="Times New Roman"/>
          <w:sz w:val="24"/>
          <w:szCs w:val="24"/>
        </w:rPr>
        <w:t xml:space="preserve"> </w:t>
      </w:r>
    </w:p>
    <w:p w14:paraId="731421A3" w14:textId="0D6082EB"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45</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225</m:t>
        </m:r>
      </m:oMath>
      <w:r w:rsidRPr="00812D9A">
        <w:rPr>
          <w:rFonts w:eastAsia="Times New Roman" w:cs="Times New Roman"/>
          <w:sz w:val="24"/>
          <w:szCs w:val="24"/>
        </w:rPr>
        <w:t>. Once students understand how distribution works, teachers re-introduce variables and solve problems the same way.</w:t>
      </w:r>
      <w:r w:rsidR="00DD264A">
        <w:rPr>
          <w:rFonts w:eastAsia="Times New Roman" w:cs="Times New Roman"/>
          <w:sz w:val="24"/>
          <w:szCs w:val="24"/>
        </w:rPr>
        <w:t xml:space="preserve"> </w:t>
      </w:r>
    </w:p>
    <w:p w14:paraId="5461CA9B" w14:textId="77777777" w:rsidR="00812D9A" w:rsidRPr="00812D9A" w:rsidRDefault="00812D9A" w:rsidP="00DD264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475A2A75" w14:textId="77777777">
        <w:trPr>
          <w:jc w:val="center"/>
        </w:trPr>
        <w:tc>
          <w:tcPr>
            <w:tcW w:w="576" w:type="dxa"/>
            <w:tcBorders>
              <w:top w:val="nil"/>
              <w:left w:val="nil"/>
              <w:bottom w:val="nil"/>
              <w:right w:val="nil"/>
            </w:tcBorders>
            <w:vAlign w:val="center"/>
          </w:tcPr>
          <w:p w14:paraId="665B6A0A"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BFFFD57"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40</m:t>
                </m:r>
              </m:oMath>
            </m:oMathPara>
          </w:p>
        </w:tc>
        <w:tc>
          <w:tcPr>
            <w:tcW w:w="1008" w:type="dxa"/>
            <w:tcBorders>
              <w:top w:val="nil"/>
              <w:left w:val="nil"/>
              <w:bottom w:val="single" w:sz="4" w:space="0" w:color="auto"/>
              <w:right w:val="nil"/>
            </w:tcBorders>
            <w:vAlign w:val="center"/>
            <w:hideMark/>
          </w:tcPr>
          <w:p w14:paraId="06A6C82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812D9A" w:rsidRPr="00812D9A" w14:paraId="4CA20CE0" w14:textId="77777777">
        <w:trPr>
          <w:jc w:val="center"/>
        </w:trPr>
        <w:tc>
          <w:tcPr>
            <w:tcW w:w="576" w:type="dxa"/>
            <w:tcBorders>
              <w:top w:val="nil"/>
              <w:left w:val="nil"/>
              <w:bottom w:val="nil"/>
              <w:right w:val="single" w:sz="4" w:space="0" w:color="auto"/>
            </w:tcBorders>
            <w:vAlign w:val="center"/>
            <w:hideMark/>
          </w:tcPr>
          <w:p w14:paraId="691BA89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06E44"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200</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83321B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r>
    </w:tbl>
    <w:p w14:paraId="67F83107" w14:textId="77777777" w:rsidR="00390CBD" w:rsidRDefault="00390CBD" w:rsidP="00DD264A">
      <w:pPr>
        <w:spacing w:after="0" w:line="240" w:lineRule="auto"/>
        <w:contextualSpacing/>
        <w:rPr>
          <w:rFonts w:eastAsia="Times New Roman" w:cs="Times New Roman"/>
          <w:sz w:val="24"/>
          <w:szCs w:val="24"/>
        </w:rPr>
      </w:pPr>
    </w:p>
    <w:p w14:paraId="7FD4D692" w14:textId="68DC56BB"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x-3</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4x-12</m:t>
        </m:r>
      </m:oMath>
      <w:r w:rsidRPr="00812D9A">
        <w:rPr>
          <w:rFonts w:eastAsia="Times New Roman" w:cs="Times New Roman"/>
          <w:sz w:val="24"/>
          <w:szCs w:val="24"/>
        </w:rPr>
        <w:t>.</w:t>
      </w:r>
    </w:p>
    <w:p w14:paraId="5A6FC3B4" w14:textId="77777777" w:rsidR="00DD264A" w:rsidRPr="00812D9A" w:rsidRDefault="00DD264A" w:rsidP="00DD264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00A4F424" w14:textId="77777777">
        <w:trPr>
          <w:jc w:val="center"/>
        </w:trPr>
        <w:tc>
          <w:tcPr>
            <w:tcW w:w="576" w:type="dxa"/>
            <w:tcBorders>
              <w:top w:val="nil"/>
              <w:left w:val="nil"/>
              <w:bottom w:val="nil"/>
              <w:right w:val="nil"/>
            </w:tcBorders>
            <w:vAlign w:val="center"/>
          </w:tcPr>
          <w:p w14:paraId="2338A025"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4E645DB8"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1008" w:type="dxa"/>
            <w:tcBorders>
              <w:top w:val="nil"/>
              <w:left w:val="nil"/>
              <w:bottom w:val="single" w:sz="4" w:space="0" w:color="auto"/>
              <w:right w:val="nil"/>
            </w:tcBorders>
            <w:vAlign w:val="center"/>
            <w:hideMark/>
          </w:tcPr>
          <w:p w14:paraId="7B6C311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812D9A" w:rsidRPr="00812D9A" w14:paraId="488E5724" w14:textId="77777777">
        <w:trPr>
          <w:jc w:val="center"/>
        </w:trPr>
        <w:tc>
          <w:tcPr>
            <w:tcW w:w="576" w:type="dxa"/>
            <w:tcBorders>
              <w:top w:val="nil"/>
              <w:left w:val="nil"/>
              <w:bottom w:val="nil"/>
              <w:right w:val="single" w:sz="4" w:space="0" w:color="auto"/>
            </w:tcBorders>
            <w:vAlign w:val="center"/>
            <w:hideMark/>
          </w:tcPr>
          <w:p w14:paraId="5336AB0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734BC38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3C98AF6A"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m:t>
                </m:r>
              </m:oMath>
            </m:oMathPara>
          </w:p>
        </w:tc>
      </w:tr>
    </w:tbl>
    <w:p w14:paraId="6F09693C" w14:textId="77777777" w:rsidR="00390CBD" w:rsidRDefault="00390CBD" w:rsidP="00DD264A">
      <w:pPr>
        <w:spacing w:after="0" w:line="240" w:lineRule="auto"/>
        <w:contextualSpacing/>
        <w:rPr>
          <w:rFonts w:eastAsia="Times New Roman" w:cs="Times New Roman"/>
          <w:sz w:val="24"/>
          <w:szCs w:val="24"/>
        </w:rPr>
      </w:pPr>
    </w:p>
    <w:p w14:paraId="17B1CD8F" w14:textId="377DC55E"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3x</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2x+4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+6xy</m:t>
        </m:r>
      </m:oMath>
      <w:r w:rsidRPr="00812D9A">
        <w:rPr>
          <w:rFonts w:eastAsia="Times New Roman" w:cs="Times New Roman"/>
          <w:sz w:val="24"/>
          <w:szCs w:val="24"/>
        </w:rPr>
        <w:t>.</w:t>
      </w:r>
    </w:p>
    <w:p w14:paraId="67F778AB" w14:textId="77777777" w:rsidR="00DD264A" w:rsidRPr="00812D9A" w:rsidRDefault="00DD264A" w:rsidP="00DD264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7C69F4AA" w14:textId="77777777">
        <w:trPr>
          <w:jc w:val="center"/>
        </w:trPr>
        <w:tc>
          <w:tcPr>
            <w:tcW w:w="576" w:type="dxa"/>
            <w:tcBorders>
              <w:top w:val="nil"/>
              <w:left w:val="nil"/>
              <w:bottom w:val="nil"/>
              <w:right w:val="nil"/>
            </w:tcBorders>
            <w:vAlign w:val="center"/>
          </w:tcPr>
          <w:p w14:paraId="1B279362"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84DE56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nil"/>
              <w:left w:val="nil"/>
              <w:bottom w:val="single" w:sz="4" w:space="0" w:color="auto"/>
              <w:right w:val="nil"/>
            </w:tcBorders>
            <w:vAlign w:val="center"/>
            <w:hideMark/>
          </w:tcPr>
          <w:p w14:paraId="3F6763B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812D9A" w:rsidRPr="00812D9A" w14:paraId="56DC6677" w14:textId="77777777">
        <w:trPr>
          <w:jc w:val="center"/>
        </w:trPr>
        <w:tc>
          <w:tcPr>
            <w:tcW w:w="576" w:type="dxa"/>
            <w:tcBorders>
              <w:top w:val="nil"/>
              <w:left w:val="nil"/>
              <w:bottom w:val="nil"/>
              <w:right w:val="single" w:sz="4" w:space="0" w:color="auto"/>
            </w:tcBorders>
            <w:vAlign w:val="center"/>
            <w:hideMark/>
          </w:tcPr>
          <w:p w14:paraId="07DC2801"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3F766C9" w14:textId="77777777" w:rsidR="00812D9A" w:rsidRPr="00812D9A" w:rsidRDefault="003F071D" w:rsidP="00812D9A">
            <w:pPr>
              <w:widowControl w:val="0"/>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EFE3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+12x</m:t>
                </m:r>
              </m:oMath>
            </m:oMathPara>
          </w:p>
        </w:tc>
      </w:tr>
    </w:tbl>
    <w:p w14:paraId="29177D41" w14:textId="77777777" w:rsidR="00390CBD" w:rsidRDefault="00390CBD" w:rsidP="00DD264A">
      <w:pPr>
        <w:spacing w:after="0" w:line="240" w:lineRule="auto"/>
        <w:contextualSpacing/>
        <w:rPr>
          <w:rFonts w:eastAsia="Times New Roman" w:cs="Times New Roman"/>
          <w:sz w:val="24"/>
          <w:szCs w:val="24"/>
        </w:rPr>
      </w:pPr>
    </w:p>
    <w:p w14:paraId="6053CA2E" w14:textId="1BDD158F"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Algebra tiles could be used when solving problems using the distributive property. This will help students who incorrectly distribute the monomial to only one term of the polynomial.</w:t>
      </w:r>
      <w:r w:rsidR="00DD264A">
        <w:rPr>
          <w:rFonts w:eastAsia="Times New Roman" w:cs="Times New Roman"/>
          <w:sz w:val="24"/>
          <w:szCs w:val="24"/>
        </w:rPr>
        <w:t xml:space="preserve"> </w:t>
      </w:r>
    </w:p>
    <w:p w14:paraId="09803695" w14:textId="0B90D5D6"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Teachers may color code each step of the problem so students can see the progression of distribution.</w:t>
      </w:r>
      <w:r w:rsidR="00DD264A">
        <w:rPr>
          <w:rFonts w:eastAsia="Times New Roman" w:cs="Times New Roman"/>
          <w:sz w:val="24"/>
          <w:szCs w:val="24"/>
        </w:rPr>
        <w:t xml:space="preserve"> </w:t>
      </w:r>
    </w:p>
    <w:p w14:paraId="16BAACE0" w14:textId="682205FC" w:rsidR="00812D9A" w:rsidRPr="003606D4" w:rsidRDefault="003606D4" w:rsidP="003606D4">
      <w:pPr>
        <w:pStyle w:val="ListParagraph"/>
        <w:numPr>
          <w:ilvl w:val="1"/>
          <w:numId w:val="69"/>
        </w:numPr>
        <w:contextualSpacing/>
        <w:rPr>
          <w:rFonts w:eastAsia="Times New Roman" w:cs="Times New Roman"/>
          <w:sz w:val="24"/>
          <w:szCs w:val="24"/>
        </w:rPr>
      </w:pPr>
      <w:r w:rsidRPr="003606D4">
        <w:rPr>
          <w:rFonts w:eastAsia="Times New Roman" w:cs="Times New Roman"/>
          <w:sz w:val="24"/>
          <w:szCs w:val="24"/>
        </w:rPr>
        <w:t>For</w:t>
      </w:r>
      <w:r w:rsidR="00812D9A" w:rsidRPr="003606D4">
        <w:rPr>
          <w:rFonts w:eastAsia="Times New Roman" w:cs="Times New Roman"/>
          <w:sz w:val="24"/>
          <w:szCs w:val="24"/>
        </w:rPr>
        <w:t xml:space="preserve"> example, the expression </w:t>
      </w:r>
      <m:oMath>
        <m:r>
          <w:rPr>
            <w:rFonts w:ascii="Cambria Math" w:eastAsia="Times New Roman" w:hAnsi="Cambria Math" w:cs="Times New Roman"/>
            <w:sz w:val="24"/>
            <w:szCs w:val="24"/>
          </w:rPr>
          <m:t>3(x+7)</m:t>
        </m:r>
      </m:oMath>
      <w:r w:rsidR="00812D9A" w:rsidRPr="003606D4">
        <w:rPr>
          <w:rFonts w:eastAsia="Times New Roman" w:cs="Times New Roman"/>
          <w:sz w:val="24"/>
          <w:szCs w:val="24"/>
        </w:rPr>
        <w:t xml:space="preserve"> is equivalent to </w:t>
      </w:r>
      <m:oMath>
        <m:r>
          <w:rPr>
            <w:rFonts w:ascii="Cambria Math" w:eastAsia="Times New Roman" w:hAnsi="Cambria Math" w:cs="Times New Roman"/>
            <w:sz w:val="24"/>
            <w:szCs w:val="24"/>
          </w:rPr>
          <m:t>3x+21</m:t>
        </m:r>
      </m:oMath>
      <w:r w:rsidR="00812D9A" w:rsidRPr="003606D4">
        <w:rPr>
          <w:rFonts w:eastAsia="Times New Roman" w:cs="Times New Roman"/>
          <w:sz w:val="24"/>
          <w:szCs w:val="24"/>
        </w:rPr>
        <w:t>.</w:t>
      </w:r>
      <w:r w:rsidR="00DD264A" w:rsidRPr="003606D4">
        <w:rPr>
          <w:rFonts w:eastAsia="Times New Roman" w:cs="Times New Roman"/>
          <w:sz w:val="24"/>
          <w:szCs w:val="24"/>
        </w:rPr>
        <w:t xml:space="preserve"> </w:t>
      </w:r>
    </w:p>
    <w:p w14:paraId="0FD07A8E" w14:textId="3DA1776C" w:rsidR="00DD264A" w:rsidRPr="00DD264A" w:rsidRDefault="003606D4" w:rsidP="003606D4">
      <w:pPr>
        <w:widowControl w:val="0"/>
        <w:spacing w:after="0" w:line="240" w:lineRule="auto"/>
        <w:jc w:val="center"/>
        <w:textAlignment w:val="baseline"/>
        <w:rPr>
          <w:rFonts w:eastAsia="Times New Roman" w:cs="Times New Roman"/>
          <w:b/>
          <w:bCs/>
          <w:sz w:val="24"/>
          <w:szCs w:val="24"/>
        </w:rPr>
      </w:pPr>
      <w:r w:rsidRPr="00812D9A">
        <w:rPr>
          <w:rFonts w:asciiTheme="minorHAnsi" w:hAnsiTheme="minorHAnsi"/>
          <w:noProof/>
        </w:rPr>
        <w:drawing>
          <wp:inline distT="0" distB="0" distL="0" distR="0" wp14:anchorId="766F5049" wp14:editId="2767E97F">
            <wp:extent cx="1302385" cy="887095"/>
            <wp:effectExtent l="0" t="0" r="0" b="8255"/>
            <wp:docPr id="141" name="Picture 141" descr="Using color coding to show the steps and products when distributing for 3(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Using color coding to show the steps and products when distributing for 3(x +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2385" cy="887095"/>
                    </a:xfrm>
                    <a:prstGeom prst="rect">
                      <a:avLst/>
                    </a:prstGeom>
                    <a:noFill/>
                  </pic:spPr>
                </pic:pic>
              </a:graphicData>
            </a:graphic>
          </wp:inline>
        </w:drawing>
      </w:r>
    </w:p>
    <w:p w14:paraId="1286D070" w14:textId="1C5443AD" w:rsidR="00812D9A" w:rsidRPr="00812D9A" w:rsidRDefault="00812D9A" w:rsidP="00DA2FE8">
      <w:pPr>
        <w:widowControl w:val="0"/>
        <w:numPr>
          <w:ilvl w:val="0"/>
          <w:numId w:val="70"/>
        </w:numPr>
        <w:spacing w:after="0" w:line="240" w:lineRule="auto"/>
        <w:textAlignment w:val="baseline"/>
        <w:rPr>
          <w:rFonts w:eastAsia="Times New Roman" w:cs="Times New Roman"/>
          <w:b/>
          <w:bCs/>
          <w:sz w:val="24"/>
          <w:szCs w:val="24"/>
        </w:rPr>
      </w:pPr>
      <w:r w:rsidRPr="00812D9A">
        <w:rPr>
          <w:rFonts w:eastAsia="Times New Roman" w:cs="Times New Roman"/>
          <w:sz w:val="24"/>
          <w:szCs w:val="24"/>
        </w:rPr>
        <w:t>Instruction includes emphasizing that it is the distributive property of multiplication over addition to help support student understanding.</w:t>
      </w:r>
      <w:r w:rsidR="00DA2FE8">
        <w:rPr>
          <w:rFonts w:eastAsia="Times New Roman" w:cs="Times New Roman"/>
          <w:sz w:val="24"/>
          <w:szCs w:val="24"/>
        </w:rPr>
        <w:t xml:space="preserve"> </w:t>
      </w:r>
    </w:p>
    <w:p w14:paraId="6186B88C" w14:textId="40D76156" w:rsidR="00E975A3" w:rsidRPr="00DA2FE8" w:rsidRDefault="00E975A3" w:rsidP="00DA2FE8">
      <w:pPr>
        <w:tabs>
          <w:tab w:val="left" w:pos="2880"/>
        </w:tabs>
        <w:autoSpaceDE w:val="0"/>
        <w:autoSpaceDN w:val="0"/>
        <w:spacing w:after="0"/>
        <w:rPr>
          <w:rFonts w:cs="Times New Roman"/>
          <w:sz w:val="24"/>
          <w:szCs w:val="24"/>
        </w:rPr>
      </w:pPr>
    </w:p>
    <w:p w14:paraId="59E9E930" w14:textId="77777777" w:rsidR="000840C5" w:rsidRDefault="000840C5" w:rsidP="00BA2FF1">
      <w:pPr>
        <w:pStyle w:val="AlgebraicARHeading"/>
      </w:pPr>
      <w:r w:rsidRPr="006B6BAE">
        <w:t>Instructional Tasks </w:t>
      </w:r>
    </w:p>
    <w:p w14:paraId="79ABEF75" w14:textId="5C9EE46D" w:rsidR="003238B3" w:rsidRPr="003238B3" w:rsidRDefault="00945220" w:rsidP="003238B3">
      <w:pPr>
        <w:spacing w:after="0" w:line="240" w:lineRule="auto"/>
        <w:rPr>
          <w:rFonts w:eastAsiaTheme="minorEastAsia" w:cs="Times New Roman"/>
          <w:i/>
          <w:sz w:val="24"/>
          <w:szCs w:val="24"/>
        </w:rPr>
      </w:pPr>
      <w:r w:rsidRPr="00945220">
        <w:rPr>
          <w:rFonts w:eastAsia="Times New Roman" w:cs="Times New Roman"/>
          <w:i/>
          <w:sz w:val="24"/>
          <w:szCs w:val="24"/>
        </w:rPr>
        <w:t>Instructional Task 1 (MTR.4.1, MTR.5.1)</w:t>
      </w:r>
      <w:r w:rsidR="00DA2FE8">
        <w:rPr>
          <w:rFonts w:eastAsia="Times New Roman" w:cs="Times New Roman"/>
          <w:i/>
          <w:sz w:val="24"/>
          <w:szCs w:val="24"/>
        </w:rPr>
        <w:t xml:space="preserve"> </w:t>
      </w:r>
    </w:p>
    <w:p w14:paraId="540E4454" w14:textId="77777777" w:rsidR="003238B3" w:rsidRPr="003238B3" w:rsidRDefault="003238B3" w:rsidP="003238B3">
      <w:pPr>
        <w:spacing w:after="0" w:line="240" w:lineRule="auto"/>
        <w:ind w:left="360"/>
        <w:rPr>
          <w:rFonts w:eastAsia="Calibri" w:cs="Times New Roman"/>
          <w:sz w:val="24"/>
          <w:szCs w:val="24"/>
        </w:rPr>
      </w:pPr>
      <w:r w:rsidRPr="003238B3">
        <w:rPr>
          <w:rFonts w:eastAsia="Calibri" w:cs="Times New Roman"/>
          <w:sz w:val="24"/>
          <w:szCs w:val="24"/>
        </w:rPr>
        <w:t xml:space="preserve">Students were working on the math problem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r>
          <w:rPr>
            <w:rFonts w:ascii="Cambria Math" w:eastAsia="Calibri" w:hAnsi="Cambria Math" w:cs="Times New Roman"/>
            <w:sz w:val="24"/>
            <w:szCs w:val="24"/>
          </w:rPr>
          <m:t>x</m:t>
        </m:r>
        <m:d>
          <m:dPr>
            <m:ctrlPr>
              <w:rPr>
                <w:rFonts w:ascii="Cambria Math" w:eastAsia="Calibri" w:hAnsi="Cambria Math" w:cs="Times New Roman"/>
                <w:i/>
                <w:sz w:val="24"/>
                <w:szCs w:val="24"/>
              </w:rPr>
            </m:ctrlPr>
          </m:dPr>
          <m:e>
            <m:r>
              <w:rPr>
                <w:rFonts w:ascii="Cambria Math" w:eastAsia="Calibri" w:hAnsi="Cambria Math" w:cs="Times New Roman"/>
                <w:sz w:val="24"/>
                <w:szCs w:val="24"/>
              </w:rPr>
              <m:t>4x+8</m:t>
            </m:r>
          </m:e>
        </m:d>
        <m:r>
          <w:rPr>
            <w:rFonts w:ascii="Cambria Math" w:eastAsia="Calibri" w:hAnsi="Cambria Math" w:cs="Times New Roman"/>
            <w:sz w:val="24"/>
            <w:szCs w:val="24"/>
          </w:rPr>
          <m:t xml:space="preserve">. </m:t>
        </m:r>
      </m:oMath>
      <w:r w:rsidRPr="003238B3">
        <w:rPr>
          <w:rFonts w:eastAsia="Calibri" w:cs="Times New Roman"/>
          <w:sz w:val="24"/>
          <w:szCs w:val="24"/>
        </w:rPr>
        <w:t xml:space="preserve"> Kevin’s result is shown in the table below. </w:t>
      </w:r>
    </w:p>
    <w:p w14:paraId="426028DA" w14:textId="56AE07A2" w:rsidR="003238B3" w:rsidRP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 xml:space="preserve">Part A. Is Kevin’s </w:t>
      </w:r>
      <w:proofErr w:type="gramStart"/>
      <w:r w:rsidRPr="003238B3">
        <w:rPr>
          <w:rFonts w:eastAsia="Calibri" w:cs="Times New Roman"/>
          <w:sz w:val="24"/>
          <w:szCs w:val="24"/>
        </w:rPr>
        <w:t>answer</w:t>
      </w:r>
      <w:proofErr w:type="gramEnd"/>
      <w:r w:rsidRPr="003238B3">
        <w:rPr>
          <w:rFonts w:eastAsia="Calibri" w:cs="Times New Roman"/>
          <w:sz w:val="24"/>
          <w:szCs w:val="24"/>
        </w:rPr>
        <w:t xml:space="preserve"> correct?</w:t>
      </w:r>
      <w:r w:rsidR="00DA2FE8">
        <w:rPr>
          <w:rFonts w:eastAsia="Calibri" w:cs="Times New Roman"/>
          <w:sz w:val="24"/>
          <w:szCs w:val="24"/>
        </w:rPr>
        <w:t xml:space="preserve"> </w:t>
      </w:r>
    </w:p>
    <w:p w14:paraId="7E0C00F8" w14:textId="77777777" w:rsid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 xml:space="preserve">Part B. If </w:t>
      </w:r>
      <w:proofErr w:type="gramStart"/>
      <w:r w:rsidRPr="003238B3">
        <w:rPr>
          <w:rFonts w:eastAsia="Calibri" w:cs="Times New Roman"/>
          <w:sz w:val="24"/>
          <w:szCs w:val="24"/>
        </w:rPr>
        <w:t>no</w:t>
      </w:r>
      <w:proofErr w:type="gramEnd"/>
      <w:r w:rsidRPr="003238B3">
        <w:rPr>
          <w:rFonts w:eastAsia="Calibri" w:cs="Times New Roman"/>
          <w:sz w:val="24"/>
          <w:szCs w:val="24"/>
        </w:rPr>
        <w:t xml:space="preserve">, explain his misconception and how he can correct his mistake. If yes, explain why he is correct and the steps he could have used. </w:t>
      </w:r>
    </w:p>
    <w:p w14:paraId="474295F3" w14:textId="77777777" w:rsidR="003238B3" w:rsidRPr="003238B3" w:rsidRDefault="003238B3" w:rsidP="00DA2FE8">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2845"/>
      </w:tblGrid>
      <w:tr w:rsidR="003238B3" w:rsidRPr="003238B3" w14:paraId="3F58D59E" w14:textId="77777777" w:rsidTr="003238B3">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hideMark/>
          </w:tcPr>
          <w:p w14:paraId="2D8E18C4" w14:textId="77777777" w:rsidR="003238B3" w:rsidRPr="003238B3" w:rsidRDefault="003238B3" w:rsidP="003238B3">
            <w:pPr>
              <w:jc w:val="center"/>
              <w:rPr>
                <w:rFonts w:eastAsia="Calibri" w:cs="Times New Roman"/>
                <w:b/>
                <w:sz w:val="24"/>
                <w:szCs w:val="24"/>
              </w:rPr>
            </w:pPr>
            <w:r w:rsidRPr="003238B3">
              <w:rPr>
                <w:rFonts w:eastAsia="Calibri" w:cs="Times New Roman"/>
                <w:b/>
                <w:sz w:val="24"/>
                <w:szCs w:val="24"/>
              </w:rPr>
              <w:t>Kevin's Answer</w:t>
            </w:r>
          </w:p>
        </w:tc>
      </w:tr>
      <w:tr w:rsidR="003238B3" w:rsidRPr="003238B3" w14:paraId="22288988" w14:textId="77777777">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7F400" w14:textId="77777777" w:rsidR="003238B3" w:rsidRPr="003238B3" w:rsidRDefault="003238B3" w:rsidP="003238B3">
            <w:pPr>
              <w:jc w:val="center"/>
              <w:rPr>
                <w:rFonts w:eastAsia="Calibri" w:cs="Times New Roman"/>
                <w:sz w:val="24"/>
                <w:szCs w:val="24"/>
              </w:rPr>
            </w:pPr>
            <m:oMathPara>
              <m:oMath>
                <m:r>
                  <w:rPr>
                    <w:rFonts w:ascii="Cambria Math" w:eastAsia="Calibri" w:hAnsi="Cambria Math" w:cs="Times New Roman"/>
                    <w:sz w:val="24"/>
                    <w:szCs w:val="24"/>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+8</m:t>
                </m:r>
              </m:oMath>
            </m:oMathPara>
          </w:p>
        </w:tc>
      </w:tr>
    </w:tbl>
    <w:p w14:paraId="6538CF49" w14:textId="0830DE9B" w:rsidR="000840C5" w:rsidRPr="006B6BAE" w:rsidRDefault="000840C5" w:rsidP="003238B3">
      <w:pPr>
        <w:spacing w:after="0" w:line="240" w:lineRule="auto"/>
        <w:ind w:right="-144"/>
        <w:textAlignment w:val="baseline"/>
        <w:rPr>
          <w:rFonts w:eastAsia="Times New Roman" w:cs="Times New Roman"/>
          <w:sz w:val="24"/>
          <w:szCs w:val="24"/>
        </w:rPr>
      </w:pPr>
    </w:p>
    <w:p w14:paraId="3012607A" w14:textId="6D67AA1D" w:rsidR="00C5558D" w:rsidRPr="00C5558D" w:rsidRDefault="00AF182C" w:rsidP="00C5558D">
      <w:pPr>
        <w:spacing w:after="0" w:line="240" w:lineRule="auto"/>
        <w:rPr>
          <w:rFonts w:eastAsiaTheme="minorEastAsia" w:cs="Times New Roman"/>
          <w:i/>
          <w:sz w:val="24"/>
          <w:szCs w:val="24"/>
        </w:rPr>
      </w:pPr>
      <w:r w:rsidRPr="00AF182C">
        <w:rPr>
          <w:rFonts w:eastAsia="Times New Roman" w:cs="Times New Roman"/>
          <w:i/>
          <w:sz w:val="24"/>
          <w:szCs w:val="24"/>
        </w:rPr>
        <w:t xml:space="preserve">Instructional Task 2 </w:t>
      </w:r>
      <w:r w:rsidR="00C5558D" w:rsidRPr="00C5558D">
        <w:rPr>
          <w:rFonts w:eastAsia="Calibri" w:cs="Times New Roman"/>
          <w:bCs/>
          <w:i/>
          <w:sz w:val="24"/>
          <w:szCs w:val="24"/>
        </w:rPr>
        <w:t>(</w:t>
      </w:r>
      <w:r w:rsidR="00C5558D" w:rsidRPr="00C5558D">
        <w:rPr>
          <w:rFonts w:eastAsia="Calibri" w:cs="Times New Roman"/>
          <w:bCs/>
          <w:i/>
          <w:color w:val="000000" w:themeColor="text1"/>
          <w:sz w:val="24"/>
          <w:szCs w:val="24"/>
        </w:rPr>
        <w:t>MTR.7.1</w:t>
      </w:r>
      <w:r w:rsidR="00DA2FE8">
        <w:rPr>
          <w:rFonts w:eastAsia="Calibri" w:cs="Times New Roman"/>
          <w:bCs/>
          <w:i/>
          <w:color w:val="000000" w:themeColor="text1"/>
          <w:sz w:val="24"/>
          <w:szCs w:val="24"/>
        </w:rPr>
        <w:t xml:space="preserve"> </w:t>
      </w:r>
      <w:r w:rsidR="00C5558D" w:rsidRPr="00C5558D">
        <w:rPr>
          <w:rFonts w:eastAsia="Calibri" w:cs="Times New Roman"/>
          <w:bCs/>
          <w:i/>
          <w:color w:val="000000" w:themeColor="text1"/>
          <w:sz w:val="24"/>
          <w:szCs w:val="24"/>
        </w:rPr>
        <w:t>)</w:t>
      </w:r>
    </w:p>
    <w:p w14:paraId="4C0BF545" w14:textId="3CF619B0" w:rsidR="00C5558D" w:rsidRDefault="00C5558D" w:rsidP="00C5558D">
      <w:pPr>
        <w:widowControl w:val="0"/>
        <w:spacing w:after="0" w:line="240" w:lineRule="auto"/>
        <w:ind w:left="360"/>
        <w:rPr>
          <w:rFonts w:eastAsia="Calibri" w:cs="Times New Roman"/>
          <w:i/>
          <w:sz w:val="24"/>
          <w:szCs w:val="24"/>
        </w:rPr>
      </w:pPr>
      <w:r w:rsidRPr="00C5558D">
        <w:rPr>
          <w:rFonts w:eastAsia="Calibri" w:cs="Times New Roman"/>
          <w:sz w:val="24"/>
          <w:szCs w:val="24"/>
        </w:rPr>
        <w:t xml:space="preserve">A rectangle is given below. </w:t>
      </w:r>
      <w:r w:rsidRPr="00C5558D">
        <w:rPr>
          <w:rFonts w:eastAsia="Calibri" w:cs="Times New Roman"/>
          <w:i/>
          <w:sz w:val="24"/>
          <w:szCs w:val="24"/>
        </w:rPr>
        <w:t>Note: The figure is not drawn to scale.</w:t>
      </w:r>
      <w:r w:rsidR="00DA2FE8">
        <w:rPr>
          <w:rFonts w:eastAsia="Calibri" w:cs="Times New Roman"/>
          <w:i/>
          <w:sz w:val="24"/>
          <w:szCs w:val="24"/>
        </w:rPr>
        <w:t xml:space="preserve"> </w:t>
      </w:r>
    </w:p>
    <w:p w14:paraId="00F929AD" w14:textId="77777777" w:rsidR="00DA2FE8" w:rsidRPr="00C5558D" w:rsidRDefault="00DA2FE8" w:rsidP="00DA2FE8">
      <w:pPr>
        <w:widowControl w:val="0"/>
        <w:spacing w:after="0" w:line="240" w:lineRule="auto"/>
        <w:rPr>
          <w:rFonts w:eastAsia="Calibri" w:cs="Times New Roman"/>
          <w:i/>
          <w:sz w:val="24"/>
          <w:szCs w:val="24"/>
        </w:rPr>
      </w:pPr>
    </w:p>
    <w:p w14:paraId="01CD46D1" w14:textId="77777777" w:rsidR="00C5558D" w:rsidRDefault="00C5558D" w:rsidP="00DA2FE8">
      <w:pPr>
        <w:widowControl w:val="0"/>
        <w:spacing w:after="0" w:line="240" w:lineRule="auto"/>
        <w:jc w:val="center"/>
        <w:rPr>
          <w:rFonts w:eastAsia="Calibri" w:cs="Times New Roman"/>
          <w:sz w:val="24"/>
          <w:szCs w:val="24"/>
        </w:rPr>
      </w:pPr>
      <w:r w:rsidRPr="00C5558D">
        <w:rPr>
          <w:rFonts w:cs="Times New Roman"/>
          <w:noProof/>
          <w:sz w:val="24"/>
          <w:szCs w:val="24"/>
        </w:rPr>
        <w:drawing>
          <wp:inline distT="0" distB="0" distL="0" distR="0" wp14:anchorId="55AB955A" wp14:editId="482C0AF9">
            <wp:extent cx="2085109" cy="874927"/>
            <wp:effectExtent l="0" t="0" r="0" b="1905"/>
            <wp:docPr id="4" name="Picture 4" descr="A rectangle with the following dimensions: (2.5x + 4) units in length and 0.25 units i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le with the following dimensions: (2.5x + 4) units in length and 0.25 units in width."/>
                    <pic:cNvPicPr/>
                  </pic:nvPicPr>
                  <pic:blipFill rotWithShape="1">
                    <a:blip r:embed="rId21"/>
                    <a:srcRect t="6320"/>
                    <a:stretch/>
                  </pic:blipFill>
                  <pic:spPr bwMode="auto">
                    <a:xfrm>
                      <a:off x="0" y="0"/>
                      <a:ext cx="2098124" cy="880388"/>
                    </a:xfrm>
                    <a:prstGeom prst="rect">
                      <a:avLst/>
                    </a:prstGeom>
                    <a:ln>
                      <a:noFill/>
                    </a:ln>
                    <a:extLst>
                      <a:ext uri="{53640926-AAD7-44D8-BBD7-CCE9431645EC}">
                        <a14:shadowObscured xmlns:a14="http://schemas.microsoft.com/office/drawing/2010/main"/>
                      </a:ext>
                    </a:extLst>
                  </pic:spPr>
                </pic:pic>
              </a:graphicData>
            </a:graphic>
          </wp:inline>
        </w:drawing>
      </w:r>
    </w:p>
    <w:p w14:paraId="7EA2B708" w14:textId="77777777" w:rsidR="00DA2FE8" w:rsidRPr="00C5558D" w:rsidRDefault="00DA2FE8" w:rsidP="00DA2FE8">
      <w:pPr>
        <w:widowControl w:val="0"/>
        <w:spacing w:after="0" w:line="240" w:lineRule="auto"/>
        <w:rPr>
          <w:rFonts w:eastAsia="Calibri" w:cs="Times New Roman"/>
          <w:sz w:val="24"/>
          <w:szCs w:val="24"/>
        </w:rPr>
      </w:pPr>
    </w:p>
    <w:p w14:paraId="3B225EDF" w14:textId="2D4BE9BE" w:rsidR="00C5558D" w:rsidRPr="00C5558D" w:rsidRDefault="00C5558D" w:rsidP="00C5558D">
      <w:pPr>
        <w:widowControl w:val="0"/>
        <w:spacing w:after="0" w:line="240" w:lineRule="auto"/>
        <w:ind w:left="720"/>
        <w:rPr>
          <w:rFonts w:eastAsia="Calibri" w:cs="Times New Roman"/>
          <w:sz w:val="24"/>
          <w:szCs w:val="24"/>
        </w:rPr>
      </w:pPr>
      <w:r w:rsidRPr="00C5558D">
        <w:rPr>
          <w:rFonts w:eastAsia="Calibri" w:cs="Times New Roman"/>
          <w:sz w:val="24"/>
          <w:szCs w:val="24"/>
        </w:rPr>
        <w:t xml:space="preserve">Part A. Find the area in terms of </w:t>
      </w:r>
      <m:oMath>
        <m:r>
          <w:rPr>
            <w:rFonts w:ascii="Cambria Math" w:eastAsia="Calibri" w:hAnsi="Cambria Math" w:cs="Times New Roman"/>
            <w:sz w:val="24"/>
            <w:szCs w:val="24"/>
          </w:rPr>
          <m:t>x.</m:t>
        </m:r>
      </m:oMath>
      <w:r w:rsidR="00DA2FE8">
        <w:rPr>
          <w:rFonts w:eastAsia="Calibri" w:cs="Times New Roman"/>
          <w:sz w:val="24"/>
          <w:szCs w:val="24"/>
        </w:rPr>
        <w:t xml:space="preserve"> </w:t>
      </w:r>
    </w:p>
    <w:p w14:paraId="309E6B87" w14:textId="48E8FD58" w:rsidR="00C5558D" w:rsidRPr="00C5558D" w:rsidRDefault="00C5558D" w:rsidP="00C5558D">
      <w:pPr>
        <w:spacing w:after="0" w:line="240" w:lineRule="auto"/>
        <w:ind w:left="720"/>
        <w:rPr>
          <w:rFonts w:eastAsia="Calibri" w:cs="Times New Roman"/>
          <w:sz w:val="24"/>
          <w:szCs w:val="24"/>
        </w:rPr>
      </w:pPr>
      <w:r w:rsidRPr="00C5558D">
        <w:rPr>
          <w:rFonts w:eastAsia="Calibri" w:cs="Times New Roman"/>
          <w:sz w:val="24"/>
          <w:szCs w:val="24"/>
        </w:rPr>
        <w:t xml:space="preserve">Part B. If the value of </w:t>
      </w:r>
      <m:oMath>
        <m:r>
          <w:rPr>
            <w:rFonts w:ascii="Cambria Math" w:eastAsia="Calibri" w:hAnsi="Cambria Math" w:cs="Times New Roman"/>
            <w:sz w:val="24"/>
            <w:szCs w:val="24"/>
          </w:rPr>
          <m:t>x</m:t>
        </m:r>
      </m:oMath>
      <w:r w:rsidRPr="00C5558D">
        <w:rPr>
          <w:rFonts w:eastAsia="Calibri" w:cs="Times New Roman"/>
          <w:sz w:val="24"/>
          <w:szCs w:val="24"/>
        </w:rPr>
        <w:t xml:space="preserve"> is 4 cm, what is the area of the rectangle in square centimeters?</w:t>
      </w:r>
      <w:r w:rsidR="00DA2FE8">
        <w:rPr>
          <w:rFonts w:eastAsia="Calibri" w:cs="Times New Roman"/>
          <w:sz w:val="24"/>
          <w:szCs w:val="24"/>
        </w:rPr>
        <w:t xml:space="preserve"> </w:t>
      </w:r>
    </w:p>
    <w:p w14:paraId="2BF680D2" w14:textId="488FF4B5" w:rsidR="000840C5" w:rsidRPr="006B6BAE" w:rsidRDefault="000840C5" w:rsidP="00C5558D">
      <w:pPr>
        <w:spacing w:after="0" w:line="240" w:lineRule="auto"/>
        <w:ind w:right="-144"/>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49438096" w14:textId="5452F085" w:rsidR="00D10D10" w:rsidRPr="00D10D10" w:rsidRDefault="0040710A" w:rsidP="00D10D1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DA2FE8">
        <w:rPr>
          <w:i/>
          <w:spacing w:val="-10"/>
          <w:sz w:val="24"/>
        </w:rPr>
        <w:t xml:space="preserve"> </w:t>
      </w:r>
    </w:p>
    <w:p w14:paraId="3DA8E39E" w14:textId="77777777" w:rsidR="00D10D10" w:rsidRPr="00D10D10" w:rsidRDefault="00D10D10" w:rsidP="00D10D10">
      <w:pPr>
        <w:spacing w:line="360" w:lineRule="auto"/>
        <w:ind w:left="360"/>
        <w:contextualSpacing/>
        <w:rPr>
          <w:rFonts w:eastAsia="Calibri" w:cs="Times New Roman"/>
          <w:sz w:val="24"/>
          <w:szCs w:val="24"/>
        </w:rPr>
      </w:pPr>
      <w:r w:rsidRPr="00D10D10">
        <w:rPr>
          <w:rFonts w:eastAsia="Calibri" w:cs="Times New Roman"/>
          <w:sz w:val="24"/>
          <w:szCs w:val="24"/>
        </w:rPr>
        <w:t xml:space="preserve">An expression is given below. </w:t>
      </w:r>
    </w:p>
    <w:p w14:paraId="1330F82C" w14:textId="0CE1F7A2" w:rsidR="00D10D10" w:rsidRPr="00D10D10" w:rsidRDefault="00D10D10" w:rsidP="00DA2FE8">
      <w:pPr>
        <w:spacing w:line="360" w:lineRule="auto"/>
        <w:ind w:left="360"/>
        <w:contextualSpacing/>
        <w:jc w:val="center"/>
        <w:rPr>
          <w:rFonts w:eastAsia="Calibri" w:cs="Times New Roman"/>
          <w:sz w:val="24"/>
          <w:szCs w:val="24"/>
        </w:rPr>
      </w:pPr>
      <m:oMathPara>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x </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e>
          </m:d>
        </m:oMath>
      </m:oMathPara>
    </w:p>
    <w:p w14:paraId="58AD664E" w14:textId="77777777" w:rsidR="00D10D10" w:rsidRPr="00D10D10" w:rsidRDefault="00D10D10" w:rsidP="00D10D10">
      <w:pPr>
        <w:spacing w:after="0" w:line="240" w:lineRule="auto"/>
        <w:ind w:left="360"/>
        <w:contextualSpacing/>
        <w:rPr>
          <w:rFonts w:eastAsia="Calibri" w:cs="Times New Roman"/>
          <w:sz w:val="24"/>
          <w:szCs w:val="24"/>
        </w:rPr>
      </w:pPr>
      <w:r w:rsidRPr="00D10D10">
        <w:rPr>
          <w:rFonts w:eastAsia="Calibri" w:cs="Times New Roman"/>
          <w:sz w:val="24"/>
          <w:szCs w:val="24"/>
        </w:rPr>
        <w:t xml:space="preserve">What is the product of the expression? </w:t>
      </w:r>
    </w:p>
    <w:p w14:paraId="0F3AB2A1" w14:textId="77777777" w:rsidR="00D10D10" w:rsidRPr="00D10D10" w:rsidRDefault="00D10D10" w:rsidP="00DA2FE8">
      <w:pPr>
        <w:spacing w:after="0" w:line="240" w:lineRule="auto"/>
        <w:contextualSpacing/>
        <w:rPr>
          <w:rFonts w:eastAsia="Calibri" w:cs="Times New Roman"/>
          <w:sz w:val="24"/>
          <w:szCs w:val="24"/>
        </w:rPr>
      </w:pPr>
    </w:p>
    <w:p w14:paraId="59E37A5E" w14:textId="77777777" w:rsidR="00D10D10" w:rsidRPr="00D10D10" w:rsidRDefault="00D10D10" w:rsidP="00D10D10">
      <w:pPr>
        <w:spacing w:after="0" w:line="240" w:lineRule="auto"/>
        <w:textAlignment w:val="baseline"/>
        <w:rPr>
          <w:rFonts w:eastAsia="Calibri" w:cs="Times New Roman"/>
          <w:i/>
          <w:sz w:val="24"/>
          <w:szCs w:val="24"/>
        </w:rPr>
      </w:pPr>
      <w:r w:rsidRPr="00D10D10">
        <w:rPr>
          <w:rFonts w:eastAsia="Calibri" w:cs="Times New Roman"/>
          <w:i/>
          <w:sz w:val="24"/>
          <w:szCs w:val="24"/>
        </w:rPr>
        <w:t>Instructional Item 2</w:t>
      </w:r>
    </w:p>
    <w:p w14:paraId="06DA449D" w14:textId="77777777" w:rsidR="00D10D10" w:rsidRPr="00D10D10" w:rsidRDefault="00D10D10" w:rsidP="00D10D10">
      <w:pPr>
        <w:spacing w:after="0" w:line="240" w:lineRule="auto"/>
        <w:ind w:left="360"/>
        <w:textAlignment w:val="baseline"/>
        <w:rPr>
          <w:rFonts w:eastAsia="Calibri" w:cs="Times New Roman"/>
          <w:sz w:val="24"/>
          <w:szCs w:val="24"/>
        </w:rPr>
      </w:pPr>
      <w:r w:rsidRPr="00D10D10">
        <w:rPr>
          <w:rFonts w:eastAsia="Calibri" w:cs="Times New Roman"/>
          <w:sz w:val="24"/>
          <w:szCs w:val="24"/>
        </w:rPr>
        <w:t xml:space="preserve">Find the product of </w:t>
      </w:r>
      <m:oMath>
        <m:r>
          <w:rPr>
            <w:rFonts w:ascii="Cambria Math" w:eastAsia="Calibri" w:hAnsi="Cambria Math" w:cs="Times New Roman"/>
            <w:sz w:val="24"/>
            <w:szCs w:val="24"/>
          </w:rPr>
          <m:t>0.25x(0.55x-0.3)</m:t>
        </m:r>
      </m:oMath>
      <w:r w:rsidRPr="00D10D10">
        <w:rPr>
          <w:rFonts w:eastAsia="Calibri" w:cs="Times New Roman"/>
          <w:sz w:val="24"/>
          <w:szCs w:val="24"/>
        </w:rPr>
        <w:t>.</w:t>
      </w:r>
    </w:p>
    <w:p w14:paraId="2A81CBDD" w14:textId="7E86F40D" w:rsidR="000840C5" w:rsidRPr="006B6BAE" w:rsidRDefault="000840C5" w:rsidP="00D10D10">
      <w:pPr>
        <w:pStyle w:val="TableParagraph"/>
        <w:spacing w:line="275" w:lineRule="exact"/>
        <w:ind w:left="14"/>
        <w:rPr>
          <w:rFonts w:eastAsia="Calibri" w:cs="Times New Roman"/>
          <w:i/>
          <w:sz w:val="24"/>
          <w:szCs w:val="24"/>
        </w:rPr>
      </w:pPr>
    </w:p>
    <w:p w14:paraId="015D4532" w14:textId="725822F6" w:rsidR="007C7E9B" w:rsidRPr="00DA2FE8" w:rsidRDefault="000840C5" w:rsidP="00DA2FE8">
      <w:pPr>
        <w:pStyle w:val="Style4"/>
      </w:pPr>
      <w:r w:rsidRPr="006B6BAE">
        <w:t>*The strategies, tasks and items included in the B1G-M are examples and should not be considered comprehensive.</w:t>
      </w:r>
    </w:p>
    <w:p w14:paraId="255FC016" w14:textId="462B58AC" w:rsidR="007C7E9B" w:rsidRPr="00DA2FE8" w:rsidRDefault="007C7E9B" w:rsidP="007C7E9B">
      <w:pPr>
        <w:spacing w:after="0" w:line="240" w:lineRule="auto"/>
        <w:rPr>
          <w:rFonts w:eastAsia="Times New Roman" w:cs="Times New Roman"/>
        </w:rPr>
      </w:pPr>
    </w:p>
    <w:p w14:paraId="3100F0DE" w14:textId="080A9031" w:rsidR="00706CBB" w:rsidRDefault="00706CBB" w:rsidP="004834E8">
      <w:pPr>
        <w:pStyle w:val="Heading3"/>
      </w:pPr>
      <w:bookmarkStart w:id="21" w:name="_MA.6.AR.1.3"/>
      <w:bookmarkStart w:id="22" w:name="_MA.8.AR.1.3"/>
      <w:bookmarkEnd w:id="21"/>
      <w:bookmarkEnd w:id="22"/>
      <w:r w:rsidRPr="006A1E57">
        <w:t>MA</w:t>
      </w:r>
      <w:r w:rsidR="00493DBF" w:rsidRPr="006A1E57">
        <w:t>.</w:t>
      </w:r>
      <w:r w:rsidR="00D10D10">
        <w:t>8</w:t>
      </w:r>
      <w:r w:rsidR="00493DBF" w:rsidRPr="006A1E57">
        <w:t>.</w:t>
      </w:r>
      <w:r w:rsidRPr="006A1E57">
        <w:t>AR.1.3</w:t>
      </w:r>
    </w:p>
    <w:p w14:paraId="4488E3E3" w14:textId="77777777" w:rsidR="00286E10" w:rsidRPr="00DA2FE8" w:rsidRDefault="00286E10" w:rsidP="00AA2B10">
      <w:pPr>
        <w:pStyle w:val="Normal11"/>
        <w:rPr>
          <w:sz w:val="24"/>
          <w:szCs w:val="24"/>
        </w:rPr>
      </w:pPr>
    </w:p>
    <w:p w14:paraId="4A351868" w14:textId="77777777" w:rsidR="00286E10" w:rsidRPr="006B6BAE" w:rsidRDefault="00286E10" w:rsidP="00286E10">
      <w:pPr>
        <w:pStyle w:val="AlgebraicARHeading"/>
      </w:pPr>
      <w:r w:rsidRPr="006B6BAE">
        <w:t>Benchmark</w:t>
      </w:r>
    </w:p>
    <w:p w14:paraId="71F62A17" w14:textId="175759C2" w:rsidR="00286E10" w:rsidRPr="006B6BAE" w:rsidRDefault="00286E10" w:rsidP="00286E10">
      <w:pPr>
        <w:pStyle w:val="Style3"/>
      </w:pPr>
      <w:r w:rsidRPr="00C34525">
        <w:t>MA</w:t>
      </w:r>
      <w:r w:rsidR="00493DBF">
        <w:t>.</w:t>
      </w:r>
      <w:r w:rsidR="00E3557C">
        <w:t>8</w:t>
      </w:r>
      <w:r w:rsidR="00493DBF">
        <w:t>.</w:t>
      </w:r>
      <w:r w:rsidRPr="00C34525">
        <w:t>AR.1.</w:t>
      </w:r>
      <w:r>
        <w:t>3</w:t>
      </w:r>
      <w:r w:rsidRPr="00C34525">
        <w:tab/>
      </w:r>
      <w:r w:rsidR="00E3557C" w:rsidRPr="00E3557C">
        <w:rPr>
          <w:rFonts w:eastAsia="Times New Roman"/>
          <w:color w:val="000000"/>
        </w:rPr>
        <w:t>Rewrite the sum of two algebraic expressions having a common monomial factor as a common factor multiplied by the sum of two algebraic expressions.</w:t>
      </w:r>
    </w:p>
    <w:p w14:paraId="0BB9AC2B" w14:textId="2FC9456B" w:rsidR="00286E10" w:rsidRDefault="00286E10" w:rsidP="00286E10">
      <w:pPr>
        <w:pStyle w:val="ExampleHeading"/>
        <w:ind w:left="1656" w:hanging="936"/>
      </w:pPr>
      <w:bookmarkStart w:id="23" w:name="_Hlk174443328"/>
      <w:r w:rsidRPr="006B6BAE">
        <w:t xml:space="preserve">Example: </w:t>
      </w:r>
      <w:r w:rsidR="002409FE" w:rsidRPr="002409FE">
        <w:rPr>
          <w:i w:val="0"/>
          <w:iCs w:val="0"/>
          <w:color w:val="000000"/>
        </w:rPr>
        <w:t xml:space="preserve">The expression </w:t>
      </w:r>
      <m:oMath>
        <m:r>
          <w:rPr>
            <w:rFonts w:ascii="Cambria Math" w:hAnsi="Cambria Math"/>
            <w:color w:val="000000"/>
          </w:rPr>
          <m:t>99x-11</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3</m:t>
            </m:r>
          </m:sup>
        </m:sSup>
      </m:oMath>
      <w:r w:rsidR="002409FE" w:rsidRPr="002409FE">
        <w:rPr>
          <w:i w:val="0"/>
          <w:iCs w:val="0"/>
          <w:color w:val="000000"/>
        </w:rPr>
        <w:t xml:space="preserve"> can be rewritten as </w:t>
      </w:r>
      <m:oMath>
        <m:r>
          <w:rPr>
            <w:rFonts w:ascii="Cambria Math" w:hAnsi="Cambria Math"/>
            <w:color w:val="000000"/>
          </w:rPr>
          <m:t>11x(9-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oMath>
      <w:r w:rsidR="002409FE" w:rsidRPr="002409FE">
        <w:rPr>
          <w:i w:val="0"/>
          <w:iCs w:val="0"/>
          <w:color w:val="000000"/>
        </w:rPr>
        <w:t xml:space="preserve"> or as </w:t>
      </w:r>
      <m:oMath>
        <m:r>
          <w:rPr>
            <w:rFonts w:ascii="Cambria Math" w:hAnsi="Cambria Math"/>
            <w:color w:val="000000"/>
          </w:rPr>
          <m:t>-11x</m:t>
        </m:r>
        <m:d>
          <m:dPr>
            <m:ctrlPr>
              <w:rPr>
                <w:rFonts w:ascii="Cambria Math" w:hAnsi="Cambria Math"/>
                <w:i w:val="0"/>
                <w:iCs w:val="0"/>
                <w:color w:val="000000"/>
              </w:rPr>
            </m:ctrlPr>
          </m:dPr>
          <m:e>
            <m:r>
              <w:rPr>
                <w:rFonts w:ascii="Cambria Math" w:hAnsi="Cambria Math"/>
                <w:color w:val="000000"/>
              </w:rPr>
              <m:t>-9+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e>
        </m:d>
      </m:oMath>
      <w:r w:rsidR="002409FE" w:rsidRPr="002409FE">
        <w:rPr>
          <w:i w:val="0"/>
          <w:iCs w:val="0"/>
          <w:color w:val="000000"/>
        </w:rPr>
        <w:t>.</w:t>
      </w:r>
      <w:r w:rsidR="00BD1495">
        <w:rPr>
          <w:i w:val="0"/>
          <w:iCs w:val="0"/>
          <w:color w:val="000000"/>
        </w:rPr>
        <w:t xml:space="preserve"> </w:t>
      </w:r>
    </w:p>
    <w:bookmarkEnd w:id="23"/>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28518494" w:rsidR="00286E10" w:rsidRPr="006B6BAE" w:rsidRDefault="00286E10" w:rsidP="00286E10">
      <w:pPr>
        <w:pStyle w:val="AlgebraicARHeading"/>
      </w:pPr>
      <w:r>
        <w:t xml:space="preserve">Connecting </w:t>
      </w:r>
      <w:r w:rsidRPr="006B6BAE">
        <w:t>Benchmark</w:t>
      </w:r>
      <w:r>
        <w:t>s/</w:t>
      </w:r>
      <w:r w:rsidRPr="006B6BAE">
        <w:t>Horizontal Alignment</w:t>
      </w:r>
    </w:p>
    <w:p w14:paraId="53143CCB" w14:textId="0FF7C83B" w:rsidR="00337A67" w:rsidRPr="00337A67" w:rsidRDefault="00337A67" w:rsidP="00264599">
      <w:pPr>
        <w:numPr>
          <w:ilvl w:val="0"/>
          <w:numId w:val="12"/>
        </w:numPr>
        <w:spacing w:after="0" w:line="240" w:lineRule="auto"/>
        <w:rPr>
          <w:rFonts w:eastAsia="Times New Roman" w:cs="Times New Roman"/>
          <w:sz w:val="24"/>
        </w:rPr>
      </w:pPr>
      <w:r w:rsidRPr="00337A67">
        <w:rPr>
          <w:rFonts w:eastAsia="Times New Roman" w:cs="Times New Roman"/>
          <w:sz w:val="24"/>
          <w:szCs w:val="24"/>
        </w:rPr>
        <w:t>MA.8.AR.1.1, MA.8.AR.1.2</w:t>
      </w:r>
      <w:r w:rsidR="00BD1495">
        <w:rPr>
          <w:rFonts w:eastAsia="Times New Roman" w:cs="Times New Roman"/>
          <w:sz w:val="24"/>
          <w:szCs w:val="24"/>
        </w:rPr>
        <w:t xml:space="preserve"> </w:t>
      </w:r>
    </w:p>
    <w:p w14:paraId="4A6D28E3" w14:textId="38F7A814" w:rsidR="00337A67" w:rsidRPr="00337A67" w:rsidRDefault="00337A67" w:rsidP="00264599">
      <w:pPr>
        <w:numPr>
          <w:ilvl w:val="0"/>
          <w:numId w:val="12"/>
        </w:numPr>
        <w:spacing w:after="0" w:line="240" w:lineRule="auto"/>
        <w:rPr>
          <w:rFonts w:eastAsia="Times New Roman" w:cs="Times New Roman"/>
          <w:sz w:val="24"/>
          <w:szCs w:val="24"/>
        </w:rPr>
      </w:pPr>
      <w:r w:rsidRPr="00337A67">
        <w:rPr>
          <w:rFonts w:eastAsia="Times New Roman" w:cs="Times New Roman"/>
          <w:color w:val="000000"/>
          <w:sz w:val="24"/>
        </w:rPr>
        <w:t>MA.8.AR.2.1, MA.8.AR.2.2</w:t>
      </w:r>
      <w:r w:rsidR="00BD1495">
        <w:rPr>
          <w:rFonts w:eastAsia="Times New Roman" w:cs="Times New Roman"/>
          <w:color w:val="000000"/>
          <w:sz w:val="24"/>
        </w:rPr>
        <w:t xml:space="preserve"> </w:t>
      </w:r>
    </w:p>
    <w:p w14:paraId="0C6DE42F" w14:textId="77777777" w:rsidR="00286E10" w:rsidRPr="006B6BAE" w:rsidRDefault="00286E10" w:rsidP="00BD1495">
      <w:pPr>
        <w:widowControl w:val="0"/>
        <w:spacing w:after="0" w:line="240" w:lineRule="auto"/>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2F6CFA46" w14:textId="5A57E1E7" w:rsidR="00B92395" w:rsidRPr="00B92395"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bCs/>
          <w:sz w:val="24"/>
        </w:rPr>
        <w:t>Monomial</w:t>
      </w:r>
      <w:r w:rsidR="00BD1495">
        <w:rPr>
          <w:rFonts w:eastAsia="Times New Roman" w:cs="Times New Roman"/>
          <w:bCs/>
          <w:sz w:val="24"/>
        </w:rPr>
        <w:t xml:space="preserve"> </w:t>
      </w:r>
    </w:p>
    <w:p w14:paraId="0580AEE6" w14:textId="78824756" w:rsidR="00286E10"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sz w:val="24"/>
          <w:szCs w:val="24"/>
        </w:rPr>
        <w:t>Regular Polygon</w:t>
      </w:r>
      <w:r w:rsidR="00BD1495">
        <w:rPr>
          <w:rFonts w:eastAsia="Times New Roman" w:cs="Times New Roman"/>
          <w:sz w:val="24"/>
          <w:szCs w:val="24"/>
        </w:rPr>
        <w:t xml:space="preserve"> </w:t>
      </w:r>
    </w:p>
    <w:p w14:paraId="542AB5CF" w14:textId="7A0BC099" w:rsidR="00B92395" w:rsidRPr="00B92395" w:rsidRDefault="00BD1495" w:rsidP="00BD1495">
      <w:pPr>
        <w:rPr>
          <w:rFonts w:eastAsia="Times New Roman" w:cs="Times New Roman"/>
          <w:sz w:val="24"/>
          <w:szCs w:val="24"/>
        </w:rPr>
      </w:pPr>
      <w:r>
        <w:rPr>
          <w:rFonts w:eastAsia="Times New Roman" w:cs="Times New Roman"/>
          <w:sz w:val="24"/>
          <w:szCs w:val="24"/>
        </w:rPr>
        <w:br w:type="page"/>
      </w:r>
    </w:p>
    <w:p w14:paraId="34C255CB" w14:textId="77777777" w:rsidR="00286E10" w:rsidRPr="00775194" w:rsidRDefault="00286E10" w:rsidP="00286E10">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D3FD016" w14:textId="77777777" w:rsidR="00305CEB" w:rsidRPr="00FF7333" w:rsidRDefault="00305CEB" w:rsidP="00264599">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MA.6.NSO.3.2 </w:t>
            </w:r>
          </w:p>
          <w:p w14:paraId="3A159CBF" w14:textId="1FC89B85" w:rsidR="00726676" w:rsidRPr="00BD1495" w:rsidRDefault="00305CEB" w:rsidP="00305CEB">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MA.7.AR.1.2 </w:t>
            </w:r>
          </w:p>
          <w:p w14:paraId="151A69EB" w14:textId="77777777" w:rsidR="00726676" w:rsidRPr="006B6BAE" w:rsidRDefault="00726676" w:rsidP="00305CEB">
            <w:pPr>
              <w:spacing w:after="0" w:line="240" w:lineRule="auto"/>
              <w:textAlignment w:val="baseline"/>
              <w:rPr>
                <w:rFonts w:eastAsia="Times New Roman" w:cs="Times New Roman"/>
                <w:sz w:val="24"/>
                <w:szCs w:val="24"/>
                <w:lang w:val="fr-FR"/>
              </w:rPr>
            </w:pP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1DA91374" w:rsidR="00286E10" w:rsidRPr="000B295F" w:rsidRDefault="00286E1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C05BDA">
              <w:rPr>
                <w:rFonts w:eastAsia="Times New Roman" w:cs="Times New Roman"/>
                <w:sz w:val="24"/>
                <w:szCs w:val="24"/>
              </w:rPr>
              <w:t>912.AR.</w:t>
            </w:r>
            <w:r w:rsidR="00F65332">
              <w:rPr>
                <w:rFonts w:eastAsia="Times New Roman" w:cs="Times New Roman"/>
                <w:sz w:val="24"/>
                <w:szCs w:val="24"/>
              </w:rPr>
              <w:t>1.4, MA.912.AR.1.7</w:t>
            </w:r>
          </w:p>
        </w:tc>
      </w:tr>
    </w:tbl>
    <w:p w14:paraId="3BB13BD9" w14:textId="37F5F004" w:rsidR="00286E10" w:rsidRPr="006B6BAE" w:rsidRDefault="00286E10" w:rsidP="00286E10">
      <w:pPr>
        <w:pStyle w:val="AlgebraicARHeading"/>
      </w:pPr>
      <w:r w:rsidRPr="006B6BAE">
        <w:t xml:space="preserve">Purpose and Instructional Strategies </w:t>
      </w:r>
    </w:p>
    <w:p w14:paraId="31441502" w14:textId="77777777" w:rsidR="009412FB" w:rsidRPr="000F091F" w:rsidRDefault="009412FB" w:rsidP="009412FB">
      <w:pPr>
        <w:spacing w:after="0" w:line="240" w:lineRule="auto"/>
        <w:contextualSpacing/>
        <w:rPr>
          <w:rFonts w:eastAsiaTheme="minorEastAsia" w:cs="Times New Roman"/>
          <w:sz w:val="24"/>
          <w:szCs w:val="24"/>
        </w:rPr>
      </w:pPr>
      <w:r w:rsidRPr="000F091F">
        <w:rPr>
          <w:rFonts w:eastAsia="Calibri" w:cs="Times New Roman"/>
          <w:color w:val="000000" w:themeColor="text1"/>
          <w:sz w:val="24"/>
          <w:szCs w:val="24"/>
        </w:rPr>
        <w:t>In grade 6, students learned to write the sum of two composite whole numbers that have a common factor, as a common factor multiplied by the sum of two whole numbers. In grade 7, students applied the properties of operations to add and subtract linear expressions with rational coefficients and determine if two linear expressions are equivalent. In grade 8, students rewrite the sum of two algebraic expressions having a common monomial factor as a common factor multiplied by the sum of two algebraic expressions. In Algebra 1, students will extend this learning to divide a polynomial by a monomial and to rewrite a polynomial expression as a product of polynomials by using a common factor.</w:t>
      </w:r>
    </w:p>
    <w:p w14:paraId="1B3837D4" w14:textId="77777777" w:rsidR="00CE50CC" w:rsidRPr="00CE50CC" w:rsidRDefault="00CE50CC" w:rsidP="00264599">
      <w:pPr>
        <w:numPr>
          <w:ilvl w:val="0"/>
          <w:numId w:val="71"/>
        </w:numPr>
        <w:spacing w:after="0" w:line="240" w:lineRule="auto"/>
        <w:contextualSpacing/>
        <w:rPr>
          <w:rFonts w:eastAsia="Calibri" w:cs="Times New Roman"/>
          <w:sz w:val="24"/>
          <w:szCs w:val="24"/>
        </w:rPr>
      </w:pPr>
      <w:r w:rsidRPr="00CE50CC">
        <w:rPr>
          <w:rFonts w:eastAsia="Calibri" w:cs="Times New Roman"/>
          <w:sz w:val="24"/>
          <w:szCs w:val="24"/>
        </w:rPr>
        <w:t xml:space="preserve">This benchmark is a foundational benchmark for work with </w:t>
      </w:r>
      <w:proofErr w:type="gramStart"/>
      <w:r w:rsidRPr="00CE50CC">
        <w:rPr>
          <w:rFonts w:eastAsia="Calibri" w:cs="Times New Roman"/>
          <w:sz w:val="24"/>
          <w:szCs w:val="24"/>
        </w:rPr>
        <w:t>the distributive</w:t>
      </w:r>
      <w:proofErr w:type="gramEnd"/>
      <w:r w:rsidRPr="00CE50CC">
        <w:rPr>
          <w:rFonts w:eastAsia="Calibri" w:cs="Times New Roman"/>
          <w:sz w:val="24"/>
          <w:szCs w:val="24"/>
        </w:rPr>
        <w:t xml:space="preserve"> property and factoring in more complex problems. </w:t>
      </w:r>
    </w:p>
    <w:p w14:paraId="56C28061" w14:textId="698A072A"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 xml:space="preserve">Instruction begins with </w:t>
      </w:r>
      <w:proofErr w:type="gramStart"/>
      <w:r w:rsidRPr="00CE50CC">
        <w:rPr>
          <w:rFonts w:eastAsia="Calibri" w:cs="Times New Roman"/>
          <w:sz w:val="24"/>
          <w:szCs w:val="24"/>
        </w:rPr>
        <w:t>whole</w:t>
      </w:r>
      <w:proofErr w:type="gramEnd"/>
      <w:r w:rsidRPr="00CE50CC">
        <w:rPr>
          <w:rFonts w:eastAsia="Calibri" w:cs="Times New Roman"/>
          <w:sz w:val="24"/>
          <w:szCs w:val="24"/>
        </w:rPr>
        <w:t xml:space="preserve"> number coefficients to ensure students understand the process first. Then, move to rational number values (</w:t>
      </w:r>
      <w:r w:rsidRPr="00CE50CC">
        <w:rPr>
          <w:rFonts w:eastAsia="Calibri" w:cs="Times New Roman"/>
          <w:i/>
          <w:sz w:val="24"/>
          <w:szCs w:val="24"/>
        </w:rPr>
        <w:t>MTR.3.1</w:t>
      </w:r>
      <w:r w:rsidRPr="00CE50CC">
        <w:rPr>
          <w:rFonts w:eastAsia="Calibri" w:cs="Times New Roman"/>
          <w:sz w:val="24"/>
          <w:szCs w:val="24"/>
        </w:rPr>
        <w:t>).</w:t>
      </w:r>
      <w:r w:rsidR="00F65B6B">
        <w:rPr>
          <w:rFonts w:eastAsia="Calibri" w:cs="Times New Roman"/>
          <w:sz w:val="24"/>
          <w:szCs w:val="24"/>
        </w:rPr>
        <w:t xml:space="preserve"> </w:t>
      </w:r>
    </w:p>
    <w:p w14:paraId="7EC3EFB3" w14:textId="77777777"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 xml:space="preserve">Instruction includes a review of common factors of two numbers (MA.6.NSO.3.2) so students can show understanding of the first step before applying it to the work of this benchmark. </w:t>
      </w:r>
    </w:p>
    <w:p w14:paraId="3DCFA21C" w14:textId="77777777" w:rsidR="00CE50CC" w:rsidRPr="00CE50CC" w:rsidRDefault="00CE50CC" w:rsidP="00264599">
      <w:pPr>
        <w:numPr>
          <w:ilvl w:val="0"/>
          <w:numId w:val="71"/>
        </w:numPr>
        <w:spacing w:after="0" w:line="240" w:lineRule="auto"/>
        <w:contextualSpacing/>
        <w:rPr>
          <w:rFonts w:eastAsiaTheme="minorEastAsia" w:cs="Times New Roman"/>
          <w:sz w:val="24"/>
          <w:szCs w:val="24"/>
        </w:rPr>
      </w:pPr>
      <w:r w:rsidRPr="00CE50CC">
        <w:rPr>
          <w:rFonts w:eastAsia="Calibri" w:cs="Times New Roman"/>
          <w:sz w:val="24"/>
          <w:szCs w:val="24"/>
        </w:rPr>
        <w:t>Instruction includes a review of the order of operations when working with multi-step problems (</w:t>
      </w:r>
      <w:r w:rsidRPr="00CE50CC">
        <w:rPr>
          <w:rFonts w:eastAsia="Calibri" w:cs="Times New Roman"/>
          <w:i/>
          <w:sz w:val="24"/>
          <w:szCs w:val="24"/>
        </w:rPr>
        <w:t>MTR.3.1</w:t>
      </w:r>
      <w:r w:rsidRPr="00CE50CC">
        <w:rPr>
          <w:rFonts w:eastAsia="Calibri" w:cs="Times New Roman"/>
          <w:sz w:val="24"/>
          <w:szCs w:val="24"/>
        </w:rPr>
        <w:t xml:space="preserve">). </w:t>
      </w:r>
    </w:p>
    <w:p w14:paraId="618ADE37" w14:textId="77777777" w:rsidR="00CE50CC" w:rsidRPr="00CE50CC" w:rsidRDefault="00CE50CC" w:rsidP="00264599">
      <w:pPr>
        <w:numPr>
          <w:ilvl w:val="0"/>
          <w:numId w:val="71"/>
        </w:numPr>
        <w:spacing w:after="0" w:line="240" w:lineRule="auto"/>
        <w:textAlignment w:val="baseline"/>
        <w:rPr>
          <w:rFonts w:eastAsia="Times New Roman" w:cs="Times New Roman"/>
          <w:sz w:val="24"/>
          <w:szCs w:val="24"/>
        </w:rPr>
      </w:pPr>
      <w:r w:rsidRPr="00CE50CC">
        <w:rPr>
          <w:rFonts w:eastAsia="Times New Roman" w:cs="Times New Roman"/>
          <w:sz w:val="24"/>
          <w:szCs w:val="24"/>
        </w:rPr>
        <w:t xml:space="preserve">Instruction includes having expressions with more than one variable. </w:t>
      </w:r>
    </w:p>
    <w:p w14:paraId="277BE037" w14:textId="6F41D2B6" w:rsidR="00CE50CC" w:rsidRPr="00CE50CC" w:rsidRDefault="00CE50CC" w:rsidP="00264599">
      <w:pPr>
        <w:widowControl w:val="0"/>
        <w:numPr>
          <w:ilvl w:val="1"/>
          <w:numId w:val="71"/>
        </w:numPr>
        <w:spacing w:after="0" w:line="240" w:lineRule="auto"/>
        <w:textAlignment w:val="baseline"/>
        <w:rPr>
          <w:rFonts w:eastAsia="Calibri" w:cs="Times New Roman"/>
          <w:sz w:val="24"/>
          <w:szCs w:val="24"/>
        </w:rPr>
      </w:pPr>
      <w:r w:rsidRPr="00CE50CC">
        <w:rPr>
          <w:rFonts w:eastAsia="Times New Roman" w:cs="Times New Roman"/>
          <w:sz w:val="24"/>
          <w:szCs w:val="24"/>
        </w:rPr>
        <w:t xml:space="preserve">For example, </w:t>
      </w:r>
      <m:oMath>
        <m:r>
          <w:rPr>
            <w:rFonts w:ascii="Cambria Math" w:eastAsia="Times New Roman" w:hAnsi="Cambria Math" w:cs="Times New Roman"/>
            <w:sz w:val="24"/>
            <w:szCs w:val="24"/>
          </w:rPr>
          <m:t>24x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+8xy</m:t>
        </m:r>
      </m:oMath>
      <w:r w:rsidRPr="00CE50CC">
        <w:rPr>
          <w:rFonts w:eastAsia="Times New Roman" w:cs="Times New Roman"/>
          <w:sz w:val="24"/>
          <w:szCs w:val="24"/>
        </w:rPr>
        <w:t xml:space="preserve"> can be rewritten as </w:t>
      </w:r>
      <m:oMath>
        <m:r>
          <w:rPr>
            <w:rFonts w:ascii="Cambria Math" w:eastAsia="Times New Roman" w:hAnsi="Cambria Math" w:cs="Times New Roman"/>
            <w:sz w:val="24"/>
            <w:szCs w:val="24"/>
          </w:rPr>
          <m:t>8xy(3y+1)</m:t>
        </m:r>
      </m:oMath>
      <w:r w:rsidRPr="00CE50CC">
        <w:rPr>
          <w:rFonts w:eastAsia="Times New Roman" w:cs="Times New Roman"/>
          <w:sz w:val="24"/>
          <w:szCs w:val="24"/>
        </w:rPr>
        <w:t>.</w:t>
      </w:r>
      <w:r w:rsidR="00F65B6B">
        <w:rPr>
          <w:rFonts w:eastAsia="Times New Roman" w:cs="Times New Roman"/>
          <w:sz w:val="24"/>
          <w:szCs w:val="24"/>
        </w:rPr>
        <w:t xml:space="preserve"> </w:t>
      </w:r>
    </w:p>
    <w:p w14:paraId="56555799" w14:textId="77777777" w:rsidR="00CE50CC" w:rsidRPr="00CE50CC" w:rsidRDefault="00CE50CC" w:rsidP="00264599">
      <w:pPr>
        <w:numPr>
          <w:ilvl w:val="0"/>
          <w:numId w:val="71"/>
        </w:numPr>
        <w:spacing w:after="0" w:line="240" w:lineRule="auto"/>
        <w:contextualSpacing/>
        <w:rPr>
          <w:rFonts w:cs="Times New Roman"/>
          <w:sz w:val="24"/>
          <w:szCs w:val="24"/>
        </w:rPr>
      </w:pPr>
      <w:r w:rsidRPr="00CE50CC">
        <w:rPr>
          <w:rFonts w:cs="Times New Roman"/>
          <w:sz w:val="24"/>
          <w:szCs w:val="24"/>
        </w:rPr>
        <w:t xml:space="preserve">Emphasize properties of operations to determine equivalence when rewriting the expressions. Use manipulatives such as algebra tiles to represent the distributive property of multiplication over addition </w:t>
      </w:r>
      <w:r w:rsidRPr="00CE50CC">
        <w:rPr>
          <w:rFonts w:cs="Times New Roman"/>
          <w:i/>
          <w:sz w:val="24"/>
          <w:szCs w:val="24"/>
        </w:rPr>
        <w:t>(MTR.2.1)</w:t>
      </w:r>
      <w:r w:rsidRPr="00CE50CC">
        <w:rPr>
          <w:rFonts w:cs="Times New Roman"/>
          <w:sz w:val="24"/>
          <w:szCs w:val="24"/>
        </w:rPr>
        <w:t xml:space="preserve">. </w:t>
      </w:r>
    </w:p>
    <w:p w14:paraId="230E7C93" w14:textId="4B3D8501"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Manipulatives</w:t>
      </w:r>
      <w:r w:rsidR="00F65B6B">
        <w:rPr>
          <w:rFonts w:cs="Times New Roman"/>
          <w:sz w:val="24"/>
          <w:szCs w:val="24"/>
        </w:rPr>
        <w:t xml:space="preserve"> </w:t>
      </w:r>
    </w:p>
    <w:p w14:paraId="7DCDCDC5"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p w14:paraId="5B5BEB83" w14:textId="77777777" w:rsidR="00CE50CC" w:rsidRDefault="00CE50CC" w:rsidP="00F65B6B">
      <w:pPr>
        <w:spacing w:after="0" w:line="240" w:lineRule="auto"/>
        <w:jc w:val="center"/>
        <w:rPr>
          <w:rFonts w:cs="Times New Roman"/>
          <w:sz w:val="24"/>
          <w:szCs w:val="24"/>
        </w:rPr>
      </w:pPr>
      <w:r w:rsidRPr="00CE50CC">
        <w:rPr>
          <w:rFonts w:cs="Times New Roman"/>
          <w:noProof/>
          <w:sz w:val="24"/>
          <w:szCs w:val="24"/>
        </w:rPr>
        <w:drawing>
          <wp:inline distT="0" distB="0" distL="0" distR="0" wp14:anchorId="2F6E8FE5" wp14:editId="3448751A">
            <wp:extent cx="1823357" cy="1199987"/>
            <wp:effectExtent l="0" t="0" r="5715" b="635"/>
            <wp:docPr id="820628239" name="Picture 820628239" descr="Algebra tiles showing three &quot;x squared&quot; blue tiles and six &quot;x&quot; gree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8239" name="Picture 820628239" descr="Algebra tiles showing three &quot;x squared&quot; blue tiles and six &quot;x&quot; green tiles."/>
                    <pic:cNvPicPr/>
                  </pic:nvPicPr>
                  <pic:blipFill>
                    <a:blip r:embed="rId22">
                      <a:extLst>
                        <a:ext uri="{BEBA8EAE-BF5A-486C-A8C5-ECC9F3942E4B}">
                          <a14:imgProps xmlns:a14="http://schemas.microsoft.com/office/drawing/2010/main">
                            <a14:imgLayer r:embed="rId23">
                              <a14:imgEffect>
                                <a14:saturation sat="200000"/>
                              </a14:imgEffect>
                            </a14:imgLayer>
                          </a14:imgProps>
                        </a:ext>
                      </a:extLst>
                    </a:blip>
                    <a:stretch>
                      <a:fillRect/>
                    </a:stretch>
                  </pic:blipFill>
                  <pic:spPr>
                    <a:xfrm>
                      <a:off x="0" y="0"/>
                      <a:ext cx="1825858" cy="1201633"/>
                    </a:xfrm>
                    <a:prstGeom prst="rect">
                      <a:avLst/>
                    </a:prstGeom>
                  </pic:spPr>
                </pic:pic>
              </a:graphicData>
            </a:graphic>
          </wp:inline>
        </w:drawing>
      </w:r>
    </w:p>
    <w:p w14:paraId="40B3CE96" w14:textId="77777777" w:rsidR="00F65B6B" w:rsidRPr="00CE50CC" w:rsidRDefault="00F65B6B" w:rsidP="00F65B6B">
      <w:pPr>
        <w:spacing w:after="0" w:line="240" w:lineRule="auto"/>
        <w:rPr>
          <w:rFonts w:cs="Times New Roman"/>
          <w:sz w:val="24"/>
          <w:szCs w:val="24"/>
        </w:rPr>
      </w:pPr>
    </w:p>
    <w:p w14:paraId="7066DE9F" w14:textId="12245EFE"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Area Models</w:t>
      </w:r>
      <w:r w:rsidR="00F65B6B">
        <w:rPr>
          <w:rFonts w:cs="Times New Roman"/>
          <w:sz w:val="24"/>
          <w:szCs w:val="24"/>
        </w:rPr>
        <w:t xml:space="preserve"> </w:t>
      </w:r>
    </w:p>
    <w:p w14:paraId="35777864"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tbl>
      <w:tblPr>
        <w:tblStyle w:val="TableGrid"/>
        <w:tblW w:w="2160" w:type="dxa"/>
        <w:jc w:val="center"/>
        <w:tblLook w:val="04A0" w:firstRow="1" w:lastRow="0" w:firstColumn="1" w:lastColumn="0" w:noHBand="0" w:noVBand="1"/>
      </w:tblPr>
      <w:tblGrid>
        <w:gridCol w:w="720"/>
        <w:gridCol w:w="720"/>
        <w:gridCol w:w="720"/>
      </w:tblGrid>
      <w:tr w:rsidR="00CE50CC" w:rsidRPr="00CE50CC" w14:paraId="36B83802" w14:textId="77777777">
        <w:trPr>
          <w:trHeight w:val="494"/>
          <w:jc w:val="center"/>
        </w:trPr>
        <w:tc>
          <w:tcPr>
            <w:tcW w:w="720" w:type="dxa"/>
            <w:tcBorders>
              <w:top w:val="nil"/>
              <w:left w:val="nil"/>
            </w:tcBorders>
          </w:tcPr>
          <w:p w14:paraId="43526D45" w14:textId="77777777" w:rsidR="00CE50CC" w:rsidRPr="00CE50CC" w:rsidRDefault="00CE50CC" w:rsidP="00CE50CC">
            <w:pPr>
              <w:jc w:val="center"/>
              <w:textAlignment w:val="baseline"/>
              <w:rPr>
                <w:rFonts w:eastAsia="Times New Roman" w:cs="Times New Roman"/>
                <w:sz w:val="24"/>
                <w:szCs w:val="24"/>
              </w:rPr>
            </w:pPr>
          </w:p>
        </w:tc>
        <w:tc>
          <w:tcPr>
            <w:tcW w:w="720" w:type="dxa"/>
            <w:shd w:val="clear" w:color="auto" w:fill="E7E6E6" w:themeFill="background2"/>
            <w:vAlign w:val="center"/>
          </w:tcPr>
          <w:p w14:paraId="4C36BAD8" w14:textId="77777777" w:rsidR="00CE50CC" w:rsidRPr="00CE50CC" w:rsidRDefault="00CE50CC" w:rsidP="00CE50CC">
            <w:pPr>
              <w:jc w:val="center"/>
              <w:textAlignment w:val="baseline"/>
              <w:rPr>
                <w:rFonts w:eastAsia="Times New Roman" w:cs="Times New Roman"/>
                <w:sz w:val="24"/>
                <w:szCs w:val="24"/>
              </w:rPr>
            </w:pPr>
          </w:p>
        </w:tc>
        <w:tc>
          <w:tcPr>
            <w:tcW w:w="720" w:type="dxa"/>
            <w:shd w:val="clear" w:color="auto" w:fill="E7E6E6" w:themeFill="background2"/>
            <w:vAlign w:val="center"/>
          </w:tcPr>
          <w:p w14:paraId="6AAAD4F2" w14:textId="77777777" w:rsidR="00CE50CC" w:rsidRPr="00CE50CC" w:rsidRDefault="00CE50CC" w:rsidP="00CE50CC">
            <w:pPr>
              <w:jc w:val="center"/>
              <w:textAlignment w:val="baseline"/>
              <w:rPr>
                <w:rFonts w:eastAsia="Times New Roman" w:cs="Times New Roman"/>
                <w:sz w:val="24"/>
                <w:szCs w:val="24"/>
              </w:rPr>
            </w:pPr>
          </w:p>
        </w:tc>
      </w:tr>
      <w:tr w:rsidR="00CE50CC" w:rsidRPr="00CE50CC" w14:paraId="437660DB" w14:textId="77777777">
        <w:trPr>
          <w:trHeight w:val="503"/>
          <w:jc w:val="center"/>
        </w:trPr>
        <w:tc>
          <w:tcPr>
            <w:tcW w:w="720" w:type="dxa"/>
            <w:shd w:val="clear" w:color="auto" w:fill="E7E6E6" w:themeFill="background2"/>
            <w:vAlign w:val="center"/>
          </w:tcPr>
          <w:p w14:paraId="54497460" w14:textId="77777777" w:rsidR="00CE50CC" w:rsidRPr="00CE50CC" w:rsidRDefault="00CE50CC" w:rsidP="00CE50CC">
            <w:pPr>
              <w:jc w:val="center"/>
              <w:textAlignment w:val="baseline"/>
              <w:rPr>
                <w:rFonts w:eastAsia="Times New Roman" w:cs="Times New Roman"/>
                <w:sz w:val="24"/>
                <w:szCs w:val="24"/>
              </w:rPr>
            </w:pPr>
          </w:p>
        </w:tc>
        <w:tc>
          <w:tcPr>
            <w:tcW w:w="720" w:type="dxa"/>
            <w:vAlign w:val="center"/>
          </w:tcPr>
          <w:p w14:paraId="210263F0"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m:t>
                </m:r>
                <m:sSup>
                  <m:sSupPr>
                    <m:ctrlPr>
                      <w:rPr>
                        <w:rFonts w:ascii="Cambria Math"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720" w:type="dxa"/>
            <w:vAlign w:val="center"/>
          </w:tcPr>
          <w:p w14:paraId="73C0B897"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6x</m:t>
                </m:r>
              </m:oMath>
            </m:oMathPara>
          </w:p>
        </w:tc>
      </w:tr>
    </w:tbl>
    <w:p w14:paraId="01B9F91F" w14:textId="33FDC4C0" w:rsidR="00F65B6B" w:rsidRDefault="00F65B6B" w:rsidP="00286E10">
      <w:pPr>
        <w:widowControl w:val="0"/>
        <w:spacing w:after="0" w:line="240" w:lineRule="auto"/>
        <w:textAlignment w:val="baseline"/>
        <w:rPr>
          <w:rFonts w:eastAsia="Calibri" w:cs="Times New Roman"/>
          <w:sz w:val="24"/>
          <w:szCs w:val="24"/>
        </w:rPr>
      </w:pPr>
    </w:p>
    <w:p w14:paraId="6ED9C8EB" w14:textId="79CB1CCF" w:rsidR="00286E10" w:rsidRPr="0081577B" w:rsidRDefault="00F65B6B" w:rsidP="00F65B6B">
      <w:pPr>
        <w:rPr>
          <w:rFonts w:eastAsia="Calibri" w:cs="Times New Roman"/>
          <w:sz w:val="24"/>
          <w:szCs w:val="24"/>
        </w:rPr>
      </w:pPr>
      <w:r>
        <w:rPr>
          <w:rFonts w:eastAsia="Calibri" w:cs="Times New Roman"/>
          <w:sz w:val="24"/>
          <w:szCs w:val="24"/>
        </w:rPr>
        <w:br w:type="page"/>
      </w:r>
    </w:p>
    <w:p w14:paraId="5696D574" w14:textId="77777777" w:rsidR="00286E10" w:rsidRPr="00AB3CDB" w:rsidRDefault="00286E10" w:rsidP="00286E10">
      <w:pPr>
        <w:pStyle w:val="AlgebraicARHeading"/>
      </w:pPr>
      <w:r w:rsidRPr="006B6BAE">
        <w:lastRenderedPageBreak/>
        <w:t>Common Misconceptions or Errors</w:t>
      </w:r>
    </w:p>
    <w:p w14:paraId="7534F4C9" w14:textId="001D2AF6"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Calibri" w:cs="Times New Roman"/>
          <w:sz w:val="24"/>
        </w:rPr>
        <w:t>Students may incorrectly apply integer operations.</w:t>
      </w:r>
      <w:r w:rsidR="00F65B6B">
        <w:rPr>
          <w:rFonts w:eastAsia="Calibri" w:cs="Times New Roman"/>
          <w:sz w:val="24"/>
        </w:rPr>
        <w:t xml:space="preserve"> </w:t>
      </w:r>
    </w:p>
    <w:p w14:paraId="0B9FC4F3" w14:textId="7A05D949"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imes New Roman" w:cs="Times New Roman"/>
          <w:sz w:val="24"/>
        </w:rPr>
        <w:t xml:space="preserve">Students may incorrectly apply the Laws of Exponents. </w:t>
      </w:r>
    </w:p>
    <w:p w14:paraId="0B53677C" w14:textId="4D6DAF05"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cs="Times New Roman"/>
          <w:sz w:val="24"/>
        </w:rPr>
        <w:t>Students may incorrectly change the degree of a variable to simplify terms.</w:t>
      </w:r>
      <w:r w:rsidR="00F65B6B">
        <w:rPr>
          <w:rFonts w:cs="Times New Roman"/>
          <w:sz w:val="24"/>
        </w:rPr>
        <w:t xml:space="preserve"> </w:t>
      </w:r>
    </w:p>
    <w:p w14:paraId="19B5C549" w14:textId="77777777"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heme="minorEastAsia" w:cs="Times New Roman"/>
          <w:sz w:val="24"/>
        </w:rPr>
        <w:t xml:space="preserve">Students may incorrectly factor out only one of the terms from the parentheses. </w:t>
      </w:r>
    </w:p>
    <w:p w14:paraId="6D5E2EB3" w14:textId="03E03174" w:rsidR="00F9757F" w:rsidRPr="00F9757F" w:rsidRDefault="00F9757F" w:rsidP="00264599">
      <w:pPr>
        <w:widowControl w:val="0"/>
        <w:numPr>
          <w:ilvl w:val="2"/>
          <w:numId w:val="14"/>
        </w:numPr>
        <w:spacing w:after="0" w:line="240" w:lineRule="auto"/>
        <w:textAlignment w:val="baseline"/>
        <w:rPr>
          <w:rFonts w:eastAsia="Times New Roman" w:cs="Times New Roman"/>
          <w:sz w:val="24"/>
          <w:szCs w:val="24"/>
        </w:rPr>
      </w:pPr>
      <w:r w:rsidRPr="00F9757F">
        <w:rPr>
          <w:rFonts w:eastAsiaTheme="minorEastAsia" w:cs="Times New Roman"/>
          <w:sz w:val="24"/>
        </w:rPr>
        <w:t xml:space="preserve">For example, in </w:t>
      </w:r>
      <m:oMath>
        <m:r>
          <w:rPr>
            <w:rFonts w:ascii="Cambria Math" w:eastAsiaTheme="minorEastAsia" w:hAnsi="Cambria Math" w:cs="Times New Roman"/>
            <w:sz w:val="24"/>
          </w:rPr>
          <m:t>18x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3</m:t>
            </m:r>
          </m:sup>
        </m:sSup>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oMath>
      <w:r w:rsidRPr="00F9757F">
        <w:rPr>
          <w:rFonts w:eastAsiaTheme="minorEastAsia" w:cs="Times New Roman"/>
          <w:sz w:val="24"/>
        </w:rPr>
        <w:t xml:space="preserve">, students may incorrectly factor the first term only resulting in </w:t>
      </w:r>
      <m:oMath>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d>
          <m:dPr>
            <m:ctrlPr>
              <w:rPr>
                <w:rFonts w:ascii="Cambria Math" w:eastAsiaTheme="minorEastAsia" w:hAnsi="Cambria Math" w:cs="Times New Roman"/>
                <w:i/>
                <w:sz w:val="24"/>
              </w:rPr>
            </m:ctrlPr>
          </m:dPr>
          <m:e>
            <m:r>
              <w:rPr>
                <w:rFonts w:ascii="Cambria Math" w:eastAsiaTheme="minorEastAsia" w:hAnsi="Cambria Math" w:cs="Times New Roman"/>
                <w:sz w:val="24"/>
              </w:rPr>
              <m:t>6y+3x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e>
        </m:d>
        <m:r>
          <w:rPr>
            <w:rFonts w:ascii="Cambria Math" w:eastAsiaTheme="minorEastAsia" w:hAnsi="Cambria Math" w:cs="Times New Roman"/>
            <w:sz w:val="24"/>
          </w:rPr>
          <m:t>.</m:t>
        </m:r>
      </m:oMath>
      <w:r w:rsidR="00F65B6B">
        <w:rPr>
          <w:rFonts w:eastAsiaTheme="minorEastAsia" w:cs="Times New Roman"/>
          <w:sz w:val="24"/>
        </w:rPr>
        <w:t xml:space="preserve"> </w:t>
      </w:r>
    </w:p>
    <w:p w14:paraId="226F9619" w14:textId="4AD5F26D" w:rsidR="00286E10" w:rsidRDefault="00F9757F" w:rsidP="00286E10">
      <w:pPr>
        <w:widowControl w:val="0"/>
        <w:numPr>
          <w:ilvl w:val="1"/>
          <w:numId w:val="14"/>
        </w:numPr>
        <w:spacing w:after="0" w:line="240" w:lineRule="auto"/>
        <w:textAlignment w:val="baseline"/>
        <w:rPr>
          <w:rFonts w:eastAsia="Times New Roman" w:cs="Times New Roman"/>
          <w:sz w:val="24"/>
          <w:szCs w:val="24"/>
        </w:rPr>
      </w:pPr>
      <w:r w:rsidRPr="00F9757F">
        <w:rPr>
          <w:rFonts w:eastAsia="Times New Roman" w:cs="Times New Roman"/>
          <w:sz w:val="24"/>
          <w:szCs w:val="24"/>
        </w:rPr>
        <w:t>Students may incorrectly combine terms.</w:t>
      </w:r>
      <w:r w:rsidR="00F65B6B">
        <w:rPr>
          <w:rFonts w:eastAsia="Times New Roman" w:cs="Times New Roman"/>
          <w:sz w:val="24"/>
          <w:szCs w:val="24"/>
        </w:rPr>
        <w:t xml:space="preserve"> </w:t>
      </w:r>
    </w:p>
    <w:p w14:paraId="0DFD67DD" w14:textId="77777777" w:rsidR="00F65B6B" w:rsidRPr="00726676" w:rsidRDefault="00F65B6B" w:rsidP="00F65B6B">
      <w:pPr>
        <w:widowControl w:val="0"/>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AlgebraicARHeading"/>
      </w:pPr>
      <w:r w:rsidRPr="006B6BAE">
        <w:t>Strategies to Support Tiered Instruction</w:t>
      </w:r>
    </w:p>
    <w:p w14:paraId="6EAEE488" w14:textId="09F65D16" w:rsidR="00435337" w:rsidRPr="007E0890" w:rsidRDefault="00435337" w:rsidP="00264599">
      <w:pPr>
        <w:numPr>
          <w:ilvl w:val="0"/>
          <w:numId w:val="17"/>
        </w:numPr>
        <w:spacing w:after="0" w:line="240" w:lineRule="auto"/>
        <w:contextualSpacing/>
        <w:rPr>
          <w:rFonts w:eastAsia="Times New Roman" w:cs="Times New Roman"/>
          <w:i/>
          <w:iCs/>
          <w:sz w:val="24"/>
          <w:szCs w:val="24"/>
        </w:rPr>
      </w:pPr>
      <w:r w:rsidRPr="00435337">
        <w:rPr>
          <w:rFonts w:eastAsia="Times New Roman" w:cs="Times New Roman"/>
          <w:sz w:val="24"/>
          <w:szCs w:val="24"/>
        </w:rPr>
        <w:t xml:space="preserve">When factoring algebraic expressions, the teacher will provide </w:t>
      </w:r>
      <w:proofErr w:type="gramStart"/>
      <w:r w:rsidRPr="00435337">
        <w:rPr>
          <w:rFonts w:eastAsia="Times New Roman" w:cs="Times New Roman"/>
          <w:sz w:val="24"/>
          <w:szCs w:val="24"/>
        </w:rPr>
        <w:t>instruction</w:t>
      </w:r>
      <w:proofErr w:type="gramEnd"/>
      <w:r w:rsidRPr="00435337">
        <w:rPr>
          <w:rFonts w:eastAsia="Times New Roman" w:cs="Times New Roman"/>
          <w:sz w:val="24"/>
          <w:szCs w:val="24"/>
        </w:rPr>
        <w:t xml:space="preserve"> to review the process for finding </w:t>
      </w:r>
      <w:r w:rsidR="001F649F">
        <w:rPr>
          <w:rFonts w:eastAsia="Times New Roman" w:cs="Times New Roman"/>
          <w:sz w:val="24"/>
          <w:szCs w:val="24"/>
        </w:rPr>
        <w:t xml:space="preserve">the </w:t>
      </w:r>
      <w:r w:rsidRPr="00435337">
        <w:rPr>
          <w:rFonts w:eastAsia="Times New Roman" w:cs="Times New Roman"/>
          <w:sz w:val="24"/>
          <w:szCs w:val="24"/>
        </w:rPr>
        <w:t xml:space="preserve">greatest common factor (GCF) of two numbers before attempting to factor algebraic expressions. Once students understand the process of finding factors, more specifically the GCF, the teacher will provide instruction on factoring variables with and without exponents. </w:t>
      </w:r>
    </w:p>
    <w:p w14:paraId="1D1D1F95" w14:textId="4D863378" w:rsidR="007E0890" w:rsidRPr="003B7BD1" w:rsidRDefault="007E0890" w:rsidP="00264599">
      <w:pPr>
        <w:pStyle w:val="ListParagraph"/>
        <w:widowControl/>
        <w:numPr>
          <w:ilvl w:val="0"/>
          <w:numId w:val="17"/>
        </w:numPr>
        <w:contextualSpacing/>
        <w:rPr>
          <w:rFonts w:eastAsia="Times New Roman" w:cs="Times New Roman"/>
          <w:i/>
          <w:iCs/>
          <w:sz w:val="24"/>
          <w:szCs w:val="24"/>
        </w:rPr>
      </w:pPr>
      <w:r>
        <w:rPr>
          <w:rFonts w:eastAsia="Times New Roman" w:cs="Times New Roman"/>
          <w:sz w:val="24"/>
          <w:szCs w:val="24"/>
        </w:rPr>
        <w:t>Teacher models how to expand the degrees of variables to better understand what they truly have in common.</w:t>
      </w:r>
      <w:r w:rsidR="00F65B6B">
        <w:rPr>
          <w:rFonts w:eastAsia="Times New Roman" w:cs="Times New Roman"/>
          <w:sz w:val="24"/>
          <w:szCs w:val="24"/>
        </w:rPr>
        <w:t xml:space="preserve"> </w:t>
      </w:r>
    </w:p>
    <w:p w14:paraId="1F77DDE2" w14:textId="20285BA1" w:rsidR="003B7BD1" w:rsidRPr="00A9555C" w:rsidRDefault="003B7BD1" w:rsidP="00264599">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 xml:space="preserve">For example, if the expression was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y+10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w:r>
        <w:rPr>
          <w:rFonts w:eastAsia="Times New Roman" w:cs="Times New Roman"/>
          <w:sz w:val="24"/>
          <w:szCs w:val="24"/>
        </w:rPr>
        <w:t xml:space="preserve">, it would be expanded as </w:t>
      </w:r>
      <m:oMath>
        <m:r>
          <w:rPr>
            <w:rFonts w:ascii="Cambria Math" w:eastAsia="Times New Roman" w:hAnsi="Cambria Math" w:cs="Times New Roman"/>
            <w:sz w:val="24"/>
            <w:szCs w:val="24"/>
          </w:rPr>
          <m:t>5xxxxy+ 2∙5xxyyy</m:t>
        </m:r>
      </m:oMath>
      <w:r>
        <w:rPr>
          <w:rFonts w:eastAsia="Times New Roman" w:cs="Times New Roman"/>
          <w:sz w:val="24"/>
          <w:szCs w:val="24"/>
        </w:rPr>
        <w:t xml:space="preserve">. Now that the expression is expanded, students can identify what variables each term has in common. This example shares one five, two </w:t>
      </w:r>
      <m:oMath>
        <m:r>
          <w:rPr>
            <w:rFonts w:ascii="Cambria Math" w:eastAsia="Times New Roman" w:hAnsi="Cambria Math" w:cs="Times New Roman"/>
            <w:sz w:val="24"/>
            <w:szCs w:val="24"/>
          </w:rPr>
          <m:t>x</m:t>
        </m:r>
      </m:oMath>
      <w:r>
        <w:rPr>
          <w:rFonts w:eastAsia="Times New Roman" w:cs="Times New Roman"/>
          <w:sz w:val="24"/>
          <w:szCs w:val="24"/>
        </w:rPr>
        <w:t xml:space="preserve">’s, and one </w:t>
      </w:r>
      <m:oMath>
        <m:r>
          <w:rPr>
            <w:rFonts w:ascii="Cambria Math" w:eastAsia="Times New Roman" w:hAnsi="Cambria Math" w:cs="Times New Roman"/>
            <w:sz w:val="24"/>
            <w:szCs w:val="24"/>
          </w:rPr>
          <m:t>y</m:t>
        </m:r>
      </m:oMath>
      <w:r>
        <w:rPr>
          <w:rFonts w:eastAsia="Times New Roman" w:cs="Times New Roman"/>
          <w:sz w:val="24"/>
          <w:szCs w:val="24"/>
        </w:rPr>
        <w:t xml:space="preserve">. </w:t>
      </w:r>
    </w:p>
    <w:p w14:paraId="3CA80887" w14:textId="77777777" w:rsidR="006D665F" w:rsidRPr="006D665F" w:rsidRDefault="006D665F" w:rsidP="00264599">
      <w:pPr>
        <w:numPr>
          <w:ilvl w:val="0"/>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 xml:space="preserve">Instruction includes breaking up expressions to compare similar portions will help students focus on each step of factoring the algebraic expressions. </w:t>
      </w:r>
    </w:p>
    <w:p w14:paraId="155C06B3" w14:textId="253A82C3" w:rsidR="006D665F" w:rsidRDefault="006D665F" w:rsidP="00264599">
      <w:pPr>
        <w:numPr>
          <w:ilvl w:val="1"/>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 xml:space="preserve">For example, when factoring </w:t>
      </w:r>
      <m:oMath>
        <m:r>
          <w:rPr>
            <w:rFonts w:ascii="Cambria Math" w:eastAsia="Times New Roman" w:hAnsi="Cambria Math" w:cs="Times New Roman"/>
            <w:sz w:val="24"/>
            <w:szCs w:val="24"/>
          </w:rPr>
          <m:t>36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y+42x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 xml:space="preserve">, the expression could be broken up to factor as </w:t>
      </w:r>
      <m:oMath>
        <m:r>
          <w:rPr>
            <w:rFonts w:ascii="Cambria Math" w:eastAsia="Times New Roman" w:hAnsi="Cambria Math" w:cs="Times New Roman"/>
            <w:sz w:val="24"/>
            <w:szCs w:val="24"/>
          </w:rPr>
          <m:t xml:space="preserve">36 &amp; 42,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&amp; x, y &amp;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w:t>
      </w:r>
      <w:r w:rsidR="001618A5">
        <w:rPr>
          <w:rFonts w:eastAsia="Times New Roman" w:cs="Times New Roman"/>
          <w:sz w:val="24"/>
          <w:szCs w:val="24"/>
        </w:rPr>
        <w:t xml:space="preserve"> </w:t>
      </w:r>
    </w:p>
    <w:p w14:paraId="753E93CF" w14:textId="77777777" w:rsidR="0095089A" w:rsidRPr="006D665F" w:rsidRDefault="0095089A" w:rsidP="00F65B6B">
      <w:pPr>
        <w:spacing w:after="0" w:line="240" w:lineRule="auto"/>
        <w:contextualSpacing/>
        <w:rPr>
          <w:rFonts w:eastAsia="Times New Roman" w:cs="Times New Roman"/>
          <w:sz w:val="24"/>
          <w:szCs w:val="24"/>
        </w:rPr>
      </w:pPr>
    </w:p>
    <w:p w14:paraId="0679CAD6" w14:textId="77777777" w:rsidR="006D665F" w:rsidRDefault="006D665F" w:rsidP="00F65B6B">
      <w:pPr>
        <w:widowControl w:val="0"/>
        <w:spacing w:after="0" w:line="240" w:lineRule="auto"/>
        <w:jc w:val="center"/>
        <w:rPr>
          <w:rFonts w:eastAsia="Times New Roman" w:cs="Times New Roman"/>
          <w:i/>
          <w:iCs/>
          <w:sz w:val="24"/>
          <w:szCs w:val="24"/>
        </w:rPr>
      </w:pPr>
      <w:r w:rsidRPr="006D665F">
        <w:rPr>
          <w:rFonts w:asciiTheme="minorHAnsi" w:hAnsiTheme="minorHAnsi"/>
          <w:noProof/>
        </w:rPr>
        <w:drawing>
          <wp:inline distT="0" distB="0" distL="0" distR="0" wp14:anchorId="54DCC693" wp14:editId="32E5388C">
            <wp:extent cx="3230245" cy="1565910"/>
            <wp:effectExtent l="0" t="0" r="8255" b="0"/>
            <wp:docPr id="140" name="Picture 140" descr="A table showing how to break up and factor an algebraic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table showing how to break up and factor an algebraic expre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0245" cy="1565910"/>
                    </a:xfrm>
                    <a:prstGeom prst="rect">
                      <a:avLst/>
                    </a:prstGeom>
                    <a:noFill/>
                  </pic:spPr>
                </pic:pic>
              </a:graphicData>
            </a:graphic>
          </wp:inline>
        </w:drawing>
      </w:r>
    </w:p>
    <w:p w14:paraId="0977EE8A" w14:textId="77777777" w:rsidR="00F65B6B" w:rsidRPr="006D665F" w:rsidRDefault="00F65B6B" w:rsidP="00F65B6B">
      <w:pPr>
        <w:widowControl w:val="0"/>
        <w:spacing w:after="0" w:line="240" w:lineRule="auto"/>
        <w:rPr>
          <w:rFonts w:eastAsia="Times New Roman" w:cs="Times New Roman"/>
          <w:i/>
          <w:iCs/>
          <w:sz w:val="24"/>
          <w:szCs w:val="24"/>
        </w:rPr>
      </w:pPr>
    </w:p>
    <w:p w14:paraId="742691D3" w14:textId="225348E7" w:rsidR="007E0890" w:rsidRPr="00435337" w:rsidRDefault="006D665F" w:rsidP="00264599">
      <w:pPr>
        <w:widowControl w:val="0"/>
        <w:numPr>
          <w:ilvl w:val="0"/>
          <w:numId w:val="72"/>
        </w:numPr>
        <w:spacing w:after="0" w:line="240" w:lineRule="auto"/>
        <w:textAlignment w:val="baseline"/>
        <w:rPr>
          <w:rFonts w:eastAsia="Times New Roman" w:cs="Times New Roman"/>
          <w:b/>
          <w:bCs/>
          <w:sz w:val="24"/>
          <w:szCs w:val="24"/>
        </w:rPr>
      </w:pPr>
      <w:r w:rsidRPr="006D665F">
        <w:rPr>
          <w:rFonts w:eastAsia="Times New Roman" w:cs="Times New Roman"/>
          <w:sz w:val="24"/>
          <w:szCs w:val="24"/>
        </w:rPr>
        <w:t xml:space="preserve">Once students understand how to factor each portion of the expression individually, </w:t>
      </w:r>
      <w:proofErr w:type="gramStart"/>
      <w:r w:rsidRPr="006D665F">
        <w:rPr>
          <w:rFonts w:eastAsia="Times New Roman" w:cs="Times New Roman"/>
          <w:sz w:val="24"/>
          <w:szCs w:val="24"/>
        </w:rPr>
        <w:t>teachers</w:t>
      </w:r>
      <w:proofErr w:type="gramEnd"/>
      <w:r w:rsidRPr="006D665F">
        <w:rPr>
          <w:rFonts w:eastAsia="Times New Roman" w:cs="Times New Roman"/>
          <w:sz w:val="24"/>
          <w:szCs w:val="24"/>
        </w:rPr>
        <w:t xml:space="preserve"> model how to “remove” the common factor from each portion of the expression, and how to use what is left over.</w:t>
      </w:r>
      <w:r w:rsidR="001618A5">
        <w:rPr>
          <w:rFonts w:eastAsia="Times New Roman" w:cs="Times New Roman"/>
          <w:sz w:val="24"/>
          <w:szCs w:val="24"/>
        </w:rPr>
        <w:t xml:space="preserve"> </w:t>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5C354034" w14:textId="77777777" w:rsidR="00B52D43" w:rsidRPr="00B52D43" w:rsidRDefault="00286E10" w:rsidP="00B52D43">
      <w:pPr>
        <w:spacing w:after="0" w:line="240" w:lineRule="auto"/>
        <w:contextualSpacing/>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52D43" w:rsidRPr="00B52D43">
        <w:rPr>
          <w:rFonts w:eastAsia="Times New Roman" w:cs="Times New Roman"/>
          <w:bCs/>
          <w:i/>
          <w:sz w:val="24"/>
        </w:rPr>
        <w:t>(MTR.2.1)</w:t>
      </w:r>
      <w:r w:rsidR="00B52D43" w:rsidRPr="00B52D43">
        <w:rPr>
          <w:rFonts w:eastAsia="Times New Roman" w:cs="Times New Roman"/>
          <w:i/>
          <w:sz w:val="24"/>
        </w:rPr>
        <w:t xml:space="preserve"> </w:t>
      </w:r>
    </w:p>
    <w:p w14:paraId="01ECF631" w14:textId="70209244" w:rsidR="00B52D43" w:rsidRDefault="00B52D43" w:rsidP="00B52D43">
      <w:pPr>
        <w:spacing w:after="0" w:line="240" w:lineRule="auto"/>
        <w:ind w:left="360"/>
        <w:rPr>
          <w:rFonts w:cs="Times New Roman"/>
          <w:noProof/>
          <w:sz w:val="24"/>
        </w:rPr>
      </w:pPr>
      <w:r w:rsidRPr="00B52D43">
        <w:rPr>
          <w:rFonts w:cs="Times New Roman"/>
          <w:sz w:val="24"/>
        </w:rPr>
        <w:t xml:space="preserve">Tammy is designing seating around a new fire pit for her outdoor patio. One of the fire pit designs is a regular octagon with a side length of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r>
          <w:rPr>
            <w:rFonts w:ascii="Cambria Math" w:hAnsi="Cambria Math" w:cs="Times New Roman"/>
            <w:sz w:val="24"/>
          </w:rPr>
          <m:t>x-</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B52D43">
        <w:rPr>
          <w:rFonts w:eastAsiaTheme="minorEastAsia" w:cs="Times New Roman"/>
          <w:sz w:val="24"/>
        </w:rPr>
        <w:t>. The other design is a</w:t>
      </w:r>
      <w:r w:rsidRPr="00B52D43">
        <w:rPr>
          <w:rFonts w:cs="Times New Roman"/>
          <w:noProof/>
          <w:sz w:val="24"/>
        </w:rPr>
        <w:t xml:space="preserve"> regular hexagon with a side length of </w:t>
      </w:r>
      <m:oMath>
        <m:r>
          <w:rPr>
            <w:rFonts w:ascii="Cambria Math" w:hAnsi="Cambria Math" w:cs="Times New Roman"/>
            <w:noProof/>
            <w:sz w:val="24"/>
          </w:rPr>
          <m:t>12-x</m:t>
        </m:r>
      </m:oMath>
      <w:r w:rsidRPr="00B52D43">
        <w:rPr>
          <w:rFonts w:cs="Times New Roman"/>
          <w:noProof/>
          <w:sz w:val="24"/>
        </w:rPr>
        <w:t>.</w:t>
      </w:r>
      <w:r w:rsidR="001618A5">
        <w:rPr>
          <w:rFonts w:cs="Times New Roman"/>
          <w:noProof/>
          <w:sz w:val="24"/>
        </w:rPr>
        <w:t xml:space="preserve"> </w:t>
      </w:r>
    </w:p>
    <w:p w14:paraId="71AB6FB6" w14:textId="77777777" w:rsidR="0095089A" w:rsidRPr="00B52D43" w:rsidRDefault="0095089A" w:rsidP="001618A5">
      <w:pPr>
        <w:spacing w:after="0" w:line="240" w:lineRule="auto"/>
        <w:rPr>
          <w:rFonts w:cs="Times New Roman"/>
          <w:sz w:val="24"/>
        </w:rPr>
      </w:pPr>
    </w:p>
    <w:p w14:paraId="7AAD6D78" w14:textId="77777777" w:rsidR="00B52D43" w:rsidRDefault="00B52D43" w:rsidP="00B52D43">
      <w:pPr>
        <w:widowControl w:val="0"/>
        <w:spacing w:after="0" w:line="240" w:lineRule="auto"/>
        <w:jc w:val="center"/>
        <w:rPr>
          <w:rFonts w:cs="Times New Roman"/>
          <w:noProof/>
          <w:sz w:val="24"/>
        </w:rPr>
      </w:pPr>
      <w:r w:rsidRPr="00B52D43">
        <w:rPr>
          <w:rFonts w:cs="Times New Roman"/>
          <w:noProof/>
          <w:sz w:val="24"/>
        </w:rPr>
        <w:lastRenderedPageBreak/>
        <w:drawing>
          <wp:inline distT="0" distB="0" distL="0" distR="0" wp14:anchorId="383C267B" wp14:editId="5CF68B97">
            <wp:extent cx="2684731" cy="1239982"/>
            <wp:effectExtent l="0" t="0" r="1905" b="0"/>
            <wp:docPr id="9" name="Picture 9" descr="A visual of a regular octagon with the side lengths given above and a regular hexagon with the side length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isual of a regular octagon with the side lengths given above and a regular hexagon with the side lengths given."/>
                    <pic:cNvPicPr/>
                  </pic:nvPicPr>
                  <pic:blipFill>
                    <a:blip r:embed="rId25"/>
                    <a:stretch>
                      <a:fillRect/>
                    </a:stretch>
                  </pic:blipFill>
                  <pic:spPr>
                    <a:xfrm>
                      <a:off x="0" y="0"/>
                      <a:ext cx="2715992" cy="1254420"/>
                    </a:xfrm>
                    <a:prstGeom prst="rect">
                      <a:avLst/>
                    </a:prstGeom>
                  </pic:spPr>
                </pic:pic>
              </a:graphicData>
            </a:graphic>
          </wp:inline>
        </w:drawing>
      </w:r>
    </w:p>
    <w:p w14:paraId="679FC206" w14:textId="77777777" w:rsidR="001618A5" w:rsidRPr="00B52D43" w:rsidRDefault="001618A5" w:rsidP="001618A5">
      <w:pPr>
        <w:widowControl w:val="0"/>
        <w:spacing w:after="0" w:line="240" w:lineRule="auto"/>
        <w:rPr>
          <w:rFonts w:cs="Times New Roman"/>
          <w:noProof/>
          <w:sz w:val="24"/>
        </w:rPr>
      </w:pPr>
    </w:p>
    <w:p w14:paraId="6A4D9339" w14:textId="77777777"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 xml:space="preserve">Part A. Find the perimeter of the regular octagon fire pit. </w:t>
      </w:r>
    </w:p>
    <w:p w14:paraId="3D15E193" w14:textId="77777777"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 xml:space="preserve">Part B. Find the perimeter of the regular hexagon fire pit. </w:t>
      </w:r>
    </w:p>
    <w:p w14:paraId="0B7BA583" w14:textId="77777777"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 xml:space="preserve">Part C. Write an expression with the fewest number of terms to show the difference between the perimeters of the two fire pits. </w:t>
      </w:r>
    </w:p>
    <w:p w14:paraId="218955A7" w14:textId="77777777" w:rsidR="00B52D43" w:rsidRPr="00B52D43" w:rsidRDefault="00B52D43" w:rsidP="00B52D43">
      <w:pPr>
        <w:spacing w:after="0" w:line="240" w:lineRule="auto"/>
        <w:ind w:left="1440" w:hanging="720"/>
        <w:textAlignment w:val="baseline"/>
        <w:rPr>
          <w:rFonts w:cs="Times New Roman"/>
          <w:noProof/>
          <w:sz w:val="24"/>
        </w:rPr>
      </w:pPr>
      <w:r w:rsidRPr="00B52D43">
        <w:rPr>
          <w:rFonts w:cs="Times New Roman"/>
          <w:noProof/>
          <w:sz w:val="24"/>
        </w:rPr>
        <w:t xml:space="preserve">Part D. Rewrite an equivalent expression from Part C as a common factor multiplied by the sum of two algebraic expressions. </w:t>
      </w:r>
    </w:p>
    <w:p w14:paraId="22E4A4E5" w14:textId="2CA7B0F3" w:rsidR="00286E10" w:rsidRPr="006B6BAE" w:rsidRDefault="00286E10" w:rsidP="00B52D43">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059F3BF5" w14:textId="76E345A1"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618A5">
        <w:rPr>
          <w:rFonts w:eastAsia="Calibri" w:cs="Times New Roman"/>
          <w:i/>
          <w:sz w:val="24"/>
          <w:szCs w:val="24"/>
        </w:rPr>
        <w:t xml:space="preserve"> </w:t>
      </w:r>
    </w:p>
    <w:p w14:paraId="67C429CC" w14:textId="77777777" w:rsidR="009A68BE" w:rsidRDefault="00331D42" w:rsidP="009A68BE">
      <w:pPr>
        <w:spacing w:after="0" w:line="240" w:lineRule="auto"/>
        <w:ind w:left="360"/>
        <w:textAlignment w:val="baseline"/>
        <w:rPr>
          <w:rFonts w:eastAsia="Times New Roman" w:cs="Times New Roman"/>
          <w:color w:val="000000"/>
          <w:sz w:val="24"/>
          <w:szCs w:val="24"/>
        </w:rPr>
      </w:pPr>
      <w:r w:rsidRPr="00331D42">
        <w:rPr>
          <w:rFonts w:eastAsia="Times New Roman" w:cs="Times New Roman"/>
          <w:color w:val="000000"/>
          <w:sz w:val="24"/>
          <w:szCs w:val="24"/>
        </w:rPr>
        <w:t>Determine an equivalent expression written as a common factor multiplied by the sum of two algebraic expressions.</w:t>
      </w:r>
      <w:r w:rsidR="001618A5">
        <w:rPr>
          <w:rFonts w:eastAsia="Times New Roman" w:cs="Times New Roman"/>
          <w:color w:val="000000"/>
          <w:sz w:val="24"/>
          <w:szCs w:val="24"/>
        </w:rPr>
        <w:t xml:space="preserve"> </w:t>
      </w:r>
    </w:p>
    <w:p w14:paraId="48CBEC70" w14:textId="1056A9FE" w:rsidR="00286E10" w:rsidRPr="00DA137F" w:rsidRDefault="00331D42" w:rsidP="009A68BE">
      <w:pPr>
        <w:spacing w:after="0" w:line="240" w:lineRule="auto"/>
        <w:ind w:left="360"/>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y +5x</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3</m:t>
              </m:r>
            </m:sup>
          </m:sSup>
        </m:oMath>
      </m:oMathPara>
    </w:p>
    <w:p w14:paraId="523A54A3" w14:textId="77777777" w:rsidR="00286E10" w:rsidRPr="006B6BAE" w:rsidRDefault="00286E10" w:rsidP="009A68BE">
      <w:pPr>
        <w:spacing w:after="0" w:line="240" w:lineRule="auto"/>
        <w:textAlignment w:val="baseline"/>
        <w:rPr>
          <w:rFonts w:eastAsia="Calibri" w:cs="Times New Roman"/>
          <w:i/>
          <w:sz w:val="24"/>
          <w:szCs w:val="24"/>
        </w:rPr>
      </w:pPr>
    </w:p>
    <w:p w14:paraId="5214E915" w14:textId="53999718" w:rsidR="003F5422" w:rsidRPr="003F5422" w:rsidRDefault="00286E10" w:rsidP="003F54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r w:rsidR="009A68BE">
        <w:rPr>
          <w:rFonts w:eastAsia="Calibri" w:cs="Times New Roman"/>
          <w:i/>
          <w:sz w:val="24"/>
          <w:szCs w:val="24"/>
        </w:rPr>
        <w:t xml:space="preserve"> </w:t>
      </w:r>
    </w:p>
    <w:p w14:paraId="073EA200" w14:textId="464645FD" w:rsidR="003F5422" w:rsidRPr="003F5422" w:rsidRDefault="003F5422" w:rsidP="003F5422">
      <w:pPr>
        <w:spacing w:after="0" w:line="240" w:lineRule="auto"/>
        <w:ind w:left="360"/>
        <w:contextualSpacing/>
        <w:rPr>
          <w:rFonts w:eastAsia="Calibri" w:cs="Times New Roman"/>
          <w:sz w:val="24"/>
        </w:rPr>
      </w:pPr>
      <w:r w:rsidRPr="003F5422">
        <w:rPr>
          <w:rFonts w:eastAsia="Calibri" w:cs="Times New Roman"/>
          <w:sz w:val="24"/>
        </w:rPr>
        <w:t xml:space="preserve">For each expression shown, determine an equivalent expression written as a common factor multiplied by the sum of two algebraic expressions. </w:t>
      </w:r>
    </w:p>
    <w:p w14:paraId="08D98589" w14:textId="10F7E5B0"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125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+15x</m:t>
        </m:r>
      </m:oMath>
      <w:r w:rsidR="009A68BE">
        <w:rPr>
          <w:rFonts w:eastAsia="Calibri" w:cs="Times New Roman"/>
          <w:sz w:val="24"/>
          <w:szCs w:val="24"/>
        </w:rPr>
        <w:t xml:space="preserve"> </w:t>
      </w:r>
    </w:p>
    <w:p w14:paraId="1BE4A0B4" w14:textId="11333E33"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-24-36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r w:rsidR="009A68BE">
        <w:rPr>
          <w:rFonts w:eastAsia="Calibri" w:cs="Times New Roman"/>
          <w:sz w:val="24"/>
          <w:szCs w:val="24"/>
        </w:rPr>
        <w:t xml:space="preserve"> </w:t>
      </w:r>
    </w:p>
    <w:p w14:paraId="2CF5DB41" w14:textId="75E5D2E9" w:rsidR="003F5422" w:rsidRPr="003F5422" w:rsidRDefault="003F071D" w:rsidP="009A68BE">
      <w:pPr>
        <w:widowControl w:val="0"/>
        <w:numPr>
          <w:ilvl w:val="1"/>
          <w:numId w:val="73"/>
        </w:numPr>
        <w:spacing w:after="0" w:line="240" w:lineRule="auto"/>
        <w:textAlignment w:val="baseline"/>
        <w:rPr>
          <w:rFonts w:eastAsia="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xy</m:t>
        </m:r>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r w:rsidR="009A68BE">
        <w:rPr>
          <w:rFonts w:eastAsia="Times New Roman" w:cs="Times New Roman"/>
          <w:sz w:val="24"/>
          <w:szCs w:val="24"/>
        </w:rPr>
        <w:t xml:space="preserve"> </w:t>
      </w:r>
    </w:p>
    <w:p w14:paraId="59C3DF0A" w14:textId="6EE9197D" w:rsidR="00286E10" w:rsidRPr="00A272B9" w:rsidRDefault="00286E10" w:rsidP="009A68BE">
      <w:pPr>
        <w:spacing w:after="0" w:line="240" w:lineRule="auto"/>
        <w:textAlignment w:val="baseline"/>
        <w:rPr>
          <w:rFonts w:eastAsia="Times New Roman" w:cs="Times New Roman"/>
          <w:sz w:val="24"/>
          <w:szCs w:val="24"/>
        </w:rPr>
      </w:pPr>
    </w:p>
    <w:p w14:paraId="51D1AF8D" w14:textId="1292D5E4" w:rsidR="00806508" w:rsidRPr="009A68BE" w:rsidRDefault="00286E10" w:rsidP="009A68BE">
      <w:pPr>
        <w:pStyle w:val="Style4"/>
      </w:pPr>
      <w:r w:rsidRPr="006B6BAE">
        <w:t>*The strategies, tasks and items included in the B1G-M are examples and should not be considered comprehensive.</w:t>
      </w:r>
      <w:bookmarkStart w:id="24" w:name="_MA.6.AR.1.4"/>
      <w:bookmarkEnd w:id="24"/>
    </w:p>
    <w:p w14:paraId="7847A8C1" w14:textId="77777777" w:rsidR="00806508" w:rsidRDefault="00806508" w:rsidP="007C7E9B">
      <w:pPr>
        <w:spacing w:after="0" w:line="240" w:lineRule="auto"/>
        <w:rPr>
          <w:rFonts w:eastAsia="Times New Roman" w:cs="Times New Roman"/>
        </w:rPr>
      </w:pPr>
    </w:p>
    <w:p w14:paraId="0830F320" w14:textId="77777777" w:rsidR="009A68BE" w:rsidRPr="00AC65BF" w:rsidRDefault="009A68BE" w:rsidP="007C7E9B">
      <w:pPr>
        <w:spacing w:after="0" w:line="240" w:lineRule="auto"/>
        <w:rPr>
          <w:rFonts w:eastAsia="Times New Roman" w:cs="Times New Roman"/>
          <w:sz w:val="24"/>
          <w:szCs w:val="24"/>
        </w:rPr>
      </w:pPr>
    </w:p>
    <w:p w14:paraId="13192D2B" w14:textId="6BD68DE4" w:rsidR="00DE570A" w:rsidRPr="006B6BAE" w:rsidRDefault="00DE570A" w:rsidP="00DE570A">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371529">
        <w:rPr>
          <w:rFonts w:cs="Times New Roman"/>
          <w:b/>
          <w:sz w:val="24"/>
        </w:rPr>
        <w:t>8</w:t>
      </w:r>
      <w:r w:rsidR="00493DBF">
        <w:rPr>
          <w:rFonts w:cs="Times New Roman"/>
          <w:b/>
          <w:sz w:val="24"/>
        </w:rPr>
        <w:t>.</w:t>
      </w:r>
      <w:r w:rsidRPr="006B6BAE">
        <w:rPr>
          <w:rFonts w:cs="Times New Roman"/>
          <w:b/>
          <w:sz w:val="24"/>
        </w:rPr>
        <w:t xml:space="preserve">AR.2 </w:t>
      </w:r>
      <w:r w:rsidR="00371529" w:rsidRPr="001E1399">
        <w:rPr>
          <w:rFonts w:eastAsia="Times New Roman" w:cs="Times New Roman"/>
          <w:i/>
          <w:iCs/>
          <w:sz w:val="24"/>
          <w:szCs w:val="24"/>
        </w:rPr>
        <w:t>Solve multi-step one-variable equations and inequalities.</w:t>
      </w:r>
    </w:p>
    <w:p w14:paraId="50F5FA79" w14:textId="46309C1B" w:rsidR="00706CBB" w:rsidRPr="00AE51B1" w:rsidRDefault="00706CBB" w:rsidP="003A5F57">
      <w:pPr>
        <w:spacing w:after="0" w:line="240" w:lineRule="auto"/>
        <w:rPr>
          <w:rFonts w:cs="Times New Roman"/>
          <w:sz w:val="24"/>
          <w:szCs w:val="24"/>
        </w:rPr>
      </w:pPr>
    </w:p>
    <w:p w14:paraId="40F550C5" w14:textId="6C2C361E" w:rsidR="00706CBB" w:rsidRPr="006B6BAE" w:rsidRDefault="00706CBB" w:rsidP="004834E8">
      <w:pPr>
        <w:pStyle w:val="Heading3"/>
      </w:pPr>
      <w:bookmarkStart w:id="25" w:name="_MA.6.AR.2.1"/>
      <w:bookmarkStart w:id="26" w:name="_MA.8.AR.2.1"/>
      <w:bookmarkEnd w:id="25"/>
      <w:bookmarkEnd w:id="26"/>
      <w:r w:rsidRPr="006B6BAE">
        <w:t>MA</w:t>
      </w:r>
      <w:r w:rsidR="002121D0">
        <w:t>.</w:t>
      </w:r>
      <w:r w:rsidR="00371529">
        <w:t>8</w:t>
      </w:r>
      <w:r w:rsidR="00493DBF">
        <w:t>.</w:t>
      </w:r>
      <w:r w:rsidRPr="006B6BAE">
        <w:t>AR.2.1</w:t>
      </w:r>
    </w:p>
    <w:p w14:paraId="6F35D735" w14:textId="77777777" w:rsidR="007C7E9B" w:rsidRPr="00AC65BF" w:rsidRDefault="007C7E9B" w:rsidP="007C7E9B">
      <w:pPr>
        <w:spacing w:after="0" w:line="240" w:lineRule="auto"/>
        <w:rPr>
          <w:rFonts w:eastAsia="Times New Roman" w:cs="Times New Roman"/>
          <w:sz w:val="24"/>
          <w:szCs w:val="24"/>
        </w:rPr>
      </w:pPr>
    </w:p>
    <w:p w14:paraId="03D1E75A" w14:textId="77777777" w:rsidR="00DA3230" w:rsidRPr="006B6BAE" w:rsidRDefault="00DA3230" w:rsidP="00DA3230">
      <w:pPr>
        <w:pStyle w:val="AlgebraicARHeading"/>
      </w:pPr>
      <w:r w:rsidRPr="006B6BAE">
        <w:t>Benchmark</w:t>
      </w:r>
    </w:p>
    <w:p w14:paraId="16EB2B9C" w14:textId="41B79A7E" w:rsidR="00DA3230" w:rsidRDefault="00DA3230" w:rsidP="00DA137F">
      <w:pPr>
        <w:pStyle w:val="Style3"/>
      </w:pPr>
      <w:r w:rsidRPr="00195B79">
        <w:t>MA</w:t>
      </w:r>
      <w:r w:rsidR="00493DBF">
        <w:t>.</w:t>
      </w:r>
      <w:r w:rsidR="002121D0">
        <w:t>8</w:t>
      </w:r>
      <w:r w:rsidR="00493DBF">
        <w:t>.</w:t>
      </w:r>
      <w:r w:rsidRPr="00195B79">
        <w:t xml:space="preserve">AR.2.1 </w:t>
      </w:r>
      <w:r w:rsidRPr="00195B79">
        <w:tab/>
      </w:r>
      <w:r w:rsidR="00AC6272" w:rsidRPr="00AC6272">
        <w:t>Solve multi-step linear equations in one variable, with rational number coefficients. Include equations with variables on both sides. </w:t>
      </w:r>
    </w:p>
    <w:p w14:paraId="56F4C4D4" w14:textId="77777777" w:rsidR="00DA3230" w:rsidRDefault="00DA3230" w:rsidP="00DA3230">
      <w:pPr>
        <w:pStyle w:val="BenchmarkClarification"/>
      </w:pPr>
      <w:r w:rsidRPr="006B6BAE">
        <w:t xml:space="preserve">Benchmark Clarifications: </w:t>
      </w:r>
    </w:p>
    <w:p w14:paraId="072FEBF6" w14:textId="7884E991"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5D50F2" w:rsidRPr="00294EF8">
        <w:rPr>
          <w:rFonts w:eastAsia="Times New Roman" w:cs="Times New Roman"/>
          <w:color w:val="000000"/>
        </w:rPr>
        <w:t xml:space="preserve">Problem types include examples of one-variable linear equations that generate one solution, infinitely many solutions or no </w:t>
      </w:r>
      <w:proofErr w:type="gramStart"/>
      <w:r w:rsidR="005D50F2" w:rsidRPr="00294EF8">
        <w:rPr>
          <w:rFonts w:eastAsia="Times New Roman" w:cs="Times New Roman"/>
          <w:color w:val="000000"/>
        </w:rPr>
        <w:t>solution.</w:t>
      </w:r>
      <w:r w:rsidR="00AC65BF">
        <w:rPr>
          <w:rFonts w:eastAsia="Times New Roman" w:cs="Times New Roman"/>
          <w:color w:val="000000"/>
        </w:rPr>
        <w:t>.</w:t>
      </w:r>
      <w:proofErr w:type="gramEnd"/>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516E8FF" w:rsidR="00DA3230" w:rsidRPr="006B6BAE" w:rsidRDefault="00DA3230" w:rsidP="00DA3230">
      <w:pPr>
        <w:pStyle w:val="AlgebraicARHeading"/>
      </w:pPr>
      <w:r>
        <w:t xml:space="preserve">Connecting </w:t>
      </w:r>
      <w:r w:rsidRPr="006B6BAE">
        <w:t>Benchmark</w:t>
      </w:r>
      <w:r>
        <w:t>s/</w:t>
      </w:r>
      <w:r w:rsidRPr="006B6BAE">
        <w:t>Horizontal Alignment</w:t>
      </w:r>
    </w:p>
    <w:p w14:paraId="4A93D074" w14:textId="7777777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 xml:space="preserve">MA.8.NSO.1.7 </w:t>
      </w:r>
    </w:p>
    <w:p w14:paraId="23B0DB58" w14:textId="5AF520BA"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MA.8.AR.1.3</w:t>
      </w:r>
      <w:r w:rsidR="00AC65BF">
        <w:rPr>
          <w:rFonts w:eastAsia="Times New Roman" w:cs="Times New Roman"/>
          <w:color w:val="000000"/>
          <w:sz w:val="24"/>
          <w:szCs w:val="24"/>
        </w:rPr>
        <w:t xml:space="preserve"> </w:t>
      </w:r>
    </w:p>
    <w:p w14:paraId="52DB7358" w14:textId="08F5723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sz w:val="24"/>
          <w:szCs w:val="24"/>
        </w:rPr>
        <w:t>MA.8.AR.4.1</w:t>
      </w:r>
      <w:r w:rsidR="00AC65BF">
        <w:rPr>
          <w:rFonts w:eastAsia="Times New Roman" w:cs="Times New Roman"/>
          <w:sz w:val="24"/>
          <w:szCs w:val="24"/>
        </w:rPr>
        <w:t xml:space="preserve"> </w:t>
      </w:r>
    </w:p>
    <w:p w14:paraId="64A7B5D6" w14:textId="3C2838AE" w:rsidR="00AC65BF" w:rsidRPr="00AC65BF" w:rsidRDefault="001501BB" w:rsidP="00AC65BF">
      <w:pPr>
        <w:numPr>
          <w:ilvl w:val="0"/>
          <w:numId w:val="12"/>
        </w:numPr>
        <w:spacing w:after="0" w:line="240" w:lineRule="auto"/>
        <w:rPr>
          <w:rFonts w:eastAsia="Times New Roman" w:cs="Times New Roman"/>
          <w:sz w:val="24"/>
          <w:szCs w:val="24"/>
        </w:rPr>
      </w:pPr>
      <w:r w:rsidRPr="001501BB">
        <w:rPr>
          <w:rFonts w:eastAsia="Times New Roman" w:cs="Times New Roman"/>
          <w:sz w:val="24"/>
          <w:szCs w:val="24"/>
        </w:rPr>
        <w:t>MA.8.GR.1.4, MA.8.GR.1.5, MA.8.GR.1.6</w:t>
      </w:r>
      <w:r w:rsidR="00AC65BF">
        <w:rPr>
          <w:rFonts w:eastAsia="Times New Roman" w:cs="Times New Roman"/>
          <w:sz w:val="24"/>
          <w:szCs w:val="24"/>
        </w:rPr>
        <w:t xml:space="preserve"> </w:t>
      </w:r>
    </w:p>
    <w:p w14:paraId="5ABF0360" w14:textId="77777777" w:rsidR="00DA3230" w:rsidRDefault="00DA3230" w:rsidP="00DA3230">
      <w:pPr>
        <w:pStyle w:val="AlgebraicARHeading"/>
      </w:pPr>
      <w:r w:rsidRPr="009C58CD">
        <w:lastRenderedPageBreak/>
        <w:t>Terms</w:t>
      </w:r>
      <w:r w:rsidRPr="006B6BAE">
        <w:t> from the K-12 Glossary </w:t>
      </w:r>
    </w:p>
    <w:p w14:paraId="6CF1579C" w14:textId="77777777" w:rsidR="00DA3230" w:rsidRPr="006B6BAE" w:rsidRDefault="00DA323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1531C527" w14:textId="77777777"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884573">
        <w:rPr>
          <w:rFonts w:eastAsia="Times New Roman" w:cs="Times New Roman"/>
          <w:bCs/>
          <w:sz w:val="24"/>
          <w:szCs w:val="24"/>
        </w:rPr>
        <w:t xml:space="preserve">inear </w:t>
      </w:r>
      <w:r>
        <w:rPr>
          <w:rFonts w:eastAsia="Times New Roman" w:cs="Times New Roman"/>
          <w:bCs/>
          <w:sz w:val="24"/>
          <w:szCs w:val="24"/>
        </w:rPr>
        <w:t>E</w:t>
      </w:r>
      <w:r w:rsidRPr="00884573">
        <w:rPr>
          <w:rFonts w:eastAsia="Times New Roman" w:cs="Times New Roman"/>
          <w:bCs/>
          <w:sz w:val="24"/>
          <w:szCs w:val="24"/>
        </w:rPr>
        <w:t>quation</w:t>
      </w:r>
      <w:r w:rsidRPr="00884573">
        <w:rPr>
          <w:rFonts w:eastAsia="Times New Roman" w:cs="Times New Roman"/>
          <w:sz w:val="24"/>
          <w:szCs w:val="24"/>
        </w:rPr>
        <w:t xml:space="preserve"> </w:t>
      </w:r>
    </w:p>
    <w:p w14:paraId="316531DA" w14:textId="77777777"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884573">
        <w:rPr>
          <w:rFonts w:eastAsia="Times New Roman" w:cs="Times New Roman"/>
          <w:bCs/>
          <w:sz w:val="24"/>
          <w:szCs w:val="24"/>
        </w:rPr>
        <w:t xml:space="preserve">ational </w:t>
      </w:r>
      <w:r>
        <w:rPr>
          <w:rFonts w:eastAsia="Times New Roman" w:cs="Times New Roman"/>
          <w:bCs/>
          <w:sz w:val="24"/>
          <w:szCs w:val="24"/>
        </w:rPr>
        <w:t>N</w:t>
      </w:r>
      <w:r w:rsidRPr="00884573">
        <w:rPr>
          <w:rFonts w:eastAsia="Times New Roman" w:cs="Times New Roman"/>
          <w:bCs/>
          <w:sz w:val="24"/>
          <w:szCs w:val="24"/>
        </w:rPr>
        <w:t>umber</w:t>
      </w:r>
      <w:r w:rsidRPr="00884573">
        <w:rPr>
          <w:rFonts w:eastAsia="Times New Roman" w:cs="Times New Roman"/>
          <w:sz w:val="24"/>
          <w:szCs w:val="24"/>
        </w:rPr>
        <w:t xml:space="preserve">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DA8AF" w14:textId="0B2E0DC3" w:rsidR="00DA3230" w:rsidRPr="006B6BAE"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8A5193">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w:t>
            </w:r>
            <w:r w:rsidR="008A5193">
              <w:rPr>
                <w:rFonts w:eastAsia="Times New Roman" w:cs="Times New Roman"/>
                <w:sz w:val="24"/>
                <w:szCs w:val="24"/>
              </w:rPr>
              <w:t>R</w:t>
            </w:r>
            <w:r w:rsidR="00A27D61">
              <w:rPr>
                <w:rFonts w:eastAsia="Times New Roman" w:cs="Times New Roman"/>
                <w:sz w:val="24"/>
                <w:szCs w:val="24"/>
              </w:rPr>
              <w:t>2</w:t>
            </w:r>
            <w:r w:rsidR="008A5193">
              <w:rPr>
                <w:rFonts w:eastAsia="Times New Roman" w:cs="Times New Roman"/>
                <w:sz w:val="24"/>
                <w:szCs w:val="24"/>
              </w:rPr>
              <w:t>.2</w:t>
            </w:r>
            <w:r w:rsidRPr="006B6BAE">
              <w:rPr>
                <w:rFonts w:eastAsia="Times New Roman" w:cs="Times New Roman"/>
                <w:sz w:val="24"/>
                <w:szCs w:val="24"/>
              </w:rPr>
              <w:t xml:space="preserve"> </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69392A" w14:textId="6E133FF4" w:rsidR="00DA3230"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8A5193">
              <w:rPr>
                <w:rFonts w:eastAsia="Times New Roman" w:cs="Times New Roman"/>
                <w:sz w:val="24"/>
                <w:szCs w:val="24"/>
              </w:rPr>
              <w:t>912</w:t>
            </w:r>
            <w:r w:rsidRPr="006B6BAE">
              <w:rPr>
                <w:rFonts w:eastAsia="Times New Roman" w:cs="Times New Roman"/>
                <w:sz w:val="24"/>
                <w:szCs w:val="24"/>
              </w:rPr>
              <w:t>.AR.2.1</w:t>
            </w:r>
            <w:r w:rsidR="00AC65BF">
              <w:rPr>
                <w:rFonts w:eastAsia="Times New Roman" w:cs="Times New Roman"/>
                <w:sz w:val="24"/>
                <w:szCs w:val="24"/>
              </w:rPr>
              <w:t xml:space="preserve"> </w:t>
            </w:r>
          </w:p>
          <w:p w14:paraId="2BC2DBF9" w14:textId="77777777" w:rsidR="00DA3230" w:rsidRPr="000B295F" w:rsidRDefault="00DA3230" w:rsidP="00BC69C4">
            <w:pPr>
              <w:widowControl w:val="0"/>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30418328" w14:textId="73897530" w:rsidR="00270348" w:rsidRPr="00270348" w:rsidRDefault="00270348" w:rsidP="00270348">
      <w:pPr>
        <w:spacing w:after="0" w:line="240" w:lineRule="auto"/>
        <w:contextualSpacing/>
        <w:rPr>
          <w:rFonts w:eastAsia="Calibri" w:cs="Times New Roman"/>
          <w:sz w:val="24"/>
          <w:szCs w:val="24"/>
        </w:rPr>
      </w:pPr>
      <w:r w:rsidRPr="00270348">
        <w:rPr>
          <w:rFonts w:eastAsia="Calibri" w:cs="Times New Roman"/>
          <w:sz w:val="24"/>
          <w:szCs w:val="24"/>
        </w:rPr>
        <w:t>In grade 7, students wrote and solved two-step equations in one variable within a mathematical or real-world context, where all terms are rational numbers. In grade 8, students solve multi-step linear equations in one variable, with rational number coefficients, including equations with variables on both sides. In Algebra 1, students will write and solve linear equations in one variable in a real-world context, with rational number coefficients.</w:t>
      </w:r>
      <w:r w:rsidR="00AC65BF">
        <w:rPr>
          <w:rFonts w:eastAsia="Calibri" w:cs="Times New Roman"/>
          <w:sz w:val="24"/>
          <w:szCs w:val="24"/>
        </w:rPr>
        <w:t xml:space="preserve"> </w:t>
      </w:r>
    </w:p>
    <w:p w14:paraId="5C515299" w14:textId="77777777"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 xml:space="preserve">In this benchmark, students work with linear equations, which is foundational for the work with both linear equations and nonlinear equations throughout all future mathematics courses. </w:t>
      </w:r>
    </w:p>
    <w:p w14:paraId="36DA92D8" w14:textId="77777777"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 xml:space="preserve">Instruction includes the use of manipulatives, drawings, models, properties of operations and properties of equality. </w:t>
      </w:r>
    </w:p>
    <w:p w14:paraId="7A404B72" w14:textId="7B61B4E2" w:rsidR="00270348" w:rsidRDefault="00270348" w:rsidP="00264599">
      <w:pPr>
        <w:numPr>
          <w:ilvl w:val="1"/>
          <w:numId w:val="74"/>
        </w:numPr>
        <w:spacing w:after="0" w:line="240" w:lineRule="auto"/>
        <w:contextualSpacing/>
        <w:rPr>
          <w:rFonts w:eastAsia="Calibri" w:cs="Times New Roman"/>
          <w:sz w:val="24"/>
          <w:szCs w:val="24"/>
        </w:rPr>
      </w:pPr>
      <w:r w:rsidRPr="00270348">
        <w:rPr>
          <w:rFonts w:eastAsia="Calibri" w:cs="Times New Roman"/>
          <w:sz w:val="24"/>
          <w:szCs w:val="24"/>
        </w:rPr>
        <w:t>Algebra Tiles</w:t>
      </w:r>
      <w:r w:rsidR="00AC65BF">
        <w:rPr>
          <w:rFonts w:eastAsia="Calibri" w:cs="Times New Roman"/>
          <w:sz w:val="24"/>
          <w:szCs w:val="24"/>
        </w:rPr>
        <w:t xml:space="preserve"> </w:t>
      </w:r>
    </w:p>
    <w:p w14:paraId="3F0C2C4E" w14:textId="77777777" w:rsidR="00AC65BF" w:rsidRDefault="00AC65BF" w:rsidP="00AC65BF">
      <w:pPr>
        <w:spacing w:after="0" w:line="240" w:lineRule="auto"/>
        <w:contextualSpacing/>
        <w:rPr>
          <w:rFonts w:eastAsia="Calibri" w:cs="Times New Roman"/>
          <w:sz w:val="24"/>
          <w:szCs w:val="24"/>
        </w:rPr>
      </w:pPr>
    </w:p>
    <w:p w14:paraId="2DE4FF05" w14:textId="77777777" w:rsidR="001D0930" w:rsidRDefault="001D0930" w:rsidP="00AC65BF">
      <w:pPr>
        <w:pStyle w:val="ListParagraph"/>
        <w:widowControl/>
        <w:ind w:left="-72"/>
        <w:contextualSpacing/>
        <w:jc w:val="center"/>
        <w:rPr>
          <w:rFonts w:eastAsia="Calibri" w:cs="Times New Roman"/>
          <w:sz w:val="24"/>
          <w:szCs w:val="24"/>
        </w:rPr>
      </w:pPr>
      <w:r w:rsidRPr="00884573">
        <w:rPr>
          <w:rFonts w:cs="Times New Roman"/>
          <w:noProof/>
          <w:sz w:val="24"/>
          <w:szCs w:val="24"/>
        </w:rPr>
        <w:drawing>
          <wp:inline distT="0" distB="0" distL="0" distR="0" wp14:anchorId="153C42F4" wp14:editId="1F31EAA8">
            <wp:extent cx="2745882" cy="665348"/>
            <wp:effectExtent l="0" t="0" r="0" b="1905"/>
            <wp:docPr id="5" name="Picture 5" descr="A visual example of the linear equation 3x - 12 = -2x + 13, using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sual example of the linear equation 3x - 12 = -2x + 13, using algebra tiles."/>
                    <pic:cNvPicPr/>
                  </pic:nvPicPr>
                  <pic:blipFill>
                    <a:blip r:embed="rId26"/>
                    <a:stretch>
                      <a:fillRect/>
                    </a:stretch>
                  </pic:blipFill>
                  <pic:spPr>
                    <a:xfrm>
                      <a:off x="0" y="0"/>
                      <a:ext cx="2839916" cy="688133"/>
                    </a:xfrm>
                    <a:prstGeom prst="rect">
                      <a:avLst/>
                    </a:prstGeom>
                  </pic:spPr>
                </pic:pic>
              </a:graphicData>
            </a:graphic>
          </wp:inline>
        </w:drawing>
      </w:r>
    </w:p>
    <w:p w14:paraId="68E5F99F" w14:textId="77777777" w:rsidR="00AC65BF" w:rsidRPr="00884573" w:rsidRDefault="00AC65BF" w:rsidP="00AC65BF">
      <w:pPr>
        <w:pStyle w:val="ListParagraph"/>
        <w:widowControl/>
        <w:ind w:left="-72"/>
        <w:contextualSpacing/>
        <w:rPr>
          <w:rFonts w:eastAsia="Calibri" w:cs="Times New Roman"/>
          <w:sz w:val="24"/>
          <w:szCs w:val="24"/>
        </w:rPr>
      </w:pPr>
    </w:p>
    <w:p w14:paraId="45182DF8" w14:textId="48FCCABA" w:rsidR="001D0930" w:rsidRPr="00884573" w:rsidRDefault="001D0930" w:rsidP="00264599">
      <w:pPr>
        <w:pStyle w:val="ListParagraph"/>
        <w:widowControl/>
        <w:numPr>
          <w:ilvl w:val="1"/>
          <w:numId w:val="74"/>
        </w:numPr>
        <w:contextualSpacing/>
        <w:rPr>
          <w:rFonts w:eastAsia="Calibri" w:cs="Times New Roman"/>
          <w:sz w:val="24"/>
          <w:szCs w:val="24"/>
        </w:rPr>
      </w:pPr>
      <w:r>
        <w:rPr>
          <w:rFonts w:eastAsia="Calibri" w:cs="Times New Roman"/>
          <w:sz w:val="24"/>
          <w:szCs w:val="24"/>
        </w:rPr>
        <w:t>B</w:t>
      </w:r>
      <w:r w:rsidRPr="00884573">
        <w:rPr>
          <w:rFonts w:eastAsia="Calibri" w:cs="Times New Roman"/>
          <w:sz w:val="24"/>
          <w:szCs w:val="24"/>
        </w:rPr>
        <w:t>alance</w:t>
      </w:r>
      <w:r w:rsidR="00AC65BF">
        <w:rPr>
          <w:rFonts w:eastAsia="Calibri" w:cs="Times New Roman"/>
          <w:sz w:val="24"/>
          <w:szCs w:val="24"/>
        </w:rPr>
        <w:t xml:space="preserve"> </w:t>
      </w:r>
    </w:p>
    <w:p w14:paraId="4BA8640D" w14:textId="77777777" w:rsidR="001D0930" w:rsidRPr="00884573" w:rsidRDefault="001D0930" w:rsidP="00AC65BF">
      <w:pPr>
        <w:pStyle w:val="ListParagraph"/>
        <w:ind w:left="-72"/>
        <w:jc w:val="center"/>
        <w:rPr>
          <w:rFonts w:eastAsia="Calibri" w:cs="Times New Roman"/>
          <w:sz w:val="24"/>
          <w:szCs w:val="24"/>
        </w:rPr>
      </w:pPr>
      <w:r w:rsidRPr="00884573">
        <w:rPr>
          <w:rFonts w:cs="Times New Roman"/>
          <w:noProof/>
          <w:sz w:val="24"/>
          <w:szCs w:val="24"/>
        </w:rPr>
        <w:drawing>
          <wp:inline distT="0" distB="0" distL="0" distR="0" wp14:anchorId="31EB0427" wp14:editId="2119F663">
            <wp:extent cx="982980" cy="889363"/>
            <wp:effectExtent l="0" t="0" r="7620" b="6350"/>
            <wp:docPr id="7" name="Picture 7" descr="A balancing scale showing 2x -3 on one side and 3x + 5 on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ancing scale showing 2x -3 on one side and 3x + 5 on the other side."/>
                    <pic:cNvPicPr/>
                  </pic:nvPicPr>
                  <pic:blipFill>
                    <a:blip r:embed="rId27"/>
                    <a:stretch>
                      <a:fillRect/>
                    </a:stretch>
                  </pic:blipFill>
                  <pic:spPr>
                    <a:xfrm>
                      <a:off x="0" y="0"/>
                      <a:ext cx="992637" cy="898101"/>
                    </a:xfrm>
                    <a:prstGeom prst="rect">
                      <a:avLst/>
                    </a:prstGeom>
                  </pic:spPr>
                </pic:pic>
              </a:graphicData>
            </a:graphic>
          </wp:inline>
        </w:drawing>
      </w:r>
    </w:p>
    <w:p w14:paraId="16132237" w14:textId="77777777" w:rsidR="001D0930" w:rsidRPr="00AC65BF" w:rsidRDefault="001D0930" w:rsidP="00AC65BF">
      <w:pPr>
        <w:spacing w:after="0"/>
        <w:contextualSpacing/>
        <w:rPr>
          <w:rFonts w:eastAsia="Calibri" w:cs="Times New Roman"/>
          <w:sz w:val="24"/>
          <w:szCs w:val="24"/>
        </w:rPr>
      </w:pPr>
    </w:p>
    <w:p w14:paraId="77144323" w14:textId="1FEA1B51" w:rsidR="001D0930" w:rsidRPr="00884573" w:rsidRDefault="001D0930" w:rsidP="00264599">
      <w:pPr>
        <w:pStyle w:val="ListParagraph"/>
        <w:widowControl/>
        <w:numPr>
          <w:ilvl w:val="0"/>
          <w:numId w:val="74"/>
        </w:numPr>
        <w:contextualSpacing/>
        <w:rPr>
          <w:rFonts w:eastAsia="Calibri" w:cs="Times New Roman"/>
          <w:sz w:val="24"/>
          <w:szCs w:val="24"/>
        </w:rPr>
      </w:pPr>
      <w:r>
        <w:rPr>
          <w:rFonts w:eastAsia="Calibri" w:cs="Times New Roman"/>
          <w:sz w:val="24"/>
          <w:szCs w:val="24"/>
        </w:rPr>
        <w:t>Problem types</w:t>
      </w:r>
      <w:r w:rsidRPr="00884573">
        <w:rPr>
          <w:rFonts w:eastAsia="Calibri" w:cs="Times New Roman"/>
          <w:sz w:val="24"/>
          <w:szCs w:val="24"/>
        </w:rPr>
        <w:t xml:space="preserve"> involve multi-step problems that require the use of the distributive property, combining like terms, and variables on both sides of the equation. </w:t>
      </w:r>
    </w:p>
    <w:p w14:paraId="452169CF" w14:textId="7326A513" w:rsidR="001D0930" w:rsidRPr="001D0930" w:rsidRDefault="001D0930" w:rsidP="00264599">
      <w:pPr>
        <w:pStyle w:val="ListParagraph"/>
        <w:numPr>
          <w:ilvl w:val="0"/>
          <w:numId w:val="74"/>
        </w:numPr>
        <w:textAlignment w:val="baseline"/>
        <w:rPr>
          <w:rFonts w:eastAsia="Calibri" w:cs="Times New Roman"/>
          <w:sz w:val="24"/>
          <w:szCs w:val="24"/>
        </w:rPr>
      </w:pPr>
      <w:r w:rsidRPr="00884573">
        <w:rPr>
          <w:rFonts w:eastAsia="Calibri" w:cs="Times New Roman"/>
          <w:sz w:val="24"/>
          <w:szCs w:val="24"/>
        </w:rPr>
        <w:t xml:space="preserve">Since there are variables on both sides of the equation, instruction </w:t>
      </w:r>
      <w:r>
        <w:rPr>
          <w:rFonts w:eastAsia="Calibri" w:cs="Times New Roman"/>
          <w:sz w:val="24"/>
          <w:szCs w:val="24"/>
        </w:rPr>
        <w:t>includes</w:t>
      </w:r>
      <w:r w:rsidRPr="00884573">
        <w:rPr>
          <w:rFonts w:eastAsia="Calibri" w:cs="Times New Roman"/>
          <w:sz w:val="24"/>
          <w:szCs w:val="24"/>
        </w:rPr>
        <w:t xml:space="preserve"> discovering</w:t>
      </w:r>
      <w:r>
        <w:rPr>
          <w:rFonts w:eastAsia="Calibri" w:cs="Times New Roman"/>
          <w:sz w:val="24"/>
          <w:szCs w:val="24"/>
        </w:rPr>
        <w:t xml:space="preserve"> that</w:t>
      </w:r>
      <w:r w:rsidRPr="00884573">
        <w:rPr>
          <w:rFonts w:eastAsia="Calibri" w:cs="Times New Roman"/>
          <w:sz w:val="24"/>
          <w:szCs w:val="24"/>
        </w:rPr>
        <w:t xml:space="preserve"> one-variable equations can result in</w:t>
      </w:r>
      <w:r>
        <w:rPr>
          <w:rFonts w:eastAsia="Calibri" w:cs="Times New Roman"/>
          <w:sz w:val="24"/>
          <w:szCs w:val="24"/>
        </w:rPr>
        <w:t xml:space="preserve"> three possible solution sets. </w:t>
      </w:r>
      <w:r w:rsidRPr="00884573">
        <w:rPr>
          <w:rFonts w:eastAsia="Calibri" w:cs="Times New Roman"/>
          <w:sz w:val="24"/>
          <w:szCs w:val="24"/>
        </w:rPr>
        <w:t>The possible solutions are one solution, no solution</w:t>
      </w:r>
      <w:r>
        <w:rPr>
          <w:rFonts w:eastAsia="Calibri" w:cs="Times New Roman"/>
          <w:sz w:val="24"/>
          <w:szCs w:val="24"/>
        </w:rPr>
        <w:t xml:space="preserve"> or infinitely many solutions. </w:t>
      </w:r>
      <w:r w:rsidRPr="00884573">
        <w:rPr>
          <w:rFonts w:eastAsia="Calibri" w:cs="Times New Roman"/>
          <w:sz w:val="24"/>
          <w:szCs w:val="24"/>
        </w:rPr>
        <w:t xml:space="preserve">This benchmark provides a foundation for MA.8.AR.4 when students are working with systems of equations and </w:t>
      </w:r>
      <w:proofErr w:type="gramStart"/>
      <w:r w:rsidRPr="00884573">
        <w:rPr>
          <w:rFonts w:eastAsia="Calibri" w:cs="Times New Roman"/>
          <w:sz w:val="24"/>
          <w:szCs w:val="24"/>
        </w:rPr>
        <w:t>two-variable</w:t>
      </w:r>
      <w:proofErr w:type="gramEnd"/>
      <w:r w:rsidRPr="00884573">
        <w:rPr>
          <w:rFonts w:eastAsia="Calibri" w:cs="Times New Roman"/>
          <w:sz w:val="24"/>
          <w:szCs w:val="24"/>
        </w:rPr>
        <w:t xml:space="preserve"> equations. </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423F9EEE" w14:textId="2C97C204"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 xml:space="preserve">Students may incorrectly apply the distributive property by multiplying the monomial to only one of the terms in the parentheses. To address this misconception, emphasize that it is the distributive property of multiplication over addition to help support student </w:t>
      </w:r>
      <w:r w:rsidRPr="00BE4BB8">
        <w:rPr>
          <w:rFonts w:eastAsia="Calibri" w:cs="Times New Roman"/>
          <w:sz w:val="24"/>
          <w:szCs w:val="24"/>
        </w:rPr>
        <w:lastRenderedPageBreak/>
        <w:t>understanding.</w:t>
      </w:r>
      <w:r w:rsidR="00AC65BF">
        <w:rPr>
          <w:rFonts w:eastAsia="Calibri" w:cs="Times New Roman"/>
          <w:sz w:val="24"/>
          <w:szCs w:val="24"/>
        </w:rPr>
        <w:t xml:space="preserve"> </w:t>
      </w:r>
    </w:p>
    <w:p w14:paraId="1DC0E822" w14:textId="54FACD86"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Students may incorrectly apply the rules of integer arithmetic as they distribute when working with the operations of negative numbers and applying the distributive property of multiplication over addition.</w:t>
      </w:r>
      <w:r w:rsidR="00AC65BF">
        <w:rPr>
          <w:rFonts w:eastAsia="Calibri" w:cs="Times New Roman"/>
          <w:sz w:val="24"/>
          <w:szCs w:val="24"/>
        </w:rPr>
        <w:t xml:space="preserve"> </w:t>
      </w:r>
    </w:p>
    <w:p w14:paraId="0C961867" w14:textId="34AB5EC1" w:rsidR="00BE4BB8" w:rsidRPr="00BE4BB8" w:rsidRDefault="00BE4BB8" w:rsidP="00264599">
      <w:pPr>
        <w:widowControl w:val="0"/>
        <w:numPr>
          <w:ilvl w:val="1"/>
          <w:numId w:val="14"/>
        </w:numPr>
        <w:spacing w:after="0" w:line="240" w:lineRule="auto"/>
        <w:textAlignment w:val="baseline"/>
        <w:rPr>
          <w:rFonts w:eastAsia="Times New Roman" w:cs="Times New Roman"/>
          <w:sz w:val="24"/>
          <w:szCs w:val="24"/>
        </w:rPr>
      </w:pPr>
      <w:r w:rsidRPr="00BE4BB8">
        <w:rPr>
          <w:rFonts w:cs="Times New Roman"/>
          <w:sz w:val="24"/>
          <w:szCs w:val="24"/>
        </w:rPr>
        <w:t>Students may incorrectly think that you always need a constant as a solution when given a variable. To address this misconception, provide examples that show a constant equal to a variable as a solution, a constant equal to a constant or a false equality statement.</w:t>
      </w:r>
      <w:r w:rsidR="00AC65BF">
        <w:rPr>
          <w:rFonts w:cs="Times New Roman"/>
          <w:sz w:val="24"/>
          <w:szCs w:val="24"/>
        </w:rPr>
        <w:t xml:space="preserve"> </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5F121F8D" w14:textId="2D5EDA1F" w:rsidR="00935D84" w:rsidRPr="00935D84" w:rsidRDefault="00935D84" w:rsidP="00264599">
      <w:pPr>
        <w:numPr>
          <w:ilvl w:val="0"/>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Teacher provides opportunities to demonstrate the distributive property as repeated addition of the given expression.</w:t>
      </w:r>
      <w:r w:rsidR="00AC65BF">
        <w:rPr>
          <w:rFonts w:eastAsia="Times New Roman" w:cs="Times New Roman"/>
          <w:sz w:val="24"/>
          <w:szCs w:val="24"/>
        </w:rPr>
        <w:t xml:space="preserve"> </w:t>
      </w:r>
    </w:p>
    <w:p w14:paraId="55514F5E" w14:textId="77777777" w:rsidR="00935D84" w:rsidRDefault="00935D84" w:rsidP="00264599">
      <w:pPr>
        <w:numPr>
          <w:ilvl w:val="1"/>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 xml:space="preserve">For example, when using algebra tiles, the expression </w:t>
      </w:r>
      <m:oMath>
        <m:r>
          <w:rPr>
            <w:rFonts w:ascii="Cambria Math" w:eastAsia="Times New Roman" w:hAnsi="Cambria Math" w:cs="Times New Roman"/>
            <w:sz w:val="24"/>
            <w:szCs w:val="24"/>
          </w:rPr>
          <m:t>3(x-4)</m:t>
        </m:r>
      </m:oMath>
      <w:r w:rsidRPr="00935D84">
        <w:rPr>
          <w:rFonts w:eastAsia="Times New Roman" w:cs="Times New Roman"/>
          <w:sz w:val="24"/>
          <w:szCs w:val="24"/>
        </w:rPr>
        <w:t xml:space="preserve"> can be represented as adding </w:t>
      </w:r>
      <m:oMath>
        <m:r>
          <w:rPr>
            <w:rFonts w:ascii="Cambria Math" w:eastAsia="Times New Roman" w:hAnsi="Cambria Math" w:cs="Times New Roman"/>
            <w:sz w:val="24"/>
            <w:szCs w:val="24"/>
          </w:rPr>
          <m:t>(x-4)</m:t>
        </m:r>
      </m:oMath>
      <w:r w:rsidRPr="00935D84">
        <w:rPr>
          <w:rFonts w:eastAsia="Times New Roman" w:cs="Times New Roman"/>
          <w:sz w:val="24"/>
          <w:szCs w:val="24"/>
        </w:rPr>
        <w:t xml:space="preserve"> three times together. </w:t>
      </w:r>
    </w:p>
    <w:p w14:paraId="53248179" w14:textId="77777777" w:rsidR="00AC65BF" w:rsidRPr="00935D84" w:rsidRDefault="00AC65BF" w:rsidP="00AC65BF">
      <w:pPr>
        <w:spacing w:after="0" w:line="240" w:lineRule="auto"/>
        <w:contextualSpacing/>
        <w:rPr>
          <w:rFonts w:eastAsia="Times New Roman" w:cs="Times New Roman"/>
          <w:sz w:val="24"/>
          <w:szCs w:val="24"/>
        </w:rPr>
      </w:pPr>
    </w:p>
    <w:p w14:paraId="2B5EBF9D" w14:textId="77777777" w:rsidR="00935D84" w:rsidRPr="00935D84" w:rsidRDefault="00935D84" w:rsidP="00935D84">
      <w:pPr>
        <w:spacing w:after="0" w:line="240" w:lineRule="auto"/>
        <w:contextualSpacing/>
        <w:jc w:val="center"/>
        <w:rPr>
          <w:rFonts w:eastAsia="Times New Roman" w:cs="Times New Roman"/>
          <w:sz w:val="24"/>
          <w:szCs w:val="24"/>
        </w:rPr>
      </w:pPr>
      <w:r w:rsidRPr="00935D84">
        <w:rPr>
          <w:rFonts w:cs="Times New Roman"/>
          <w:noProof/>
          <w:sz w:val="24"/>
          <w:szCs w:val="24"/>
        </w:rPr>
        <w:drawing>
          <wp:inline distT="0" distB="0" distL="0" distR="0" wp14:anchorId="42328E28" wp14:editId="1426081D">
            <wp:extent cx="1136015" cy="484702"/>
            <wp:effectExtent l="0" t="0" r="6985" b="0"/>
            <wp:docPr id="47" name="Picture 47" descr="A image of one green &quot;x&quot; tile plus four red units with both shown a total of 3 times to represent 3(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image of one green &quot;x&quot; tile plus four red units with both shown a total of 3 times to represent 3(x - 4)."/>
                    <pic:cNvPicPr/>
                  </pic:nvPicPr>
                  <pic:blipFill rotWithShape="1">
                    <a:blip r:embed="rId26"/>
                    <a:srcRect t="27092" r="58595"/>
                    <a:stretch/>
                  </pic:blipFill>
                  <pic:spPr bwMode="auto">
                    <a:xfrm>
                      <a:off x="0" y="0"/>
                      <a:ext cx="1175867" cy="501706"/>
                    </a:xfrm>
                    <a:prstGeom prst="rect">
                      <a:avLst/>
                    </a:prstGeom>
                    <a:ln>
                      <a:noFill/>
                    </a:ln>
                    <a:extLst>
                      <a:ext uri="{53640926-AAD7-44D8-BBD7-CCE9431645EC}">
                        <a14:shadowObscured xmlns:a14="http://schemas.microsoft.com/office/drawing/2010/main"/>
                      </a:ext>
                    </a:extLst>
                  </pic:spPr>
                </pic:pic>
              </a:graphicData>
            </a:graphic>
          </wp:inline>
        </w:drawing>
      </w:r>
    </w:p>
    <w:p w14:paraId="6CE9A42D" w14:textId="77777777" w:rsidR="00935D84" w:rsidRPr="00935D84" w:rsidRDefault="00935D84" w:rsidP="00AC65BF">
      <w:pPr>
        <w:spacing w:after="0" w:line="240" w:lineRule="auto"/>
        <w:contextualSpacing/>
        <w:rPr>
          <w:rFonts w:eastAsia="Times New Roman" w:cs="Times New Roman"/>
          <w:sz w:val="24"/>
          <w:szCs w:val="24"/>
        </w:rPr>
      </w:pPr>
    </w:p>
    <w:p w14:paraId="5A4C50C0" w14:textId="77777777" w:rsidR="00935D84" w:rsidRPr="00935D84" w:rsidRDefault="00935D84" w:rsidP="00935D84">
      <w:pPr>
        <w:widowControl w:val="0"/>
        <w:spacing w:after="0" w:line="240" w:lineRule="auto"/>
        <w:jc w:val="center"/>
        <w:rPr>
          <w:rFonts w:eastAsia="Times New Roman" w:cs="Times New Roman"/>
          <w:sz w:val="24"/>
          <w:szCs w:val="24"/>
        </w:rPr>
      </w:pPr>
      <w:r w:rsidRPr="00935D84">
        <w:rPr>
          <w:rFonts w:eastAsia="Times New Roman" w:cs="Times New Roman"/>
          <w:sz w:val="24"/>
          <w:szCs w:val="24"/>
        </w:rPr>
        <w:t xml:space="preserve">Or </w:t>
      </w:r>
    </w:p>
    <w:p w14:paraId="3CC2C013" w14:textId="77777777" w:rsidR="00935D84" w:rsidRPr="00935D84" w:rsidRDefault="00935D84" w:rsidP="00935D84">
      <w:pPr>
        <w:widowControl w:val="0"/>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x- 4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=3x- 12</m:t>
          </m:r>
        </m:oMath>
      </m:oMathPara>
    </w:p>
    <w:p w14:paraId="164F6914" w14:textId="77777777" w:rsidR="00935D84" w:rsidRPr="00935D84" w:rsidRDefault="00935D84" w:rsidP="00AC65BF">
      <w:pPr>
        <w:spacing w:after="0" w:line="240" w:lineRule="auto"/>
        <w:contextualSpacing/>
        <w:rPr>
          <w:rFonts w:eastAsia="Times New Roman" w:cs="Times New Roman"/>
          <w:sz w:val="24"/>
          <w:szCs w:val="24"/>
        </w:rPr>
      </w:pPr>
    </w:p>
    <w:p w14:paraId="426C5ECD" w14:textId="3A87E71C" w:rsidR="00AA0126" w:rsidRPr="00AA0126" w:rsidRDefault="00AA0126" w:rsidP="00264599">
      <w:pPr>
        <w:numPr>
          <w:ilvl w:val="0"/>
          <w:numId w:val="17"/>
        </w:numPr>
        <w:spacing w:after="0" w:line="240" w:lineRule="auto"/>
        <w:contextualSpacing/>
        <w:rPr>
          <w:rFonts w:eastAsia="Times New Roman" w:cs="Times New Roman"/>
          <w:i/>
          <w:iCs/>
          <w:sz w:val="24"/>
          <w:szCs w:val="24"/>
        </w:rPr>
      </w:pPr>
      <w:proofErr w:type="gramStart"/>
      <w:r w:rsidRPr="00AA0126">
        <w:rPr>
          <w:rFonts w:eastAsia="Times New Roman" w:cs="Times New Roman"/>
          <w:sz w:val="24"/>
          <w:szCs w:val="24"/>
        </w:rPr>
        <w:t>Teacher</w:t>
      </w:r>
      <w:proofErr w:type="gramEnd"/>
      <w:r w:rsidRPr="00AA0126">
        <w:rPr>
          <w:rFonts w:eastAsia="Times New Roman" w:cs="Times New Roman"/>
          <w:sz w:val="24"/>
          <w:szCs w:val="24"/>
        </w:rPr>
        <w:t xml:space="preserve"> co-creates a graphic organizer with examples of one, no solutions, and infinitely many solutions. Demonstrate using substitution to help students make sense of the solutions.</w:t>
      </w:r>
      <w:r w:rsidR="00AC65BF">
        <w:rPr>
          <w:rFonts w:eastAsia="Times New Roman" w:cs="Times New Roman"/>
          <w:sz w:val="24"/>
          <w:szCs w:val="24"/>
        </w:rPr>
        <w:t xml:space="preserve"> </w:t>
      </w:r>
    </w:p>
    <w:p w14:paraId="527DB16B" w14:textId="0AB9E315"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cs="Times New Roman"/>
          <w:sz w:val="24"/>
          <w:szCs w:val="24"/>
        </w:rPr>
        <w:t>Teacher co-creates an anchor chart for multiplying negative integers for students that incorrectly apply the rules of negative integers as they distribute</w:t>
      </w:r>
      <w:r w:rsidRPr="00AA0126">
        <w:rPr>
          <w:rFonts w:cs="Times New Roman"/>
        </w:rPr>
        <w:t>.</w:t>
      </w:r>
      <w:r w:rsidR="00AC65BF">
        <w:rPr>
          <w:rFonts w:cs="Times New Roman"/>
        </w:rPr>
        <w:t xml:space="preserve"> </w:t>
      </w:r>
    </w:p>
    <w:p w14:paraId="3B0C32A2" w14:textId="1849622A" w:rsidR="00AA0126" w:rsidRPr="00AC65BF"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t>Teacher provides examples for students that need additional support for distributive property by using the area model for</w:t>
      </w:r>
      <m:oMath>
        <m:r>
          <w:rPr>
            <w:rFonts w:ascii="Cambria Math" w:eastAsia="Times New Roman" w:hAnsi="Cambria Math" w:cs="Times New Roman"/>
            <w:sz w:val="24"/>
            <w:szCs w:val="24"/>
          </w:rPr>
          <m:t xml:space="preserve">  2(x + 4)</m:t>
        </m:r>
      </m:oMath>
      <w:r w:rsidRPr="00AA0126">
        <w:rPr>
          <w:rFonts w:eastAsia="Times New Roman" w:cs="Times New Roman"/>
          <w:sz w:val="24"/>
          <w:szCs w:val="24"/>
        </w:rPr>
        <w:t>.</w:t>
      </w:r>
      <w:r w:rsidR="00AC65BF">
        <w:rPr>
          <w:rFonts w:eastAsia="Times New Roman" w:cs="Times New Roman"/>
          <w:sz w:val="24"/>
          <w:szCs w:val="24"/>
        </w:rPr>
        <w:t xml:space="preserve"> </w:t>
      </w:r>
    </w:p>
    <w:p w14:paraId="22F710BA" w14:textId="77777777" w:rsidR="00AC65BF" w:rsidRPr="00AA0126" w:rsidRDefault="00AC65BF" w:rsidP="00AC65BF">
      <w:pPr>
        <w:spacing w:after="0" w:line="240" w:lineRule="auto"/>
        <w:contextualSpacing/>
        <w:rPr>
          <w:rFonts w:eastAsia="Times New Roman" w:cs="Times New Roman"/>
          <w:i/>
          <w:iCs/>
          <w:sz w:val="24"/>
          <w:szCs w:val="24"/>
        </w:rPr>
      </w:pPr>
    </w:p>
    <w:p w14:paraId="5DFF45BE" w14:textId="77777777" w:rsidR="00AA0126" w:rsidRPr="00AA0126" w:rsidRDefault="00AA0126" w:rsidP="00AA0126">
      <w:pPr>
        <w:widowControl w:val="0"/>
        <w:spacing w:after="0" w:line="240" w:lineRule="auto"/>
        <w:ind w:left="720"/>
        <w:rPr>
          <w:rFonts w:eastAsia="Times New Roman" w:cs="Times New Roman"/>
          <w:sz w:val="24"/>
          <w:szCs w:val="24"/>
        </w:rPr>
      </w:pPr>
      <w:r w:rsidRPr="00AA0126">
        <w:rPr>
          <w:rFonts w:eastAsia="Times New Roman" w:cs="Times New Roman"/>
          <w:color w:val="FF0000"/>
          <w:sz w:val="24"/>
          <w:szCs w:val="24"/>
        </w:rPr>
        <w:t xml:space="preserve">                                                       </w:t>
      </w:r>
      <w:r w:rsidRPr="00AA0126">
        <w:rPr>
          <w:rFonts w:eastAsia="Times New Roman" w:cs="Times New Roman"/>
          <w:sz w:val="24"/>
          <w:szCs w:val="24"/>
        </w:rPr>
        <w:t xml:space="preserve">      </w:t>
      </w:r>
      <m:oMath>
        <m:r>
          <w:rPr>
            <w:rFonts w:ascii="Cambria Math" w:eastAsia="Times New Roman" w:hAnsi="Cambria Math" w:cs="Times New Roman"/>
            <w:sz w:val="24"/>
            <w:szCs w:val="24"/>
          </w:rPr>
          <m:t>x</m:t>
        </m:r>
      </m:oMath>
      <w:r w:rsidRPr="00AA0126">
        <w:rPr>
          <w:rFonts w:eastAsia="Times New Roman" w:cs="Times New Roman"/>
          <w:sz w:val="24"/>
          <w:szCs w:val="24"/>
        </w:rPr>
        <w:t xml:space="preserve">              </w:t>
      </w:r>
      <m:oMath>
        <m:r>
          <w:rPr>
            <w:rFonts w:ascii="Cambria Math" w:eastAsia="Times New Roman" w:hAnsi="Cambria Math" w:cs="Times New Roman"/>
            <w:sz w:val="24"/>
            <w:szCs w:val="24"/>
          </w:rPr>
          <m:t>4</m:t>
        </m:r>
      </m:oMath>
      <w:r w:rsidRPr="00AA0126">
        <w:rPr>
          <w:rFonts w:eastAsia="Times New Roman" w:cs="Times New Roman"/>
          <w:sz w:val="24"/>
          <w:szCs w:val="24"/>
        </w:rPr>
        <w:t xml:space="preserve">     </w:t>
      </w:r>
    </w:p>
    <w:tbl>
      <w:tblPr>
        <w:tblStyle w:val="TableGrid"/>
        <w:tblW w:w="0" w:type="auto"/>
        <w:jc w:val="center"/>
        <w:tblLook w:val="04A0" w:firstRow="1" w:lastRow="0" w:firstColumn="1" w:lastColumn="0" w:noHBand="0" w:noVBand="1"/>
      </w:tblPr>
      <w:tblGrid>
        <w:gridCol w:w="576"/>
        <w:gridCol w:w="1008"/>
        <w:gridCol w:w="1008"/>
      </w:tblGrid>
      <w:tr w:rsidR="00AA0126" w:rsidRPr="00AA0126" w14:paraId="25F5F9DA" w14:textId="77777777">
        <w:trPr>
          <w:jc w:val="center"/>
        </w:trPr>
        <w:tc>
          <w:tcPr>
            <w:tcW w:w="576" w:type="dxa"/>
            <w:tcBorders>
              <w:top w:val="nil"/>
              <w:left w:val="nil"/>
              <w:bottom w:val="nil"/>
              <w:right w:val="single" w:sz="4" w:space="0" w:color="auto"/>
            </w:tcBorders>
            <w:vAlign w:val="center"/>
            <w:hideMark/>
          </w:tcPr>
          <w:p w14:paraId="25238283"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5E529210"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0BA4BAD"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bl>
    <w:p w14:paraId="687ED70A" w14:textId="77777777" w:rsidR="00AA0126" w:rsidRPr="00AC65BF" w:rsidRDefault="00AA0126" w:rsidP="00AA0126">
      <w:pPr>
        <w:widowControl w:val="0"/>
        <w:spacing w:after="0" w:line="240" w:lineRule="auto"/>
        <w:rPr>
          <w:rFonts w:eastAsiaTheme="minorEastAsia" w:cs="Times New Roman"/>
          <w:sz w:val="24"/>
          <w:szCs w:val="24"/>
        </w:rPr>
      </w:pPr>
    </w:p>
    <w:p w14:paraId="650C9956" w14:textId="77777777" w:rsidR="00AA0126" w:rsidRPr="00AA0126" w:rsidRDefault="00AA0126" w:rsidP="00264599">
      <w:pPr>
        <w:numPr>
          <w:ilvl w:val="0"/>
          <w:numId w:val="76"/>
        </w:numPr>
        <w:spacing w:after="0" w:line="240" w:lineRule="auto"/>
        <w:contextualSpacing/>
        <w:rPr>
          <w:rFonts w:eastAsia="Times New Roman" w:cs="Times New Roman"/>
          <w:sz w:val="24"/>
          <w:szCs w:val="24"/>
        </w:rPr>
      </w:pPr>
      <w:r w:rsidRPr="00AA0126">
        <w:rPr>
          <w:rFonts w:eastAsia="Times New Roman" w:cs="Times New Roman"/>
          <w:sz w:val="24"/>
          <w:szCs w:val="24"/>
        </w:rPr>
        <w:t xml:space="preserve">Instruction includes emphasizing that it is the distributive property of multiplication over addition to help support student understanding. </w:t>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43A11A84" w14:textId="1DA99F76" w:rsidR="009146D9" w:rsidRPr="009146D9" w:rsidRDefault="00DA3230" w:rsidP="009146D9">
      <w:pPr>
        <w:spacing w:after="0" w:line="240" w:lineRule="auto"/>
        <w:rPr>
          <w:rFonts w:cs="Times New Roman"/>
          <w:bCs/>
          <w:i/>
          <w:sz w:val="24"/>
          <w:szCs w:val="24"/>
        </w:rPr>
      </w:pPr>
      <w:r w:rsidRPr="006B6BAE">
        <w:rPr>
          <w:rFonts w:eastAsia="Times New Roman" w:cs="Times New Roman"/>
          <w:i/>
          <w:sz w:val="24"/>
          <w:szCs w:val="24"/>
        </w:rPr>
        <w:t xml:space="preserve">Instructional Task 1 </w:t>
      </w:r>
      <w:r w:rsidR="009146D9" w:rsidRPr="009146D9">
        <w:rPr>
          <w:rFonts w:cs="Times New Roman"/>
          <w:bCs/>
          <w:i/>
          <w:sz w:val="24"/>
          <w:szCs w:val="24"/>
        </w:rPr>
        <w:t>(MTR.1.1, MTR.4.1)</w:t>
      </w:r>
      <w:r w:rsidR="00AC65BF">
        <w:rPr>
          <w:rFonts w:cs="Times New Roman"/>
          <w:bCs/>
          <w:i/>
          <w:sz w:val="24"/>
          <w:szCs w:val="24"/>
        </w:rPr>
        <w:t xml:space="preserve"> </w:t>
      </w:r>
    </w:p>
    <w:p w14:paraId="16830688" w14:textId="77777777"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 xml:space="preserve">Part A. How many solutions does the equation, </w:t>
      </w:r>
      <m:oMath>
        <m:r>
          <w:rPr>
            <w:rFonts w:ascii="Cambria Math" w:eastAsia="Calibri" w:hAnsi="Cambria Math" w:cs="Times New Roman"/>
            <w:sz w:val="24"/>
            <w:szCs w:val="24"/>
          </w:rPr>
          <m:t>2y+7=7+2y</m:t>
        </m:r>
      </m:oMath>
      <w:r w:rsidRPr="009146D9">
        <w:rPr>
          <w:rFonts w:eastAsia="Calibri" w:cs="Times New Roman"/>
          <w:sz w:val="24"/>
          <w:szCs w:val="24"/>
        </w:rPr>
        <w:t xml:space="preserve"> </w:t>
      </w:r>
      <w:r w:rsidRPr="009146D9">
        <w:rPr>
          <w:rFonts w:cs="Times New Roman"/>
          <w:sz w:val="24"/>
          <w:szCs w:val="24"/>
        </w:rPr>
        <w:t xml:space="preserve">have? Explain your reasoning to another student and justify your answer. </w:t>
      </w:r>
    </w:p>
    <w:p w14:paraId="3B9E5B4F" w14:textId="0F572353"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Part B. How many solutions does the equation,</w:t>
      </w:r>
      <w:r w:rsidRPr="009146D9">
        <w:rPr>
          <w:rFonts w:eastAsiaTheme="minorEastAsia" w:cs="Times New Roman"/>
          <w:sz w:val="24"/>
          <w:szCs w:val="24"/>
        </w:rPr>
        <w:t xml:space="preserve">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y+3</m:t>
            </m:r>
          </m:e>
        </m:d>
        <m:r>
          <w:rPr>
            <w:rFonts w:ascii="Cambria Math" w:eastAsia="Calibri" w:hAnsi="Cambria Math" w:cs="Times New Roman"/>
            <w:sz w:val="24"/>
            <w:szCs w:val="24"/>
          </w:rPr>
          <m:t>+1=2(3.5+y)</m:t>
        </m:r>
      </m:oMath>
      <w:r w:rsidRPr="009146D9">
        <w:rPr>
          <w:rFonts w:eastAsia="Calibri" w:cs="Times New Roman"/>
          <w:sz w:val="24"/>
          <w:szCs w:val="24"/>
        </w:rPr>
        <w:t xml:space="preserve"> </w:t>
      </w:r>
      <w:r w:rsidRPr="009146D9">
        <w:rPr>
          <w:rFonts w:cs="Times New Roman"/>
          <w:sz w:val="24"/>
          <w:szCs w:val="24"/>
        </w:rPr>
        <w:t>have? Explain your reasoning to another student and justify your answer.</w:t>
      </w:r>
      <w:r w:rsidR="00AC65BF">
        <w:rPr>
          <w:rFonts w:cs="Times New Roman"/>
          <w:sz w:val="24"/>
          <w:szCs w:val="24"/>
        </w:rPr>
        <w:t xml:space="preserve"> </w:t>
      </w:r>
    </w:p>
    <w:p w14:paraId="4521BF9D" w14:textId="77777777" w:rsidR="009146D9" w:rsidRPr="009146D9" w:rsidRDefault="009146D9" w:rsidP="009146D9">
      <w:pPr>
        <w:spacing w:after="0" w:line="240" w:lineRule="auto"/>
        <w:ind w:left="1080" w:hanging="720"/>
        <w:rPr>
          <w:rFonts w:eastAsia="Calibri" w:cs="Times New Roman"/>
          <w:sz w:val="24"/>
          <w:szCs w:val="24"/>
        </w:rPr>
      </w:pPr>
      <w:r w:rsidRPr="009146D9">
        <w:rPr>
          <w:rFonts w:cs="Times New Roman"/>
          <w:sz w:val="24"/>
          <w:szCs w:val="24"/>
        </w:rPr>
        <w:t xml:space="preserve">Part C. What do you notice about the equations in Part A and Part B? </w:t>
      </w:r>
    </w:p>
    <w:p w14:paraId="5773622F" w14:textId="3AC0C2AD" w:rsidR="00DA3230" w:rsidRPr="006B6BAE" w:rsidRDefault="00DA3230" w:rsidP="009146D9">
      <w:pPr>
        <w:spacing w:after="0" w:line="240" w:lineRule="auto"/>
        <w:textAlignment w:val="baseline"/>
        <w:rPr>
          <w:rFonts w:eastAsia="Times New Roman" w:cs="Times New Roman"/>
          <w:sz w:val="24"/>
          <w:szCs w:val="24"/>
        </w:rPr>
      </w:pPr>
    </w:p>
    <w:p w14:paraId="3317FAB9" w14:textId="1CF2D623" w:rsidR="00DE7F3D" w:rsidRPr="00DE7F3D" w:rsidRDefault="00DA3230" w:rsidP="00DE7F3D">
      <w:pPr>
        <w:spacing w:after="0" w:line="240" w:lineRule="auto"/>
        <w:rPr>
          <w:rFonts w:cs="Times New Roman"/>
          <w:bCs/>
          <w:i/>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00DE7F3D" w:rsidRPr="00DE7F3D">
        <w:rPr>
          <w:rFonts w:cs="Times New Roman"/>
          <w:bCs/>
          <w:i/>
          <w:sz w:val="24"/>
          <w:szCs w:val="24"/>
        </w:rPr>
        <w:t>(MTR.1.1, MTR.4.1)</w:t>
      </w:r>
      <w:r w:rsidR="00AC65BF">
        <w:rPr>
          <w:rFonts w:cs="Times New Roman"/>
          <w:bCs/>
          <w:i/>
          <w:sz w:val="24"/>
          <w:szCs w:val="24"/>
        </w:rPr>
        <w:t xml:space="preserve"> </w:t>
      </w:r>
    </w:p>
    <w:p w14:paraId="39FA5683" w14:textId="2B0DABEC" w:rsidR="00DE7F3D" w:rsidRDefault="00DE7F3D" w:rsidP="00DE7F3D">
      <w:pPr>
        <w:spacing w:after="0" w:line="240" w:lineRule="auto"/>
        <w:ind w:left="360"/>
        <w:rPr>
          <w:rFonts w:eastAsia="Calibri" w:cs="Times New Roman"/>
          <w:sz w:val="24"/>
          <w:szCs w:val="24"/>
        </w:rPr>
      </w:pPr>
      <w:r w:rsidRPr="00DE7F3D">
        <w:rPr>
          <w:rFonts w:eastAsia="Calibri" w:cs="Times New Roman"/>
          <w:sz w:val="24"/>
          <w:szCs w:val="24"/>
        </w:rPr>
        <w:t>For each equation, state whether there is no solution, one solution, or infinitely many solutions. Explain your reasoning.</w:t>
      </w:r>
      <w:r w:rsidR="00AC65BF">
        <w:rPr>
          <w:rFonts w:eastAsia="Calibri" w:cs="Times New Roman"/>
          <w:sz w:val="24"/>
          <w:szCs w:val="24"/>
        </w:rPr>
        <w:t xml:space="preserve"> </w:t>
      </w:r>
    </w:p>
    <w:p w14:paraId="739704C9" w14:textId="77777777" w:rsidR="00DE7F3D" w:rsidRPr="00DE7F3D" w:rsidRDefault="00DE7F3D" w:rsidP="00AC65BF">
      <w:pPr>
        <w:spacing w:after="0" w:line="240" w:lineRule="auto"/>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2695"/>
        <w:gridCol w:w="2340"/>
        <w:gridCol w:w="1620"/>
      </w:tblGrid>
      <w:tr w:rsidR="00DE7F3D" w:rsidRPr="00DE7F3D" w14:paraId="76056BE8" w14:textId="77777777" w:rsidTr="00DE7F3D">
        <w:trPr>
          <w:jc w:val="center"/>
        </w:trPr>
        <w:tc>
          <w:tcPr>
            <w:tcW w:w="2695" w:type="dxa"/>
            <w:shd w:val="clear" w:color="auto" w:fill="FFD966"/>
          </w:tcPr>
          <w:p w14:paraId="53D5A81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lastRenderedPageBreak/>
              <w:t>Equation</w:t>
            </w:r>
          </w:p>
        </w:tc>
        <w:tc>
          <w:tcPr>
            <w:tcW w:w="2340" w:type="dxa"/>
            <w:shd w:val="clear" w:color="auto" w:fill="FFD966"/>
          </w:tcPr>
          <w:p w14:paraId="469F8082"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Number of Solutions</w:t>
            </w:r>
          </w:p>
        </w:tc>
        <w:tc>
          <w:tcPr>
            <w:tcW w:w="1620" w:type="dxa"/>
            <w:shd w:val="clear" w:color="auto" w:fill="FFD966"/>
          </w:tcPr>
          <w:p w14:paraId="7011CD7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Explanation</w:t>
            </w:r>
          </w:p>
        </w:tc>
      </w:tr>
      <w:tr w:rsidR="00DE7F3D" w:rsidRPr="00DE7F3D" w14:paraId="3A1F0649" w14:textId="77777777">
        <w:trPr>
          <w:trHeight w:val="720"/>
          <w:jc w:val="center"/>
        </w:trPr>
        <w:tc>
          <w:tcPr>
            <w:tcW w:w="2695" w:type="dxa"/>
            <w:vAlign w:val="center"/>
          </w:tcPr>
          <w:p w14:paraId="49099D57" w14:textId="77777777" w:rsidR="00DE7F3D" w:rsidRPr="00DE7F3D" w:rsidRDefault="003F071D" w:rsidP="00DE7F3D">
            <w:pPr>
              <w:widowControl w:val="0"/>
              <w:jc w:val="center"/>
              <w:rPr>
                <w:rFonts w:eastAsiaTheme="minorEastAsia" w:cs="Times New Roman"/>
                <w:sz w:val="24"/>
                <w:szCs w:val="24"/>
                <w:vertAlign w:val="subscript"/>
              </w:rPr>
            </w:pPr>
            <m:oMathPara>
              <m:oMath>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r>
                  <w:rPr>
                    <w:rFonts w:ascii="Cambria Math" w:eastAsiaTheme="minorEastAsia" w:hAnsi="Cambria Math" w:cs="Times New Roman"/>
                    <w:sz w:val="24"/>
                    <w:szCs w:val="24"/>
                    <w:vertAlign w:val="subscript"/>
                  </w:rPr>
                  <m:t>x</m:t>
                </m:r>
                <m:r>
                  <w:rPr>
                    <w:rFonts w:ascii="Cambria Math" w:eastAsiaTheme="minorEastAsia" w:hAnsi="Cambria Math" w:cs="Times New Roman"/>
                    <w:sz w:val="24"/>
                    <w:szCs w:val="24"/>
                    <w:vertAlign w:val="subscript"/>
                  </w:rPr>
                  <m:t>-</m:t>
                </m:r>
                <m:r>
                  <w:rPr>
                    <w:rFonts w:ascii="Cambria Math" w:eastAsiaTheme="minorEastAsia" w:hAnsi="Cambria Math" w:cs="Times New Roman"/>
                    <w:sz w:val="24"/>
                    <w:szCs w:val="24"/>
                    <w:vertAlign w:val="subscript"/>
                  </w:rPr>
                  <m:t>6=</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d>
                  <m:dPr>
                    <m:ctrlPr>
                      <w:rPr>
                        <w:rFonts w:ascii="Cambria Math" w:eastAsiaTheme="minorEastAsia" w:hAnsi="Cambria Math" w:cs="Times New Roman"/>
                        <w:i/>
                        <w:sz w:val="24"/>
                        <w:szCs w:val="24"/>
                        <w:vertAlign w:val="subscript"/>
                      </w:rPr>
                    </m:ctrlPr>
                  </m:dPr>
                  <m:e>
                    <m:r>
                      <w:rPr>
                        <w:rFonts w:ascii="Cambria Math" w:eastAsiaTheme="minorEastAsia" w:hAnsi="Cambria Math" w:cs="Times New Roman"/>
                        <w:sz w:val="24"/>
                        <w:szCs w:val="24"/>
                        <w:vertAlign w:val="subscript"/>
                      </w:rPr>
                      <m:t>x</m:t>
                    </m:r>
                    <m:r>
                      <w:rPr>
                        <w:rFonts w:ascii="Cambria Math" w:eastAsiaTheme="minorEastAsia" w:hAnsi="Cambria Math" w:cs="Times New Roman"/>
                        <w:sz w:val="24"/>
                        <w:szCs w:val="24"/>
                        <w:vertAlign w:val="subscript"/>
                      </w:rPr>
                      <m:t>-</m:t>
                    </m:r>
                    <m:r>
                      <w:rPr>
                        <w:rFonts w:ascii="Cambria Math" w:eastAsiaTheme="minorEastAsia" w:hAnsi="Cambria Math" w:cs="Times New Roman"/>
                        <w:sz w:val="24"/>
                        <w:szCs w:val="24"/>
                        <w:vertAlign w:val="subscript"/>
                      </w:rPr>
                      <m:t>3</m:t>
                    </m:r>
                  </m:e>
                </m:d>
                <m:r>
                  <w:rPr>
                    <w:rFonts w:ascii="Cambria Math" w:eastAsiaTheme="minorEastAsia" w:hAnsi="Cambria Math" w:cs="Times New Roman"/>
                    <w:sz w:val="24"/>
                    <w:szCs w:val="24"/>
                    <w:vertAlign w:val="subscript"/>
                  </w:rPr>
                  <m:t>-</m:t>
                </m:r>
                <m:r>
                  <w:rPr>
                    <w:rFonts w:ascii="Cambria Math" w:eastAsiaTheme="minorEastAsia" w:hAnsi="Cambria Math" w:cs="Times New Roman"/>
                    <w:sz w:val="24"/>
                    <w:szCs w:val="24"/>
                    <w:vertAlign w:val="subscript"/>
                  </w:rPr>
                  <m:t>1</m:t>
                </m:r>
              </m:oMath>
            </m:oMathPara>
          </w:p>
        </w:tc>
        <w:tc>
          <w:tcPr>
            <w:tcW w:w="2340" w:type="dxa"/>
            <w:vAlign w:val="center"/>
          </w:tcPr>
          <w:p w14:paraId="10E5E86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5F116A11" w14:textId="77777777" w:rsidR="00DE7F3D" w:rsidRPr="00DE7F3D" w:rsidRDefault="00DE7F3D" w:rsidP="00DE7F3D">
            <w:pPr>
              <w:widowControl w:val="0"/>
              <w:jc w:val="center"/>
              <w:rPr>
                <w:rFonts w:eastAsiaTheme="minorEastAsia" w:cs="Times New Roman"/>
                <w:sz w:val="24"/>
                <w:szCs w:val="24"/>
              </w:rPr>
            </w:pPr>
          </w:p>
        </w:tc>
      </w:tr>
      <w:tr w:rsidR="00DE7F3D" w:rsidRPr="00DE7F3D" w14:paraId="5B3D3709" w14:textId="77777777">
        <w:trPr>
          <w:trHeight w:val="720"/>
          <w:jc w:val="center"/>
        </w:trPr>
        <w:tc>
          <w:tcPr>
            <w:tcW w:w="2695" w:type="dxa"/>
            <w:vAlign w:val="center"/>
          </w:tcPr>
          <w:p w14:paraId="5340FEE0"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2x+7=-2x+7</m:t>
                </m:r>
              </m:oMath>
            </m:oMathPara>
          </w:p>
        </w:tc>
        <w:tc>
          <w:tcPr>
            <w:tcW w:w="2340" w:type="dxa"/>
            <w:vAlign w:val="center"/>
          </w:tcPr>
          <w:p w14:paraId="7F7EC7D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3DC57599" w14:textId="77777777" w:rsidR="00DE7F3D" w:rsidRPr="00DE7F3D" w:rsidRDefault="00DE7F3D" w:rsidP="00DE7F3D">
            <w:pPr>
              <w:widowControl w:val="0"/>
              <w:jc w:val="center"/>
              <w:rPr>
                <w:rFonts w:eastAsiaTheme="minorEastAsia" w:cs="Times New Roman"/>
                <w:sz w:val="24"/>
                <w:szCs w:val="24"/>
              </w:rPr>
            </w:pPr>
          </w:p>
        </w:tc>
      </w:tr>
      <w:tr w:rsidR="00DE7F3D" w:rsidRPr="00DE7F3D" w14:paraId="273CB544" w14:textId="77777777">
        <w:trPr>
          <w:trHeight w:val="720"/>
          <w:jc w:val="center"/>
        </w:trPr>
        <w:tc>
          <w:tcPr>
            <w:tcW w:w="2695" w:type="dxa"/>
            <w:vAlign w:val="center"/>
          </w:tcPr>
          <w:p w14:paraId="567546E9"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0.8x+1.4=0.8x</m:t>
                </m:r>
              </m:oMath>
            </m:oMathPara>
          </w:p>
        </w:tc>
        <w:tc>
          <w:tcPr>
            <w:tcW w:w="2340" w:type="dxa"/>
            <w:vAlign w:val="center"/>
          </w:tcPr>
          <w:p w14:paraId="6C2E2F09"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42CF56AB" w14:textId="77777777" w:rsidR="00DE7F3D" w:rsidRPr="00DE7F3D" w:rsidRDefault="00DE7F3D" w:rsidP="00DE7F3D">
            <w:pPr>
              <w:widowControl w:val="0"/>
              <w:jc w:val="center"/>
              <w:rPr>
                <w:rFonts w:eastAsiaTheme="minorEastAsia" w:cs="Times New Roman"/>
                <w:sz w:val="24"/>
                <w:szCs w:val="24"/>
              </w:rPr>
            </w:pPr>
          </w:p>
        </w:tc>
      </w:tr>
    </w:tbl>
    <w:p w14:paraId="6625E5C8" w14:textId="77777777" w:rsidR="00476C4B" w:rsidRPr="006B6BAE" w:rsidRDefault="00476C4B" w:rsidP="00DE7F3D">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5BFE0D38" w14:textId="56713FCF"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AC65BF">
        <w:rPr>
          <w:rFonts w:eastAsia="Calibri" w:cs="Times New Roman"/>
          <w:i/>
          <w:sz w:val="24"/>
          <w:szCs w:val="24"/>
        </w:rPr>
        <w:t xml:space="preserve"> </w:t>
      </w:r>
    </w:p>
    <w:p w14:paraId="634FC684" w14:textId="51A9C0C4" w:rsidR="00445C20" w:rsidRPr="00445C20" w:rsidRDefault="00445C20" w:rsidP="00445C20">
      <w:pPr>
        <w:spacing w:after="0" w:line="240" w:lineRule="auto"/>
        <w:ind w:left="360"/>
        <w:contextualSpacing/>
        <w:rPr>
          <w:rFonts w:eastAsiaTheme="minorEastAsia" w:cs="Times New Roman"/>
          <w:sz w:val="24"/>
          <w:szCs w:val="24"/>
        </w:rPr>
      </w:pPr>
      <w:r w:rsidRPr="00445C20">
        <w:rPr>
          <w:rFonts w:cs="Times New Roman"/>
          <w:sz w:val="24"/>
          <w:szCs w:val="24"/>
        </w:rPr>
        <w:t xml:space="preserve">Solve for </w:t>
      </w:r>
      <m:oMath>
        <m:r>
          <w:rPr>
            <w:rFonts w:ascii="Cambria Math" w:hAnsi="Cambria Math" w:cs="Times New Roman"/>
            <w:sz w:val="24"/>
            <w:szCs w:val="24"/>
          </w:rPr>
          <m:t>x:</m:t>
        </m:r>
      </m:oMath>
      <w:r w:rsidR="00AC65BF">
        <w:rPr>
          <w:rFonts w:eastAsiaTheme="minorEastAsia" w:cs="Times New Roman"/>
          <w:sz w:val="24"/>
          <w:szCs w:val="24"/>
        </w:rPr>
        <w:t xml:space="preserve"> </w:t>
      </w:r>
    </w:p>
    <w:p w14:paraId="067F9B8F" w14:textId="7854ED80"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-3.5</m:t>
        </m:r>
        <m:d>
          <m:dPr>
            <m:ctrlPr>
              <w:rPr>
                <w:rFonts w:ascii="Cambria Math" w:hAnsi="Cambria Math" w:cs="Times New Roman"/>
                <w:i/>
                <w:sz w:val="24"/>
                <w:szCs w:val="24"/>
              </w:rPr>
            </m:ctrlPr>
          </m:dPr>
          <m:e>
            <m:r>
              <w:rPr>
                <w:rFonts w:ascii="Cambria Math" w:hAnsi="Cambria Math" w:cs="Times New Roman"/>
                <w:sz w:val="24"/>
                <w:szCs w:val="24"/>
              </w:rPr>
              <m:t>10x-2</m:t>
            </m:r>
          </m:e>
        </m:d>
        <m:r>
          <w:rPr>
            <w:rFonts w:ascii="Cambria Math" w:hAnsi="Cambria Math" w:cs="Times New Roman"/>
            <w:sz w:val="24"/>
            <w:szCs w:val="24"/>
          </w:rPr>
          <m:t>=-176.75</m:t>
        </m:r>
      </m:oMath>
      <w:r w:rsidR="00AC65BF">
        <w:rPr>
          <w:rFonts w:eastAsia="Times New Roman" w:cs="Times New Roman"/>
          <w:sz w:val="24"/>
          <w:szCs w:val="24"/>
        </w:rPr>
        <w:t xml:space="preserve"> </w:t>
      </w:r>
    </w:p>
    <w:p w14:paraId="687F7C1D" w14:textId="6D284095"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2x-10</m:t>
            </m:r>
          </m:e>
        </m:d>
        <m:r>
          <w:rPr>
            <w:rFonts w:ascii="Cambria Math" w:hAnsi="Cambria Math" w:cs="Times New Roman"/>
            <w:sz w:val="24"/>
            <w:szCs w:val="24"/>
          </w:rPr>
          <m:t>+4x=-3(15x+4)</m:t>
        </m:r>
      </m:oMath>
      <w:r w:rsidR="00AC65BF">
        <w:rPr>
          <w:rFonts w:eastAsia="Times New Roman" w:cs="Times New Roman"/>
          <w:sz w:val="24"/>
          <w:szCs w:val="24"/>
        </w:rPr>
        <w:t xml:space="preserve"> </w:t>
      </w:r>
    </w:p>
    <w:p w14:paraId="20ED93B9" w14:textId="77777777" w:rsidR="00DA3230" w:rsidRPr="00AC65BF" w:rsidRDefault="00DA3230" w:rsidP="00DA3230">
      <w:pPr>
        <w:pStyle w:val="Style3"/>
        <w:rPr>
          <w:b w:val="0"/>
          <w:bCs w:val="0"/>
        </w:rPr>
      </w:pPr>
    </w:p>
    <w:p w14:paraId="19FFF183" w14:textId="40085EB9" w:rsidR="003F198E" w:rsidRDefault="00DA3230" w:rsidP="00AC65BF">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27" w:name="_MA.6.AR.2.2"/>
      <w:bookmarkEnd w:id="27"/>
    </w:p>
    <w:p w14:paraId="160002BD" w14:textId="77777777" w:rsidR="00AC65BF" w:rsidRPr="00AE51B1" w:rsidRDefault="00AC65BF" w:rsidP="00AC65BF">
      <w:pPr>
        <w:spacing w:after="0"/>
        <w:rPr>
          <w:rFonts w:eastAsia="Times New Roman" w:cs="Times New Roman"/>
          <w:i/>
        </w:rPr>
      </w:pPr>
    </w:p>
    <w:p w14:paraId="672C3A55" w14:textId="0344617D" w:rsidR="003F198E" w:rsidRPr="00202771" w:rsidRDefault="00706CBB" w:rsidP="00202771">
      <w:pPr>
        <w:pStyle w:val="Heading3"/>
      </w:pPr>
      <w:bookmarkStart w:id="28" w:name="_MA.8.AR.2.2"/>
      <w:bookmarkEnd w:id="28"/>
      <w:r w:rsidRPr="006B6BAE">
        <w:t>MA</w:t>
      </w:r>
      <w:r w:rsidR="00493DBF">
        <w:t>.</w:t>
      </w:r>
      <w:r w:rsidR="00445C20">
        <w:t>8</w:t>
      </w:r>
      <w:r w:rsidR="00493DBF">
        <w:t>.</w:t>
      </w:r>
      <w:r w:rsidRPr="006B6BAE">
        <w:t>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186633A7" w:rsidR="00202771" w:rsidRDefault="00202771" w:rsidP="00202771">
      <w:pPr>
        <w:pStyle w:val="Style3"/>
        <w:rPr>
          <w:b w:val="0"/>
          <w:bCs w:val="0"/>
          <w:iCs w:val="0"/>
        </w:rPr>
      </w:pPr>
      <w:r w:rsidRPr="00195B79">
        <w:t>MA</w:t>
      </w:r>
      <w:r w:rsidR="00493DBF">
        <w:t>.</w:t>
      </w:r>
      <w:r w:rsidR="00185351">
        <w:t>8</w:t>
      </w:r>
      <w:r w:rsidR="00493DBF">
        <w:t>.</w:t>
      </w:r>
      <w:r w:rsidRPr="00195B79">
        <w:t>AR.2.</w:t>
      </w:r>
      <w:r>
        <w:t>2</w:t>
      </w:r>
      <w:r w:rsidRPr="00195B79">
        <w:t xml:space="preserve"> </w:t>
      </w:r>
      <w:r w:rsidRPr="00195B79">
        <w:tab/>
      </w:r>
      <w:r w:rsidR="00A56356" w:rsidRPr="00A56356">
        <w:rPr>
          <w:rFonts w:eastAsia="Times New Roman"/>
          <w:color w:val="000000"/>
        </w:rPr>
        <w:t>Solve two-step linear inequalities in one variable and represent solutions algebraically and graphically.</w:t>
      </w:r>
    </w:p>
    <w:p w14:paraId="17BFAD89" w14:textId="77777777" w:rsidR="00202771" w:rsidRDefault="00202771" w:rsidP="00202771">
      <w:pPr>
        <w:pStyle w:val="BenchmarkClarification"/>
      </w:pPr>
      <w:r w:rsidRPr="006B6BAE">
        <w:t xml:space="preserve">Benchmark Clarifications: </w:t>
      </w:r>
    </w:p>
    <w:p w14:paraId="6A692E91" w14:textId="566F7D34" w:rsidR="004C18DF" w:rsidRPr="004C18DF" w:rsidRDefault="00202771" w:rsidP="004C18DF">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4C18DF" w:rsidRPr="004C18DF">
        <w:rPr>
          <w:rFonts w:eastAsia="Calibri" w:cs="Times New Roman"/>
          <w:color w:val="000000"/>
        </w:rPr>
        <w:t xml:space="preserve">Instruction includes inequalities in the forms </w:t>
      </w:r>
      <m:oMath>
        <m:r>
          <w:rPr>
            <w:rFonts w:ascii="Cambria Math" w:eastAsia="Calibri" w:hAnsi="Cambria Math" w:cs="Times New Roman"/>
            <w:color w:val="000000"/>
          </w:rPr>
          <m:t>px±q&gt;r</m:t>
        </m:r>
      </m:oMath>
      <w:r w:rsidR="004C18DF" w:rsidRPr="004C18DF">
        <w:rPr>
          <w:rFonts w:eastAsia="Calibri" w:cs="Times New Roman"/>
          <w:color w:val="000000"/>
        </w:rPr>
        <w:t xml:space="preserve"> and </w:t>
      </w:r>
      <m:oMath>
        <m:r>
          <w:rPr>
            <w:rFonts w:ascii="Cambria Math" w:eastAsia="Calibri" w:hAnsi="Cambria Math" w:cs="Times New Roman"/>
            <w:color w:val="000000"/>
          </w:rPr>
          <m:t>p</m:t>
        </m:r>
        <m:d>
          <m:dPr>
            <m:ctrlPr>
              <w:rPr>
                <w:rFonts w:ascii="Cambria Math" w:eastAsia="Calibri" w:hAnsi="Cambria Math" w:cs="Times New Roman"/>
                <w:i/>
                <w:color w:val="000000"/>
              </w:rPr>
            </m:ctrlPr>
          </m:dPr>
          <m:e>
            <m:r>
              <w:rPr>
                <w:rFonts w:ascii="Cambria Math" w:eastAsia="Calibri" w:hAnsi="Cambria Math" w:cs="Times New Roman"/>
                <w:color w:val="000000"/>
              </w:rPr>
              <m:t>x±q</m:t>
            </m:r>
          </m:e>
        </m:d>
        <m:r>
          <w:rPr>
            <w:rFonts w:ascii="Cambria Math" w:eastAsia="Calibri" w:hAnsi="Cambria Math" w:cs="Times New Roman"/>
            <w:color w:val="000000"/>
          </w:rPr>
          <m:t>&gt;r</m:t>
        </m:r>
      </m:oMath>
      <w:r w:rsidR="004C18DF" w:rsidRPr="004C18DF">
        <w:rPr>
          <w:rFonts w:eastAsia="Calibri" w:cs="Times New Roman"/>
          <w:color w:val="000000"/>
        </w:rPr>
        <w:t xml:space="preserve">, where </w:t>
      </w:r>
      <m:oMath>
        <m:r>
          <w:rPr>
            <w:rFonts w:ascii="Cambria Math" w:eastAsia="Calibri" w:hAnsi="Cambria Math" w:cs="Times New Roman"/>
            <w:color w:val="000000"/>
          </w:rPr>
          <m:t>p</m:t>
        </m:r>
      </m:oMath>
      <w:r w:rsidR="004C18DF" w:rsidRPr="004C18DF">
        <w:rPr>
          <w:rFonts w:eastAsia="Calibri" w:cs="Times New Roman"/>
          <w:color w:val="000000"/>
        </w:rPr>
        <w:t xml:space="preserve">, </w:t>
      </w:r>
      <m:oMath>
        <m:r>
          <w:rPr>
            <w:rFonts w:ascii="Cambria Math" w:eastAsia="Calibri" w:hAnsi="Cambria Math" w:cs="Times New Roman"/>
            <w:color w:val="000000"/>
          </w:rPr>
          <m:t>q</m:t>
        </m:r>
      </m:oMath>
      <w:r w:rsidR="004C18DF" w:rsidRPr="004C18DF">
        <w:rPr>
          <w:rFonts w:eastAsia="Calibri" w:cs="Times New Roman"/>
          <w:color w:val="000000"/>
        </w:rPr>
        <w:t xml:space="preserve"> and </w:t>
      </w:r>
      <m:oMath>
        <m:r>
          <w:rPr>
            <w:rFonts w:ascii="Cambria Math" w:eastAsia="Calibri" w:hAnsi="Cambria Math" w:cs="Times New Roman"/>
            <w:color w:val="000000"/>
          </w:rPr>
          <m:t>r</m:t>
        </m:r>
      </m:oMath>
      <w:r w:rsidR="004C18DF" w:rsidRPr="004C18DF">
        <w:rPr>
          <w:rFonts w:eastAsia="Calibri" w:cs="Times New Roman"/>
          <w:color w:val="000000"/>
        </w:rPr>
        <w:t xml:space="preserve"> are specific rational numbers and where any inequality symbol can be represented.</w:t>
      </w:r>
      <w:r w:rsidR="00AC65BF">
        <w:rPr>
          <w:rFonts w:eastAsia="Calibri" w:cs="Times New Roman"/>
          <w:color w:val="000000"/>
        </w:rPr>
        <w:t xml:space="preserve"> </w:t>
      </w:r>
    </w:p>
    <w:p w14:paraId="45A755DD" w14:textId="70EC9AF3" w:rsidR="00202771" w:rsidRPr="004C18DF" w:rsidRDefault="004C18DF" w:rsidP="004C18DF">
      <w:pPr>
        <w:spacing w:after="0" w:line="240" w:lineRule="auto"/>
        <w:rPr>
          <w:rFonts w:eastAsia="Calibri" w:cs="Times New Roman"/>
          <w:color w:val="000000"/>
        </w:rPr>
      </w:pPr>
      <w:r w:rsidRPr="004C18DF">
        <w:rPr>
          <w:rFonts w:eastAsia="Calibri" w:cs="Times New Roman"/>
          <w:i/>
          <w:color w:val="000000"/>
        </w:rPr>
        <w:t xml:space="preserve">Clarification 2: </w:t>
      </w:r>
      <w:r w:rsidRPr="004C18DF">
        <w:rPr>
          <w:rFonts w:eastAsia="Calibri" w:cs="Times New Roman"/>
          <w:color w:val="000000"/>
        </w:rPr>
        <w:t>Problems include inequalities where the variable may be on either side of the inequality.</w:t>
      </w:r>
      <w:r w:rsidR="00AC65BF">
        <w:rPr>
          <w:rFonts w:eastAsia="Times New Roman" w:cs="Times New Roman"/>
        </w:rPr>
        <w:t xml:space="preserve">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1FB12E8A" w:rsidR="00202771" w:rsidRPr="006B6BAE" w:rsidRDefault="00202771" w:rsidP="00202771">
      <w:pPr>
        <w:pStyle w:val="AlgebraicARHeading"/>
      </w:pPr>
      <w:r>
        <w:t xml:space="preserve">Connecting </w:t>
      </w:r>
      <w:r w:rsidRPr="006B6BAE">
        <w:t>Benchmark</w:t>
      </w:r>
      <w:r>
        <w:t>s/</w:t>
      </w:r>
      <w:r w:rsidRPr="006B6BAE">
        <w:t>Horizontal Alignment</w:t>
      </w:r>
    </w:p>
    <w:p w14:paraId="6CEF1675" w14:textId="30E0A538" w:rsidR="00202771" w:rsidRDefault="0020277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w:t>
      </w:r>
      <w:r w:rsidR="004C18DF">
        <w:rPr>
          <w:rFonts w:eastAsia="Times New Roman" w:cs="Times New Roman"/>
          <w:sz w:val="24"/>
          <w:szCs w:val="24"/>
        </w:rPr>
        <w:t>8</w:t>
      </w:r>
      <w:r w:rsidR="00493DBF">
        <w:rPr>
          <w:rFonts w:eastAsia="Times New Roman" w:cs="Times New Roman"/>
          <w:sz w:val="24"/>
          <w:szCs w:val="24"/>
        </w:rPr>
        <w:t>.</w:t>
      </w:r>
      <w:r w:rsidRPr="006B6BAE">
        <w:rPr>
          <w:rFonts w:eastAsia="Times New Roman" w:cs="Times New Roman"/>
          <w:sz w:val="24"/>
          <w:szCs w:val="24"/>
        </w:rPr>
        <w:t>AR.1.</w:t>
      </w:r>
      <w:r w:rsidR="0027633B">
        <w:rPr>
          <w:rFonts w:eastAsia="Times New Roman" w:cs="Times New Roman"/>
          <w:sz w:val="24"/>
          <w:szCs w:val="24"/>
        </w:rPr>
        <w:t>3</w:t>
      </w:r>
      <w:r w:rsidR="00AE51B1">
        <w:rPr>
          <w:rFonts w:eastAsia="Times New Roman" w:cs="Times New Roman"/>
          <w:sz w:val="24"/>
          <w:szCs w:val="24"/>
        </w:rPr>
        <w:t xml:space="preserve"> </w:t>
      </w:r>
    </w:p>
    <w:p w14:paraId="1957198B" w14:textId="352F2F8F" w:rsidR="0027633B" w:rsidRPr="006B6BAE" w:rsidRDefault="0027633B"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MA.8.GR.1.3</w:t>
      </w:r>
      <w:r w:rsidR="00AE51B1">
        <w:rPr>
          <w:rFonts w:eastAsia="Times New Roman" w:cs="Times New Roman"/>
          <w:sz w:val="24"/>
          <w:szCs w:val="24"/>
        </w:rPr>
        <w:t xml:space="preserve"> </w:t>
      </w:r>
    </w:p>
    <w:p w14:paraId="2B3D8A9B" w14:textId="77777777" w:rsidR="00202771" w:rsidRPr="006B6BAE" w:rsidRDefault="00202771" w:rsidP="00AE51B1">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2F2E99D" w14:textId="6E404F19" w:rsidR="0025670C" w:rsidRPr="0025670C" w:rsidRDefault="0025670C" w:rsidP="00264599">
      <w:pPr>
        <w:numPr>
          <w:ilvl w:val="0"/>
          <w:numId w:val="12"/>
        </w:numPr>
        <w:spacing w:after="0" w:line="240" w:lineRule="auto"/>
        <w:textAlignment w:val="baseline"/>
        <w:rPr>
          <w:rFonts w:eastAsia="Times New Roman" w:cs="Times New Roman"/>
          <w:sz w:val="24"/>
          <w:szCs w:val="24"/>
        </w:rPr>
      </w:pPr>
      <w:r w:rsidRPr="0025670C">
        <w:rPr>
          <w:rFonts w:eastAsia="Times New Roman" w:cs="Times New Roman"/>
          <w:sz w:val="24"/>
          <w:szCs w:val="24"/>
        </w:rPr>
        <w:t>Coefficient</w:t>
      </w:r>
      <w:r w:rsidR="00AE51B1">
        <w:rPr>
          <w:rFonts w:eastAsia="Times New Roman" w:cs="Times New Roman"/>
          <w:sz w:val="24"/>
          <w:szCs w:val="24"/>
        </w:rPr>
        <w:t xml:space="preserve"> </w:t>
      </w:r>
    </w:p>
    <w:p w14:paraId="2BF8EB80" w14:textId="77777777" w:rsidR="0025670C"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 xml:space="preserve">Linear expression </w:t>
      </w:r>
    </w:p>
    <w:p w14:paraId="076F6193" w14:textId="34275D3B" w:rsidR="0025670C" w:rsidRPr="00E41D58"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Rational Number</w:t>
      </w:r>
      <w:r w:rsidR="00AE51B1">
        <w:rPr>
          <w:rFonts w:eastAsia="Times New Roman" w:cs="Times New Roman"/>
          <w:sz w:val="24"/>
          <w:szCs w:val="24"/>
        </w:rPr>
        <w:t xml:space="preserve"> </w:t>
      </w:r>
    </w:p>
    <w:p w14:paraId="0E9EA038" w14:textId="77777777" w:rsidR="00202771" w:rsidRPr="003122DF" w:rsidRDefault="00202771" w:rsidP="00AE51B1">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6F27BE" w14:textId="653070AE" w:rsidR="00202771" w:rsidRPr="006B6BAE" w:rsidRDefault="00202771" w:rsidP="00264599">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rPr>
              <w:t>MA</w:t>
            </w:r>
            <w:r w:rsidR="00495C29">
              <w:rPr>
                <w:rFonts w:eastAsia="Times New Roman" w:cs="Times New Roman"/>
                <w:sz w:val="24"/>
                <w:szCs w:val="24"/>
              </w:rPr>
              <w:t>.</w:t>
            </w:r>
            <w:r w:rsidR="00CC0439">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AR.</w:t>
            </w:r>
            <w:r w:rsidR="00CC0439">
              <w:rPr>
                <w:rFonts w:eastAsia="Times New Roman" w:cs="Times New Roman"/>
                <w:sz w:val="24"/>
                <w:szCs w:val="24"/>
              </w:rPr>
              <w:t>2</w:t>
            </w:r>
            <w:r w:rsidRPr="006B6BAE">
              <w:rPr>
                <w:rFonts w:eastAsia="Times New Roman" w:cs="Times New Roman"/>
                <w:sz w:val="24"/>
                <w:szCs w:val="24"/>
              </w:rPr>
              <w:t>.1</w:t>
            </w:r>
            <w:r w:rsidR="00AE51B1">
              <w:rPr>
                <w:rFonts w:eastAsia="Times New Roman" w:cs="Times New Roman"/>
                <w:sz w:val="24"/>
                <w:szCs w:val="24"/>
              </w:rPr>
              <w:t xml:space="preserve"> </w:t>
            </w: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059DB318" w:rsidR="00202771" w:rsidRPr="000B295F" w:rsidRDefault="00202771" w:rsidP="00BC69C4">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0D2119">
              <w:rPr>
                <w:rFonts w:eastAsia="Times New Roman" w:cs="Times New Roman"/>
                <w:sz w:val="24"/>
                <w:szCs w:val="24"/>
              </w:rPr>
              <w:t>912</w:t>
            </w:r>
            <w:r w:rsidRPr="006B6BAE">
              <w:rPr>
                <w:rFonts w:eastAsia="Times New Roman" w:cs="Times New Roman"/>
                <w:sz w:val="24"/>
                <w:szCs w:val="24"/>
              </w:rPr>
              <w:t>.AR.2.</w:t>
            </w:r>
            <w:r w:rsidR="000D2119">
              <w:rPr>
                <w:rFonts w:eastAsia="Times New Roman" w:cs="Times New Roman"/>
                <w:sz w:val="24"/>
                <w:szCs w:val="24"/>
              </w:rPr>
              <w:t>6</w:t>
            </w:r>
          </w:p>
        </w:tc>
      </w:tr>
    </w:tbl>
    <w:p w14:paraId="1DF8BECC" w14:textId="63B6B4EC" w:rsidR="00202771" w:rsidRPr="006B6BAE" w:rsidRDefault="00202771" w:rsidP="00202771">
      <w:pPr>
        <w:pStyle w:val="AlgebraicARHeading"/>
      </w:pPr>
      <w:r w:rsidRPr="006B6BAE">
        <w:t xml:space="preserve">Purpose and Instructional Strategies </w:t>
      </w:r>
    </w:p>
    <w:p w14:paraId="1C1E6224" w14:textId="77777777" w:rsidR="00FF19DC" w:rsidRPr="00FF19DC" w:rsidRDefault="00FF19DC" w:rsidP="00FF19DC">
      <w:pPr>
        <w:spacing w:after="0" w:line="240" w:lineRule="auto"/>
        <w:contextualSpacing/>
        <w:rPr>
          <w:rFonts w:cs="Times New Roman"/>
          <w:sz w:val="24"/>
          <w:szCs w:val="24"/>
        </w:rPr>
      </w:pPr>
      <w:r w:rsidRPr="00FF19DC">
        <w:rPr>
          <w:rFonts w:eastAsia="Times New Roman" w:cs="Times New Roman"/>
          <w:color w:val="000000" w:themeColor="text1"/>
          <w:sz w:val="24"/>
          <w:szCs w:val="24"/>
        </w:rPr>
        <w:t xml:space="preserve">In grade 7, students wrote and solved one-step inequalities in one variable within a mathematical context and represented solutions algebraically or graphically. In grade 8, students solve two-step linear inequalities in one variable and represent solutions algebraically and graphically. In Algebra 1, students will extend this learning to write and solve one-variable linear inequalities, </w:t>
      </w:r>
      <w:r w:rsidRPr="00FF19DC">
        <w:rPr>
          <w:rFonts w:eastAsia="Times New Roman" w:cs="Times New Roman"/>
          <w:color w:val="000000" w:themeColor="text1"/>
          <w:sz w:val="24"/>
          <w:szCs w:val="24"/>
        </w:rPr>
        <w:lastRenderedPageBreak/>
        <w:t xml:space="preserve">including compound inequalities representing solutions algebraically or graphically. Additionally, students will write and solve two-variable linear inequalities to represent relationships between quantities from a graph or a written description within a mathematical or real-world context. </w:t>
      </w:r>
    </w:p>
    <w:p w14:paraId="54A7AFDB" w14:textId="0E5FB1A9" w:rsidR="00FF19DC" w:rsidRPr="00FF19DC" w:rsidRDefault="00FF19DC" w:rsidP="00264599">
      <w:pPr>
        <w:widowControl w:val="0"/>
        <w:numPr>
          <w:ilvl w:val="0"/>
          <w:numId w:val="78"/>
        </w:numPr>
        <w:spacing w:after="0" w:line="240" w:lineRule="auto"/>
        <w:contextualSpacing/>
        <w:rPr>
          <w:rFonts w:cs="Times New Roman"/>
          <w:sz w:val="24"/>
          <w:szCs w:val="24"/>
        </w:rPr>
      </w:pPr>
      <w:r w:rsidRPr="00FF19DC">
        <w:rPr>
          <w:rFonts w:eastAsia="Calibri" w:cs="Times New Roman"/>
          <w:sz w:val="24"/>
          <w:szCs w:val="24"/>
        </w:rPr>
        <w:t>Instruction emphasizes the properties of inequality with connections to the properties of equality (</w:t>
      </w:r>
      <w:r w:rsidRPr="00FF19DC">
        <w:rPr>
          <w:rFonts w:eastAsia="Calibri" w:cs="Times New Roman"/>
          <w:i/>
          <w:sz w:val="24"/>
          <w:szCs w:val="24"/>
        </w:rPr>
        <w:t>MTR.5.1</w:t>
      </w:r>
      <w:r w:rsidRPr="00FF19DC">
        <w:rPr>
          <w:rFonts w:eastAsia="Calibri" w:cs="Times New Roman"/>
          <w:sz w:val="24"/>
          <w:szCs w:val="24"/>
        </w:rPr>
        <w:t>).</w:t>
      </w:r>
      <w:r w:rsidR="00AE51B1">
        <w:rPr>
          <w:rFonts w:eastAsia="Calibri" w:cs="Times New Roman"/>
          <w:sz w:val="24"/>
          <w:szCs w:val="24"/>
        </w:rPr>
        <w:t xml:space="preserve"> </w:t>
      </w:r>
    </w:p>
    <w:p w14:paraId="401247EA" w14:textId="77777777" w:rsidR="00FF19DC" w:rsidRPr="00FF19DC" w:rsidRDefault="00FF19DC" w:rsidP="00264599">
      <w:pPr>
        <w:numPr>
          <w:ilvl w:val="0"/>
          <w:numId w:val="78"/>
        </w:numPr>
        <w:spacing w:after="0" w:line="240" w:lineRule="auto"/>
        <w:contextualSpacing/>
        <w:rPr>
          <w:rFonts w:eastAsiaTheme="minorEastAsia" w:cs="Times New Roman"/>
          <w:sz w:val="24"/>
          <w:szCs w:val="24"/>
        </w:rPr>
      </w:pPr>
      <w:r w:rsidRPr="00FF19DC">
        <w:rPr>
          <w:rFonts w:cs="Times New Roman"/>
          <w:sz w:val="24"/>
          <w:szCs w:val="24"/>
        </w:rPr>
        <w:t xml:space="preserve">Instruction includes showing why the inequality symbol reverses when multiplying or dividing both sides of an inequality by a negative number. </w:t>
      </w:r>
    </w:p>
    <w:p w14:paraId="185DB04E" w14:textId="77777777" w:rsidR="00FF19DC" w:rsidRPr="00FF19DC" w:rsidRDefault="00FF19DC" w:rsidP="00264599">
      <w:pPr>
        <w:numPr>
          <w:ilvl w:val="1"/>
          <w:numId w:val="78"/>
        </w:numPr>
        <w:spacing w:after="0" w:line="240" w:lineRule="auto"/>
        <w:contextualSpacing/>
        <w:rPr>
          <w:rFonts w:eastAsiaTheme="minorEastAsia" w:cs="Times New Roman"/>
          <w:sz w:val="24"/>
          <w:szCs w:val="24"/>
        </w:rPr>
      </w:pPr>
      <w:r w:rsidRPr="00FF19DC">
        <w:rPr>
          <w:rFonts w:cs="Times New Roman"/>
          <w:sz w:val="24"/>
          <w:szCs w:val="24"/>
        </w:rPr>
        <w:t xml:space="preserve">For example, if the inequality </w:t>
      </w:r>
      <m:oMath>
        <m:r>
          <w:rPr>
            <w:rFonts w:ascii="Cambria Math" w:hAnsi="Cambria Math" w:cs="Times New Roman"/>
            <w:sz w:val="24"/>
            <w:szCs w:val="24"/>
          </w:rPr>
          <m:t>6&gt;-7</m:t>
        </m:r>
      </m:oMath>
      <w:r w:rsidRPr="00FF19DC">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FF19DC">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FF19DC">
        <w:rPr>
          <w:rFonts w:eastAsiaTheme="minorEastAsia" w:cs="Times New Roman"/>
          <w:sz w:val="24"/>
          <w:szCs w:val="24"/>
        </w:rPr>
        <w:t xml:space="preserve"> which is a false statement; therefore, the inequality symbol must be reversed to keep a true statement. Since 6 is to the right of -7 on the number line and multiplying by a negative </w:t>
      </w:r>
      <w:proofErr w:type="gramStart"/>
      <w:r w:rsidRPr="00FF19DC">
        <w:rPr>
          <w:rFonts w:eastAsiaTheme="minorEastAsia" w:cs="Times New Roman"/>
          <w:sz w:val="24"/>
          <w:szCs w:val="24"/>
        </w:rPr>
        <w:t>number</w:t>
      </w:r>
      <w:proofErr w:type="gramEnd"/>
      <w:r w:rsidRPr="00FF19DC">
        <w:rPr>
          <w:rFonts w:eastAsiaTheme="minorEastAsia" w:cs="Times New Roman"/>
          <w:sz w:val="24"/>
          <w:szCs w:val="24"/>
        </w:rPr>
        <w:t xml:space="preserve"> reverses directions, </w:t>
      </w:r>
      <m:oMath>
        <m:r>
          <w:rPr>
            <w:rFonts w:ascii="Cambria Math" w:eastAsiaTheme="minorEastAsia" w:hAnsi="Cambria Math" w:cs="Times New Roman"/>
            <w:sz w:val="24"/>
            <w:szCs w:val="24"/>
          </w:rPr>
          <m:t>6(-3)</m:t>
        </m:r>
      </m:oMath>
      <w:r w:rsidRPr="00FF19DC">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FF19DC">
        <w:rPr>
          <w:rFonts w:eastAsiaTheme="minorEastAsia" w:cs="Times New Roman"/>
          <w:sz w:val="24"/>
          <w:szCs w:val="24"/>
        </w:rPr>
        <w:t xml:space="preserve"> on the number line. </w:t>
      </w:r>
    </w:p>
    <w:p w14:paraId="5D416113" w14:textId="77777777"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proofErr w:type="gramStart"/>
      <w:r w:rsidRPr="00FF19DC">
        <w:rPr>
          <w:rFonts w:cs="Times New Roman"/>
          <w:sz w:val="24"/>
          <w:szCs w:val="24"/>
        </w:rPr>
        <w:t>Instruction includes</w:t>
      </w:r>
      <w:proofErr w:type="gramEnd"/>
      <w:r w:rsidRPr="00FF19DC">
        <w:rPr>
          <w:rFonts w:cs="Times New Roman"/>
          <w:sz w:val="24"/>
          <w:szCs w:val="24"/>
        </w:rPr>
        <w:t xml:space="preserve"> cases where the variable is on the right side of the inequality.</w:t>
      </w:r>
    </w:p>
    <w:p w14:paraId="3035ED58" w14:textId="082F49D5"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FF19DC">
        <w:rPr>
          <w:rFonts w:eastAsia="Times New Roman" w:cs="Times New Roman"/>
          <w:sz w:val="24"/>
          <w:szCs w:val="24"/>
        </w:rPr>
        <w:t xml:space="preserve">; instruction includes using a variety of lowercase letters for their variables; however, the letters </w:t>
      </w:r>
      <m:oMath>
        <m:r>
          <w:rPr>
            <w:rFonts w:ascii="Cambria Math" w:eastAsia="Times New Roman" w:hAnsi="Cambria Math" w:cs="Times New Roman"/>
            <w:sz w:val="24"/>
            <w:szCs w:val="24"/>
          </w:rPr>
          <m:t>o</m:t>
        </m:r>
      </m:oMath>
      <w:r w:rsidRPr="00FF19DC">
        <w:rPr>
          <w:rFonts w:eastAsia="Times New Roman" w:cs="Times New Roman"/>
          <w:sz w:val="24"/>
          <w:szCs w:val="24"/>
        </w:rPr>
        <w:t xml:space="preserve">, </w:t>
      </w:r>
      <m:oMath>
        <m:r>
          <w:rPr>
            <w:rFonts w:ascii="Cambria Math" w:eastAsia="Times New Roman" w:hAnsi="Cambria Math" w:cs="Times New Roman"/>
            <w:sz w:val="24"/>
            <w:szCs w:val="24"/>
          </w:rPr>
          <m:t>i</m:t>
        </m:r>
      </m:oMath>
      <w:r w:rsidRPr="00FF19DC">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FF19DC">
        <w:rPr>
          <w:rFonts w:eastAsia="Times New Roman" w:cs="Times New Roman"/>
          <w:sz w:val="24"/>
          <w:szCs w:val="24"/>
        </w:rPr>
        <w:t xml:space="preserve"> should be avoided as they too closely resemble zero and one.</w:t>
      </w:r>
      <w:r w:rsidR="00AE51B1">
        <w:rPr>
          <w:rFonts w:eastAsia="Times New Roman" w:cs="Times New Roman"/>
          <w:sz w:val="24"/>
          <w:szCs w:val="24"/>
        </w:rPr>
        <w:t xml:space="preserve"> </w:t>
      </w:r>
    </w:p>
    <w:p w14:paraId="1FDF21D6" w14:textId="77777777" w:rsidR="00FF19DC" w:rsidRPr="00FF19DC" w:rsidRDefault="00FF19DC" w:rsidP="00264599">
      <w:pPr>
        <w:widowControl w:val="0"/>
        <w:numPr>
          <w:ilvl w:val="0"/>
          <w:numId w:val="78"/>
        </w:numPr>
        <w:spacing w:after="0" w:line="240" w:lineRule="auto"/>
        <w:textAlignment w:val="baseline"/>
        <w:rPr>
          <w:rFonts w:eastAsia="Calibri" w:cs="Times New Roman"/>
          <w:sz w:val="24"/>
          <w:szCs w:val="24"/>
        </w:rPr>
      </w:pPr>
      <w:r w:rsidRPr="00FF19DC">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px±q&gt;r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px±q&lt;r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sz w:val="24"/>
          <w:szCs w:val="24"/>
          <w:bdr w:val="none" w:sz="0" w:space="0" w:color="auto" w:frame="1"/>
        </w:rPr>
        <w:t xml:space="preserve"> and</w:t>
      </w:r>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color w:val="000000"/>
          <w:sz w:val="24"/>
          <w:szCs w:val="24"/>
        </w:rPr>
        <w:t xml:space="preserve">. Students should explore how "is greater than or equal to" and "is strictly greater than" are similar and different as well as "is less than or equal to" and "is strictly less than." Students should use academic language when describing </w:t>
      </w:r>
      <w:proofErr w:type="gramStart"/>
      <w:r w:rsidRPr="00FF19DC">
        <w:rPr>
          <w:rFonts w:eastAsia="Times New Roman" w:cs="Times New Roman"/>
          <w:color w:val="000000"/>
          <w:sz w:val="24"/>
          <w:szCs w:val="24"/>
        </w:rPr>
        <w:t>an algebraic</w:t>
      </w:r>
      <w:proofErr w:type="gramEnd"/>
      <w:r w:rsidRPr="00FF19DC">
        <w:rPr>
          <w:rFonts w:eastAsia="Times New Roman" w:cs="Times New Roman"/>
          <w:color w:val="000000"/>
          <w:sz w:val="24"/>
          <w:szCs w:val="24"/>
        </w:rPr>
        <w:t xml:space="preserve"> inequality.</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2F30BA89" w14:textId="19303504" w:rsidR="00A10729" w:rsidRPr="00A10729" w:rsidRDefault="00A10729" w:rsidP="00264599">
      <w:pPr>
        <w:widowControl w:val="0"/>
        <w:numPr>
          <w:ilvl w:val="0"/>
          <w:numId w:val="79"/>
        </w:numPr>
        <w:spacing w:after="0" w:line="240" w:lineRule="auto"/>
        <w:contextualSpacing/>
        <w:rPr>
          <w:rFonts w:eastAsiaTheme="minorEastAsia" w:cs="Times New Roman"/>
          <w:sz w:val="24"/>
          <w:szCs w:val="24"/>
        </w:rPr>
      </w:pPr>
      <w:r w:rsidRPr="00A10729">
        <w:rPr>
          <w:rFonts w:eastAsia="Calibri" w:cs="Times New Roman"/>
          <w:sz w:val="24"/>
          <w:szCs w:val="24"/>
        </w:rPr>
        <w:t xml:space="preserve">Students may </w:t>
      </w:r>
      <w:proofErr w:type="gramStart"/>
      <w:r w:rsidRPr="00A10729">
        <w:rPr>
          <w:rFonts w:eastAsia="Calibri" w:cs="Times New Roman"/>
          <w:sz w:val="24"/>
          <w:szCs w:val="24"/>
        </w:rPr>
        <w:t>confuse</w:t>
      </w:r>
      <w:proofErr w:type="gramEnd"/>
      <w:r w:rsidRPr="00A10729">
        <w:rPr>
          <w:rFonts w:eastAsia="Calibri" w:cs="Times New Roman"/>
          <w:sz w:val="24"/>
          <w:szCs w:val="24"/>
        </w:rPr>
        <w:t xml:space="preserve"> when to use an open versus closed circle when graphing an inequality. Emphasize the inclusion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m:t>
            </m:r>
          </m:e>
        </m:d>
      </m:oMath>
      <w:r w:rsidRPr="00A10729">
        <w:rPr>
          <w:rFonts w:eastAsia="Calibri" w:cs="Times New Roman"/>
          <w:sz w:val="24"/>
          <w:szCs w:val="24"/>
        </w:rPr>
        <w:t xml:space="preserve"> versus non-inclusion </w:t>
      </w:r>
      <m:oMath>
        <m:r>
          <w:rPr>
            <w:rFonts w:ascii="Cambria Math" w:eastAsia="Calibri" w:hAnsi="Cambria Math" w:cs="Times New Roman"/>
            <w:sz w:val="24"/>
            <w:szCs w:val="24"/>
          </w:rPr>
          <m:t>(&lt;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&gt;)</m:t>
        </m:r>
      </m:oMath>
      <w:r w:rsidRPr="00A10729">
        <w:rPr>
          <w:rFonts w:eastAsia="Calibri" w:cs="Times New Roman"/>
          <w:sz w:val="24"/>
          <w:szCs w:val="24"/>
        </w:rPr>
        <w:t xml:space="preserve"> of that value as a viable solution and provide problems that motivate reasoning with different ranges of possible values for the variable.</w:t>
      </w:r>
      <w:r w:rsidR="00AE51B1">
        <w:rPr>
          <w:rFonts w:eastAsia="Calibri" w:cs="Times New Roman"/>
          <w:sz w:val="24"/>
          <w:szCs w:val="24"/>
        </w:rPr>
        <w:t xml:space="preserve"> </w:t>
      </w:r>
    </w:p>
    <w:p w14:paraId="7B70EAB0" w14:textId="696E9C9D" w:rsidR="00A10729" w:rsidRPr="00A10729" w:rsidRDefault="00A10729" w:rsidP="00264599">
      <w:pPr>
        <w:widowControl w:val="0"/>
        <w:numPr>
          <w:ilvl w:val="0"/>
          <w:numId w:val="79"/>
        </w:numPr>
        <w:spacing w:after="0" w:line="240" w:lineRule="auto"/>
        <w:contextualSpacing/>
        <w:rPr>
          <w:rFonts w:cs="Times New Roman"/>
          <w:sz w:val="24"/>
          <w:szCs w:val="24"/>
        </w:rPr>
      </w:pPr>
      <w:r w:rsidRPr="00A10729">
        <w:rPr>
          <w:rFonts w:eastAsia="Calibri" w:cs="Times New Roman"/>
          <w:sz w:val="24"/>
          <w:szCs w:val="24"/>
        </w:rPr>
        <w:t>Some students are unable to see the difference between the multiplication or division property of equality and the multiplication or division property of inequality.</w:t>
      </w:r>
      <w:r w:rsidR="00AE51B1">
        <w:rPr>
          <w:rFonts w:eastAsia="Calibri" w:cs="Times New Roman"/>
          <w:sz w:val="24"/>
          <w:szCs w:val="24"/>
        </w:rPr>
        <w:t xml:space="preserve"> </w:t>
      </w:r>
    </w:p>
    <w:p w14:paraId="35E868BC" w14:textId="537B1BC9" w:rsidR="00A10729" w:rsidRPr="00A10729" w:rsidRDefault="00A10729" w:rsidP="00264599">
      <w:pPr>
        <w:widowControl w:val="0"/>
        <w:numPr>
          <w:ilvl w:val="0"/>
          <w:numId w:val="79"/>
        </w:numPr>
        <w:spacing w:after="0" w:line="240" w:lineRule="auto"/>
        <w:textAlignment w:val="baseline"/>
        <w:rPr>
          <w:rFonts w:eastAsia="Times New Roman" w:cs="Times New Roman"/>
          <w:sz w:val="24"/>
          <w:szCs w:val="24"/>
        </w:rPr>
      </w:pPr>
      <w:r w:rsidRPr="00A10729">
        <w:rPr>
          <w:rFonts w:eastAsia="Calibri" w:cs="Times New Roman"/>
          <w:sz w:val="24"/>
          <w:szCs w:val="24"/>
        </w:rPr>
        <w:t xml:space="preserve">Students may misunderstand the direction the inequality symbol is pointing is always the direction they shade on the number line. To address this misconception, emphasize reading the inequality sentence aloud and use numerical examples to test for viable solutions </w:t>
      </w:r>
      <w:r w:rsidRPr="00A10729">
        <w:rPr>
          <w:rFonts w:eastAsia="Calibri" w:cs="Times New Roman"/>
          <w:i/>
          <w:sz w:val="24"/>
          <w:szCs w:val="24"/>
        </w:rPr>
        <w:t>(MTR.6.1)</w:t>
      </w:r>
      <w:r w:rsidRPr="00A10729">
        <w:rPr>
          <w:rFonts w:eastAsia="Calibri" w:cs="Times New Roman"/>
          <w:sz w:val="24"/>
          <w:szCs w:val="24"/>
        </w:rPr>
        <w:t>.</w:t>
      </w:r>
      <w:r w:rsidR="00AE51B1">
        <w:rPr>
          <w:rFonts w:eastAsia="Calibri" w:cs="Times New Roman"/>
          <w:sz w:val="24"/>
          <w:szCs w:val="24"/>
        </w:rPr>
        <w:t xml:space="preserve"> </w:t>
      </w:r>
    </w:p>
    <w:p w14:paraId="09B80CB7" w14:textId="77777777" w:rsidR="00202771" w:rsidRPr="00AE51B1"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AlgebraicARHeading"/>
      </w:pPr>
      <w:r w:rsidRPr="006B6BAE">
        <w:t>Strategies to Support Tiered Instruction</w:t>
      </w:r>
    </w:p>
    <w:p w14:paraId="12EE5286" w14:textId="34E5C550" w:rsidR="006D025B" w:rsidRPr="006D025B" w:rsidRDefault="006D025B" w:rsidP="00264599">
      <w:pPr>
        <w:numPr>
          <w:ilvl w:val="0"/>
          <w:numId w:val="80"/>
        </w:numPr>
        <w:spacing w:after="0" w:line="240" w:lineRule="auto"/>
        <w:contextualSpacing/>
        <w:rPr>
          <w:rFonts w:eastAsia="Times New Roman" w:cs="Times New Roman"/>
          <w:i/>
          <w:iCs/>
          <w:sz w:val="24"/>
          <w:szCs w:val="24"/>
        </w:rPr>
      </w:pPr>
      <w:r w:rsidRPr="006D025B">
        <w:rPr>
          <w:rFonts w:cs="Times New Roman"/>
          <w:sz w:val="24"/>
          <w:szCs w:val="24"/>
        </w:rPr>
        <w:t xml:space="preserve">Instruction includes the use of real-world inequality problems to help students determine when to use an open versus closed circle when graphing an inequality. </w:t>
      </w:r>
      <w:proofErr w:type="gramStart"/>
      <w:r w:rsidRPr="006D025B">
        <w:rPr>
          <w:rFonts w:cs="Times New Roman"/>
          <w:sz w:val="24"/>
          <w:szCs w:val="24"/>
        </w:rPr>
        <w:t>Teacher facilitates</w:t>
      </w:r>
      <w:proofErr w:type="gramEnd"/>
      <w:r w:rsidRPr="006D025B">
        <w:rPr>
          <w:rFonts w:cs="Times New Roman"/>
          <w:sz w:val="24"/>
          <w:szCs w:val="24"/>
        </w:rPr>
        <w:t xml:space="preserve"> discussion around whether various solutions make sense by having students graph all possible solutions on a number line and then deciding if the solutions make sense in the context of the problem.</w:t>
      </w:r>
      <w:r w:rsidR="00AE51B1">
        <w:rPr>
          <w:rFonts w:cs="Times New Roman"/>
          <w:sz w:val="24"/>
          <w:szCs w:val="24"/>
        </w:rPr>
        <w:t xml:space="preserve"> </w:t>
      </w:r>
    </w:p>
    <w:p w14:paraId="5BE0936E" w14:textId="6DCF58FD" w:rsidR="006D025B" w:rsidRPr="006D025B" w:rsidRDefault="006D025B" w:rsidP="00264599">
      <w:pPr>
        <w:numPr>
          <w:ilvl w:val="0"/>
          <w:numId w:val="81"/>
        </w:numPr>
        <w:spacing w:after="0" w:line="240" w:lineRule="auto"/>
        <w:contextualSpacing/>
        <w:rPr>
          <w:rFonts w:eastAsia="Times New Roman" w:cs="Times New Roman"/>
          <w:sz w:val="24"/>
          <w:szCs w:val="24"/>
        </w:rPr>
      </w:pPr>
      <w:r w:rsidRPr="006D025B">
        <w:rPr>
          <w:rFonts w:cs="Times New Roman"/>
          <w:sz w:val="24"/>
          <w:szCs w:val="24"/>
        </w:rPr>
        <w:t xml:space="preserve">For example, Henry has up to $20 to spend at the football game and the dance after the game. He must buy a dance ticket for $13 and can spend the rest on hot dog and drink combinations at the football game for $2 per combo. After Henry buys his dance ticket, how many hot dog and drink combinations could Henry purchase? (The </w:t>
      </w:r>
      <w:r w:rsidRPr="006D025B">
        <w:rPr>
          <w:rFonts w:cs="Times New Roman"/>
          <w:i/>
          <w:sz w:val="24"/>
          <w:szCs w:val="24"/>
        </w:rPr>
        <w:t>c</w:t>
      </w:r>
      <w:r w:rsidRPr="006D025B">
        <w:rPr>
          <w:rFonts w:cs="Times New Roman"/>
          <w:sz w:val="24"/>
          <w:szCs w:val="24"/>
        </w:rPr>
        <w:t xml:space="preserve"> represents the hotdog and drink combo.)</w:t>
      </w:r>
      <w:r w:rsidR="00AE51B1">
        <w:rPr>
          <w:rFonts w:cs="Times New Roman"/>
          <w:sz w:val="24"/>
          <w:szCs w:val="24"/>
        </w:rPr>
        <w:t xml:space="preserve"> </w:t>
      </w:r>
    </w:p>
    <w:p w14:paraId="5184B801" w14:textId="77777777" w:rsidR="006D025B" w:rsidRPr="006D025B" w:rsidRDefault="006D025B" w:rsidP="006D025B">
      <w:pPr>
        <w:spacing w:after="0" w:line="240" w:lineRule="auto"/>
        <w:ind w:left="1440"/>
        <w:contextualSpacing/>
        <w:rPr>
          <w:rFonts w:eastAsia="Times New Roman" w:cs="Times New Roman"/>
          <w:sz w:val="24"/>
          <w:szCs w:val="24"/>
        </w:rPr>
      </w:pPr>
      <w:r w:rsidRPr="006D025B">
        <w:rPr>
          <w:rFonts w:cs="Times New Roman"/>
          <w:sz w:val="24"/>
          <w:szCs w:val="24"/>
        </w:rPr>
        <w:lastRenderedPageBreak/>
        <w:t xml:space="preserve">Students can write the inequality </w:t>
      </w:r>
      <m:oMath>
        <m:r>
          <w:rPr>
            <w:rFonts w:ascii="Cambria Math" w:hAnsi="Cambria Math" w:cs="Times New Roman"/>
            <w:sz w:val="24"/>
            <w:szCs w:val="24"/>
          </w:rPr>
          <m:t>2c+13≤20</m:t>
        </m:r>
      </m:oMath>
      <w:r w:rsidRPr="006D025B">
        <w:rPr>
          <w:rFonts w:cs="Times New Roman"/>
          <w:sz w:val="24"/>
          <w:szCs w:val="24"/>
        </w:rPr>
        <w:t xml:space="preserve"> to represent the situation. Students should get the algebraic solution as </w:t>
      </w:r>
      <m:oMath>
        <m:r>
          <w:rPr>
            <w:rFonts w:ascii="Cambria Math" w:hAnsi="Cambria Math" w:cs="Times New Roman"/>
            <w:sz w:val="24"/>
            <w:szCs w:val="24"/>
          </w:rPr>
          <m:t>c≤3.5</m:t>
        </m:r>
      </m:oMath>
      <w:r w:rsidRPr="006D025B">
        <w:rPr>
          <w:rFonts w:cs="Times New Roman"/>
          <w:sz w:val="24"/>
          <w:szCs w:val="24"/>
        </w:rPr>
        <w:t xml:space="preserve">, however, within the context of the problem the possible solutions are 0, 1, 2 or 3. </w:t>
      </w:r>
    </w:p>
    <w:p w14:paraId="6B93DE6B" w14:textId="4695D453" w:rsidR="006D025B" w:rsidRPr="006D025B" w:rsidRDefault="006D025B" w:rsidP="00264599">
      <w:pPr>
        <w:numPr>
          <w:ilvl w:val="0"/>
          <w:numId w:val="80"/>
        </w:numPr>
        <w:spacing w:after="0" w:line="240" w:lineRule="auto"/>
        <w:contextualSpacing/>
        <w:rPr>
          <w:rFonts w:eastAsia="Times New Roman" w:cs="Times New Roman"/>
          <w:sz w:val="24"/>
          <w:szCs w:val="24"/>
        </w:rPr>
      </w:pPr>
      <w:r w:rsidRPr="006D025B">
        <w:rPr>
          <w:rFonts w:cs="Times New Roman"/>
          <w:sz w:val="24"/>
          <w:szCs w:val="24"/>
        </w:rPr>
        <w:t xml:space="preserve">Teacher models solving an equation and its corresponding inequality. </w:t>
      </w:r>
      <w:proofErr w:type="gramStart"/>
      <w:r w:rsidRPr="006D025B">
        <w:rPr>
          <w:rFonts w:cs="Times New Roman"/>
          <w:sz w:val="24"/>
          <w:szCs w:val="24"/>
        </w:rPr>
        <w:t>Teacher facilitates</w:t>
      </w:r>
      <w:proofErr w:type="gramEnd"/>
      <w:r w:rsidRPr="006D025B">
        <w:rPr>
          <w:rFonts w:cs="Times New Roman"/>
          <w:sz w:val="24"/>
          <w:szCs w:val="24"/>
        </w:rPr>
        <w:t xml:space="preserve"> discussion about their similarities and differences, paying close attention to cases when multiplying or dividing with negative values and using substitution to verify the solutions.</w:t>
      </w:r>
      <w:r w:rsidR="00AE51B1">
        <w:rPr>
          <w:rFonts w:cs="Times New Roman"/>
          <w:sz w:val="24"/>
          <w:szCs w:val="24"/>
        </w:rPr>
        <w:t xml:space="preserve"> </w:t>
      </w:r>
    </w:p>
    <w:p w14:paraId="22C8A9D5" w14:textId="7CFF5C13"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Instruction includes using substitution to test possible solutions to determine the correct direction to shade on the number line.</w:t>
      </w:r>
      <w:r w:rsidR="00AE51B1">
        <w:rPr>
          <w:rFonts w:cs="Times New Roman"/>
          <w:sz w:val="24"/>
          <w:szCs w:val="24"/>
        </w:rPr>
        <w:t xml:space="preserve"> </w:t>
      </w:r>
    </w:p>
    <w:p w14:paraId="072806B5" w14:textId="6B7C42A1" w:rsidR="006D025B" w:rsidRPr="006D025B" w:rsidRDefault="006D025B" w:rsidP="00264599">
      <w:pPr>
        <w:numPr>
          <w:ilvl w:val="0"/>
          <w:numId w:val="17"/>
        </w:numPr>
        <w:spacing w:after="0" w:line="240" w:lineRule="auto"/>
        <w:contextualSpacing/>
        <w:rPr>
          <w:rFonts w:eastAsia="Times New Roman" w:cs="Times New Roman"/>
          <w:sz w:val="24"/>
          <w:szCs w:val="24"/>
        </w:rPr>
      </w:pPr>
      <w:proofErr w:type="gramStart"/>
      <w:r w:rsidRPr="006D025B">
        <w:rPr>
          <w:rFonts w:cs="Times New Roman"/>
          <w:sz w:val="24"/>
          <w:szCs w:val="24"/>
        </w:rPr>
        <w:t>Teacher provides</w:t>
      </w:r>
      <w:proofErr w:type="gramEnd"/>
      <w:r w:rsidRPr="006D025B">
        <w:rPr>
          <w:rFonts w:cs="Times New Roman"/>
          <w:sz w:val="24"/>
          <w:szCs w:val="24"/>
        </w:rPr>
        <w:t xml:space="preserve"> opportunities for students to use manipulatives for solving inequalities. When using manipulatives, ensure students use the appropriate inequality symbol, rather than an equal sign.</w:t>
      </w:r>
      <w:r w:rsidR="00AE51B1">
        <w:rPr>
          <w:rFonts w:cs="Times New Roman"/>
          <w:sz w:val="24"/>
          <w:szCs w:val="24"/>
        </w:rPr>
        <w:t xml:space="preserve"> </w:t>
      </w:r>
    </w:p>
    <w:p w14:paraId="2595F551" w14:textId="191512E7" w:rsidR="006D025B" w:rsidRPr="006D025B" w:rsidRDefault="006D025B" w:rsidP="00264599">
      <w:pPr>
        <w:widowControl w:val="0"/>
        <w:numPr>
          <w:ilvl w:val="0"/>
          <w:numId w:val="80"/>
        </w:numPr>
        <w:spacing w:after="0" w:line="240" w:lineRule="auto"/>
        <w:textAlignment w:val="baseline"/>
        <w:rPr>
          <w:rFonts w:eastAsia="Times New Roman" w:cs="Times New Roman"/>
          <w:b/>
          <w:bCs/>
          <w:sz w:val="24"/>
          <w:szCs w:val="24"/>
        </w:rPr>
      </w:pPr>
      <w:r w:rsidRPr="006D025B">
        <w:rPr>
          <w:rFonts w:cs="Times New Roman"/>
          <w:sz w:val="24"/>
          <w:szCs w:val="24"/>
        </w:rPr>
        <w:t xml:space="preserve">Instruction includes emphasizing reading the inequality sentence aloud and </w:t>
      </w:r>
      <w:proofErr w:type="gramStart"/>
      <w:r w:rsidRPr="006D025B">
        <w:rPr>
          <w:rFonts w:cs="Times New Roman"/>
          <w:sz w:val="24"/>
          <w:szCs w:val="24"/>
        </w:rPr>
        <w:t>use</w:t>
      </w:r>
      <w:proofErr w:type="gramEnd"/>
      <w:r w:rsidRPr="006D025B">
        <w:rPr>
          <w:rFonts w:cs="Times New Roman"/>
          <w:sz w:val="24"/>
          <w:szCs w:val="24"/>
        </w:rPr>
        <w:t xml:space="preserve"> numerical examples to test for viable solutions.</w:t>
      </w:r>
      <w:r w:rsidR="00AE51B1">
        <w:rPr>
          <w:rFonts w:cs="Times New Roman"/>
          <w:sz w:val="24"/>
          <w:szCs w:val="24"/>
        </w:rPr>
        <w:t xml:space="preserve">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020FFA5A" w14:textId="77777777" w:rsidR="00304E8F" w:rsidRPr="00304E8F" w:rsidRDefault="00202771" w:rsidP="00304E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304E8F" w:rsidRPr="00304E8F">
        <w:rPr>
          <w:rFonts w:eastAsia="Times New Roman" w:cs="Times New Roman"/>
          <w:bCs/>
          <w:i/>
          <w:sz w:val="24"/>
          <w:szCs w:val="24"/>
        </w:rPr>
        <w:t>(MTR.7.1)</w:t>
      </w:r>
      <w:r w:rsidR="00304E8F" w:rsidRPr="00304E8F">
        <w:rPr>
          <w:rFonts w:eastAsia="Times New Roman" w:cs="Times New Roman"/>
          <w:i/>
          <w:sz w:val="24"/>
          <w:szCs w:val="24"/>
        </w:rPr>
        <w:t xml:space="preserve"> </w:t>
      </w:r>
    </w:p>
    <w:p w14:paraId="3A0406F8" w14:textId="5882D77F" w:rsidR="00304E8F" w:rsidRPr="00304E8F" w:rsidRDefault="00304E8F" w:rsidP="00304E8F">
      <w:pPr>
        <w:spacing w:after="0" w:line="240" w:lineRule="auto"/>
        <w:ind w:left="360"/>
        <w:textAlignment w:val="baseline"/>
        <w:rPr>
          <w:rFonts w:eastAsia="Times New Roman" w:cs="Times New Roman"/>
          <w:sz w:val="24"/>
          <w:szCs w:val="24"/>
        </w:rPr>
      </w:pPr>
      <w:r w:rsidRPr="00304E8F">
        <w:rPr>
          <w:rFonts w:eastAsia="Times New Roman" w:cs="Times New Roman"/>
          <w:sz w:val="24"/>
          <w:szCs w:val="24"/>
        </w:rPr>
        <w:t>As a social media employee, Rick is paid $100 a week plus $5 for every person that he adds to the website. This week, Rick wants his pay to be at least $200.</w:t>
      </w:r>
      <w:r w:rsidR="00AE51B1">
        <w:rPr>
          <w:rFonts w:eastAsia="Times New Roman" w:cs="Times New Roman"/>
          <w:sz w:val="24"/>
          <w:szCs w:val="24"/>
        </w:rPr>
        <w:t xml:space="preserve"> </w:t>
      </w:r>
    </w:p>
    <w:p w14:paraId="478C1B62" w14:textId="7777777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 xml:space="preserve">Part A. Write and solve an inequality </w:t>
      </w:r>
      <w:proofErr w:type="gramStart"/>
      <w:r w:rsidRPr="00304E8F">
        <w:rPr>
          <w:rFonts w:eastAsia="Times New Roman" w:cs="Times New Roman"/>
          <w:sz w:val="24"/>
          <w:szCs w:val="24"/>
        </w:rPr>
        <w:t>for</w:t>
      </w:r>
      <w:proofErr w:type="gramEnd"/>
      <w:r w:rsidRPr="00304E8F">
        <w:rPr>
          <w:rFonts w:eastAsia="Times New Roman" w:cs="Times New Roman"/>
          <w:sz w:val="24"/>
          <w:szCs w:val="24"/>
        </w:rPr>
        <w:t xml:space="preserve"> the number of sales Rick needs to make. </w:t>
      </w:r>
    </w:p>
    <w:p w14:paraId="65034D6D" w14:textId="7777777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 xml:space="preserve">Part B. Graph the solution on a number line. </w:t>
      </w:r>
    </w:p>
    <w:p w14:paraId="4ABE2BBC" w14:textId="2E920A1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 xml:space="preserve">Part C. Describe what the solutions mean within the context of the problem. </w:t>
      </w:r>
    </w:p>
    <w:p w14:paraId="7CA09CAA" w14:textId="77777777" w:rsidR="00304E8F" w:rsidRPr="00304E8F" w:rsidRDefault="00304E8F" w:rsidP="00AE51B1">
      <w:pPr>
        <w:widowControl w:val="0"/>
        <w:spacing w:after="0" w:line="240" w:lineRule="auto"/>
        <w:textAlignment w:val="baseline"/>
        <w:rPr>
          <w:rFonts w:eastAsia="Times New Roman" w:cs="Times New Roman"/>
          <w:sz w:val="24"/>
          <w:szCs w:val="24"/>
        </w:rPr>
      </w:pPr>
    </w:p>
    <w:p w14:paraId="38A73000" w14:textId="3399DDDC" w:rsidR="00304E8F" w:rsidRPr="00304E8F" w:rsidRDefault="00304E8F" w:rsidP="00304E8F">
      <w:pPr>
        <w:spacing w:after="0" w:line="240" w:lineRule="auto"/>
        <w:textAlignment w:val="baseline"/>
        <w:rPr>
          <w:rFonts w:eastAsia="Times New Roman" w:cs="Times New Roman"/>
          <w:i/>
          <w:sz w:val="24"/>
          <w:szCs w:val="24"/>
        </w:rPr>
      </w:pPr>
      <w:r w:rsidRPr="00304E8F">
        <w:rPr>
          <w:rFonts w:eastAsia="Times New Roman" w:cs="Times New Roman"/>
          <w:i/>
          <w:sz w:val="24"/>
          <w:szCs w:val="24"/>
        </w:rPr>
        <w:t>Instructional Task 2 (MTR.4.1, MTR.7.1)</w:t>
      </w:r>
      <w:r w:rsidR="00AE51B1">
        <w:rPr>
          <w:rFonts w:eastAsia="Times New Roman" w:cs="Times New Roman"/>
          <w:i/>
          <w:sz w:val="24"/>
          <w:szCs w:val="24"/>
        </w:rPr>
        <w:t xml:space="preserve"> </w:t>
      </w:r>
    </w:p>
    <w:p w14:paraId="00E94ECA" w14:textId="77777777" w:rsidR="00304E8F" w:rsidRPr="00304E8F" w:rsidRDefault="00304E8F" w:rsidP="00304E8F">
      <w:pPr>
        <w:spacing w:after="0" w:line="240" w:lineRule="auto"/>
        <w:ind w:left="360"/>
        <w:contextualSpacing/>
        <w:rPr>
          <w:rFonts w:eastAsiaTheme="minorEastAsia" w:cs="Times New Roman"/>
          <w:sz w:val="24"/>
          <w:szCs w:val="24"/>
        </w:rPr>
      </w:pPr>
      <w:r w:rsidRPr="00304E8F">
        <w:rPr>
          <w:rFonts w:eastAsia="Calibri" w:cs="Times New Roman"/>
          <w:sz w:val="24"/>
          <w:szCs w:val="24"/>
        </w:rPr>
        <w:t xml:space="preserve">At his job, Jake earns $7.50 per hour. He also earns a $55 bonus every month. Jake needs to earn at least $235 every month. </w:t>
      </w:r>
    </w:p>
    <w:p w14:paraId="1180463F" w14:textId="30E12208" w:rsidR="00304E8F" w:rsidRPr="00304E8F" w:rsidRDefault="00304E8F" w:rsidP="00304E8F">
      <w:pPr>
        <w:spacing w:after="0" w:line="240" w:lineRule="auto"/>
        <w:ind w:left="1465" w:hanging="745"/>
        <w:contextualSpacing/>
        <w:rPr>
          <w:rFonts w:eastAsiaTheme="minorEastAsia" w:cs="Times New Roman"/>
          <w:sz w:val="24"/>
          <w:szCs w:val="24"/>
        </w:rPr>
      </w:pPr>
      <w:r w:rsidRPr="00304E8F">
        <w:rPr>
          <w:rFonts w:eastAsiaTheme="minorEastAsia" w:cs="Times New Roman"/>
          <w:sz w:val="24"/>
          <w:szCs w:val="24"/>
        </w:rPr>
        <w:t xml:space="preserve">Part A. Jake determines that the inequality </w:t>
      </w:r>
      <m:oMath>
        <m:r>
          <w:rPr>
            <w:rFonts w:ascii="Cambria Math" w:eastAsiaTheme="minorEastAsia" w:hAnsi="Cambria Math" w:cs="Times New Roman"/>
            <w:sz w:val="24"/>
            <w:szCs w:val="24"/>
          </w:rPr>
          <m:t>7.50</m:t>
        </m:r>
        <m:r>
          <w:rPr>
            <w:rFonts w:ascii="Cambria Math" w:eastAsiaTheme="minorEastAsia" w:hAnsi="Cambria Math" w:cs="Times New Roman"/>
            <w:sz w:val="24"/>
            <w:szCs w:val="24"/>
          </w:rPr>
          <m:t>h+</m:t>
        </m:r>
        <m:r>
          <w:rPr>
            <w:rFonts w:ascii="Cambria Math" w:eastAsiaTheme="minorEastAsia" w:hAnsi="Cambria Math" w:cs="Times New Roman"/>
            <w:sz w:val="24"/>
            <w:szCs w:val="24"/>
          </w:rPr>
          <m:t>55≥235</m:t>
        </m:r>
      </m:oMath>
      <w:r w:rsidRPr="00304E8F">
        <w:rPr>
          <w:rFonts w:eastAsiaTheme="minorEastAsia" w:cs="Times New Roman"/>
          <w:sz w:val="24"/>
          <w:szCs w:val="24"/>
        </w:rPr>
        <w:t xml:space="preserve"> can be used to calculate the number of hours he needs to work each month.  Explain why the symbol </w:t>
      </w:r>
      <m:oMath>
        <m:r>
          <w:rPr>
            <w:rFonts w:ascii="Cambria Math" w:eastAsiaTheme="minorEastAsia" w:hAnsi="Cambria Math" w:cs="Times New Roman"/>
            <w:sz w:val="24"/>
            <w:szCs w:val="24"/>
          </w:rPr>
          <m:t>≥</m:t>
        </m:r>
      </m:oMath>
      <w:r w:rsidRPr="00304E8F">
        <w:rPr>
          <w:rFonts w:eastAsiaTheme="minorEastAsia" w:cs="Times New Roman"/>
          <w:sz w:val="24"/>
          <w:szCs w:val="24"/>
        </w:rPr>
        <w:t xml:space="preserve"> is used within </w:t>
      </w:r>
      <w:proofErr w:type="gramStart"/>
      <w:r w:rsidRPr="00304E8F">
        <w:rPr>
          <w:rFonts w:eastAsiaTheme="minorEastAsia" w:cs="Times New Roman"/>
          <w:sz w:val="24"/>
          <w:szCs w:val="24"/>
        </w:rPr>
        <w:t>the inequality</w:t>
      </w:r>
      <w:proofErr w:type="gramEnd"/>
      <w:r w:rsidRPr="00304E8F">
        <w:rPr>
          <w:rFonts w:eastAsiaTheme="minorEastAsia" w:cs="Times New Roman"/>
          <w:sz w:val="24"/>
          <w:szCs w:val="24"/>
        </w:rPr>
        <w:t xml:space="preserve">. </w:t>
      </w:r>
    </w:p>
    <w:p w14:paraId="01138E79" w14:textId="47E34FF8" w:rsidR="00304E8F" w:rsidRPr="00304E8F" w:rsidRDefault="00304E8F" w:rsidP="00304E8F">
      <w:pPr>
        <w:spacing w:after="0" w:line="240" w:lineRule="auto"/>
        <w:ind w:left="1530" w:hanging="810"/>
        <w:textAlignment w:val="baseline"/>
        <w:rPr>
          <w:rFonts w:eastAsiaTheme="minorEastAsia" w:cs="Times New Roman"/>
          <w:sz w:val="24"/>
          <w:szCs w:val="24"/>
        </w:rPr>
      </w:pPr>
      <w:r w:rsidRPr="00304E8F">
        <w:rPr>
          <w:rFonts w:eastAsiaTheme="minorEastAsia" w:cs="Times New Roman"/>
          <w:sz w:val="24"/>
          <w:szCs w:val="24"/>
        </w:rPr>
        <w:t xml:space="preserve">Part B. Solve and graph the solution set for the number of hours Jake needs to work each month. </w:t>
      </w:r>
    </w:p>
    <w:p w14:paraId="367EDF84" w14:textId="664D5DAE" w:rsidR="00202771" w:rsidRPr="006B6BAE" w:rsidRDefault="00202771" w:rsidP="00304E8F">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00141D7" w14:textId="767FA65F" w:rsidR="006932E4" w:rsidRPr="006932E4" w:rsidRDefault="00202771" w:rsidP="006932E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AE51B1">
        <w:rPr>
          <w:rFonts w:eastAsia="Calibri" w:cs="Times New Roman"/>
          <w:i/>
          <w:sz w:val="24"/>
          <w:szCs w:val="24"/>
        </w:rPr>
        <w:t xml:space="preserve"> </w:t>
      </w:r>
    </w:p>
    <w:p w14:paraId="6B478C07" w14:textId="1A1E7D14" w:rsidR="006932E4" w:rsidRPr="006932E4" w:rsidRDefault="006932E4" w:rsidP="006932E4">
      <w:pPr>
        <w:spacing w:after="0" w:line="240" w:lineRule="auto"/>
        <w:ind w:left="360"/>
        <w:contextualSpacing/>
        <w:rPr>
          <w:rFonts w:cs="Times New Roman"/>
          <w:sz w:val="24"/>
          <w:szCs w:val="24"/>
        </w:rPr>
      </w:pPr>
      <w:r w:rsidRPr="006932E4">
        <w:rPr>
          <w:rFonts w:eastAsia="Calibri" w:cs="Times New Roman"/>
          <w:sz w:val="24"/>
          <w:szCs w:val="24"/>
        </w:rPr>
        <w:t xml:space="preserve">Represent the solutions to the inequality </w:t>
      </w:r>
      <m:oMath>
        <m:r>
          <w:rPr>
            <w:rFonts w:ascii="Cambria Math" w:eastAsia="Calibri" w:hAnsi="Cambria Math" w:cs="Times New Roman"/>
            <w:sz w:val="24"/>
            <w:szCs w:val="24"/>
          </w:rPr>
          <m:t>550+8b&gt;925</m:t>
        </m:r>
      </m:oMath>
      <w:r w:rsidRPr="006932E4">
        <w:rPr>
          <w:rFonts w:eastAsia="Calibri" w:cs="Times New Roman"/>
          <w:sz w:val="24"/>
          <w:szCs w:val="24"/>
        </w:rPr>
        <w:t xml:space="preserve"> graphically.</w:t>
      </w:r>
      <w:r w:rsidR="00AE51B1">
        <w:rPr>
          <w:rFonts w:eastAsia="Calibri" w:cs="Times New Roman"/>
          <w:sz w:val="24"/>
          <w:szCs w:val="24"/>
        </w:rPr>
        <w:t xml:space="preserve"> </w:t>
      </w:r>
    </w:p>
    <w:p w14:paraId="32D3C7DA" w14:textId="1EB137C4" w:rsidR="006932E4" w:rsidRPr="006932E4" w:rsidRDefault="00AE51B1" w:rsidP="006932E4">
      <w:pPr>
        <w:spacing w:after="0" w:line="240" w:lineRule="auto"/>
        <w:textAlignment w:val="baseline"/>
        <w:rPr>
          <w:rFonts w:eastAsia="Calibri" w:cs="Times New Roman"/>
          <w:i/>
          <w:sz w:val="24"/>
          <w:szCs w:val="24"/>
        </w:rPr>
      </w:pPr>
      <w:r>
        <w:rPr>
          <w:rFonts w:eastAsia="Calibri" w:cs="Times New Roman"/>
          <w:i/>
          <w:sz w:val="24"/>
          <w:szCs w:val="24"/>
        </w:rPr>
        <w:t xml:space="preserve"> </w:t>
      </w:r>
    </w:p>
    <w:p w14:paraId="01A6D1D6" w14:textId="77777777" w:rsidR="006932E4" w:rsidRPr="006932E4" w:rsidRDefault="006932E4" w:rsidP="006932E4">
      <w:pPr>
        <w:spacing w:after="0" w:line="240" w:lineRule="auto"/>
        <w:textAlignment w:val="baseline"/>
        <w:rPr>
          <w:rFonts w:eastAsia="Calibri" w:cs="Times New Roman"/>
          <w:i/>
          <w:sz w:val="24"/>
          <w:szCs w:val="24"/>
        </w:rPr>
      </w:pPr>
      <w:r w:rsidRPr="006932E4">
        <w:rPr>
          <w:rFonts w:eastAsia="Calibri" w:cs="Times New Roman"/>
          <w:i/>
          <w:sz w:val="24"/>
          <w:szCs w:val="24"/>
        </w:rPr>
        <w:t>Instructional Item 2</w:t>
      </w:r>
    </w:p>
    <w:p w14:paraId="77CCB7D6" w14:textId="0FB52955" w:rsidR="006932E4" w:rsidRPr="006932E4" w:rsidRDefault="006932E4" w:rsidP="006932E4">
      <w:pPr>
        <w:spacing w:after="0" w:line="240" w:lineRule="auto"/>
        <w:ind w:left="360"/>
        <w:textAlignment w:val="baseline"/>
        <w:rPr>
          <w:rFonts w:eastAsia="Calibri" w:cs="Times New Roman"/>
          <w:sz w:val="24"/>
          <w:szCs w:val="24"/>
        </w:rPr>
      </w:pPr>
      <w:r w:rsidRPr="006932E4">
        <w:rPr>
          <w:rFonts w:eastAsia="Calibri" w:cs="Times New Roman"/>
          <w:sz w:val="24"/>
          <w:szCs w:val="24"/>
        </w:rPr>
        <w:t xml:space="preserve">Solve and graph the inequality </w:t>
      </w:r>
      <m:oMath>
        <m:r>
          <w:rPr>
            <w:rFonts w:ascii="Cambria Math" w:eastAsia="Calibri" w:hAnsi="Cambria Math" w:cs="Times New Roman"/>
            <w:sz w:val="24"/>
            <w:szCs w:val="24"/>
          </w:rPr>
          <m:t>-225≤320-0.5x</m:t>
        </m:r>
      </m:oMath>
      <w:r w:rsidRPr="006932E4">
        <w:rPr>
          <w:rFonts w:eastAsia="Calibri" w:cs="Times New Roman"/>
          <w:sz w:val="24"/>
          <w:szCs w:val="24"/>
        </w:rPr>
        <w:t>.</w:t>
      </w:r>
      <w:r w:rsidR="00AE51B1">
        <w:rPr>
          <w:rFonts w:eastAsia="Calibri" w:cs="Times New Roman"/>
          <w:sz w:val="24"/>
          <w:szCs w:val="24"/>
        </w:rPr>
        <w:t xml:space="preserve"> </w:t>
      </w:r>
    </w:p>
    <w:p w14:paraId="15753EB4" w14:textId="33FF4E2A" w:rsidR="006932E4" w:rsidRPr="00AE51B1" w:rsidRDefault="00AE51B1" w:rsidP="006932E4">
      <w:pPr>
        <w:pStyle w:val="Style3"/>
        <w:rPr>
          <w:b w:val="0"/>
          <w:bCs w:val="0"/>
        </w:rPr>
      </w:pPr>
      <w:bookmarkStart w:id="29" w:name="_MA.6.AR.2.3"/>
      <w:bookmarkStart w:id="30" w:name="_Hlk174440012"/>
      <w:bookmarkEnd w:id="29"/>
      <w:r>
        <w:rPr>
          <w:b w:val="0"/>
          <w:bCs w:val="0"/>
        </w:rPr>
        <w:t xml:space="preserve"> </w:t>
      </w:r>
    </w:p>
    <w:p w14:paraId="1C607523" w14:textId="363BEAEA" w:rsidR="006932E4" w:rsidRDefault="006932E4" w:rsidP="00AE51B1">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End w:id="30"/>
    </w:p>
    <w:p w14:paraId="7BEDB73B" w14:textId="77777777" w:rsidR="00AE51B1" w:rsidRPr="00AE51B1" w:rsidRDefault="00AE51B1" w:rsidP="00AE51B1">
      <w:pPr>
        <w:spacing w:after="0"/>
        <w:rPr>
          <w:rFonts w:eastAsia="Times New Roman" w:cs="Times New Roman"/>
          <w:i/>
        </w:rPr>
      </w:pPr>
    </w:p>
    <w:p w14:paraId="3DCF93CA" w14:textId="7F1E2C20" w:rsidR="00706CBB" w:rsidRPr="006B6BAE" w:rsidRDefault="00706CBB" w:rsidP="004834E8">
      <w:pPr>
        <w:pStyle w:val="Heading3"/>
      </w:pPr>
      <w:bookmarkStart w:id="31" w:name="_MA.8.AR.2.3"/>
      <w:bookmarkEnd w:id="31"/>
      <w:r w:rsidRPr="006B6BAE">
        <w:t>MA</w:t>
      </w:r>
      <w:r w:rsidR="00493DBF">
        <w:t>.</w:t>
      </w:r>
      <w:r w:rsidR="006932E4">
        <w:t>8</w:t>
      </w:r>
      <w:r w:rsidR="00493DBF">
        <w:t>.</w:t>
      </w:r>
      <w:r w:rsidRPr="006B6BAE">
        <w:t>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AlgebraicARHeading"/>
      </w:pPr>
      <w:r w:rsidRPr="006B6BAE">
        <w:t>Benchmark</w:t>
      </w:r>
    </w:p>
    <w:p w14:paraId="4A44C219" w14:textId="40D8A006" w:rsidR="00827CBA" w:rsidRDefault="00827CBA" w:rsidP="00827CBA">
      <w:pPr>
        <w:pStyle w:val="Style3"/>
      </w:pPr>
      <w:r w:rsidRPr="00195B79">
        <w:t>MA</w:t>
      </w:r>
      <w:r w:rsidR="00493DBF">
        <w:t>.</w:t>
      </w:r>
      <w:r w:rsidR="00245979">
        <w:t>8</w:t>
      </w:r>
      <w:r w:rsidR="00493DBF">
        <w:t>.</w:t>
      </w:r>
      <w:r w:rsidRPr="00195B79">
        <w:t>AR.2.</w:t>
      </w:r>
      <w:r>
        <w:t>3</w:t>
      </w:r>
      <w:r w:rsidRPr="00195B79">
        <w:t xml:space="preserve"> </w:t>
      </w:r>
      <w:r w:rsidRPr="00195B79">
        <w:tab/>
      </w:r>
      <w:r w:rsidR="00102521" w:rsidRPr="00102521">
        <w:t xml:space="preserve">Given an equation in the form of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=p</m:t>
        </m:r>
        <m:r>
          <m:rPr>
            <m:sty m:val="b"/>
          </m:rPr>
          <w:rPr>
            <w:rFonts w:ascii="Cambria Math" w:hAnsi="Cambria Math"/>
          </w:rPr>
          <m:t xml:space="preserve"> </m:t>
        </m:r>
      </m:oMath>
      <w:r w:rsidR="00102521" w:rsidRPr="00102521">
        <w:t xml:space="preserve"> and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=q</m:t>
        </m:r>
      </m:oMath>
      <w:r w:rsidR="00102521" w:rsidRPr="00102521">
        <w:t xml:space="preserve">, where </w:t>
      </w:r>
      <m:oMath>
        <m:r>
          <m:rPr>
            <m:sty m:val="bi"/>
          </m:rPr>
          <w:rPr>
            <w:rFonts w:ascii="Cambria Math" w:hAnsi="Cambria Math"/>
          </w:rPr>
          <m:t>p</m:t>
        </m:r>
      </m:oMath>
      <w:r w:rsidR="00102521" w:rsidRPr="00102521">
        <w:t xml:space="preserve"> is a whole number and </w:t>
      </w:r>
      <m:oMath>
        <m:r>
          <m:rPr>
            <m:sty m:val="bi"/>
          </m:rPr>
          <w:rPr>
            <w:rFonts w:ascii="Cambria Math" w:hAnsi="Cambria Math"/>
          </w:rPr>
          <m:t>q</m:t>
        </m:r>
      </m:oMath>
      <w:r w:rsidR="00102521" w:rsidRPr="00102521">
        <w:t xml:space="preserve"> is an integer, determine the real solutions.</w:t>
      </w:r>
    </w:p>
    <w:p w14:paraId="4DFF65DC" w14:textId="77777777" w:rsidR="00F9546D" w:rsidRDefault="00F9546D" w:rsidP="00827CBA">
      <w:pPr>
        <w:spacing w:after="0" w:line="240" w:lineRule="auto"/>
        <w:ind w:left="15"/>
        <w:textAlignment w:val="baseline"/>
        <w:rPr>
          <w:rFonts w:eastAsia="Times New Roman" w:cs="Times New Roman"/>
          <w:u w:val="single"/>
        </w:rPr>
      </w:pPr>
    </w:p>
    <w:p w14:paraId="4AD72534" w14:textId="25BFE6A1"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lastRenderedPageBreak/>
        <w:t>Benchmark Clarifications:</w:t>
      </w:r>
      <w:r w:rsidRPr="006B6BAE">
        <w:rPr>
          <w:rFonts w:eastAsia="Times New Roman" w:cs="Times New Roman"/>
        </w:rPr>
        <w:t xml:space="preserve"> </w:t>
      </w:r>
    </w:p>
    <w:p w14:paraId="028C9C77" w14:textId="77777777" w:rsidR="00C01C26" w:rsidRPr="00C01C26" w:rsidRDefault="00827CBA" w:rsidP="00C01C26">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C01C26" w:rsidRPr="00C01C26">
        <w:rPr>
          <w:rFonts w:eastAsia="Calibri" w:cs="Times New Roman"/>
          <w:color w:val="000000"/>
        </w:rPr>
        <w:t xml:space="preserve">Instruction focuses on understanding that when solving </w:t>
      </w:r>
      <m:oMath>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=p</m:t>
        </m:r>
      </m:oMath>
      <w:r w:rsidR="00C01C26" w:rsidRPr="00C01C26">
        <w:rPr>
          <w:rFonts w:eastAsia="Calibri" w:cs="Times New Roman"/>
          <w:color w:val="000000"/>
        </w:rPr>
        <w:t xml:space="preserve">, there is both a positive and negative solution. </w:t>
      </w:r>
    </w:p>
    <w:p w14:paraId="3B746483" w14:textId="02E65167" w:rsidR="00DE542A" w:rsidRPr="00F9546D" w:rsidRDefault="00C01C26" w:rsidP="00F9546D">
      <w:pPr>
        <w:spacing w:after="0" w:line="240" w:lineRule="auto"/>
        <w:rPr>
          <w:rFonts w:eastAsia="Calibri" w:cs="Times New Roman"/>
          <w:color w:val="000000"/>
        </w:rPr>
      </w:pPr>
      <w:r w:rsidRPr="00C01C26">
        <w:rPr>
          <w:rFonts w:eastAsia="Calibri" w:cs="Times New Roman"/>
          <w:i/>
          <w:color w:val="000000"/>
        </w:rPr>
        <w:t xml:space="preserve">Clarification 2: </w:t>
      </w:r>
      <w:r w:rsidRPr="00C01C26">
        <w:rPr>
          <w:rFonts w:eastAsia="Calibri" w:cs="Times New Roman"/>
          <w:color w:val="000000"/>
        </w:rPr>
        <w:t>Within this benchmark, the expectation is to calculate square roots of perfect squares up to 225 and cube roots of perfect cubes from -125 to 125.</w:t>
      </w:r>
      <w:r w:rsidR="00F9546D">
        <w:rPr>
          <w:rFonts w:eastAsia="Calibri" w:cs="Times New Roman"/>
          <w:color w:val="000000"/>
        </w:rPr>
        <w:t xml:space="preserve"> </w:t>
      </w:r>
    </w:p>
    <w:p w14:paraId="7CB68AEB" w14:textId="77777777" w:rsidR="00DE542A" w:rsidRPr="009D638A" w:rsidRDefault="00DE542A" w:rsidP="00C01C26">
      <w:pPr>
        <w:spacing w:after="0" w:line="240" w:lineRule="auto"/>
        <w:ind w:left="15"/>
        <w:textAlignment w:val="baseline"/>
        <w:rPr>
          <w:rFonts w:eastAsia="Times New Roman" w:cs="Times New Roman"/>
        </w:rPr>
      </w:pPr>
    </w:p>
    <w:p w14:paraId="623D8EA9" w14:textId="4E5E60D4" w:rsidR="00827CBA" w:rsidRPr="006B6BAE" w:rsidRDefault="00827CBA" w:rsidP="00827CBA">
      <w:pPr>
        <w:pStyle w:val="AlgebraicARHeading"/>
      </w:pPr>
      <w:r>
        <w:t xml:space="preserve">Connecting </w:t>
      </w:r>
      <w:r w:rsidRPr="006B6BAE">
        <w:t>Benchmark</w:t>
      </w:r>
      <w:r>
        <w:t>s/</w:t>
      </w:r>
      <w:r w:rsidRPr="006B6BAE">
        <w:t>Horizontal Alignment</w:t>
      </w:r>
    </w:p>
    <w:p w14:paraId="41A0A9A5" w14:textId="58CD8FAB"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MA.8.NSO.1.1,  MA.8.NSO.1.7</w:t>
      </w:r>
      <w:r w:rsidR="00F9546D">
        <w:rPr>
          <w:rFonts w:eastAsia="Times New Roman" w:cs="Times New Roman"/>
          <w:color w:val="000000"/>
          <w:sz w:val="24"/>
          <w:szCs w:val="24"/>
        </w:rPr>
        <w:t xml:space="preserve"> </w:t>
      </w:r>
    </w:p>
    <w:p w14:paraId="4B98F183" w14:textId="610D7640"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w:t>
      </w:r>
      <w:r w:rsidRPr="00B077BD">
        <w:rPr>
          <w:rFonts w:eastAsia="Times New Roman" w:cs="Times New Roman"/>
          <w:sz w:val="24"/>
          <w:szCs w:val="24"/>
        </w:rPr>
        <w:t>8.GR.1.1, MA.8.GR.1.2</w:t>
      </w:r>
      <w:r w:rsidR="00F9546D">
        <w:rPr>
          <w:rFonts w:eastAsia="Times New Roman" w:cs="Times New Roman"/>
          <w:sz w:val="24"/>
          <w:szCs w:val="24"/>
        </w:rPr>
        <w:t xml:space="preserve"> </w:t>
      </w:r>
    </w:p>
    <w:p w14:paraId="02E0E723" w14:textId="77777777" w:rsidR="00827CBA" w:rsidRPr="00E205EB" w:rsidRDefault="00827CBA" w:rsidP="00F9546D">
      <w:pPr>
        <w:spacing w:after="0" w:line="240" w:lineRule="auto"/>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493AC391" w14:textId="3C7F0C62" w:rsidR="00E140FE" w:rsidRPr="00E140FE" w:rsidRDefault="00E140FE" w:rsidP="00264599">
            <w:pPr>
              <w:numPr>
                <w:ilvl w:val="0"/>
                <w:numId w:val="12"/>
              </w:numPr>
              <w:spacing w:after="0" w:line="240" w:lineRule="auto"/>
              <w:textAlignment w:val="baseline"/>
              <w:rPr>
                <w:rFonts w:eastAsia="Times New Roman" w:cs="Times New Roman"/>
                <w:sz w:val="24"/>
                <w:szCs w:val="24"/>
              </w:rPr>
            </w:pPr>
            <w:r w:rsidRPr="00E140FE">
              <w:rPr>
                <w:rFonts w:eastAsia="Times New Roman" w:cs="Times New Roman"/>
                <w:bCs/>
                <w:sz w:val="24"/>
                <w:szCs w:val="24"/>
              </w:rPr>
              <w:t>Integer</w:t>
            </w:r>
            <w:r w:rsidRPr="00E140FE">
              <w:rPr>
                <w:rFonts w:eastAsia="Times New Roman" w:cs="Times New Roman"/>
                <w:sz w:val="24"/>
                <w:szCs w:val="24"/>
              </w:rPr>
              <w:t xml:space="preserve"> </w:t>
            </w:r>
          </w:p>
          <w:p w14:paraId="6E6D67EA" w14:textId="15B57A96" w:rsidR="00E140FE" w:rsidRDefault="00E140FE"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R</w:t>
            </w:r>
            <w:r w:rsidRPr="00FC313C">
              <w:rPr>
                <w:rFonts w:eastAsia="Times New Roman" w:cs="Times New Roman"/>
                <w:bCs/>
                <w:sz w:val="24"/>
                <w:szCs w:val="24"/>
              </w:rPr>
              <w:t>eal</w:t>
            </w:r>
            <w:r w:rsidRPr="00FC313C">
              <w:rPr>
                <w:rFonts w:eastAsia="Times New Roman" w:cs="Times New Roman"/>
                <w:sz w:val="24"/>
                <w:szCs w:val="24"/>
              </w:rPr>
              <w:t xml:space="preserve"> </w:t>
            </w:r>
            <w:r>
              <w:rPr>
                <w:rFonts w:eastAsia="Times New Roman" w:cs="Times New Roman"/>
                <w:sz w:val="24"/>
                <w:szCs w:val="24"/>
              </w:rPr>
              <w:t>N</w:t>
            </w:r>
            <w:r w:rsidRPr="00FC313C">
              <w:rPr>
                <w:rFonts w:eastAsia="Times New Roman" w:cs="Times New Roman"/>
                <w:sz w:val="24"/>
                <w:szCs w:val="24"/>
              </w:rPr>
              <w:t>umbers</w:t>
            </w:r>
            <w:r w:rsidR="00F9546D">
              <w:rPr>
                <w:rFonts w:eastAsia="Times New Roman" w:cs="Times New Roman"/>
                <w:sz w:val="24"/>
                <w:szCs w:val="24"/>
              </w:rPr>
              <w:t xml:space="preserve"> </w:t>
            </w:r>
          </w:p>
          <w:p w14:paraId="2825059E" w14:textId="098F4E3D" w:rsidR="00827CBA" w:rsidRPr="00B077BD" w:rsidRDefault="00E140FE"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w:t>
            </w:r>
            <w:r w:rsidR="000F5A2B">
              <w:rPr>
                <w:rFonts w:eastAsia="Times New Roman" w:cs="Times New Roman"/>
                <w:sz w:val="24"/>
                <w:szCs w:val="24"/>
              </w:rPr>
              <w:t>s</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2CD34D0A" w:rsidR="00827CBA" w:rsidRPr="006B6BAE"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495C29">
              <w:rPr>
                <w:rFonts w:eastAsia="Times New Roman" w:cs="Times New Roman"/>
                <w:color w:val="000000" w:themeColor="text1"/>
                <w:sz w:val="24"/>
                <w:szCs w:val="24"/>
              </w:rPr>
              <w:t>.</w:t>
            </w:r>
            <w:r w:rsidR="00FA32D4">
              <w:rPr>
                <w:rFonts w:eastAsia="Times New Roman" w:cs="Times New Roman"/>
                <w:color w:val="000000" w:themeColor="text1"/>
                <w:sz w:val="24"/>
                <w:szCs w:val="24"/>
              </w:rPr>
              <w:t>7</w:t>
            </w:r>
            <w:r w:rsidR="00495C29">
              <w:rPr>
                <w:rFonts w:eastAsia="Times New Roman" w:cs="Times New Roman"/>
                <w:color w:val="000000" w:themeColor="text1"/>
                <w:sz w:val="24"/>
                <w:szCs w:val="24"/>
              </w:rPr>
              <w:t>.</w:t>
            </w:r>
            <w:r w:rsidRPr="006B6BAE">
              <w:rPr>
                <w:rFonts w:eastAsia="Times New Roman" w:cs="Times New Roman"/>
                <w:color w:val="000000" w:themeColor="text1"/>
                <w:sz w:val="24"/>
                <w:szCs w:val="24"/>
              </w:rPr>
              <w:t>AR.</w:t>
            </w:r>
            <w:r w:rsidR="00FA32D4">
              <w:rPr>
                <w:rFonts w:eastAsia="Times New Roman" w:cs="Times New Roman"/>
                <w:color w:val="000000" w:themeColor="text1"/>
                <w:sz w:val="24"/>
                <w:szCs w:val="24"/>
              </w:rPr>
              <w:t>2.2</w:t>
            </w:r>
            <w:r w:rsidRPr="006B6BAE">
              <w:rPr>
                <w:rFonts w:eastAsia="Times New Roman" w:cs="Times New Roman"/>
                <w:color w:val="000000" w:themeColor="text1"/>
                <w:sz w:val="24"/>
                <w:szCs w:val="24"/>
              </w:rPr>
              <w:t xml:space="preserve"> </w:t>
            </w:r>
          </w:p>
          <w:p w14:paraId="348D69BD" w14:textId="77777777" w:rsidR="00827CBA" w:rsidRPr="000B295F" w:rsidRDefault="00827CBA" w:rsidP="00FA32D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D97353" w14:textId="59B93E6B" w:rsidR="00827CBA"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FA32D4">
              <w:rPr>
                <w:rFonts w:eastAsia="Times New Roman" w:cs="Times New Roman"/>
                <w:sz w:val="24"/>
                <w:szCs w:val="24"/>
              </w:rPr>
              <w:t>912</w:t>
            </w:r>
            <w:r w:rsidRPr="006B6BAE">
              <w:rPr>
                <w:rFonts w:eastAsia="Times New Roman" w:cs="Times New Roman"/>
                <w:sz w:val="24"/>
                <w:szCs w:val="24"/>
              </w:rPr>
              <w:t>.AR.</w:t>
            </w:r>
            <w:r w:rsidR="00F37A6E">
              <w:rPr>
                <w:rFonts w:eastAsia="Times New Roman" w:cs="Times New Roman"/>
                <w:sz w:val="24"/>
                <w:szCs w:val="24"/>
              </w:rPr>
              <w:t>3.1</w:t>
            </w:r>
            <w:r w:rsidR="000F5A2B">
              <w:rPr>
                <w:rFonts w:eastAsia="Times New Roman" w:cs="Times New Roman"/>
                <w:sz w:val="24"/>
                <w:szCs w:val="24"/>
              </w:rPr>
              <w:t xml:space="preserve"> </w:t>
            </w:r>
          </w:p>
          <w:p w14:paraId="3B2A04A1" w14:textId="77777777" w:rsidR="00827CBA" w:rsidRPr="000B295F" w:rsidRDefault="00827CBA" w:rsidP="00BC69C4">
            <w:pPr>
              <w:widowControl w:val="0"/>
              <w:spacing w:after="0" w:line="240" w:lineRule="auto"/>
              <w:ind w:left="720"/>
              <w:textAlignment w:val="baseline"/>
              <w:rPr>
                <w:rFonts w:eastAsia="Times New Roman" w:cs="Times New Roman"/>
                <w:sz w:val="24"/>
                <w:szCs w:val="24"/>
              </w:rPr>
            </w:pPr>
          </w:p>
        </w:tc>
      </w:tr>
    </w:tbl>
    <w:p w14:paraId="68872A58" w14:textId="219D54BC" w:rsidR="00827CBA" w:rsidRPr="006B6BAE" w:rsidRDefault="00827CBA" w:rsidP="00827CBA">
      <w:pPr>
        <w:pStyle w:val="AlgebraicARHeading"/>
      </w:pPr>
      <w:r w:rsidRPr="006B6BAE">
        <w:t xml:space="preserve">Purpose and Instructional Strategies </w:t>
      </w:r>
    </w:p>
    <w:p w14:paraId="37212DC7" w14:textId="329C7AEB" w:rsidR="001E179B" w:rsidRPr="00FC313C" w:rsidRDefault="000554FA" w:rsidP="001E179B">
      <w:pPr>
        <w:spacing w:after="0" w:line="240" w:lineRule="auto"/>
        <w:contextualSpacing/>
        <w:rPr>
          <w:rFonts w:cs="Times New Roman"/>
          <w:sz w:val="24"/>
          <w:szCs w:val="24"/>
        </w:rPr>
      </w:pPr>
      <w:r w:rsidRPr="00FC313C">
        <w:rPr>
          <w:rFonts w:eastAsia="Calibri" w:cs="Times New Roman"/>
          <w:sz w:val="24"/>
          <w:szCs w:val="24"/>
        </w:rPr>
        <w:t xml:space="preserve">In grade 7, </w:t>
      </w:r>
      <w:r>
        <w:rPr>
          <w:rFonts w:eastAsia="Calibri" w:cs="Times New Roman"/>
          <w:sz w:val="24"/>
          <w:szCs w:val="24"/>
        </w:rPr>
        <w:t>students wrote and solved two-step equations in one variable.</w:t>
      </w:r>
      <w:r w:rsidRPr="00FC313C">
        <w:rPr>
          <w:rFonts w:eastAsia="Calibri" w:cs="Times New Roman"/>
          <w:sz w:val="24"/>
          <w:szCs w:val="24"/>
        </w:rPr>
        <w:t xml:space="preserve">  In grade 8,</w:t>
      </w:r>
      <w:r w:rsidRPr="00FC313C">
        <w:rPr>
          <w:rFonts w:eastAsia="Times New Roman" w:cs="Times New Roman"/>
          <w:color w:val="000000" w:themeColor="text1"/>
          <w:sz w:val="24"/>
          <w:szCs w:val="24"/>
        </w:rPr>
        <w:t xml:space="preserve"> when given an equation in the form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2</m:t>
            </m:r>
          </m:sup>
        </m:sSup>
        <m:r>
          <w:rPr>
            <w:rFonts w:ascii="Cambria Math" w:eastAsia="Times New Roman" w:hAnsi="Cambria Math" w:cs="Times New Roman"/>
            <w:color w:val="000000" w:themeColor="text1"/>
            <w:sz w:val="24"/>
            <w:szCs w:val="24"/>
          </w:rPr>
          <m:t>=p</m:t>
        </m:r>
      </m:oMath>
      <w:r w:rsidRPr="00FC313C">
        <w:rPr>
          <w:rFonts w:eastAsia="Times New Roman" w:cs="Times New Roman"/>
          <w:color w:val="000000" w:themeColor="text1"/>
          <w:sz w:val="24"/>
          <w:szCs w:val="24"/>
        </w:rPr>
        <w:t xml:space="preserve">  and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3</m:t>
            </m:r>
          </m:sup>
        </m:sSup>
        <m:r>
          <w:rPr>
            <w:rFonts w:ascii="Cambria Math" w:eastAsia="Times New Roman" w:hAnsi="Cambria Math" w:cs="Times New Roman"/>
            <w:color w:val="000000" w:themeColor="text1"/>
            <w:sz w:val="24"/>
            <w:szCs w:val="24"/>
          </w:rPr>
          <m:t>=q</m:t>
        </m:r>
      </m:oMath>
      <w:r w:rsidRPr="00FC313C">
        <w:rPr>
          <w:rFonts w:eastAsia="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p</m:t>
        </m:r>
      </m:oMath>
      <w:r w:rsidRPr="00FC313C">
        <w:rPr>
          <w:rFonts w:eastAsia="Times New Roman" w:cs="Times New Roman"/>
          <w:color w:val="000000" w:themeColor="text1"/>
          <w:sz w:val="24"/>
          <w:szCs w:val="24"/>
        </w:rPr>
        <w:t xml:space="preserve"> is a whole number and </w:t>
      </w:r>
      <m:oMath>
        <m:r>
          <w:rPr>
            <w:rFonts w:ascii="Cambria Math" w:eastAsia="Times New Roman" w:hAnsi="Cambria Math" w:cs="Times New Roman"/>
            <w:color w:val="000000" w:themeColor="text1"/>
            <w:sz w:val="24"/>
            <w:szCs w:val="24"/>
          </w:rPr>
          <m:t>q</m:t>
        </m:r>
      </m:oMath>
      <w:r w:rsidRPr="00FC313C">
        <w:rPr>
          <w:rFonts w:eastAsia="Times New Roman" w:cs="Times New Roman"/>
          <w:color w:val="000000" w:themeColor="text1"/>
          <w:sz w:val="24"/>
          <w:szCs w:val="24"/>
        </w:rPr>
        <w:t xml:space="preserve"> is an integer,</w:t>
      </w:r>
      <w:r w:rsidR="001E179B">
        <w:rPr>
          <w:rFonts w:eastAsia="Times New Roman" w:cs="Times New Roman"/>
          <w:color w:val="000000" w:themeColor="text1"/>
          <w:sz w:val="24"/>
          <w:szCs w:val="24"/>
        </w:rPr>
        <w:t xml:space="preserve"> </w:t>
      </w:r>
      <w:r w:rsidR="001E179B" w:rsidRPr="00FC313C">
        <w:rPr>
          <w:rFonts w:eastAsia="Times New Roman" w:cs="Times New Roman"/>
          <w:color w:val="000000" w:themeColor="text1"/>
          <w:sz w:val="24"/>
          <w:szCs w:val="24"/>
        </w:rPr>
        <w:t xml:space="preserve">students determine the real solutions. In </w:t>
      </w:r>
      <w:r w:rsidR="001E179B">
        <w:rPr>
          <w:rFonts w:eastAsia="Times New Roman" w:cs="Times New Roman"/>
          <w:color w:val="000000" w:themeColor="text1"/>
          <w:sz w:val="24"/>
          <w:szCs w:val="24"/>
        </w:rPr>
        <w:t>Algebra 1</w:t>
      </w:r>
      <w:r w:rsidR="001E179B" w:rsidRPr="00FC313C">
        <w:rPr>
          <w:rFonts w:eastAsia="Times New Roman" w:cs="Times New Roman"/>
          <w:color w:val="000000" w:themeColor="text1"/>
          <w:sz w:val="24"/>
          <w:szCs w:val="24"/>
        </w:rPr>
        <w:t xml:space="preserve">, students will </w:t>
      </w:r>
      <w:r w:rsidR="001E179B">
        <w:rPr>
          <w:rFonts w:eastAsia="Times New Roman" w:cs="Times New Roman"/>
          <w:color w:val="000000" w:themeColor="text1"/>
          <w:sz w:val="24"/>
          <w:szCs w:val="24"/>
        </w:rPr>
        <w:t>write and solve quadratic equations.</w:t>
      </w:r>
      <w:r w:rsidR="000F5A2B">
        <w:rPr>
          <w:rFonts w:eastAsia="Times New Roman" w:cs="Times New Roman"/>
          <w:color w:val="000000" w:themeColor="text1"/>
          <w:sz w:val="24"/>
          <w:szCs w:val="24"/>
        </w:rPr>
        <w:t xml:space="preserve"> </w:t>
      </w:r>
    </w:p>
    <w:p w14:paraId="0EE5ED3C" w14:textId="77777777"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 xml:space="preserve">This benchmark involves students understanding the concepts of how to square a number and find the square root as well as how to cube a number and find the cube root. </w:t>
      </w:r>
    </w:p>
    <w:p w14:paraId="25CAC448" w14:textId="3824605D"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Students should recognize that squaring a number and taking the square root of a number are inverse operations, therefore, cubing a number and taking the cube root are inverse operations as well.  Students should use this understanding to solve equations containing square or cube numbers.</w:t>
      </w:r>
      <w:r w:rsidR="000F5A2B">
        <w:rPr>
          <w:rFonts w:eastAsia="Calibri" w:cs="Times New Roman"/>
          <w:sz w:val="24"/>
          <w:szCs w:val="24"/>
        </w:rPr>
        <w:t xml:space="preserve"> </w:t>
      </w:r>
    </w:p>
    <w:p w14:paraId="6ED8BB72" w14:textId="6691A534" w:rsidR="001E179B" w:rsidRDefault="001E179B" w:rsidP="00264599">
      <w:pPr>
        <w:pStyle w:val="ListParagraph"/>
        <w:numPr>
          <w:ilvl w:val="0"/>
          <w:numId w:val="82"/>
        </w:numPr>
        <w:textAlignment w:val="baseline"/>
        <w:rPr>
          <w:rFonts w:eastAsia="Calibri" w:cs="Times New Roman"/>
          <w:sz w:val="24"/>
          <w:szCs w:val="24"/>
        </w:rPr>
      </w:pPr>
      <w:r w:rsidRPr="00FC313C">
        <w:rPr>
          <w:rFonts w:eastAsia="Calibri" w:cs="Times New Roman"/>
          <w:sz w:val="24"/>
          <w:szCs w:val="24"/>
        </w:rPr>
        <w:t xml:space="preserve">In finding the square root, instruction </w:t>
      </w:r>
      <w:r>
        <w:rPr>
          <w:rFonts w:eastAsia="Calibri" w:cs="Times New Roman"/>
          <w:sz w:val="24"/>
          <w:szCs w:val="24"/>
        </w:rPr>
        <w:t>involves</w:t>
      </w:r>
      <w:r w:rsidRPr="00FC313C">
        <w:rPr>
          <w:rFonts w:eastAsia="Calibri" w:cs="Times New Roman"/>
          <w:sz w:val="24"/>
          <w:szCs w:val="24"/>
        </w:rPr>
        <w:t xml:space="preserve"> discussion that there is both a positive and negative solution. </w:t>
      </w:r>
      <w:proofErr w:type="gramStart"/>
      <w:r w:rsidRPr="00FC313C">
        <w:rPr>
          <w:rFonts w:eastAsia="Calibri" w:cs="Times New Roman"/>
          <w:sz w:val="24"/>
          <w:szCs w:val="24"/>
        </w:rPr>
        <w:t>Instruction</w:t>
      </w:r>
      <w:proofErr w:type="gramEnd"/>
      <w:r w:rsidRPr="00FC313C">
        <w:rPr>
          <w:rFonts w:eastAsia="Calibri" w:cs="Times New Roman"/>
          <w:sz w:val="24"/>
          <w:szCs w:val="24"/>
        </w:rPr>
        <w:t xml:space="preserve"> can include relating the lengths of the sides of a square for square root and the length of the side of a </w:t>
      </w:r>
      <w:proofErr w:type="gramStart"/>
      <w:r w:rsidRPr="00FC313C">
        <w:rPr>
          <w:rFonts w:eastAsia="Calibri" w:cs="Times New Roman"/>
          <w:sz w:val="24"/>
          <w:szCs w:val="24"/>
        </w:rPr>
        <w:t>cube to cube</w:t>
      </w:r>
      <w:proofErr w:type="gramEnd"/>
      <w:r w:rsidRPr="00FC313C">
        <w:rPr>
          <w:rFonts w:eastAsia="Calibri" w:cs="Times New Roman"/>
          <w:sz w:val="24"/>
          <w:szCs w:val="24"/>
        </w:rPr>
        <w:t xml:space="preserve"> roots. </w:t>
      </w:r>
    </w:p>
    <w:p w14:paraId="0B9BF496" w14:textId="77777777" w:rsidR="001E179B" w:rsidRDefault="001E179B" w:rsidP="00264599">
      <w:pPr>
        <w:pStyle w:val="ListParagraph"/>
        <w:numPr>
          <w:ilvl w:val="0"/>
          <w:numId w:val="82"/>
        </w:numPr>
        <w:textAlignment w:val="baseline"/>
        <w:rPr>
          <w:rFonts w:eastAsia="Calibri" w:cs="Times New Roman"/>
          <w:sz w:val="24"/>
          <w:szCs w:val="24"/>
        </w:rPr>
      </w:pPr>
      <w:r>
        <w:rPr>
          <w:rFonts w:eastAsia="Calibri" w:cs="Times New Roman"/>
          <w:sz w:val="24"/>
          <w:szCs w:val="24"/>
        </w:rPr>
        <w:t xml:space="preserve">Within this benchmark, it is not the expectation that students are required to isolate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Pr>
          <w:rFonts w:eastAsia="Calibri" w:cs="Times New Roman"/>
          <w:sz w:val="24"/>
          <w:szCs w:val="24"/>
        </w:rPr>
        <w:t xml:space="preserve"> term or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oMath>
      <w:r>
        <w:rPr>
          <w:rFonts w:eastAsia="Calibri" w:cs="Times New Roman"/>
          <w:sz w:val="24"/>
          <w:szCs w:val="24"/>
        </w:rPr>
        <w:t xml:space="preserve"> term when solving an equation. </w:t>
      </w:r>
    </w:p>
    <w:p w14:paraId="10F9770F" w14:textId="7902CED1"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3011D402" w14:textId="7C7B986C" w:rsidR="007B20FE" w:rsidRPr="007B20FE" w:rsidRDefault="007B20FE" w:rsidP="00264599">
      <w:pPr>
        <w:widowControl w:val="0"/>
        <w:numPr>
          <w:ilvl w:val="1"/>
          <w:numId w:val="14"/>
        </w:numPr>
        <w:spacing w:after="0" w:line="240" w:lineRule="auto"/>
        <w:ind w:right="79"/>
        <w:textAlignment w:val="baseline"/>
        <w:rPr>
          <w:rFonts w:eastAsia="Times New Roman" w:cs="Times New Roman"/>
          <w:sz w:val="24"/>
          <w:szCs w:val="24"/>
        </w:rPr>
      </w:pPr>
      <w:r w:rsidRPr="007B20FE">
        <w:rPr>
          <w:rFonts w:eastAsia="Calibri" w:cs="Times New Roman"/>
          <w:color w:val="000000" w:themeColor="text1"/>
          <w:sz w:val="24"/>
          <w:szCs w:val="24"/>
        </w:rPr>
        <w:t>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7B20FE">
        <w:rPr>
          <w:rFonts w:eastAsia="Calibri" w:cs="Times New Roman"/>
          <w:i/>
          <w:color w:val="000000" w:themeColor="text1"/>
          <w:sz w:val="24"/>
          <w:szCs w:val="24"/>
        </w:rPr>
        <w:t>MTR.2.1</w:t>
      </w:r>
      <w:r w:rsidRPr="007B20FE">
        <w:rPr>
          <w:rFonts w:eastAsia="Calibri" w:cs="Times New Roman"/>
          <w:color w:val="000000" w:themeColor="text1"/>
          <w:sz w:val="24"/>
          <w:szCs w:val="24"/>
        </w:rPr>
        <w:t>) may also help to emphasize squares and cubes versus increasing length.</w:t>
      </w:r>
      <w:r w:rsidR="000F5A2B">
        <w:rPr>
          <w:rFonts w:eastAsia="Calibri" w:cs="Times New Roman"/>
          <w:color w:val="000000" w:themeColor="text1"/>
          <w:sz w:val="24"/>
          <w:szCs w:val="24"/>
        </w:rPr>
        <w:t xml:space="preserve"> </w:t>
      </w:r>
    </w:p>
    <w:p w14:paraId="36FF0EB1" w14:textId="2FD40FEA" w:rsidR="007B20FE" w:rsidRPr="007B20FE" w:rsidRDefault="007B20FE" w:rsidP="000F5A2B">
      <w:pPr>
        <w:widowControl w:val="0"/>
        <w:numPr>
          <w:ilvl w:val="1"/>
          <w:numId w:val="14"/>
        </w:numPr>
        <w:spacing w:after="0" w:line="240" w:lineRule="auto"/>
        <w:textAlignment w:val="baseline"/>
        <w:rPr>
          <w:rFonts w:eastAsia="Times New Roman" w:cs="Times New Roman"/>
          <w:sz w:val="24"/>
          <w:szCs w:val="24"/>
        </w:rPr>
      </w:pPr>
      <w:r w:rsidRPr="007B20FE">
        <w:rPr>
          <w:rFonts w:eastAsia="Times New Roman" w:cs="Times New Roman"/>
          <w:color w:val="000000" w:themeColor="text1"/>
          <w:sz w:val="24"/>
          <w:szCs w:val="24"/>
        </w:rPr>
        <w:t xml:space="preserve">Students may think that since a negative number has no square root in the real number system, then a negative number has no cube root in the real number system. </w:t>
      </w:r>
    </w:p>
    <w:p w14:paraId="666F0677" w14:textId="78D8C137" w:rsidR="00827CBA" w:rsidRPr="000F5A2B" w:rsidRDefault="000F5A2B" w:rsidP="000F5A2B">
      <w:pPr>
        <w:rPr>
          <w:rFonts w:eastAsia="Times New Roman" w:cs="Times New Roman"/>
          <w:sz w:val="24"/>
          <w:szCs w:val="24"/>
        </w:rPr>
      </w:pPr>
      <w:r>
        <w:rPr>
          <w:rFonts w:eastAsia="Times New Roman" w:cs="Times New Roman"/>
          <w:sz w:val="24"/>
          <w:szCs w:val="24"/>
        </w:rPr>
        <w:br w:type="page"/>
      </w:r>
    </w:p>
    <w:p w14:paraId="2E6A3A6D" w14:textId="77777777" w:rsidR="00827CBA" w:rsidRPr="00A805BD" w:rsidRDefault="00827CBA" w:rsidP="00827CBA">
      <w:pPr>
        <w:pStyle w:val="AlgebraicARHeading"/>
      </w:pPr>
      <w:r w:rsidRPr="006B6BAE">
        <w:lastRenderedPageBreak/>
        <w:t>Strategies to Support Tiered Instruction</w:t>
      </w:r>
    </w:p>
    <w:p w14:paraId="0FBB96F7" w14:textId="2E795EA2" w:rsidR="00C07B31" w:rsidRPr="00C07B31" w:rsidRDefault="00C07B31" w:rsidP="00264599">
      <w:pPr>
        <w:numPr>
          <w:ilvl w:val="0"/>
          <w:numId w:val="17"/>
        </w:numPr>
        <w:spacing w:after="0" w:line="240" w:lineRule="auto"/>
        <w:ind w:right="79"/>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 xml:space="preserve">Instruction includes modeling the differences between doubling and squaring a value using a graphic organizer. Doubling a value would be represented by multiplying a given length by </w:t>
      </w:r>
      <m:oMath>
        <m:r>
          <w:rPr>
            <w:rFonts w:ascii="Cambria Math" w:eastAsia="Times New Roman" w:hAnsi="Cambria Math" w:cs="Times New Roman"/>
            <w:color w:val="000000" w:themeColor="text1"/>
            <w:sz w:val="24"/>
            <w:szCs w:val="24"/>
          </w:rPr>
          <m:t xml:space="preserve">2 </m:t>
        </m:r>
      </m:oMath>
      <w:r w:rsidRPr="00C07B31">
        <w:rPr>
          <w:rFonts w:eastAsia="Times New Roman" w:cs="Times New Roman"/>
          <w:color w:val="000000" w:themeColor="text1"/>
          <w:sz w:val="24"/>
          <w:szCs w:val="24"/>
        </w:rPr>
        <w:t>whereas squaring a number would be represented by the area of a square with a given length.</w:t>
      </w:r>
      <w:r w:rsidR="000F5A2B">
        <w:rPr>
          <w:rFonts w:eastAsia="Times New Roman" w:cs="Times New Roman"/>
          <w:color w:val="000000" w:themeColor="text1"/>
          <w:sz w:val="24"/>
          <w:szCs w:val="24"/>
        </w:rPr>
        <w:t xml:space="preserve"> </w:t>
      </w:r>
    </w:p>
    <w:p w14:paraId="4B2990A8" w14:textId="1F4C1C01" w:rsidR="000F5A2B" w:rsidRPr="000F5A2B" w:rsidRDefault="00C07B31" w:rsidP="000F5A2B">
      <w:pPr>
        <w:numPr>
          <w:ilvl w:val="1"/>
          <w:numId w:val="17"/>
        </w:numPr>
        <w:spacing w:after="0" w:line="240" w:lineRule="auto"/>
        <w:contextualSpacing/>
        <w:rPr>
          <w:rFonts w:eastAsia="Times New Roman" w:cs="Times New Roman"/>
          <w:sz w:val="24"/>
          <w:szCs w:val="24"/>
        </w:rPr>
      </w:pPr>
      <w:r w:rsidRPr="00C07B31">
        <w:rPr>
          <w:rFonts w:eastAsia="Times New Roman" w:cs="Times New Roman"/>
          <w:sz w:val="24"/>
          <w:szCs w:val="24"/>
        </w:rPr>
        <w:t xml:space="preserve">For example, students can be given the table below to show how the left column doubles </w:t>
      </w:r>
      <w:proofErr w:type="gramStart"/>
      <w:r w:rsidRPr="00C07B31">
        <w:rPr>
          <w:rFonts w:eastAsia="Times New Roman" w:cs="Times New Roman"/>
          <w:sz w:val="24"/>
          <w:szCs w:val="24"/>
        </w:rPr>
        <w:t>a length</w:t>
      </w:r>
      <w:proofErr w:type="gramEnd"/>
      <w:r w:rsidRPr="00C07B31">
        <w:rPr>
          <w:rFonts w:eastAsia="Times New Roman" w:cs="Times New Roman"/>
          <w:sz w:val="24"/>
          <w:szCs w:val="24"/>
        </w:rPr>
        <w:t xml:space="preserve"> whereas the right column squares a length. </w:t>
      </w:r>
    </w:p>
    <w:p w14:paraId="4F929C79" w14:textId="1641F803" w:rsidR="00BE227A" w:rsidRPr="00703F31" w:rsidRDefault="00464C95" w:rsidP="00703F31">
      <w:pPr>
        <w:spacing w:after="0" w:line="240" w:lineRule="auto"/>
        <w:ind w:left="1440"/>
        <w:contextualSpacing/>
        <w:rPr>
          <w:rFonts w:eastAsia="Times New Roman" w:cs="Times New Roman"/>
          <w:sz w:val="24"/>
          <w:szCs w:val="24"/>
        </w:rPr>
      </w:pPr>
      <w:r w:rsidRPr="00464C95">
        <w:rPr>
          <w:rFonts w:eastAsia="Times New Roman" w:cs="Times New Roman"/>
          <w:noProof/>
          <w:sz w:val="24"/>
          <w:szCs w:val="24"/>
        </w:rPr>
        <w:drawing>
          <wp:inline distT="0" distB="0" distL="0" distR="0" wp14:anchorId="286BF7D8" wp14:editId="38807674">
            <wp:extent cx="3475990" cy="2074032"/>
            <wp:effectExtent l="0" t="0" r="0" b="2540"/>
            <wp:doc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28"/>
                    <a:stretch>
                      <a:fillRect/>
                    </a:stretch>
                  </pic:blipFill>
                  <pic:spPr>
                    <a:xfrm>
                      <a:off x="0" y="0"/>
                      <a:ext cx="3478429" cy="2075487"/>
                    </a:xfrm>
                    <a:prstGeom prst="rect">
                      <a:avLst/>
                    </a:prstGeom>
                  </pic:spPr>
                </pic:pic>
              </a:graphicData>
            </a:graphic>
          </wp:inline>
        </w:drawing>
      </w:r>
    </w:p>
    <w:p w14:paraId="0D311A12" w14:textId="013025E0" w:rsidR="00C07B31" w:rsidRDefault="00C07B31" w:rsidP="00264599">
      <w:pPr>
        <w:numPr>
          <w:ilvl w:val="0"/>
          <w:numId w:val="17"/>
        </w:numPr>
        <w:spacing w:after="0" w:line="240" w:lineRule="auto"/>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Instruction includes modeling the differences between tripling or cubing a value using a graphic organizer. Tripling a value would be represented by multiplying a given length by 3</w:t>
      </w:r>
      <m:oMath>
        <m:r>
          <w:rPr>
            <w:rFonts w:ascii="Cambria Math" w:eastAsia="Times New Roman" w:hAnsi="Cambria Math" w:cs="Times New Roman"/>
            <w:color w:val="000000" w:themeColor="text1"/>
            <w:sz w:val="24"/>
            <w:szCs w:val="24"/>
          </w:rPr>
          <m:t xml:space="preserve">, </m:t>
        </m:r>
      </m:oMath>
      <w:r w:rsidRPr="00C07B31">
        <w:rPr>
          <w:rFonts w:eastAsia="Times New Roman" w:cs="Times New Roman"/>
          <w:color w:val="000000" w:themeColor="text1"/>
          <w:sz w:val="24"/>
          <w:szCs w:val="24"/>
        </w:rPr>
        <w:t>whereas cubing a number would be represented by the volume of a cube with a given length.</w:t>
      </w:r>
      <w:r w:rsidR="000F5A2B">
        <w:rPr>
          <w:rFonts w:eastAsia="Times New Roman" w:cs="Times New Roman"/>
          <w:color w:val="000000" w:themeColor="text1"/>
          <w:sz w:val="24"/>
          <w:szCs w:val="24"/>
        </w:rPr>
        <w:t xml:space="preserve"> </w:t>
      </w:r>
    </w:p>
    <w:p w14:paraId="534D0DAD" w14:textId="78608605" w:rsidR="00464184" w:rsidRPr="005B4EB4" w:rsidRDefault="00656D6A" w:rsidP="000F5A2B">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triples a length whereas the right column cubes a length. </w:t>
      </w:r>
    </w:p>
    <w:p w14:paraId="5DEA6E1D" w14:textId="56C2948C" w:rsidR="00656D6A" w:rsidRDefault="00464184" w:rsidP="00464184">
      <w:pPr>
        <w:pStyle w:val="CommentText"/>
        <w:spacing w:after="0"/>
        <w:ind w:left="1440"/>
        <w:rPr>
          <w:rFonts w:cs="Times New Roman"/>
          <w:sz w:val="24"/>
          <w:szCs w:val="24"/>
        </w:rPr>
      </w:pPr>
      <w:r w:rsidRPr="00464184">
        <w:rPr>
          <w:rFonts w:cs="Times New Roman"/>
          <w:noProof/>
          <w:sz w:val="24"/>
          <w:szCs w:val="24"/>
        </w:rPr>
        <w:drawing>
          <wp:inline distT="0" distB="0" distL="0" distR="0" wp14:anchorId="01C9AF8E" wp14:editId="2E5FE046">
            <wp:extent cx="3476445" cy="2310342"/>
            <wp:effectExtent l="0" t="0" r="0" b="0"/>
            <wp:doc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29"/>
                    <a:stretch>
                      <a:fillRect/>
                    </a:stretch>
                  </pic:blipFill>
                  <pic:spPr>
                    <a:xfrm>
                      <a:off x="0" y="0"/>
                      <a:ext cx="3480502" cy="2313038"/>
                    </a:xfrm>
                    <a:prstGeom prst="rect">
                      <a:avLst/>
                    </a:prstGeom>
                  </pic:spPr>
                </pic:pic>
              </a:graphicData>
            </a:graphic>
          </wp:inline>
        </w:drawing>
      </w:r>
    </w:p>
    <w:p w14:paraId="301F5013" w14:textId="2A02658E" w:rsidR="00656D6A" w:rsidRDefault="00656D6A" w:rsidP="00264599">
      <w:pPr>
        <w:pStyle w:val="CommentText"/>
        <w:numPr>
          <w:ilvl w:val="0"/>
          <w:numId w:val="17"/>
        </w:numPr>
        <w:spacing w:after="0"/>
        <w:rPr>
          <w:rFonts w:cs="Times New Roman"/>
          <w:sz w:val="24"/>
          <w:szCs w:val="24"/>
        </w:rPr>
      </w:pPr>
      <w:r>
        <w:rPr>
          <w:rFonts w:cs="Times New Roman"/>
          <w:sz w:val="24"/>
          <w:szCs w:val="24"/>
        </w:rPr>
        <w:t xml:space="preserve">Instruction may include providing students with the opportunity to develop their own </w:t>
      </w:r>
      <w:proofErr w:type="gramStart"/>
      <w:r>
        <w:rPr>
          <w:rFonts w:cs="Times New Roman"/>
          <w:sz w:val="24"/>
          <w:szCs w:val="24"/>
        </w:rPr>
        <w:t>note sheet</w:t>
      </w:r>
      <w:proofErr w:type="gramEnd"/>
      <w:r>
        <w:rPr>
          <w:rFonts w:cs="Times New Roman"/>
          <w:sz w:val="24"/>
          <w:szCs w:val="24"/>
        </w:rPr>
        <w:t xml:space="preserve"> or graphic organizer for the cubes of numbers from -5 to 5.</w:t>
      </w:r>
      <w:r w:rsidR="005B4EB4">
        <w:rPr>
          <w:rFonts w:cs="Times New Roman"/>
          <w:sz w:val="24"/>
          <w:szCs w:val="24"/>
        </w:rPr>
        <w:t xml:space="preserve"> </w:t>
      </w:r>
    </w:p>
    <w:p w14:paraId="1EA2A1E6" w14:textId="2EEBA1F2" w:rsidR="00656D6A" w:rsidRDefault="005B4EB4" w:rsidP="005B4EB4">
      <w:pPr>
        <w:rPr>
          <w:rFonts w:cs="Times New Roman"/>
          <w:sz w:val="24"/>
          <w:szCs w:val="24"/>
        </w:rPr>
      </w:pPr>
      <w:r>
        <w:rPr>
          <w:rFonts w:cs="Times New Roman"/>
          <w:sz w:val="24"/>
          <w:szCs w:val="24"/>
        </w:rPr>
        <w:br w:type="page"/>
      </w:r>
    </w:p>
    <w:tbl>
      <w:tblPr>
        <w:tblStyle w:val="TableGrid"/>
        <w:tblW w:w="0" w:type="auto"/>
        <w:jc w:val="center"/>
        <w:tblLook w:val="04A0" w:firstRow="1" w:lastRow="0" w:firstColumn="1" w:lastColumn="0" w:noHBand="0" w:noVBand="1"/>
      </w:tblPr>
      <w:tblGrid>
        <w:gridCol w:w="764"/>
        <w:gridCol w:w="652"/>
        <w:gridCol w:w="794"/>
      </w:tblGrid>
      <w:tr w:rsidR="00656D6A" w14:paraId="5384CA58" w14:textId="77777777" w:rsidTr="00656D6A">
        <w:trPr>
          <w:jc w:val="center"/>
        </w:trPr>
        <w:tc>
          <w:tcPr>
            <w:tcW w:w="764" w:type="dxa"/>
            <w:tcBorders>
              <w:top w:val="single" w:sz="4" w:space="0" w:color="auto"/>
              <w:left w:val="single" w:sz="4" w:space="0" w:color="auto"/>
              <w:bottom w:val="single" w:sz="4" w:space="0" w:color="auto"/>
              <w:right w:val="single" w:sz="4" w:space="0" w:color="auto"/>
            </w:tcBorders>
            <w:shd w:val="clear" w:color="auto" w:fill="FFD966"/>
            <w:hideMark/>
          </w:tcPr>
          <w:p w14:paraId="3C4FC909" w14:textId="77777777" w:rsidR="00656D6A" w:rsidRPr="00656D6A" w:rsidRDefault="00656D6A">
            <w:pPr>
              <w:pStyle w:val="ListParagraph"/>
              <w:rPr>
                <w:rFonts w:ascii="Cambria Math" w:eastAsia="Times New Roman" w:hAnsi="Cambria Math" w:cs="Times New Roman"/>
                <w:sz w:val="24"/>
                <w:szCs w:val="24"/>
                <w:oMath/>
              </w:rPr>
            </w:pPr>
            <m:oMathPara>
              <m:oMath>
                <m:r>
                  <m:rPr>
                    <m:sty m:val="bi"/>
                  </m:rPr>
                  <w:rPr>
                    <w:rFonts w:ascii="Cambria Math" w:eastAsiaTheme="minorEastAsia" w:hAnsi="Cambria Math" w:cs="Times New Roman"/>
                    <w:sz w:val="24"/>
                    <w:szCs w:val="24"/>
                  </w:rPr>
                  <w:lastRenderedPageBreak/>
                  <m:t>x</m:t>
                </m:r>
              </m:oMath>
            </m:oMathPara>
          </w:p>
        </w:tc>
        <w:tc>
          <w:tcPr>
            <w:tcW w:w="652" w:type="dxa"/>
            <w:tcBorders>
              <w:top w:val="single" w:sz="4" w:space="0" w:color="auto"/>
              <w:left w:val="single" w:sz="4" w:space="0" w:color="auto"/>
              <w:bottom w:val="single" w:sz="4" w:space="0" w:color="auto"/>
              <w:right w:val="single" w:sz="4" w:space="0" w:color="auto"/>
            </w:tcBorders>
            <w:shd w:val="clear" w:color="auto" w:fill="FFD966"/>
            <w:hideMark/>
          </w:tcPr>
          <w:p w14:paraId="5BE039D5" w14:textId="77777777" w:rsidR="00656D6A" w:rsidRPr="00656D6A" w:rsidRDefault="003F071D">
            <w:pPr>
              <w:pStyle w:val="ListParagraph"/>
              <w:rPr>
                <w:rFonts w:ascii="Cambria Math" w:eastAsia="Times New Roman" w:hAnsi="Cambria Math" w:cs="Times New Roman"/>
                <w:sz w:val="24"/>
                <w:szCs w:val="24"/>
                <w:oMath/>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m:oMathPara>
          </w:p>
        </w:tc>
        <w:tc>
          <w:tcPr>
            <w:tcW w:w="769" w:type="dxa"/>
            <w:tcBorders>
              <w:top w:val="single" w:sz="4" w:space="0" w:color="auto"/>
              <w:left w:val="single" w:sz="4" w:space="0" w:color="auto"/>
              <w:bottom w:val="single" w:sz="4" w:space="0" w:color="auto"/>
              <w:right w:val="single" w:sz="4" w:space="0" w:color="auto"/>
            </w:tcBorders>
            <w:shd w:val="clear" w:color="auto" w:fill="FFD966"/>
            <w:hideMark/>
          </w:tcPr>
          <w:p w14:paraId="441778DF" w14:textId="77777777" w:rsidR="00656D6A" w:rsidRPr="00656D6A" w:rsidRDefault="003F071D">
            <w:pPr>
              <w:rPr>
                <w:rFonts w:ascii="Calibri" w:eastAsia="Calibri" w:hAnsi="Calibri" w:cs="Times New Roman"/>
                <w:b/>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3</m:t>
                    </m:r>
                  </m:sup>
                </m:sSup>
              </m:oMath>
            </m:oMathPara>
          </w:p>
        </w:tc>
      </w:tr>
      <w:tr w:rsidR="00656D6A" w14:paraId="57B88688"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285368D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652" w:type="dxa"/>
            <w:tcBorders>
              <w:top w:val="single" w:sz="4" w:space="0" w:color="auto"/>
              <w:left w:val="single" w:sz="4" w:space="0" w:color="auto"/>
              <w:bottom w:val="single" w:sz="4" w:space="0" w:color="auto"/>
              <w:right w:val="single" w:sz="4" w:space="0" w:color="auto"/>
            </w:tcBorders>
            <w:hideMark/>
          </w:tcPr>
          <w:p w14:paraId="22E8BB0C"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555C79C6"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r w:rsidR="00656D6A" w14:paraId="3B19E18A"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5D0DF4EF"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7B7A5361"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1EDDB949"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41BFD7D1"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6AEE319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4EF057A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55E67C5"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26D5CCD"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77C75273"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4B30AB3"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3AE57DB"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0795D4D"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188E021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1AF1CE45"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4982F838"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5020801F"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0AFD2E77"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652" w:type="dxa"/>
            <w:tcBorders>
              <w:top w:val="single" w:sz="4" w:space="0" w:color="auto"/>
              <w:left w:val="single" w:sz="4" w:space="0" w:color="auto"/>
              <w:bottom w:val="single" w:sz="4" w:space="0" w:color="auto"/>
              <w:right w:val="single" w:sz="4" w:space="0" w:color="auto"/>
            </w:tcBorders>
            <w:hideMark/>
          </w:tcPr>
          <w:p w14:paraId="2DEC3664"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769" w:type="dxa"/>
            <w:tcBorders>
              <w:top w:val="single" w:sz="4" w:space="0" w:color="auto"/>
              <w:left w:val="single" w:sz="4" w:space="0" w:color="auto"/>
              <w:bottom w:val="single" w:sz="4" w:space="0" w:color="auto"/>
              <w:right w:val="single" w:sz="4" w:space="0" w:color="auto"/>
            </w:tcBorders>
            <w:hideMark/>
          </w:tcPr>
          <w:p w14:paraId="59EF65C8"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656D6A" w14:paraId="0CE1E6DB"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09E016A2"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74D0F182"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0ECDEBF6"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17E411C4"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516212A9"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A72B297"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D3A127C"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90D2387"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238A4334"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0A40E1CF"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6237359"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E1B2844"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1818D82C"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0C29D991"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3C8C5163"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2234D63A"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22E4A8B9" w14:textId="77777777" w:rsidR="00656D6A" w:rsidRDefault="00656D6A">
            <w:pPr>
              <w:pStyle w:val="ListParagraph"/>
              <w:jc w:val="center"/>
              <w:rPr>
                <w:rFonts w:eastAsiaTheme="minorEastAsia"/>
                <w:sz w:val="24"/>
                <w:szCs w:val="24"/>
              </w:rPr>
            </w:pPr>
            <w:r>
              <w:rPr>
                <w:rFonts w:eastAsiaTheme="minorEastAsia"/>
                <w:sz w:val="24"/>
                <w:szCs w:val="24"/>
              </w:rPr>
              <w:t>5</w:t>
            </w:r>
          </w:p>
        </w:tc>
        <w:tc>
          <w:tcPr>
            <w:tcW w:w="652" w:type="dxa"/>
            <w:tcBorders>
              <w:top w:val="single" w:sz="4" w:space="0" w:color="auto"/>
              <w:left w:val="single" w:sz="4" w:space="0" w:color="auto"/>
              <w:bottom w:val="single" w:sz="4" w:space="0" w:color="auto"/>
              <w:right w:val="single" w:sz="4" w:space="0" w:color="auto"/>
            </w:tcBorders>
            <w:hideMark/>
          </w:tcPr>
          <w:p w14:paraId="392989F7" w14:textId="77777777" w:rsidR="00656D6A" w:rsidRDefault="00656D6A">
            <w:pPr>
              <w:pStyle w:val="ListParagraph"/>
              <w:jc w:val="center"/>
              <w:rPr>
                <w:rFonts w:eastAsiaTheme="minorEastAsia"/>
                <w:sz w:val="24"/>
                <w:szCs w:val="24"/>
              </w:rPr>
            </w:pPr>
            <m:oMathPara>
              <m:oMath>
                <m:r>
                  <w:rPr>
                    <w:rFonts w:ascii="Cambria Math" w:eastAsiaTheme="minorEastAsia" w:hAnsi="Cambria Math"/>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099E8A85"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bl>
    <w:p w14:paraId="76A02E1C" w14:textId="77777777" w:rsidR="00827CBA" w:rsidRPr="00E205EB" w:rsidRDefault="00827CBA" w:rsidP="00DE542A">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7E9AC7C" w14:textId="20B08B18" w:rsidR="00B91674" w:rsidRPr="00B91674" w:rsidRDefault="00827CBA" w:rsidP="00B91674">
      <w:pPr>
        <w:spacing w:after="0" w:line="240" w:lineRule="auto"/>
        <w:rPr>
          <w:rFonts w:eastAsia="Calibri" w:cs="Times New Roman"/>
          <w:i/>
          <w:sz w:val="24"/>
          <w:szCs w:val="24"/>
        </w:rPr>
      </w:pPr>
      <w:r w:rsidRPr="006B6BAE">
        <w:rPr>
          <w:rFonts w:eastAsia="Times New Roman" w:cs="Times New Roman"/>
          <w:i/>
          <w:sz w:val="24"/>
          <w:szCs w:val="24"/>
        </w:rPr>
        <w:t>Instructional Task 1</w:t>
      </w:r>
      <w:r w:rsidR="00B91674" w:rsidRPr="00B91674">
        <w:rPr>
          <w:rFonts w:eastAsia="Calibri" w:cs="Times New Roman"/>
          <w:i/>
          <w:sz w:val="24"/>
          <w:szCs w:val="24"/>
        </w:rPr>
        <w:t>(MTR.7.1)</w:t>
      </w:r>
      <w:r w:rsidR="005B4EB4">
        <w:rPr>
          <w:rFonts w:eastAsia="Calibri" w:cs="Times New Roman"/>
          <w:i/>
          <w:sz w:val="24"/>
          <w:szCs w:val="24"/>
        </w:rPr>
        <w:t xml:space="preserve"> </w:t>
      </w:r>
    </w:p>
    <w:p w14:paraId="1A8AE532" w14:textId="2FD4EAD1" w:rsidR="00B91674" w:rsidRPr="00B91674" w:rsidRDefault="00B91674" w:rsidP="00B91674">
      <w:pPr>
        <w:spacing w:after="0" w:line="240" w:lineRule="auto"/>
        <w:ind w:left="360"/>
        <w:rPr>
          <w:rFonts w:eastAsia="Calibri" w:cs="Times New Roman"/>
          <w:sz w:val="24"/>
          <w:szCs w:val="24"/>
        </w:rPr>
      </w:pPr>
      <w:r w:rsidRPr="00B91674">
        <w:rPr>
          <w:rFonts w:eastAsia="Calibri" w:cs="Times New Roman"/>
          <w:sz w:val="24"/>
          <w:szCs w:val="24"/>
        </w:rPr>
        <w:t>A square tile in a kitchen has an area of 121 square inches.</w:t>
      </w:r>
      <w:r w:rsidR="005B4EB4">
        <w:rPr>
          <w:rFonts w:eastAsia="Calibri" w:cs="Times New Roman"/>
          <w:sz w:val="24"/>
          <w:szCs w:val="24"/>
        </w:rPr>
        <w:t xml:space="preserve"> </w:t>
      </w:r>
    </w:p>
    <w:p w14:paraId="5D8761F7" w14:textId="5BDD9C0E" w:rsidR="00B91674" w:rsidRPr="00B91674" w:rsidRDefault="00B91674" w:rsidP="00B91674">
      <w:pPr>
        <w:widowControl w:val="0"/>
        <w:spacing w:after="0" w:line="240" w:lineRule="auto"/>
        <w:ind w:left="1440" w:hanging="720"/>
        <w:rPr>
          <w:rFonts w:eastAsia="Calibri" w:cs="Times New Roman"/>
          <w:sz w:val="24"/>
          <w:szCs w:val="24"/>
        </w:rPr>
      </w:pPr>
      <w:r w:rsidRPr="00B91674">
        <w:rPr>
          <w:rFonts w:eastAsia="Calibri" w:cs="Times New Roman"/>
          <w:sz w:val="24"/>
          <w:szCs w:val="24"/>
        </w:rPr>
        <w:t xml:space="preserve">Part A. What is the length of one side of the square tile in inches? Is this tile smaller or larger than a </w:t>
      </w:r>
      <w:r w:rsidR="00237C46">
        <w:rPr>
          <w:rFonts w:eastAsia="Calibri" w:cs="Times New Roman"/>
          <w:sz w:val="24"/>
          <w:szCs w:val="24"/>
        </w:rPr>
        <w:t>one-foot</w:t>
      </w:r>
      <w:r w:rsidRPr="00B91674">
        <w:rPr>
          <w:rFonts w:eastAsia="Calibri" w:cs="Times New Roman"/>
          <w:sz w:val="24"/>
          <w:szCs w:val="24"/>
        </w:rPr>
        <w:t xml:space="preserve"> by </w:t>
      </w:r>
      <w:r w:rsidR="00237C46">
        <w:rPr>
          <w:rFonts w:eastAsia="Calibri" w:cs="Times New Roman"/>
          <w:sz w:val="24"/>
          <w:szCs w:val="24"/>
        </w:rPr>
        <w:t>one-foot</w:t>
      </w:r>
      <w:r w:rsidRPr="00B91674">
        <w:rPr>
          <w:rFonts w:eastAsia="Calibri" w:cs="Times New Roman"/>
          <w:sz w:val="24"/>
          <w:szCs w:val="24"/>
        </w:rPr>
        <w:t xml:space="preserve"> tile? </w:t>
      </w:r>
    </w:p>
    <w:p w14:paraId="2DC6206A" w14:textId="07F6FCDD" w:rsidR="00B91674" w:rsidRPr="00B91674" w:rsidRDefault="00B91674" w:rsidP="00B91674">
      <w:pPr>
        <w:widowControl w:val="0"/>
        <w:spacing w:after="0" w:line="240" w:lineRule="auto"/>
        <w:ind w:left="1440" w:hanging="720"/>
        <w:rPr>
          <w:rFonts w:eastAsia="Calibri" w:cs="Times New Roman"/>
          <w:sz w:val="24"/>
          <w:szCs w:val="24"/>
        </w:rPr>
      </w:pPr>
      <w:r w:rsidRPr="00B91674">
        <w:rPr>
          <w:rFonts w:eastAsia="Calibri" w:cs="Times New Roman"/>
          <w:sz w:val="24"/>
          <w:szCs w:val="24"/>
        </w:rPr>
        <w:t xml:space="preserve">Part B. The owner of the house, Kiana, wants to put larger </w:t>
      </w:r>
      <w:r w:rsidR="00237C46">
        <w:rPr>
          <w:rFonts w:eastAsia="Calibri" w:cs="Times New Roman"/>
          <w:sz w:val="24"/>
          <w:szCs w:val="24"/>
        </w:rPr>
        <w:t>tiles</w:t>
      </w:r>
      <w:r w:rsidRPr="00B91674">
        <w:rPr>
          <w:rFonts w:eastAsia="Calibri" w:cs="Times New Roman"/>
          <w:sz w:val="24"/>
          <w:szCs w:val="24"/>
        </w:rPr>
        <w:t xml:space="preserve"> in their kitchen to change the look of the kitchen. The new tile is a square with an area of 196 square inches. </w:t>
      </w:r>
    </w:p>
    <w:p w14:paraId="24D65AA0" w14:textId="16411843" w:rsidR="00B91674" w:rsidRPr="00B91674" w:rsidRDefault="00B91674" w:rsidP="00264599">
      <w:pPr>
        <w:numPr>
          <w:ilvl w:val="0"/>
          <w:numId w:val="83"/>
        </w:numPr>
        <w:spacing w:after="0" w:line="240" w:lineRule="auto"/>
        <w:ind w:left="2160"/>
        <w:contextualSpacing/>
        <w:rPr>
          <w:rFonts w:eastAsiaTheme="minorEastAsia" w:cs="Times New Roman"/>
          <w:sz w:val="24"/>
          <w:szCs w:val="24"/>
        </w:rPr>
      </w:pPr>
      <w:r w:rsidRPr="00B91674">
        <w:rPr>
          <w:rFonts w:eastAsia="Calibri" w:cs="Times New Roman"/>
          <w:sz w:val="24"/>
          <w:szCs w:val="24"/>
        </w:rPr>
        <w:t xml:space="preserve">What is the length of the side of the new tile? </w:t>
      </w:r>
    </w:p>
    <w:p w14:paraId="4E5F76FA" w14:textId="77777777" w:rsidR="00B91674" w:rsidRPr="00B91674" w:rsidRDefault="00B91674" w:rsidP="00264599">
      <w:pPr>
        <w:numPr>
          <w:ilvl w:val="0"/>
          <w:numId w:val="83"/>
        </w:numPr>
        <w:spacing w:after="0" w:line="240" w:lineRule="auto"/>
        <w:ind w:left="2160"/>
        <w:contextualSpacing/>
        <w:rPr>
          <w:rFonts w:eastAsiaTheme="minorEastAsia" w:cs="Times New Roman"/>
          <w:sz w:val="24"/>
          <w:szCs w:val="24"/>
        </w:rPr>
      </w:pPr>
      <w:r w:rsidRPr="00B91674">
        <w:rPr>
          <w:rFonts w:eastAsia="Calibri" w:cs="Times New Roman"/>
          <w:sz w:val="24"/>
          <w:szCs w:val="24"/>
        </w:rPr>
        <w:t xml:space="preserve">How does this larger tile compare to the current tile used in the kitchen? </w:t>
      </w:r>
    </w:p>
    <w:p w14:paraId="3F644045" w14:textId="3FECB941" w:rsidR="00B91674" w:rsidRPr="00B91674" w:rsidRDefault="00B91674" w:rsidP="00B91674">
      <w:pPr>
        <w:widowControl w:val="0"/>
        <w:spacing w:after="0" w:line="240" w:lineRule="auto"/>
        <w:ind w:left="1440" w:hanging="720"/>
        <w:rPr>
          <w:rFonts w:eastAsiaTheme="minorEastAsia" w:cs="Times New Roman"/>
          <w:sz w:val="24"/>
          <w:szCs w:val="24"/>
        </w:rPr>
      </w:pPr>
      <w:r w:rsidRPr="00B91674">
        <w:rPr>
          <w:rFonts w:eastAsia="Calibri" w:cs="Times New Roman"/>
          <w:sz w:val="24"/>
          <w:szCs w:val="24"/>
        </w:rPr>
        <w:t xml:space="preserve">Part C. </w:t>
      </w:r>
      <w:r w:rsidRPr="00B91674">
        <w:rPr>
          <w:rFonts w:eastAsiaTheme="minorEastAsia" w:cs="Times New Roman"/>
          <w:sz w:val="24"/>
          <w:szCs w:val="24"/>
        </w:rPr>
        <w:t xml:space="preserve">A third tile has a side length of </w:t>
      </w:r>
      <m:oMath>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oMath>
      <w:r w:rsidRPr="00B91674">
        <w:rPr>
          <w:rFonts w:eastAsiaTheme="minorEastAsia" w:cs="Times New Roman"/>
          <w:sz w:val="24"/>
          <w:szCs w:val="24"/>
        </w:rPr>
        <w:t xml:space="preserve">. Kiana is trying to determine which square tile covers the most area. Put the </w:t>
      </w:r>
      <w:r w:rsidR="008A7F0A">
        <w:rPr>
          <w:rFonts w:eastAsiaTheme="minorEastAsia" w:cs="Times New Roman"/>
          <w:sz w:val="24"/>
          <w:szCs w:val="24"/>
        </w:rPr>
        <w:t xml:space="preserve">tile’s </w:t>
      </w:r>
      <w:r w:rsidRPr="00B91674">
        <w:rPr>
          <w:rFonts w:eastAsiaTheme="minorEastAsia" w:cs="Times New Roman"/>
          <w:sz w:val="24"/>
          <w:szCs w:val="24"/>
        </w:rPr>
        <w:t xml:space="preserve">side lengths of the tiles in order from greatest to least. Justify your thinking. </w:t>
      </w:r>
    </w:p>
    <w:p w14:paraId="04025CAE" w14:textId="77777777" w:rsidR="00B91674" w:rsidRPr="00B91674" w:rsidRDefault="00B91674" w:rsidP="00B91674">
      <w:pPr>
        <w:spacing w:after="0" w:line="240" w:lineRule="auto"/>
        <w:rPr>
          <w:rFonts w:eastAsia="Calibri" w:cs="Times New Roman"/>
          <w:sz w:val="24"/>
          <w:szCs w:val="24"/>
        </w:rPr>
      </w:pPr>
    </w:p>
    <w:p w14:paraId="69AA28DE" w14:textId="5A4C8EFD" w:rsidR="00B91674" w:rsidRPr="00B91674" w:rsidRDefault="00B91674" w:rsidP="00B91674">
      <w:pPr>
        <w:spacing w:after="0" w:line="240" w:lineRule="auto"/>
        <w:rPr>
          <w:rFonts w:eastAsia="Calibri" w:cs="Times New Roman"/>
          <w:i/>
          <w:sz w:val="24"/>
          <w:szCs w:val="24"/>
        </w:rPr>
      </w:pPr>
      <w:r w:rsidRPr="00B91674">
        <w:rPr>
          <w:rFonts w:eastAsia="Calibri" w:cs="Times New Roman"/>
          <w:i/>
          <w:sz w:val="24"/>
          <w:szCs w:val="24"/>
        </w:rPr>
        <w:t>Instructional Task 2 (MTR.3.1)</w:t>
      </w:r>
      <w:r w:rsidR="005B4EB4">
        <w:rPr>
          <w:rFonts w:eastAsia="Calibri" w:cs="Times New Roman"/>
          <w:i/>
          <w:sz w:val="24"/>
          <w:szCs w:val="24"/>
        </w:rPr>
        <w:t xml:space="preserve"> </w:t>
      </w:r>
    </w:p>
    <w:p w14:paraId="3FEECC8D" w14:textId="46167925" w:rsidR="00B91674" w:rsidRPr="00B91674" w:rsidRDefault="00B91674" w:rsidP="00B91674">
      <w:pPr>
        <w:spacing w:after="0" w:line="240" w:lineRule="auto"/>
        <w:ind w:left="375"/>
        <w:textAlignment w:val="baseline"/>
        <w:rPr>
          <w:rFonts w:eastAsia="Calibri" w:cs="Times New Roman"/>
          <w:sz w:val="24"/>
          <w:szCs w:val="24"/>
        </w:rPr>
      </w:pPr>
      <w:r w:rsidRPr="00B91674">
        <w:rPr>
          <w:rFonts w:eastAsia="Calibri" w:cs="Times New Roman"/>
          <w:sz w:val="24"/>
          <w:szCs w:val="24"/>
        </w:rPr>
        <w:t>The volume of a large cube is 125 cubic inches. The volume of a small cube is 27 cubic inches. What is the difference between the length of one side of the large cube and the length of one side of the small cube?</w:t>
      </w:r>
      <w:r w:rsidR="005B4EB4">
        <w:rPr>
          <w:rFonts w:eastAsia="Calibri" w:cs="Times New Roman"/>
          <w:sz w:val="24"/>
          <w:szCs w:val="24"/>
        </w:rPr>
        <w:t xml:space="preserve"> </w:t>
      </w:r>
    </w:p>
    <w:p w14:paraId="301BF78A" w14:textId="472A1962" w:rsidR="00827CBA" w:rsidRPr="006B6BAE" w:rsidRDefault="00827CBA" w:rsidP="00B91674">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0AFE754A" w14:textId="4215DBFC" w:rsidR="00B84757" w:rsidRPr="00B84757" w:rsidRDefault="00827CBA" w:rsidP="00B84757">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5EE64A3C" w14:textId="77777777" w:rsidR="00B84757" w:rsidRPr="00B84757" w:rsidRDefault="00B84757" w:rsidP="00B84757">
      <w:pPr>
        <w:spacing w:after="0" w:line="240" w:lineRule="auto"/>
        <w:ind w:left="360"/>
        <w:contextualSpacing/>
        <w:rPr>
          <w:rFonts w:eastAsia="Calibri" w:cs="Times New Roman"/>
          <w:sz w:val="24"/>
          <w:szCs w:val="24"/>
        </w:rPr>
      </w:pPr>
      <w:r w:rsidRPr="00B84757">
        <w:rPr>
          <w:rFonts w:eastAsia="Calibri" w:cs="Times New Roman"/>
          <w:sz w:val="24"/>
          <w:szCs w:val="24"/>
        </w:rPr>
        <w:t xml:space="preserve">An equation is given. </w:t>
      </w:r>
    </w:p>
    <w:p w14:paraId="43BABC09" w14:textId="77777777" w:rsidR="00B84757" w:rsidRPr="00153C08" w:rsidRDefault="003F071D" w:rsidP="00153C08">
      <w:pPr>
        <w:spacing w:after="0" w:line="240" w:lineRule="auto"/>
        <w:contextualSpacing/>
        <w:jc w:val="center"/>
        <w:rPr>
          <w:rFonts w:eastAsia="Calibri" w:cs="Times New Roman"/>
          <w:sz w:val="24"/>
          <w:szCs w:val="24"/>
        </w:rPr>
      </w:pPr>
      <m:oMathPara>
        <m:oMathParaPr>
          <m:jc m:val="center"/>
        </m:oMathPara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=49</m:t>
          </m:r>
        </m:oMath>
      </m:oMathPara>
    </w:p>
    <w:p w14:paraId="6DCC6FBF" w14:textId="5BA534B4" w:rsidR="00B84757" w:rsidRPr="00B84757" w:rsidRDefault="00B84757" w:rsidP="00B84757">
      <w:pPr>
        <w:spacing w:after="0" w:line="240" w:lineRule="auto"/>
        <w:ind w:left="360"/>
        <w:contextualSpacing/>
        <w:rPr>
          <w:rFonts w:eastAsia="Calibri" w:cs="Times New Roman"/>
          <w:sz w:val="24"/>
          <w:szCs w:val="24"/>
        </w:rPr>
      </w:pPr>
      <w:r w:rsidRPr="00B84757">
        <w:rPr>
          <w:rFonts w:eastAsia="Calibri" w:cs="Times New Roman"/>
          <w:sz w:val="24"/>
          <w:szCs w:val="24"/>
        </w:rPr>
        <w:t xml:space="preserve">What are the values of </w:t>
      </w:r>
      <m:oMath>
        <m:r>
          <w:rPr>
            <w:rFonts w:ascii="Cambria Math" w:eastAsia="Calibri" w:hAnsi="Cambria Math" w:cs="Times New Roman"/>
            <w:sz w:val="24"/>
            <w:szCs w:val="24"/>
          </w:rPr>
          <m:t>x</m:t>
        </m:r>
      </m:oMath>
      <w:r w:rsidRPr="00B84757">
        <w:rPr>
          <w:rFonts w:eastAsia="Calibri" w:cs="Times New Roman"/>
          <w:sz w:val="24"/>
          <w:szCs w:val="24"/>
        </w:rPr>
        <w:t xml:space="preserve">? </w:t>
      </w:r>
    </w:p>
    <w:p w14:paraId="56E7E15B" w14:textId="77777777" w:rsidR="00B84757" w:rsidRPr="00B84757" w:rsidRDefault="00B84757" w:rsidP="00B84757">
      <w:pPr>
        <w:spacing w:after="0" w:line="240" w:lineRule="auto"/>
        <w:textAlignment w:val="baseline"/>
        <w:rPr>
          <w:rFonts w:eastAsia="Calibri" w:cs="Times New Roman"/>
          <w:i/>
          <w:sz w:val="24"/>
          <w:szCs w:val="24"/>
        </w:rPr>
      </w:pPr>
    </w:p>
    <w:p w14:paraId="18BD3A5A" w14:textId="6BE3B547" w:rsidR="00B84757" w:rsidRPr="00B84757" w:rsidRDefault="00B84757" w:rsidP="00B84757">
      <w:pPr>
        <w:spacing w:after="0" w:line="240" w:lineRule="auto"/>
        <w:textAlignment w:val="baseline"/>
        <w:rPr>
          <w:rFonts w:eastAsia="Calibri" w:cs="Times New Roman"/>
          <w:i/>
          <w:sz w:val="24"/>
          <w:szCs w:val="24"/>
        </w:rPr>
      </w:pPr>
      <w:r w:rsidRPr="00B84757">
        <w:rPr>
          <w:rFonts w:eastAsia="Calibri" w:cs="Times New Roman"/>
          <w:i/>
          <w:sz w:val="24"/>
          <w:szCs w:val="24"/>
        </w:rPr>
        <w:t>Instructional Item 2</w:t>
      </w:r>
      <w:r w:rsidR="00153C08">
        <w:rPr>
          <w:rFonts w:eastAsia="Calibri" w:cs="Times New Roman"/>
          <w:i/>
          <w:sz w:val="24"/>
          <w:szCs w:val="24"/>
        </w:rPr>
        <w:t xml:space="preserve"> </w:t>
      </w:r>
    </w:p>
    <w:p w14:paraId="2E743D74" w14:textId="19AE6778" w:rsidR="00B84757" w:rsidRPr="00B84757" w:rsidRDefault="00B84757" w:rsidP="00B84757">
      <w:pPr>
        <w:spacing w:after="0" w:line="240" w:lineRule="auto"/>
        <w:ind w:left="360"/>
        <w:contextualSpacing/>
        <w:rPr>
          <w:rFonts w:eastAsiaTheme="minorEastAsia" w:cs="Times New Roman"/>
          <w:sz w:val="24"/>
          <w:szCs w:val="24"/>
        </w:rPr>
      </w:pPr>
      <w:r w:rsidRPr="00B84757">
        <w:rPr>
          <w:rFonts w:eastAsia="Calibri" w:cs="Times New Roman"/>
          <w:sz w:val="24"/>
          <w:szCs w:val="24"/>
        </w:rPr>
        <w:t xml:space="preserve">Solve for </w:t>
      </w:r>
      <m:oMath>
        <m:r>
          <w:rPr>
            <w:rFonts w:ascii="Cambria Math" w:eastAsia="Calibri" w:hAnsi="Cambria Math" w:cs="Times New Roman"/>
            <w:sz w:val="24"/>
            <w:szCs w:val="24"/>
          </w:rPr>
          <m:t>b</m:t>
        </m:r>
      </m:oMath>
      <w:r w:rsidRPr="00B84757">
        <w:rPr>
          <w:rFonts w:eastAsia="Calibri" w:cs="Times New Roman"/>
          <w:sz w:val="24"/>
          <w:szCs w:val="24"/>
        </w:rPr>
        <w:t xml:space="preserve"> in the equation </w:t>
      </w:r>
      <m:oMath>
        <m:r>
          <w:rPr>
            <w:rFonts w:ascii="Cambria Math" w:eastAsia="Calibri" w:hAnsi="Cambria Math" w:cs="Times New Roman"/>
            <w:sz w:val="24"/>
            <w:szCs w:val="24"/>
          </w:rPr>
          <m:t>-64=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3</m:t>
            </m:r>
          </m:sup>
        </m:sSup>
      </m:oMath>
      <w:r w:rsidRPr="00B84757">
        <w:rPr>
          <w:rFonts w:eastAsia="Calibri" w:cs="Times New Roman"/>
          <w:sz w:val="24"/>
          <w:szCs w:val="24"/>
        </w:rPr>
        <w:t>.</w:t>
      </w:r>
      <w:r w:rsidR="00153C08">
        <w:rPr>
          <w:rFonts w:eastAsia="Calibri" w:cs="Times New Roman"/>
          <w:sz w:val="24"/>
          <w:szCs w:val="24"/>
        </w:rPr>
        <w:t xml:space="preserve"> </w:t>
      </w:r>
    </w:p>
    <w:p w14:paraId="128AA738" w14:textId="77777777" w:rsidR="00876105" w:rsidRPr="00153C08" w:rsidRDefault="00876105" w:rsidP="00876105">
      <w:pPr>
        <w:pStyle w:val="Style3"/>
        <w:rPr>
          <w:b w:val="0"/>
          <w:bCs w:val="0"/>
        </w:rPr>
      </w:pPr>
    </w:p>
    <w:p w14:paraId="4AD8F7A6" w14:textId="67637657" w:rsidR="00876105" w:rsidRPr="00153C08" w:rsidRDefault="00876105"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3866064" w14:textId="79EE0042" w:rsidR="00DE542A" w:rsidRPr="00153C08" w:rsidRDefault="00153C08" w:rsidP="00153C08">
      <w:pPr>
        <w:rPr>
          <w:rFonts w:cs="Times New Roman"/>
          <w:bCs/>
          <w:sz w:val="24"/>
          <w:szCs w:val="24"/>
        </w:rPr>
      </w:pPr>
      <w:r>
        <w:rPr>
          <w:rFonts w:cs="Times New Roman"/>
          <w:bCs/>
          <w:sz w:val="24"/>
          <w:szCs w:val="24"/>
        </w:rPr>
        <w:br w:type="page"/>
      </w:r>
    </w:p>
    <w:p w14:paraId="4A771845" w14:textId="79C5973A" w:rsidR="00DB0839" w:rsidRDefault="00DE570A" w:rsidP="00005927">
      <w:pPr>
        <w:spacing w:after="0" w:line="240" w:lineRule="auto"/>
        <w:jc w:val="center"/>
        <w:rPr>
          <w:rFonts w:cs="Times New Roman"/>
          <w:i/>
          <w:iCs/>
          <w:sz w:val="24"/>
        </w:rPr>
      </w:pPr>
      <w:r w:rsidRPr="006B6BAE">
        <w:rPr>
          <w:rFonts w:cs="Times New Roman"/>
          <w:b/>
          <w:sz w:val="24"/>
        </w:rPr>
        <w:lastRenderedPageBreak/>
        <w:t>MA</w:t>
      </w:r>
      <w:r w:rsidR="00493DBF">
        <w:rPr>
          <w:rFonts w:cs="Times New Roman"/>
          <w:b/>
          <w:sz w:val="24"/>
        </w:rPr>
        <w:t>.</w:t>
      </w:r>
      <w:r w:rsidR="00B45B8E">
        <w:rPr>
          <w:rFonts w:cs="Times New Roman"/>
          <w:b/>
          <w:sz w:val="24"/>
        </w:rPr>
        <w:t>8</w:t>
      </w:r>
      <w:r w:rsidR="00493DBF">
        <w:rPr>
          <w:rFonts w:cs="Times New Roman"/>
          <w:b/>
          <w:sz w:val="24"/>
        </w:rPr>
        <w:t>.</w:t>
      </w:r>
      <w:r w:rsidRPr="006B6BAE">
        <w:rPr>
          <w:rFonts w:cs="Times New Roman"/>
          <w:b/>
          <w:sz w:val="24"/>
        </w:rPr>
        <w:t xml:space="preserve">AR.3 </w:t>
      </w:r>
      <w:r w:rsidR="00005927" w:rsidRPr="00005927">
        <w:rPr>
          <w:rFonts w:cs="Times New Roman"/>
          <w:i/>
          <w:iCs/>
          <w:sz w:val="24"/>
        </w:rPr>
        <w:t>Extend understanding of proportional relationships to two-variable linear equations.</w:t>
      </w:r>
    </w:p>
    <w:p w14:paraId="4EDAFF35" w14:textId="77777777" w:rsidR="00153C08" w:rsidRPr="00153C08" w:rsidRDefault="00153C08" w:rsidP="00153C08">
      <w:pPr>
        <w:spacing w:after="0" w:line="240" w:lineRule="auto"/>
        <w:rPr>
          <w:rFonts w:cs="Times New Roman"/>
          <w:sz w:val="24"/>
          <w:szCs w:val="24"/>
        </w:rPr>
      </w:pPr>
    </w:p>
    <w:p w14:paraId="55B0CAE2" w14:textId="7FD1EE64" w:rsidR="00D624FB" w:rsidRDefault="00706CBB" w:rsidP="00D624FB">
      <w:pPr>
        <w:pStyle w:val="Heading3"/>
      </w:pPr>
      <w:bookmarkStart w:id="32" w:name="_MA.6.AR.3.1"/>
      <w:bookmarkStart w:id="33" w:name="_MA.8.AR.3.1"/>
      <w:bookmarkEnd w:id="32"/>
      <w:bookmarkEnd w:id="33"/>
      <w:r w:rsidRPr="006B6BAE">
        <w:t>MA</w:t>
      </w:r>
      <w:r w:rsidR="00493DBF">
        <w:t>.</w:t>
      </w:r>
      <w:r w:rsidR="00005927">
        <w:t>8</w:t>
      </w:r>
      <w:r w:rsidR="00493DBF">
        <w:t>.</w:t>
      </w:r>
      <w:r w:rsidRPr="006B6BAE">
        <w:rPr>
          <w:rStyle w:val="Heading3Char"/>
        </w:rPr>
        <w:t>AR</w:t>
      </w:r>
      <w:r w:rsidRPr="006B6BAE">
        <w:t>.3.1</w:t>
      </w:r>
    </w:p>
    <w:p w14:paraId="3BCF6ABE" w14:textId="77777777" w:rsidR="00D624FB" w:rsidRPr="00153C08" w:rsidRDefault="00D624FB" w:rsidP="00AA2B10">
      <w:pPr>
        <w:pStyle w:val="Normal11"/>
        <w:rPr>
          <w:sz w:val="24"/>
          <w:szCs w:val="24"/>
        </w:rPr>
      </w:pPr>
    </w:p>
    <w:p w14:paraId="7A642241" w14:textId="77777777" w:rsidR="00D624FB" w:rsidRPr="006B6BAE" w:rsidRDefault="00D624FB" w:rsidP="00D624FB">
      <w:pPr>
        <w:pStyle w:val="AlgebraicARHeading"/>
      </w:pPr>
      <w:r w:rsidRPr="006B6BAE">
        <w:t>Benchmark</w:t>
      </w:r>
    </w:p>
    <w:p w14:paraId="6E8315DD" w14:textId="4F996C4F" w:rsidR="00D624FB" w:rsidRDefault="00D624FB" w:rsidP="00D624FB">
      <w:pPr>
        <w:pStyle w:val="Style3"/>
      </w:pPr>
      <w:r w:rsidRPr="00195B79">
        <w:t>MA</w:t>
      </w:r>
      <w:r w:rsidR="00493DBF">
        <w:t>.</w:t>
      </w:r>
      <w:r w:rsidR="00005927">
        <w:t>8</w:t>
      </w:r>
      <w:r w:rsidR="00493DBF">
        <w:t>.</w:t>
      </w:r>
      <w:r w:rsidRPr="00195B79">
        <w:t>AR.</w:t>
      </w:r>
      <w:r>
        <w:t>3</w:t>
      </w:r>
      <w:r w:rsidRPr="00195B79">
        <w:t xml:space="preserve">.1 </w:t>
      </w:r>
      <w:r w:rsidRPr="00195B79">
        <w:tab/>
      </w:r>
      <w:r w:rsidR="00DF3523" w:rsidRPr="00126A87">
        <w:rPr>
          <w:rFonts w:eastAsia="Times New Roman"/>
          <w:color w:val="000000"/>
        </w:rPr>
        <w:t>Determine if a linear relationship is also a proportional relationship.</w:t>
      </w:r>
    </w:p>
    <w:p w14:paraId="35EAC209" w14:textId="77777777" w:rsidR="00D624FB" w:rsidRDefault="00D624FB" w:rsidP="00D624FB">
      <w:pPr>
        <w:pStyle w:val="BenchmarkClarification"/>
      </w:pPr>
      <w:r w:rsidRPr="006B6BAE">
        <w:t xml:space="preserve">Benchmark Clarifications: </w:t>
      </w:r>
    </w:p>
    <w:p w14:paraId="391B4C56" w14:textId="77777777" w:rsidR="00E27B0F" w:rsidRPr="00E27B0F" w:rsidRDefault="00D624FB" w:rsidP="00E27B0F">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E27B0F" w:rsidRPr="00E27B0F">
        <w:rPr>
          <w:rFonts w:eastAsia="Times New Roman" w:cs="Times New Roman"/>
          <w:color w:val="000000"/>
        </w:rPr>
        <w:t xml:space="preserve">Instruction focuses on the understanding that proportional relationships are linear relationships whose graph passes through the origin. </w:t>
      </w:r>
    </w:p>
    <w:p w14:paraId="674C424D" w14:textId="0F4B1A0C" w:rsidR="00E27B0F" w:rsidRPr="00E27B0F" w:rsidRDefault="00E27B0F" w:rsidP="00E27B0F">
      <w:pPr>
        <w:spacing w:after="0" w:line="240" w:lineRule="auto"/>
        <w:rPr>
          <w:rFonts w:eastAsia="Times New Roman" w:cs="Times New Roman"/>
          <w:color w:val="000000"/>
        </w:rPr>
      </w:pPr>
      <w:r w:rsidRPr="00E27B0F">
        <w:rPr>
          <w:rFonts w:eastAsia="Times New Roman" w:cs="Times New Roman"/>
          <w:i/>
          <w:iCs/>
          <w:color w:val="000000"/>
        </w:rPr>
        <w:t>Clarification 2:</w:t>
      </w:r>
      <w:r w:rsidRPr="00E27B0F">
        <w:rPr>
          <w:rFonts w:eastAsia="Times New Roman" w:cs="Times New Roman"/>
          <w:color w:val="000000"/>
        </w:rPr>
        <w:t xml:space="preserve"> Instruction includes the representation of relationships using tables, graphs, equations and written descriptions.</w:t>
      </w:r>
      <w:r w:rsidR="00153C08">
        <w:rPr>
          <w:rFonts w:eastAsia="Times New Roman" w:cs="Times New Roman"/>
          <w:color w:val="000000"/>
        </w:rPr>
        <w:t xml:space="preserve"> </w:t>
      </w:r>
    </w:p>
    <w:p w14:paraId="77B6585B" w14:textId="77777777" w:rsidR="00DE542A" w:rsidRPr="009D638A" w:rsidRDefault="00DE542A" w:rsidP="00703F31">
      <w:pPr>
        <w:spacing w:after="0" w:line="240" w:lineRule="auto"/>
        <w:textAlignment w:val="baseline"/>
        <w:rPr>
          <w:rFonts w:eastAsia="Times New Roman" w:cs="Times New Roman"/>
        </w:rPr>
      </w:pPr>
    </w:p>
    <w:p w14:paraId="347DA1C9" w14:textId="4E0A4DE5" w:rsidR="00D624FB" w:rsidRPr="006B6BAE" w:rsidRDefault="00D624FB" w:rsidP="00D624FB">
      <w:pPr>
        <w:pStyle w:val="AlgebraicARHeading"/>
      </w:pPr>
      <w:r>
        <w:t xml:space="preserve">Connecting </w:t>
      </w:r>
      <w:r w:rsidRPr="006B6BAE">
        <w:t>Benchmark</w:t>
      </w:r>
      <w:r>
        <w:t>s/</w:t>
      </w:r>
      <w:r w:rsidRPr="006B6BAE">
        <w:t>Horizontal Alignment</w:t>
      </w:r>
    </w:p>
    <w:p w14:paraId="67CF7D29" w14:textId="7C5B297F"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MA.8.F.1.2</w:t>
      </w:r>
      <w:r w:rsidR="00153C08">
        <w:rPr>
          <w:rFonts w:eastAsia="Times New Roman" w:cs="Times New Roman"/>
          <w:sz w:val="24"/>
          <w:szCs w:val="24"/>
        </w:rPr>
        <w:t xml:space="preserve"> </w:t>
      </w:r>
    </w:p>
    <w:p w14:paraId="1E018A34" w14:textId="5053EF23"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MA.8.GR.2.4</w:t>
      </w:r>
      <w:r w:rsidR="00153C08">
        <w:rPr>
          <w:rFonts w:eastAsia="Times New Roman" w:cs="Times New Roman"/>
          <w:sz w:val="24"/>
          <w:szCs w:val="24"/>
        </w:rPr>
        <w:t xml:space="preserve"> </w:t>
      </w:r>
    </w:p>
    <w:p w14:paraId="713F7D66" w14:textId="3F09F140" w:rsidR="00D624FB" w:rsidRDefault="00775302" w:rsidP="00703F31">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MA.8.DP.1.3</w:t>
      </w:r>
      <w:r w:rsidR="00153C08">
        <w:rPr>
          <w:rFonts w:eastAsia="Times New Roman" w:cs="Times New Roman"/>
          <w:sz w:val="24"/>
          <w:szCs w:val="24"/>
        </w:rPr>
        <w:t xml:space="preserve"> </w:t>
      </w:r>
    </w:p>
    <w:p w14:paraId="695FC50E" w14:textId="77777777" w:rsidR="00153C08" w:rsidRPr="00703F31" w:rsidRDefault="00153C08" w:rsidP="00153C08">
      <w:pPr>
        <w:spacing w:after="0" w:line="240" w:lineRule="auto"/>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74FCFD4C" w14:textId="1A1794DD" w:rsidR="00667F7D" w:rsidRPr="00667F7D" w:rsidRDefault="00667F7D" w:rsidP="00264599">
      <w:pPr>
        <w:numPr>
          <w:ilvl w:val="0"/>
          <w:numId w:val="12"/>
        </w:numPr>
        <w:spacing w:after="0" w:line="240" w:lineRule="auto"/>
        <w:textAlignment w:val="baseline"/>
        <w:rPr>
          <w:rFonts w:eastAsia="Times New Roman" w:cs="Times New Roman"/>
          <w:sz w:val="24"/>
          <w:szCs w:val="24"/>
        </w:rPr>
      </w:pPr>
      <w:r w:rsidRPr="00667F7D">
        <w:rPr>
          <w:rFonts w:eastAsia="Times New Roman" w:cs="Times New Roman"/>
          <w:bCs/>
          <w:sz w:val="24"/>
          <w:szCs w:val="24"/>
        </w:rPr>
        <w:t>Constant of Proportionality</w:t>
      </w:r>
      <w:r w:rsidR="00153C08">
        <w:rPr>
          <w:rFonts w:eastAsia="Times New Roman" w:cs="Times New Roman"/>
          <w:bCs/>
          <w:sz w:val="24"/>
          <w:szCs w:val="24"/>
        </w:rPr>
        <w:t xml:space="preserve"> </w:t>
      </w:r>
    </w:p>
    <w:p w14:paraId="288E3DFA" w14:textId="15B68F8B" w:rsidR="00667F7D" w:rsidRPr="00667F7D" w:rsidRDefault="00667F7D" w:rsidP="00264599">
      <w:pPr>
        <w:widowControl w:val="0"/>
        <w:numPr>
          <w:ilvl w:val="0"/>
          <w:numId w:val="12"/>
        </w:numPr>
        <w:spacing w:after="0" w:line="240" w:lineRule="auto"/>
        <w:rPr>
          <w:rFonts w:eastAsia="Times New Roman" w:cs="Times New Roman"/>
          <w:sz w:val="24"/>
          <w:szCs w:val="24"/>
        </w:rPr>
      </w:pPr>
      <w:r w:rsidRPr="00667F7D">
        <w:rPr>
          <w:rFonts w:eastAsia="Times New Roman" w:cs="Times New Roman"/>
          <w:bCs/>
          <w:sz w:val="24"/>
          <w:szCs w:val="24"/>
        </w:rPr>
        <w:t>Proportional Relationship</w:t>
      </w:r>
      <w:r w:rsidR="00153C08">
        <w:rPr>
          <w:rFonts w:eastAsia="Times New Roman" w:cs="Times New Roman"/>
          <w:bCs/>
          <w:sz w:val="24"/>
          <w:szCs w:val="24"/>
        </w:rPr>
        <w:t xml:space="preserve"> </w:t>
      </w:r>
    </w:p>
    <w:p w14:paraId="34835DA8" w14:textId="77777777" w:rsidR="00D624FB" w:rsidRPr="000B295F" w:rsidRDefault="00D624FB" w:rsidP="00D624FB">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D15A4B" w14:textId="17AD9640" w:rsidR="00FE396E" w:rsidRPr="00FE396E" w:rsidRDefault="00FE396E"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MA.7.AR.4.1, MA.7.AR.4.2, MA.7.AR.4.4</w:t>
            </w:r>
            <w:r w:rsidR="00153C08">
              <w:rPr>
                <w:rFonts w:eastAsia="Times New Roman" w:cs="Times New Roman"/>
                <w:sz w:val="24"/>
                <w:szCs w:val="24"/>
              </w:rPr>
              <w:t xml:space="preserve"> </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FB4555" w14:textId="7969C50D" w:rsidR="00F52F60"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MA.912.AR.2.2, MA.912.AR.2.4</w:t>
            </w:r>
            <w:r w:rsidR="00153C08">
              <w:rPr>
                <w:rFonts w:eastAsia="Times New Roman" w:cs="Times New Roman"/>
                <w:sz w:val="24"/>
                <w:szCs w:val="24"/>
              </w:rPr>
              <w:t xml:space="preserve"> </w:t>
            </w:r>
          </w:p>
          <w:p w14:paraId="2BB1DB54" w14:textId="69B97F94" w:rsidR="00D624FB"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MA.912.F.1.3</w:t>
            </w:r>
            <w:r w:rsidR="00153C08">
              <w:rPr>
                <w:rFonts w:eastAsia="Times New Roman" w:cs="Times New Roman"/>
                <w:sz w:val="24"/>
                <w:szCs w:val="24"/>
              </w:rPr>
              <w:t xml:space="preserve"> </w:t>
            </w:r>
          </w:p>
          <w:p w14:paraId="2AF5E362" w14:textId="02DD5464" w:rsidR="00DE542A" w:rsidRPr="00F52F60" w:rsidRDefault="00DE542A" w:rsidP="00DE542A">
            <w:pPr>
              <w:widowControl w:val="0"/>
              <w:spacing w:after="0" w:line="240" w:lineRule="auto"/>
              <w:ind w:left="720"/>
              <w:textAlignment w:val="baseline"/>
              <w:rPr>
                <w:rFonts w:eastAsia="Times New Roman" w:cs="Times New Roman"/>
                <w:sz w:val="24"/>
                <w:szCs w:val="24"/>
              </w:rPr>
            </w:pPr>
          </w:p>
        </w:tc>
      </w:tr>
    </w:tbl>
    <w:p w14:paraId="299F51CC" w14:textId="07B30228" w:rsidR="00D624FB" w:rsidRPr="006B6BAE" w:rsidRDefault="00D624FB" w:rsidP="00D624FB">
      <w:pPr>
        <w:pStyle w:val="AlgebraicARHeading"/>
      </w:pPr>
      <w:r w:rsidRPr="006B6BAE">
        <w:t xml:space="preserve">Purpose and Instructional Strategies </w:t>
      </w:r>
    </w:p>
    <w:p w14:paraId="62F1493E" w14:textId="0C603459" w:rsidR="00C900CA" w:rsidRPr="00C900CA" w:rsidRDefault="00C900CA" w:rsidP="00C900CA">
      <w:pPr>
        <w:spacing w:after="0" w:line="240" w:lineRule="auto"/>
        <w:textAlignment w:val="baseline"/>
        <w:rPr>
          <w:rFonts w:eastAsia="Times New Roman" w:cs="Times New Roman"/>
          <w:sz w:val="24"/>
          <w:szCs w:val="24"/>
        </w:rPr>
      </w:pPr>
      <w:r w:rsidRPr="00C900CA">
        <w:rPr>
          <w:rFonts w:eastAsia="Times New Roman" w:cs="Times New Roman"/>
          <w:sz w:val="24"/>
          <w:szCs w:val="24"/>
        </w:rPr>
        <w:t>In grade 7, students determined if two quantities are in a proportional relationship from a table and determined the constant of proportionality. In grade 8, students determine whether a given linear relationship is also a proportional relationship. In Algebra 1, students will use two-variable linear equations to represent mathematical or real-world contexts.</w:t>
      </w:r>
      <w:r w:rsidR="00153C08">
        <w:rPr>
          <w:rFonts w:eastAsia="Times New Roman" w:cs="Times New Roman"/>
          <w:sz w:val="24"/>
          <w:szCs w:val="24"/>
        </w:rPr>
        <w:t xml:space="preserve"> </w:t>
      </w:r>
    </w:p>
    <w:p w14:paraId="5D93AB75" w14:textId="61C4FD2B"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heme="minorEastAsia" w:cs="Times New Roman"/>
          <w:sz w:val="24"/>
          <w:szCs w:val="24"/>
        </w:rPr>
        <w:t xml:space="preserve">Instruction includes using a variety of variables to represent the slope, which is the same as the constant of proportionality when the linear relationship is also a proportional relationship. Students used </w:t>
      </w:r>
      <m:oMath>
        <m:r>
          <w:rPr>
            <w:rFonts w:ascii="Cambria Math" w:eastAsiaTheme="minorEastAsia" w:hAnsi="Cambria Math" w:cs="Times New Roman"/>
            <w:sz w:val="24"/>
            <w:szCs w:val="24"/>
          </w:rPr>
          <m:t>p</m:t>
        </m:r>
      </m:oMath>
      <w:r w:rsidRPr="00C900CA">
        <w:rPr>
          <w:rFonts w:eastAsiaTheme="minorEastAsia" w:cs="Times New Roman"/>
          <w:sz w:val="24"/>
          <w:szCs w:val="24"/>
        </w:rPr>
        <w:t xml:space="preserve"> or </w:t>
      </w:r>
      <m:oMath>
        <m:r>
          <w:rPr>
            <w:rFonts w:ascii="Cambria Math" w:eastAsiaTheme="minorEastAsia" w:hAnsi="Cambria Math" w:cs="Times New Roman"/>
            <w:sz w:val="24"/>
            <w:szCs w:val="24"/>
          </w:rPr>
          <m:t>k</m:t>
        </m:r>
      </m:oMath>
      <w:r w:rsidRPr="00C900CA">
        <w:rPr>
          <w:rFonts w:eastAsiaTheme="minorEastAsia" w:cs="Times New Roman"/>
          <w:sz w:val="24"/>
          <w:szCs w:val="24"/>
        </w:rPr>
        <w:t xml:space="preserve"> in grade 7 to represent the constant of proportionality and now in grade 8 may use </w:t>
      </w:r>
      <m:oMath>
        <m:r>
          <w:rPr>
            <w:rFonts w:ascii="Cambria Math" w:eastAsiaTheme="minorEastAsia" w:hAnsi="Cambria Math" w:cs="Times New Roman"/>
            <w:sz w:val="24"/>
            <w:szCs w:val="24"/>
          </w:rPr>
          <m:t>m</m:t>
        </m:r>
      </m:oMath>
      <w:r w:rsidRPr="00C900CA">
        <w:rPr>
          <w:rFonts w:eastAsiaTheme="minorEastAsia" w:cs="Times New Roman"/>
          <w:sz w:val="24"/>
          <w:szCs w:val="24"/>
        </w:rPr>
        <w:t xml:space="preserve"> to represent slope. Students should understand that the slope or constant rate of change can be represented by any variable. </w:t>
      </w:r>
    </w:p>
    <w:p w14:paraId="0525A2D7" w14:textId="5D31355C"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imes New Roman" w:cs="Times New Roman"/>
          <w:sz w:val="24"/>
          <w:szCs w:val="24"/>
        </w:rPr>
        <w:t xml:space="preserve">Instruction includes students graphing relationships and writing equations to determine if two linearly related quantities are also proportional. Students need to be </w:t>
      </w:r>
      <w:proofErr w:type="gramStart"/>
      <w:r w:rsidRPr="00C900CA">
        <w:rPr>
          <w:rFonts w:eastAsia="Times New Roman" w:cs="Times New Roman"/>
          <w:sz w:val="24"/>
          <w:szCs w:val="24"/>
        </w:rPr>
        <w:t>provided</w:t>
      </w:r>
      <w:proofErr w:type="gramEnd"/>
      <w:r w:rsidRPr="00C900CA">
        <w:rPr>
          <w:rFonts w:eastAsia="Times New Roman" w:cs="Times New Roman"/>
          <w:sz w:val="24"/>
          <w:szCs w:val="24"/>
        </w:rPr>
        <w:t xml:space="preserve"> examples to show evidence that not all linear relationships are proportional. </w:t>
      </w:r>
    </w:p>
    <w:p w14:paraId="0FE4C4D6" w14:textId="43D8E2FD" w:rsidR="00C900CA" w:rsidRPr="00C900CA" w:rsidRDefault="00C900CA" w:rsidP="00264599">
      <w:pPr>
        <w:widowControl w:val="0"/>
        <w:numPr>
          <w:ilvl w:val="0"/>
          <w:numId w:val="84"/>
        </w:numPr>
        <w:spacing w:after="0" w:line="240" w:lineRule="auto"/>
        <w:textAlignment w:val="baseline"/>
        <w:rPr>
          <w:rFonts w:eastAsia="Calibri" w:cs="Times New Roman"/>
          <w:sz w:val="24"/>
          <w:szCs w:val="24"/>
        </w:rPr>
      </w:pPr>
      <w:r w:rsidRPr="00C900CA">
        <w:rPr>
          <w:rFonts w:eastAsia="Times New Roman" w:cs="Times New Roman"/>
          <w:sz w:val="24"/>
          <w:szCs w:val="24"/>
        </w:rPr>
        <w:t xml:space="preserve">Students should connect unit rates, the constant of proportionality and slope to represent similar ideas in different contexts. </w:t>
      </w:r>
    </w:p>
    <w:p w14:paraId="26EDE92F" w14:textId="77777777" w:rsidR="00D624FB" w:rsidRPr="0081577B" w:rsidRDefault="00D624F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5D2B08BE" w14:textId="7288D235" w:rsidR="00F93AA8"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Students may incorrectly state a relationship is not proportional if the origin is not visible in the graph or given in the table.</w:t>
      </w:r>
      <w:r w:rsidR="00153C08">
        <w:rPr>
          <w:rFonts w:eastAsia="Calibri" w:cs="Times New Roman"/>
          <w:sz w:val="24"/>
          <w:szCs w:val="24"/>
        </w:rPr>
        <w:t xml:space="preserve"> </w:t>
      </w:r>
    </w:p>
    <w:p w14:paraId="63D03122" w14:textId="05F53458" w:rsidR="00D624FB" w:rsidRPr="00153C08"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 xml:space="preserve">Students may incorrectly think all linear relationships are proportional. Some students </w:t>
      </w:r>
      <w:r w:rsidRPr="00F93AA8">
        <w:rPr>
          <w:rFonts w:eastAsia="Calibri" w:cs="Times New Roman"/>
          <w:sz w:val="24"/>
          <w:szCs w:val="24"/>
        </w:rPr>
        <w:lastRenderedPageBreak/>
        <w:t>find a constant rate of change and confuse this with a constant ratio. Help students understand that a constant ratio is only possible if the relationship passes through the origin.</w:t>
      </w:r>
      <w:r w:rsidR="00153C08">
        <w:rPr>
          <w:rFonts w:eastAsia="Calibri" w:cs="Times New Roman"/>
          <w:sz w:val="24"/>
          <w:szCs w:val="24"/>
        </w:rPr>
        <w:t xml:space="preserve"> </w:t>
      </w:r>
    </w:p>
    <w:p w14:paraId="496F5120" w14:textId="77777777" w:rsidR="00153C08" w:rsidRPr="00F93AA8" w:rsidRDefault="00153C08" w:rsidP="00153C08">
      <w:pPr>
        <w:widowControl w:val="0"/>
        <w:spacing w:after="0" w:line="240" w:lineRule="auto"/>
        <w:contextualSpacing/>
        <w:rPr>
          <w:rFonts w:eastAsiaTheme="minorEastAsia" w:cs="Times New Roman"/>
          <w:sz w:val="24"/>
          <w:szCs w:val="24"/>
        </w:rPr>
      </w:pPr>
    </w:p>
    <w:p w14:paraId="44F9DC43" w14:textId="77777777" w:rsidR="00D624FB" w:rsidRPr="00A805BD" w:rsidRDefault="00D624FB" w:rsidP="00D624FB">
      <w:pPr>
        <w:pStyle w:val="AlgebraicARHeading"/>
      </w:pPr>
      <w:r w:rsidRPr="006B6BAE">
        <w:t>Strategies to Support Tiered Instruction</w:t>
      </w:r>
    </w:p>
    <w:p w14:paraId="0EBFBD9B" w14:textId="4E88099F" w:rsidR="003D2169" w:rsidRPr="003D2169" w:rsidRDefault="003D2169" w:rsidP="00264599">
      <w:pPr>
        <w:numPr>
          <w:ilvl w:val="0"/>
          <w:numId w:val="80"/>
        </w:numPr>
        <w:spacing w:after="0" w:line="240" w:lineRule="auto"/>
        <w:contextualSpacing/>
        <w:rPr>
          <w:rFonts w:eastAsia="Times New Roman" w:cs="Times New Roman"/>
          <w:i/>
          <w:iCs/>
          <w:sz w:val="24"/>
          <w:szCs w:val="24"/>
        </w:rPr>
      </w:pPr>
      <w:r w:rsidRPr="003D2169">
        <w:rPr>
          <w:rFonts w:cs="Times New Roman"/>
          <w:sz w:val="24"/>
          <w:szCs w:val="24"/>
        </w:rPr>
        <w:t>Instruction includes providing opportunities to explore relationships represented on graphs and in tables that do not include the origin. Students should determine the rate of change in these situations and use ratio reasoning to determine if the relationships pass through the origin or not.</w:t>
      </w:r>
      <w:r w:rsidR="00153C08">
        <w:rPr>
          <w:rFonts w:cs="Times New Roman"/>
          <w:sz w:val="24"/>
          <w:szCs w:val="24"/>
        </w:rPr>
        <w:t xml:space="preserve"> </w:t>
      </w:r>
    </w:p>
    <w:p w14:paraId="6CD999C7" w14:textId="53E60029" w:rsidR="003D2169" w:rsidRPr="003D2169" w:rsidRDefault="003D2169" w:rsidP="00264599">
      <w:pPr>
        <w:numPr>
          <w:ilvl w:val="0"/>
          <w:numId w:val="17"/>
        </w:numPr>
        <w:spacing w:after="0" w:line="254" w:lineRule="auto"/>
        <w:contextualSpacing/>
        <w:rPr>
          <w:rFonts w:eastAsia="Times New Roman" w:cs="Times New Roman"/>
          <w:color w:val="000000" w:themeColor="text1"/>
          <w:sz w:val="24"/>
          <w:szCs w:val="24"/>
        </w:rPr>
      </w:pPr>
      <w:r w:rsidRPr="003D2169">
        <w:rPr>
          <w:rFonts w:eastAsia="Times New Roman" w:cs="Times New Roman"/>
          <w:sz w:val="24"/>
          <w:szCs w:val="24"/>
        </w:rPr>
        <w:t>Instruction includes the use of geometric software to visually compare proportional and non-proportional graphs to model that all linear graphs are not proportional relationships.</w:t>
      </w:r>
      <w:r w:rsidR="00153C08">
        <w:rPr>
          <w:rFonts w:eastAsia="Times New Roman" w:cs="Times New Roman"/>
          <w:sz w:val="24"/>
          <w:szCs w:val="24"/>
        </w:rPr>
        <w:t xml:space="preserve"> </w:t>
      </w:r>
    </w:p>
    <w:p w14:paraId="72ED6984" w14:textId="39A11836" w:rsidR="003D2169" w:rsidRPr="003D2169" w:rsidRDefault="003D2169" w:rsidP="00264599">
      <w:pPr>
        <w:widowControl w:val="0"/>
        <w:numPr>
          <w:ilvl w:val="0"/>
          <w:numId w:val="80"/>
        </w:numPr>
        <w:spacing w:after="0" w:line="240" w:lineRule="auto"/>
        <w:textAlignment w:val="baseline"/>
        <w:rPr>
          <w:rFonts w:eastAsia="Times New Roman" w:cs="Times New Roman"/>
          <w:b/>
          <w:bCs/>
          <w:sz w:val="24"/>
          <w:szCs w:val="24"/>
        </w:rPr>
      </w:pPr>
      <w:proofErr w:type="gramStart"/>
      <w:r w:rsidRPr="003D2169">
        <w:rPr>
          <w:rFonts w:eastAsia="Times New Roman" w:cs="Times New Roman"/>
          <w:sz w:val="24"/>
          <w:szCs w:val="24"/>
        </w:rPr>
        <w:t>Teacher</w:t>
      </w:r>
      <w:proofErr w:type="gramEnd"/>
      <w:r w:rsidRPr="003D2169">
        <w:rPr>
          <w:rFonts w:eastAsia="Times New Roman" w:cs="Times New Roman"/>
          <w:sz w:val="24"/>
          <w:szCs w:val="24"/>
        </w:rPr>
        <w:t xml:space="preserve"> c</w:t>
      </w:r>
      <w:r w:rsidRPr="003D2169">
        <w:rPr>
          <w:rFonts w:cs="Times New Roman"/>
          <w:sz w:val="24"/>
          <w:szCs w:val="24"/>
        </w:rPr>
        <w:t>o-creates a graphic organizer to represent the similarities and differences of the terms: unit rate, constant of proportionality, and slope. Specifically include the different contexts applicable to each.</w:t>
      </w:r>
      <w:r w:rsidR="00153C08">
        <w:rPr>
          <w:rFonts w:cs="Times New Roman"/>
          <w:sz w:val="24"/>
          <w:szCs w:val="24"/>
        </w:rPr>
        <w:t xml:space="preserve"> </w:t>
      </w:r>
    </w:p>
    <w:p w14:paraId="49AF1197" w14:textId="77777777" w:rsidR="00D624FB" w:rsidRPr="00A05C28" w:rsidRDefault="00D624FB" w:rsidP="00153C08">
      <w:pPr>
        <w:spacing w:after="0" w:line="240" w:lineRule="auto"/>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701BF486" w14:textId="77777777" w:rsidR="00B7583B" w:rsidRPr="00B7583B" w:rsidRDefault="00D624FB" w:rsidP="00B758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7583B" w:rsidRPr="00B7583B">
        <w:rPr>
          <w:rFonts w:eastAsia="Times New Roman" w:cs="Times New Roman"/>
          <w:bCs/>
          <w:i/>
          <w:sz w:val="24"/>
          <w:szCs w:val="24"/>
        </w:rPr>
        <w:t>(MTR.4.1, MTR.6.1, MTR.7.1)</w:t>
      </w:r>
      <w:r w:rsidR="00B7583B" w:rsidRPr="00B7583B">
        <w:rPr>
          <w:rFonts w:eastAsia="Times New Roman" w:cs="Times New Roman"/>
          <w:i/>
          <w:sz w:val="24"/>
          <w:szCs w:val="24"/>
        </w:rPr>
        <w:t xml:space="preserve"> </w:t>
      </w:r>
    </w:p>
    <w:p w14:paraId="7B80A71F" w14:textId="742A97FF" w:rsidR="00B7583B" w:rsidRDefault="00B7583B" w:rsidP="00B7583B">
      <w:pPr>
        <w:spacing w:after="0" w:line="240" w:lineRule="auto"/>
        <w:ind w:left="360"/>
        <w:textAlignment w:val="baseline"/>
        <w:rPr>
          <w:rFonts w:eastAsia="Times New Roman" w:cs="Times New Roman"/>
          <w:sz w:val="24"/>
          <w:szCs w:val="24"/>
        </w:rPr>
      </w:pPr>
      <w:r w:rsidRPr="00B7583B">
        <w:rPr>
          <w:rFonts w:eastAsia="Times New Roman" w:cs="Times New Roman"/>
          <w:sz w:val="24"/>
          <w:szCs w:val="24"/>
        </w:rPr>
        <w:t xml:space="preserve">A student is making trail mix for each serving size in the table given. </w:t>
      </w:r>
    </w:p>
    <w:p w14:paraId="2E424D9D" w14:textId="77777777" w:rsidR="00B7583B" w:rsidRPr="00B7583B" w:rsidRDefault="00B7583B" w:rsidP="00153C08">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73"/>
        <w:gridCol w:w="720"/>
        <w:gridCol w:w="630"/>
        <w:gridCol w:w="720"/>
        <w:gridCol w:w="721"/>
      </w:tblGrid>
      <w:tr w:rsidR="00B7583B" w:rsidRPr="00B7583B" w14:paraId="1C3E2EE5" w14:textId="77777777" w:rsidTr="00B7583B">
        <w:trPr>
          <w:trHeight w:val="262"/>
          <w:jc w:val="center"/>
        </w:trPr>
        <w:tc>
          <w:tcPr>
            <w:tcW w:w="1773" w:type="dxa"/>
            <w:shd w:val="clear" w:color="auto" w:fill="FFD966"/>
          </w:tcPr>
          <w:p w14:paraId="11984694" w14:textId="77777777" w:rsidR="00B7583B" w:rsidRPr="00B7583B" w:rsidRDefault="00B7583B" w:rsidP="00B7583B">
            <w:pPr>
              <w:textAlignment w:val="baseline"/>
              <w:rPr>
                <w:rFonts w:eastAsia="Times New Roman" w:cs="Times New Roman"/>
                <w:b/>
                <w:sz w:val="24"/>
                <w:szCs w:val="24"/>
              </w:rPr>
            </w:pPr>
            <w:r w:rsidRPr="00B7583B">
              <w:rPr>
                <w:rFonts w:eastAsia="Times New Roman" w:cs="Times New Roman"/>
                <w:b/>
                <w:sz w:val="24"/>
                <w:szCs w:val="24"/>
              </w:rPr>
              <w:t>Serving Size</w:t>
            </w:r>
          </w:p>
        </w:tc>
        <w:tc>
          <w:tcPr>
            <w:tcW w:w="720" w:type="dxa"/>
            <w:shd w:val="clear" w:color="auto" w:fill="FFD966"/>
          </w:tcPr>
          <w:p w14:paraId="19D848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1</w:t>
            </w:r>
          </w:p>
        </w:tc>
        <w:tc>
          <w:tcPr>
            <w:tcW w:w="630" w:type="dxa"/>
            <w:shd w:val="clear" w:color="auto" w:fill="FFD966"/>
          </w:tcPr>
          <w:p w14:paraId="1950DB9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2</w:t>
            </w:r>
          </w:p>
        </w:tc>
        <w:tc>
          <w:tcPr>
            <w:tcW w:w="720" w:type="dxa"/>
            <w:shd w:val="clear" w:color="auto" w:fill="FFD966"/>
          </w:tcPr>
          <w:p w14:paraId="4E05D5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3</w:t>
            </w:r>
          </w:p>
        </w:tc>
        <w:tc>
          <w:tcPr>
            <w:tcW w:w="721" w:type="dxa"/>
            <w:shd w:val="clear" w:color="auto" w:fill="FFD966"/>
          </w:tcPr>
          <w:p w14:paraId="50CB2458"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4</w:t>
            </w:r>
          </w:p>
        </w:tc>
      </w:tr>
      <w:tr w:rsidR="00B7583B" w:rsidRPr="00B7583B" w14:paraId="752244AC" w14:textId="77777777">
        <w:trPr>
          <w:trHeight w:val="247"/>
          <w:jc w:val="center"/>
        </w:trPr>
        <w:tc>
          <w:tcPr>
            <w:tcW w:w="1773" w:type="dxa"/>
          </w:tcPr>
          <w:p w14:paraId="1899C263"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Nuts</w:t>
            </w:r>
          </w:p>
        </w:tc>
        <w:tc>
          <w:tcPr>
            <w:tcW w:w="720" w:type="dxa"/>
          </w:tcPr>
          <w:p w14:paraId="5DC31679"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2</w:t>
            </w:r>
          </w:p>
        </w:tc>
        <w:tc>
          <w:tcPr>
            <w:tcW w:w="630" w:type="dxa"/>
          </w:tcPr>
          <w:p w14:paraId="2041F6E0"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3</w:t>
            </w:r>
          </w:p>
        </w:tc>
        <w:tc>
          <w:tcPr>
            <w:tcW w:w="720" w:type="dxa"/>
          </w:tcPr>
          <w:p w14:paraId="1DA8BDD4"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721" w:type="dxa"/>
          </w:tcPr>
          <w:p w14:paraId="6D87284F"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5</w:t>
            </w:r>
          </w:p>
        </w:tc>
      </w:tr>
      <w:tr w:rsidR="00B7583B" w:rsidRPr="00B7583B" w14:paraId="73F840F6" w14:textId="77777777">
        <w:trPr>
          <w:trHeight w:val="247"/>
          <w:jc w:val="center"/>
        </w:trPr>
        <w:tc>
          <w:tcPr>
            <w:tcW w:w="1773" w:type="dxa"/>
          </w:tcPr>
          <w:p w14:paraId="3EB182EE"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Fruit</w:t>
            </w:r>
          </w:p>
        </w:tc>
        <w:tc>
          <w:tcPr>
            <w:tcW w:w="720" w:type="dxa"/>
          </w:tcPr>
          <w:p w14:paraId="3AF8B576"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630" w:type="dxa"/>
          </w:tcPr>
          <w:p w14:paraId="725630E7"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6</w:t>
            </w:r>
          </w:p>
        </w:tc>
        <w:tc>
          <w:tcPr>
            <w:tcW w:w="720" w:type="dxa"/>
          </w:tcPr>
          <w:p w14:paraId="6F9F013B"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8</w:t>
            </w:r>
          </w:p>
        </w:tc>
        <w:tc>
          <w:tcPr>
            <w:tcW w:w="721" w:type="dxa"/>
          </w:tcPr>
          <w:p w14:paraId="41FF2341"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10</w:t>
            </w:r>
          </w:p>
        </w:tc>
      </w:tr>
    </w:tbl>
    <w:p w14:paraId="10AD302D" w14:textId="77777777" w:rsidR="00B7583B" w:rsidRDefault="00B7583B" w:rsidP="00153C08">
      <w:pPr>
        <w:widowControl w:val="0"/>
        <w:spacing w:after="0" w:line="240" w:lineRule="auto"/>
        <w:textAlignment w:val="baseline"/>
        <w:rPr>
          <w:rFonts w:eastAsia="Times New Roman" w:cs="Times New Roman"/>
          <w:sz w:val="24"/>
          <w:szCs w:val="24"/>
        </w:rPr>
      </w:pPr>
    </w:p>
    <w:p w14:paraId="15E12118" w14:textId="40A8395B" w:rsidR="00B7583B" w:rsidRPr="00B7583B" w:rsidRDefault="00B7583B" w:rsidP="00B7583B">
      <w:pPr>
        <w:widowControl w:val="0"/>
        <w:spacing w:after="0" w:line="240" w:lineRule="auto"/>
        <w:ind w:left="1465" w:hanging="745"/>
        <w:textAlignment w:val="baseline"/>
        <w:rPr>
          <w:rFonts w:eastAsia="Times New Roman" w:cs="Times New Roman"/>
          <w:sz w:val="24"/>
          <w:szCs w:val="24"/>
        </w:rPr>
      </w:pPr>
      <w:r w:rsidRPr="00B7583B">
        <w:rPr>
          <w:rFonts w:eastAsia="Times New Roman" w:cs="Times New Roman"/>
          <w:sz w:val="24"/>
          <w:szCs w:val="24"/>
        </w:rPr>
        <w:t xml:space="preserve">Part A. Is this relationship linear? If so, state the constant rate of change. </w:t>
      </w:r>
    </w:p>
    <w:p w14:paraId="78BF55C8" w14:textId="2115FD50" w:rsidR="00B7583B" w:rsidRPr="00B7583B" w:rsidRDefault="00B7583B" w:rsidP="00B7583B">
      <w:pPr>
        <w:widowControl w:val="0"/>
        <w:spacing w:after="0" w:line="240" w:lineRule="auto"/>
        <w:ind w:left="720"/>
        <w:textAlignment w:val="baseline"/>
        <w:rPr>
          <w:rFonts w:eastAsia="Times New Roman" w:cs="Times New Roman"/>
          <w:sz w:val="24"/>
          <w:szCs w:val="24"/>
        </w:rPr>
      </w:pPr>
      <w:r w:rsidRPr="00B7583B">
        <w:rPr>
          <w:rFonts w:eastAsia="Times New Roman" w:cs="Times New Roman"/>
          <w:sz w:val="24"/>
          <w:szCs w:val="24"/>
        </w:rPr>
        <w:t>Part B. Determine if this relationship is also proportional.</w:t>
      </w:r>
      <w:r w:rsidR="00153C08">
        <w:rPr>
          <w:rFonts w:eastAsia="Times New Roman" w:cs="Times New Roman"/>
          <w:sz w:val="24"/>
          <w:szCs w:val="24"/>
        </w:rPr>
        <w:t xml:space="preserve"> </w:t>
      </w:r>
    </w:p>
    <w:p w14:paraId="5F4ABF1C" w14:textId="77777777" w:rsidR="00B7583B" w:rsidRPr="00B7583B" w:rsidRDefault="00B7583B" w:rsidP="00B7583B">
      <w:pPr>
        <w:widowControl w:val="0"/>
        <w:spacing w:after="0" w:line="240" w:lineRule="auto"/>
        <w:ind w:left="1440" w:hanging="720"/>
        <w:textAlignment w:val="baseline"/>
        <w:rPr>
          <w:rFonts w:eastAsia="Times New Roman" w:cs="Times New Roman"/>
          <w:sz w:val="24"/>
          <w:szCs w:val="24"/>
        </w:rPr>
      </w:pPr>
      <w:r w:rsidRPr="00B7583B">
        <w:rPr>
          <w:rFonts w:eastAsia="Times New Roman" w:cs="Times New Roman"/>
          <w:sz w:val="24"/>
          <w:szCs w:val="24"/>
        </w:rPr>
        <w:t xml:space="preserve">Part C. What do you notice about the number of cups of nuts and fruit that would be in </w:t>
      </w:r>
      <w:proofErr w:type="gramStart"/>
      <w:r w:rsidRPr="00B7583B">
        <w:rPr>
          <w:rFonts w:eastAsia="Times New Roman" w:cs="Times New Roman"/>
          <w:sz w:val="24"/>
          <w:szCs w:val="24"/>
        </w:rPr>
        <w:t>a serving</w:t>
      </w:r>
      <w:proofErr w:type="gramEnd"/>
      <w:r w:rsidRPr="00B7583B">
        <w:rPr>
          <w:rFonts w:eastAsia="Times New Roman" w:cs="Times New Roman"/>
          <w:sz w:val="24"/>
          <w:szCs w:val="24"/>
        </w:rPr>
        <w:t xml:space="preserve"> size of zero? Discuss with a partner. </w:t>
      </w:r>
    </w:p>
    <w:p w14:paraId="1AB34789" w14:textId="51926CEA" w:rsidR="00D624FB" w:rsidRPr="00153C08" w:rsidRDefault="00D624FB" w:rsidP="00B7583B">
      <w:pPr>
        <w:spacing w:after="0" w:line="240" w:lineRule="auto"/>
        <w:textAlignment w:val="baseline"/>
        <w:rPr>
          <w:rFonts w:eastAsia="Times New Roman" w:cs="Times New Roman"/>
          <w:bCs/>
          <w:sz w:val="24"/>
          <w:szCs w:val="24"/>
        </w:rPr>
      </w:pPr>
    </w:p>
    <w:p w14:paraId="63BEFD38" w14:textId="63A39A49" w:rsidR="003071FE" w:rsidRPr="003071FE" w:rsidRDefault="00D624FB" w:rsidP="003071F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2 </w:t>
      </w:r>
      <w:r w:rsidR="003071FE" w:rsidRPr="003071FE">
        <w:rPr>
          <w:rFonts w:eastAsia="Times New Roman" w:cs="Times New Roman"/>
          <w:i/>
          <w:sz w:val="24"/>
          <w:szCs w:val="24"/>
        </w:rPr>
        <w:t>(MTR.4.1)</w:t>
      </w:r>
      <w:r w:rsidR="00153C08">
        <w:rPr>
          <w:rFonts w:eastAsia="Times New Roman" w:cs="Times New Roman"/>
          <w:i/>
          <w:sz w:val="24"/>
          <w:szCs w:val="24"/>
        </w:rPr>
        <w:t xml:space="preserve"> </w:t>
      </w:r>
    </w:p>
    <w:p w14:paraId="31052769" w14:textId="1662D384" w:rsidR="003071FE" w:rsidRDefault="003071FE" w:rsidP="003071FE">
      <w:pPr>
        <w:spacing w:after="0" w:line="240" w:lineRule="auto"/>
        <w:ind w:left="360"/>
        <w:textAlignment w:val="baseline"/>
        <w:rPr>
          <w:rFonts w:eastAsia="Times New Roman" w:cs="Times New Roman"/>
          <w:sz w:val="24"/>
          <w:szCs w:val="24"/>
        </w:rPr>
      </w:pPr>
      <w:r w:rsidRPr="003071FE">
        <w:rPr>
          <w:rFonts w:eastAsia="Times New Roman" w:cs="Times New Roman"/>
          <w:sz w:val="24"/>
          <w:szCs w:val="24"/>
        </w:rPr>
        <w:t xml:space="preserve"> Which graph represents a proportional relationship? Justify your answer.</w:t>
      </w:r>
      <w:r w:rsidR="00153C08">
        <w:rPr>
          <w:rFonts w:eastAsia="Times New Roman" w:cs="Times New Roman"/>
          <w:sz w:val="24"/>
          <w:szCs w:val="24"/>
        </w:rPr>
        <w:t xml:space="preserve"> </w:t>
      </w:r>
    </w:p>
    <w:p w14:paraId="27A8B6EF" w14:textId="77777777" w:rsidR="00E85E40" w:rsidRPr="003071FE" w:rsidRDefault="00E85E40" w:rsidP="00153C08">
      <w:pPr>
        <w:spacing w:after="0" w:line="240" w:lineRule="auto"/>
        <w:textAlignment w:val="baseline"/>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3510"/>
      </w:tblGrid>
      <w:tr w:rsidR="003071FE" w:rsidRPr="003071FE" w14:paraId="5B85A820" w14:textId="77777777">
        <w:trPr>
          <w:jc w:val="center"/>
        </w:trPr>
        <w:tc>
          <w:tcPr>
            <w:tcW w:w="3620" w:type="dxa"/>
          </w:tcPr>
          <w:p w14:paraId="2DC5A75C"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sz w:val="24"/>
                <w:szCs w:val="24"/>
              </w:rPr>
              <w:t xml:space="preserve"> </w:t>
            </w:r>
            <w:r w:rsidRPr="003071FE">
              <w:rPr>
                <w:rFonts w:eastAsia="Times New Roman" w:cs="Times New Roman"/>
                <w:b/>
                <w:sz w:val="24"/>
                <w:szCs w:val="24"/>
              </w:rPr>
              <w:t>Graph #1</w:t>
            </w:r>
          </w:p>
        </w:tc>
        <w:tc>
          <w:tcPr>
            <w:tcW w:w="3510" w:type="dxa"/>
          </w:tcPr>
          <w:p w14:paraId="12B24174"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b/>
                <w:sz w:val="24"/>
                <w:szCs w:val="24"/>
              </w:rPr>
              <w:t>Graph #2</w:t>
            </w:r>
          </w:p>
        </w:tc>
      </w:tr>
      <w:tr w:rsidR="003071FE" w:rsidRPr="003071FE" w14:paraId="65D34C4C" w14:textId="77777777">
        <w:trPr>
          <w:jc w:val="center"/>
        </w:trPr>
        <w:tc>
          <w:tcPr>
            <w:tcW w:w="3620" w:type="dxa"/>
          </w:tcPr>
          <w:p w14:paraId="318FBB2D"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34C5C261" wp14:editId="4E5CD139">
                  <wp:extent cx="1317172" cy="1194307"/>
                  <wp:effectExtent l="0" t="0" r="0" b="6350"/>
                  <wp:docPr id="14" name="Picture 14" descr="A graph with an approximate slope of positive one-half. Y-intercept is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n approximate slope of positive one-half. Y-intercept is at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7031" cy="1212314"/>
                          </a:xfrm>
                          <a:prstGeom prst="rect">
                            <a:avLst/>
                          </a:prstGeom>
                        </pic:spPr>
                      </pic:pic>
                    </a:graphicData>
                  </a:graphic>
                </wp:inline>
              </w:drawing>
            </w:r>
          </w:p>
        </w:tc>
        <w:tc>
          <w:tcPr>
            <w:tcW w:w="3510" w:type="dxa"/>
          </w:tcPr>
          <w:p w14:paraId="720C883C"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2E79C4E0" wp14:editId="45DFE766">
                  <wp:extent cx="1251857" cy="1165483"/>
                  <wp:effectExtent l="0" t="0" r="5715" b="0"/>
                  <wp:docPr id="13" name="Picture 13" descr="Graph with an approximate slope of positive 2 with the y-intercept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with an approximate slope of positive 2 with the y-intercept at zer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6069" cy="1188024"/>
                          </a:xfrm>
                          <a:prstGeom prst="rect">
                            <a:avLst/>
                          </a:prstGeom>
                        </pic:spPr>
                      </pic:pic>
                    </a:graphicData>
                  </a:graphic>
                </wp:inline>
              </w:drawing>
            </w:r>
          </w:p>
        </w:tc>
      </w:tr>
    </w:tbl>
    <w:p w14:paraId="22142609" w14:textId="7622EC07" w:rsidR="00D624FB" w:rsidRPr="006B6BAE" w:rsidRDefault="00D624FB" w:rsidP="003071FE">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AlgebraicARHeading"/>
      </w:pPr>
      <w:r w:rsidRPr="006B6BAE">
        <w:t>Instructional </w:t>
      </w:r>
      <w:r>
        <w:t>Items</w:t>
      </w:r>
      <w:r w:rsidRPr="006B6BAE">
        <w:t> </w:t>
      </w:r>
    </w:p>
    <w:p w14:paraId="03908B2D" w14:textId="68591F21" w:rsidR="00CD383E" w:rsidRPr="00CD383E" w:rsidRDefault="00D624FB" w:rsidP="00CD383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5B37F8B1" w14:textId="77777777"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 xml:space="preserve">Alexia earns $14.75 an hour as a hostess at a local restaurant. She earns an additional $30 in tips each night from take-out orders. Determine if this linear relationship is proportional. </w:t>
      </w:r>
    </w:p>
    <w:p w14:paraId="7433980D" w14:textId="505A1D08" w:rsidR="00CD383E" w:rsidRPr="00153C08" w:rsidRDefault="00153C08" w:rsidP="00153C08">
      <w:pPr>
        <w:rPr>
          <w:rFonts w:eastAsia="Calibri" w:cs="Times New Roman"/>
          <w:iCs/>
          <w:sz w:val="24"/>
          <w:szCs w:val="24"/>
        </w:rPr>
      </w:pPr>
      <w:r>
        <w:rPr>
          <w:rFonts w:eastAsia="Calibri" w:cs="Times New Roman"/>
          <w:iCs/>
          <w:sz w:val="24"/>
          <w:szCs w:val="24"/>
        </w:rPr>
        <w:br w:type="page"/>
      </w:r>
    </w:p>
    <w:p w14:paraId="48DAD810" w14:textId="60B90CB3" w:rsidR="00CD383E" w:rsidRPr="00CD383E" w:rsidRDefault="00CD383E" w:rsidP="00CD383E">
      <w:pPr>
        <w:spacing w:after="0" w:line="240" w:lineRule="auto"/>
        <w:textAlignment w:val="baseline"/>
        <w:rPr>
          <w:rFonts w:eastAsia="Calibri" w:cs="Times New Roman"/>
          <w:i/>
          <w:sz w:val="24"/>
          <w:szCs w:val="24"/>
        </w:rPr>
      </w:pPr>
      <w:r w:rsidRPr="00CD383E">
        <w:rPr>
          <w:rFonts w:eastAsia="Calibri" w:cs="Times New Roman"/>
          <w:i/>
          <w:sz w:val="24"/>
          <w:szCs w:val="24"/>
        </w:rPr>
        <w:lastRenderedPageBreak/>
        <w:t>Instructional Item 2</w:t>
      </w:r>
      <w:r w:rsidR="00153C08">
        <w:rPr>
          <w:rFonts w:eastAsia="Calibri" w:cs="Times New Roman"/>
          <w:i/>
          <w:sz w:val="24"/>
          <w:szCs w:val="24"/>
        </w:rPr>
        <w:t xml:space="preserve"> </w:t>
      </w:r>
    </w:p>
    <w:p w14:paraId="0E9FAD04" w14:textId="362926D7"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 xml:space="preserve">The circumference of a circle is proportional to its diameter. This relationship can be expressed by the equation </w:t>
      </w:r>
      <m:oMath>
        <m:r>
          <w:rPr>
            <w:rFonts w:ascii="Cambria Math" w:eastAsia="Times New Roman" w:hAnsi="Cambria Math" w:cs="Times New Roman"/>
            <w:sz w:val="24"/>
            <w:szCs w:val="24"/>
          </w:rPr>
          <m:t>C=πd.</m:t>
        </m:r>
      </m:oMath>
      <w:r w:rsidRPr="00CD383E">
        <w:rPr>
          <w:rFonts w:eastAsia="Times New Roman" w:cs="Times New Roman"/>
          <w:sz w:val="24"/>
          <w:szCs w:val="24"/>
        </w:rPr>
        <w:t xml:space="preserve"> Determine if this linear relationship is proportional.</w:t>
      </w:r>
      <w:r w:rsidR="00153C08">
        <w:rPr>
          <w:rFonts w:eastAsia="Times New Roman" w:cs="Times New Roman"/>
          <w:sz w:val="24"/>
          <w:szCs w:val="24"/>
        </w:rPr>
        <w:t xml:space="preserve"> </w:t>
      </w:r>
    </w:p>
    <w:p w14:paraId="4F263A44" w14:textId="77777777" w:rsidR="00CD383E" w:rsidRPr="00153C08" w:rsidRDefault="00CD383E" w:rsidP="00CD383E">
      <w:pPr>
        <w:pStyle w:val="Style3"/>
        <w:rPr>
          <w:b w:val="0"/>
          <w:bCs w:val="0"/>
        </w:rPr>
      </w:pPr>
    </w:p>
    <w:p w14:paraId="6690DE68" w14:textId="1B2F1336" w:rsidR="00706CBB" w:rsidRPr="00CD383E" w:rsidRDefault="00CD383E"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6943C7" w14:textId="77777777" w:rsidR="004731C7" w:rsidRPr="00153C08" w:rsidRDefault="004731C7" w:rsidP="00153C08">
      <w:pPr>
        <w:spacing w:after="0" w:line="240" w:lineRule="auto"/>
        <w:rPr>
          <w:rFonts w:cs="Times New Roman"/>
        </w:rPr>
      </w:pPr>
    </w:p>
    <w:p w14:paraId="2F75C312" w14:textId="77E7D1F9" w:rsidR="00706CBB" w:rsidRDefault="00706CBB" w:rsidP="004834E8">
      <w:pPr>
        <w:pStyle w:val="Heading3"/>
      </w:pPr>
      <w:bookmarkStart w:id="34" w:name="_MA.6.AR.3.2"/>
      <w:bookmarkStart w:id="35" w:name="_MA.8.AR.3.2"/>
      <w:bookmarkEnd w:id="34"/>
      <w:bookmarkEnd w:id="35"/>
      <w:r w:rsidRPr="006B6BAE">
        <w:t>MA</w:t>
      </w:r>
      <w:r w:rsidR="00493DBF">
        <w:t>.</w:t>
      </w:r>
      <w:r w:rsidR="00CD383E">
        <w:t>8</w:t>
      </w:r>
      <w:r w:rsidR="00493DBF">
        <w:t>.</w:t>
      </w:r>
      <w:r w:rsidRPr="006B6BAE">
        <w:t>AR.3.2</w:t>
      </w:r>
    </w:p>
    <w:p w14:paraId="7532BDE3" w14:textId="77777777" w:rsidR="00523D74" w:rsidRPr="00153C08" w:rsidRDefault="00523D74" w:rsidP="00AA2B10">
      <w:pPr>
        <w:pStyle w:val="Normal11"/>
        <w:rPr>
          <w:sz w:val="24"/>
          <w:szCs w:val="24"/>
        </w:rPr>
      </w:pPr>
    </w:p>
    <w:p w14:paraId="60F8B796" w14:textId="77777777" w:rsidR="00523D74" w:rsidRPr="006B6BAE" w:rsidRDefault="00523D74" w:rsidP="00523D74">
      <w:pPr>
        <w:pStyle w:val="AlgebraicARHeading"/>
      </w:pPr>
      <w:r w:rsidRPr="006B6BAE">
        <w:t>Benchmark</w:t>
      </w:r>
    </w:p>
    <w:p w14:paraId="25B41D6A" w14:textId="714DB865" w:rsidR="00523D74" w:rsidRDefault="00523D74" w:rsidP="003C15C4">
      <w:pPr>
        <w:pStyle w:val="Style3"/>
      </w:pPr>
      <w:r w:rsidRPr="00195B79">
        <w:t>MA</w:t>
      </w:r>
      <w:r w:rsidR="00493DBF">
        <w:t>.</w:t>
      </w:r>
      <w:r w:rsidR="00CD383E">
        <w:t>8</w:t>
      </w:r>
      <w:r w:rsidR="00493DBF">
        <w:t>.</w:t>
      </w:r>
      <w:r w:rsidRPr="00195B79">
        <w:t>AR.</w:t>
      </w:r>
      <w:r>
        <w:t>3.</w:t>
      </w:r>
      <w:r w:rsidRPr="00195B79">
        <w:t xml:space="preserve">2 </w:t>
      </w:r>
      <w:r w:rsidRPr="00195B79">
        <w:tab/>
      </w:r>
      <w:r w:rsidR="003C15C4" w:rsidRPr="00126A87">
        <w:rPr>
          <w:rFonts w:eastAsia="Times New Roman"/>
          <w:color w:val="000000"/>
        </w:rPr>
        <w:t>Given a table, graph or written description of a linear relationship, determine the slope.</w:t>
      </w:r>
    </w:p>
    <w:p w14:paraId="09D92F79" w14:textId="77777777" w:rsidR="00523D74" w:rsidRDefault="00523D74" w:rsidP="00523D74">
      <w:pPr>
        <w:pStyle w:val="BenchmarkClarification"/>
      </w:pPr>
      <w:r w:rsidRPr="006B6BAE">
        <w:t xml:space="preserve">Benchmark Clarifications: </w:t>
      </w:r>
    </w:p>
    <w:p w14:paraId="4E45B182" w14:textId="77777777" w:rsidR="002C031A" w:rsidRPr="002C031A" w:rsidRDefault="00523D74" w:rsidP="002C031A">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2C031A" w:rsidRPr="002C031A">
        <w:rPr>
          <w:rFonts w:eastAsia="Times New Roman" w:cs="Times New Roman"/>
          <w:color w:val="000000"/>
        </w:rPr>
        <w:t xml:space="preserve">Problem types include cases where two points are given to determine the slope. </w:t>
      </w:r>
    </w:p>
    <w:p w14:paraId="1466A6E6" w14:textId="5615FD3E" w:rsidR="00153C08" w:rsidRDefault="002C031A" w:rsidP="004C572D">
      <w:pPr>
        <w:spacing w:after="0" w:line="240" w:lineRule="auto"/>
        <w:rPr>
          <w:rFonts w:eastAsia="Times New Roman" w:cs="Times New Roman"/>
          <w:color w:val="000000"/>
        </w:rPr>
      </w:pPr>
      <w:r w:rsidRPr="002C031A">
        <w:rPr>
          <w:rFonts w:eastAsia="Times New Roman" w:cs="Times New Roman"/>
          <w:i/>
          <w:iCs/>
          <w:color w:val="000000"/>
        </w:rPr>
        <w:t>Clarification 2:</w:t>
      </w:r>
      <w:r w:rsidRPr="002C031A">
        <w:rPr>
          <w:rFonts w:eastAsia="Times New Roman" w:cs="Times New Roman"/>
          <w:color w:val="000000"/>
        </w:rPr>
        <w:t xml:space="preserve"> Instruction includes making connections of slope to the constant of proportionality and to similar triangles represented on the coordinate plane.</w:t>
      </w:r>
      <w:r w:rsidR="00153C08">
        <w:rPr>
          <w:rFonts w:eastAsia="Times New Roman" w:cs="Times New Roman"/>
          <w:color w:val="000000"/>
        </w:rPr>
        <w:t xml:space="preserve"> </w:t>
      </w:r>
    </w:p>
    <w:p w14:paraId="5533904C" w14:textId="77777777" w:rsidR="00153C08" w:rsidRPr="004C572D" w:rsidRDefault="00153C08" w:rsidP="004C572D">
      <w:pPr>
        <w:spacing w:after="0" w:line="240" w:lineRule="auto"/>
        <w:rPr>
          <w:rFonts w:eastAsia="Times New Roman" w:cs="Times New Roman"/>
          <w:color w:val="000000"/>
        </w:rPr>
      </w:pPr>
    </w:p>
    <w:p w14:paraId="700D7A8A" w14:textId="2EF74D71" w:rsidR="00523D74" w:rsidRPr="006B6BAE" w:rsidRDefault="00523D74" w:rsidP="00523D74">
      <w:pPr>
        <w:pStyle w:val="AlgebraicARHeading"/>
      </w:pPr>
      <w:r>
        <w:t xml:space="preserve">Connecting </w:t>
      </w:r>
      <w:r w:rsidRPr="006B6BAE">
        <w:t>Benchmark</w:t>
      </w:r>
      <w:r>
        <w:t>s/</w:t>
      </w:r>
      <w:r w:rsidRPr="006B6BAE">
        <w:t>Horizontal Alignment</w:t>
      </w:r>
    </w:p>
    <w:p w14:paraId="47424EC8" w14:textId="6062A7E3"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MA.8.AR.3.3, MA.8.AR.3.5</w:t>
      </w:r>
      <w:r w:rsidR="00153C08">
        <w:rPr>
          <w:rFonts w:eastAsia="Times New Roman" w:cs="Times New Roman"/>
          <w:sz w:val="24"/>
          <w:szCs w:val="24"/>
        </w:rPr>
        <w:t xml:space="preserve"> </w:t>
      </w:r>
    </w:p>
    <w:p w14:paraId="55D53455" w14:textId="43CFA660"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MA.8.F.1.1</w:t>
      </w:r>
      <w:r w:rsidR="00153C08">
        <w:rPr>
          <w:rFonts w:eastAsia="Times New Roman" w:cs="Times New Roman"/>
          <w:sz w:val="24"/>
          <w:szCs w:val="24"/>
        </w:rPr>
        <w:t xml:space="preserve"> </w:t>
      </w:r>
    </w:p>
    <w:p w14:paraId="6F458D5F" w14:textId="102E94D5"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MA.8.GR.2.4</w:t>
      </w:r>
      <w:r w:rsidR="00153C08">
        <w:rPr>
          <w:rFonts w:eastAsia="Times New Roman" w:cs="Times New Roman"/>
          <w:sz w:val="24"/>
          <w:szCs w:val="24"/>
        </w:rPr>
        <w:t xml:space="preserve"> </w:t>
      </w:r>
    </w:p>
    <w:p w14:paraId="383A4593" w14:textId="66106EB1" w:rsidR="00523D74" w:rsidRDefault="000D5179" w:rsidP="00703F31">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MA.8.DP.1.3</w:t>
      </w:r>
      <w:r w:rsidR="00153C08">
        <w:rPr>
          <w:rFonts w:eastAsia="Times New Roman" w:cs="Times New Roman"/>
          <w:sz w:val="24"/>
          <w:szCs w:val="24"/>
        </w:rPr>
        <w:t xml:space="preserve"> </w:t>
      </w:r>
    </w:p>
    <w:p w14:paraId="2988348D" w14:textId="77777777" w:rsidR="00153C08" w:rsidRPr="00703F31" w:rsidRDefault="00153C08" w:rsidP="00153C08">
      <w:pPr>
        <w:spacing w:after="0" w:line="240" w:lineRule="auto"/>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4B20B774" w14:textId="1204349B" w:rsidR="00523D74" w:rsidRPr="006B6BAE" w:rsidRDefault="000D517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523D74" w:rsidRPr="006B6BAE">
        <w:rPr>
          <w:rFonts w:eastAsia="Times New Roman" w:cs="Times New Roman"/>
          <w:sz w:val="24"/>
          <w:szCs w:val="24"/>
        </w:rPr>
        <w:t xml:space="preserve"> </w:t>
      </w:r>
    </w:p>
    <w:p w14:paraId="1D3F1DEE" w14:textId="77777777" w:rsidR="00523D74" w:rsidRPr="00875668" w:rsidRDefault="00523D74" w:rsidP="00153C08">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95841DA" w:rsidR="00523D74" w:rsidRPr="006B6BAE"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0D5179">
              <w:rPr>
                <w:rFonts w:eastAsia="Times New Roman" w:cs="Times New Roman"/>
                <w:sz w:val="24"/>
                <w:szCs w:val="24"/>
              </w:rPr>
              <w:t>7</w:t>
            </w:r>
            <w:r w:rsidR="00495C29">
              <w:rPr>
                <w:rFonts w:eastAsia="Times New Roman" w:cs="Times New Roman"/>
                <w:sz w:val="24"/>
                <w:szCs w:val="24"/>
              </w:rPr>
              <w:t>.</w:t>
            </w:r>
            <w:r w:rsidR="000D5179">
              <w:rPr>
                <w:rFonts w:eastAsia="Times New Roman" w:cs="Times New Roman"/>
                <w:sz w:val="24"/>
                <w:szCs w:val="24"/>
              </w:rPr>
              <w:t>A</w:t>
            </w:r>
            <w:r w:rsidRPr="006B6BAE">
              <w:rPr>
                <w:rFonts w:eastAsia="Times New Roman" w:cs="Times New Roman"/>
                <w:sz w:val="24"/>
                <w:szCs w:val="24"/>
              </w:rPr>
              <w:t>R.</w:t>
            </w:r>
            <w:r w:rsidR="000C09CE">
              <w:rPr>
                <w:rFonts w:eastAsia="Times New Roman" w:cs="Times New Roman"/>
                <w:sz w:val="24"/>
                <w:szCs w:val="24"/>
              </w:rPr>
              <w:t>3</w:t>
            </w:r>
            <w:r w:rsidR="000D5179">
              <w:rPr>
                <w:rFonts w:eastAsia="Times New Roman" w:cs="Times New Roman"/>
                <w:sz w:val="24"/>
                <w:szCs w:val="24"/>
              </w:rPr>
              <w:t>.2</w:t>
            </w:r>
            <w:r w:rsidRPr="006B6BAE">
              <w:rPr>
                <w:rFonts w:eastAsia="Times New Roman" w:cs="Times New Roman"/>
                <w:sz w:val="24"/>
                <w:szCs w:val="24"/>
              </w:rPr>
              <w:t xml:space="preserve"> </w:t>
            </w:r>
          </w:p>
          <w:p w14:paraId="5B5EC284" w14:textId="77777777" w:rsidR="00523D74" w:rsidRPr="000B295F" w:rsidRDefault="00523D74" w:rsidP="000D5179">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0B226E68" w:rsidR="00523D74"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D5179">
              <w:rPr>
                <w:rFonts w:eastAsia="Times New Roman" w:cs="Times New Roman"/>
                <w:sz w:val="24"/>
                <w:szCs w:val="24"/>
              </w:rPr>
              <w:t>912</w:t>
            </w:r>
            <w:r w:rsidRPr="006B6BAE">
              <w:rPr>
                <w:rFonts w:eastAsia="Times New Roman" w:cs="Times New Roman"/>
                <w:sz w:val="24"/>
                <w:szCs w:val="24"/>
              </w:rPr>
              <w:t>.AR.</w:t>
            </w:r>
            <w:r w:rsidR="000D5179">
              <w:rPr>
                <w:rFonts w:eastAsia="Times New Roman" w:cs="Times New Roman"/>
                <w:sz w:val="24"/>
                <w:szCs w:val="24"/>
              </w:rPr>
              <w:t>2</w:t>
            </w:r>
            <w:r w:rsidRPr="006B6BAE">
              <w:rPr>
                <w:rFonts w:eastAsia="Times New Roman" w:cs="Times New Roman"/>
                <w:sz w:val="24"/>
                <w:szCs w:val="24"/>
              </w:rPr>
              <w:t>.2</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0F3B8A8F" w14:textId="6954C1EA" w:rsidR="006A6743" w:rsidRPr="006A6743" w:rsidRDefault="006A6743" w:rsidP="006A6743">
      <w:p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In grade 7, students determined the constant of proportionality in a proportional relationship.  In grade 8, students are determining the slope of a linear relationship from a given table, graph, or written relationship. In Algebra 1, students will write a two-variable linear equation from a graph, written description, or a table to represent relationships between quantities in mathematical and real-world context. </w:t>
      </w:r>
    </w:p>
    <w:p w14:paraId="7A3F569A" w14:textId="73A00CCA"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Students identified the unit rate or the constant of proportionality in prior grade levels.  This benchmark is the first one that references the slope, which represents a constant rate of change.  This is not the same as a constant of proportionality unless the relationship goes through the origin. </w:t>
      </w:r>
    </w:p>
    <w:p w14:paraId="6AEA5D29" w14:textId="5E1798F8"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Instruction includes interpreting the meaning and value of slope in real-world context. </w:t>
      </w:r>
    </w:p>
    <w:p w14:paraId="3C04DA9E" w14:textId="77777777"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Understanding slope can be introduced through a graph and the change in value of the </w:t>
      </w:r>
      <m:oMath>
        <m:r>
          <w:rPr>
            <w:rFonts w:ascii="Cambria Math" w:eastAsia="Times New Roman" w:hAnsi="Cambria Math" w:cs="Times New Roman"/>
            <w:sz w:val="24"/>
            <w:szCs w:val="24"/>
          </w:rPr>
          <m:t>y</m:t>
        </m:r>
      </m:oMath>
      <w:r w:rsidRPr="006A6743">
        <w:rPr>
          <w:rFonts w:eastAsia="Times New Roman" w:cs="Times New Roman"/>
          <w:sz w:val="24"/>
          <w:szCs w:val="24"/>
        </w:rPr>
        <w:t xml:space="preserve"> and the </w:t>
      </w:r>
      <m:oMath>
        <m:r>
          <w:rPr>
            <w:rFonts w:ascii="Cambria Math" w:eastAsia="Times New Roman" w:hAnsi="Cambria Math" w:cs="Times New Roman"/>
            <w:sz w:val="24"/>
            <w:szCs w:val="24"/>
          </w:rPr>
          <m:t>x</m:t>
        </m:r>
      </m:oMath>
      <w:r w:rsidRPr="006A6743">
        <w:rPr>
          <w:rFonts w:eastAsia="Times New Roman" w:cs="Times New Roman"/>
          <w:sz w:val="24"/>
          <w:szCs w:val="24"/>
        </w:rPr>
        <w:t xml:space="preserve">. </w:t>
      </w:r>
    </w:p>
    <w:p w14:paraId="2143A875" w14:textId="77777777"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Times New Roman" w:cs="Times New Roman"/>
          <w:sz w:val="24"/>
          <w:szCs w:val="24"/>
        </w:rPr>
        <w:t xml:space="preserve">To introduce the concept to students, use at least two points on a graph in quadrant one. </w:t>
      </w:r>
    </w:p>
    <w:p w14:paraId="3BA247CD" w14:textId="77777777"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Calibri" w:cs="Times New Roman"/>
          <w:sz w:val="24"/>
          <w:szCs w:val="24"/>
        </w:rPr>
        <w:t xml:space="preserve">Instruction includes using a variety of vocabulary to make connections to real-world concepts and future courses. To describe the slope, one can say either “the vertical change divided by the horizontal change” or “rise over run.” </w:t>
      </w:r>
    </w:p>
    <w:p w14:paraId="5BA95F42" w14:textId="77777777"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Calibri" w:cs="Times New Roman"/>
          <w:sz w:val="24"/>
          <w:szCs w:val="24"/>
        </w:rPr>
        <w:lastRenderedPageBreak/>
        <w:t xml:space="preserve">Students should have experience utilizing a slope formula to determine the slope between two points on a line. </w:t>
      </w:r>
    </w:p>
    <w:p w14:paraId="0BB85460" w14:textId="77777777" w:rsidR="006A6743" w:rsidRPr="006A6743" w:rsidRDefault="006A6743" w:rsidP="00264599">
      <w:pPr>
        <w:widowControl w:val="0"/>
        <w:numPr>
          <w:ilvl w:val="1"/>
          <w:numId w:val="86"/>
        </w:numPr>
        <w:spacing w:after="0" w:line="240" w:lineRule="auto"/>
        <w:textAlignment w:val="baseline"/>
        <w:rPr>
          <w:rFonts w:eastAsia="Calibri" w:cs="Times New Roman"/>
          <w:sz w:val="24"/>
          <w:szCs w:val="24"/>
        </w:rPr>
      </w:pPr>
      <w:proofErr w:type="gramStart"/>
      <w:r w:rsidRPr="006A6743">
        <w:rPr>
          <w:rFonts w:eastAsia="Calibri" w:cs="Times New Roman"/>
          <w:sz w:val="24"/>
          <w:szCs w:val="24"/>
        </w:rPr>
        <w:t>Slope</w:t>
      </w:r>
      <w:proofErr w:type="gramEnd"/>
      <w:r w:rsidRPr="006A6743">
        <w:rPr>
          <w:rFonts w:eastAsia="Calibri" w:cs="Times New Roman"/>
          <w:sz w:val="24"/>
          <w:szCs w:val="24"/>
        </w:rPr>
        <w:t xml:space="preserve"> of a line can be found by the expression </w:t>
      </w:r>
      <m:oMath>
        <m:r>
          <w:rPr>
            <w:rFonts w:ascii="Cambria Math" w:eastAsia="Calibri" w:hAnsi="Cambria Math" w:cs="Times New Roman"/>
            <w:sz w:val="24"/>
            <w:szCs w:val="24"/>
          </w:rPr>
          <m:t>m=</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den>
        </m:f>
      </m:oMath>
      <w:r w:rsidRPr="006A6743">
        <w:rPr>
          <w:rFonts w:eastAsia="Calibri" w:cs="Times New Roman"/>
          <w:sz w:val="24"/>
          <w:szCs w:val="24"/>
        </w:rPr>
        <w:t xml:space="preserve">, where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e>
        </m:d>
      </m:oMath>
      <w:r w:rsidRPr="006A6743">
        <w:rPr>
          <w:rFonts w:eastAsia="Calibri" w:cs="Times New Roman"/>
          <w:sz w:val="24"/>
          <w:szCs w:val="24"/>
        </w:rPr>
        <w:t xml:space="preserve"> and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e>
        </m:d>
      </m:oMath>
      <w:r w:rsidRPr="006A6743">
        <w:rPr>
          <w:rFonts w:eastAsia="Calibri" w:cs="Times New Roman"/>
          <w:sz w:val="24"/>
          <w:szCs w:val="24"/>
        </w:rPr>
        <w:t xml:space="preserve"> are two different points on the line. </w:t>
      </w:r>
    </w:p>
    <w:p w14:paraId="0FB40D45" w14:textId="77777777" w:rsidR="00523D74" w:rsidRPr="0081577B" w:rsidRDefault="00523D74" w:rsidP="00523D74">
      <w:pPr>
        <w:widowControl w:val="0"/>
        <w:spacing w:after="0" w:line="240" w:lineRule="auto"/>
        <w:textAlignment w:val="baseline"/>
        <w:rPr>
          <w:rFonts w:eastAsia="Calibri"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383E2147" w14:textId="4A543809" w:rsidR="00523D74" w:rsidRDefault="00F311BD" w:rsidP="00264599">
      <w:pPr>
        <w:widowControl w:val="0"/>
        <w:numPr>
          <w:ilvl w:val="1"/>
          <w:numId w:val="14"/>
        </w:numPr>
        <w:spacing w:after="0" w:line="240" w:lineRule="auto"/>
        <w:textAlignment w:val="baseline"/>
        <w:rPr>
          <w:rFonts w:eastAsia="Times New Roman" w:cs="Times New Roman"/>
          <w:sz w:val="24"/>
          <w:szCs w:val="24"/>
        </w:rPr>
      </w:pPr>
      <w:r w:rsidRPr="00F311BD">
        <w:rPr>
          <w:rFonts w:eastAsia="Times New Roman" w:cs="Times New Roman"/>
          <w:sz w:val="24"/>
          <w:szCs w:val="24"/>
        </w:rPr>
        <w:t xml:space="preserve">Students may invert the </w:t>
      </w:r>
      <m:oMath>
        <m:r>
          <w:rPr>
            <w:rFonts w:ascii="Cambria Math" w:eastAsia="Times New Roman" w:hAnsi="Cambria Math" w:cs="Times New Roman"/>
            <w:sz w:val="24"/>
            <w:szCs w:val="24"/>
          </w:rPr>
          <m:t>x</m:t>
        </m:r>
      </m:oMath>
      <w:r w:rsidRPr="00F311BD">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F311BD">
        <w:rPr>
          <w:rFonts w:eastAsia="Times New Roman" w:cs="Times New Roman"/>
          <w:sz w:val="24"/>
          <w:szCs w:val="24"/>
        </w:rPr>
        <w:t>-values when calculating slope. To address this misconception, students should represent the relationship visually.</w:t>
      </w:r>
      <w:r w:rsidR="00153C08">
        <w:rPr>
          <w:rFonts w:eastAsia="Times New Roman" w:cs="Times New Roman"/>
          <w:sz w:val="24"/>
          <w:szCs w:val="24"/>
        </w:rPr>
        <w:t xml:space="preserve"> </w:t>
      </w:r>
    </w:p>
    <w:p w14:paraId="5A03AF17" w14:textId="77777777" w:rsidR="00F311BD" w:rsidRPr="00F311BD" w:rsidRDefault="00F311BD" w:rsidP="00153C08">
      <w:pPr>
        <w:widowControl w:val="0"/>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AlgebraicARHeading"/>
      </w:pPr>
      <w:r w:rsidRPr="006B6BAE">
        <w:t>Strategies to Support Tiered Instruction</w:t>
      </w:r>
    </w:p>
    <w:p w14:paraId="682D7B8C" w14:textId="77777777" w:rsidR="00932FED" w:rsidRDefault="00932FED" w:rsidP="00264599">
      <w:pPr>
        <w:pStyle w:val="ListParagraph"/>
        <w:widowControl/>
        <w:numPr>
          <w:ilvl w:val="0"/>
          <w:numId w:val="18"/>
        </w:numPr>
        <w:contextualSpacing/>
        <w:rPr>
          <w:rFonts w:eastAsia="Times New Roman" w:cs="Times New Roman"/>
          <w:i/>
          <w:iCs/>
          <w:sz w:val="24"/>
          <w:szCs w:val="24"/>
        </w:rPr>
      </w:pPr>
      <w:proofErr w:type="gramStart"/>
      <w:r>
        <w:rPr>
          <w:rFonts w:cs="Times New Roman"/>
          <w:sz w:val="24"/>
          <w:szCs w:val="24"/>
        </w:rPr>
        <w:t>Teacher supports</w:t>
      </w:r>
      <w:proofErr w:type="gramEnd"/>
      <w:r>
        <w:rPr>
          <w:rFonts w:cs="Times New Roman"/>
          <w:sz w:val="24"/>
          <w:szCs w:val="24"/>
        </w:rPr>
        <w:t xml:space="preserve"> students who invert the </w:t>
      </w:r>
      <m:oMath>
        <m:r>
          <w:rPr>
            <w:rFonts w:ascii="Cambria Math" w:hAnsi="Cambria Math" w:cs="Times New Roman"/>
            <w:sz w:val="24"/>
            <w:szCs w:val="24"/>
          </w:rPr>
          <m:t>x</m:t>
        </m:r>
      </m:oMath>
      <w:r>
        <w:rPr>
          <w:rFonts w:eastAsiaTheme="minorEastAsia" w:cs="Times New Roman"/>
          <w:sz w:val="24"/>
          <w:szCs w:val="24"/>
        </w:rPr>
        <w:t>-</w:t>
      </w:r>
      <w:r>
        <w:rPr>
          <w:rFonts w:cs="Times New Roman"/>
          <w:sz w:val="24"/>
          <w:szCs w:val="24"/>
        </w:rPr>
        <w:t xml:space="preserve"> and </w:t>
      </w:r>
      <m:oMath>
        <m:r>
          <w:rPr>
            <w:rFonts w:ascii="Cambria Math" w:hAnsi="Cambria Math" w:cs="Times New Roman"/>
            <w:sz w:val="24"/>
            <w:szCs w:val="24"/>
          </w:rPr>
          <m:t>y</m:t>
        </m:r>
      </m:oMath>
      <w:r>
        <w:rPr>
          <w:rFonts w:cs="Times New Roman"/>
          <w:sz w:val="24"/>
          <w:szCs w:val="24"/>
        </w:rPr>
        <w:t xml:space="preserve">-values when calculating slope by using real-world problems that students can relate to and helping students represent the relationship visually. </w:t>
      </w:r>
    </w:p>
    <w:p w14:paraId="25A67928" w14:textId="1BF69839" w:rsidR="00CB401D" w:rsidRDefault="00CB401D" w:rsidP="00264599">
      <w:pPr>
        <w:pStyle w:val="ListParagraph"/>
        <w:widowControl/>
        <w:numPr>
          <w:ilvl w:val="0"/>
          <w:numId w:val="18"/>
        </w:numPr>
        <w:contextualSpacing/>
        <w:rPr>
          <w:rFonts w:eastAsia="Times New Roman" w:cs="Times New Roman"/>
          <w:sz w:val="24"/>
          <w:szCs w:val="24"/>
        </w:rPr>
      </w:pPr>
      <w:r>
        <w:rPr>
          <w:rFonts w:eastAsia="Times New Roman" w:cs="Times New Roman"/>
          <w:sz w:val="24"/>
          <w:szCs w:val="24"/>
        </w:rPr>
        <w:t>Instruction includes providing students with graph paper with grid lengths larger than 1 centimeter</w:t>
      </w:r>
      <w:r w:rsidRPr="00C6359E">
        <w:rPr>
          <w:rFonts w:eastAsia="Times New Roman" w:cs="Times New Roman"/>
          <w:color w:val="FF0000"/>
          <w:sz w:val="24"/>
          <w:szCs w:val="24"/>
        </w:rPr>
        <w:t xml:space="preserve"> </w:t>
      </w:r>
      <w:r>
        <w:rPr>
          <w:rFonts w:eastAsia="Times New Roman" w:cs="Times New Roman"/>
          <w:sz w:val="24"/>
          <w:szCs w:val="24"/>
        </w:rPr>
        <w:t>and using appropriate scaling of the axes to allow for students to see the unit rate more easily.</w:t>
      </w:r>
      <w:r w:rsidR="00153C08">
        <w:rPr>
          <w:rFonts w:eastAsia="Times New Roman" w:cs="Times New Roman"/>
          <w:sz w:val="24"/>
          <w:szCs w:val="24"/>
        </w:rPr>
        <w:t xml:space="preserve"> </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1B1681E7" w14:textId="77777777" w:rsidR="00605920" w:rsidRPr="00605920" w:rsidRDefault="00523D74" w:rsidP="0060592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605920" w:rsidRPr="00605920">
        <w:rPr>
          <w:rFonts w:eastAsia="Times New Roman" w:cs="Times New Roman"/>
          <w:bCs/>
          <w:i/>
          <w:sz w:val="24"/>
          <w:szCs w:val="24"/>
        </w:rPr>
        <w:t>(MTR.6.1)</w:t>
      </w:r>
      <w:r w:rsidR="00605920" w:rsidRPr="00605920">
        <w:rPr>
          <w:rFonts w:eastAsia="Times New Roman" w:cs="Times New Roman"/>
          <w:i/>
          <w:sz w:val="24"/>
          <w:szCs w:val="24"/>
        </w:rPr>
        <w:t xml:space="preserve"> </w:t>
      </w:r>
    </w:p>
    <w:p w14:paraId="71B4F7BA" w14:textId="4DFEA8DD" w:rsidR="00153C08" w:rsidRDefault="00605920" w:rsidP="00153C08">
      <w:pPr>
        <w:spacing w:after="0" w:line="240" w:lineRule="auto"/>
        <w:ind w:left="360"/>
        <w:textAlignment w:val="baseline"/>
        <w:rPr>
          <w:rFonts w:eastAsia="Times New Roman" w:cs="Times New Roman"/>
          <w:sz w:val="24"/>
          <w:szCs w:val="24"/>
        </w:rPr>
      </w:pPr>
      <w:r w:rsidRPr="00605920">
        <w:rPr>
          <w:rFonts w:eastAsia="Times New Roman" w:cs="Times New Roman"/>
          <w:sz w:val="24"/>
          <w:szCs w:val="24"/>
        </w:rPr>
        <w:t xml:space="preserve">Mr. Elliot needs to drain his above ground pool before the winter. The graph below represents the relationship between the number of gallons of water remaining in the pool and the number of hours that the pool has drained. Determine the slope and explain what it means in this situation. </w:t>
      </w:r>
    </w:p>
    <w:p w14:paraId="6512D759" w14:textId="77777777" w:rsidR="00153C08" w:rsidRDefault="00153C08" w:rsidP="00153C08">
      <w:pPr>
        <w:spacing w:after="0" w:line="240" w:lineRule="auto"/>
        <w:textAlignment w:val="baseline"/>
        <w:rPr>
          <w:rFonts w:eastAsia="Times New Roman" w:cs="Times New Roman"/>
          <w:sz w:val="24"/>
          <w:szCs w:val="24"/>
        </w:rPr>
      </w:pPr>
    </w:p>
    <w:p w14:paraId="248C998A" w14:textId="05D3ABD7" w:rsidR="00097B7E" w:rsidRPr="00605920" w:rsidRDefault="00097B7E" w:rsidP="00605920">
      <w:pPr>
        <w:spacing w:after="0" w:line="240" w:lineRule="auto"/>
        <w:ind w:left="360"/>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26A87">
        <w:rPr>
          <w:rFonts w:cs="Times New Roman"/>
          <w:noProof/>
          <w:sz w:val="24"/>
          <w:szCs w:val="24"/>
        </w:rPr>
        <w:drawing>
          <wp:inline distT="0" distB="0" distL="0" distR="0" wp14:anchorId="24741D3E" wp14:editId="770C70BA">
            <wp:extent cx="2887038" cy="1831186"/>
            <wp:effectExtent l="0" t="0" r="8890" b="0"/>
            <wp:docPr id="22" name="Picture 22" descr="Graph showing the relationship between the number of gallons of water remaining in the pool and the number of hours that the pool has dr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the relationship between the number of gallons of water remaining in the pool and the number of hours that the pool has drained."/>
                    <pic:cNvPicPr/>
                  </pic:nvPicPr>
                  <pic:blipFill rotWithShape="1">
                    <a:blip r:embed="rId32">
                      <a:extLst>
                        <a:ext uri="{28A0092B-C50C-407E-A947-70E740481C1C}">
                          <a14:useLocalDpi xmlns:a14="http://schemas.microsoft.com/office/drawing/2010/main" val="0"/>
                        </a:ext>
                      </a:extLst>
                    </a:blip>
                    <a:srcRect l="3361" t="5137" r="9993" b="4368"/>
                    <a:stretch/>
                  </pic:blipFill>
                  <pic:spPr bwMode="auto">
                    <a:xfrm>
                      <a:off x="0" y="0"/>
                      <a:ext cx="2911166" cy="1846490"/>
                    </a:xfrm>
                    <a:prstGeom prst="rect">
                      <a:avLst/>
                    </a:prstGeom>
                    <a:ln>
                      <a:noFill/>
                    </a:ln>
                    <a:extLst>
                      <a:ext uri="{53640926-AAD7-44D8-BBD7-CCE9431645EC}">
                        <a14:shadowObscured xmlns:a14="http://schemas.microsoft.com/office/drawing/2010/main"/>
                      </a:ext>
                    </a:extLst>
                  </pic:spPr>
                </pic:pic>
              </a:graphicData>
            </a:graphic>
          </wp:inline>
        </w:drawing>
      </w:r>
    </w:p>
    <w:p w14:paraId="3B07CD37" w14:textId="77777777" w:rsidR="00523D74" w:rsidRPr="00153C08" w:rsidRDefault="00523D74" w:rsidP="004C572D">
      <w:pPr>
        <w:spacing w:after="0" w:line="240" w:lineRule="auto"/>
        <w:textAlignment w:val="baseline"/>
        <w:rPr>
          <w:rFonts w:eastAsia="Times New Roman" w:cs="Times New Roman"/>
          <w:sz w:val="24"/>
          <w:szCs w:val="24"/>
        </w:rPr>
      </w:pPr>
    </w:p>
    <w:p w14:paraId="4D13AC47" w14:textId="23D6D5E7" w:rsidR="00F81062" w:rsidRPr="00126A87" w:rsidRDefault="00523D74" w:rsidP="00F8106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F81062" w:rsidRPr="00126A87">
        <w:rPr>
          <w:rFonts w:eastAsia="Times New Roman" w:cs="Times New Roman"/>
          <w:i/>
          <w:sz w:val="24"/>
          <w:szCs w:val="24"/>
        </w:rPr>
        <w:t>MTR.4.1, MTR.7.1)</w:t>
      </w:r>
      <w:r w:rsidR="00153C08">
        <w:rPr>
          <w:rFonts w:eastAsia="Times New Roman" w:cs="Times New Roman"/>
          <w:i/>
          <w:sz w:val="24"/>
          <w:szCs w:val="24"/>
        </w:rPr>
        <w:t xml:space="preserve"> </w:t>
      </w:r>
    </w:p>
    <w:p w14:paraId="06C4ED7F" w14:textId="77777777" w:rsidR="00F81062" w:rsidRDefault="00F81062" w:rsidP="00F81062">
      <w:pPr>
        <w:spacing w:after="0" w:line="240" w:lineRule="auto"/>
        <w:ind w:left="360"/>
        <w:textAlignment w:val="baseline"/>
        <w:rPr>
          <w:rFonts w:eastAsia="Times New Roman" w:cs="Times New Roman"/>
          <w:sz w:val="24"/>
          <w:szCs w:val="24"/>
        </w:rPr>
      </w:pPr>
      <w:r w:rsidRPr="004F41ED">
        <w:rPr>
          <w:rFonts w:eastAsia="Times New Roman" w:cs="Times New Roman"/>
          <w:sz w:val="24"/>
          <w:szCs w:val="24"/>
        </w:rPr>
        <w:t xml:space="preserve">Jack and Jill are selling </w:t>
      </w:r>
      <w:r>
        <w:rPr>
          <w:rFonts w:eastAsia="Times New Roman" w:cs="Times New Roman"/>
          <w:sz w:val="24"/>
          <w:szCs w:val="24"/>
        </w:rPr>
        <w:t>gallons of water</w:t>
      </w:r>
      <w:r w:rsidRPr="004F41ED">
        <w:rPr>
          <w:rFonts w:eastAsia="Times New Roman" w:cs="Times New Roman"/>
          <w:sz w:val="24"/>
          <w:szCs w:val="24"/>
        </w:rPr>
        <w:t xml:space="preserve"> that </w:t>
      </w:r>
      <w:r>
        <w:rPr>
          <w:rFonts w:eastAsia="Times New Roman" w:cs="Times New Roman"/>
          <w:sz w:val="24"/>
          <w:szCs w:val="24"/>
        </w:rPr>
        <w:t xml:space="preserve">are sold in different </w:t>
      </w:r>
      <w:proofErr w:type="gramStart"/>
      <w:r>
        <w:rPr>
          <w:rFonts w:eastAsia="Times New Roman" w:cs="Times New Roman"/>
          <w:sz w:val="24"/>
          <w:szCs w:val="24"/>
        </w:rPr>
        <w:t>size</w:t>
      </w:r>
      <w:proofErr w:type="gramEnd"/>
      <w:r>
        <w:rPr>
          <w:rFonts w:eastAsia="Times New Roman" w:cs="Times New Roman"/>
          <w:sz w:val="24"/>
          <w:szCs w:val="24"/>
        </w:rPr>
        <w:t xml:space="preserve"> pails</w:t>
      </w:r>
      <w:r w:rsidRPr="004F41ED">
        <w:rPr>
          <w:rFonts w:eastAsia="Times New Roman" w:cs="Times New Roman"/>
          <w:sz w:val="24"/>
          <w:szCs w:val="24"/>
        </w:rPr>
        <w:t>.  Jack charges $</w:t>
      </w:r>
      <w:r>
        <w:rPr>
          <w:rFonts w:eastAsia="Times New Roman" w:cs="Times New Roman"/>
          <w:sz w:val="24"/>
          <w:szCs w:val="24"/>
        </w:rPr>
        <w:t>1.75</w:t>
      </w:r>
      <w:r w:rsidRPr="004F41ED">
        <w:rPr>
          <w:rFonts w:eastAsia="Times New Roman" w:cs="Times New Roman"/>
          <w:sz w:val="24"/>
          <w:szCs w:val="24"/>
        </w:rPr>
        <w:t xml:space="preserve"> for every </w:t>
      </w:r>
      <w:r>
        <w:rPr>
          <w:rFonts w:eastAsia="Times New Roman" w:cs="Times New Roman"/>
          <w:sz w:val="24"/>
          <w:szCs w:val="24"/>
        </w:rPr>
        <w:t>2</w:t>
      </w:r>
      <w:r w:rsidRPr="004F41ED">
        <w:rPr>
          <w:rFonts w:eastAsia="Times New Roman" w:cs="Times New Roman"/>
          <w:sz w:val="24"/>
          <w:szCs w:val="24"/>
        </w:rPr>
        <w:t xml:space="preserve"> gallons of water </w:t>
      </w:r>
      <w:r>
        <w:rPr>
          <w:rFonts w:eastAsia="Times New Roman" w:cs="Times New Roman"/>
          <w:sz w:val="24"/>
          <w:szCs w:val="24"/>
        </w:rPr>
        <w:t>a</w:t>
      </w:r>
      <w:r w:rsidRPr="004F41ED">
        <w:rPr>
          <w:rFonts w:eastAsia="Times New Roman" w:cs="Times New Roman"/>
          <w:sz w:val="24"/>
          <w:szCs w:val="24"/>
        </w:rPr>
        <w:t xml:space="preserve"> pail holds. </w:t>
      </w:r>
      <w:r>
        <w:rPr>
          <w:rFonts w:eastAsia="Times New Roman" w:cs="Times New Roman"/>
          <w:sz w:val="24"/>
          <w:szCs w:val="24"/>
        </w:rPr>
        <w:t>Additionally, he charges a $2 service fee. J</w:t>
      </w:r>
      <w:r w:rsidRPr="004F41ED">
        <w:rPr>
          <w:rFonts w:eastAsia="Times New Roman" w:cs="Times New Roman"/>
          <w:sz w:val="24"/>
          <w:szCs w:val="24"/>
        </w:rPr>
        <w:t xml:space="preserve">ill's prices can be modeled with the graph </w:t>
      </w:r>
      <w:r>
        <w:rPr>
          <w:rFonts w:eastAsia="Times New Roman" w:cs="Times New Roman"/>
          <w:sz w:val="24"/>
          <w:szCs w:val="24"/>
        </w:rPr>
        <w:t>shown</w:t>
      </w:r>
      <w:r w:rsidRPr="004F41ED">
        <w:rPr>
          <w:rFonts w:eastAsia="Times New Roman" w:cs="Times New Roman"/>
          <w:sz w:val="24"/>
          <w:szCs w:val="24"/>
        </w:rPr>
        <w:t xml:space="preserve">. </w:t>
      </w:r>
    </w:p>
    <w:p w14:paraId="6CEE767B" w14:textId="77777777" w:rsidR="00F81062" w:rsidRPr="004F41ED" w:rsidRDefault="00F81062" w:rsidP="00153C08">
      <w:pPr>
        <w:spacing w:after="0" w:line="240" w:lineRule="auto"/>
        <w:textAlignment w:val="baseline"/>
        <w:rPr>
          <w:rFonts w:eastAsia="Times New Roman" w:cs="Times New Roman"/>
          <w:sz w:val="24"/>
          <w:szCs w:val="24"/>
        </w:rPr>
      </w:pPr>
    </w:p>
    <w:p w14:paraId="4BD7E279" w14:textId="77777777" w:rsidR="00F81062" w:rsidRPr="00126A87" w:rsidRDefault="00F81062" w:rsidP="00153C08">
      <w:pPr>
        <w:spacing w:after="0" w:line="240" w:lineRule="auto"/>
        <w:jc w:val="center"/>
        <w:textAlignment w:val="baseline"/>
        <w:rPr>
          <w:rFonts w:eastAsia="Times New Roman" w:cs="Times New Roman"/>
          <w:sz w:val="24"/>
          <w:szCs w:val="24"/>
        </w:rPr>
      </w:pPr>
      <w:r w:rsidRPr="00126A87">
        <w:rPr>
          <w:rFonts w:cs="Times New Roman"/>
          <w:noProof/>
          <w:sz w:val="24"/>
          <w:szCs w:val="24"/>
        </w:rPr>
        <w:lastRenderedPageBreak/>
        <mc:AlternateContent>
          <mc:Choice Requires="wpg">
            <w:drawing>
              <wp:inline distT="0" distB="0" distL="0" distR="0" wp14:anchorId="74363826" wp14:editId="1C167477">
                <wp:extent cx="2589088" cy="1995047"/>
                <wp:effectExtent l="0" t="0" r="1905" b="5715"/>
                <wp:docPr id="8" name="Group 8" descr="A graph depicting Jill's prices of gallons of water. The slope is approximately positive four-fifths with the y-intercept of zer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088" cy="1995047"/>
                          <a:chOff x="363" y="0"/>
                          <a:chExt cx="33355" cy="28742"/>
                        </a:xfrm>
                      </wpg:grpSpPr>
                      <wps:wsp>
                        <wps:cNvPr id="10" name="Text Box 2"/>
                        <wps:cNvSpPr txBox="1">
                          <a:spLocks noChangeArrowheads="1"/>
                        </wps:cNvSpPr>
                        <wps:spPr bwMode="auto">
                          <a:xfrm>
                            <a:off x="363" y="2002"/>
                            <a:ext cx="4235" cy="2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637A" w14:textId="77777777" w:rsidR="00F81062" w:rsidRDefault="00F81062" w:rsidP="00F81062">
                              <w:pPr>
                                <w:jc w:val="center"/>
                              </w:pPr>
                              <w:r>
                                <w:t>Price (in dollars)</w:t>
                              </w:r>
                            </w:p>
                          </w:txbxContent>
                        </wps:txbx>
                        <wps:bodyPr rot="0" vert="vert270" wrap="square" lIns="91440" tIns="45720" rIns="91440" bIns="45720" anchor="t" anchorCtr="0" upright="1">
                          <a:noAutofit/>
                        </wps:bodyPr>
                      </wps:wsp>
                      <wps:wsp>
                        <wps:cNvPr id="53" name="Text Box 3"/>
                        <wps:cNvSpPr txBox="1">
                          <a:spLocks noChangeArrowheads="1"/>
                        </wps:cNvSpPr>
                        <wps:spPr bwMode="auto">
                          <a:xfrm>
                            <a:off x="4760" y="25378"/>
                            <a:ext cx="25252" cy="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ED74" w14:textId="77777777" w:rsidR="00F81062" w:rsidRDefault="00F81062" w:rsidP="00F81062">
                              <w:pPr>
                                <w:jc w:val="center"/>
                              </w:pPr>
                              <w:r>
                                <w:t>Gallons of Water</w:t>
                              </w:r>
                            </w:p>
                          </w:txbxContent>
                        </wps:txbx>
                        <wps:bodyPr rot="0" vert="horz" wrap="square" lIns="91440" tIns="45720" rIns="91440" bIns="45720" anchor="t" anchorCtr="0" upright="1">
                          <a:noAutofit/>
                        </wps:bodyPr>
                      </wps:wsp>
                      <pic:pic xmlns:pic="http://schemas.openxmlformats.org/drawingml/2006/picture">
                        <pic:nvPicPr>
                          <pic:cNvPr id="54"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2307" t="5685" r="58846" b="23917"/>
                          <a:stretch>
                            <a:fillRect/>
                          </a:stretch>
                        </pic:blipFill>
                        <pic:spPr bwMode="auto">
                          <a:xfrm>
                            <a:off x="3714" y="0"/>
                            <a:ext cx="30004" cy="25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363826" id="Group 8" o:spid="_x0000_s1026" alt="A graph depicting Jill's prices of gallons of water. The slope is approximately positive four-fifths with the y-intercept of zero." style="width:203.85pt;height:157.1pt;mso-position-horizontal-relative:char;mso-position-vertical-relative:line" coordorigin="363" coordsize="33355,2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">
                <v:shapetype id="_x0000_t202" coordsize="21600,21600" o:spt="202" path="m,l,21600r21600,l21600,xe">
                  <v:stroke joinstyle="miter"/>
                  <v:path gradientshapeok="t" o:connecttype="rect"/>
                </v:shapetype>
                <v:shape id="Text Box 2" o:spid="_x0000_s1027" type="#_x0000_t202" style="position:absolute;left:363;top:2002;width:4235;height:2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" filled="f" stroked="f">
                  <v:textbox style="layout-flow:vertical;mso-layout-flow-alt:bottom-to-top">
                    <w:txbxContent>
                      <w:p w14:paraId="0984637A" w14:textId="77777777" w:rsidR="00F81062" w:rsidRDefault="00F81062" w:rsidP="00F81062">
                        <w:pPr>
                          <w:jc w:val="center"/>
                        </w:pPr>
                        <w:r>
                          <w:t>Price (in dollars)</w:t>
                        </w:r>
                      </w:p>
                    </w:txbxContent>
                  </v:textbox>
                </v:shape>
                <v:shape id="Text Box 3" o:spid="_x0000_s1028" type="#_x0000_t202" style="position:absolute;left:4760;top:25378;width:2525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485ED74" w14:textId="77777777" w:rsidR="00F81062" w:rsidRDefault="00F81062" w:rsidP="00F81062">
                        <w:pPr>
                          <w:jc w:val="center"/>
                        </w:pPr>
                        <w:r>
                          <w:t>Gallons of Water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3714;width:30004;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">
                  <v:imagedata r:id="rId34" o:title="" croptop="3726f" cropbottom="15674f" cropleft="1512f" cropright="38565f"/>
                </v:shape>
                <w10:anchorlock/>
              </v:group>
            </w:pict>
          </mc:Fallback>
        </mc:AlternateContent>
      </w:r>
    </w:p>
    <w:p w14:paraId="3B5B13D6" w14:textId="77777777" w:rsidR="00F81062" w:rsidRDefault="00F81062" w:rsidP="00153C08">
      <w:pPr>
        <w:spacing w:after="0" w:line="240" w:lineRule="auto"/>
        <w:textAlignment w:val="baseline"/>
        <w:rPr>
          <w:rFonts w:eastAsia="Times New Roman" w:cs="Times New Roman"/>
          <w:sz w:val="24"/>
          <w:szCs w:val="24"/>
        </w:rPr>
      </w:pPr>
    </w:p>
    <w:p w14:paraId="341824C8" w14:textId="13443968" w:rsidR="00F81062" w:rsidRPr="00126A87" w:rsidRDefault="00F81062" w:rsidP="00F81062">
      <w:pPr>
        <w:spacing w:after="0" w:line="240" w:lineRule="auto"/>
        <w:ind w:left="720"/>
        <w:textAlignment w:val="baseline"/>
        <w:rPr>
          <w:rFonts w:eastAsia="Times New Roman" w:cs="Times New Roman"/>
          <w:sz w:val="24"/>
          <w:szCs w:val="24"/>
        </w:rPr>
      </w:pPr>
      <w:r w:rsidRPr="00126A87">
        <w:rPr>
          <w:rFonts w:eastAsia="Times New Roman" w:cs="Times New Roman"/>
          <w:sz w:val="24"/>
          <w:szCs w:val="24"/>
        </w:rPr>
        <w:t>Part A</w:t>
      </w:r>
      <w:r>
        <w:rPr>
          <w:rFonts w:eastAsia="Times New Roman" w:cs="Times New Roman"/>
          <w:sz w:val="24"/>
          <w:szCs w:val="24"/>
        </w:rPr>
        <w:t xml:space="preserve">. </w:t>
      </w:r>
      <w:r w:rsidRPr="00126A87">
        <w:rPr>
          <w:rFonts w:eastAsia="Times New Roman" w:cs="Times New Roman"/>
          <w:sz w:val="24"/>
          <w:szCs w:val="24"/>
        </w:rPr>
        <w:t xml:space="preserve">Identify the slope of Jack's relationship.  Explain what it means. </w:t>
      </w:r>
    </w:p>
    <w:p w14:paraId="1D47EAEB" w14:textId="77777777"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w:t>
      </w:r>
      <w:r w:rsidRPr="00126A87">
        <w:rPr>
          <w:rFonts w:eastAsia="Times New Roman" w:cs="Times New Roman"/>
          <w:sz w:val="24"/>
          <w:szCs w:val="24"/>
        </w:rPr>
        <w:t>Identify the slope of Jill's graph and explain what it means.</w:t>
      </w:r>
      <w:r>
        <w:rPr>
          <w:rFonts w:eastAsia="Times New Roman" w:cs="Times New Roman"/>
          <w:sz w:val="24"/>
          <w:szCs w:val="24"/>
        </w:rPr>
        <w:t xml:space="preserve"> </w:t>
      </w:r>
    </w:p>
    <w:p w14:paraId="6B0C002D" w14:textId="717864B3" w:rsidR="00F81062" w:rsidRPr="00126A87"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Part C. Graph Jack’s prices on the same graph as Jill.</w:t>
      </w:r>
      <w:r w:rsidR="00153C08">
        <w:rPr>
          <w:rFonts w:eastAsia="Times New Roman" w:cs="Times New Roman"/>
          <w:sz w:val="24"/>
          <w:szCs w:val="24"/>
        </w:rPr>
        <w:t xml:space="preserve"> </w:t>
      </w:r>
    </w:p>
    <w:p w14:paraId="466FB123" w14:textId="77777777"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D. </w:t>
      </w:r>
      <w:r w:rsidRPr="00126A87">
        <w:rPr>
          <w:rFonts w:eastAsia="Times New Roman" w:cs="Times New Roman"/>
          <w:sz w:val="24"/>
          <w:szCs w:val="24"/>
        </w:rPr>
        <w:t xml:space="preserve">Whose </w:t>
      </w:r>
      <w:r>
        <w:rPr>
          <w:rFonts w:eastAsia="Times New Roman" w:cs="Times New Roman"/>
          <w:sz w:val="24"/>
          <w:szCs w:val="24"/>
        </w:rPr>
        <w:t>has the better</w:t>
      </w:r>
      <w:r w:rsidRPr="00126A87">
        <w:rPr>
          <w:rFonts w:eastAsia="Times New Roman" w:cs="Times New Roman"/>
          <w:sz w:val="24"/>
          <w:szCs w:val="24"/>
        </w:rPr>
        <w:t xml:space="preserve"> deal, Jack or Jill?  Explain. </w:t>
      </w:r>
    </w:p>
    <w:p w14:paraId="59257CB7" w14:textId="77777777" w:rsidR="004C572D" w:rsidRPr="006B6BAE" w:rsidRDefault="004C572D" w:rsidP="00F81062">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t>Instructional </w:t>
      </w:r>
      <w:r>
        <w:t>Items</w:t>
      </w:r>
      <w:r w:rsidRPr="006B6BAE">
        <w:t> </w:t>
      </w:r>
    </w:p>
    <w:p w14:paraId="3879FDA9" w14:textId="32BC267B"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3B04FD95" w14:textId="771D1578" w:rsidR="00523D74" w:rsidRPr="006B6BAE" w:rsidRDefault="00382405" w:rsidP="00523D74">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Cameron joins a local gym. There is an initial fee of $25 and then a fee of $5 per month. Determine the slope. After 12 months how much money has Cameron paid to the gym?</w:t>
      </w:r>
      <w:r w:rsidR="00153C08">
        <w:rPr>
          <w:rFonts w:eastAsia="Times New Roman" w:cs="Times New Roman"/>
          <w:color w:val="000000"/>
          <w:sz w:val="24"/>
          <w:szCs w:val="24"/>
        </w:rPr>
        <w:t xml:space="preserve"> </w:t>
      </w:r>
    </w:p>
    <w:p w14:paraId="49811804" w14:textId="77777777" w:rsidR="00523D74" w:rsidRPr="00153C08" w:rsidRDefault="00523D74" w:rsidP="00523D74">
      <w:pPr>
        <w:spacing w:after="0" w:line="240" w:lineRule="auto"/>
        <w:textAlignment w:val="baseline"/>
        <w:rPr>
          <w:rFonts w:eastAsia="Calibri" w:cs="Times New Roman"/>
          <w:i/>
          <w:sz w:val="24"/>
          <w:szCs w:val="24"/>
        </w:rPr>
      </w:pPr>
    </w:p>
    <w:p w14:paraId="3EEB1783" w14:textId="53320DF5" w:rsidR="00EB535E" w:rsidRPr="00EB535E" w:rsidRDefault="00523D74" w:rsidP="00EB535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r w:rsidR="00153C08">
        <w:rPr>
          <w:rFonts w:eastAsia="Calibri" w:cs="Times New Roman"/>
          <w:i/>
          <w:sz w:val="24"/>
          <w:szCs w:val="24"/>
        </w:rPr>
        <w:t xml:space="preserve"> </w:t>
      </w:r>
    </w:p>
    <w:p w14:paraId="5BF1CD70" w14:textId="424E41AD" w:rsidR="00EB535E" w:rsidRDefault="00EB535E" w:rsidP="00EB535E">
      <w:pPr>
        <w:spacing w:after="0" w:line="240" w:lineRule="auto"/>
        <w:textAlignment w:val="baseline"/>
        <w:rPr>
          <w:rFonts w:eastAsia="Times New Roman" w:cs="Times New Roman"/>
          <w:bCs/>
          <w:sz w:val="24"/>
          <w:szCs w:val="24"/>
        </w:rPr>
      </w:pPr>
      <w:r w:rsidRPr="00EB535E">
        <w:rPr>
          <w:rFonts w:eastAsia="Times New Roman" w:cs="Times New Roman"/>
          <w:bCs/>
          <w:sz w:val="24"/>
          <w:szCs w:val="24"/>
        </w:rPr>
        <w:t xml:space="preserve">             A linear relationship is given in the table below. Determine the slope of the relationship. </w:t>
      </w:r>
    </w:p>
    <w:p w14:paraId="3D8508B2" w14:textId="77777777" w:rsidR="00EB535E" w:rsidRPr="00EB535E" w:rsidRDefault="00EB535E" w:rsidP="00EB535E">
      <w:pPr>
        <w:spacing w:after="0" w:line="240" w:lineRule="auto"/>
        <w:textAlignment w:val="baseline"/>
        <w:rPr>
          <w:rFonts w:eastAsia="Times New Roman" w:cs="Times New Roman"/>
          <w:bCs/>
          <w:sz w:val="24"/>
          <w:szCs w:val="24"/>
        </w:rPr>
      </w:pPr>
    </w:p>
    <w:tbl>
      <w:tblPr>
        <w:tblStyle w:val="TableGrid"/>
        <w:tblW w:w="0" w:type="auto"/>
        <w:jc w:val="center"/>
        <w:tblLook w:val="04A0" w:firstRow="1" w:lastRow="0" w:firstColumn="1" w:lastColumn="0" w:noHBand="0" w:noVBand="1"/>
      </w:tblPr>
      <w:tblGrid>
        <w:gridCol w:w="751"/>
        <w:gridCol w:w="747"/>
        <w:gridCol w:w="747"/>
        <w:gridCol w:w="747"/>
        <w:gridCol w:w="747"/>
        <w:gridCol w:w="747"/>
      </w:tblGrid>
      <w:tr w:rsidR="00EB535E" w:rsidRPr="00EB535E" w14:paraId="6A0AA417" w14:textId="77777777" w:rsidTr="00EB535E">
        <w:trPr>
          <w:trHeight w:val="262"/>
          <w:jc w:val="center"/>
        </w:trPr>
        <w:tc>
          <w:tcPr>
            <w:tcW w:w="751" w:type="dxa"/>
            <w:shd w:val="clear" w:color="auto" w:fill="FFD966"/>
          </w:tcPr>
          <w:p w14:paraId="66631B26"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747" w:type="dxa"/>
          </w:tcPr>
          <w:p w14:paraId="03157C5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6A50C36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0</m:t>
                </m:r>
              </m:oMath>
            </m:oMathPara>
          </w:p>
        </w:tc>
        <w:tc>
          <w:tcPr>
            <w:tcW w:w="747" w:type="dxa"/>
          </w:tcPr>
          <w:p w14:paraId="3765AC3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528CFB12"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2</m:t>
                </m:r>
              </m:oMath>
            </m:oMathPara>
          </w:p>
        </w:tc>
        <w:tc>
          <w:tcPr>
            <w:tcW w:w="747" w:type="dxa"/>
          </w:tcPr>
          <w:p w14:paraId="0588BEC1"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3</m:t>
                </m:r>
              </m:oMath>
            </m:oMathPara>
          </w:p>
        </w:tc>
      </w:tr>
      <w:tr w:rsidR="00EB535E" w:rsidRPr="00EB535E" w14:paraId="732FD954" w14:textId="77777777" w:rsidTr="00EB535E">
        <w:trPr>
          <w:trHeight w:val="247"/>
          <w:jc w:val="center"/>
        </w:trPr>
        <w:tc>
          <w:tcPr>
            <w:tcW w:w="751" w:type="dxa"/>
            <w:shd w:val="clear" w:color="auto" w:fill="FFD966"/>
          </w:tcPr>
          <w:p w14:paraId="3545E61D"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747" w:type="dxa"/>
          </w:tcPr>
          <w:p w14:paraId="5599C59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-18</m:t>
                </m:r>
              </m:oMath>
            </m:oMathPara>
          </w:p>
        </w:tc>
        <w:tc>
          <w:tcPr>
            <w:tcW w:w="747" w:type="dxa"/>
          </w:tcPr>
          <w:p w14:paraId="073F2B7F"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-9</m:t>
                </m:r>
              </m:oMath>
            </m:oMathPara>
          </w:p>
        </w:tc>
        <w:tc>
          <w:tcPr>
            <w:tcW w:w="747" w:type="dxa"/>
          </w:tcPr>
          <w:p w14:paraId="1D746C99"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0</w:t>
            </w:r>
          </w:p>
        </w:tc>
        <w:tc>
          <w:tcPr>
            <w:tcW w:w="747" w:type="dxa"/>
          </w:tcPr>
          <w:p w14:paraId="1676EBAC"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9</w:t>
            </w:r>
          </w:p>
        </w:tc>
        <w:tc>
          <w:tcPr>
            <w:tcW w:w="747" w:type="dxa"/>
          </w:tcPr>
          <w:p w14:paraId="6B3BE0E6"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18</w:t>
            </w:r>
          </w:p>
        </w:tc>
      </w:tr>
    </w:tbl>
    <w:p w14:paraId="3189DCB6" w14:textId="77777777" w:rsidR="00EB535E" w:rsidRPr="00153C08" w:rsidRDefault="00EB535E" w:rsidP="00EB535E">
      <w:pPr>
        <w:pStyle w:val="Style3"/>
        <w:rPr>
          <w:b w:val="0"/>
          <w:bCs w:val="0"/>
        </w:rPr>
      </w:pPr>
    </w:p>
    <w:p w14:paraId="25F5B8FA" w14:textId="4022407F" w:rsidR="004C572D" w:rsidRDefault="00EB535E"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FDE964" w14:textId="77777777" w:rsidR="00153C08" w:rsidRPr="00153C08" w:rsidRDefault="00153C08" w:rsidP="00153C08">
      <w:pPr>
        <w:spacing w:after="0"/>
        <w:rPr>
          <w:rFonts w:eastAsia="Times New Roman" w:cs="Times New Roman"/>
          <w:i/>
        </w:rPr>
      </w:pPr>
    </w:p>
    <w:p w14:paraId="47CD65B9" w14:textId="0E2E6C19" w:rsidR="00706CBB" w:rsidRPr="006B6BAE" w:rsidRDefault="00706CBB" w:rsidP="004834E8">
      <w:pPr>
        <w:pStyle w:val="Heading3"/>
      </w:pPr>
      <w:bookmarkStart w:id="36" w:name="_MA.8.AR.3.3"/>
      <w:bookmarkEnd w:id="36"/>
      <w:r w:rsidRPr="006B6BAE">
        <w:t>MA</w:t>
      </w:r>
      <w:r w:rsidR="00493DBF">
        <w:t>.</w:t>
      </w:r>
      <w:r w:rsidR="00EB535E">
        <w:t>8</w:t>
      </w:r>
      <w:r w:rsidR="00493DBF">
        <w:t>.</w:t>
      </w:r>
      <w:r w:rsidRPr="006B6BAE">
        <w:t>AR.3.3</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4F82C388" w:rsidR="00C85B8E" w:rsidRDefault="00C85B8E" w:rsidP="00C85B8E">
      <w:pPr>
        <w:pStyle w:val="Style3"/>
        <w:rPr>
          <w:b w:val="0"/>
          <w:bCs w:val="0"/>
          <w:iCs w:val="0"/>
        </w:rPr>
      </w:pPr>
      <w:r w:rsidRPr="00195B79">
        <w:t>MA</w:t>
      </w:r>
      <w:r w:rsidR="00493DBF">
        <w:t>.</w:t>
      </w:r>
      <w:r w:rsidR="00EB535E">
        <w:t>8</w:t>
      </w:r>
      <w:r w:rsidR="00493DBF">
        <w:t>.</w:t>
      </w:r>
      <w:r w:rsidRPr="00195B79">
        <w:t>AR.</w:t>
      </w:r>
      <w:r>
        <w:t>3.3</w:t>
      </w:r>
      <w:r w:rsidRPr="00195B79">
        <w:t xml:space="preserve"> </w:t>
      </w:r>
      <w:r w:rsidRPr="00195B79">
        <w:tab/>
      </w:r>
      <w:r w:rsidR="003679AD" w:rsidRPr="003679AD">
        <w:rPr>
          <w:rFonts w:eastAsia="Times New Roman"/>
          <w:color w:val="000000"/>
        </w:rPr>
        <w:t>Given a table, graph or written description of a linear relationship, write an equation in slope-intercept form.</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2BCDED79" w:rsidR="00C85B8E" w:rsidRPr="006B6BAE" w:rsidRDefault="00C85B8E" w:rsidP="00C85B8E">
      <w:pPr>
        <w:pStyle w:val="AlgebraicARHeading"/>
      </w:pPr>
      <w:r>
        <w:t xml:space="preserve">Connecting </w:t>
      </w:r>
      <w:r w:rsidRPr="006B6BAE">
        <w:t>Benchmark</w:t>
      </w:r>
      <w:r>
        <w:t>s/</w:t>
      </w:r>
      <w:r w:rsidRPr="006B6BAE">
        <w:t>Horizontal Alignment</w:t>
      </w:r>
      <w:r>
        <w:t xml:space="preserve"> </w:t>
      </w:r>
    </w:p>
    <w:p w14:paraId="69224B3C" w14:textId="161C0D75"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MA.8.AR.3.2, MA.8.AR.3.5</w:t>
      </w:r>
      <w:r w:rsidR="00153C08">
        <w:rPr>
          <w:rFonts w:eastAsia="Times New Roman" w:cs="Times New Roman"/>
          <w:sz w:val="24"/>
          <w:szCs w:val="24"/>
        </w:rPr>
        <w:t xml:space="preserve"> </w:t>
      </w:r>
    </w:p>
    <w:p w14:paraId="63AD22FF" w14:textId="4D3CFFF5"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MA.8.F.1.1</w:t>
      </w:r>
      <w:r w:rsidR="00153C08">
        <w:rPr>
          <w:rFonts w:eastAsia="Times New Roman" w:cs="Times New Roman"/>
          <w:sz w:val="24"/>
          <w:szCs w:val="24"/>
        </w:rPr>
        <w:t xml:space="preserve"> </w:t>
      </w:r>
    </w:p>
    <w:p w14:paraId="0424878D" w14:textId="38342FE9"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MA.8.DP.1.3</w:t>
      </w:r>
      <w:r w:rsidR="00153C08">
        <w:rPr>
          <w:rFonts w:eastAsia="Times New Roman" w:cs="Times New Roman"/>
          <w:sz w:val="24"/>
          <w:szCs w:val="24"/>
        </w:rPr>
        <w:t xml:space="preserve"> </w:t>
      </w:r>
    </w:p>
    <w:p w14:paraId="10576EE9" w14:textId="77777777" w:rsidR="00C85B8E" w:rsidRPr="006B6BAE" w:rsidRDefault="00C85B8E" w:rsidP="00153C08">
      <w:pPr>
        <w:spacing w:after="0" w:line="240" w:lineRule="auto"/>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7EB04650" w14:textId="451ECDF8" w:rsidR="00C85B8E"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Intercept</w:t>
      </w:r>
      <w:r w:rsidR="00153C08">
        <w:rPr>
          <w:rFonts w:eastAsia="Times New Roman" w:cs="Times New Roman"/>
          <w:sz w:val="24"/>
          <w:szCs w:val="24"/>
        </w:rPr>
        <w:t xml:space="preserve"> </w:t>
      </w:r>
    </w:p>
    <w:p w14:paraId="1468CFD4" w14:textId="49D07225" w:rsidR="00615936"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153C08">
        <w:rPr>
          <w:rFonts w:eastAsia="Times New Roman" w:cs="Times New Roman"/>
          <w:sz w:val="24"/>
          <w:szCs w:val="24"/>
        </w:rPr>
        <w:t xml:space="preserve"> </w:t>
      </w:r>
    </w:p>
    <w:p w14:paraId="10788746" w14:textId="2F0B7FD1" w:rsidR="00615936" w:rsidRPr="006B6BAE" w:rsidRDefault="00153C08" w:rsidP="00153C08">
      <w:pPr>
        <w:rPr>
          <w:rFonts w:eastAsia="Times New Roman" w:cs="Times New Roman"/>
          <w:sz w:val="24"/>
          <w:szCs w:val="24"/>
        </w:rPr>
      </w:pPr>
      <w:r>
        <w:rPr>
          <w:rFonts w:eastAsia="Times New Roman" w:cs="Times New Roman"/>
          <w:sz w:val="24"/>
          <w:szCs w:val="24"/>
        </w:rPr>
        <w:br w:type="page"/>
      </w:r>
    </w:p>
    <w:p w14:paraId="7B97C66F" w14:textId="77777777" w:rsidR="00C85B8E" w:rsidRPr="00775194" w:rsidRDefault="00C85B8E" w:rsidP="00C85B8E">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55F1E2" w14:textId="67333536" w:rsidR="00C85B8E" w:rsidRPr="00615936"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615936">
              <w:rPr>
                <w:rFonts w:eastAsia="Times New Roman" w:cs="Times New Roman"/>
                <w:sz w:val="24"/>
                <w:szCs w:val="24"/>
              </w:rPr>
              <w:t>7</w:t>
            </w:r>
            <w:r w:rsidR="00495C29">
              <w:rPr>
                <w:rFonts w:eastAsia="Times New Roman" w:cs="Times New Roman"/>
                <w:sz w:val="24"/>
                <w:szCs w:val="24"/>
              </w:rPr>
              <w:t>.</w:t>
            </w:r>
            <w:r w:rsidR="00615936">
              <w:rPr>
                <w:rFonts w:eastAsia="Times New Roman" w:cs="Times New Roman"/>
                <w:sz w:val="24"/>
                <w:szCs w:val="24"/>
              </w:rPr>
              <w:t>A</w:t>
            </w:r>
            <w:r w:rsidRPr="006B6BAE">
              <w:rPr>
                <w:rFonts w:eastAsia="Times New Roman" w:cs="Times New Roman"/>
                <w:sz w:val="24"/>
                <w:szCs w:val="24"/>
              </w:rPr>
              <w:t>R.</w:t>
            </w:r>
            <w:r w:rsidR="00615936">
              <w:rPr>
                <w:rFonts w:eastAsia="Times New Roman" w:cs="Times New Roman"/>
                <w:sz w:val="24"/>
                <w:szCs w:val="24"/>
              </w:rPr>
              <w:t>4.4</w:t>
            </w:r>
            <w:r w:rsidR="00153C08">
              <w:rPr>
                <w:rFonts w:eastAsia="Times New Roman" w:cs="Times New Roman"/>
                <w:sz w:val="24"/>
                <w:szCs w:val="24"/>
              </w:rPr>
              <w:t xml:space="preserve"> </w:t>
            </w: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328D52FA" w:rsidR="00C85B8E" w:rsidRPr="00615936"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15936">
              <w:rPr>
                <w:rFonts w:eastAsia="Times New Roman" w:cs="Times New Roman"/>
                <w:sz w:val="24"/>
                <w:szCs w:val="24"/>
              </w:rPr>
              <w:t>912</w:t>
            </w:r>
            <w:r w:rsidRPr="006B6BAE">
              <w:rPr>
                <w:rFonts w:eastAsia="Times New Roman" w:cs="Times New Roman"/>
                <w:sz w:val="24"/>
                <w:szCs w:val="24"/>
              </w:rPr>
              <w:t>.AR.</w:t>
            </w:r>
            <w:r w:rsidR="00615936">
              <w:rPr>
                <w:rFonts w:eastAsia="Times New Roman" w:cs="Times New Roman"/>
                <w:sz w:val="24"/>
                <w:szCs w:val="24"/>
              </w:rPr>
              <w:t>2</w:t>
            </w:r>
            <w:r w:rsidRPr="006B6BAE">
              <w:rPr>
                <w:rFonts w:eastAsia="Times New Roman" w:cs="Times New Roman"/>
                <w:sz w:val="24"/>
                <w:szCs w:val="24"/>
              </w:rPr>
              <w:t>.2</w:t>
            </w:r>
            <w:r w:rsidR="00D3399B">
              <w:rPr>
                <w:rFonts w:eastAsia="Times New Roman" w:cs="Times New Roman"/>
                <w:sz w:val="24"/>
                <w:szCs w:val="24"/>
              </w:rPr>
              <w:t>, MA.912.AR.2.3</w:t>
            </w:r>
            <w:r w:rsidR="00153C08">
              <w:rPr>
                <w:rFonts w:eastAsia="Times New Roman" w:cs="Times New Roman"/>
                <w:sz w:val="24"/>
                <w:szCs w:val="24"/>
              </w:rPr>
              <w:t xml:space="preserve"> </w:t>
            </w:r>
          </w:p>
        </w:tc>
      </w:tr>
    </w:tbl>
    <w:p w14:paraId="01BB9C7E" w14:textId="7BF718ED" w:rsidR="00C85B8E" w:rsidRPr="006B6BAE" w:rsidRDefault="00C85B8E" w:rsidP="00C85B8E">
      <w:pPr>
        <w:pStyle w:val="AlgebraicARHeading"/>
      </w:pPr>
      <w:r w:rsidRPr="006B6BAE">
        <w:t xml:space="preserve">Purpose and Instructional Strategies </w:t>
      </w:r>
    </w:p>
    <w:p w14:paraId="0192D3A8" w14:textId="72B50C0C" w:rsidR="00D4375C" w:rsidRPr="00D4375C" w:rsidRDefault="00D4375C" w:rsidP="00D4375C">
      <w:p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 grade 7, students translated between different representations of proportional relationships. In grade 8, students write an equation in slope-intercept form </w:t>
      </w:r>
      <w:r w:rsidRPr="00D4375C">
        <w:rPr>
          <w:rFonts w:eastAsia="Times New Roman" w:cs="Times New Roman"/>
          <w:color w:val="000000"/>
          <w:sz w:val="24"/>
          <w:szCs w:val="24"/>
        </w:rPr>
        <w:t>from a written description, a table, or a graph</w:t>
      </w:r>
      <w:r w:rsidRPr="00D4375C">
        <w:rPr>
          <w:rFonts w:eastAsia="Times New Roman" w:cs="Times New Roman"/>
          <w:sz w:val="24"/>
          <w:szCs w:val="24"/>
        </w:rPr>
        <w:t>. In Algebra 1, students write a linear two-variable equation to represent a relationship given by a variety of mathematical and real-world contexts.</w:t>
      </w:r>
      <w:r w:rsidR="00153C08">
        <w:rPr>
          <w:rFonts w:eastAsia="Times New Roman" w:cs="Times New Roman"/>
          <w:sz w:val="24"/>
          <w:szCs w:val="24"/>
        </w:rPr>
        <w:t xml:space="preserve"> </w:t>
      </w:r>
    </w:p>
    <w:p w14:paraId="78CE8CF9" w14:textId="233277CD"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Point-slope form and standard form are not expectations at this grade level. </w:t>
      </w:r>
    </w:p>
    <w:p w14:paraId="27032E76" w14:textId="77777777"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Instruction connects proportional relationships to support the generation of the equation </w:t>
      </w:r>
      <m:oMath>
        <m:r>
          <w:rPr>
            <w:rFonts w:ascii="Cambria Math" w:eastAsia="Times New Roman" w:hAnsi="Cambria Math" w:cs="Times New Roman"/>
            <w:sz w:val="24"/>
            <w:szCs w:val="24"/>
          </w:rPr>
          <m:t>y=mx+b</m:t>
        </m:r>
      </m:oMath>
      <w:r w:rsidRPr="00D4375C">
        <w:rPr>
          <w:rFonts w:eastAsia="Times New Roman" w:cs="Times New Roman"/>
          <w:sz w:val="24"/>
          <w:szCs w:val="24"/>
        </w:rPr>
        <w:t xml:space="preserve">. Helping students see how the linear equation is both the same and different from the proportional relationship will support the appropriate use of proportional thinking using the rate of change. </w:t>
      </w:r>
    </w:p>
    <w:p w14:paraId="401A2994" w14:textId="0EAD9AC5" w:rsid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Using an online dynamic graphing tool to explore how the graph changes as either the slope or the </w:t>
      </w:r>
      <m:oMath>
        <m:r>
          <w:rPr>
            <w:rFonts w:ascii="Cambria Math" w:eastAsia="Times New Roman" w:hAnsi="Cambria Math" w:cs="Times New Roman"/>
            <w:sz w:val="24"/>
            <w:szCs w:val="24"/>
          </w:rPr>
          <m:t>y</m:t>
        </m:r>
      </m:oMath>
      <w:r w:rsidRPr="00D4375C">
        <w:rPr>
          <w:rFonts w:eastAsia="Times New Roman" w:cs="Times New Roman"/>
          <w:sz w:val="24"/>
          <w:szCs w:val="24"/>
        </w:rPr>
        <w:t xml:space="preserve">-intercept changes </w:t>
      </w:r>
      <w:r w:rsidR="00ED1CBA">
        <w:rPr>
          <w:rFonts w:eastAsia="Times New Roman" w:cs="Times New Roman"/>
          <w:sz w:val="24"/>
          <w:szCs w:val="24"/>
        </w:rPr>
        <w:t>help</w:t>
      </w:r>
      <w:r w:rsidRPr="00D4375C">
        <w:rPr>
          <w:rFonts w:eastAsia="Times New Roman" w:cs="Times New Roman"/>
          <w:sz w:val="24"/>
          <w:szCs w:val="24"/>
        </w:rPr>
        <w:t xml:space="preserve"> students visualize the coefficients and constants in the equation (</w:t>
      </w:r>
      <w:r w:rsidRPr="00D4375C">
        <w:rPr>
          <w:rFonts w:eastAsia="Times New Roman" w:cs="Times New Roman"/>
          <w:i/>
          <w:sz w:val="24"/>
          <w:szCs w:val="24"/>
        </w:rPr>
        <w:t>MTR.4.1</w:t>
      </w:r>
      <w:r w:rsidRPr="00D4375C">
        <w:rPr>
          <w:rFonts w:eastAsia="Times New Roman" w:cs="Times New Roman"/>
          <w:sz w:val="24"/>
          <w:szCs w:val="24"/>
        </w:rPr>
        <w:t xml:space="preserve">). </w:t>
      </w:r>
    </w:p>
    <w:p w14:paraId="57EB89EA" w14:textId="77777777"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Students should recognize in a table that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 when </w:t>
      </w:r>
      <m:oMath>
        <m:r>
          <w:rPr>
            <w:rFonts w:ascii="Cambria Math" w:eastAsia="Times New Roman" w:hAnsi="Cambria Math" w:cs="Times New Roman"/>
            <w:sz w:val="24"/>
            <w:szCs w:val="24"/>
          </w:rPr>
          <m:t>x</m:t>
        </m:r>
      </m:oMath>
      <w:r>
        <w:rPr>
          <w:rFonts w:eastAsia="Times New Roman" w:cs="Times New Roman"/>
          <w:sz w:val="24"/>
          <w:szCs w:val="24"/>
        </w:rPr>
        <w:t xml:space="preserve"> is equal to 0. </w:t>
      </w:r>
      <w:r w:rsidRPr="007777C4">
        <w:rPr>
          <w:rFonts w:eastAsia="Times New Roman" w:cs="Times New Roman"/>
          <w:sz w:val="24"/>
          <w:szCs w:val="24"/>
        </w:rPr>
        <w:t xml:space="preserve">The slope can be determined by finding the ratio between the change in two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-values and the change between the two corresponding </w:t>
      </w:r>
      <m:oMath>
        <m:r>
          <w:rPr>
            <w:rFonts w:ascii="Cambria Math" w:eastAsia="Times New Roman" w:hAnsi="Cambria Math" w:cs="Times New Roman"/>
            <w:sz w:val="24"/>
            <w:szCs w:val="24"/>
          </w:rPr>
          <m:t>x</m:t>
        </m:r>
      </m:oMath>
      <w:r w:rsidRPr="007777C4">
        <w:rPr>
          <w:rFonts w:eastAsia="Times New Roman" w:cs="Times New Roman"/>
          <w:sz w:val="24"/>
          <w:szCs w:val="24"/>
        </w:rPr>
        <w:t xml:space="preserve">-values. </w:t>
      </w:r>
    </w:p>
    <w:p w14:paraId="0216CB80" w14:textId="269C1049"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7777C4">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Students need to be given the equations in formats other than </w:t>
      </w:r>
      <m:oMath>
        <m:r>
          <w:rPr>
            <w:rFonts w:ascii="Cambria Math" w:eastAsia="Times New Roman" w:hAnsi="Cambria Math" w:cs="Times New Roman"/>
            <w:sz w:val="24"/>
            <w:szCs w:val="24"/>
          </w:rPr>
          <m:t>y=mx+b</m:t>
        </m:r>
      </m:oMath>
      <w:r w:rsidRPr="007777C4">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7777C4">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7777C4">
        <w:rPr>
          <w:rFonts w:eastAsia="Times New Roman" w:cs="Times New Roman"/>
          <w:sz w:val="24"/>
          <w:szCs w:val="24"/>
        </w:rPr>
        <w:t xml:space="preserve">. </w:t>
      </w:r>
    </w:p>
    <w:p w14:paraId="3F8999C8" w14:textId="77777777" w:rsidR="008B5F08" w:rsidRPr="000F128D" w:rsidRDefault="008B5F08" w:rsidP="00264599">
      <w:pPr>
        <w:pStyle w:val="ListParagraph"/>
        <w:numPr>
          <w:ilvl w:val="0"/>
          <w:numId w:val="87"/>
        </w:numPr>
        <w:textAlignment w:val="baseline"/>
        <w:rPr>
          <w:rFonts w:eastAsia="Calibri" w:cs="Times New Roman"/>
          <w:sz w:val="24"/>
          <w:szCs w:val="24"/>
        </w:rPr>
      </w:pPr>
      <w:r>
        <w:rPr>
          <w:rFonts w:eastAsia="Calibri" w:cs="Times New Roman"/>
          <w:sz w:val="24"/>
          <w:szCs w:val="24"/>
        </w:rPr>
        <w:t xml:space="preserve">Instruction includes using a variety of vocabulary to make connections to real-world concepts and future courses. To describe the slope, one can say either “the vertical change divided by the horizontal change” or “rise over run.” </w:t>
      </w:r>
    </w:p>
    <w:p w14:paraId="1CDD74EA" w14:textId="4C2997F6"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The instruction </w:t>
      </w:r>
      <w:r>
        <w:rPr>
          <w:rFonts w:eastAsia="Times New Roman" w:cs="Times New Roman"/>
          <w:sz w:val="24"/>
          <w:szCs w:val="24"/>
        </w:rPr>
        <w:t>includes</w:t>
      </w:r>
      <w:r w:rsidRPr="007777C4">
        <w:rPr>
          <w:rFonts w:eastAsia="Times New Roman" w:cs="Times New Roman"/>
          <w:sz w:val="24"/>
          <w:szCs w:val="24"/>
        </w:rPr>
        <w:t xml:space="preserve"> examples where the slope is positive or negative and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is given as a positive or a negative in the equation. </w:t>
      </w:r>
    </w:p>
    <w:p w14:paraId="76DAE4A9" w14:textId="72B7913B"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Calibri" w:cs="Times New Roman"/>
          <w:bCs/>
          <w:sz w:val="24"/>
          <w:szCs w:val="24"/>
        </w:rPr>
        <w:t xml:space="preserve">When providing a graph, be sure there are easily identifiable points for students to use in calculating the </w:t>
      </w:r>
      <w:r>
        <w:rPr>
          <w:rFonts w:eastAsia="Calibri" w:cs="Times New Roman"/>
          <w:bCs/>
          <w:sz w:val="24"/>
          <w:szCs w:val="24"/>
        </w:rPr>
        <w:t>s</w:t>
      </w:r>
      <w:r w:rsidRPr="007777C4">
        <w:rPr>
          <w:rFonts w:eastAsia="Calibri" w:cs="Times New Roman"/>
          <w:bCs/>
          <w:sz w:val="24"/>
          <w:szCs w:val="24"/>
        </w:rPr>
        <w:t>lope</w:t>
      </w:r>
      <w:r w:rsidRPr="007777C4">
        <w:rPr>
          <w:rFonts w:eastAsia="Times New Roman" w:cs="Times New Roman"/>
          <w:sz w:val="24"/>
          <w:szCs w:val="24"/>
        </w:rPr>
        <w:t>.</w:t>
      </w:r>
      <w:r w:rsidR="00153C08">
        <w:rPr>
          <w:rFonts w:eastAsia="Times New Roman" w:cs="Times New Roman"/>
          <w:sz w:val="24"/>
          <w:szCs w:val="24"/>
        </w:rPr>
        <w:t xml:space="preserve"> </w:t>
      </w:r>
    </w:p>
    <w:p w14:paraId="06651CB6" w14:textId="095424FE" w:rsidR="00C85B8E" w:rsidRPr="006302EB" w:rsidRDefault="008B5F08" w:rsidP="00264599">
      <w:pPr>
        <w:pStyle w:val="ListParagraph"/>
        <w:numPr>
          <w:ilvl w:val="0"/>
          <w:numId w:val="87"/>
        </w:numPr>
        <w:textAlignment w:val="baseline"/>
        <w:rPr>
          <w:rFonts w:eastAsia="Calibri" w:cs="Times New Roman"/>
          <w:sz w:val="24"/>
          <w:szCs w:val="24"/>
        </w:rPr>
      </w:pPr>
      <w:r w:rsidRPr="006C5744">
        <w:rPr>
          <w:rFonts w:eastAsia="Calibri" w:cs="Times New Roman"/>
          <w:bCs/>
          <w:sz w:val="24"/>
          <w:szCs w:val="24"/>
        </w:rPr>
        <w:t xml:space="preserve">Instruction </w:t>
      </w:r>
      <w:r>
        <w:rPr>
          <w:rFonts w:eastAsia="Calibri" w:cs="Times New Roman"/>
          <w:bCs/>
          <w:sz w:val="24"/>
          <w:szCs w:val="24"/>
        </w:rPr>
        <w:t>allows</w:t>
      </w:r>
      <w:r w:rsidRPr="006C5744">
        <w:rPr>
          <w:rFonts w:eastAsia="Calibri" w:cs="Times New Roman"/>
          <w:bCs/>
          <w:sz w:val="24"/>
          <w:szCs w:val="24"/>
        </w:rPr>
        <w:t xml:space="preserve"> students to make connections between the different representations of a linear relationship (</w:t>
      </w:r>
      <w:r w:rsidRPr="004678B6">
        <w:rPr>
          <w:rFonts w:eastAsia="Calibri" w:cs="Times New Roman"/>
          <w:bCs/>
          <w:i/>
          <w:sz w:val="24"/>
          <w:szCs w:val="24"/>
        </w:rPr>
        <w:t>MTR.2.1</w:t>
      </w:r>
      <w:r w:rsidRPr="006C5744">
        <w:rPr>
          <w:rFonts w:eastAsia="Calibri" w:cs="Times New Roman"/>
          <w:bCs/>
          <w:sz w:val="24"/>
          <w:szCs w:val="24"/>
        </w:rPr>
        <w:t>).</w:t>
      </w:r>
      <w:r>
        <w:rPr>
          <w:rFonts w:eastAsia="Calibri" w:cs="Times New Roman"/>
          <w:bCs/>
          <w:sz w:val="24"/>
          <w:szCs w:val="24"/>
        </w:rPr>
        <w:t xml:space="preserve"> </w:t>
      </w:r>
    </w:p>
    <w:p w14:paraId="700B34A7" w14:textId="77777777" w:rsidR="00C85B8E" w:rsidRPr="0081577B" w:rsidRDefault="00C85B8E"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34DC51A3" w14:textId="77777777"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identify the values for the slope and </w:t>
      </w:r>
      <m:oMath>
        <m:r>
          <w:rPr>
            <w:rFonts w:ascii="Cambria Math" w:eastAsia="Times New Roman" w:hAnsi="Cambria Math" w:cs="Times New Roman"/>
            <w:sz w:val="24"/>
            <w:szCs w:val="24"/>
          </w:rPr>
          <m:t>y</m:t>
        </m:r>
      </m:oMath>
      <w:r w:rsidRPr="0027728F">
        <w:rPr>
          <w:rFonts w:eastAsia="Times New Roman" w:cs="Times New Roman"/>
          <w:sz w:val="24"/>
          <w:szCs w:val="24"/>
        </w:rPr>
        <w:t xml:space="preserve">-intercept. </w:t>
      </w:r>
    </w:p>
    <w:p w14:paraId="0334B050" w14:textId="074B6E9C"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calculate the slope with a common error of inverting the change in </w:t>
      </w:r>
      <m:oMath>
        <m:r>
          <w:rPr>
            <w:rFonts w:ascii="Cambria Math" w:eastAsia="Times New Roman" w:hAnsi="Cambria Math" w:cs="Times New Roman"/>
            <w:sz w:val="24"/>
            <w:szCs w:val="24"/>
          </w:rPr>
          <m:t>y</m:t>
        </m:r>
      </m:oMath>
      <w:r w:rsidRPr="0027728F">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27728F">
        <w:rPr>
          <w:rFonts w:eastAsia="Times New Roman" w:cs="Times New Roman"/>
          <w:sz w:val="24"/>
          <w:szCs w:val="24"/>
        </w:rPr>
        <w:t>.</w:t>
      </w:r>
      <w:r w:rsidR="00153C08">
        <w:rPr>
          <w:rFonts w:eastAsia="Times New Roman" w:cs="Times New Roman"/>
          <w:sz w:val="24"/>
          <w:szCs w:val="24"/>
        </w:rPr>
        <w:t xml:space="preserve"> </w:t>
      </w:r>
    </w:p>
    <w:p w14:paraId="6EF99045" w14:textId="77777777" w:rsidR="00C85B8E" w:rsidRPr="00153C08" w:rsidRDefault="00C85B8E"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AlgebraicARHeading"/>
      </w:pPr>
      <w:r w:rsidRPr="006B6BAE">
        <w:t>Strategies to Support Tiered Instruction</w:t>
      </w:r>
    </w:p>
    <w:p w14:paraId="5B4C5623" w14:textId="73DF18FB" w:rsidR="00FD68B1" w:rsidRPr="00FD68B1" w:rsidRDefault="00FD68B1" w:rsidP="00264599">
      <w:pPr>
        <w:numPr>
          <w:ilvl w:val="0"/>
          <w:numId w:val="89"/>
        </w:numPr>
        <w:spacing w:after="0" w:line="240" w:lineRule="auto"/>
        <w:contextualSpacing/>
        <w:rPr>
          <w:rFonts w:eastAsia="Times New Roman" w:cs="Times New Roman"/>
          <w:i/>
          <w:iCs/>
          <w:sz w:val="24"/>
          <w:szCs w:val="24"/>
        </w:rPr>
      </w:pPr>
      <w:proofErr w:type="gramStart"/>
      <w:r w:rsidRPr="00FD68B1">
        <w:rPr>
          <w:rFonts w:cs="Times New Roman"/>
          <w:sz w:val="24"/>
          <w:szCs w:val="24"/>
        </w:rPr>
        <w:t>Teacher supports</w:t>
      </w:r>
      <w:proofErr w:type="gramEnd"/>
      <w:r w:rsidRPr="00FD68B1">
        <w:rPr>
          <w:rFonts w:cs="Times New Roman"/>
          <w:sz w:val="24"/>
          <w:szCs w:val="24"/>
        </w:rPr>
        <w:t xml:space="preserve"> students who incorrectly identify the values for the slope and </w:t>
      </w:r>
      <m:oMath>
        <m:r>
          <w:rPr>
            <w:rFonts w:ascii="Cambria Math" w:hAnsi="Cambria Math" w:cs="Cambria Math"/>
            <w:sz w:val="24"/>
            <w:szCs w:val="24"/>
          </w:rPr>
          <m:t>y</m:t>
        </m:r>
      </m:oMath>
      <w:r w:rsidRPr="00FD68B1">
        <w:rPr>
          <w:rFonts w:cs="Times New Roman"/>
          <w:sz w:val="24"/>
          <w:szCs w:val="24"/>
        </w:rPr>
        <w:t xml:space="preserve">-intercept by providing opportunities to notice patterns between a given value for </w:t>
      </w:r>
      <m:oMath>
        <m:r>
          <w:rPr>
            <w:rFonts w:ascii="Cambria Math" w:hAnsi="Cambria Math" w:cs="Times New Roman"/>
            <w:sz w:val="24"/>
            <w:szCs w:val="24"/>
          </w:rPr>
          <m:t>b</m:t>
        </m:r>
      </m:oMath>
      <w:r w:rsidRPr="00FD68B1">
        <w:rPr>
          <w:rFonts w:eastAsiaTheme="minorEastAsia" w:cs="Times New Roman"/>
          <w:sz w:val="24"/>
          <w:szCs w:val="24"/>
        </w:rPr>
        <w:t>, a line graphed on the coordinate plane, and a given equation of the same line.</w:t>
      </w:r>
      <w:r w:rsidR="00153C08">
        <w:rPr>
          <w:rFonts w:eastAsiaTheme="minorEastAsia" w:cs="Times New Roman"/>
          <w:sz w:val="24"/>
          <w:szCs w:val="24"/>
        </w:rPr>
        <w:t xml:space="preserve"> </w:t>
      </w:r>
    </w:p>
    <w:p w14:paraId="1A916BB0" w14:textId="77777777" w:rsidR="00FD68B1" w:rsidRPr="00FD68B1" w:rsidRDefault="00FD68B1" w:rsidP="00264599">
      <w:pPr>
        <w:numPr>
          <w:ilvl w:val="0"/>
          <w:numId w:val="89"/>
        </w:numPr>
        <w:spacing w:after="0" w:line="240" w:lineRule="auto"/>
        <w:contextualSpacing/>
        <w:rPr>
          <w:rFonts w:eastAsia="Times New Roman" w:cs="Times New Roman"/>
          <w:i/>
          <w:iCs/>
          <w:sz w:val="24"/>
          <w:szCs w:val="24"/>
        </w:rPr>
      </w:pPr>
      <w:r w:rsidRPr="00FD68B1">
        <w:rPr>
          <w:rFonts w:cs="Times New Roman"/>
          <w:sz w:val="24"/>
          <w:szCs w:val="24"/>
        </w:rPr>
        <w:lastRenderedPageBreak/>
        <w:t xml:space="preserve">Teacher supports students who incorrectly calculate the slope by inverting the change in </w:t>
      </w:r>
      <m:oMath>
        <m:r>
          <w:rPr>
            <w:rFonts w:ascii="Cambria Math" w:hAnsi="Cambria Math" w:cs="Cambria Math"/>
            <w:sz w:val="24"/>
            <w:szCs w:val="24"/>
          </w:rPr>
          <m:t>y</m:t>
        </m:r>
      </m:oMath>
      <w:r w:rsidRPr="00FD68B1">
        <w:rPr>
          <w:rFonts w:cs="Times New Roman"/>
          <w:sz w:val="24"/>
          <w:szCs w:val="24"/>
        </w:rPr>
        <w:t xml:space="preserve"> and the change in </w:t>
      </w:r>
      <m:oMath>
        <m:r>
          <w:rPr>
            <w:rFonts w:ascii="Cambria Math" w:hAnsi="Cambria Math" w:cs="Cambria Math"/>
            <w:sz w:val="24"/>
            <w:szCs w:val="24"/>
          </w:rPr>
          <m:t>x</m:t>
        </m:r>
      </m:oMath>
      <w:r w:rsidRPr="00FD68B1">
        <w:rPr>
          <w:rFonts w:cs="Times New Roman"/>
          <w:sz w:val="24"/>
          <w:szCs w:val="24"/>
        </w:rPr>
        <w:t xml:space="preserve"> using error analysis tasks, in which the expression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den>
        </m:f>
      </m:oMath>
      <w:r w:rsidRPr="00FD68B1">
        <w:rPr>
          <w:rFonts w:cs="Times New Roman"/>
          <w:sz w:val="24"/>
          <w:szCs w:val="24"/>
        </w:rPr>
        <w:t xml:space="preserve"> is incorrectly written as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den>
        </m:f>
      </m:oMath>
      <w:r w:rsidRPr="00FD68B1">
        <w:rPr>
          <w:rFonts w:cs="Times New Roman"/>
          <w:sz w:val="24"/>
          <w:szCs w:val="24"/>
        </w:rPr>
        <w:t xml:space="preserve">, and has students find and correct the error. </w:t>
      </w:r>
    </w:p>
    <w:p w14:paraId="57DCF2C9" w14:textId="77777777" w:rsidR="00FD68B1" w:rsidRPr="00FD68B1" w:rsidRDefault="00FD68B1" w:rsidP="00264599">
      <w:pPr>
        <w:numPr>
          <w:ilvl w:val="0"/>
          <w:numId w:val="89"/>
        </w:numPr>
        <w:spacing w:after="0" w:line="240" w:lineRule="auto"/>
        <w:contextualSpacing/>
        <w:rPr>
          <w:rFonts w:eastAsia="Times New Roman" w:cs="Times New Roman"/>
          <w:i/>
          <w:iCs/>
          <w:sz w:val="24"/>
          <w:szCs w:val="24"/>
        </w:rPr>
      </w:pPr>
      <w:r w:rsidRPr="00FD68B1">
        <w:rPr>
          <w:rFonts w:cs="Times New Roman"/>
          <w:sz w:val="24"/>
          <w:szCs w:val="24"/>
        </w:rPr>
        <w:t xml:space="preserve">Teacher supports students who invert the </w:t>
      </w:r>
      <m:oMath>
        <m:r>
          <w:rPr>
            <w:rFonts w:ascii="Cambria Math" w:hAnsi="Cambria Math" w:cs="Times New Roman"/>
            <w:sz w:val="24"/>
            <w:szCs w:val="24"/>
          </w:rPr>
          <m:t>x</m:t>
        </m:r>
      </m:oMath>
      <w:r w:rsidRPr="00FD68B1">
        <w:rPr>
          <w:rFonts w:cs="Times New Roman"/>
          <w:sz w:val="24"/>
          <w:szCs w:val="24"/>
        </w:rPr>
        <w:t xml:space="preserve"> and </w:t>
      </w:r>
      <m:oMath>
        <m:r>
          <w:rPr>
            <w:rFonts w:ascii="Cambria Math" w:hAnsi="Cambria Math" w:cs="Times New Roman"/>
            <w:sz w:val="24"/>
            <w:szCs w:val="24"/>
          </w:rPr>
          <m:t>y</m:t>
        </m:r>
      </m:oMath>
      <w:r w:rsidRPr="00FD68B1">
        <w:rPr>
          <w:rFonts w:cs="Times New Roman"/>
          <w:sz w:val="24"/>
          <w:szCs w:val="24"/>
        </w:rPr>
        <w:t xml:space="preserve"> values when calculating slope by using real-world problems that students can relate to and helping students represent the relationship visually. </w:t>
      </w:r>
    </w:p>
    <w:p w14:paraId="525AFD88" w14:textId="50CE4BDF" w:rsidR="00FD68B1" w:rsidRPr="00FD68B1" w:rsidRDefault="00FD68B1" w:rsidP="00264599">
      <w:pPr>
        <w:numPr>
          <w:ilvl w:val="0"/>
          <w:numId w:val="89"/>
        </w:numPr>
        <w:spacing w:after="0" w:line="240" w:lineRule="auto"/>
        <w:contextualSpacing/>
        <w:rPr>
          <w:rFonts w:eastAsia="Times New Roman" w:cs="Times New Roman"/>
          <w:sz w:val="24"/>
          <w:szCs w:val="24"/>
        </w:rPr>
      </w:pPr>
      <w:proofErr w:type="gramStart"/>
      <w:r w:rsidRPr="00FD68B1">
        <w:rPr>
          <w:rFonts w:eastAsia="Times New Roman" w:cs="Times New Roman"/>
          <w:sz w:val="24"/>
          <w:szCs w:val="24"/>
        </w:rPr>
        <w:t>Teacher</w:t>
      </w:r>
      <w:proofErr w:type="gramEnd"/>
      <w:r w:rsidRPr="00FD68B1">
        <w:rPr>
          <w:rFonts w:eastAsia="Times New Roman" w:cs="Times New Roman"/>
          <w:sz w:val="24"/>
          <w:szCs w:val="24"/>
        </w:rPr>
        <w:t xml:space="preserve"> co-creates an anchor chart naming the slope and </w:t>
      </w:r>
      <m:oMath>
        <m:r>
          <w:rPr>
            <w:rFonts w:ascii="Cambria Math" w:eastAsia="Times New Roman" w:hAnsi="Cambria Math" w:cs="Times New Roman"/>
            <w:sz w:val="24"/>
            <w:szCs w:val="24"/>
          </w:rPr>
          <m:t>y</m:t>
        </m:r>
      </m:oMath>
      <w:r w:rsidRPr="00FD68B1">
        <w:rPr>
          <w:rFonts w:eastAsia="Times New Roman" w:cs="Times New Roman"/>
          <w:sz w:val="24"/>
          <w:szCs w:val="24"/>
        </w:rPr>
        <w:t>-intercept of a given line and then discusses where to start when graphing the line.</w:t>
      </w:r>
      <w:r w:rsidR="00153C08">
        <w:rPr>
          <w:rFonts w:eastAsia="Times New Roman" w:cs="Times New Roman"/>
          <w:sz w:val="24"/>
          <w:szCs w:val="24"/>
        </w:rPr>
        <w:t xml:space="preserve"> </w:t>
      </w:r>
    </w:p>
    <w:p w14:paraId="07BD358F" w14:textId="15417910" w:rsidR="00FD68B1" w:rsidRPr="00FD68B1" w:rsidRDefault="00FD68B1" w:rsidP="00264599">
      <w:pPr>
        <w:numPr>
          <w:ilvl w:val="0"/>
          <w:numId w:val="89"/>
        </w:numPr>
        <w:spacing w:after="0" w:line="240" w:lineRule="auto"/>
        <w:contextualSpacing/>
        <w:rPr>
          <w:rFonts w:eastAsia="Times New Roman" w:cs="Times New Roman"/>
          <w:sz w:val="24"/>
          <w:szCs w:val="24"/>
        </w:rPr>
      </w:pPr>
      <w:r w:rsidRPr="00FD68B1">
        <w:rPr>
          <w:rFonts w:cs="Times New Roman"/>
          <w:sz w:val="24"/>
          <w:szCs w:val="24"/>
        </w:rPr>
        <w:t xml:space="preserve">Instruction incudes graphing various linear equations from a table and then discussing the pattern students notice </w:t>
      </w:r>
      <w:proofErr w:type="gramStart"/>
      <w:r w:rsidRPr="00FD68B1">
        <w:rPr>
          <w:rFonts w:cs="Times New Roman"/>
          <w:sz w:val="24"/>
          <w:szCs w:val="24"/>
        </w:rPr>
        <w:t>in regard to</w:t>
      </w:r>
      <w:proofErr w:type="gramEnd"/>
      <w:r w:rsidRPr="00FD68B1">
        <w:rPr>
          <w:rFonts w:cs="Times New Roman"/>
          <w:sz w:val="24"/>
          <w:szCs w:val="24"/>
        </w:rPr>
        <w:t xml:space="preserve"> the </w:t>
      </w:r>
      <m:oMath>
        <m:r>
          <w:rPr>
            <w:rFonts w:ascii="Cambria Math" w:hAnsi="Cambria Math" w:cs="Times New Roman"/>
            <w:sz w:val="24"/>
            <w:szCs w:val="24"/>
          </w:rPr>
          <m:t>y</m:t>
        </m:r>
      </m:oMath>
      <w:r w:rsidRPr="00FD68B1">
        <w:rPr>
          <w:rFonts w:cs="Times New Roman"/>
          <w:sz w:val="24"/>
          <w:szCs w:val="24"/>
        </w:rPr>
        <w:t>-intercept.</w:t>
      </w:r>
      <w:r w:rsidR="00153C08">
        <w:rPr>
          <w:rFonts w:cs="Times New Roman"/>
          <w:sz w:val="24"/>
          <w:szCs w:val="24"/>
        </w:rPr>
        <w:t xml:space="preserve"> </w:t>
      </w:r>
    </w:p>
    <w:p w14:paraId="00BC58B0" w14:textId="793801A8" w:rsidR="00FD68B1" w:rsidRPr="00FD68B1" w:rsidRDefault="00FD68B1" w:rsidP="00264599">
      <w:pPr>
        <w:numPr>
          <w:ilvl w:val="0"/>
          <w:numId w:val="89"/>
        </w:numPr>
        <w:spacing w:after="0" w:line="240" w:lineRule="auto"/>
        <w:contextualSpacing/>
        <w:rPr>
          <w:rFonts w:eastAsia="Times New Roman" w:cs="Times New Roman"/>
          <w:sz w:val="24"/>
          <w:szCs w:val="24"/>
        </w:rPr>
      </w:pPr>
      <w:proofErr w:type="gramStart"/>
      <w:r w:rsidRPr="00FD68B1">
        <w:rPr>
          <w:rFonts w:cs="Times New Roman"/>
          <w:color w:val="000000"/>
          <w:sz w:val="24"/>
          <w:szCs w:val="24"/>
          <w:shd w:val="clear" w:color="auto" w:fill="FFFFFF"/>
        </w:rPr>
        <w:t>Teacher</w:t>
      </w:r>
      <w:proofErr w:type="gramEnd"/>
      <w:r w:rsidRPr="00FD68B1">
        <w:rPr>
          <w:rFonts w:cs="Times New Roman"/>
          <w:color w:val="000000"/>
          <w:sz w:val="24"/>
          <w:szCs w:val="24"/>
          <w:shd w:val="clear" w:color="auto" w:fill="FFFFFF"/>
        </w:rPr>
        <w:t xml:space="preserve"> provides students with graphs and equations of several linear equations then co-illustrates connections between the slopes and </w:t>
      </w:r>
      <m:oMath>
        <m:r>
          <w:rPr>
            <w:rFonts w:ascii="Cambria Math" w:hAnsi="Cambria Math" w:cs="Times New Roman"/>
            <w:color w:val="000000"/>
            <w:sz w:val="24"/>
            <w:szCs w:val="24"/>
            <w:shd w:val="clear" w:color="auto" w:fill="FFFFFF"/>
          </w:rPr>
          <m:t>y</m:t>
        </m:r>
      </m:oMath>
      <w:r w:rsidRPr="00FD68B1">
        <w:rPr>
          <w:rFonts w:cs="Times New Roman"/>
          <w:color w:val="000000"/>
          <w:sz w:val="24"/>
          <w:szCs w:val="24"/>
          <w:shd w:val="clear" w:color="auto" w:fill="FFFFFF"/>
        </w:rPr>
        <w:t>-intercepts of each line to the corresponding parts of each equation using the same color highlights.</w:t>
      </w:r>
      <w:r w:rsidR="00153C08">
        <w:rPr>
          <w:rFonts w:cs="Times New Roman"/>
          <w:color w:val="000000"/>
          <w:sz w:val="24"/>
          <w:szCs w:val="24"/>
          <w:shd w:val="clear" w:color="auto" w:fill="FFFFFF"/>
        </w:rPr>
        <w:t xml:space="preserve"> </w:t>
      </w:r>
    </w:p>
    <w:p w14:paraId="49283080" w14:textId="74A48489" w:rsidR="00C85B8E" w:rsidRPr="00703F31" w:rsidRDefault="00FD68B1" w:rsidP="00C85B8E">
      <w:pPr>
        <w:numPr>
          <w:ilvl w:val="0"/>
          <w:numId w:val="89"/>
        </w:numPr>
        <w:spacing w:after="0" w:line="240" w:lineRule="auto"/>
        <w:contextualSpacing/>
        <w:rPr>
          <w:rFonts w:eastAsia="Times New Roman" w:cs="Times New Roman"/>
          <w:sz w:val="24"/>
          <w:szCs w:val="24"/>
        </w:rPr>
      </w:pPr>
      <w:r w:rsidRPr="00FD68B1">
        <w:rPr>
          <w:rFonts w:cs="Times New Roman"/>
          <w:sz w:val="24"/>
          <w:szCs w:val="24"/>
        </w:rPr>
        <w:t xml:space="preserve">Teacher co-creates a graphic organizer with students to include examples of positive and negative </w:t>
      </w:r>
      <w:proofErr w:type="gramStart"/>
      <w:r w:rsidRPr="00FD68B1">
        <w:rPr>
          <w:rFonts w:cs="Times New Roman"/>
          <w:sz w:val="24"/>
          <w:szCs w:val="24"/>
        </w:rPr>
        <w:t>slope</w:t>
      </w:r>
      <w:proofErr w:type="gramEnd"/>
      <w:r w:rsidRPr="00FD68B1">
        <w:rPr>
          <w:rFonts w:cs="Times New Roman"/>
          <w:sz w:val="24"/>
          <w:szCs w:val="24"/>
        </w:rPr>
        <w:t xml:space="preserve">; the meaning of each variable in slope intercept form; and how to determine the slope and </w:t>
      </w:r>
      <m:oMath>
        <m:r>
          <w:rPr>
            <w:rFonts w:ascii="Cambria Math" w:hAnsi="Cambria Math" w:cs="Times New Roman"/>
            <w:sz w:val="24"/>
            <w:szCs w:val="24"/>
          </w:rPr>
          <m:t>y</m:t>
        </m:r>
      </m:oMath>
      <w:r w:rsidRPr="00FD68B1">
        <w:rPr>
          <w:rFonts w:eastAsiaTheme="minorEastAsia" w:cs="Times New Roman"/>
          <w:sz w:val="24"/>
          <w:szCs w:val="24"/>
        </w:rPr>
        <w:t>-</w:t>
      </w:r>
      <w:r w:rsidRPr="00FD68B1">
        <w:rPr>
          <w:rFonts w:cs="Times New Roman"/>
          <w:sz w:val="24"/>
          <w:szCs w:val="24"/>
        </w:rPr>
        <w:t>intercept in a table, graph and verbal description.</w:t>
      </w:r>
      <w:r w:rsidR="00153C08">
        <w:rPr>
          <w:rFonts w:cs="Times New Roman"/>
          <w:sz w:val="24"/>
          <w:szCs w:val="24"/>
        </w:rPr>
        <w:t xml:space="preserve"> </w:t>
      </w:r>
    </w:p>
    <w:p w14:paraId="78B8A24A" w14:textId="77777777" w:rsidR="006B344D" w:rsidRPr="000B295F" w:rsidRDefault="006B344D" w:rsidP="00C85B8E">
      <w:pPr>
        <w:pStyle w:val="ListParagraph"/>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443A55F7" w14:textId="77777777" w:rsidR="00E02A80" w:rsidRPr="006C5744" w:rsidRDefault="00C85B8E" w:rsidP="00E02A8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02A80" w:rsidRPr="006C5744">
        <w:rPr>
          <w:rFonts w:eastAsia="Times New Roman" w:cs="Times New Roman"/>
          <w:bCs/>
          <w:i/>
          <w:sz w:val="24"/>
          <w:szCs w:val="24"/>
        </w:rPr>
        <w:t>MTR.7.1)</w:t>
      </w:r>
      <w:r w:rsidR="00E02A80" w:rsidRPr="006C5744">
        <w:rPr>
          <w:rFonts w:eastAsia="Times New Roman" w:cs="Times New Roman"/>
          <w:i/>
          <w:sz w:val="24"/>
          <w:szCs w:val="24"/>
        </w:rPr>
        <w:t xml:space="preserve"> </w:t>
      </w:r>
    </w:p>
    <w:p w14:paraId="0D00C564" w14:textId="77777777" w:rsidR="00E02A80" w:rsidRDefault="00E02A80" w:rsidP="00E02A80">
      <w:pPr>
        <w:spacing w:after="0" w:line="240" w:lineRule="auto"/>
        <w:ind w:left="360"/>
        <w:textAlignment w:val="baseline"/>
        <w:rPr>
          <w:rFonts w:eastAsia="Times New Roman" w:cs="Times New Roman"/>
          <w:sz w:val="24"/>
          <w:szCs w:val="24"/>
        </w:rPr>
      </w:pPr>
      <w:r w:rsidRPr="006C5744">
        <w:rPr>
          <w:rFonts w:eastAsia="Times New Roman" w:cs="Times New Roman"/>
          <w:sz w:val="24"/>
          <w:szCs w:val="24"/>
        </w:rPr>
        <w:t xml:space="preserve">Victoria owns a store that sells board games. She made the following graph to relate the number of board games she sells to her overall profits. </w:t>
      </w:r>
    </w:p>
    <w:p w14:paraId="4F3B12DA" w14:textId="77777777" w:rsidR="00E02A80" w:rsidRPr="006C5744" w:rsidRDefault="00E02A80" w:rsidP="00153C08">
      <w:pPr>
        <w:spacing w:after="0" w:line="240" w:lineRule="auto"/>
        <w:textAlignment w:val="baseline"/>
        <w:rPr>
          <w:rFonts w:eastAsia="Times New Roman" w:cs="Times New Roman"/>
          <w:sz w:val="24"/>
          <w:szCs w:val="24"/>
        </w:rPr>
      </w:pPr>
    </w:p>
    <w:p w14:paraId="76F2D23C" w14:textId="6B9308F9" w:rsidR="00153C08" w:rsidRDefault="00E02A80" w:rsidP="00153C08">
      <w:pPr>
        <w:pStyle w:val="ListParagraph"/>
        <w:jc w:val="center"/>
        <w:textAlignment w:val="baseline"/>
        <w:rPr>
          <w:rFonts w:eastAsia="Times New Roman" w:cs="Times New Roman"/>
          <w:sz w:val="24"/>
          <w:szCs w:val="24"/>
        </w:rPr>
      </w:pPr>
      <w:r w:rsidRPr="007777C4">
        <w:rPr>
          <w:rFonts w:cs="Times New Roman"/>
          <w:noProof/>
          <w:sz w:val="24"/>
          <w:szCs w:val="24"/>
        </w:rPr>
        <w:drawing>
          <wp:inline distT="0" distB="0" distL="0" distR="0" wp14:anchorId="25F69290" wp14:editId="75514B6D">
            <wp:extent cx="3211286" cy="1734747"/>
            <wp:effectExtent l="0" t="0" r="8255" b="0"/>
            <wp:docPr id="24" name="Picture 24" descr="Graph showing the relationship between the number of board games sold to her overall profits. The x-intercept is 25 and the slope is posi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e relationship between the number of board games sold to her overall profits. The x-intercept is 25 and the slope is positive 4."/>
                    <pic:cNvPicPr/>
                  </pic:nvPicPr>
                  <pic:blipFill rotWithShape="1">
                    <a:blip r:embed="rId35" cstate="print">
                      <a:extLst>
                        <a:ext uri="{28A0092B-C50C-407E-A947-70E740481C1C}">
                          <a14:useLocalDpi xmlns:a14="http://schemas.microsoft.com/office/drawing/2010/main" val="0"/>
                        </a:ext>
                      </a:extLst>
                    </a:blip>
                    <a:srcRect l="5954" t="4709" r="3214"/>
                    <a:stretch/>
                  </pic:blipFill>
                  <pic:spPr bwMode="auto">
                    <a:xfrm>
                      <a:off x="0" y="0"/>
                      <a:ext cx="3246867" cy="1753968"/>
                    </a:xfrm>
                    <a:prstGeom prst="rect">
                      <a:avLst/>
                    </a:prstGeom>
                    <a:ln>
                      <a:noFill/>
                    </a:ln>
                    <a:extLst>
                      <a:ext uri="{53640926-AAD7-44D8-BBD7-CCE9431645EC}">
                        <a14:shadowObscured xmlns:a14="http://schemas.microsoft.com/office/drawing/2010/main"/>
                      </a:ext>
                    </a:extLst>
                  </pic:spPr>
                </pic:pic>
              </a:graphicData>
            </a:graphic>
          </wp:inline>
        </w:drawing>
      </w:r>
    </w:p>
    <w:p w14:paraId="6D8455B6" w14:textId="77777777" w:rsidR="00153C08" w:rsidRPr="00703F31" w:rsidRDefault="00153C08" w:rsidP="00153C08">
      <w:pPr>
        <w:pStyle w:val="ListParagraph"/>
        <w:textAlignment w:val="baseline"/>
        <w:rPr>
          <w:rFonts w:eastAsia="Times New Roman" w:cs="Times New Roman"/>
          <w:sz w:val="24"/>
          <w:szCs w:val="24"/>
        </w:rPr>
      </w:pPr>
    </w:p>
    <w:p w14:paraId="428986E7" w14:textId="77777777" w:rsidR="00E02A80" w:rsidRPr="007777C4" w:rsidRDefault="00E02A80" w:rsidP="00E02A80">
      <w:pPr>
        <w:pStyle w:val="ListParagraph"/>
        <w:ind w:left="1465" w:hanging="745"/>
        <w:textAlignment w:val="baseline"/>
        <w:rPr>
          <w:rFonts w:eastAsia="Times New Roman" w:cs="Times New Roman"/>
          <w:sz w:val="24"/>
          <w:szCs w:val="24"/>
        </w:rPr>
      </w:pPr>
      <w:r>
        <w:rPr>
          <w:rFonts w:eastAsia="Times New Roman" w:cs="Times New Roman"/>
          <w:sz w:val="24"/>
          <w:szCs w:val="24"/>
        </w:rPr>
        <w:t xml:space="preserve">Part A. </w:t>
      </w:r>
      <w:r w:rsidRPr="007777C4">
        <w:rPr>
          <w:rFonts w:eastAsia="Times New Roman" w:cs="Times New Roman"/>
          <w:sz w:val="24"/>
          <w:szCs w:val="24"/>
        </w:rPr>
        <w:t xml:space="preserve">Write an equation in slope-intercept form to describe this relation. Explain how to determine the equation. </w:t>
      </w:r>
    </w:p>
    <w:p w14:paraId="31093079" w14:textId="151A6FF9" w:rsidR="00E02A80" w:rsidRDefault="00E02A80" w:rsidP="00E02A80">
      <w:pPr>
        <w:spacing w:after="0" w:line="240" w:lineRule="auto"/>
        <w:ind w:left="1440" w:hanging="720"/>
        <w:textAlignment w:val="baseline"/>
        <w:rPr>
          <w:rFonts w:eastAsia="Times New Roman" w:cs="Times New Roman"/>
          <w:sz w:val="24"/>
          <w:szCs w:val="24"/>
        </w:rPr>
      </w:pPr>
      <w:r w:rsidRPr="007777C4">
        <w:rPr>
          <w:rFonts w:eastAsia="Times New Roman" w:cs="Times New Roman"/>
          <w:sz w:val="24"/>
          <w:szCs w:val="24"/>
        </w:rPr>
        <w:t>P</w:t>
      </w:r>
      <w:r>
        <w:rPr>
          <w:rFonts w:eastAsia="Times New Roman" w:cs="Times New Roman"/>
          <w:sz w:val="24"/>
          <w:szCs w:val="24"/>
        </w:rPr>
        <w:t xml:space="preserve">art B. </w:t>
      </w:r>
      <w:r w:rsidRPr="007777C4">
        <w:rPr>
          <w:rFonts w:eastAsia="Times New Roman" w:cs="Times New Roman"/>
          <w:sz w:val="24"/>
          <w:szCs w:val="24"/>
        </w:rPr>
        <w:t xml:space="preserve">What is the meaning of the </w:t>
      </w:r>
      <m:oMath>
        <m:r>
          <w:rPr>
            <w:rFonts w:ascii="Cambria Math" w:eastAsia="Times New Roman" w:hAnsi="Cambria Math" w:cs="Times New Roman"/>
            <w:sz w:val="24"/>
            <w:szCs w:val="24"/>
          </w:rPr>
          <m:t>y</m:t>
        </m:r>
      </m:oMath>
      <w:r w:rsidRPr="007777C4">
        <w:rPr>
          <w:rFonts w:eastAsia="Times New Roman" w:cs="Times New Roman"/>
          <w:sz w:val="24"/>
          <w:szCs w:val="24"/>
        </w:rPr>
        <w:t>-intercept in the given context?</w:t>
      </w:r>
      <w:r>
        <w:rPr>
          <w:rFonts w:eastAsia="Times New Roman" w:cs="Times New Roman"/>
          <w:sz w:val="24"/>
          <w:szCs w:val="24"/>
        </w:rPr>
        <w:t xml:space="preserve"> What is the meaning of the slope in the given context?</w:t>
      </w:r>
      <w:r w:rsidR="00153C08">
        <w:rPr>
          <w:rFonts w:eastAsia="Times New Roman" w:cs="Times New Roman"/>
          <w:sz w:val="24"/>
          <w:szCs w:val="24"/>
        </w:rPr>
        <w:t xml:space="preserve"> </w:t>
      </w:r>
    </w:p>
    <w:p w14:paraId="062AACFE" w14:textId="489562A8" w:rsidR="00C85B8E" w:rsidRPr="006B6BAE" w:rsidRDefault="00C85B8E" w:rsidP="00E02A80">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1838ABB7" w14:textId="324652E3" w:rsidR="00FD3AC0" w:rsidRPr="00FD3AC0" w:rsidRDefault="00C85B8E" w:rsidP="00FD3AC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51203E22" w14:textId="4EE6A77B"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Write an equation that represents the graph shown.</w:t>
      </w:r>
      <w:r w:rsidR="00153C08">
        <w:rPr>
          <w:rFonts w:eastAsia="Times New Roman" w:cs="Times New Roman"/>
          <w:sz w:val="24"/>
          <w:szCs w:val="24"/>
        </w:rPr>
        <w:t xml:space="preserve"> </w:t>
      </w:r>
    </w:p>
    <w:p w14:paraId="34CD993B" w14:textId="77777777" w:rsidR="00FD3AC0" w:rsidRPr="00FD3AC0" w:rsidRDefault="00FD3AC0" w:rsidP="00153C08">
      <w:pPr>
        <w:spacing w:after="0" w:line="240" w:lineRule="auto"/>
        <w:textAlignment w:val="baseline"/>
        <w:rPr>
          <w:rFonts w:eastAsia="Times New Roman" w:cs="Times New Roman"/>
          <w:sz w:val="24"/>
          <w:szCs w:val="24"/>
        </w:rPr>
      </w:pPr>
    </w:p>
    <w:p w14:paraId="5CFC7019" w14:textId="77777777" w:rsidR="00FD3AC0" w:rsidRDefault="00FD3AC0" w:rsidP="00FD3AC0">
      <w:pPr>
        <w:spacing w:after="0" w:line="240" w:lineRule="auto"/>
        <w:jc w:val="center"/>
        <w:textAlignment w:val="baseline"/>
        <w:rPr>
          <w:rFonts w:eastAsia="Calibri" w:cs="Times New Roman"/>
          <w:i/>
          <w:sz w:val="24"/>
          <w:szCs w:val="24"/>
        </w:rPr>
      </w:pPr>
      <w:r w:rsidRPr="00FD3AC0">
        <w:rPr>
          <w:rFonts w:cs="Times New Roman"/>
          <w:noProof/>
          <w:sz w:val="24"/>
          <w:szCs w:val="24"/>
        </w:rPr>
        <w:lastRenderedPageBreak/>
        <w:drawing>
          <wp:inline distT="0" distB="0" distL="0" distR="0" wp14:anchorId="38EE7813" wp14:editId="2F8134DD">
            <wp:extent cx="1571946" cy="1382117"/>
            <wp:effectExtent l="0" t="0" r="0" b="8890"/>
            <wp:docPr id="23" name="Picture 23" descr="C:\Users\courtney.starling\AppData\Local\Microsoft\Windows\INetCache\Content.MSO\DD1D43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6">
                      <a:extLst>
                        <a:ext uri="{28A0092B-C50C-407E-A947-70E740481C1C}">
                          <a14:useLocalDpi xmlns:a14="http://schemas.microsoft.com/office/drawing/2010/main" val="0"/>
                        </a:ext>
                      </a:extLst>
                    </a:blip>
                    <a:stretch>
                      <a:fillRect/>
                    </a:stretch>
                  </pic:blipFill>
                  <pic:spPr>
                    <a:xfrm>
                      <a:off x="0" y="0"/>
                      <a:ext cx="1581368" cy="1390401"/>
                    </a:xfrm>
                    <a:prstGeom prst="rect">
                      <a:avLst/>
                    </a:prstGeom>
                  </pic:spPr>
                </pic:pic>
              </a:graphicData>
            </a:graphic>
          </wp:inline>
        </w:drawing>
      </w:r>
    </w:p>
    <w:p w14:paraId="6E5BBB51" w14:textId="77777777" w:rsidR="00153C08" w:rsidRPr="00FD3AC0" w:rsidRDefault="00153C08" w:rsidP="00153C08">
      <w:pPr>
        <w:spacing w:after="0" w:line="240" w:lineRule="auto"/>
        <w:textAlignment w:val="baseline"/>
        <w:rPr>
          <w:rFonts w:eastAsia="Calibri" w:cs="Times New Roman"/>
          <w:i/>
          <w:sz w:val="24"/>
          <w:szCs w:val="24"/>
        </w:rPr>
      </w:pPr>
    </w:p>
    <w:p w14:paraId="5B654F70" w14:textId="502E02E5" w:rsidR="00FD3AC0" w:rsidRPr="00FD3AC0" w:rsidRDefault="00FD3AC0" w:rsidP="00FD3AC0">
      <w:pPr>
        <w:spacing w:after="0" w:line="240" w:lineRule="auto"/>
        <w:textAlignment w:val="baseline"/>
        <w:rPr>
          <w:rFonts w:eastAsia="Calibri" w:cs="Times New Roman"/>
          <w:i/>
          <w:sz w:val="24"/>
          <w:szCs w:val="24"/>
        </w:rPr>
      </w:pPr>
      <w:r w:rsidRPr="00FD3AC0">
        <w:rPr>
          <w:rFonts w:eastAsia="Calibri" w:cs="Times New Roman"/>
          <w:i/>
          <w:sz w:val="24"/>
          <w:szCs w:val="24"/>
        </w:rPr>
        <w:t>Instructional Item 2</w:t>
      </w:r>
      <w:r w:rsidR="00153C08">
        <w:rPr>
          <w:rFonts w:eastAsia="Calibri" w:cs="Times New Roman"/>
          <w:i/>
          <w:sz w:val="24"/>
          <w:szCs w:val="24"/>
        </w:rPr>
        <w:t xml:space="preserve"> </w:t>
      </w:r>
    </w:p>
    <w:p w14:paraId="58A56C27" w14:textId="1031EE53"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 xml:space="preserve">The table shown represents a linear relationship. Using the table, write an equation in slope-intercept form. </w:t>
      </w:r>
    </w:p>
    <w:p w14:paraId="1186B2C2" w14:textId="77777777" w:rsidR="00FD3AC0" w:rsidRPr="00FD3AC0" w:rsidRDefault="00FD3AC0" w:rsidP="00153C08">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716"/>
        <w:gridCol w:w="900"/>
      </w:tblGrid>
      <w:tr w:rsidR="00FD3AC0" w:rsidRPr="00FD3AC0" w14:paraId="7284FC78" w14:textId="77777777" w:rsidTr="00FD3AC0">
        <w:trPr>
          <w:jc w:val="center"/>
        </w:trPr>
        <w:tc>
          <w:tcPr>
            <w:tcW w:w="716" w:type="dxa"/>
            <w:shd w:val="clear" w:color="auto" w:fill="FFD966"/>
          </w:tcPr>
          <w:p w14:paraId="5D3306A8" w14:textId="77777777" w:rsidR="00FD3AC0" w:rsidRPr="00FD3AC0" w:rsidRDefault="00FD3AC0" w:rsidP="00FD3AC0">
            <w:pP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900" w:type="dxa"/>
            <w:shd w:val="clear" w:color="auto" w:fill="FFD966"/>
          </w:tcPr>
          <w:p w14:paraId="099349DB" w14:textId="77777777" w:rsidR="00FD3AC0" w:rsidRPr="00FD3AC0" w:rsidRDefault="00FD3AC0" w:rsidP="00FD3AC0">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y</m:t>
                </m:r>
              </m:oMath>
            </m:oMathPara>
          </w:p>
        </w:tc>
      </w:tr>
      <w:tr w:rsidR="00FD3AC0" w:rsidRPr="00FD3AC0" w14:paraId="5F16A105" w14:textId="77777777">
        <w:trPr>
          <w:jc w:val="center"/>
        </w:trPr>
        <w:tc>
          <w:tcPr>
            <w:tcW w:w="716" w:type="dxa"/>
          </w:tcPr>
          <w:p w14:paraId="72D68459"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900" w:type="dxa"/>
          </w:tcPr>
          <w:p w14:paraId="2AA034CF"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FD3AC0" w:rsidRPr="00FD3AC0" w14:paraId="59E69EBE" w14:textId="77777777">
        <w:trPr>
          <w:jc w:val="center"/>
        </w:trPr>
        <w:tc>
          <w:tcPr>
            <w:tcW w:w="716" w:type="dxa"/>
          </w:tcPr>
          <w:p w14:paraId="022C2306"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900" w:type="dxa"/>
          </w:tcPr>
          <w:p w14:paraId="7248475D"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FD3AC0" w:rsidRPr="00FD3AC0" w14:paraId="25A0D46D" w14:textId="77777777">
        <w:trPr>
          <w:jc w:val="center"/>
        </w:trPr>
        <w:tc>
          <w:tcPr>
            <w:tcW w:w="716" w:type="dxa"/>
          </w:tcPr>
          <w:p w14:paraId="7F64B56A"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900" w:type="dxa"/>
          </w:tcPr>
          <w:p w14:paraId="55908DE8"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9F14CF" w:rsidRPr="00FD3AC0" w14:paraId="58C1B4BD" w14:textId="77777777">
        <w:trPr>
          <w:jc w:val="center"/>
        </w:trPr>
        <w:tc>
          <w:tcPr>
            <w:tcW w:w="716" w:type="dxa"/>
          </w:tcPr>
          <w:p w14:paraId="1473010E" w14:textId="79202E44" w:rsidR="009F14CF" w:rsidRDefault="009F14CF" w:rsidP="009F14CF">
            <w:pPr>
              <w:jc w:val="center"/>
              <w:textAlignment w:val="baseline"/>
              <w:rPr>
                <w:rFonts w:eastAsia="Calibri" w:cs="Arial"/>
                <w:sz w:val="24"/>
                <w:szCs w:val="24"/>
              </w:rPr>
            </w:pPr>
            <w:r>
              <w:rPr>
                <w:rFonts w:eastAsia="Calibri" w:cs="Arial"/>
                <w:sz w:val="24"/>
                <w:szCs w:val="24"/>
              </w:rPr>
              <w:t>3</w:t>
            </w:r>
          </w:p>
        </w:tc>
        <w:tc>
          <w:tcPr>
            <w:tcW w:w="900" w:type="dxa"/>
          </w:tcPr>
          <w:p w14:paraId="1AFC3674" w14:textId="629BD1B3" w:rsidR="009F14CF" w:rsidRDefault="009F14CF" w:rsidP="009F14CF">
            <w:pPr>
              <w:jc w:val="center"/>
              <w:textAlignment w:val="baseline"/>
              <w:rPr>
                <w:rFonts w:eastAsia="Times New Roman" w:cs="Times New Roman"/>
                <w:sz w:val="24"/>
                <w:szCs w:val="24"/>
              </w:rPr>
            </w:pPr>
            <w:r>
              <w:rPr>
                <w:rFonts w:eastAsia="Times New Roman" w:cs="Times New Roman"/>
                <w:sz w:val="24"/>
                <w:szCs w:val="24"/>
              </w:rPr>
              <w:t>5</w:t>
            </w:r>
          </w:p>
        </w:tc>
      </w:tr>
    </w:tbl>
    <w:p w14:paraId="22F9E9FB" w14:textId="77777777" w:rsidR="00FD3AC0" w:rsidRPr="00153C08" w:rsidRDefault="00FD3AC0" w:rsidP="00FD3AC0">
      <w:pPr>
        <w:pStyle w:val="Style3"/>
        <w:rPr>
          <w:b w:val="0"/>
          <w:bCs w:val="0"/>
        </w:rPr>
      </w:pPr>
    </w:p>
    <w:p w14:paraId="2A9A9EBB" w14:textId="225E5340" w:rsidR="006B344D" w:rsidRPr="00703F31" w:rsidRDefault="00FD3AC0"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26F398B" w14:textId="77777777" w:rsidR="006B344D" w:rsidRPr="006B6BAE" w:rsidRDefault="006B344D" w:rsidP="00153C08">
      <w:pPr>
        <w:spacing w:after="0" w:line="240" w:lineRule="auto"/>
        <w:rPr>
          <w:rFonts w:cs="Times New Roman"/>
        </w:rPr>
      </w:pPr>
    </w:p>
    <w:p w14:paraId="4E6294E4" w14:textId="38057BDD" w:rsidR="002D2134" w:rsidRDefault="00777261" w:rsidP="004834E8">
      <w:pPr>
        <w:pStyle w:val="Heading3"/>
      </w:pPr>
      <w:bookmarkStart w:id="37" w:name="_MA.6.AR.3.4"/>
      <w:bookmarkStart w:id="38" w:name="_MA.8.AR.3.4"/>
      <w:bookmarkEnd w:id="37"/>
      <w:bookmarkEnd w:id="38"/>
      <w:r w:rsidRPr="006B6BAE">
        <w:t>MA</w:t>
      </w:r>
      <w:r w:rsidR="00493DBF">
        <w:t>.</w:t>
      </w:r>
      <w:r w:rsidR="00FD3AC0">
        <w:t>8</w:t>
      </w:r>
      <w:r w:rsidR="00493DBF">
        <w:t>.</w:t>
      </w:r>
      <w:r w:rsidRPr="006B6BAE">
        <w:t>AR.3.4</w:t>
      </w:r>
    </w:p>
    <w:p w14:paraId="260735B3" w14:textId="36F6D40F" w:rsidR="007E10AB" w:rsidRPr="00153C08" w:rsidRDefault="007E10AB" w:rsidP="00AA2B10">
      <w:pPr>
        <w:pStyle w:val="Normal11"/>
        <w:rPr>
          <w:sz w:val="24"/>
          <w:szCs w:val="24"/>
        </w:rPr>
      </w:pPr>
    </w:p>
    <w:p w14:paraId="734A36B6" w14:textId="77777777" w:rsidR="00F04484" w:rsidRPr="006B6BAE" w:rsidRDefault="00F04484" w:rsidP="00F04484">
      <w:pPr>
        <w:pStyle w:val="AlgebraicARHeading"/>
      </w:pPr>
      <w:r w:rsidRPr="006B6BAE">
        <w:t>Benchmark</w:t>
      </w:r>
    </w:p>
    <w:p w14:paraId="0121E081" w14:textId="64085044" w:rsidR="00F04484" w:rsidRDefault="00F04484" w:rsidP="00F04484">
      <w:pPr>
        <w:pStyle w:val="Style3"/>
      </w:pPr>
      <w:r w:rsidRPr="00195B79">
        <w:t>MA</w:t>
      </w:r>
      <w:r w:rsidR="00493DBF">
        <w:t>.</w:t>
      </w:r>
      <w:r w:rsidR="00FD3AC0">
        <w:t>8</w:t>
      </w:r>
      <w:r w:rsidR="00493DBF">
        <w:t>.</w:t>
      </w:r>
      <w:r w:rsidRPr="00195B79">
        <w:t>AR.</w:t>
      </w:r>
      <w:r>
        <w:t>3</w:t>
      </w:r>
      <w:r w:rsidRPr="00195B79">
        <w:t>.</w:t>
      </w:r>
      <w:r>
        <w:t>4</w:t>
      </w:r>
      <w:r w:rsidRPr="00195B79">
        <w:t xml:space="preserve"> </w:t>
      </w:r>
      <w:r w:rsidRPr="00195B79">
        <w:tab/>
      </w:r>
      <w:r w:rsidR="00900F1B" w:rsidRPr="00900F1B">
        <w:rPr>
          <w:rFonts w:eastAsia="Times New Roman"/>
          <w:color w:val="000000"/>
        </w:rPr>
        <w:t>Given a mathematical or real-world context, graph a two-variable linear equation from a written description, a table or an equation in slope-intercept form.</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44017540" w:rsidR="00F04484" w:rsidRPr="006B6BAE" w:rsidRDefault="00F04484" w:rsidP="00F04484">
      <w:pPr>
        <w:pStyle w:val="AlgebraicARHeading"/>
      </w:pPr>
      <w:r>
        <w:t xml:space="preserve">Connecting </w:t>
      </w:r>
      <w:r w:rsidRPr="006B6BAE">
        <w:t>Benchmark</w:t>
      </w:r>
      <w:r>
        <w:t>s/</w:t>
      </w:r>
      <w:r w:rsidRPr="006B6BAE">
        <w:t>Horizontal Alignment</w:t>
      </w:r>
    </w:p>
    <w:p w14:paraId="48F1B6DE" w14:textId="06FBEA00" w:rsidR="0086586D"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MA.8.AR.4.2, MA.8.AR.4.3</w:t>
      </w:r>
      <w:r w:rsidR="00153C08">
        <w:rPr>
          <w:rFonts w:eastAsia="Times New Roman" w:cs="Times New Roman"/>
          <w:sz w:val="24"/>
          <w:szCs w:val="24"/>
        </w:rPr>
        <w:t xml:space="preserve"> </w:t>
      </w:r>
    </w:p>
    <w:p w14:paraId="5FF40EBD" w14:textId="094CBC00" w:rsidR="00F04484"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MA.8.DP.1.3</w:t>
      </w:r>
      <w:r w:rsidR="00153C08">
        <w:rPr>
          <w:rFonts w:eastAsia="Times New Roman" w:cs="Times New Roman"/>
          <w:sz w:val="24"/>
          <w:szCs w:val="24"/>
        </w:rPr>
        <w:t xml:space="preserve"> </w:t>
      </w:r>
    </w:p>
    <w:p w14:paraId="5896C0C4" w14:textId="77777777" w:rsidR="0086586D" w:rsidRPr="0086586D" w:rsidRDefault="0086586D" w:rsidP="00153C08">
      <w:pPr>
        <w:spacing w:after="0" w:line="240" w:lineRule="auto"/>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0E89038B" w14:textId="5FD4EFBD" w:rsidR="00F04484"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Intercept</w:t>
      </w:r>
      <w:r w:rsidR="00153C08">
        <w:rPr>
          <w:rFonts w:eastAsia="Times New Roman" w:cs="Times New Roman"/>
          <w:sz w:val="24"/>
          <w:szCs w:val="24"/>
        </w:rPr>
        <w:t xml:space="preserve"> </w:t>
      </w:r>
    </w:p>
    <w:p w14:paraId="4876398C" w14:textId="06FE1828" w:rsidR="0086586D"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Linear Equation</w:t>
      </w:r>
      <w:r w:rsidR="00153C08">
        <w:rPr>
          <w:rFonts w:eastAsia="Times New Roman" w:cs="Times New Roman"/>
          <w:sz w:val="24"/>
          <w:szCs w:val="24"/>
        </w:rPr>
        <w:t xml:space="preserve"> </w:t>
      </w:r>
    </w:p>
    <w:p w14:paraId="4DA7DD56" w14:textId="7C21E0E9" w:rsidR="00703F31" w:rsidRPr="00153C08" w:rsidRDefault="0086586D" w:rsidP="00153C08">
      <w:pPr>
        <w:pStyle w:val="ListParagraph"/>
        <w:widowControl/>
        <w:numPr>
          <w:ilvl w:val="0"/>
          <w:numId w:val="29"/>
        </w:numPr>
        <w:spacing w:line="259" w:lineRule="auto"/>
        <w:contextualSpacing/>
        <w:textAlignment w:val="baseline"/>
        <w:rPr>
          <w:rFonts w:eastAsia="Times New Roman" w:cs="Times New Roman"/>
          <w:sz w:val="24"/>
          <w:szCs w:val="24"/>
        </w:rPr>
      </w:pPr>
      <w:r>
        <w:rPr>
          <w:rFonts w:eastAsia="Times New Roman" w:cs="Times New Roman"/>
          <w:sz w:val="24"/>
          <w:szCs w:val="24"/>
        </w:rPr>
        <w:t>Slope</w:t>
      </w:r>
      <w:r w:rsidR="00153C08">
        <w:rPr>
          <w:rFonts w:eastAsia="Times New Roman" w:cs="Times New Roman"/>
          <w:sz w:val="24"/>
          <w:szCs w:val="24"/>
        </w:rPr>
        <w:t xml:space="preserve"> </w:t>
      </w:r>
    </w:p>
    <w:p w14:paraId="10C8F5A8" w14:textId="77777777" w:rsidR="00703F31" w:rsidRPr="00153C08" w:rsidRDefault="00703F31" w:rsidP="00153C08">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7CCF23B" w14:textId="1AA52C67" w:rsidR="00B94698" w:rsidRPr="009A5976" w:rsidRDefault="00B94698" w:rsidP="00264599">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MA.7.AR.4.3</w:t>
            </w:r>
            <w:r w:rsidR="00153C08">
              <w:rPr>
                <w:rFonts w:eastAsia="Times New Roman" w:cs="Times New Roman"/>
                <w:color w:val="000000" w:themeColor="text1"/>
                <w:sz w:val="24"/>
                <w:szCs w:val="24"/>
              </w:rPr>
              <w:t xml:space="preserve"> </w:t>
            </w:r>
          </w:p>
          <w:p w14:paraId="3806E1C7" w14:textId="6EE87B3E" w:rsidR="00F04484" w:rsidRPr="0086586D" w:rsidRDefault="00F04484" w:rsidP="00B94698">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F7AD8B" w14:textId="4DA51D8B" w:rsidR="00F04484" w:rsidRDefault="00F0448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B94698">
              <w:rPr>
                <w:rFonts w:eastAsia="Times New Roman" w:cs="Times New Roman"/>
                <w:sz w:val="24"/>
                <w:szCs w:val="24"/>
              </w:rPr>
              <w:t>912</w:t>
            </w:r>
            <w:r w:rsidRPr="006B6BAE">
              <w:rPr>
                <w:rFonts w:eastAsia="Times New Roman" w:cs="Times New Roman"/>
                <w:sz w:val="24"/>
                <w:szCs w:val="24"/>
              </w:rPr>
              <w:t>.AR.</w:t>
            </w:r>
            <w:r w:rsidR="00B94698">
              <w:rPr>
                <w:rFonts w:eastAsia="Times New Roman" w:cs="Times New Roman"/>
                <w:sz w:val="24"/>
                <w:szCs w:val="24"/>
              </w:rPr>
              <w:t>2.4</w:t>
            </w:r>
            <w:r w:rsidR="00153C08">
              <w:rPr>
                <w:rFonts w:eastAsia="Times New Roman" w:cs="Times New Roman"/>
                <w:sz w:val="24"/>
                <w:szCs w:val="24"/>
              </w:rPr>
              <w:t xml:space="preserve"> </w:t>
            </w:r>
          </w:p>
          <w:p w14:paraId="04C99487" w14:textId="77777777" w:rsidR="00F04484" w:rsidRPr="000B295F" w:rsidRDefault="00F04484" w:rsidP="00BC69C4">
            <w:pPr>
              <w:widowControl w:val="0"/>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F04484">
      <w:pPr>
        <w:pStyle w:val="AlgebraicARHeading"/>
      </w:pPr>
      <w:r w:rsidRPr="006B6BAE">
        <w:t xml:space="preserve">Purpose and Instructional Strategies </w:t>
      </w:r>
    </w:p>
    <w:p w14:paraId="21983850" w14:textId="77777777" w:rsidR="008351DF" w:rsidRPr="008351DF" w:rsidRDefault="008351DF" w:rsidP="008351DF">
      <w:p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In grade 7, students graphed proportional relationships from a table, equation or a written description. In grade 8, students graph an equation from slope-intercept form </w:t>
      </w:r>
      <w:r w:rsidRPr="008351DF">
        <w:rPr>
          <w:rFonts w:eastAsia="Times New Roman" w:cs="Times New Roman"/>
          <w:color w:val="000000"/>
          <w:sz w:val="24"/>
          <w:szCs w:val="24"/>
        </w:rPr>
        <w:t>from a written description, a table, a graph or an equation.</w:t>
      </w:r>
      <w:r w:rsidRPr="008351DF">
        <w:rPr>
          <w:rFonts w:eastAsia="Times New Roman" w:cs="Times New Roman"/>
          <w:sz w:val="24"/>
          <w:szCs w:val="24"/>
        </w:rPr>
        <w:t xml:space="preserve"> In Algebra 1, students will graph a linear function when given a table, equation or written description. </w:t>
      </w:r>
    </w:p>
    <w:p w14:paraId="67B52802" w14:textId="526B4B31"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lastRenderedPageBreak/>
        <w:t>Point-slope form and standard forms are not expectations at this grade level.</w:t>
      </w:r>
      <w:r w:rsidR="00153C08">
        <w:rPr>
          <w:rFonts w:eastAsia="Times New Roman" w:cs="Times New Roman"/>
          <w:sz w:val="24"/>
          <w:szCs w:val="24"/>
        </w:rPr>
        <w:t xml:space="preserve"> </w:t>
      </w:r>
    </w:p>
    <w:p w14:paraId="2BCCB17D" w14:textId="77777777"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Review the concept of slope from MA.8.AR.3.2 for students who may need additional work to determine the slope and understand the meaning of slope. </w:t>
      </w:r>
    </w:p>
    <w:p w14:paraId="66C1DD4D" w14:textId="79306DA4"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The instruction includes examples where the slope is positive or negative and the </w:t>
      </w:r>
      <m:oMath>
        <m:r>
          <w:rPr>
            <w:rFonts w:ascii="Cambria Math" w:eastAsia="Times New Roman" w:hAnsi="Cambria Math" w:cs="Times New Roman"/>
            <w:sz w:val="24"/>
            <w:szCs w:val="24"/>
          </w:rPr>
          <m:t>y</m:t>
        </m:r>
      </m:oMath>
      <w:r w:rsidRPr="008351DF">
        <w:rPr>
          <w:rFonts w:eastAsia="Times New Roman" w:cs="Times New Roman"/>
          <w:sz w:val="24"/>
          <w:szCs w:val="24"/>
        </w:rPr>
        <w:t xml:space="preserve">-intercept is given as a positive or a negative in the equation. </w:t>
      </w:r>
    </w:p>
    <w:p w14:paraId="3653CB75" w14:textId="51EB1A6C"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When introducing the benchmark, review graphing on the coordinate plane and determining appropriate scales for the graph.</w:t>
      </w:r>
      <w:r w:rsidR="00153C08">
        <w:rPr>
          <w:rFonts w:eastAsia="Times New Roman" w:cs="Times New Roman"/>
          <w:sz w:val="24"/>
          <w:szCs w:val="24"/>
        </w:rPr>
        <w:t xml:space="preserve"> </w:t>
      </w:r>
    </w:p>
    <w:p w14:paraId="47B12457" w14:textId="77777777"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 xml:space="preserve">Instruction includes the understanding that a real-world context can be represented by a linear two-variable equation even though it only has meaning for discrete values. Discussing discrete values will prepare students to represent domain and range of real-world contexts in later courses. </w:t>
      </w:r>
    </w:p>
    <w:p w14:paraId="71CBF977" w14:textId="77777777" w:rsidR="008351DF" w:rsidRPr="008351DF" w:rsidRDefault="008351DF" w:rsidP="00264599">
      <w:pPr>
        <w:widowControl w:val="0"/>
        <w:numPr>
          <w:ilvl w:val="1"/>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 xml:space="preserve">For example, if a gym membership </w:t>
      </w:r>
      <w:proofErr w:type="gramStart"/>
      <w:r w:rsidRPr="008351DF">
        <w:rPr>
          <w:rFonts w:eastAsia="Times New Roman" w:cs="Times New Roman"/>
          <w:sz w:val="24"/>
          <w:szCs w:val="24"/>
        </w:rPr>
        <w:t>cost</w:t>
      </w:r>
      <w:proofErr w:type="gramEnd"/>
      <w:r w:rsidRPr="008351DF">
        <w:rPr>
          <w:rFonts w:eastAsia="Times New Roman" w:cs="Times New Roman"/>
          <w:sz w:val="24"/>
          <w:szCs w:val="24"/>
        </w:rPr>
        <w:t xml:space="preserve"> $10.00 plus $6.00 for each class, this can be represented as </w:t>
      </w:r>
      <m:oMath>
        <m:r>
          <w:rPr>
            <w:rFonts w:ascii="Cambria Math" w:eastAsia="Times New Roman" w:hAnsi="Cambria Math" w:cs="Times New Roman"/>
            <w:sz w:val="24"/>
            <w:szCs w:val="24"/>
          </w:rPr>
          <m:t>y=10+6c</m:t>
        </m:r>
      </m:oMath>
      <w:r w:rsidRPr="008351DF">
        <w:rPr>
          <w:rFonts w:eastAsia="Times New Roman" w:cs="Times New Roman"/>
          <w:sz w:val="24"/>
          <w:szCs w:val="24"/>
        </w:rPr>
        <w:t xml:space="preserve">. When represented on the coordinate plane, the relationship is graphed using the points </w:t>
      </w:r>
      <m:oMath>
        <m:r>
          <w:rPr>
            <w:rFonts w:ascii="Cambria Math" w:eastAsia="Times New Roman" w:hAnsi="Cambria Math" w:cs="Times New Roman"/>
            <w:sz w:val="24"/>
            <w:szCs w:val="24"/>
          </w:rPr>
          <m:t>(0,10)</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(1,16)</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(2,22)</m:t>
        </m:r>
      </m:oMath>
      <w:r w:rsidRPr="008351DF">
        <w:rPr>
          <w:rFonts w:eastAsia="Times New Roman" w:cs="Times New Roman"/>
          <w:sz w:val="24"/>
          <w:szCs w:val="24"/>
        </w:rPr>
        <w:t xml:space="preserve">, and so on. </w:t>
      </w:r>
    </w:p>
    <w:p w14:paraId="392E3E98" w14:textId="77777777"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Calibri" w:cs="Times New Roman"/>
          <w:sz w:val="24"/>
          <w:szCs w:val="24"/>
        </w:rPr>
        <w:t xml:space="preserve">For mastery of this benchmark, students should be given flexibility to represent real-world contexts with discrete values as a line or as a set of points. </w:t>
      </w:r>
    </w:p>
    <w:p w14:paraId="4EF518E5" w14:textId="77777777" w:rsidR="00F04484" w:rsidRPr="0081577B" w:rsidRDefault="00F04484"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098125D" w14:textId="47F4F46B"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7A37B4">
        <w:rPr>
          <w:rFonts w:eastAsia="Times New Roman" w:cs="Times New Roman"/>
          <w:sz w:val="24"/>
          <w:szCs w:val="24"/>
        </w:rPr>
        <w:t xml:space="preserve">-intercept. </w:t>
      </w:r>
    </w:p>
    <w:p w14:paraId="050548FD" w14:textId="4361862A"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When graphing, students may incorrectly graph the line by inverting the directions of the slope values.</w:t>
      </w:r>
      <w:r w:rsidR="00153C08">
        <w:rPr>
          <w:rFonts w:eastAsia="Times New Roman" w:cs="Times New Roman"/>
          <w:sz w:val="24"/>
          <w:szCs w:val="24"/>
        </w:rPr>
        <w:t xml:space="preserve"> </w:t>
      </w:r>
    </w:p>
    <w:p w14:paraId="36CDC529" w14:textId="0963DAFC" w:rsidR="007A37B4" w:rsidRPr="007A37B4" w:rsidRDefault="007A37B4" w:rsidP="00264599">
      <w:pPr>
        <w:numPr>
          <w:ilvl w:val="1"/>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For example, if the slope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A37B4">
        <w:rPr>
          <w:rFonts w:eastAsia="Times New Roman" w:cs="Times New Roman"/>
          <w:sz w:val="24"/>
          <w:szCs w:val="24"/>
        </w:rPr>
        <w:t xml:space="preserve">, a student may think that 2 represents the change in the horizontal direction rather than the vertical direction. </w:t>
      </w:r>
    </w:p>
    <w:p w14:paraId="6D5393F1" w14:textId="77777777" w:rsidR="00F04484" w:rsidRPr="00153C08" w:rsidRDefault="00F04484" w:rsidP="00F04484">
      <w:pPr>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AlgebraicARHeading"/>
      </w:pPr>
      <w:r w:rsidRPr="006B6BAE">
        <w:t>Strategies to Support Tiered Instruction</w:t>
      </w:r>
    </w:p>
    <w:p w14:paraId="31C94A0A" w14:textId="0F64C670" w:rsidR="00073A1E" w:rsidRPr="00073A1E" w:rsidRDefault="00073A1E" w:rsidP="00264599">
      <w:pPr>
        <w:pStyle w:val="ListParagraph"/>
        <w:numPr>
          <w:ilvl w:val="0"/>
          <w:numId w:val="89"/>
        </w:numPr>
        <w:rPr>
          <w:rFonts w:eastAsia="Times New Roman" w:cs="Times New Roman"/>
          <w:i/>
          <w:iCs/>
          <w:sz w:val="24"/>
          <w:szCs w:val="24"/>
        </w:rPr>
      </w:pPr>
      <w:proofErr w:type="gramStart"/>
      <w:r w:rsidRPr="00073A1E">
        <w:rPr>
          <w:rFonts w:eastAsia="Times New Roman" w:cs="Times New Roman"/>
          <w:sz w:val="24"/>
          <w:szCs w:val="24"/>
        </w:rPr>
        <w:t>Teacher supports</w:t>
      </w:r>
      <w:proofErr w:type="gramEnd"/>
      <w:r w:rsidRPr="00073A1E">
        <w:rPr>
          <w:rFonts w:eastAsia="Times New Roman" w:cs="Times New Roman"/>
          <w:sz w:val="24"/>
          <w:szCs w:val="24"/>
        </w:rPr>
        <w:t xml:space="preserve"> students who incorrectly identify the values for the slope and </w:t>
      </w:r>
      <m:oMath>
        <m:r>
          <w:rPr>
            <w:rFonts w:ascii="Cambria Math" w:eastAsia="Times New Roman" w:hAnsi="Cambria Math" w:cs="Times New Roman"/>
            <w:sz w:val="24"/>
            <w:szCs w:val="24"/>
          </w:rPr>
          <m:t>y</m:t>
        </m:r>
      </m:oMath>
      <w:r w:rsidRPr="00073A1E">
        <w:rPr>
          <w:rFonts w:eastAsia="Times New Roman" w:cs="Times New Roman"/>
          <w:sz w:val="24"/>
          <w:szCs w:val="24"/>
        </w:rPr>
        <w:t xml:space="preserve">-intercept by providing opportunities to notice patterns between a given value for </w:t>
      </w:r>
      <m:oMath>
        <m:r>
          <w:rPr>
            <w:rFonts w:ascii="Cambria Math" w:eastAsia="Times New Roman" w:hAnsi="Cambria Math" w:cs="Times New Roman"/>
            <w:sz w:val="24"/>
            <w:szCs w:val="24"/>
          </w:rPr>
          <m:t>b</m:t>
        </m:r>
      </m:oMath>
      <w:r w:rsidRPr="00073A1E">
        <w:rPr>
          <w:rFonts w:eastAsia="Times New Roman" w:cs="Times New Roman"/>
          <w:sz w:val="24"/>
          <w:szCs w:val="24"/>
        </w:rPr>
        <w:t>, a line graphed on the coordinate plane, and a given equation of the same line.</w:t>
      </w:r>
      <w:r w:rsidR="00153C08">
        <w:rPr>
          <w:rFonts w:eastAsia="Times New Roman" w:cs="Times New Roman"/>
          <w:sz w:val="24"/>
          <w:szCs w:val="24"/>
        </w:rPr>
        <w:t xml:space="preserve"> </w:t>
      </w:r>
    </w:p>
    <w:p w14:paraId="122A30E9" w14:textId="6317AD51" w:rsidR="00073A1E" w:rsidRPr="00073A1E" w:rsidRDefault="00073A1E" w:rsidP="00264599">
      <w:pPr>
        <w:pStyle w:val="ListParagraph"/>
        <w:numPr>
          <w:ilvl w:val="0"/>
          <w:numId w:val="89"/>
        </w:numPr>
        <w:rPr>
          <w:rFonts w:eastAsia="Times New Roman" w:cs="Times New Roman"/>
          <w:i/>
          <w:iCs/>
          <w:sz w:val="24"/>
          <w:szCs w:val="24"/>
        </w:rPr>
      </w:pPr>
      <w:proofErr w:type="gramStart"/>
      <w:r w:rsidRPr="00073A1E">
        <w:rPr>
          <w:rFonts w:eastAsia="Times New Roman" w:cs="Times New Roman"/>
          <w:sz w:val="24"/>
          <w:szCs w:val="24"/>
        </w:rPr>
        <w:t>Teacher supports</w:t>
      </w:r>
      <w:proofErr w:type="gramEnd"/>
      <w:r w:rsidRPr="00073A1E">
        <w:rPr>
          <w:rFonts w:eastAsia="Times New Roman" w:cs="Times New Roman"/>
          <w:sz w:val="24"/>
          <w:szCs w:val="24"/>
        </w:rPr>
        <w:t xml:space="preserve"> students who invert the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073A1E">
        <w:rPr>
          <w:rFonts w:eastAsia="Times New Roman" w:cs="Times New Roman"/>
          <w:sz w:val="24"/>
          <w:szCs w:val="24"/>
        </w:rPr>
        <w:t xml:space="preserve">-values when calculating slope by using real-world problems that students can relate to and helping students represent the relationship visually. </w:t>
      </w:r>
    </w:p>
    <w:p w14:paraId="77A314DC" w14:textId="5178125D"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 xml:space="preserve">Instruction includes supporting students who incorrectly graph the line by inverting the directions of the slope values. Students may incorrectly calculate the slope with a common error of inverting the change </w:t>
      </w:r>
      <w:proofErr w:type="gramStart"/>
      <w:r w:rsidRPr="00073A1E">
        <w:rPr>
          <w:rFonts w:eastAsia="Times New Roman" w:cs="Times New Roman"/>
          <w:sz w:val="24"/>
          <w:szCs w:val="24"/>
        </w:rPr>
        <w:t xml:space="preserve">in </w:t>
      </w:r>
      <w:r w:rsidRPr="00073A1E">
        <w:rPr>
          <w:rFonts w:ascii="Cambria Math" w:eastAsia="Times New Roman" w:hAnsi="Cambria Math" w:cs="Cambria Math"/>
          <w:sz w:val="24"/>
          <w:szCs w:val="24"/>
        </w:rPr>
        <w:t>𝑦</w:t>
      </w:r>
      <w:proofErr w:type="gramEnd"/>
      <w:r w:rsidRPr="00073A1E">
        <w:rPr>
          <w:rFonts w:eastAsia="Times New Roman" w:cs="Times New Roman"/>
          <w:sz w:val="24"/>
          <w:szCs w:val="24"/>
        </w:rPr>
        <w:t xml:space="preserve"> and the change in </w:t>
      </w:r>
      <w:r w:rsidRPr="00073A1E">
        <w:rPr>
          <w:rFonts w:ascii="Cambria Math" w:eastAsia="Times New Roman" w:hAnsi="Cambria Math" w:cs="Cambria Math"/>
          <w:sz w:val="24"/>
          <w:szCs w:val="24"/>
        </w:rPr>
        <w:t>𝑥</w:t>
      </w:r>
      <w:r w:rsidRPr="00073A1E">
        <w:rPr>
          <w:rFonts w:eastAsia="Times New Roman" w:cs="Times New Roman"/>
          <w:sz w:val="24"/>
          <w:szCs w:val="24"/>
        </w:rPr>
        <w:t xml:space="preserve">. Teachers can support students using error analysis tasks, in which the expression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 xml:space="preserve"> is incorrectly written as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 xml:space="preserve">. </w:t>
      </w:r>
    </w:p>
    <w:p w14:paraId="4664414B" w14:textId="77777777"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 xml:space="preserve">Instruction includes having students find the error and make corrections. </w:t>
      </w:r>
    </w:p>
    <w:p w14:paraId="0F29C060" w14:textId="378F3289" w:rsidR="00073A1E" w:rsidRPr="00073A1E" w:rsidRDefault="00073A1E" w:rsidP="00264599">
      <w:pPr>
        <w:pStyle w:val="ListParagraph"/>
        <w:numPr>
          <w:ilvl w:val="0"/>
          <w:numId w:val="89"/>
        </w:numPr>
        <w:rPr>
          <w:rFonts w:eastAsia="Times New Roman" w:cs="Times New Roman"/>
          <w:i/>
          <w:sz w:val="24"/>
          <w:szCs w:val="24"/>
        </w:rPr>
      </w:pPr>
      <w:proofErr w:type="gramStart"/>
      <w:r w:rsidRPr="00073A1E">
        <w:rPr>
          <w:rFonts w:eastAsia="Times New Roman" w:cs="Times New Roman"/>
          <w:sz w:val="24"/>
          <w:szCs w:val="24"/>
        </w:rPr>
        <w:t>Teacher supports</w:t>
      </w:r>
      <w:proofErr w:type="gramEnd"/>
      <w:r w:rsidRPr="00073A1E">
        <w:rPr>
          <w:rFonts w:eastAsia="Times New Roman" w:cs="Times New Roman"/>
          <w:sz w:val="24"/>
          <w:szCs w:val="24"/>
        </w:rPr>
        <w:t xml:space="preserve"> students who incorrectly graph the slope of a given line through error analysis tasks, in which a line is incorrectly graphed by inverting the change in</w:t>
      </w:r>
      <m:oMath>
        <m:r>
          <w:rPr>
            <w:rFonts w:ascii="Cambria Math" w:eastAsia="Times New Roman" w:hAnsi="Cambria Math" w:cs="Times New Roman"/>
            <w:sz w:val="24"/>
            <w:szCs w:val="24"/>
          </w:rPr>
          <m:t xml:space="preserve"> y</m:t>
        </m:r>
      </m:oMath>
      <w:r w:rsidRPr="00073A1E">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then have students find and correct the error. </w:t>
      </w:r>
    </w:p>
    <w:p w14:paraId="4FC5EC74" w14:textId="281D6D9D" w:rsidR="00073A1E" w:rsidRPr="00073A1E" w:rsidRDefault="00073A1E" w:rsidP="00264599">
      <w:pPr>
        <w:pStyle w:val="ListParagraph"/>
        <w:numPr>
          <w:ilvl w:val="0"/>
          <w:numId w:val="89"/>
        </w:numPr>
        <w:rPr>
          <w:rFonts w:eastAsia="Times New Roman" w:cs="Times New Roman"/>
          <w:sz w:val="24"/>
          <w:szCs w:val="24"/>
        </w:rPr>
      </w:pPr>
      <w:proofErr w:type="gramStart"/>
      <w:r w:rsidRPr="00073A1E">
        <w:rPr>
          <w:rFonts w:eastAsia="Times New Roman" w:cs="Times New Roman"/>
          <w:sz w:val="24"/>
          <w:szCs w:val="24"/>
        </w:rPr>
        <w:t>Teacher</w:t>
      </w:r>
      <w:proofErr w:type="gramEnd"/>
      <w:r w:rsidRPr="00073A1E">
        <w:rPr>
          <w:rFonts w:eastAsia="Times New Roman" w:cs="Times New Roman"/>
          <w:sz w:val="24"/>
          <w:szCs w:val="24"/>
        </w:rPr>
        <w:t xml:space="preserve"> co-creates an anchor chart naming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of a given line and then discusses where to start when graphing the line.</w:t>
      </w:r>
      <w:r w:rsidR="00153C08">
        <w:rPr>
          <w:rFonts w:eastAsia="Times New Roman" w:cs="Times New Roman"/>
          <w:sz w:val="24"/>
          <w:szCs w:val="24"/>
        </w:rPr>
        <w:t xml:space="preserve"> </w:t>
      </w:r>
    </w:p>
    <w:p w14:paraId="770D0637" w14:textId="0C02D8FC" w:rsidR="00073A1E" w:rsidRPr="00073A1E" w:rsidRDefault="00073A1E" w:rsidP="00264599">
      <w:pPr>
        <w:pStyle w:val="ListParagraph"/>
        <w:numPr>
          <w:ilvl w:val="0"/>
          <w:numId w:val="89"/>
        </w:numPr>
        <w:rPr>
          <w:rFonts w:eastAsia="Times New Roman" w:cs="Times New Roman"/>
          <w:sz w:val="24"/>
          <w:szCs w:val="24"/>
        </w:rPr>
      </w:pPr>
      <w:proofErr w:type="gramStart"/>
      <w:r w:rsidRPr="00073A1E">
        <w:rPr>
          <w:rFonts w:eastAsia="Times New Roman" w:cs="Times New Roman"/>
          <w:sz w:val="24"/>
          <w:szCs w:val="24"/>
        </w:rPr>
        <w:t>Teacher</w:t>
      </w:r>
      <w:proofErr w:type="gramEnd"/>
      <w:r w:rsidRPr="00073A1E">
        <w:rPr>
          <w:rFonts w:eastAsia="Times New Roman" w:cs="Times New Roman"/>
          <w:sz w:val="24"/>
          <w:szCs w:val="24"/>
        </w:rPr>
        <w:t xml:space="preserve"> provides graphs and equations of several linear equations then co-illustrates connections between the slopes and </w:t>
      </w:r>
      <m:oMath>
        <m:r>
          <w:rPr>
            <w:rFonts w:ascii="Cambria Math" w:eastAsia="Times New Roman" w:hAnsi="Cambria Math" w:cs="Times New Roman"/>
            <w:sz w:val="24"/>
            <w:szCs w:val="24"/>
          </w:rPr>
          <m:t>y</m:t>
        </m:r>
      </m:oMath>
      <w:r w:rsidRPr="00073A1E">
        <w:rPr>
          <w:rFonts w:eastAsia="Times New Roman" w:cs="Times New Roman"/>
          <w:sz w:val="24"/>
          <w:szCs w:val="24"/>
        </w:rPr>
        <w:t>-intercepts of each line to the corresponding parts of each equation using the same color highlights.</w:t>
      </w:r>
      <w:r w:rsidR="00153C08">
        <w:rPr>
          <w:rFonts w:eastAsia="Times New Roman" w:cs="Times New Roman"/>
          <w:sz w:val="24"/>
          <w:szCs w:val="24"/>
        </w:rPr>
        <w:t xml:space="preserve"> </w:t>
      </w:r>
    </w:p>
    <w:p w14:paraId="49B45149" w14:textId="644AF0D2"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lastRenderedPageBreak/>
        <w:t>Teacher co-creates a graphic organizer with students to include examples of positive and negative slope; the meaning of each variable in slope</w:t>
      </w:r>
      <w:r w:rsidR="00327549">
        <w:rPr>
          <w:rFonts w:eastAsia="Times New Roman" w:cs="Times New Roman"/>
          <w:sz w:val="24"/>
          <w:szCs w:val="24"/>
        </w:rPr>
        <w:t>-</w:t>
      </w:r>
      <w:r w:rsidRPr="00073A1E">
        <w:rPr>
          <w:rFonts w:eastAsia="Times New Roman" w:cs="Times New Roman"/>
          <w:sz w:val="24"/>
          <w:szCs w:val="24"/>
        </w:rPr>
        <w:t xml:space="preserve">intercept form; and how to determine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in a table, graph and verbal description.</w:t>
      </w:r>
      <w:r w:rsidR="00153C08">
        <w:rPr>
          <w:rFonts w:eastAsia="Times New Roman" w:cs="Times New Roman"/>
          <w:sz w:val="24"/>
          <w:szCs w:val="24"/>
        </w:rPr>
        <w:t xml:space="preserve"> </w:t>
      </w:r>
    </w:p>
    <w:p w14:paraId="259F272D" w14:textId="4F3A1E2A" w:rsidR="00073A1E" w:rsidRDefault="00073A1E" w:rsidP="00ED6BE5">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provides instruction on creating an equation table to clear up the misconception of incorrectly graphing an equation on a coordinate plane. </w:t>
      </w:r>
    </w:p>
    <w:p w14:paraId="18D69D16" w14:textId="77777777" w:rsidR="00F7480D" w:rsidRPr="00ED6BE5" w:rsidRDefault="00F7480D" w:rsidP="00ED6BE5">
      <w:pPr>
        <w:spacing w:after="0"/>
        <w:rPr>
          <w:rFonts w:eastAsia="Times New Roman" w:cs="Times New Roman"/>
          <w:sz w:val="24"/>
          <w:szCs w:val="24"/>
        </w:rPr>
      </w:pPr>
    </w:p>
    <w:tbl>
      <w:tblPr>
        <w:tblStyle w:val="TableGrid"/>
        <w:tblW w:w="0" w:type="auto"/>
        <w:jc w:val="center"/>
        <w:tblLook w:val="06A0" w:firstRow="1" w:lastRow="0" w:firstColumn="1" w:lastColumn="0" w:noHBand="1" w:noVBand="1"/>
      </w:tblPr>
      <w:tblGrid>
        <w:gridCol w:w="750"/>
        <w:gridCol w:w="4410"/>
        <w:gridCol w:w="750"/>
        <w:gridCol w:w="1928"/>
      </w:tblGrid>
      <w:tr w:rsidR="00F7480D" w:rsidRPr="00F7480D" w14:paraId="3CAD6E64" w14:textId="77777777" w:rsidTr="00F7480D">
        <w:trPr>
          <w:jc w:val="center"/>
        </w:trPr>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5B19006C"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4410" w:type="dxa"/>
            <w:tcBorders>
              <w:top w:val="single" w:sz="4" w:space="0" w:color="auto"/>
              <w:left w:val="single" w:sz="4" w:space="0" w:color="auto"/>
              <w:bottom w:val="single" w:sz="4" w:space="0" w:color="auto"/>
              <w:right w:val="single" w:sz="4" w:space="0" w:color="auto"/>
            </w:tcBorders>
            <w:shd w:val="clear" w:color="auto" w:fill="FFD966"/>
            <w:hideMark/>
          </w:tcPr>
          <w:p w14:paraId="693219D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 = 2</m:t>
                </m:r>
                <m:r>
                  <m:rPr>
                    <m:sty m:val="bi"/>
                  </m:rPr>
                  <w:rPr>
                    <w:rFonts w:ascii="Cambria Math" w:eastAsia="Times New Roman" w:hAnsi="Cambria Math" w:cs="Times New Roman"/>
                    <w:sz w:val="24"/>
                    <w:szCs w:val="24"/>
                  </w:rPr>
                  <m:t>x + 5</m:t>
                </m:r>
              </m:oMath>
            </m:oMathPara>
          </w:p>
        </w:tc>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4216D29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1928" w:type="dxa"/>
            <w:tcBorders>
              <w:top w:val="single" w:sz="4" w:space="0" w:color="auto"/>
              <w:left w:val="single" w:sz="4" w:space="0" w:color="auto"/>
              <w:bottom w:val="single" w:sz="4" w:space="0" w:color="auto"/>
              <w:right w:val="single" w:sz="4" w:space="0" w:color="auto"/>
            </w:tcBorders>
            <w:shd w:val="clear" w:color="auto" w:fill="FFD966"/>
            <w:hideMark/>
          </w:tcPr>
          <w:p w14:paraId="009A5B4E" w14:textId="77777777" w:rsidR="00F7480D" w:rsidRPr="00F7480D" w:rsidRDefault="00F7480D" w:rsidP="00F7480D">
            <w:pPr>
              <w:jc w:val="center"/>
              <w:rPr>
                <w:rFonts w:eastAsia="Times New Roman" w:cs="Times New Roman"/>
                <w:b/>
                <w:bCs/>
                <w:sz w:val="20"/>
                <w:szCs w:val="20"/>
              </w:rPr>
            </w:pPr>
            <w:r w:rsidRPr="00F7480D">
              <w:rPr>
                <w:rFonts w:eastAsia="Times New Roman" w:cs="Times New Roman"/>
                <w:b/>
                <w:bCs/>
                <w:sz w:val="20"/>
                <w:szCs w:val="20"/>
              </w:rPr>
              <w:t>Coordinate Points</w:t>
            </w:r>
          </w:p>
        </w:tc>
      </w:tr>
      <w:tr w:rsidR="00F7480D" w:rsidRPr="00F7480D" w14:paraId="0B19EAB2" w14:textId="77777777">
        <w:trPr>
          <w:jc w:val="center"/>
        </w:trPr>
        <w:tc>
          <w:tcPr>
            <w:tcW w:w="750" w:type="dxa"/>
            <w:tcBorders>
              <w:top w:val="single" w:sz="4" w:space="0" w:color="auto"/>
              <w:left w:val="single" w:sz="4" w:space="0" w:color="auto"/>
              <w:bottom w:val="single" w:sz="4" w:space="0" w:color="auto"/>
              <w:right w:val="single" w:sz="4" w:space="0" w:color="auto"/>
            </w:tcBorders>
            <w:hideMark/>
          </w:tcPr>
          <w:p w14:paraId="6470CEDD"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0</w:t>
            </w:r>
          </w:p>
        </w:tc>
        <w:tc>
          <w:tcPr>
            <w:tcW w:w="4410" w:type="dxa"/>
            <w:tcBorders>
              <w:top w:val="single" w:sz="4" w:space="0" w:color="auto"/>
              <w:left w:val="single" w:sz="4" w:space="0" w:color="auto"/>
              <w:bottom w:val="single" w:sz="4" w:space="0" w:color="auto"/>
              <w:right w:val="single" w:sz="4" w:space="0" w:color="auto"/>
            </w:tcBorders>
            <w:hideMark/>
          </w:tcPr>
          <w:p w14:paraId="56BCE61A"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2(0) + 5</m:t>
                </m:r>
              </m:oMath>
            </m:oMathPara>
          </w:p>
          <w:p w14:paraId="27D449EA" w14:textId="77777777" w:rsidR="00F7480D" w:rsidRPr="00F7480D" w:rsidRDefault="00F7480D" w:rsidP="00F7480D">
            <w:pP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0 + 5</m:t>
                </m:r>
              </m:oMath>
            </m:oMathPara>
          </w:p>
          <w:p w14:paraId="16246104" w14:textId="77777777" w:rsidR="00F7480D" w:rsidRPr="00F7480D" w:rsidRDefault="00F7480D" w:rsidP="00F7480D">
            <w:pPr>
              <w:jc w:val="center"/>
              <w:rPr>
                <w:rFonts w:eastAsia="Times New Roman" w:cs="Times New Roman"/>
                <w:sz w:val="24"/>
                <w:szCs w:val="24"/>
              </w:rPr>
            </w:pPr>
            <m:oMathPara>
              <m:oMath>
                <m:r>
                  <w:rPr>
                    <w:rFonts w:ascii="Cambria Math" w:eastAsia="Times New Roman" w:hAnsi="Cambria Math" w:cs="Times New Roman"/>
                    <w:sz w:val="24"/>
                    <w:szCs w:val="24"/>
                  </w:rPr>
                  <m:t>y =  5</m:t>
                </m:r>
              </m:oMath>
            </m:oMathPara>
          </w:p>
        </w:tc>
        <w:tc>
          <w:tcPr>
            <w:tcW w:w="750" w:type="dxa"/>
            <w:tcBorders>
              <w:top w:val="single" w:sz="4" w:space="0" w:color="auto"/>
              <w:left w:val="single" w:sz="4" w:space="0" w:color="auto"/>
              <w:bottom w:val="single" w:sz="4" w:space="0" w:color="auto"/>
              <w:right w:val="single" w:sz="4" w:space="0" w:color="auto"/>
            </w:tcBorders>
            <w:hideMark/>
          </w:tcPr>
          <w:p w14:paraId="0CAA831D" w14:textId="34155490"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5</w:t>
            </w:r>
          </w:p>
        </w:tc>
        <w:tc>
          <w:tcPr>
            <w:tcW w:w="1928" w:type="dxa"/>
            <w:tcBorders>
              <w:top w:val="single" w:sz="4" w:space="0" w:color="auto"/>
              <w:left w:val="single" w:sz="4" w:space="0" w:color="auto"/>
              <w:bottom w:val="single" w:sz="4" w:space="0" w:color="auto"/>
              <w:right w:val="single" w:sz="4" w:space="0" w:color="auto"/>
            </w:tcBorders>
            <w:hideMark/>
          </w:tcPr>
          <w:p w14:paraId="0474ACE8" w14:textId="4ECFDECF"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(0,5)</m:t>
                </m:r>
              </m:oMath>
            </m:oMathPara>
          </w:p>
        </w:tc>
      </w:tr>
      <w:tr w:rsidR="00F7480D" w:rsidRPr="00F7480D" w14:paraId="3DE14EA0" w14:textId="77777777">
        <w:trPr>
          <w:jc w:val="center"/>
        </w:trPr>
        <w:tc>
          <w:tcPr>
            <w:tcW w:w="750" w:type="dxa"/>
            <w:tcBorders>
              <w:top w:val="single" w:sz="4" w:space="0" w:color="auto"/>
              <w:left w:val="single" w:sz="4" w:space="0" w:color="auto"/>
              <w:bottom w:val="single" w:sz="4" w:space="0" w:color="auto"/>
              <w:right w:val="single" w:sz="4" w:space="0" w:color="auto"/>
            </w:tcBorders>
            <w:hideMark/>
          </w:tcPr>
          <w:p w14:paraId="7C4D5ACB"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-2</w:t>
            </w:r>
          </w:p>
        </w:tc>
        <w:tc>
          <w:tcPr>
            <w:tcW w:w="4410" w:type="dxa"/>
            <w:tcBorders>
              <w:top w:val="single" w:sz="4" w:space="0" w:color="auto"/>
              <w:left w:val="single" w:sz="4" w:space="0" w:color="auto"/>
              <w:bottom w:val="single" w:sz="4" w:space="0" w:color="auto"/>
              <w:right w:val="single" w:sz="4" w:space="0" w:color="auto"/>
            </w:tcBorders>
          </w:tcPr>
          <w:p w14:paraId="3EA11D6D"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2(-2) + 5</m:t>
                </m:r>
              </m:oMath>
            </m:oMathPara>
          </w:p>
          <w:p w14:paraId="45F2A5DB"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-4 + 5</m:t>
                </m:r>
              </m:oMath>
            </m:oMathPara>
          </w:p>
          <w:p w14:paraId="08D19270"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1</m:t>
                </m:r>
              </m:oMath>
            </m:oMathPara>
          </w:p>
        </w:tc>
        <w:tc>
          <w:tcPr>
            <w:tcW w:w="750" w:type="dxa"/>
            <w:tcBorders>
              <w:top w:val="single" w:sz="4" w:space="0" w:color="auto"/>
              <w:left w:val="single" w:sz="4" w:space="0" w:color="auto"/>
              <w:bottom w:val="single" w:sz="4" w:space="0" w:color="auto"/>
              <w:right w:val="single" w:sz="4" w:space="0" w:color="auto"/>
            </w:tcBorders>
            <w:hideMark/>
          </w:tcPr>
          <w:p w14:paraId="6AEB77ED" w14:textId="3159D4C8"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hideMark/>
          </w:tcPr>
          <w:p w14:paraId="6664A380" w14:textId="17A390CE"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r w:rsidR="00F7480D" w:rsidRPr="00F7480D" w14:paraId="493A6EBF" w14:textId="77777777">
        <w:trPr>
          <w:jc w:val="center"/>
        </w:trPr>
        <w:tc>
          <w:tcPr>
            <w:tcW w:w="750" w:type="dxa"/>
            <w:tcBorders>
              <w:top w:val="single" w:sz="4" w:space="0" w:color="auto"/>
              <w:left w:val="single" w:sz="4" w:space="0" w:color="auto"/>
              <w:bottom w:val="single" w:sz="4" w:space="0" w:color="auto"/>
              <w:right w:val="single" w:sz="4" w:space="0" w:color="auto"/>
            </w:tcBorders>
            <w:hideMark/>
          </w:tcPr>
          <w:p w14:paraId="079223E6" w14:textId="77777777" w:rsidR="00F7480D" w:rsidRPr="00F7480D" w:rsidRDefault="00F7480D" w:rsidP="00ED6BE5">
            <w:pPr>
              <w:jc w:val="center"/>
              <w:rPr>
                <w:rFonts w:eastAsia="Times New Roman" w:cs="Times New Roman"/>
                <w:sz w:val="24"/>
                <w:szCs w:val="24"/>
              </w:rPr>
            </w:pPr>
            <w:r w:rsidRPr="00F7480D">
              <w:rPr>
                <w:rFonts w:eastAsia="Times New Roman" w:cs="Times New Roman"/>
                <w:sz w:val="24"/>
                <w:szCs w:val="24"/>
              </w:rPr>
              <w:t>6</w:t>
            </w:r>
          </w:p>
        </w:tc>
        <w:tc>
          <w:tcPr>
            <w:tcW w:w="4410" w:type="dxa"/>
            <w:tcBorders>
              <w:top w:val="single" w:sz="4" w:space="0" w:color="auto"/>
              <w:left w:val="single" w:sz="4" w:space="0" w:color="auto"/>
              <w:bottom w:val="single" w:sz="4" w:space="0" w:color="auto"/>
              <w:right w:val="single" w:sz="4" w:space="0" w:color="auto"/>
            </w:tcBorders>
            <w:hideMark/>
          </w:tcPr>
          <w:p w14:paraId="0C77E4E2" w14:textId="77777777" w:rsidR="00F7480D" w:rsidRPr="00F7480D" w:rsidRDefault="00F7480D" w:rsidP="00ED6BE5">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2(6) + 5</m:t>
                </m:r>
              </m:oMath>
            </m:oMathPara>
          </w:p>
          <w:p w14:paraId="6E9459A9" w14:textId="77777777" w:rsidR="00F7480D" w:rsidRPr="00F7480D" w:rsidRDefault="00F7480D" w:rsidP="00ED6BE5">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12 + 5</m:t>
                </m:r>
              </m:oMath>
            </m:oMathPara>
          </w:p>
          <w:p w14:paraId="4C40A500" w14:textId="77777777" w:rsidR="00F7480D" w:rsidRPr="00F7480D" w:rsidRDefault="00F7480D" w:rsidP="00ED6BE5">
            <w:pPr>
              <w:jc w:val="center"/>
              <w:rPr>
                <w:rFonts w:eastAsia="Times New Roman" w:cs="Times New Roman"/>
                <w:sz w:val="24"/>
                <w:szCs w:val="24"/>
              </w:rPr>
            </w:pPr>
            <m:oMathPara>
              <m:oMath>
                <m:r>
                  <w:rPr>
                    <w:rFonts w:ascii="Cambria Math" w:eastAsia="Times New Roman" w:hAnsi="Cambria Math" w:cs="Times New Roman"/>
                    <w:sz w:val="24"/>
                    <w:szCs w:val="24"/>
                  </w:rPr>
                  <m:t>y =  17</m:t>
                </m:r>
              </m:oMath>
            </m:oMathPara>
          </w:p>
        </w:tc>
        <w:tc>
          <w:tcPr>
            <w:tcW w:w="750" w:type="dxa"/>
            <w:tcBorders>
              <w:top w:val="single" w:sz="4" w:space="0" w:color="auto"/>
              <w:left w:val="single" w:sz="4" w:space="0" w:color="auto"/>
              <w:bottom w:val="single" w:sz="4" w:space="0" w:color="auto"/>
              <w:right w:val="single" w:sz="4" w:space="0" w:color="auto"/>
            </w:tcBorders>
            <w:hideMark/>
          </w:tcPr>
          <w:p w14:paraId="6706CD89" w14:textId="5E44C689" w:rsidR="00F7480D" w:rsidRPr="00F7480D" w:rsidRDefault="00F7480D" w:rsidP="00ED6BE5">
            <w:pPr>
              <w:jc w:val="center"/>
              <w:rPr>
                <w:rFonts w:eastAsia="Times New Roman" w:cs="Times New Roman"/>
                <w:sz w:val="24"/>
                <w:szCs w:val="24"/>
              </w:rPr>
            </w:pPr>
            <w:r w:rsidRPr="00F7480D">
              <w:rPr>
                <w:rFonts w:eastAsia="Times New Roman" w:cs="Times New Roman"/>
                <w:sz w:val="24"/>
                <w:szCs w:val="24"/>
              </w:rPr>
              <w:t>17</w:t>
            </w:r>
          </w:p>
        </w:tc>
        <w:tc>
          <w:tcPr>
            <w:tcW w:w="1928" w:type="dxa"/>
            <w:tcBorders>
              <w:top w:val="single" w:sz="4" w:space="0" w:color="auto"/>
              <w:left w:val="single" w:sz="4" w:space="0" w:color="auto"/>
              <w:bottom w:val="single" w:sz="4" w:space="0" w:color="auto"/>
              <w:right w:val="single" w:sz="4" w:space="0" w:color="auto"/>
            </w:tcBorders>
            <w:hideMark/>
          </w:tcPr>
          <w:p w14:paraId="0B07E720" w14:textId="78F6EDFF" w:rsidR="00F7480D" w:rsidRPr="00F7480D" w:rsidRDefault="00F7480D" w:rsidP="00ED6BE5">
            <w:pPr>
              <w:jc w:val="center"/>
              <w:rPr>
                <w:rFonts w:eastAsia="Times New Roman" w:cs="Times New Roman"/>
                <w:sz w:val="24"/>
                <w:szCs w:val="24"/>
              </w:rPr>
            </w:pPr>
            <m:oMathPara>
              <m:oMath>
                <m:r>
                  <w:rPr>
                    <w:rFonts w:ascii="Cambria Math" w:eastAsia="Times New Roman" w:hAnsi="Cambria Math" w:cs="Times New Roman"/>
                    <w:sz w:val="24"/>
                    <w:szCs w:val="24"/>
                  </w:rPr>
                  <m:t>(6,17)</m:t>
                </m:r>
              </m:oMath>
            </m:oMathPara>
          </w:p>
        </w:tc>
      </w:tr>
    </w:tbl>
    <w:p w14:paraId="113EDD50" w14:textId="77777777" w:rsidR="00073A1E" w:rsidRPr="00F7480D" w:rsidRDefault="00073A1E" w:rsidP="00ED6BE5">
      <w:pPr>
        <w:spacing w:after="0"/>
        <w:rPr>
          <w:rFonts w:eastAsia="Times New Roman" w:cs="Times New Roman"/>
          <w:b/>
          <w:bCs/>
          <w:sz w:val="24"/>
          <w:szCs w:val="24"/>
        </w:rPr>
      </w:pPr>
    </w:p>
    <w:p w14:paraId="714F71BE" w14:textId="36A95C0B" w:rsidR="00073A1E" w:rsidRPr="00073A1E" w:rsidRDefault="00073A1E" w:rsidP="00264599">
      <w:pPr>
        <w:pStyle w:val="ListParagraph"/>
        <w:numPr>
          <w:ilvl w:val="0"/>
          <w:numId w:val="89"/>
        </w:numPr>
        <w:rPr>
          <w:rFonts w:eastAsia="Times New Roman" w:cs="Times New Roman"/>
          <w:b/>
          <w:bCs/>
          <w:sz w:val="24"/>
          <w:szCs w:val="24"/>
        </w:rPr>
      </w:pPr>
      <w:r w:rsidRPr="00073A1E">
        <w:rPr>
          <w:rFonts w:eastAsia="Times New Roman" w:cs="Times New Roman"/>
          <w:sz w:val="24"/>
          <w:szCs w:val="24"/>
        </w:rPr>
        <w:t xml:space="preserve">Teacher provides instruction on determining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when reading verbal description.</w:t>
      </w:r>
      <w:r w:rsidR="00ED6BE5">
        <w:rPr>
          <w:rFonts w:eastAsia="Times New Roman" w:cs="Times New Roman"/>
          <w:sz w:val="24"/>
          <w:szCs w:val="24"/>
        </w:rPr>
        <w:t xml:space="preserve"> </w:t>
      </w: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77A3E3E1" w14:textId="77777777" w:rsidR="00EB777F" w:rsidRPr="00EB777F" w:rsidRDefault="00F04484" w:rsidP="00EB777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B777F" w:rsidRPr="00EB777F">
        <w:rPr>
          <w:rFonts w:eastAsia="Times New Roman" w:cs="Times New Roman"/>
          <w:bCs/>
          <w:i/>
          <w:sz w:val="24"/>
          <w:szCs w:val="24"/>
        </w:rPr>
        <w:t>MTR.6.1, MTR.7.1)</w:t>
      </w:r>
      <w:r w:rsidR="00EB777F" w:rsidRPr="00EB777F">
        <w:rPr>
          <w:rFonts w:eastAsia="Times New Roman" w:cs="Times New Roman"/>
          <w:i/>
          <w:sz w:val="24"/>
          <w:szCs w:val="24"/>
        </w:rPr>
        <w:t xml:space="preserve"> </w:t>
      </w:r>
    </w:p>
    <w:p w14:paraId="2E30426A" w14:textId="04B3F26A" w:rsidR="00ED6BE5" w:rsidRDefault="00EB777F" w:rsidP="00ED6BE5">
      <w:pPr>
        <w:spacing w:after="0" w:line="240" w:lineRule="auto"/>
        <w:ind w:left="360"/>
        <w:textAlignment w:val="baseline"/>
        <w:rPr>
          <w:rFonts w:eastAsia="Times New Roman" w:cs="Times New Roman"/>
          <w:sz w:val="24"/>
          <w:szCs w:val="24"/>
        </w:rPr>
      </w:pPr>
      <w:r w:rsidRPr="00EB777F">
        <w:rPr>
          <w:rFonts w:eastAsia="Times New Roman" w:cs="Times New Roman"/>
          <w:sz w:val="24"/>
          <w:szCs w:val="24"/>
        </w:rPr>
        <w:t xml:space="preserve">Brent wants to buy a 60" LED Smart TV. He opened a savings account and added money to the account every month. The table below shows the relationship between the number of months Brent has been saving and the total amount of money in his account. </w:t>
      </w:r>
    </w:p>
    <w:p w14:paraId="4991F025" w14:textId="77777777" w:rsidR="00ED6BE5" w:rsidRPr="00EB777F" w:rsidRDefault="00ED6BE5" w:rsidP="00ED6BE5">
      <w:pPr>
        <w:spacing w:after="0" w:line="240" w:lineRule="auto"/>
        <w:textAlignment w:val="baseline"/>
        <w:rPr>
          <w:rFonts w:eastAsia="Times New Roman" w:cs="Times New Roman"/>
          <w:sz w:val="24"/>
          <w:szCs w:val="24"/>
        </w:rPr>
      </w:pPr>
    </w:p>
    <w:p w14:paraId="36A5D924" w14:textId="702B64C1" w:rsidR="00EB777F" w:rsidRDefault="006B344D" w:rsidP="006B344D">
      <w:pPr>
        <w:widowControl w:val="0"/>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              </w:t>
      </w:r>
      <w:r w:rsidR="009F3E73">
        <w:rPr>
          <w:rFonts w:eastAsia="Times New Roman" w:cs="Times New Roman"/>
          <w:sz w:val="24"/>
          <w:szCs w:val="24"/>
        </w:rPr>
        <w:t xml:space="preserve">                              </w:t>
      </w:r>
      <w:r w:rsidR="00EB777F" w:rsidRPr="00EB777F">
        <w:rPr>
          <w:rFonts w:cs="Times New Roman"/>
          <w:noProof/>
          <w:sz w:val="24"/>
          <w:szCs w:val="24"/>
        </w:rPr>
        <w:drawing>
          <wp:inline distT="0" distB="0" distL="0" distR="0" wp14:anchorId="640352D6" wp14:editId="55C1CB92">
            <wp:extent cx="1316556" cy="1532796"/>
            <wp:effectExtent l="0" t="0" r="0" b="0"/>
            <wp:docPr id="25" name="Picture 25" descr="Graph showing the relationship between the number of months Brent has been saving and the total amount of money in his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relationship between the number of months Brent has been saving and the total amount of money in his account."/>
                    <pic:cNvPicPr/>
                  </pic:nvPicPr>
                  <pic:blipFill rotWithShape="1">
                    <a:blip r:embed="rId37" cstate="print">
                      <a:extLst>
                        <a:ext uri="{28A0092B-C50C-407E-A947-70E740481C1C}">
                          <a14:useLocalDpi xmlns:a14="http://schemas.microsoft.com/office/drawing/2010/main" val="0"/>
                        </a:ext>
                      </a:extLst>
                    </a:blip>
                    <a:srcRect l="15875" t="10373" r="15542" b="9209"/>
                    <a:stretch/>
                  </pic:blipFill>
                  <pic:spPr bwMode="auto">
                    <a:xfrm>
                      <a:off x="0" y="0"/>
                      <a:ext cx="1319470" cy="1536188"/>
                    </a:xfrm>
                    <a:prstGeom prst="rect">
                      <a:avLst/>
                    </a:prstGeom>
                    <a:ln>
                      <a:noFill/>
                    </a:ln>
                    <a:extLst>
                      <a:ext uri="{53640926-AAD7-44D8-BBD7-CCE9431645EC}">
                        <a14:shadowObscured xmlns:a14="http://schemas.microsoft.com/office/drawing/2010/main"/>
                      </a:ext>
                    </a:extLst>
                  </pic:spPr>
                </pic:pic>
              </a:graphicData>
            </a:graphic>
          </wp:inline>
        </w:drawing>
      </w:r>
    </w:p>
    <w:p w14:paraId="3CBDA603" w14:textId="77777777" w:rsidR="00ED6BE5" w:rsidRPr="00EB777F" w:rsidRDefault="00ED6BE5" w:rsidP="00ED6BE5">
      <w:pPr>
        <w:widowControl w:val="0"/>
        <w:spacing w:after="0" w:line="240" w:lineRule="auto"/>
        <w:textAlignment w:val="baseline"/>
        <w:rPr>
          <w:rFonts w:eastAsia="Times New Roman" w:cs="Times New Roman"/>
          <w:sz w:val="24"/>
          <w:szCs w:val="24"/>
        </w:rPr>
      </w:pPr>
    </w:p>
    <w:p w14:paraId="138816B1" w14:textId="52968C3E" w:rsidR="00EB777F" w:rsidRPr="00EB777F" w:rsidRDefault="00EB777F" w:rsidP="00EB777F">
      <w:pPr>
        <w:widowControl w:val="0"/>
        <w:spacing w:after="0" w:line="240" w:lineRule="auto"/>
        <w:ind w:left="1465" w:hanging="745"/>
        <w:textAlignment w:val="baseline"/>
        <w:rPr>
          <w:rFonts w:eastAsia="Times New Roman" w:cs="Times New Roman"/>
          <w:sz w:val="24"/>
          <w:szCs w:val="24"/>
        </w:rPr>
      </w:pPr>
      <w:r w:rsidRPr="00EB777F">
        <w:rPr>
          <w:rFonts w:eastAsia="Times New Roman" w:cs="Times New Roman"/>
          <w:sz w:val="24"/>
          <w:szCs w:val="24"/>
        </w:rPr>
        <w:t xml:space="preserve">Part A. Graph the relationship on a coordinate plane. </w:t>
      </w:r>
    </w:p>
    <w:p w14:paraId="66DB4B41" w14:textId="77777777" w:rsidR="00EB777F" w:rsidRPr="00EB777F" w:rsidRDefault="00EB777F" w:rsidP="00EB777F">
      <w:pPr>
        <w:spacing w:after="0" w:line="240" w:lineRule="auto"/>
        <w:ind w:left="1440" w:hanging="720"/>
        <w:textAlignment w:val="baseline"/>
        <w:rPr>
          <w:rFonts w:eastAsia="Times New Roman" w:cs="Times New Roman"/>
          <w:sz w:val="24"/>
          <w:szCs w:val="24"/>
        </w:rPr>
      </w:pPr>
      <w:r w:rsidRPr="00EB777F">
        <w:rPr>
          <w:rFonts w:eastAsia="Times New Roman" w:cs="Times New Roman"/>
          <w:sz w:val="24"/>
          <w:szCs w:val="24"/>
        </w:rPr>
        <w:t xml:space="preserve">Part B. If the new Smart TV costs $1500 and tax will be $110, approximately how many more months does he need to save money </w:t>
      </w:r>
      <w:proofErr w:type="gramStart"/>
      <w:r w:rsidRPr="00EB777F">
        <w:rPr>
          <w:rFonts w:eastAsia="Times New Roman" w:cs="Times New Roman"/>
          <w:sz w:val="24"/>
          <w:szCs w:val="24"/>
        </w:rPr>
        <w:t>in order to</w:t>
      </w:r>
      <w:proofErr w:type="gramEnd"/>
      <w:r w:rsidRPr="00EB777F">
        <w:rPr>
          <w:rFonts w:eastAsia="Times New Roman" w:cs="Times New Roman"/>
          <w:sz w:val="24"/>
          <w:szCs w:val="24"/>
        </w:rPr>
        <w:t xml:space="preserve"> make the purchase? </w:t>
      </w:r>
    </w:p>
    <w:p w14:paraId="05E2FD58" w14:textId="77777777" w:rsidR="00EB777F" w:rsidRPr="00EB777F" w:rsidRDefault="00EB777F" w:rsidP="00EB777F">
      <w:pPr>
        <w:spacing w:after="0" w:line="240" w:lineRule="auto"/>
        <w:textAlignment w:val="baseline"/>
        <w:rPr>
          <w:rFonts w:eastAsia="Times New Roman" w:cs="Times New Roman"/>
          <w:sz w:val="24"/>
          <w:szCs w:val="24"/>
        </w:rPr>
      </w:pPr>
    </w:p>
    <w:p w14:paraId="701DCEB1" w14:textId="77777777" w:rsidR="00EB777F" w:rsidRPr="00EB777F" w:rsidRDefault="00EB777F" w:rsidP="00EB777F">
      <w:pPr>
        <w:spacing w:after="0" w:line="240" w:lineRule="auto"/>
        <w:textAlignment w:val="baseline"/>
        <w:rPr>
          <w:rFonts w:eastAsia="Times New Roman" w:cs="Times New Roman"/>
          <w:i/>
          <w:sz w:val="24"/>
          <w:szCs w:val="24"/>
        </w:rPr>
      </w:pPr>
      <w:r w:rsidRPr="00EB777F">
        <w:rPr>
          <w:rFonts w:eastAsia="Times New Roman" w:cs="Times New Roman"/>
          <w:i/>
          <w:sz w:val="24"/>
          <w:szCs w:val="24"/>
        </w:rPr>
        <w:t xml:space="preserve">Instructional Task 2 (MTR.3.1, MTR.4.1) </w:t>
      </w:r>
    </w:p>
    <w:p w14:paraId="428F3F35" w14:textId="77777777"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 xml:space="preserve">Part A. Graph </w:t>
      </w:r>
      <m:oMath>
        <m:r>
          <w:rPr>
            <w:rFonts w:ascii="Cambria Math" w:eastAsia="Times New Roman" w:hAnsi="Cambria Math" w:cs="Times New Roman"/>
            <w:sz w:val="24"/>
            <w:szCs w:val="24"/>
          </w:rPr>
          <m:t>y=.25x-3.5</m:t>
        </m:r>
      </m:oMath>
      <w:r w:rsidRPr="00EB777F">
        <w:rPr>
          <w:rFonts w:eastAsia="Times New Roman" w:cs="Times New Roman"/>
          <w:sz w:val="24"/>
          <w:szCs w:val="24"/>
        </w:rPr>
        <w:t xml:space="preserve"> on the coordinate plane. </w:t>
      </w:r>
    </w:p>
    <w:p w14:paraId="0C78A51B" w14:textId="77777777"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 xml:space="preserve">Part B. Discuss with a partner your method of graphing the equation of the line. </w:t>
      </w:r>
    </w:p>
    <w:p w14:paraId="1C625FFB" w14:textId="7A37B4C0" w:rsidR="00301958" w:rsidRPr="006B6BAE" w:rsidRDefault="009433AB" w:rsidP="009433AB">
      <w:pPr>
        <w:rPr>
          <w:rFonts w:eastAsia="Times New Roman" w:cs="Times New Roman"/>
          <w:sz w:val="24"/>
          <w:szCs w:val="24"/>
        </w:rPr>
      </w:pPr>
      <w:r>
        <w:rPr>
          <w:rFonts w:eastAsia="Times New Roman" w:cs="Times New Roman"/>
          <w:sz w:val="24"/>
          <w:szCs w:val="24"/>
        </w:rPr>
        <w:br w:type="page"/>
      </w:r>
    </w:p>
    <w:p w14:paraId="2A2FE9F3" w14:textId="77777777" w:rsidR="00F04484" w:rsidRPr="006B6BAE" w:rsidRDefault="00F04484" w:rsidP="00F04484">
      <w:pPr>
        <w:pStyle w:val="AlgebraicARHeading"/>
      </w:pPr>
      <w:r w:rsidRPr="006B6BAE">
        <w:lastRenderedPageBreak/>
        <w:t>Instructional </w:t>
      </w:r>
      <w:r>
        <w:t>Items</w:t>
      </w:r>
      <w:r w:rsidRPr="006B6BAE">
        <w:t> </w:t>
      </w:r>
    </w:p>
    <w:p w14:paraId="7AB52FE1" w14:textId="461E2ED3" w:rsidR="003E2E7B" w:rsidRPr="003E2E7B" w:rsidRDefault="00F04484" w:rsidP="003E2E7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9433AB">
        <w:rPr>
          <w:rFonts w:eastAsia="Calibri" w:cs="Times New Roman"/>
          <w:i/>
          <w:sz w:val="24"/>
          <w:szCs w:val="24"/>
        </w:rPr>
        <w:t xml:space="preserve"> </w:t>
      </w:r>
    </w:p>
    <w:p w14:paraId="13FACEC4" w14:textId="77777777"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 xml:space="preserve">Graph </w:t>
      </w:r>
      <m:oMath>
        <m:r>
          <w:rPr>
            <w:rFonts w:ascii="Cambria Math" w:eastAsia="Times New Roman" w:hAnsi="Cambria Math" w:cs="Times New Roman"/>
            <w:sz w:val="24"/>
            <w:szCs w:val="24"/>
          </w:rPr>
          <m:t>y=x-2</m:t>
        </m:r>
      </m:oMath>
      <w:r w:rsidRPr="003E2E7B">
        <w:rPr>
          <w:rFonts w:eastAsia="Times New Roman" w:cs="Times New Roman"/>
          <w:sz w:val="24"/>
          <w:szCs w:val="24"/>
        </w:rPr>
        <w:t xml:space="preserve"> on the coordinate plane. </w:t>
      </w:r>
    </w:p>
    <w:p w14:paraId="17DAEAC8" w14:textId="77777777" w:rsidR="003E2E7B" w:rsidRPr="003E2E7B" w:rsidRDefault="003E2E7B" w:rsidP="003E2E7B">
      <w:pPr>
        <w:spacing w:after="0" w:line="240" w:lineRule="auto"/>
        <w:textAlignment w:val="baseline"/>
        <w:rPr>
          <w:rFonts w:eastAsia="Calibri" w:cs="Times New Roman"/>
          <w:i/>
          <w:sz w:val="24"/>
          <w:szCs w:val="24"/>
        </w:rPr>
      </w:pPr>
    </w:p>
    <w:p w14:paraId="446DA943" w14:textId="0EF71EE9"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2</w:t>
      </w:r>
      <w:r w:rsidR="009433AB">
        <w:rPr>
          <w:rFonts w:eastAsia="Calibri" w:cs="Times New Roman"/>
          <w:i/>
          <w:sz w:val="24"/>
          <w:szCs w:val="24"/>
        </w:rPr>
        <w:t xml:space="preserve"> </w:t>
      </w:r>
    </w:p>
    <w:p w14:paraId="3E03486E" w14:textId="39698459"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Supplies for the car wash cost $25. The booster club is charging $10 per car.  Graph the relationship between the amount of money earned and the number of cars washed.</w:t>
      </w:r>
      <w:r w:rsidR="009433AB">
        <w:rPr>
          <w:rFonts w:eastAsia="Times New Roman" w:cs="Times New Roman"/>
          <w:sz w:val="24"/>
          <w:szCs w:val="24"/>
        </w:rPr>
        <w:t xml:space="preserve"> </w:t>
      </w:r>
    </w:p>
    <w:p w14:paraId="1EFE7CAE" w14:textId="77777777" w:rsidR="003E2E7B" w:rsidRPr="003E2E7B" w:rsidRDefault="003E2E7B" w:rsidP="003E2E7B">
      <w:pPr>
        <w:spacing w:after="0" w:line="240" w:lineRule="auto"/>
        <w:textAlignment w:val="baseline"/>
        <w:rPr>
          <w:rFonts w:eastAsia="Calibri" w:cs="Times New Roman"/>
          <w:i/>
          <w:sz w:val="24"/>
          <w:szCs w:val="24"/>
        </w:rPr>
      </w:pPr>
    </w:p>
    <w:p w14:paraId="2401D516" w14:textId="20070A8C"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3</w:t>
      </w:r>
      <w:r w:rsidR="009433AB">
        <w:rPr>
          <w:rFonts w:eastAsia="Calibri" w:cs="Times New Roman"/>
          <w:i/>
          <w:sz w:val="24"/>
          <w:szCs w:val="24"/>
        </w:rPr>
        <w:t xml:space="preserve"> </w:t>
      </w:r>
    </w:p>
    <w:p w14:paraId="75587778" w14:textId="47E6F8D0" w:rsid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 xml:space="preserve">The table shown represents a linear relationship. Use the table to graph the relationship. </w:t>
      </w:r>
    </w:p>
    <w:p w14:paraId="4654B387" w14:textId="77777777" w:rsidR="00301958" w:rsidRPr="003E2E7B" w:rsidRDefault="00301958" w:rsidP="009433AB">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626"/>
        <w:gridCol w:w="810"/>
      </w:tblGrid>
      <w:tr w:rsidR="003E2E7B" w:rsidRPr="003E2E7B" w14:paraId="43B3EC10" w14:textId="77777777" w:rsidTr="00301958">
        <w:trPr>
          <w:jc w:val="center"/>
        </w:trPr>
        <w:tc>
          <w:tcPr>
            <w:tcW w:w="626" w:type="dxa"/>
            <w:shd w:val="clear" w:color="auto" w:fill="FFD966"/>
          </w:tcPr>
          <w:p w14:paraId="5DEC2590" w14:textId="60B59AF3" w:rsidR="003E2E7B" w:rsidRPr="003E2E7B" w:rsidRDefault="00301958" w:rsidP="003E2E7B">
            <w:pP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x</m:t>
                </m:r>
              </m:oMath>
            </m:oMathPara>
          </w:p>
        </w:tc>
        <w:tc>
          <w:tcPr>
            <w:tcW w:w="810" w:type="dxa"/>
            <w:shd w:val="clear" w:color="auto" w:fill="FFD966"/>
          </w:tcPr>
          <w:p w14:paraId="4769DF9A" w14:textId="380E3841" w:rsidR="003E2E7B" w:rsidRPr="003E2E7B" w:rsidRDefault="00301958" w:rsidP="003E2E7B">
            <w:pPr>
              <w:jc w:val="cente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y</m:t>
                </m:r>
              </m:oMath>
            </m:oMathPara>
          </w:p>
        </w:tc>
      </w:tr>
      <w:tr w:rsidR="003E2E7B" w:rsidRPr="003E2E7B" w14:paraId="4EB13AC0" w14:textId="77777777">
        <w:trPr>
          <w:jc w:val="center"/>
        </w:trPr>
        <w:tc>
          <w:tcPr>
            <w:tcW w:w="626" w:type="dxa"/>
          </w:tcPr>
          <w:p w14:paraId="687408D6" w14:textId="77777777" w:rsidR="003E2E7B" w:rsidRPr="003E2E7B" w:rsidRDefault="003E2E7B" w:rsidP="003E2E7B">
            <w:pP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4683F094"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765A9224" w14:textId="77777777">
        <w:trPr>
          <w:jc w:val="center"/>
        </w:trPr>
        <w:tc>
          <w:tcPr>
            <w:tcW w:w="626" w:type="dxa"/>
          </w:tcPr>
          <w:p w14:paraId="0027C18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0</m:t>
                </m:r>
              </m:oMath>
            </m:oMathPara>
          </w:p>
        </w:tc>
        <w:tc>
          <w:tcPr>
            <w:tcW w:w="810" w:type="dxa"/>
          </w:tcPr>
          <w:p w14:paraId="103903FC"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3E2E7B" w:rsidRPr="003E2E7B" w14:paraId="0A7C7560" w14:textId="77777777">
        <w:trPr>
          <w:jc w:val="center"/>
        </w:trPr>
        <w:tc>
          <w:tcPr>
            <w:tcW w:w="626" w:type="dxa"/>
          </w:tcPr>
          <w:p w14:paraId="0BA5751C"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658A6CCA"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0CE3E27B" w14:textId="77777777">
        <w:trPr>
          <w:jc w:val="center"/>
        </w:trPr>
        <w:tc>
          <w:tcPr>
            <w:tcW w:w="626" w:type="dxa"/>
          </w:tcPr>
          <w:p w14:paraId="63AF9E3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2</m:t>
                </m:r>
              </m:oMath>
            </m:oMathPara>
          </w:p>
        </w:tc>
        <w:tc>
          <w:tcPr>
            <w:tcW w:w="810" w:type="dxa"/>
          </w:tcPr>
          <w:p w14:paraId="63569D78"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bl>
    <w:p w14:paraId="229922D9" w14:textId="77777777" w:rsidR="003E2E7B" w:rsidRPr="009433AB" w:rsidRDefault="003E2E7B" w:rsidP="003E2E7B">
      <w:pPr>
        <w:pStyle w:val="Style3"/>
        <w:rPr>
          <w:b w:val="0"/>
          <w:bCs w:val="0"/>
        </w:rPr>
      </w:pPr>
    </w:p>
    <w:p w14:paraId="192B0DC7" w14:textId="300E9F56" w:rsidR="009F3E73" w:rsidRPr="00A01DDF" w:rsidRDefault="003E2E7B" w:rsidP="009433AB">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B55D3FD" w14:textId="77777777" w:rsidR="009F3E73" w:rsidRPr="006B6BAE" w:rsidRDefault="009F3E73" w:rsidP="009433AB">
      <w:pPr>
        <w:spacing w:after="0" w:line="240" w:lineRule="auto"/>
        <w:rPr>
          <w:rFonts w:cs="Times New Roman"/>
        </w:rPr>
      </w:pPr>
    </w:p>
    <w:p w14:paraId="316F3CE8" w14:textId="75C72309" w:rsidR="00706CBB" w:rsidRDefault="00706CBB" w:rsidP="004834E8">
      <w:pPr>
        <w:pStyle w:val="Heading3"/>
      </w:pPr>
      <w:bookmarkStart w:id="39" w:name="_MA.6.AR.3.5"/>
      <w:bookmarkStart w:id="40" w:name="_MA.8.AR.3.5"/>
      <w:bookmarkEnd w:id="39"/>
      <w:bookmarkEnd w:id="40"/>
      <w:r w:rsidRPr="006B6BAE">
        <w:t>MA</w:t>
      </w:r>
      <w:r w:rsidR="00493DBF">
        <w:t>.</w:t>
      </w:r>
      <w:r w:rsidR="00EB777F">
        <w:t>8</w:t>
      </w:r>
      <w:r w:rsidR="00493DBF">
        <w:t>.</w:t>
      </w:r>
      <w:r w:rsidRPr="006B6BAE">
        <w:t>AR.3.5</w:t>
      </w:r>
    </w:p>
    <w:p w14:paraId="280AFA8D" w14:textId="77777777" w:rsidR="00EA4DB8" w:rsidRPr="009433AB" w:rsidRDefault="00EA4DB8" w:rsidP="00AA2B10">
      <w:pPr>
        <w:pStyle w:val="Normal11"/>
        <w:rPr>
          <w:sz w:val="24"/>
          <w:szCs w:val="24"/>
        </w:rPr>
      </w:pPr>
    </w:p>
    <w:p w14:paraId="0A52AAAF" w14:textId="77777777" w:rsidR="000F603B" w:rsidRPr="006B6BAE" w:rsidRDefault="000F603B" w:rsidP="000F603B">
      <w:pPr>
        <w:pStyle w:val="AlgebraicARHeading"/>
      </w:pPr>
      <w:r w:rsidRPr="006B6BAE">
        <w:t>Benchmark</w:t>
      </w:r>
    </w:p>
    <w:p w14:paraId="206AB9D8" w14:textId="6B48C24B" w:rsidR="000F603B" w:rsidRDefault="000F603B" w:rsidP="000F603B">
      <w:pPr>
        <w:pStyle w:val="Style3"/>
        <w:rPr>
          <w:b w:val="0"/>
          <w:bCs w:val="0"/>
          <w:iCs w:val="0"/>
        </w:rPr>
      </w:pPr>
      <w:r w:rsidRPr="00195B79">
        <w:t>MA</w:t>
      </w:r>
      <w:r w:rsidR="00493DBF">
        <w:t>.</w:t>
      </w:r>
      <w:r w:rsidR="00EB777F">
        <w:t>8</w:t>
      </w:r>
      <w:r w:rsidR="00493DBF">
        <w:t>.</w:t>
      </w:r>
      <w:r w:rsidRPr="00195B79">
        <w:t>AR.</w:t>
      </w:r>
      <w:r>
        <w:t>3.5</w:t>
      </w:r>
      <w:r w:rsidRPr="00195B79">
        <w:t xml:space="preserve"> </w:t>
      </w:r>
      <w:r w:rsidRPr="00195B79">
        <w:tab/>
      </w:r>
      <w:r w:rsidR="004930D0" w:rsidRPr="004930D0">
        <w:t xml:space="preserve">Given a real-world context, determine and interpret the slope and </w:t>
      </w:r>
      <m:oMath>
        <m:r>
          <m:rPr>
            <m:sty m:val="bi"/>
          </m:rPr>
          <w:rPr>
            <w:rFonts w:ascii="Cambria Math" w:hAnsi="Cambria Math"/>
          </w:rPr>
          <m:t>y</m:t>
        </m:r>
      </m:oMath>
      <w:r w:rsidR="004930D0" w:rsidRPr="004930D0">
        <w:t>-intercept of a two-variable linear equation from a written description, a table, a graph or an equation in slope-intercept form.</w:t>
      </w:r>
    </w:p>
    <w:p w14:paraId="6482AE9E" w14:textId="08BDF0E8" w:rsidR="00E5126B" w:rsidRDefault="00E5126B" w:rsidP="00E5126B">
      <w:pPr>
        <w:pStyle w:val="ExampleHeading"/>
        <w:ind w:left="1656" w:hanging="936"/>
      </w:pPr>
      <w:r w:rsidRPr="006B6BAE">
        <w:t xml:space="preserve">Example: </w:t>
      </w:r>
      <w:r w:rsidR="00DF0F88" w:rsidRPr="00DF0F88">
        <w:rPr>
          <w:i w:val="0"/>
          <w:iCs w:val="0"/>
          <w:color w:val="000000"/>
        </w:rPr>
        <w:t xml:space="preserve">Raul bought a palm tree to plant at his house. He records the growth over many months and creates the equation </w:t>
      </w:r>
      <m:oMath>
        <m:r>
          <w:rPr>
            <w:rFonts w:ascii="Cambria Math" w:hAnsi="Cambria Math"/>
            <w:color w:val="000000"/>
          </w:rPr>
          <m:t>h=0.21m+4.9</m:t>
        </m:r>
      </m:oMath>
      <w:r w:rsidR="00DF0F88" w:rsidRPr="00DF0F88">
        <w:rPr>
          <w:i w:val="0"/>
          <w:iCs w:val="0"/>
          <w:color w:val="000000"/>
        </w:rPr>
        <w:t xml:space="preserve">, where </w:t>
      </w:r>
      <m:oMath>
        <m:r>
          <w:rPr>
            <w:rFonts w:ascii="Cambria Math" w:hAnsi="Cambria Math"/>
            <w:color w:val="000000"/>
          </w:rPr>
          <m:t>h</m:t>
        </m:r>
      </m:oMath>
      <w:r w:rsidR="00DF0F88" w:rsidRPr="00DF0F88">
        <w:rPr>
          <w:i w:val="0"/>
          <w:iCs w:val="0"/>
          <w:color w:val="000000"/>
        </w:rPr>
        <w:t xml:space="preserve"> is the height of the palm tree in feet and </w:t>
      </w:r>
      <m:oMath>
        <m:r>
          <w:rPr>
            <w:rFonts w:ascii="Cambria Math" w:hAnsi="Cambria Math"/>
            <w:color w:val="000000"/>
          </w:rPr>
          <m:t>m</m:t>
        </m:r>
      </m:oMath>
      <w:r w:rsidR="00DF0F88" w:rsidRPr="00DF0F88">
        <w:rPr>
          <w:i w:val="0"/>
          <w:iCs w:val="0"/>
          <w:color w:val="000000"/>
        </w:rPr>
        <w:t xml:space="preserve"> is the number of months. Interpret the slope and </w:t>
      </w:r>
      <m:oMath>
        <m:r>
          <w:rPr>
            <w:rFonts w:ascii="Cambria Math" w:hAnsi="Cambria Math"/>
            <w:color w:val="000000"/>
          </w:rPr>
          <m:t>y</m:t>
        </m:r>
      </m:oMath>
      <w:r w:rsidR="00DF0F88" w:rsidRPr="00DF0F88">
        <w:rPr>
          <w:i w:val="0"/>
          <w:iCs w:val="0"/>
          <w:color w:val="000000"/>
        </w:rPr>
        <w:t>-intercept from his equation.</w:t>
      </w:r>
      <w:r w:rsidR="009433AB">
        <w:rPr>
          <w:i w:val="0"/>
          <w:iCs w:val="0"/>
          <w:color w:val="000000"/>
        </w:rPr>
        <w:t xml:space="preserve"> </w:t>
      </w:r>
    </w:p>
    <w:p w14:paraId="69D1AE81" w14:textId="77777777" w:rsidR="00E5126B" w:rsidRDefault="00E5126B" w:rsidP="000F603B">
      <w:pPr>
        <w:pStyle w:val="BenchmarkClarification"/>
      </w:pPr>
    </w:p>
    <w:p w14:paraId="396844C6" w14:textId="4CB1C9DB" w:rsidR="000F603B" w:rsidRDefault="000F603B" w:rsidP="000F603B">
      <w:pPr>
        <w:pStyle w:val="BenchmarkClarification"/>
      </w:pPr>
      <w:r w:rsidRPr="006B6BAE">
        <w:t xml:space="preserve">Benchmark Clarifications: </w:t>
      </w:r>
    </w:p>
    <w:p w14:paraId="70232755" w14:textId="79CFB7DD"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303752" w:rsidRPr="00294EF8">
        <w:rPr>
          <w:rFonts w:eastAsia="Times New Roman" w:cs="Times New Roman"/>
          <w:color w:val="000000"/>
        </w:rPr>
        <w:t>Problems include conversions with temperature and equations of lines of fit in scatter plots.</w:t>
      </w:r>
      <w:r w:rsidR="009433AB">
        <w:rPr>
          <w:rFonts w:eastAsia="Times New Roman" w:cs="Times New Roman"/>
          <w:color w:val="000000"/>
        </w:rPr>
        <w:t xml:space="preserve"> </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00BAB420" w:rsidR="000F603B" w:rsidRPr="006B6BAE" w:rsidRDefault="000F603B" w:rsidP="000F603B">
      <w:pPr>
        <w:pStyle w:val="AlgebraicARHeading"/>
      </w:pPr>
      <w:r>
        <w:t xml:space="preserve">Connecting </w:t>
      </w:r>
      <w:r w:rsidRPr="006B6BAE">
        <w:t>Benchmark</w:t>
      </w:r>
      <w:r>
        <w:t>s/</w:t>
      </w:r>
      <w:r w:rsidRPr="006B6BAE">
        <w:t>Horizontal Alignment</w:t>
      </w:r>
    </w:p>
    <w:p w14:paraId="1CE60526" w14:textId="159CD58B" w:rsidR="00A84733" w:rsidRPr="00F51DC5" w:rsidRDefault="00A84733" w:rsidP="00264599">
      <w:pPr>
        <w:numPr>
          <w:ilvl w:val="0"/>
          <w:numId w:val="12"/>
        </w:numPr>
        <w:spacing w:after="0" w:line="240" w:lineRule="auto"/>
        <w:rPr>
          <w:rFonts w:eastAsia="Times New Roman" w:cs="Times New Roman"/>
          <w:sz w:val="24"/>
          <w:szCs w:val="24"/>
        </w:rPr>
      </w:pPr>
      <w:r w:rsidRPr="00F51DC5">
        <w:rPr>
          <w:rFonts w:eastAsia="Times New Roman" w:cs="Times New Roman"/>
          <w:sz w:val="24"/>
          <w:szCs w:val="24"/>
        </w:rPr>
        <w:t>MA.8.AR.3.2, MA.8.AR.3.3</w:t>
      </w:r>
      <w:r w:rsidR="009433AB">
        <w:rPr>
          <w:rFonts w:eastAsia="Times New Roman" w:cs="Times New Roman"/>
          <w:sz w:val="24"/>
          <w:szCs w:val="24"/>
        </w:rPr>
        <w:t xml:space="preserve"> </w:t>
      </w:r>
    </w:p>
    <w:p w14:paraId="3F603F32" w14:textId="3CB8E587"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MA,8.AR.4.1, MA.8.AR.4.2, MA.8.AR.4.3</w:t>
      </w:r>
      <w:r w:rsidR="009433AB">
        <w:rPr>
          <w:rFonts w:eastAsia="Times New Roman" w:cs="Times New Roman"/>
          <w:sz w:val="24"/>
          <w:szCs w:val="24"/>
        </w:rPr>
        <w:t xml:space="preserve"> </w:t>
      </w:r>
    </w:p>
    <w:p w14:paraId="6A654A70" w14:textId="1C4A3B95"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MA.8.F.1.3</w:t>
      </w:r>
      <w:r w:rsidR="009433AB">
        <w:rPr>
          <w:rFonts w:eastAsia="Times New Roman" w:cs="Times New Roman"/>
          <w:sz w:val="24"/>
          <w:szCs w:val="24"/>
        </w:rPr>
        <w:t xml:space="preserve"> </w:t>
      </w:r>
    </w:p>
    <w:p w14:paraId="3A093291" w14:textId="66DC8284" w:rsidR="000F603B" w:rsidRP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MA.8.DP.1.3</w:t>
      </w:r>
      <w:r w:rsidR="009433AB">
        <w:rPr>
          <w:rFonts w:eastAsia="Times New Roman" w:cs="Times New Roman"/>
          <w:sz w:val="24"/>
          <w:szCs w:val="24"/>
        </w:rPr>
        <w:t xml:space="preserve"> </w:t>
      </w:r>
    </w:p>
    <w:p w14:paraId="34287F34" w14:textId="77777777" w:rsidR="000F603B" w:rsidRPr="006B6BAE" w:rsidRDefault="000F603B" w:rsidP="009433AB">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AlgebraicARHeading"/>
      </w:pPr>
      <w:r w:rsidRPr="009C58CD">
        <w:t>Terms</w:t>
      </w:r>
      <w:r w:rsidRPr="006B6BAE">
        <w:t> from the K-12 Glossary </w:t>
      </w:r>
    </w:p>
    <w:p w14:paraId="7AFA5602" w14:textId="41A8CEA8" w:rsidR="001630E7" w:rsidRPr="001630E7" w:rsidRDefault="001630E7" w:rsidP="00264599">
      <w:pPr>
        <w:numPr>
          <w:ilvl w:val="0"/>
          <w:numId w:val="12"/>
        </w:numPr>
        <w:spacing w:after="0" w:line="240" w:lineRule="auto"/>
        <w:textAlignment w:val="baseline"/>
        <w:rPr>
          <w:rFonts w:eastAsia="Times New Roman" w:cs="Times New Roman"/>
          <w:sz w:val="24"/>
          <w:szCs w:val="24"/>
        </w:rPr>
      </w:pPr>
      <w:r w:rsidRPr="001630E7">
        <w:rPr>
          <w:rFonts w:eastAsia="Times New Roman" w:cs="Times New Roman"/>
          <w:bCs/>
          <w:sz w:val="24"/>
          <w:szCs w:val="24"/>
        </w:rPr>
        <w:t>Intercept</w:t>
      </w:r>
      <w:r w:rsidRPr="001630E7">
        <w:rPr>
          <w:rFonts w:eastAsia="Times New Roman" w:cs="Times New Roman"/>
          <w:sz w:val="24"/>
          <w:szCs w:val="24"/>
        </w:rPr>
        <w:t xml:space="preserve"> </w:t>
      </w:r>
    </w:p>
    <w:p w14:paraId="70C287A1" w14:textId="77777777" w:rsidR="001630E7" w:rsidRPr="009A5976" w:rsidRDefault="001630E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9A5976">
        <w:rPr>
          <w:rFonts w:eastAsia="Times New Roman" w:cs="Times New Roman"/>
          <w:bCs/>
          <w:sz w:val="24"/>
          <w:szCs w:val="24"/>
        </w:rPr>
        <w:t>inear Equation</w:t>
      </w:r>
      <w:r w:rsidRPr="009A5976">
        <w:rPr>
          <w:rFonts w:eastAsia="Times New Roman" w:cs="Times New Roman"/>
          <w:sz w:val="24"/>
          <w:szCs w:val="24"/>
        </w:rPr>
        <w:t xml:space="preserve"> </w:t>
      </w:r>
    </w:p>
    <w:p w14:paraId="71DA23E5" w14:textId="3487F56B" w:rsidR="001630E7" w:rsidRPr="009A5976" w:rsidRDefault="001630E7"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S</w:t>
      </w:r>
      <w:r w:rsidRPr="009A5976">
        <w:rPr>
          <w:rFonts w:eastAsia="Times New Roman" w:cs="Times New Roman"/>
          <w:bCs/>
          <w:sz w:val="24"/>
          <w:szCs w:val="24"/>
        </w:rPr>
        <w:t>lope</w:t>
      </w:r>
      <w:r w:rsidR="009433AB">
        <w:rPr>
          <w:rFonts w:eastAsia="Times New Roman" w:cs="Times New Roman"/>
          <w:bCs/>
          <w:sz w:val="24"/>
          <w:szCs w:val="24"/>
        </w:rPr>
        <w:t xml:space="preserve"> </w:t>
      </w:r>
    </w:p>
    <w:p w14:paraId="6E6D249F" w14:textId="4559DDD6" w:rsidR="000F603B" w:rsidRPr="00EB1B92" w:rsidRDefault="009433AB" w:rsidP="009433AB">
      <w:pPr>
        <w:rPr>
          <w:rFonts w:eastAsia="Times New Roman" w:cs="Times New Roman"/>
          <w:sz w:val="24"/>
          <w:szCs w:val="24"/>
        </w:rPr>
      </w:pPr>
      <w:r>
        <w:rPr>
          <w:rFonts w:eastAsia="Times New Roman" w:cs="Times New Roman"/>
          <w:sz w:val="24"/>
          <w:szCs w:val="24"/>
        </w:rPr>
        <w:br w:type="page"/>
      </w:r>
    </w:p>
    <w:p w14:paraId="4006B32D" w14:textId="77777777" w:rsidR="000F603B" w:rsidRPr="00775194" w:rsidRDefault="000F603B" w:rsidP="000F603B">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77B7C9" w14:textId="23A025D3" w:rsidR="000F603B" w:rsidRPr="00661D01" w:rsidRDefault="00661D01" w:rsidP="00264599">
            <w:pPr>
              <w:numPr>
                <w:ilvl w:val="0"/>
                <w:numId w:val="11"/>
              </w:numPr>
              <w:spacing w:after="0" w:line="240" w:lineRule="auto"/>
              <w:textAlignment w:val="baseline"/>
              <w:rPr>
                <w:rFonts w:eastAsia="Times New Roman" w:cs="Times New Roman"/>
                <w:sz w:val="24"/>
                <w:szCs w:val="24"/>
              </w:rPr>
            </w:pPr>
            <w:r w:rsidRPr="00661D01">
              <w:rPr>
                <w:rFonts w:eastAsia="Times New Roman" w:cs="Times New Roman"/>
                <w:color w:val="000000" w:themeColor="text1"/>
                <w:sz w:val="24"/>
                <w:szCs w:val="24"/>
              </w:rPr>
              <w:t>MA.7.AR.4.5</w:t>
            </w:r>
            <w:r w:rsidR="009433AB">
              <w:rPr>
                <w:rFonts w:eastAsia="Times New Roman" w:cs="Times New Roman"/>
                <w:color w:val="000000" w:themeColor="text1"/>
                <w:sz w:val="24"/>
                <w:szCs w:val="24"/>
              </w:rPr>
              <w:t xml:space="preserve"> </w:t>
            </w: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090DFB" w14:textId="51D7C347"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MA.912.AR.2.5</w:t>
            </w:r>
            <w:r w:rsidR="009433AB">
              <w:rPr>
                <w:rFonts w:eastAsia="Times New Roman" w:cs="Times New Roman"/>
                <w:color w:val="000000" w:themeColor="text1"/>
                <w:sz w:val="24"/>
                <w:szCs w:val="24"/>
              </w:rPr>
              <w:t xml:space="preserve"> </w:t>
            </w:r>
          </w:p>
          <w:p w14:paraId="4A6A31B5" w14:textId="5D6B5A66"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MA.912.F.1.5</w:t>
            </w:r>
            <w:r w:rsidR="009433AB">
              <w:rPr>
                <w:rFonts w:eastAsia="Times New Roman" w:cs="Times New Roman"/>
                <w:color w:val="000000" w:themeColor="text1"/>
                <w:sz w:val="24"/>
                <w:szCs w:val="24"/>
              </w:rPr>
              <w:t xml:space="preserve"> </w:t>
            </w:r>
          </w:p>
          <w:p w14:paraId="76B644F4" w14:textId="0C6A45EB" w:rsidR="000F603B" w:rsidRPr="000B295F" w:rsidRDefault="000F603B" w:rsidP="00BC69C4">
            <w:pPr>
              <w:widowControl w:val="0"/>
              <w:spacing w:after="0" w:line="240" w:lineRule="auto"/>
              <w:ind w:left="720"/>
              <w:textAlignment w:val="baseline"/>
              <w:rPr>
                <w:rFonts w:eastAsia="Times New Roman" w:cs="Times New Roman"/>
                <w:sz w:val="24"/>
                <w:szCs w:val="24"/>
              </w:rPr>
            </w:pPr>
          </w:p>
        </w:tc>
      </w:tr>
    </w:tbl>
    <w:p w14:paraId="54F59138" w14:textId="519C9015" w:rsidR="000F603B" w:rsidRPr="006B6BAE" w:rsidRDefault="000F603B" w:rsidP="000F603B">
      <w:pPr>
        <w:pStyle w:val="AlgebraicARHeading"/>
      </w:pPr>
      <w:r w:rsidRPr="006B6BAE">
        <w:t xml:space="preserve">Purpose and Instructional Strategies </w:t>
      </w:r>
    </w:p>
    <w:p w14:paraId="33E53649" w14:textId="66A173A6" w:rsidR="00AC677F" w:rsidRPr="00AC677F" w:rsidRDefault="00AC677F" w:rsidP="00AC677F">
      <w:p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In grade 7, students solved real-world problems involving proportional relationships. In grade 8, students interpret the </w:t>
      </w:r>
      <w:r w:rsidRPr="00AC677F">
        <w:rPr>
          <w:rFonts w:eastAsia="Times New Roman" w:cs="Times New Roman"/>
          <w:color w:val="000000"/>
          <w:sz w:val="24"/>
          <w:szCs w:val="24"/>
        </w:rPr>
        <w:t xml:space="preserve">slope and </w:t>
      </w:r>
      <m:oMath>
        <m:r>
          <w:rPr>
            <w:rFonts w:ascii="Cambria Math" w:eastAsia="Times New Roman" w:hAnsi="Cambria Math" w:cs="Times New Roman"/>
            <w:color w:val="000000"/>
            <w:sz w:val="24"/>
            <w:szCs w:val="24"/>
          </w:rPr>
          <m:t>y</m:t>
        </m:r>
      </m:oMath>
      <w:r w:rsidRPr="00AC677F">
        <w:rPr>
          <w:rFonts w:eastAsia="Times New Roman" w:cs="Times New Roman"/>
          <w:color w:val="000000"/>
          <w:sz w:val="24"/>
          <w:szCs w:val="24"/>
        </w:rPr>
        <w:t>-intercept of a two-variable linear equation within a real-world context when given a written description, a table, a graph or an equation</w:t>
      </w:r>
      <w:r w:rsidRPr="00AC677F">
        <w:rPr>
          <w:rFonts w:eastAsia="Times New Roman" w:cs="Times New Roman"/>
          <w:sz w:val="24"/>
          <w:szCs w:val="24"/>
        </w:rPr>
        <w:t xml:space="preserve">. In Algebra 1, students will solve mathematical and real-world problems that are modeled by linear functions and will interpret key features of the graph in terms of the context. </w:t>
      </w:r>
    </w:p>
    <w:p w14:paraId="7B6053D3" w14:textId="5ADE9287"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The purpose of this benchmark is to focus on interpreting the slope and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in a real-world context using information from a table, graph or written description. </w:t>
      </w:r>
    </w:p>
    <w:p w14:paraId="397CC688" w14:textId="77777777"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Students identify the rate of change (slope) and initial value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from tables, graphs, equations or verbal descriptions.  Students recognize that if the value </w:t>
      </w:r>
      <m:oMath>
        <m:r>
          <w:rPr>
            <w:rFonts w:ascii="Cambria Math" w:eastAsia="Times New Roman" w:hAnsi="Cambria Math" w:cs="Times New Roman"/>
            <w:sz w:val="24"/>
            <w:szCs w:val="24"/>
          </w:rPr>
          <m:t>x=0</m:t>
        </m:r>
      </m:oMath>
      <w:r w:rsidRPr="00AC677F">
        <w:rPr>
          <w:rFonts w:eastAsia="Times New Roman" w:cs="Times New Roman"/>
          <w:sz w:val="24"/>
          <w:szCs w:val="24"/>
        </w:rPr>
        <w:t xml:space="preserve"> is in a table, the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is the corresponding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 Otherwise,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can be found by substituting a point and the slope into the slope-intercept form of the equation and solving for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The slope can be determined by finding the ratio between the change in two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-values and the change between the two-corresponding </w:t>
      </w:r>
      <m:oMath>
        <m:r>
          <w:rPr>
            <w:rFonts w:ascii="Cambria Math" w:eastAsia="Times New Roman" w:hAnsi="Cambria Math" w:cs="Times New Roman"/>
            <w:sz w:val="24"/>
            <w:szCs w:val="24"/>
            <w:bdr w:val="none" w:sz="0" w:space="0" w:color="auto" w:frame="1"/>
          </w:rPr>
          <m:t>x</m:t>
        </m:r>
      </m:oMath>
      <w:r w:rsidRPr="00AC677F">
        <w:rPr>
          <w:rFonts w:eastAsia="Times New Roman" w:cs="Times New Roman"/>
          <w:sz w:val="24"/>
          <w:szCs w:val="24"/>
        </w:rPr>
        <w:t xml:space="preserve">-values. </w:t>
      </w:r>
    </w:p>
    <w:p w14:paraId="6D6FC3A3" w14:textId="27A81C1D" w:rsid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AC677F">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Students should have practice with equations in formats other than </w:t>
      </w:r>
      <m:oMath>
        <m:r>
          <w:rPr>
            <w:rFonts w:ascii="Cambria Math" w:eastAsia="Times New Roman" w:hAnsi="Cambria Math" w:cs="Times New Roman"/>
            <w:sz w:val="24"/>
            <w:szCs w:val="24"/>
          </w:rPr>
          <m:t>y=mx+b</m:t>
        </m:r>
      </m:oMath>
      <w:r w:rsidRPr="00AC677F">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AC677F">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AC677F">
        <w:rPr>
          <w:rFonts w:eastAsia="Times New Roman" w:cs="Times New Roman"/>
          <w:sz w:val="24"/>
          <w:szCs w:val="24"/>
        </w:rPr>
        <w:t xml:space="preserve">. </w:t>
      </w:r>
    </w:p>
    <w:p w14:paraId="2A77E3A6" w14:textId="77777777" w:rsidR="0026730D" w:rsidRPr="0026730D" w:rsidRDefault="00AC677F" w:rsidP="00264599">
      <w:pPr>
        <w:pStyle w:val="ListParagraph"/>
        <w:numPr>
          <w:ilvl w:val="0"/>
          <w:numId w:val="92"/>
        </w:numPr>
        <w:textAlignment w:val="baseline"/>
        <w:rPr>
          <w:rFonts w:eastAsia="Calibri" w:cs="Times New Roman"/>
          <w:sz w:val="24"/>
          <w:szCs w:val="24"/>
        </w:rPr>
      </w:pPr>
      <w:r w:rsidRPr="00AC677F">
        <w:rPr>
          <w:rFonts w:eastAsia="Calibri" w:cs="Times New Roman"/>
          <w:sz w:val="24"/>
          <w:szCs w:val="24"/>
        </w:rPr>
        <w:t>Instruction includes using a variety of vocabulary to make connections to real-world</w:t>
      </w:r>
      <w:r w:rsidR="0026730D">
        <w:rPr>
          <w:rFonts w:eastAsia="Calibri" w:cs="Times New Roman"/>
          <w:sz w:val="24"/>
          <w:szCs w:val="24"/>
        </w:rPr>
        <w:t xml:space="preserve"> </w:t>
      </w:r>
      <w:r w:rsidR="0026730D" w:rsidRPr="0026730D">
        <w:rPr>
          <w:rFonts w:eastAsia="Calibri" w:cs="Times New Roman"/>
          <w:sz w:val="24"/>
          <w:szCs w:val="24"/>
        </w:rPr>
        <w:t xml:space="preserve">concepts and future courses. To describe the slope, one can say either “the vertical change divided by the horizontal change” or “rise over run.” </w:t>
      </w:r>
    </w:p>
    <w:p w14:paraId="54651113" w14:textId="774B3A8E"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In contextual situations, the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 is generally the starting value or the value in the situation when the independent variable is 0. </w:t>
      </w:r>
    </w:p>
    <w:p w14:paraId="444CE177" w14:textId="77777777"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The slope is the rate of change that occurs in the problem. Rates of change can often occur over </w:t>
      </w:r>
      <w:proofErr w:type="gramStart"/>
      <w:r w:rsidRPr="0026730D">
        <w:rPr>
          <w:rFonts w:eastAsia="Times New Roman" w:cs="Times New Roman"/>
          <w:sz w:val="24"/>
          <w:szCs w:val="24"/>
        </w:rPr>
        <w:t>years</w:t>
      </w:r>
      <w:proofErr w:type="gramEnd"/>
      <w:r w:rsidRPr="0026730D">
        <w:rPr>
          <w:rFonts w:eastAsia="Times New Roman" w:cs="Times New Roman"/>
          <w:sz w:val="24"/>
          <w:szCs w:val="24"/>
        </w:rPr>
        <w:t xml:space="preserve">. In these situations, it is helpful for the years to be "converted" to the number of years since the </w:t>
      </w:r>
      <w:proofErr w:type="gramStart"/>
      <w:r w:rsidRPr="0026730D">
        <w:rPr>
          <w:rFonts w:eastAsia="Times New Roman" w:cs="Times New Roman"/>
          <w:sz w:val="24"/>
          <w:szCs w:val="24"/>
        </w:rPr>
        <w:t>start</w:t>
      </w:r>
      <w:proofErr w:type="gramEnd"/>
      <w:r w:rsidRPr="0026730D">
        <w:rPr>
          <w:rFonts w:eastAsia="Times New Roman" w:cs="Times New Roman"/>
          <w:sz w:val="24"/>
          <w:szCs w:val="24"/>
        </w:rPr>
        <w:t xml:space="preserve"> year. </w:t>
      </w:r>
    </w:p>
    <w:p w14:paraId="54726AB8" w14:textId="2D03528E" w:rsidR="0026730D" w:rsidRPr="0026730D" w:rsidRDefault="0026730D" w:rsidP="00264599">
      <w:pPr>
        <w:widowControl w:val="0"/>
        <w:numPr>
          <w:ilvl w:val="1"/>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For example, the years of 1960, 1970, and 1980 could be represented as 0 for 1960, 10 for 1970 and 20 for 1980.</w:t>
      </w:r>
    </w:p>
    <w:p w14:paraId="4475028A" w14:textId="7382D8B1"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Students use the slope and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 to write a linear function in the form </w:t>
      </w:r>
      <m:oMath>
        <m:r>
          <w:rPr>
            <w:rFonts w:ascii="Cambria Math" w:eastAsia="Times New Roman" w:hAnsi="Cambria Math" w:cs="Times New Roman"/>
            <w:sz w:val="24"/>
            <w:szCs w:val="24"/>
          </w:rPr>
          <m:t>y=mx+b</m:t>
        </m:r>
      </m:oMath>
      <w:r w:rsidRPr="0026730D">
        <w:rPr>
          <w:rFonts w:eastAsia="Times New Roman" w:cs="Times New Roman"/>
          <w:sz w:val="24"/>
          <w:szCs w:val="24"/>
        </w:rPr>
        <w:t xml:space="preserve">. </w:t>
      </w:r>
    </w:p>
    <w:p w14:paraId="57EF3EF9" w14:textId="77777777"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Students should remember to interpret the line of fit within the context of the data provided by the scatter plot (MA.8.DP.1.3). The line of fit is meant to understand the general trend of data, but it might not be able to explain everything about it. </w:t>
      </w:r>
    </w:p>
    <w:p w14:paraId="104FC44E" w14:textId="77777777"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For mastery of this benchmark, it is not the expectation to compare slopes or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-intercepts of two linear equations in two variables. </w:t>
      </w:r>
    </w:p>
    <w:p w14:paraId="5F2AA2C0" w14:textId="77777777"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Instruction includes learning about linear relationships within other content areas.  Students should recognize that the conversion between Fahrenheit and Celsius represents a linear relationship, but not a proportional one. Memorization of the formulas is not an expectation of the benchmark. </w:t>
      </w:r>
    </w:p>
    <w:p w14:paraId="01B2855B" w14:textId="7DBFE699" w:rsidR="0026730D" w:rsidRPr="0026730D" w:rsidRDefault="0026730D" w:rsidP="00264599">
      <w:pPr>
        <w:widowControl w:val="0"/>
        <w:numPr>
          <w:ilvl w:val="1"/>
          <w:numId w:val="92"/>
        </w:numPr>
        <w:spacing w:after="0" w:line="276" w:lineRule="auto"/>
        <w:textAlignment w:val="baseline"/>
        <w:rPr>
          <w:rFonts w:eastAsia="Times New Roman" w:cs="Times New Roman"/>
          <w:sz w:val="24"/>
          <w:szCs w:val="24"/>
        </w:rPr>
      </w:pPr>
      <w:r w:rsidRPr="0026730D">
        <w:rPr>
          <w:rFonts w:eastAsia="Times New Roman" w:cs="Times New Roman"/>
          <w:sz w:val="24"/>
          <w:szCs w:val="24"/>
        </w:rPr>
        <w:t xml:space="preserve">The formula for converting Fahrenheit to Celsius is: </w:t>
      </w:r>
      <m:oMath>
        <m:r>
          <w:rPr>
            <w:rFonts w:ascii="Cambria Math" w:eastAsia="Times New Roman" w:hAnsi="Cambria Math" w:cs="Times New Roman"/>
            <w:sz w:val="24"/>
            <w:szCs w:val="24"/>
          </w:rPr>
          <m:t xml:space="preserve"> C=</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(F-32).</m:t>
        </m:r>
      </m:oMath>
      <w:r w:rsidR="009433AB">
        <w:rPr>
          <w:rFonts w:eastAsia="Times New Roman" w:cs="Times New Roman"/>
          <w:sz w:val="24"/>
          <w:szCs w:val="24"/>
        </w:rPr>
        <w:t xml:space="preserve"> </w:t>
      </w:r>
    </w:p>
    <w:p w14:paraId="55AF67D3" w14:textId="45FE75CA" w:rsidR="000F603B" w:rsidRPr="00957928" w:rsidRDefault="0026730D" w:rsidP="00264599">
      <w:pPr>
        <w:widowControl w:val="0"/>
        <w:numPr>
          <w:ilvl w:val="1"/>
          <w:numId w:val="92"/>
        </w:numPr>
        <w:spacing w:after="0" w:line="240" w:lineRule="auto"/>
        <w:textAlignment w:val="baseline"/>
        <w:rPr>
          <w:rFonts w:eastAsia="Calibri" w:cs="Times New Roman"/>
          <w:sz w:val="24"/>
          <w:szCs w:val="24"/>
        </w:rPr>
      </w:pPr>
      <w:r w:rsidRPr="0026730D">
        <w:rPr>
          <w:rFonts w:eastAsia="Times New Roman" w:cs="Times New Roman"/>
          <w:sz w:val="24"/>
          <w:szCs w:val="24"/>
        </w:rPr>
        <w:lastRenderedPageBreak/>
        <w:t>The formula for converting Celsius to Fahrenheit is:</w:t>
      </w:r>
      <m:oMath>
        <m:r>
          <w:rPr>
            <w:rFonts w:ascii="Cambria Math" w:eastAsia="Times New Roman" w:hAnsi="Cambria Math" w:cs="Times New Roman"/>
            <w:sz w:val="24"/>
            <w:szCs w:val="24"/>
          </w:rPr>
          <m:t xml:space="preserve"> 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C+32.</m:t>
        </m:r>
      </m:oMath>
      <w:r w:rsidR="009433AB">
        <w:rPr>
          <w:rFonts w:eastAsia="Times New Roman" w:cs="Times New Roman"/>
          <w:sz w:val="24"/>
          <w:szCs w:val="24"/>
        </w:rPr>
        <w:t xml:space="preserve"> </w:t>
      </w:r>
    </w:p>
    <w:p w14:paraId="705308CB" w14:textId="77777777" w:rsidR="00AC677F" w:rsidRPr="00AC677F" w:rsidRDefault="00AC677F" w:rsidP="009433AB">
      <w:pPr>
        <w:widowControl w:val="0"/>
        <w:spacing w:after="0" w:line="240" w:lineRule="auto"/>
        <w:textAlignment w:val="baseline"/>
        <w:rPr>
          <w:rFonts w:eastAsia="Times New Roman" w:cs="Times New Roman"/>
          <w:sz w:val="24"/>
          <w:szCs w:val="24"/>
        </w:rPr>
      </w:pPr>
    </w:p>
    <w:p w14:paraId="452EDDF2" w14:textId="77777777" w:rsidR="000F603B" w:rsidRPr="00AB3CDB" w:rsidRDefault="000F603B" w:rsidP="000F603B">
      <w:pPr>
        <w:pStyle w:val="AlgebraicARHeading"/>
      </w:pPr>
      <w:r w:rsidRPr="006B6BAE">
        <w:t>Common Misconceptions or Errors</w:t>
      </w:r>
    </w:p>
    <w:p w14:paraId="4DEBB154" w14:textId="348EDF26"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612146">
        <w:rPr>
          <w:rFonts w:eastAsia="Times New Roman" w:cs="Times New Roman"/>
          <w:sz w:val="24"/>
          <w:szCs w:val="24"/>
        </w:rPr>
        <w:t xml:space="preserve">-intercept. </w:t>
      </w:r>
    </w:p>
    <w:p w14:paraId="65FEC73E" w14:textId="4D1B523D"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interpret the slope and </w:t>
      </w:r>
      <m:oMath>
        <m:r>
          <w:rPr>
            <w:rFonts w:ascii="Cambria Math" w:eastAsia="Times New Roman" w:hAnsi="Cambria Math" w:cs="Times New Roman"/>
            <w:sz w:val="24"/>
            <w:szCs w:val="24"/>
          </w:rPr>
          <m:t>y</m:t>
        </m:r>
      </m:oMath>
      <w:r w:rsidRPr="00612146">
        <w:rPr>
          <w:rFonts w:eastAsia="Times New Roman" w:cs="Times New Roman"/>
          <w:sz w:val="24"/>
          <w:szCs w:val="24"/>
        </w:rPr>
        <w:t xml:space="preserve">-intercept. </w:t>
      </w:r>
    </w:p>
    <w:p w14:paraId="7A2E8CA8" w14:textId="647B59B5"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The misconceptions of this benchmark may develop for some students based on the real-world context of the problems presented. To address this misconception, scaffold questions to help students understand the context.</w:t>
      </w:r>
      <w:r w:rsidR="007D2C2D">
        <w:rPr>
          <w:rFonts w:eastAsia="Times New Roman" w:cs="Times New Roman"/>
          <w:sz w:val="24"/>
          <w:szCs w:val="24"/>
        </w:rPr>
        <w:t xml:space="preserve"> </w:t>
      </w:r>
    </w:p>
    <w:p w14:paraId="164094E6" w14:textId="77777777" w:rsidR="000F603B" w:rsidRPr="007D2C2D" w:rsidRDefault="000F603B" w:rsidP="000F603B">
      <w:pPr>
        <w:tabs>
          <w:tab w:val="left" w:pos="1110"/>
        </w:tabs>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AlgebraicARHeading"/>
      </w:pPr>
      <w:r w:rsidRPr="006B6BAE">
        <w:t>Strategies to Support Tiered Instruction</w:t>
      </w:r>
    </w:p>
    <w:p w14:paraId="4CFE88C5" w14:textId="46E31FB2" w:rsidR="00FD081E" w:rsidRPr="00FD081E" w:rsidRDefault="00FD081E" w:rsidP="00264599">
      <w:pPr>
        <w:numPr>
          <w:ilvl w:val="0"/>
          <w:numId w:val="17"/>
        </w:numPr>
        <w:spacing w:after="0" w:line="240" w:lineRule="auto"/>
        <w:contextualSpacing/>
        <w:rPr>
          <w:rFonts w:eastAsia="Times New Roman" w:cs="Times New Roman"/>
          <w:i/>
          <w:iCs/>
          <w:sz w:val="24"/>
          <w:szCs w:val="24"/>
        </w:rPr>
      </w:pPr>
      <w:proofErr w:type="gramStart"/>
      <w:r w:rsidRPr="00FD081E">
        <w:rPr>
          <w:rFonts w:eastAsia="Times New Roman" w:cs="Times New Roman"/>
          <w:sz w:val="24"/>
          <w:szCs w:val="24"/>
        </w:rPr>
        <w:t>Teacher supports</w:t>
      </w:r>
      <w:proofErr w:type="gramEnd"/>
      <w:r w:rsidRPr="00FD081E">
        <w:rPr>
          <w:rFonts w:eastAsia="Times New Roman" w:cs="Times New Roman"/>
          <w:sz w:val="24"/>
          <w:szCs w:val="24"/>
        </w:rPr>
        <w:t xml:space="preserve"> students who incorrectly identify the values for the slope and </w:t>
      </w:r>
      <m:oMath>
        <m:r>
          <w:rPr>
            <w:rFonts w:ascii="Cambria Math" w:eastAsia="Times New Roman" w:hAnsi="Cambria Math" w:cs="Times New Roman"/>
            <w:sz w:val="24"/>
            <w:szCs w:val="24"/>
          </w:rPr>
          <m:t>y</m:t>
        </m:r>
      </m:oMath>
      <w:r w:rsidRPr="00FD081E">
        <w:rPr>
          <w:rFonts w:eastAsia="Times New Roman" w:cs="Times New Roman"/>
          <w:sz w:val="24"/>
          <w:szCs w:val="24"/>
        </w:rPr>
        <w:t xml:space="preserve">-intercept by providing opportunities for students to notice patterns between a given value for </w:t>
      </w:r>
      <m:oMath>
        <m:r>
          <w:rPr>
            <w:rFonts w:ascii="Cambria Math" w:eastAsia="Times New Roman" w:hAnsi="Cambria Math" w:cs="Times New Roman"/>
            <w:sz w:val="24"/>
            <w:szCs w:val="24"/>
          </w:rPr>
          <m:t>b</m:t>
        </m:r>
      </m:oMath>
      <w:r w:rsidRPr="00FD081E">
        <w:rPr>
          <w:rFonts w:eastAsia="Times New Roman" w:cs="Times New Roman"/>
          <w:sz w:val="24"/>
          <w:szCs w:val="24"/>
        </w:rPr>
        <w:t>, a line graphed on the coordinate plane, and a given equation of the same line.</w:t>
      </w:r>
      <w:r w:rsidR="007D2C2D">
        <w:rPr>
          <w:rFonts w:eastAsia="Times New Roman" w:cs="Times New Roman"/>
          <w:sz w:val="24"/>
          <w:szCs w:val="24"/>
        </w:rPr>
        <w:t xml:space="preserve"> </w:t>
      </w:r>
    </w:p>
    <w:p w14:paraId="5BD1C9E0" w14:textId="360F2E1B" w:rsidR="00FD081E" w:rsidRPr="00FD081E" w:rsidRDefault="00FD081E" w:rsidP="00264599">
      <w:pPr>
        <w:numPr>
          <w:ilvl w:val="0"/>
          <w:numId w:val="17"/>
        </w:numPr>
        <w:spacing w:after="0" w:line="240" w:lineRule="auto"/>
        <w:contextualSpacing/>
        <w:rPr>
          <w:rFonts w:eastAsia="Times New Roman" w:cs="Times New Roman"/>
          <w:i/>
          <w:iCs/>
          <w:sz w:val="24"/>
          <w:szCs w:val="24"/>
        </w:rPr>
      </w:pPr>
      <w:r w:rsidRPr="00FD081E">
        <w:rPr>
          <w:rFonts w:eastAsia="Times New Roman" w:cs="Times New Roman"/>
          <w:sz w:val="24"/>
          <w:szCs w:val="24"/>
        </w:rPr>
        <w:t xml:space="preserve">Teacher supports students who incorrectly calculate the slope by inverting the change in </w:t>
      </w:r>
      <m:oMath>
        <m:r>
          <w:rPr>
            <w:rFonts w:ascii="Cambria Math" w:eastAsia="Times New Roman" w:hAnsi="Cambria Math" w:cs="Times New Roman"/>
            <w:sz w:val="24"/>
            <w:szCs w:val="24"/>
          </w:rPr>
          <m:t>y</m:t>
        </m:r>
      </m:oMath>
      <w:r w:rsidRPr="00FD081E">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FD081E">
        <w:rPr>
          <w:rFonts w:eastAsia="Times New Roman" w:cs="Times New Roman"/>
          <w:sz w:val="24"/>
          <w:szCs w:val="24"/>
        </w:rPr>
        <w:t xml:space="preserve"> using error analysis tasks, in which the expression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en>
        </m:f>
      </m:oMath>
      <w:r w:rsidRPr="00FD081E">
        <w:rPr>
          <w:rFonts w:eastAsia="Times New Roman" w:cs="Times New Roman"/>
          <w:sz w:val="24"/>
          <w:szCs w:val="24"/>
        </w:rPr>
        <w:t xml:space="preserve">is incorrectly written as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den>
        </m:f>
      </m:oMath>
      <w:r w:rsidRPr="00FD081E">
        <w:rPr>
          <w:rFonts w:eastAsia="Times New Roman" w:cs="Times New Roman"/>
          <w:sz w:val="24"/>
          <w:szCs w:val="24"/>
        </w:rPr>
        <w:t xml:space="preserve">, and have students find and correct the error. </w:t>
      </w:r>
    </w:p>
    <w:p w14:paraId="1A3A8E30" w14:textId="1243CEE7" w:rsidR="00FD081E" w:rsidRPr="00FD081E" w:rsidRDefault="00FD081E" w:rsidP="00264599">
      <w:pPr>
        <w:numPr>
          <w:ilvl w:val="0"/>
          <w:numId w:val="17"/>
        </w:numPr>
        <w:spacing w:after="0" w:line="240" w:lineRule="auto"/>
        <w:contextualSpacing/>
        <w:rPr>
          <w:rFonts w:eastAsia="Times New Roman" w:cs="Times New Roman"/>
          <w:sz w:val="24"/>
          <w:szCs w:val="24"/>
        </w:rPr>
      </w:pPr>
      <w:proofErr w:type="gramStart"/>
      <w:r w:rsidRPr="00FD081E">
        <w:rPr>
          <w:rFonts w:eastAsia="Times New Roman" w:cs="Times New Roman"/>
          <w:sz w:val="24"/>
          <w:szCs w:val="24"/>
        </w:rPr>
        <w:t>Teacher</w:t>
      </w:r>
      <w:proofErr w:type="gramEnd"/>
      <w:r w:rsidRPr="00FD081E">
        <w:rPr>
          <w:rFonts w:eastAsia="Times New Roman" w:cs="Times New Roman"/>
          <w:sz w:val="24"/>
          <w:szCs w:val="24"/>
        </w:rPr>
        <w:t xml:space="preserve"> co-creates an anchor chart naming the slope and </w:t>
      </w:r>
      <m:oMath>
        <m:r>
          <w:rPr>
            <w:rFonts w:ascii="Cambria Math" w:eastAsia="Times New Roman" w:hAnsi="Cambria Math" w:cs="Times New Roman"/>
            <w:sz w:val="24"/>
            <w:szCs w:val="24"/>
          </w:rPr>
          <m:t>y</m:t>
        </m:r>
      </m:oMath>
      <w:r w:rsidRPr="00FD081E">
        <w:rPr>
          <w:rFonts w:eastAsia="Times New Roman" w:cs="Times New Roman"/>
          <w:sz w:val="24"/>
          <w:szCs w:val="24"/>
        </w:rPr>
        <w:t>-intercept of a given line and then discusses where to start when graphing the line.</w:t>
      </w:r>
      <w:r w:rsidR="007D2C2D">
        <w:rPr>
          <w:rFonts w:eastAsia="Times New Roman" w:cs="Times New Roman"/>
          <w:sz w:val="24"/>
          <w:szCs w:val="24"/>
        </w:rPr>
        <w:t xml:space="preserve"> </w:t>
      </w:r>
    </w:p>
    <w:p w14:paraId="536D8BEC" w14:textId="4E652239" w:rsidR="00FD081E" w:rsidRPr="00FD081E" w:rsidRDefault="00FD081E" w:rsidP="00264599">
      <w:pPr>
        <w:numPr>
          <w:ilvl w:val="0"/>
          <w:numId w:val="17"/>
        </w:numPr>
        <w:spacing w:after="0" w:line="240" w:lineRule="auto"/>
        <w:contextualSpacing/>
        <w:rPr>
          <w:rFonts w:eastAsia="Times New Roman" w:cs="Times New Roman"/>
          <w:sz w:val="24"/>
          <w:szCs w:val="24"/>
        </w:rPr>
      </w:pPr>
      <w:proofErr w:type="gramStart"/>
      <w:r w:rsidRPr="00FD081E">
        <w:rPr>
          <w:rFonts w:eastAsia="Times New Roman" w:cs="Times New Roman"/>
          <w:sz w:val="24"/>
          <w:szCs w:val="24"/>
        </w:rPr>
        <w:t>Teacher</w:t>
      </w:r>
      <w:proofErr w:type="gramEnd"/>
      <w:r w:rsidRPr="00FD081E">
        <w:rPr>
          <w:rFonts w:eastAsia="Times New Roman" w:cs="Times New Roman"/>
          <w:sz w:val="24"/>
          <w:szCs w:val="24"/>
        </w:rPr>
        <w:t xml:space="preserve"> provides graphs and equations of several linear equations then co-illustrates connections between the slopes and </w:t>
      </w:r>
      <m:oMath>
        <m:r>
          <w:rPr>
            <w:rFonts w:ascii="Cambria Math" w:eastAsia="Times New Roman" w:hAnsi="Cambria Math" w:cs="Times New Roman"/>
            <w:sz w:val="24"/>
            <w:szCs w:val="24"/>
          </w:rPr>
          <m:t>y</m:t>
        </m:r>
      </m:oMath>
      <w:r w:rsidRPr="00FD081E">
        <w:rPr>
          <w:rFonts w:eastAsia="Times New Roman" w:cs="Times New Roman"/>
          <w:sz w:val="24"/>
          <w:szCs w:val="24"/>
        </w:rPr>
        <w:t>-intercepts of each line to the corresponding parts of each equation using the same color highlights.</w:t>
      </w:r>
      <w:r w:rsidR="007D2C2D">
        <w:rPr>
          <w:rFonts w:eastAsia="Times New Roman" w:cs="Times New Roman"/>
          <w:sz w:val="24"/>
          <w:szCs w:val="24"/>
        </w:rPr>
        <w:t xml:space="preserve"> </w:t>
      </w:r>
    </w:p>
    <w:p w14:paraId="2C9DB753" w14:textId="77777777" w:rsidR="00FD081E" w:rsidRDefault="00FD081E" w:rsidP="00264599">
      <w:pPr>
        <w:numPr>
          <w:ilvl w:val="0"/>
          <w:numId w:val="17"/>
        </w:numPr>
        <w:spacing w:after="0" w:line="240" w:lineRule="auto"/>
        <w:contextualSpacing/>
        <w:rPr>
          <w:rFonts w:eastAsia="Times New Roman" w:cs="Times New Roman"/>
          <w:sz w:val="24"/>
          <w:szCs w:val="24"/>
        </w:rPr>
      </w:pPr>
      <w:r w:rsidRPr="00FD081E">
        <w:rPr>
          <w:rFonts w:eastAsia="Times New Roman" w:cs="Times New Roman"/>
          <w:sz w:val="24"/>
          <w:szCs w:val="24"/>
        </w:rPr>
        <w:t xml:space="preserve">Instruction includes utilizing a three-read strategy. Students </w:t>
      </w:r>
      <w:proofErr w:type="gramStart"/>
      <w:r w:rsidRPr="00FD081E">
        <w:rPr>
          <w:rFonts w:eastAsia="Times New Roman" w:cs="Times New Roman"/>
          <w:sz w:val="24"/>
          <w:szCs w:val="24"/>
        </w:rPr>
        <w:t>read</w:t>
      </w:r>
      <w:proofErr w:type="gramEnd"/>
      <w:r w:rsidRPr="00FD081E">
        <w:rPr>
          <w:rFonts w:eastAsia="Times New Roman" w:cs="Times New Roman"/>
          <w:sz w:val="24"/>
          <w:szCs w:val="24"/>
        </w:rPr>
        <w:t xml:space="preserve"> the problem three different times, each with a different purpose. </w:t>
      </w:r>
    </w:p>
    <w:p w14:paraId="07974A6F" w14:textId="18DEC84A" w:rsidR="0097581A" w:rsidRDefault="0097581A" w:rsidP="0026459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First, read the problem with the purpose of answering the question: What is the problem, context, or story about?</w:t>
      </w:r>
      <w:r w:rsidR="007D2C2D">
        <w:rPr>
          <w:rFonts w:eastAsia="Times New Roman" w:cs="Times New Roman"/>
          <w:sz w:val="24"/>
          <w:szCs w:val="24"/>
        </w:rPr>
        <w:t xml:space="preserve"> </w:t>
      </w:r>
    </w:p>
    <w:p w14:paraId="520F369A" w14:textId="35B681B8" w:rsidR="0097581A" w:rsidRDefault="0097581A" w:rsidP="0026459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Second, </w:t>
      </w:r>
      <w:proofErr w:type="gramStart"/>
      <w:r>
        <w:rPr>
          <w:rFonts w:eastAsia="Times New Roman" w:cs="Times New Roman"/>
          <w:sz w:val="24"/>
          <w:szCs w:val="24"/>
        </w:rPr>
        <w:t>read</w:t>
      </w:r>
      <w:proofErr w:type="gramEnd"/>
      <w:r>
        <w:rPr>
          <w:rFonts w:eastAsia="Times New Roman" w:cs="Times New Roman"/>
          <w:sz w:val="24"/>
          <w:szCs w:val="24"/>
        </w:rPr>
        <w:t xml:space="preserve"> the problem with the purpose of answering the question: What are we trying to find out?</w:t>
      </w:r>
      <w:r w:rsidR="007D2C2D">
        <w:rPr>
          <w:rFonts w:eastAsia="Times New Roman" w:cs="Times New Roman"/>
          <w:sz w:val="24"/>
          <w:szCs w:val="24"/>
        </w:rPr>
        <w:t xml:space="preserve"> </w:t>
      </w:r>
    </w:p>
    <w:p w14:paraId="1A1E088B" w14:textId="359B4A95" w:rsidR="0097581A" w:rsidRPr="0097581A" w:rsidRDefault="0097581A" w:rsidP="0026459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Third, </w:t>
      </w:r>
      <w:proofErr w:type="gramStart"/>
      <w:r>
        <w:rPr>
          <w:rFonts w:eastAsia="Times New Roman" w:cs="Times New Roman"/>
          <w:sz w:val="24"/>
          <w:szCs w:val="24"/>
        </w:rPr>
        <w:t>read</w:t>
      </w:r>
      <w:proofErr w:type="gramEnd"/>
      <w:r>
        <w:rPr>
          <w:rFonts w:eastAsia="Times New Roman" w:cs="Times New Roman"/>
          <w:sz w:val="24"/>
          <w:szCs w:val="24"/>
        </w:rPr>
        <w:t xml:space="preserve"> the problem with the purpose of answering the question: What information is important in the problem?</w:t>
      </w:r>
      <w:r w:rsidR="007D2C2D">
        <w:rPr>
          <w:rFonts w:eastAsia="Times New Roman" w:cs="Times New Roman"/>
          <w:sz w:val="24"/>
          <w:szCs w:val="24"/>
        </w:rPr>
        <w:t xml:space="preserve"> </w:t>
      </w:r>
    </w:p>
    <w:p w14:paraId="37461662" w14:textId="77777777" w:rsidR="000F603B" w:rsidRPr="00FC60EB" w:rsidRDefault="000F603B" w:rsidP="007D2C2D">
      <w:pPr>
        <w:spacing w:after="0" w:line="240" w:lineRule="auto"/>
        <w:contextualSpacing/>
        <w:rPr>
          <w:rFonts w:eastAsia="Calibri" w:cs="Times New Roman"/>
          <w:sz w:val="24"/>
          <w:szCs w:val="24"/>
        </w:rPr>
      </w:pPr>
    </w:p>
    <w:p w14:paraId="16D583D9" w14:textId="77777777" w:rsidR="000F603B" w:rsidRDefault="000F603B" w:rsidP="000F603B">
      <w:pPr>
        <w:pStyle w:val="AlgebraicARHeading"/>
      </w:pPr>
      <w:r w:rsidRPr="006B6BAE">
        <w:t>Instructional Tasks </w:t>
      </w:r>
    </w:p>
    <w:p w14:paraId="16C24E55" w14:textId="77777777" w:rsidR="00A87F64" w:rsidRPr="00A87F64" w:rsidRDefault="000F603B" w:rsidP="00A87F6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A87F64" w:rsidRPr="00A87F64">
        <w:rPr>
          <w:rFonts w:eastAsia="Times New Roman" w:cs="Times New Roman"/>
          <w:bCs/>
          <w:i/>
          <w:color w:val="000000"/>
          <w:sz w:val="24"/>
          <w:szCs w:val="24"/>
        </w:rPr>
        <w:t>MTR.7.1)</w:t>
      </w:r>
      <w:r w:rsidR="00A87F64" w:rsidRPr="00A87F64">
        <w:rPr>
          <w:rFonts w:eastAsia="Times New Roman" w:cs="Times New Roman"/>
          <w:i/>
          <w:color w:val="000000"/>
          <w:sz w:val="24"/>
          <w:szCs w:val="24"/>
        </w:rPr>
        <w:t xml:space="preserve"> </w:t>
      </w:r>
    </w:p>
    <w:p w14:paraId="3743DE8F" w14:textId="21890EB2" w:rsidR="00A87F64" w:rsidRDefault="00A87F64" w:rsidP="00A87F64">
      <w:pPr>
        <w:spacing w:after="0" w:line="240" w:lineRule="auto"/>
        <w:ind w:left="360"/>
        <w:textAlignment w:val="baseline"/>
        <w:rPr>
          <w:rFonts w:eastAsia="Times New Roman" w:cs="Times New Roman"/>
          <w:color w:val="000000"/>
          <w:sz w:val="24"/>
          <w:szCs w:val="24"/>
        </w:rPr>
      </w:pPr>
      <w:r w:rsidRPr="00A87F64">
        <w:rPr>
          <w:rFonts w:eastAsia="Times New Roman" w:cs="Times New Roman"/>
          <w:color w:val="000000"/>
          <w:sz w:val="24"/>
          <w:szCs w:val="24"/>
        </w:rPr>
        <w:t xml:space="preserve">The graph below shows a scatter plot and its line of fit for data collected on the height and foot length of a sample of 10 male students. </w:t>
      </w:r>
    </w:p>
    <w:p w14:paraId="4A972673" w14:textId="77777777" w:rsidR="007D2C2D" w:rsidRPr="00A87F64" w:rsidRDefault="007D2C2D" w:rsidP="007D2C2D">
      <w:pPr>
        <w:spacing w:after="0" w:line="240" w:lineRule="auto"/>
        <w:textAlignment w:val="baseline"/>
        <w:rPr>
          <w:rFonts w:eastAsia="Times New Roman" w:cs="Times New Roman"/>
          <w:sz w:val="24"/>
          <w:szCs w:val="24"/>
        </w:rPr>
      </w:pPr>
    </w:p>
    <w:p w14:paraId="41BDD8F5" w14:textId="77777777" w:rsidR="00A87F64" w:rsidRPr="00A87F64" w:rsidRDefault="00A87F64" w:rsidP="00A87F64">
      <w:pPr>
        <w:spacing w:after="0" w:line="240" w:lineRule="auto"/>
        <w:jc w:val="center"/>
        <w:textAlignment w:val="baseline"/>
        <w:rPr>
          <w:rFonts w:eastAsia="Times New Roman" w:cs="Times New Roman"/>
          <w:color w:val="000000" w:themeColor="text1"/>
          <w:sz w:val="24"/>
          <w:szCs w:val="24"/>
        </w:rPr>
      </w:pPr>
      <w:r w:rsidRPr="00A87F64">
        <w:rPr>
          <w:rFonts w:cs="Times New Roman"/>
          <w:noProof/>
          <w:sz w:val="24"/>
          <w:szCs w:val="24"/>
        </w:rPr>
        <w:drawing>
          <wp:inline distT="0" distB="0" distL="0" distR="0" wp14:anchorId="12A5D609" wp14:editId="7F10C905">
            <wp:extent cx="2057400" cy="1824149"/>
            <wp:effectExtent l="0" t="0" r="0" b="5080"/>
            <wp:docPr id="26" name="Picture 26" descr="C:\Users\courtney.starling\AppData\Local\Microsoft\Windows\INetCache\Content.MSO\AD8A56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38" cstate="print">
                      <a:extLst>
                        <a:ext uri="{28A0092B-C50C-407E-A947-70E740481C1C}">
                          <a14:useLocalDpi xmlns:a14="http://schemas.microsoft.com/office/drawing/2010/main" val="0"/>
                        </a:ext>
                      </a:extLst>
                    </a:blip>
                    <a:srcRect l="6204" r="7578"/>
                    <a:stretch/>
                  </pic:blipFill>
                  <pic:spPr bwMode="auto">
                    <a:xfrm>
                      <a:off x="0" y="0"/>
                      <a:ext cx="2069862" cy="1835199"/>
                    </a:xfrm>
                    <a:prstGeom prst="rect">
                      <a:avLst/>
                    </a:prstGeom>
                    <a:ln>
                      <a:noFill/>
                    </a:ln>
                    <a:extLst>
                      <a:ext uri="{53640926-AAD7-44D8-BBD7-CCE9431645EC}">
                        <a14:shadowObscured xmlns:a14="http://schemas.microsoft.com/office/drawing/2010/main"/>
                      </a:ext>
                    </a:extLst>
                  </pic:spPr>
                </pic:pic>
              </a:graphicData>
            </a:graphic>
          </wp:inline>
        </w:drawing>
      </w:r>
    </w:p>
    <w:p w14:paraId="2B391402" w14:textId="77777777" w:rsidR="00A87F64" w:rsidRPr="00A87F64" w:rsidRDefault="00A87F64" w:rsidP="00A87F64">
      <w:pPr>
        <w:spacing w:after="0" w:line="240" w:lineRule="auto"/>
        <w:ind w:left="1465" w:hanging="745"/>
        <w:textAlignment w:val="baseline"/>
        <w:rPr>
          <w:rFonts w:eastAsia="Times New Roman" w:cs="Times New Roman"/>
          <w:sz w:val="24"/>
          <w:szCs w:val="24"/>
        </w:rPr>
      </w:pPr>
      <w:r w:rsidRPr="00A87F64">
        <w:rPr>
          <w:rFonts w:eastAsia="Times New Roman" w:cs="Times New Roman"/>
          <w:color w:val="000000" w:themeColor="text1"/>
          <w:sz w:val="24"/>
          <w:szCs w:val="24"/>
        </w:rPr>
        <w:lastRenderedPageBreak/>
        <w:t xml:space="preserve">Part A. </w:t>
      </w:r>
      <w:r w:rsidRPr="00A87F64">
        <w:rPr>
          <w:rFonts w:eastAsia="Times New Roman" w:cs="Times New Roman"/>
          <w:color w:val="000000"/>
          <w:sz w:val="24"/>
          <w:szCs w:val="24"/>
        </w:rPr>
        <w:t xml:space="preserve">What does the graph indicate about the relationship between foot length and height? </w:t>
      </w:r>
    </w:p>
    <w:p w14:paraId="47C164DF" w14:textId="77777777" w:rsidR="00A87F64" w:rsidRPr="00A87F64" w:rsidRDefault="00A87F64" w:rsidP="00A87F64">
      <w:pPr>
        <w:spacing w:after="0" w:line="240" w:lineRule="auto"/>
        <w:ind w:left="1530" w:hanging="810"/>
        <w:textAlignment w:val="baseline"/>
        <w:rPr>
          <w:rFonts w:eastAsia="Times New Roman" w:cs="Times New Roman"/>
          <w:color w:val="000000"/>
          <w:sz w:val="24"/>
          <w:szCs w:val="24"/>
        </w:rPr>
      </w:pPr>
      <w:r w:rsidRPr="00A87F64">
        <w:rPr>
          <w:rFonts w:eastAsia="Times New Roman" w:cs="Times New Roman"/>
          <w:color w:val="000000"/>
          <w:sz w:val="24"/>
          <w:szCs w:val="24"/>
        </w:rPr>
        <w:t xml:space="preserve">Part B. The equation of the line of fit is </w:t>
      </w:r>
      <m:oMath>
        <m:r>
          <w:rPr>
            <w:rFonts w:ascii="Cambria Math" w:eastAsia="Times New Roman" w:hAnsi="Cambria Math" w:cs="Times New Roman"/>
            <w:color w:val="000000"/>
            <w:sz w:val="24"/>
            <w:szCs w:val="24"/>
          </w:rPr>
          <m:t xml:space="preserve">f=1.5 </m:t>
        </m:r>
        <m:r>
          <w:rPr>
            <w:rFonts w:ascii="Cambria Math" w:eastAsia="Times New Roman" w:hAnsi="Cambria Math" w:cs="Times New Roman"/>
            <w:color w:val="000000"/>
            <w:sz w:val="24"/>
            <w:szCs w:val="24"/>
          </w:rPr>
          <m:t>h–</m:t>
        </m:r>
        <m:r>
          <w:rPr>
            <w:rFonts w:ascii="Cambria Math" w:eastAsia="Times New Roman" w:hAnsi="Cambria Math" w:cs="Times New Roman"/>
            <w:color w:val="000000"/>
            <w:sz w:val="24"/>
            <w:szCs w:val="24"/>
          </w:rPr>
          <m:t>4.3</m:t>
        </m:r>
      </m:oMath>
      <w:r w:rsidRPr="00A87F64">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 xml:space="preserve"> is foot length in millimeters and </w:t>
      </w:r>
      <m:oMath>
        <m:r>
          <w:rPr>
            <w:rFonts w:ascii="Cambria Math" w:eastAsia="Times New Roman" w:hAnsi="Cambria Math" w:cs="Times New Roman"/>
            <w:color w:val="000000"/>
            <w:sz w:val="24"/>
            <w:szCs w:val="24"/>
          </w:rPr>
          <m:t>h</m:t>
        </m:r>
      </m:oMath>
      <w:r w:rsidRPr="00A87F64">
        <w:rPr>
          <w:rFonts w:eastAsia="Times New Roman" w:cs="Times New Roman"/>
          <w:i/>
          <w:iCs/>
          <w:color w:val="000000"/>
          <w:sz w:val="24"/>
          <w:szCs w:val="24"/>
        </w:rPr>
        <w:t xml:space="preserve"> </w:t>
      </w:r>
      <w:proofErr w:type="spellStart"/>
      <w:r w:rsidRPr="00A87F64">
        <w:rPr>
          <w:rFonts w:eastAsia="Times New Roman" w:cs="Times New Roman"/>
          <w:color w:val="000000"/>
          <w:sz w:val="24"/>
          <w:szCs w:val="24"/>
        </w:rPr>
        <w:t>is</w:t>
      </w:r>
      <w:proofErr w:type="spellEnd"/>
      <w:r w:rsidRPr="00A87F64">
        <w:rPr>
          <w:rFonts w:eastAsia="Times New Roman" w:cs="Times New Roman"/>
          <w:color w:val="000000"/>
          <w:sz w:val="24"/>
          <w:szCs w:val="24"/>
        </w:rPr>
        <w:t xml:space="preserve"> height in centimeters. Explain the meaning of the slope and the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 xml:space="preserve">-intercept of this equation in the context of the data. </w:t>
      </w:r>
    </w:p>
    <w:p w14:paraId="2770D7C8" w14:textId="6147982D" w:rsidR="000F603B" w:rsidRPr="006B6BAE" w:rsidRDefault="000F603B" w:rsidP="00A87F64">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AlgebraicARHeading"/>
      </w:pPr>
      <w:r w:rsidRPr="006B6BAE">
        <w:t>Instructional </w:t>
      </w:r>
      <w:r>
        <w:t>Items</w:t>
      </w:r>
      <w:r w:rsidRPr="006B6BAE">
        <w:t> </w:t>
      </w:r>
    </w:p>
    <w:p w14:paraId="71B59263" w14:textId="23AAF800" w:rsidR="00111F66" w:rsidRPr="00111F66" w:rsidRDefault="000F603B" w:rsidP="00111F6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7D2C2D">
        <w:rPr>
          <w:rFonts w:eastAsia="Calibri" w:cs="Times New Roman"/>
          <w:i/>
          <w:sz w:val="24"/>
          <w:szCs w:val="24"/>
        </w:rPr>
        <w:t xml:space="preserve"> </w:t>
      </w:r>
    </w:p>
    <w:p w14:paraId="5DBDCDCF" w14:textId="70F8D2E4" w:rsid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At Stay-a-While Coffee </w:t>
      </w:r>
      <w:proofErr w:type="gramStart"/>
      <w:r w:rsidRPr="00111F66">
        <w:rPr>
          <w:rFonts w:eastAsia="Times New Roman" w:cs="Times New Roman"/>
          <w:color w:val="000000"/>
          <w:sz w:val="24"/>
          <w:szCs w:val="24"/>
        </w:rPr>
        <w:t>shop</w:t>
      </w:r>
      <w:proofErr w:type="gramEnd"/>
      <w:r w:rsidRPr="00111F66">
        <w:rPr>
          <w:rFonts w:eastAsia="Times New Roman" w:cs="Times New Roman"/>
          <w:color w:val="000000"/>
          <w:sz w:val="24"/>
          <w:szCs w:val="24"/>
        </w:rPr>
        <w:t xml:space="preserve">, they display their internet fees on a chart like the one shown below. Determine the slope for the relationship between the number of minutes, </w:t>
      </w:r>
      <m:oMath>
        <m:r>
          <w:rPr>
            <w:rFonts w:ascii="Cambria Math" w:eastAsia="Times New Roman" w:hAnsi="Cambria Math" w:cs="Times New Roman"/>
            <w:color w:val="000000"/>
            <w:sz w:val="24"/>
            <w:szCs w:val="24"/>
          </w:rPr>
          <m:t>x</m:t>
        </m:r>
      </m:oMath>
      <w:r w:rsidRPr="00111F66">
        <w:rPr>
          <w:rFonts w:eastAsia="Times New Roman" w:cs="Times New Roman"/>
          <w:color w:val="000000"/>
          <w:sz w:val="24"/>
          <w:szCs w:val="24"/>
        </w:rPr>
        <w:t xml:space="preserve">, and the amount charged, </w:t>
      </w:r>
      <m:oMath>
        <m:r>
          <w:rPr>
            <w:rFonts w:ascii="Cambria Math" w:eastAsia="Times New Roman" w:hAnsi="Cambria Math" w:cs="Times New Roman"/>
            <w:color w:val="000000"/>
            <w:sz w:val="24"/>
            <w:szCs w:val="24"/>
          </w:rPr>
          <m:t>y</m:t>
        </m:r>
      </m:oMath>
      <w:r w:rsidRPr="00111F66">
        <w:rPr>
          <w:rFonts w:eastAsia="Times New Roman" w:cs="Times New Roman"/>
          <w:color w:val="000000"/>
          <w:sz w:val="24"/>
          <w:szCs w:val="24"/>
        </w:rPr>
        <w:t>.</w:t>
      </w:r>
      <w:r w:rsidR="007D2C2D">
        <w:rPr>
          <w:rFonts w:eastAsia="Times New Roman" w:cs="Times New Roman"/>
          <w:color w:val="000000"/>
          <w:sz w:val="24"/>
          <w:szCs w:val="24"/>
        </w:rPr>
        <w:t xml:space="preserve"> </w:t>
      </w:r>
    </w:p>
    <w:p w14:paraId="6CE11A3B" w14:textId="77777777" w:rsidR="00111F66" w:rsidRPr="00111F66" w:rsidRDefault="00111F66" w:rsidP="007D2C2D">
      <w:pPr>
        <w:spacing w:after="0" w:line="240" w:lineRule="auto"/>
        <w:textAlignment w:val="baseline"/>
        <w:rPr>
          <w:rFonts w:eastAsia="Times New Roman" w:cs="Times New Roman"/>
          <w:color w:val="000000"/>
          <w:sz w:val="24"/>
          <w:szCs w:val="24"/>
        </w:rPr>
      </w:pPr>
    </w:p>
    <w:tbl>
      <w:tblPr>
        <w:tblW w:w="0" w:type="auto"/>
        <w:jc w:val="center"/>
        <w:tblCellMar>
          <w:top w:w="10" w:type="dxa"/>
          <w:left w:w="10" w:type="dxa"/>
          <w:bottom w:w="10" w:type="dxa"/>
          <w:right w:w="10" w:type="dxa"/>
        </w:tblCellMar>
        <w:tblLook w:val="04A0" w:firstRow="1" w:lastRow="0" w:firstColumn="1" w:lastColumn="0" w:noHBand="0" w:noVBand="1"/>
      </w:tblPr>
      <w:tblGrid>
        <w:gridCol w:w="1921"/>
        <w:gridCol w:w="1921"/>
      </w:tblGrid>
      <w:tr w:rsidR="00111F66" w:rsidRPr="00111F66" w14:paraId="7DF9468A" w14:textId="77777777" w:rsidTr="00111F66">
        <w:trPr>
          <w:trHeight w:val="299"/>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558D6320"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Time</w:t>
            </w:r>
          </w:p>
        </w:tc>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2C20B62A"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Amount Charged</w:t>
            </w:r>
          </w:p>
        </w:tc>
      </w:tr>
      <w:tr w:rsidR="00111F66" w:rsidRPr="00111F66" w14:paraId="19C87C6B" w14:textId="77777777">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F1421CE"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 hour</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2261B77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$3.95</w:t>
            </w:r>
          </w:p>
        </w:tc>
      </w:tr>
      <w:tr w:rsidR="00111F66" w:rsidRPr="00111F66" w14:paraId="65666CCA" w14:textId="77777777">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B59D815"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2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00C374D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$6.95</w:t>
            </w:r>
          </w:p>
        </w:tc>
      </w:tr>
      <w:tr w:rsidR="00111F66" w:rsidRPr="00111F66" w14:paraId="69B479F6" w14:textId="77777777">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56877EC"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4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3CD6550"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$12.95</w:t>
            </w:r>
          </w:p>
        </w:tc>
      </w:tr>
    </w:tbl>
    <w:p w14:paraId="5B1AA8FB" w14:textId="77777777" w:rsidR="009F3E73" w:rsidRPr="00111F66" w:rsidRDefault="009F3E73" w:rsidP="00111F66">
      <w:pPr>
        <w:spacing w:after="0" w:line="240" w:lineRule="auto"/>
        <w:textAlignment w:val="baseline"/>
        <w:rPr>
          <w:rFonts w:eastAsia="Times New Roman" w:cs="Times New Roman"/>
          <w:color w:val="000000"/>
          <w:sz w:val="24"/>
          <w:szCs w:val="24"/>
        </w:rPr>
      </w:pPr>
    </w:p>
    <w:p w14:paraId="6618DC94" w14:textId="14BF6C31" w:rsidR="00111F66" w:rsidRPr="00111F66" w:rsidRDefault="00111F66" w:rsidP="00111F66">
      <w:pPr>
        <w:spacing w:after="0" w:line="240" w:lineRule="auto"/>
        <w:textAlignment w:val="baseline"/>
        <w:rPr>
          <w:rFonts w:eastAsia="Calibri" w:cs="Times New Roman"/>
          <w:i/>
          <w:sz w:val="24"/>
          <w:szCs w:val="24"/>
        </w:rPr>
      </w:pPr>
      <w:r w:rsidRPr="00111F66">
        <w:rPr>
          <w:rFonts w:eastAsia="Calibri" w:cs="Times New Roman"/>
          <w:i/>
          <w:sz w:val="24"/>
          <w:szCs w:val="24"/>
        </w:rPr>
        <w:t>Instructional Item 2</w:t>
      </w:r>
      <w:r w:rsidR="007D2C2D">
        <w:rPr>
          <w:rFonts w:eastAsia="Calibri" w:cs="Times New Roman"/>
          <w:i/>
          <w:sz w:val="24"/>
          <w:szCs w:val="24"/>
        </w:rPr>
        <w:t xml:space="preserve"> </w:t>
      </w:r>
    </w:p>
    <w:p w14:paraId="62D31565" w14:textId="0EA654EB" w:rsidR="00111F66" w:rsidRP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Joshua adopted a puppy from a dog shelter. He records the puppy’s height over many months and creates the equation </w:t>
      </w:r>
      <m:oMath>
        <m:r>
          <w:rPr>
            <w:rFonts w:ascii="Cambria Math" w:eastAsia="Times New Roman" w:hAnsi="Cambria Math" w:cs="Times New Roman"/>
            <w:color w:val="000000"/>
            <w:sz w:val="24"/>
            <w:szCs w:val="24"/>
          </w:rPr>
          <m:t>h=</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m</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+3</m:t>
        </m:r>
      </m:oMath>
      <w:r w:rsidRPr="00111F66">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 xml:space="preserve"> is the height of the puppy, in feet, and </w:t>
      </w:r>
      <m:oMath>
        <m:r>
          <w:rPr>
            <w:rFonts w:ascii="Cambria Math" w:eastAsia="Times New Roman" w:hAnsi="Cambria Math" w:cs="Times New Roman"/>
            <w:color w:val="000000"/>
            <w:sz w:val="24"/>
            <w:szCs w:val="24"/>
          </w:rPr>
          <m:t>m</m:t>
        </m:r>
      </m:oMath>
      <w:r w:rsidRPr="00111F66">
        <w:rPr>
          <w:rFonts w:eastAsia="Times New Roman" w:cs="Times New Roman"/>
          <w:color w:val="000000"/>
          <w:sz w:val="24"/>
          <w:szCs w:val="24"/>
        </w:rPr>
        <w:t xml:space="preserve"> is the number of months. Interpret the slope and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-intercept from his equation.</w:t>
      </w:r>
      <w:r w:rsidR="007D2C2D">
        <w:rPr>
          <w:rFonts w:eastAsia="Times New Roman" w:cs="Times New Roman"/>
          <w:color w:val="000000"/>
          <w:sz w:val="24"/>
          <w:szCs w:val="24"/>
        </w:rPr>
        <w:t xml:space="preserve"> </w:t>
      </w:r>
    </w:p>
    <w:p w14:paraId="54AD6C72" w14:textId="77777777" w:rsidR="00111F66" w:rsidRPr="007D2C2D" w:rsidRDefault="00111F66" w:rsidP="00111F66">
      <w:pPr>
        <w:pStyle w:val="Style3"/>
        <w:rPr>
          <w:b w:val="0"/>
          <w:bCs w:val="0"/>
        </w:rPr>
      </w:pPr>
    </w:p>
    <w:p w14:paraId="0C3233B2" w14:textId="5177589D" w:rsidR="00CB54C7" w:rsidRDefault="00111F66" w:rsidP="007D2C2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54B6D20" w14:textId="77777777" w:rsidR="00CB54C7" w:rsidRDefault="00CB54C7" w:rsidP="007D2C2D">
      <w:pPr>
        <w:spacing w:after="0"/>
        <w:rPr>
          <w:rFonts w:eastAsia="Times New Roman" w:cs="Times New Roman"/>
          <w:i/>
        </w:rPr>
      </w:pPr>
    </w:p>
    <w:p w14:paraId="69537401" w14:textId="77777777" w:rsidR="007D2C2D" w:rsidRPr="007D2C2D" w:rsidRDefault="007D2C2D" w:rsidP="007D2C2D">
      <w:pPr>
        <w:spacing w:after="0"/>
        <w:rPr>
          <w:rFonts w:eastAsia="Times New Roman" w:cs="Times New Roman"/>
          <w:i/>
          <w:sz w:val="24"/>
          <w:szCs w:val="24"/>
        </w:rPr>
      </w:pPr>
    </w:p>
    <w:p w14:paraId="30743927" w14:textId="7F4E8C49" w:rsidR="0029379F" w:rsidRDefault="0029379F" w:rsidP="0029379F">
      <w:pPr>
        <w:spacing w:after="0" w:line="240" w:lineRule="auto"/>
        <w:jc w:val="center"/>
        <w:rPr>
          <w:rFonts w:cs="Times New Roman"/>
          <w:i/>
          <w:iCs/>
          <w:sz w:val="24"/>
        </w:rPr>
      </w:pPr>
      <w:r w:rsidRPr="006B6BAE">
        <w:rPr>
          <w:rFonts w:cs="Times New Roman"/>
          <w:b/>
          <w:sz w:val="24"/>
        </w:rPr>
        <w:t>MA</w:t>
      </w:r>
      <w:r>
        <w:rPr>
          <w:rFonts w:cs="Times New Roman"/>
          <w:b/>
          <w:sz w:val="24"/>
        </w:rPr>
        <w:t>.8.</w:t>
      </w:r>
      <w:r w:rsidRPr="006B6BAE">
        <w:rPr>
          <w:rFonts w:cs="Times New Roman"/>
          <w:b/>
          <w:sz w:val="24"/>
        </w:rPr>
        <w:t>AR.</w:t>
      </w:r>
      <w:r w:rsidR="00413C63">
        <w:rPr>
          <w:rFonts w:cs="Times New Roman"/>
          <w:b/>
          <w:sz w:val="24"/>
        </w:rPr>
        <w:t>4</w:t>
      </w:r>
      <w:r w:rsidRPr="006B6BAE">
        <w:rPr>
          <w:rFonts w:cs="Times New Roman"/>
          <w:b/>
          <w:sz w:val="24"/>
        </w:rPr>
        <w:t xml:space="preserve"> </w:t>
      </w:r>
      <w:r w:rsidR="00BF4FF3" w:rsidRPr="00BF4FF3">
        <w:rPr>
          <w:rFonts w:cs="Times New Roman"/>
          <w:i/>
          <w:iCs/>
          <w:sz w:val="24"/>
        </w:rPr>
        <w:t xml:space="preserve">Develop an understanding of </w:t>
      </w:r>
      <w:proofErr w:type="gramStart"/>
      <w:r w:rsidR="00BF4FF3" w:rsidRPr="00BF4FF3">
        <w:rPr>
          <w:rFonts w:cs="Times New Roman"/>
          <w:i/>
          <w:iCs/>
          <w:sz w:val="24"/>
        </w:rPr>
        <w:t>two-variable</w:t>
      </w:r>
      <w:proofErr w:type="gramEnd"/>
      <w:r w:rsidR="00BF4FF3" w:rsidRPr="00BF4FF3">
        <w:rPr>
          <w:rFonts w:cs="Times New Roman"/>
          <w:i/>
          <w:iCs/>
          <w:sz w:val="24"/>
        </w:rPr>
        <w:t xml:space="preserve"> systems of equations</w:t>
      </w:r>
      <w:r w:rsidR="00BF4FF3">
        <w:rPr>
          <w:rFonts w:cs="Times New Roman"/>
          <w:i/>
          <w:iCs/>
          <w:sz w:val="24"/>
        </w:rPr>
        <w:t>.</w:t>
      </w:r>
    </w:p>
    <w:p w14:paraId="68AD6DEB" w14:textId="77777777" w:rsidR="00BF4FF3" w:rsidRPr="006B6BAE" w:rsidRDefault="00BF4FF3" w:rsidP="007D2C2D">
      <w:pPr>
        <w:spacing w:after="0" w:line="240" w:lineRule="auto"/>
        <w:rPr>
          <w:rFonts w:cs="Times New Roman"/>
        </w:rPr>
      </w:pPr>
    </w:p>
    <w:p w14:paraId="75C16B33" w14:textId="75186CCA" w:rsidR="0029379F" w:rsidRDefault="0029379F" w:rsidP="0029379F">
      <w:pPr>
        <w:pStyle w:val="Heading3"/>
      </w:pPr>
      <w:bookmarkStart w:id="41" w:name="_MA.8.AR.4.1"/>
      <w:bookmarkEnd w:id="41"/>
      <w:r w:rsidRPr="006B6BAE">
        <w:t>MA</w:t>
      </w:r>
      <w:r>
        <w:t>.8.</w:t>
      </w:r>
      <w:r w:rsidRPr="006B6BAE">
        <w:rPr>
          <w:rStyle w:val="Heading3Char"/>
        </w:rPr>
        <w:t>AR</w:t>
      </w:r>
      <w:r w:rsidRPr="006B6BAE">
        <w:t>.</w:t>
      </w:r>
      <w:r w:rsidR="00413C63">
        <w:t>4</w:t>
      </w:r>
      <w:r w:rsidRPr="006B6BAE">
        <w:t>.1</w:t>
      </w:r>
    </w:p>
    <w:p w14:paraId="183A8229" w14:textId="77777777" w:rsidR="0029379F" w:rsidRPr="007D2C2D" w:rsidRDefault="0029379F" w:rsidP="00AA2B10">
      <w:pPr>
        <w:pStyle w:val="Normal11"/>
        <w:rPr>
          <w:sz w:val="24"/>
          <w:szCs w:val="24"/>
        </w:rPr>
      </w:pPr>
    </w:p>
    <w:p w14:paraId="17A01179" w14:textId="77777777" w:rsidR="0029379F" w:rsidRPr="006B6BAE" w:rsidRDefault="0029379F" w:rsidP="0029379F">
      <w:pPr>
        <w:pStyle w:val="AlgebraicARHeading"/>
      </w:pPr>
      <w:r w:rsidRPr="006B6BAE">
        <w:t>Benchmark</w:t>
      </w:r>
    </w:p>
    <w:p w14:paraId="72CB19BC" w14:textId="01FDD6BA" w:rsidR="0029379F" w:rsidRDefault="0029379F" w:rsidP="0029379F">
      <w:pPr>
        <w:pStyle w:val="Style3"/>
      </w:pPr>
      <w:r w:rsidRPr="00195B79">
        <w:t>MA</w:t>
      </w:r>
      <w:r>
        <w:t>.8.</w:t>
      </w:r>
      <w:r w:rsidRPr="00195B79">
        <w:t>AR.</w:t>
      </w:r>
      <w:r w:rsidR="00413C63">
        <w:t>4</w:t>
      </w:r>
      <w:r w:rsidRPr="00195B79">
        <w:t xml:space="preserve">.1 </w:t>
      </w:r>
      <w:r w:rsidRPr="00195B79">
        <w:tab/>
      </w:r>
      <w:r w:rsidR="0039698F" w:rsidRPr="0039698F">
        <w:rPr>
          <w:rFonts w:eastAsia="Times New Roman"/>
          <w:color w:val="000000"/>
        </w:rPr>
        <w:t>Given a system of two linear equations and a specified set of possible solutions, determine which ordered pairs satisfy the system of linear equations.</w:t>
      </w:r>
    </w:p>
    <w:p w14:paraId="74A725C6" w14:textId="4958375D" w:rsidR="0029379F" w:rsidRDefault="0029379F" w:rsidP="0029379F">
      <w:pPr>
        <w:pStyle w:val="BenchmarkClarification"/>
      </w:pPr>
      <w:bookmarkStart w:id="42" w:name="_Hlk174445248"/>
      <w:r w:rsidRPr="006B6BAE">
        <w:t xml:space="preserve">Benchmark Clarifications: </w:t>
      </w:r>
    </w:p>
    <w:p w14:paraId="2E00B5A4" w14:textId="482F9E88" w:rsidR="007D2C2D" w:rsidRDefault="0029379F" w:rsidP="000A54EC">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A54EC" w:rsidRPr="000A54EC">
        <w:rPr>
          <w:rFonts w:eastAsia="Times New Roman" w:cs="Times New Roman"/>
          <w:color w:val="000000"/>
        </w:rPr>
        <w:t>Instruction focuses on the understanding that a solution to a system of equations satisfies both linear equations simultaneously.</w:t>
      </w:r>
      <w:bookmarkEnd w:id="42"/>
      <w:r w:rsidR="007D2C2D">
        <w:rPr>
          <w:rFonts w:eastAsia="Times New Roman" w:cs="Times New Roman"/>
          <w:color w:val="000000"/>
        </w:rPr>
        <w:t xml:space="preserve"> </w:t>
      </w:r>
    </w:p>
    <w:p w14:paraId="1CBFD661" w14:textId="77777777" w:rsidR="007D2C2D" w:rsidRPr="007555B8" w:rsidRDefault="007D2C2D" w:rsidP="000A54EC">
      <w:pPr>
        <w:spacing w:after="0" w:line="240" w:lineRule="auto"/>
        <w:textAlignment w:val="baseline"/>
        <w:rPr>
          <w:rFonts w:eastAsia="Times New Roman" w:cs="Times New Roman"/>
          <w:color w:val="000000"/>
        </w:rPr>
      </w:pPr>
    </w:p>
    <w:p w14:paraId="7556BBC3" w14:textId="3AF22E31" w:rsidR="0029379F" w:rsidRPr="006B6BAE" w:rsidRDefault="0029379F" w:rsidP="0029379F">
      <w:pPr>
        <w:pStyle w:val="AlgebraicARHeading"/>
      </w:pPr>
      <w:r>
        <w:t xml:space="preserve">Connecting </w:t>
      </w:r>
      <w:r w:rsidRPr="006B6BAE">
        <w:t>Benchmark</w:t>
      </w:r>
      <w:r>
        <w:t>s/</w:t>
      </w:r>
      <w:r w:rsidRPr="006B6BAE">
        <w:t>Horizontal Alignment</w:t>
      </w:r>
    </w:p>
    <w:p w14:paraId="102D9D9B" w14:textId="77E2EA1C"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MA.8.AR.2.1</w:t>
      </w:r>
      <w:r w:rsidR="007D2C2D">
        <w:rPr>
          <w:rFonts w:eastAsia="Times New Roman" w:cs="Times New Roman"/>
          <w:sz w:val="24"/>
          <w:szCs w:val="24"/>
        </w:rPr>
        <w:t xml:space="preserve"> </w:t>
      </w:r>
    </w:p>
    <w:p w14:paraId="41040F96" w14:textId="573C2BFB"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MA.8.AR.3.5</w:t>
      </w:r>
      <w:r w:rsidR="007D2C2D">
        <w:rPr>
          <w:rFonts w:eastAsia="Times New Roman" w:cs="Times New Roman"/>
          <w:sz w:val="24"/>
          <w:szCs w:val="24"/>
        </w:rPr>
        <w:t xml:space="preserve"> </w:t>
      </w:r>
    </w:p>
    <w:p w14:paraId="53D6C3E2" w14:textId="3A70271B"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MA.8.AR.4.2, MA.8.AR.4.3</w:t>
      </w:r>
      <w:r w:rsidR="007D2C2D">
        <w:rPr>
          <w:rFonts w:eastAsia="Times New Roman" w:cs="Times New Roman"/>
          <w:sz w:val="24"/>
          <w:szCs w:val="24"/>
        </w:rPr>
        <w:t xml:space="preserve"> </w:t>
      </w:r>
    </w:p>
    <w:p w14:paraId="3171FBE6" w14:textId="77777777" w:rsidR="0029379F" w:rsidRPr="006B6BAE" w:rsidRDefault="0029379F" w:rsidP="007D2C2D">
      <w:pPr>
        <w:widowControl w:val="0"/>
        <w:spacing w:after="0" w:line="240" w:lineRule="auto"/>
        <w:contextualSpacing/>
        <w:rPr>
          <w:rFonts w:eastAsia="Times New Roman" w:cs="Times New Roman"/>
          <w:sz w:val="24"/>
          <w:szCs w:val="24"/>
        </w:rPr>
      </w:pPr>
    </w:p>
    <w:p w14:paraId="7CD982A3" w14:textId="77777777" w:rsidR="0029379F" w:rsidRDefault="0029379F" w:rsidP="0029379F">
      <w:pPr>
        <w:pStyle w:val="AlgebraicARHeading"/>
      </w:pPr>
      <w:r w:rsidRPr="009C58CD">
        <w:t>Terms</w:t>
      </w:r>
      <w:r w:rsidRPr="006B6BAE">
        <w:t> from the K-12 Glossary </w:t>
      </w:r>
    </w:p>
    <w:p w14:paraId="3B4894A8" w14:textId="603F313D" w:rsidR="007D2C2D" w:rsidRPr="007D2C2D" w:rsidRDefault="00A230A9" w:rsidP="007D2C2D">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Linear Equation</w:t>
      </w:r>
      <w:r w:rsidR="007D2C2D">
        <w:rPr>
          <w:rFonts w:eastAsia="Times New Roman" w:cs="Times New Roman"/>
          <w:sz w:val="24"/>
          <w:szCs w:val="24"/>
        </w:rPr>
        <w:t xml:space="preserve"> </w:t>
      </w:r>
    </w:p>
    <w:p w14:paraId="7D82D0ED" w14:textId="19B83AD5" w:rsidR="0029379F" w:rsidRPr="000B295F" w:rsidRDefault="007D2C2D" w:rsidP="007D2C2D">
      <w:pPr>
        <w:rPr>
          <w:rFonts w:eastAsia="Times New Roman" w:cs="Times New Roman"/>
          <w:sz w:val="24"/>
          <w:szCs w:val="24"/>
        </w:rPr>
      </w:pPr>
      <w:r>
        <w:rPr>
          <w:rFonts w:eastAsia="Times New Roman" w:cs="Times New Roman"/>
          <w:sz w:val="24"/>
          <w:szCs w:val="24"/>
        </w:rPr>
        <w:br w:type="page"/>
      </w:r>
    </w:p>
    <w:p w14:paraId="0E88013A" w14:textId="77777777" w:rsidR="0029379F" w:rsidRPr="00775194" w:rsidRDefault="0029379F" w:rsidP="0029379F">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7D9C9877" w14:textId="77777777">
        <w:trPr>
          <w:trHeight w:val="962"/>
        </w:trPr>
        <w:tc>
          <w:tcPr>
            <w:tcW w:w="2499" w:type="pct"/>
            <w:tcBorders>
              <w:top w:val="single" w:sz="4" w:space="0" w:color="auto"/>
              <w:left w:val="nil"/>
              <w:bottom w:val="nil"/>
              <w:right w:val="nil"/>
            </w:tcBorders>
            <w:shd w:val="clear" w:color="auto" w:fill="auto"/>
            <w:hideMark/>
          </w:tcPr>
          <w:p w14:paraId="12A3D5B4"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4A26BE" w14:textId="4BB5C83B" w:rsidR="0029379F" w:rsidRPr="00FE396E" w:rsidRDefault="0029379F"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MA.7.AR.4.</w:t>
            </w:r>
            <w:r w:rsidR="000C02BE">
              <w:rPr>
                <w:rFonts w:eastAsia="Times New Roman" w:cs="Times New Roman"/>
                <w:sz w:val="24"/>
                <w:szCs w:val="24"/>
              </w:rPr>
              <w:t>2</w:t>
            </w:r>
            <w:r w:rsidRPr="00FE396E">
              <w:rPr>
                <w:rFonts w:eastAsia="Times New Roman" w:cs="Times New Roman"/>
                <w:sz w:val="24"/>
                <w:szCs w:val="24"/>
              </w:rPr>
              <w:t>, MA.7.AR.4.</w:t>
            </w:r>
            <w:r w:rsidR="000C02BE">
              <w:rPr>
                <w:rFonts w:eastAsia="Times New Roman" w:cs="Times New Roman"/>
                <w:sz w:val="24"/>
                <w:szCs w:val="24"/>
              </w:rPr>
              <w:t>3</w:t>
            </w:r>
            <w:r w:rsidR="007D2C2D">
              <w:rPr>
                <w:rFonts w:eastAsia="Times New Roman" w:cs="Times New Roman"/>
                <w:sz w:val="24"/>
                <w:szCs w:val="24"/>
              </w:rPr>
              <w:t xml:space="preserve"> </w:t>
            </w:r>
          </w:p>
          <w:p w14:paraId="61BD2462" w14:textId="77777777" w:rsidR="0029379F" w:rsidRPr="000B295F" w:rsidRDefault="0029379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29A9E1"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66F441" w14:textId="17CF6AE2" w:rsidR="0029379F" w:rsidRDefault="0029379F"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w:t>
            </w:r>
            <w:r w:rsidR="000C02BE">
              <w:rPr>
                <w:rFonts w:eastAsia="Times New Roman" w:cs="Times New Roman"/>
                <w:sz w:val="24"/>
                <w:szCs w:val="24"/>
              </w:rPr>
              <w:t>9.1</w:t>
            </w:r>
            <w:r w:rsidR="007D2C2D">
              <w:rPr>
                <w:rFonts w:eastAsia="Times New Roman" w:cs="Times New Roman"/>
                <w:sz w:val="24"/>
                <w:szCs w:val="24"/>
              </w:rPr>
              <w:t xml:space="preserve"> </w:t>
            </w:r>
          </w:p>
          <w:p w14:paraId="0DB54173" w14:textId="56D91732" w:rsidR="0029379F" w:rsidRPr="00F52F60" w:rsidRDefault="0029379F" w:rsidP="000C02BE">
            <w:pPr>
              <w:widowControl w:val="0"/>
              <w:spacing w:after="0" w:line="240" w:lineRule="auto"/>
              <w:ind w:left="360"/>
              <w:textAlignment w:val="baseline"/>
              <w:rPr>
                <w:rFonts w:eastAsia="Times New Roman" w:cs="Times New Roman"/>
                <w:sz w:val="24"/>
                <w:szCs w:val="24"/>
              </w:rPr>
            </w:pPr>
          </w:p>
        </w:tc>
      </w:tr>
    </w:tbl>
    <w:p w14:paraId="7B91F634" w14:textId="77777777" w:rsidR="0029379F" w:rsidRPr="006B6BAE" w:rsidRDefault="0029379F" w:rsidP="0029379F">
      <w:pPr>
        <w:pStyle w:val="AlgebraicARHeading"/>
      </w:pPr>
      <w:r w:rsidRPr="006B6BAE">
        <w:t xml:space="preserve">Purpose and Instructional Strategies </w:t>
      </w:r>
    </w:p>
    <w:p w14:paraId="6573F556" w14:textId="77777777" w:rsidR="00D97A19" w:rsidRPr="00D97A19" w:rsidRDefault="00D97A19" w:rsidP="00D97A19">
      <w:pPr>
        <w:widowControl w:val="0"/>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In grade 7, students determined constants of proportionality and graphed proportional relationships from a table, equation or a written description given in a mathematical or real-world context. In grade 8, students extend this learning to systems of two linear equations to determine possible solutions from a specified set of ordered pairs. In Algebra 1, students will write and solve a system of two-variable linear equations algebraically and graphically given a mathematical or real-world context. </w:t>
      </w:r>
    </w:p>
    <w:p w14:paraId="2C97D948" w14:textId="0B4425B7"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The focus of this benchmark is on the understanding that the solution of a system is a set of points that satisfy both equations of the system. </w:t>
      </w:r>
    </w:p>
    <w:p w14:paraId="58776E5B" w14:textId="77777777"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Systems of linear equations can have one solution, infinitely many solutions or no solutions. </w:t>
      </w:r>
    </w:p>
    <w:p w14:paraId="78D172AB" w14:textId="50678724" w:rsidR="00D97A19" w:rsidRP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A system of linear equations whose graphs meet at one point (intersecting lines) has only one solution, the ordered pair representing the point of intersection. </w:t>
      </w:r>
    </w:p>
    <w:p w14:paraId="6DA57AE0" w14:textId="2EB8499E" w:rsid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A system of linear equations whose graphs are </w:t>
      </w:r>
      <w:proofErr w:type="gramStart"/>
      <w:r w:rsidRPr="00D97A19">
        <w:rPr>
          <w:rFonts w:eastAsia="Times New Roman" w:cs="Times New Roman"/>
          <w:sz w:val="24"/>
          <w:szCs w:val="24"/>
        </w:rPr>
        <w:t>coincident</w:t>
      </w:r>
      <w:proofErr w:type="gramEnd"/>
      <w:r w:rsidRPr="00D97A19">
        <w:rPr>
          <w:rFonts w:eastAsia="Times New Roman" w:cs="Times New Roman"/>
          <w:sz w:val="24"/>
          <w:szCs w:val="24"/>
        </w:rPr>
        <w:t xml:space="preserve"> (the same line) has infinitely many solutions, the set of ordered pairs representing all the points on the line.</w:t>
      </w:r>
      <w:r w:rsidR="007D2C2D">
        <w:rPr>
          <w:rFonts w:eastAsia="Times New Roman" w:cs="Times New Roman"/>
          <w:sz w:val="24"/>
          <w:szCs w:val="24"/>
        </w:rPr>
        <w:t xml:space="preserve"> </w:t>
      </w:r>
    </w:p>
    <w:p w14:paraId="1175291E" w14:textId="77777777" w:rsidR="00CE38D7"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A system of linear equations whose graphs do not meet (parallel lines) has no solutions and the slopes of these lines are the same. The technical name for these kinds of systems is "inconsistent". </w:t>
      </w:r>
    </w:p>
    <w:p w14:paraId="657813B7" w14:textId="78545A76" w:rsidR="0029246E" w:rsidRDefault="00846085" w:rsidP="0029246E">
      <w:pPr>
        <w:widowControl w:val="0"/>
        <w:spacing w:after="0" w:line="240" w:lineRule="auto"/>
        <w:ind w:left="1440"/>
        <w:textAlignment w:val="baseline"/>
        <w:rPr>
          <w:rFonts w:eastAsia="Times New Roman" w:cs="Times New Roman"/>
          <w:sz w:val="24"/>
          <w:szCs w:val="24"/>
        </w:rPr>
      </w:pPr>
      <w:r w:rsidRPr="000237D1">
        <w:rPr>
          <w:rFonts w:eastAsia="Times New Roman" w:cs="Times New Roman"/>
          <w:noProof/>
          <w:sz w:val="24"/>
          <w:szCs w:val="24"/>
        </w:rPr>
        <w:drawing>
          <wp:inline distT="0" distB="0" distL="0" distR="0" wp14:anchorId="571F56CE" wp14:editId="6851F314">
            <wp:extent cx="4601217" cy="1400370"/>
            <wp:effectExtent l="0" t="0" r="8890" b="9525"/>
            <wp:docPr id="846889683" name="Picture 1" descr="A table showing a graph for one solution, infinitely many solutions, and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9683" name="Picture 1" descr="A table showing a graph for one solution, infinitely many solutions, and no solution."/>
                    <pic:cNvPicPr/>
                  </pic:nvPicPr>
                  <pic:blipFill>
                    <a:blip r:embed="rId39"/>
                    <a:stretch>
                      <a:fillRect/>
                    </a:stretch>
                  </pic:blipFill>
                  <pic:spPr>
                    <a:xfrm>
                      <a:off x="0" y="0"/>
                      <a:ext cx="4601217" cy="1400370"/>
                    </a:xfrm>
                    <a:prstGeom prst="rect">
                      <a:avLst/>
                    </a:prstGeom>
                  </pic:spPr>
                </pic:pic>
              </a:graphicData>
            </a:graphic>
          </wp:inline>
        </w:drawing>
      </w:r>
    </w:p>
    <w:p w14:paraId="516B5D2F" w14:textId="6EED0E8F" w:rsidR="00CE38D7" w:rsidRPr="00CE38D7" w:rsidRDefault="00D97A19" w:rsidP="00264599">
      <w:pPr>
        <w:pStyle w:val="ListParagraph"/>
        <w:numPr>
          <w:ilvl w:val="0"/>
          <w:numId w:val="95"/>
        </w:numPr>
        <w:textAlignment w:val="baseline"/>
        <w:rPr>
          <w:rFonts w:eastAsia="Times New Roman" w:cs="Times New Roman"/>
          <w:sz w:val="24"/>
          <w:szCs w:val="24"/>
        </w:rPr>
      </w:pPr>
      <w:r w:rsidRPr="00D97A19">
        <w:rPr>
          <w:rFonts w:eastAsia="Times New Roman" w:cs="Times New Roman"/>
          <w:sz w:val="24"/>
          <w:szCs w:val="24"/>
        </w:rPr>
        <w:t xml:space="preserve"> </w:t>
      </w:r>
      <w:r w:rsidR="00CE38D7" w:rsidRPr="00CE38D7">
        <w:rPr>
          <w:rFonts w:eastAsia="Times New Roman" w:cs="Times New Roman"/>
          <w:sz w:val="24"/>
          <w:szCs w:val="24"/>
        </w:rPr>
        <w:t xml:space="preserve">A system of linear equations is two linear equations that should be solved at the same time. </w:t>
      </w:r>
    </w:p>
    <w:p w14:paraId="1EE2C691" w14:textId="17546DD3" w:rsidR="00CE38D7" w:rsidRPr="00CE38D7" w:rsidRDefault="00CE38D7" w:rsidP="00264599">
      <w:pPr>
        <w:widowControl w:val="0"/>
        <w:numPr>
          <w:ilvl w:val="0"/>
          <w:numId w:val="95"/>
        </w:numPr>
        <w:spacing w:after="0" w:line="240" w:lineRule="auto"/>
        <w:textAlignment w:val="baseline"/>
        <w:rPr>
          <w:rFonts w:eastAsia="Calibri" w:cs="Times New Roman"/>
          <w:sz w:val="24"/>
          <w:szCs w:val="24"/>
        </w:rPr>
      </w:pPr>
      <w:r w:rsidRPr="00CE38D7">
        <w:rPr>
          <w:rFonts w:eastAsia="Times New Roman" w:cs="Times New Roman"/>
          <w:sz w:val="24"/>
          <w:szCs w:val="24"/>
        </w:rPr>
        <w:t>Instruction includes understanding that systems are on the same coordinate plane to determine solutions (</w:t>
      </w:r>
      <w:r w:rsidRPr="00CE38D7">
        <w:rPr>
          <w:rFonts w:eastAsia="Times New Roman" w:cs="Times New Roman"/>
          <w:i/>
          <w:sz w:val="24"/>
          <w:szCs w:val="24"/>
        </w:rPr>
        <w:t>MTR.4.1</w:t>
      </w:r>
      <w:r w:rsidRPr="00CE38D7">
        <w:rPr>
          <w:rFonts w:eastAsia="Times New Roman" w:cs="Times New Roman"/>
          <w:sz w:val="24"/>
          <w:szCs w:val="24"/>
        </w:rPr>
        <w:t xml:space="preserve">). </w:t>
      </w:r>
    </w:p>
    <w:p w14:paraId="33FA0B58" w14:textId="7CE87121" w:rsidR="0029379F" w:rsidRPr="00D97A19" w:rsidRDefault="0029379F" w:rsidP="00CE38D7">
      <w:pPr>
        <w:widowControl w:val="0"/>
        <w:spacing w:after="0" w:line="240" w:lineRule="auto"/>
        <w:textAlignment w:val="baseline"/>
        <w:rPr>
          <w:rFonts w:eastAsia="Times New Roman" w:cs="Times New Roman"/>
          <w:sz w:val="24"/>
          <w:szCs w:val="24"/>
        </w:rPr>
      </w:pPr>
    </w:p>
    <w:p w14:paraId="1A91F2A2" w14:textId="77777777" w:rsidR="0029379F" w:rsidRPr="00AB3CDB" w:rsidRDefault="0029379F" w:rsidP="0029379F">
      <w:pPr>
        <w:pStyle w:val="AlgebraicARHeading"/>
      </w:pPr>
      <w:r w:rsidRPr="006B6BAE">
        <w:t>Common Misconceptions or Errors</w:t>
      </w:r>
    </w:p>
    <w:p w14:paraId="1EC95CF6" w14:textId="067587C4" w:rsidR="008B6F35" w:rsidRPr="008B6F35" w:rsidRDefault="008B6F35" w:rsidP="00264599">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 xml:space="preserve">Students may incorrectly substitute solutions into the equations. To address this misconception, remediate work with integers. </w:t>
      </w:r>
    </w:p>
    <w:p w14:paraId="1D60E76C" w14:textId="65E62AA4" w:rsidR="00BE3AF8" w:rsidRDefault="008B6F35" w:rsidP="00A01DDF">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 xml:space="preserve">Students may not understand how a pair of values can be a single solution to a pair of equations. Emphasize the connection between the two variables in the equations and the two coordinates of the point on the coordinate plane. </w:t>
      </w:r>
    </w:p>
    <w:p w14:paraId="57D528F5" w14:textId="320F0A20" w:rsidR="00FA45F2" w:rsidRPr="00A01DDF" w:rsidRDefault="00FA45F2" w:rsidP="00FA45F2">
      <w:pPr>
        <w:rPr>
          <w:rFonts w:eastAsia="Calibri" w:cs="Times New Roman"/>
          <w:sz w:val="24"/>
          <w:szCs w:val="24"/>
        </w:rPr>
      </w:pPr>
      <w:r>
        <w:rPr>
          <w:rFonts w:eastAsia="Calibri" w:cs="Times New Roman"/>
          <w:sz w:val="24"/>
          <w:szCs w:val="24"/>
        </w:rPr>
        <w:br w:type="page"/>
      </w:r>
    </w:p>
    <w:p w14:paraId="184963B4" w14:textId="77777777" w:rsidR="0029379F" w:rsidRPr="00A805BD" w:rsidRDefault="0029379F" w:rsidP="0029379F">
      <w:pPr>
        <w:pStyle w:val="AlgebraicARHeading"/>
      </w:pPr>
      <w:r w:rsidRPr="006B6BAE">
        <w:lastRenderedPageBreak/>
        <w:t>Strategies to Support Tiered Instruction</w:t>
      </w:r>
    </w:p>
    <w:p w14:paraId="20ABE530" w14:textId="06A93259" w:rsidR="008E018B" w:rsidRPr="008E018B" w:rsidRDefault="008E018B" w:rsidP="00264599">
      <w:pPr>
        <w:numPr>
          <w:ilvl w:val="0"/>
          <w:numId w:val="96"/>
        </w:numPr>
        <w:spacing w:after="0" w:line="240" w:lineRule="auto"/>
        <w:ind w:left="730"/>
        <w:contextualSpacing/>
        <w:rPr>
          <w:rFonts w:cs="Times New Roman"/>
          <w:sz w:val="24"/>
          <w:szCs w:val="24"/>
        </w:rPr>
      </w:pPr>
      <w:r w:rsidRPr="008E018B">
        <w:rPr>
          <w:rFonts w:cs="Times New Roman"/>
          <w:sz w:val="24"/>
          <w:szCs w:val="24"/>
        </w:rPr>
        <w:t xml:space="preserve">Instruction includes drawing connections between systems of equations represented graphically and with equations. Using a graphic organizer, reinforce the solution to a system of </w:t>
      </w:r>
      <w:r w:rsidR="00521B83">
        <w:rPr>
          <w:rFonts w:cs="Times New Roman"/>
          <w:sz w:val="24"/>
          <w:szCs w:val="24"/>
        </w:rPr>
        <w:t>equations</w:t>
      </w:r>
      <w:r w:rsidRPr="008E018B">
        <w:rPr>
          <w:rFonts w:cs="Times New Roman"/>
          <w:sz w:val="24"/>
          <w:szCs w:val="24"/>
        </w:rPr>
        <w:t xml:space="preserve"> as the ordered pair that satisfies both equations simultaneously. </w:t>
      </w:r>
    </w:p>
    <w:p w14:paraId="7D84141D" w14:textId="060442E6"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one solution, the two lines intersect at one point and when using substitution, the coordinates of that one point will result in true statements for both equations.</w:t>
      </w:r>
      <w:r w:rsidR="00FA45F2">
        <w:rPr>
          <w:rFonts w:cs="Times New Roman"/>
          <w:sz w:val="24"/>
          <w:szCs w:val="24"/>
        </w:rPr>
        <w:t xml:space="preserve"> </w:t>
      </w:r>
    </w:p>
    <w:p w14:paraId="4F0486C8" w14:textId="6C8719CA"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no solution, the two lines do not intersect and therefore there are no coordinates that will result in true statements for both equations.</w:t>
      </w:r>
      <w:r w:rsidR="00FA45F2">
        <w:rPr>
          <w:rFonts w:cs="Times New Roman"/>
          <w:sz w:val="24"/>
          <w:szCs w:val="24"/>
        </w:rPr>
        <w:t xml:space="preserve"> </w:t>
      </w:r>
    </w:p>
    <w:p w14:paraId="7BB3965F" w14:textId="15F548FB" w:rsidR="008E018B" w:rsidRPr="008E018B" w:rsidRDefault="008E018B" w:rsidP="00264599">
      <w:pPr>
        <w:numPr>
          <w:ilvl w:val="1"/>
          <w:numId w:val="96"/>
        </w:numPr>
        <w:spacing w:after="0" w:line="240" w:lineRule="auto"/>
        <w:contextualSpacing/>
        <w:rPr>
          <w:rFonts w:eastAsia="Times New Roman" w:cs="Times New Roman"/>
          <w:sz w:val="24"/>
          <w:szCs w:val="24"/>
        </w:rPr>
      </w:pPr>
      <w:r w:rsidRPr="008E018B">
        <w:rPr>
          <w:rFonts w:cs="Times New Roman"/>
          <w:sz w:val="24"/>
          <w:szCs w:val="24"/>
        </w:rPr>
        <w:t>When there are infinite solutions, the two lines coincide and intersect with an infinite number of points. When using substitution, all the points on the lines will result in true statements for both equations.</w:t>
      </w:r>
      <w:r w:rsidR="00FA45F2">
        <w:rPr>
          <w:rFonts w:cs="Times New Roman"/>
          <w:sz w:val="24"/>
          <w:szCs w:val="24"/>
        </w:rPr>
        <w:t xml:space="preserve"> </w:t>
      </w:r>
    </w:p>
    <w:p w14:paraId="339CB40C" w14:textId="77777777" w:rsidR="008E018B" w:rsidRPr="008E018B" w:rsidRDefault="008E018B" w:rsidP="00264599">
      <w:pPr>
        <w:numPr>
          <w:ilvl w:val="0"/>
          <w:numId w:val="97"/>
        </w:numPr>
        <w:spacing w:after="0" w:line="240" w:lineRule="auto"/>
        <w:ind w:left="730"/>
        <w:contextualSpacing/>
        <w:rPr>
          <w:rFonts w:eastAsia="Times New Roman" w:cs="Times New Roman"/>
          <w:sz w:val="24"/>
          <w:szCs w:val="24"/>
        </w:rPr>
      </w:pPr>
      <w:proofErr w:type="gramStart"/>
      <w:r w:rsidRPr="008E018B">
        <w:rPr>
          <w:rFonts w:cs="Times New Roman"/>
          <w:sz w:val="24"/>
          <w:szCs w:val="24"/>
        </w:rPr>
        <w:t>Teacher provides</w:t>
      </w:r>
      <w:proofErr w:type="gramEnd"/>
      <w:r w:rsidRPr="008E018B">
        <w:rPr>
          <w:rFonts w:cs="Times New Roman"/>
          <w:sz w:val="24"/>
          <w:szCs w:val="24"/>
        </w:rPr>
        <w:t xml:space="preserve"> opportunities to utilize manipulatives when substituting values into given equations to help visualize evaluating operations with integers. </w:t>
      </w:r>
    </w:p>
    <w:p w14:paraId="1DB3FBD1" w14:textId="7DFD7C8D"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hAnsi="Cambria Math" w:cs="Times New Roman"/>
            <w:sz w:val="24"/>
            <w:szCs w:val="24"/>
          </w:rPr>
          <m:t>4+3</m:t>
        </m:r>
      </m:oMath>
      <w:r w:rsidRPr="008E018B">
        <w:rPr>
          <w:rFonts w:eastAsiaTheme="minorEastAsia" w:cs="Times New Roman"/>
          <w:sz w:val="24"/>
          <w:szCs w:val="24"/>
        </w:rPr>
        <w:t xml:space="preserve">, both positive, sum is positive. When the signs are the same the counters would be the same color, so add them. </w:t>
      </w:r>
    </w:p>
    <w:p w14:paraId="1CD03108" w14:textId="2F8F14CD"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xml:space="preserve">, different signs, more negative counters, the sum is negative. </w:t>
      </w:r>
    </w:p>
    <w:p w14:paraId="79F5CAE8" w14:textId="1D519108"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xml:space="preserve">, both negative signs, the sum is negative. </w:t>
      </w:r>
    </w:p>
    <w:p w14:paraId="65761FAA" w14:textId="1F1DBF63" w:rsidR="008E018B" w:rsidRPr="008E018B" w:rsidRDefault="008E018B" w:rsidP="00264599">
      <w:pPr>
        <w:numPr>
          <w:ilvl w:val="2"/>
          <w:numId w:val="96"/>
        </w:numPr>
        <w:spacing w:after="0" w:line="240" w:lineRule="auto"/>
        <w:ind w:left="1440"/>
        <w:contextualSpacing/>
        <w:rPr>
          <w:rFonts w:asciiTheme="minorHAnsi" w:hAnsiTheme="minorHAnsi"/>
          <w:sz w:val="16"/>
          <w:szCs w:val="16"/>
        </w:rPr>
      </w:pPr>
      <m:oMath>
        <m:r>
          <w:rPr>
            <w:rFonts w:ascii="Cambria Math" w:eastAsiaTheme="minorEastAsia" w:hAnsi="Cambria Math" w:cs="Times New Roman"/>
            <w:sz w:val="24"/>
            <w:szCs w:val="24"/>
          </w:rPr>
          <m:t>4+(-3)</m:t>
        </m:r>
      </m:oMath>
      <w:r w:rsidRPr="008E018B">
        <w:rPr>
          <w:rFonts w:eastAsiaTheme="minorEastAsia" w:cs="Times New Roman"/>
          <w:sz w:val="24"/>
          <w:szCs w:val="24"/>
        </w:rPr>
        <w:t>, different signs, more positive counters, the sum is positive.</w:t>
      </w:r>
      <w:r w:rsidR="00D404D2">
        <w:rPr>
          <w:rFonts w:eastAsiaTheme="minorEastAsia" w:cs="Times New Roman"/>
          <w:sz w:val="24"/>
          <w:szCs w:val="24"/>
        </w:rPr>
        <w:t xml:space="preserve"> </w:t>
      </w:r>
    </w:p>
    <w:p w14:paraId="7FA9A07C" w14:textId="5343F44F" w:rsidR="008E018B" w:rsidRPr="008E018B" w:rsidRDefault="008E018B" w:rsidP="00264599">
      <w:pPr>
        <w:numPr>
          <w:ilvl w:val="0"/>
          <w:numId w:val="96"/>
        </w:numPr>
        <w:spacing w:after="0" w:line="240" w:lineRule="auto"/>
        <w:ind w:left="730"/>
        <w:contextualSpacing/>
        <w:rPr>
          <w:rFonts w:eastAsia="Times New Roman" w:cs="Times New Roman"/>
          <w:sz w:val="24"/>
          <w:szCs w:val="24"/>
        </w:rPr>
      </w:pPr>
      <w:r w:rsidRPr="008E018B">
        <w:rPr>
          <w:rFonts w:eastAsia="Times New Roman" w:cs="Times New Roman"/>
          <w:sz w:val="24"/>
          <w:szCs w:val="24"/>
        </w:rPr>
        <w:t xml:space="preserve">Teacher </w:t>
      </w:r>
      <w:r w:rsidRPr="008E018B">
        <w:rPr>
          <w:rFonts w:cs="Times New Roman"/>
          <w:sz w:val="24"/>
          <w:szCs w:val="24"/>
        </w:rPr>
        <w:t xml:space="preserve">provides scaffolding opportunities by first having students identify which value in each ordered pair represents the </w:t>
      </w:r>
      <m:oMath>
        <m:r>
          <w:rPr>
            <w:rFonts w:ascii="Cambria Math" w:hAnsi="Cambria Math" w:cs="Times New Roman"/>
            <w:sz w:val="24"/>
            <w:szCs w:val="24"/>
          </w:rPr>
          <m:t>x</m:t>
        </m:r>
      </m:oMath>
      <w:r w:rsidRPr="008E018B">
        <w:rPr>
          <w:rFonts w:cs="Times New Roman"/>
          <w:sz w:val="24"/>
          <w:szCs w:val="24"/>
        </w:rPr>
        <w:t xml:space="preserve">-coordinate and which represents the </w:t>
      </w:r>
      <m:oMath>
        <m:r>
          <w:rPr>
            <w:rFonts w:ascii="Cambria Math" w:hAnsi="Cambria Math" w:cs="Times New Roman"/>
            <w:sz w:val="24"/>
            <w:szCs w:val="24"/>
          </w:rPr>
          <m:t>y</m:t>
        </m:r>
      </m:oMath>
      <w:r w:rsidRPr="008E018B">
        <w:rPr>
          <w:rFonts w:cs="Times New Roman"/>
          <w:sz w:val="24"/>
          <w:szCs w:val="24"/>
        </w:rPr>
        <w:t xml:space="preserve">-coordinate. Once students correctly identify the coordinates, the teacher provides opportunities to use </w:t>
      </w:r>
      <w:proofErr w:type="gramStart"/>
      <w:r w:rsidRPr="008E018B">
        <w:rPr>
          <w:rFonts w:cs="Times New Roman"/>
          <w:sz w:val="24"/>
          <w:szCs w:val="24"/>
        </w:rPr>
        <w:t>substitution</w:t>
      </w:r>
      <w:proofErr w:type="gramEnd"/>
      <w:r w:rsidRPr="008E018B">
        <w:rPr>
          <w:rFonts w:cs="Times New Roman"/>
          <w:sz w:val="24"/>
          <w:szCs w:val="24"/>
        </w:rPr>
        <w:t xml:space="preserve"> to replace the variables in the provided equations with the correct value. Finally, students evaluate each equation to determine if the provided coordinates result in true statements or not.</w:t>
      </w:r>
      <w:r w:rsidR="00D404D2">
        <w:rPr>
          <w:rFonts w:cs="Times New Roman"/>
          <w:sz w:val="24"/>
          <w:szCs w:val="24"/>
        </w:rPr>
        <w:t xml:space="preserve"> </w:t>
      </w:r>
    </w:p>
    <w:p w14:paraId="06BB6BCC" w14:textId="71004F24" w:rsidR="002B082F" w:rsidRPr="00A01DDF" w:rsidRDefault="008E018B" w:rsidP="00A01DDF">
      <w:pPr>
        <w:widowControl w:val="0"/>
        <w:numPr>
          <w:ilvl w:val="0"/>
          <w:numId w:val="96"/>
        </w:numPr>
        <w:spacing w:after="0" w:line="240" w:lineRule="auto"/>
        <w:textAlignment w:val="baseline"/>
        <w:rPr>
          <w:rFonts w:eastAsia="Times New Roman" w:cs="Times New Roman"/>
          <w:b/>
          <w:bCs/>
          <w:sz w:val="24"/>
          <w:szCs w:val="24"/>
        </w:rPr>
      </w:pPr>
      <w:r w:rsidRPr="008E018B">
        <w:rPr>
          <w:rFonts w:cs="Times New Roman"/>
          <w:sz w:val="24"/>
          <w:szCs w:val="24"/>
        </w:rPr>
        <w:t>Instruction includes remediating work with integers</w:t>
      </w:r>
      <w:r w:rsidRPr="008E018B">
        <w:rPr>
          <w:rFonts w:asciiTheme="minorHAnsi" w:hAnsiTheme="minorHAnsi"/>
        </w:rPr>
        <w:t xml:space="preserve"> </w:t>
      </w:r>
      <w:r w:rsidRPr="008E018B">
        <w:rPr>
          <w:rFonts w:cs="Times New Roman"/>
          <w:sz w:val="24"/>
          <w:szCs w:val="24"/>
        </w:rPr>
        <w:t>for students that incorrectly substitute solutions into the equations.</w:t>
      </w:r>
      <w:r w:rsidR="00D404D2">
        <w:rPr>
          <w:rFonts w:cs="Times New Roman"/>
          <w:sz w:val="24"/>
          <w:szCs w:val="24"/>
        </w:rPr>
        <w:t xml:space="preserve"> </w:t>
      </w:r>
    </w:p>
    <w:p w14:paraId="5FF7DA6A" w14:textId="77777777" w:rsidR="002B082F" w:rsidRPr="00A05C28" w:rsidRDefault="002B082F" w:rsidP="00D404D2">
      <w:pPr>
        <w:spacing w:after="0" w:line="240" w:lineRule="auto"/>
        <w:contextualSpacing/>
        <w:rPr>
          <w:rFonts w:eastAsia="Times New Roman" w:cs="Times New Roman"/>
          <w:sz w:val="24"/>
          <w:szCs w:val="24"/>
        </w:rPr>
      </w:pPr>
    </w:p>
    <w:p w14:paraId="194A451A" w14:textId="77777777" w:rsidR="0029379F" w:rsidRDefault="0029379F" w:rsidP="0029379F">
      <w:pPr>
        <w:pStyle w:val="AlgebraicARHeading"/>
      </w:pPr>
      <w:r w:rsidRPr="006B6BAE">
        <w:t>Instructional Tasks </w:t>
      </w:r>
    </w:p>
    <w:p w14:paraId="14DFA480" w14:textId="77777777" w:rsidR="00DB4305" w:rsidRPr="00DB4305" w:rsidRDefault="0029379F" w:rsidP="00DB4305">
      <w:pPr>
        <w:spacing w:after="0" w:line="240" w:lineRule="auto"/>
        <w:textAlignment w:val="baseline"/>
        <w:rPr>
          <w:rFonts w:eastAsia="Times New Roman" w:cs="Times New Roman"/>
          <w:i/>
          <w:color w:val="000000"/>
          <w:sz w:val="24"/>
          <w:szCs w:val="24"/>
        </w:rPr>
      </w:pPr>
      <w:r w:rsidRPr="006B6BAE">
        <w:rPr>
          <w:rFonts w:eastAsia="Times New Roman" w:cs="Times New Roman"/>
          <w:i/>
          <w:sz w:val="24"/>
          <w:szCs w:val="24"/>
        </w:rPr>
        <w:t xml:space="preserve">Instructional Task 1 </w:t>
      </w:r>
      <w:r w:rsidRPr="00B7583B">
        <w:rPr>
          <w:rFonts w:eastAsia="Times New Roman" w:cs="Times New Roman"/>
          <w:bCs/>
          <w:i/>
          <w:sz w:val="24"/>
          <w:szCs w:val="24"/>
        </w:rPr>
        <w:t>(</w:t>
      </w:r>
      <w:r w:rsidR="00DB4305" w:rsidRPr="00DB4305">
        <w:rPr>
          <w:rFonts w:eastAsia="Times New Roman" w:cs="Times New Roman"/>
          <w:bCs/>
          <w:i/>
          <w:color w:val="000000"/>
          <w:sz w:val="24"/>
          <w:szCs w:val="24"/>
        </w:rPr>
        <w:t>MTR.7.1, MTR 6.1)</w:t>
      </w:r>
      <w:r w:rsidR="00DB4305" w:rsidRPr="00DB4305">
        <w:rPr>
          <w:rFonts w:eastAsia="Times New Roman" w:cs="Times New Roman"/>
          <w:i/>
          <w:color w:val="000000"/>
          <w:sz w:val="24"/>
          <w:szCs w:val="24"/>
        </w:rPr>
        <w:t xml:space="preserve"> </w:t>
      </w:r>
    </w:p>
    <w:p w14:paraId="62B687BB" w14:textId="33E90D1E" w:rsidR="00DB4305" w:rsidRDefault="00DB4305" w:rsidP="00DB4305">
      <w:pPr>
        <w:shd w:val="clear" w:color="auto" w:fill="FFFFFF"/>
        <w:spacing w:after="0" w:line="240" w:lineRule="auto"/>
        <w:ind w:left="360"/>
        <w:textAlignment w:val="baseline"/>
        <w:rPr>
          <w:rFonts w:eastAsia="Times New Roman" w:cs="Times New Roman"/>
          <w:color w:val="000000"/>
          <w:sz w:val="24"/>
          <w:szCs w:val="24"/>
        </w:rPr>
      </w:pPr>
      <w:r w:rsidRPr="00DB4305">
        <w:rPr>
          <w:rFonts w:eastAsia="Times New Roman" w:cs="Times New Roman"/>
          <w:color w:val="000000"/>
          <w:sz w:val="24"/>
          <w:szCs w:val="24"/>
        </w:rPr>
        <w:t xml:space="preserve">The students in Mr. Cruz's Algebra class were determining the solution of a system of equations and </w:t>
      </w:r>
      <w:proofErr w:type="gramStart"/>
      <w:r w:rsidRPr="00DB4305">
        <w:rPr>
          <w:rFonts w:eastAsia="Times New Roman" w:cs="Times New Roman"/>
          <w:color w:val="000000"/>
          <w:sz w:val="24"/>
          <w:szCs w:val="24"/>
        </w:rPr>
        <w:t>determined</w:t>
      </w:r>
      <w:proofErr w:type="gramEnd"/>
      <w:r w:rsidRPr="00DB4305">
        <w:rPr>
          <w:rFonts w:eastAsia="Times New Roman" w:cs="Times New Roman"/>
          <w:color w:val="000000"/>
          <w:sz w:val="24"/>
          <w:szCs w:val="24"/>
        </w:rPr>
        <w:t xml:space="preserve"> what they believe are possible solutions. When Mr. Cruz checked their solutions, each of the students had a different set of points. Determine which student has the correct solution and explain why the other </w:t>
      </w:r>
      <w:proofErr w:type="gramStart"/>
      <w:r w:rsidRPr="00DB4305">
        <w:rPr>
          <w:rFonts w:eastAsia="Times New Roman" w:cs="Times New Roman"/>
          <w:color w:val="000000"/>
          <w:sz w:val="24"/>
          <w:szCs w:val="24"/>
        </w:rPr>
        <w:t>student's</w:t>
      </w:r>
      <w:proofErr w:type="gramEnd"/>
      <w:r w:rsidRPr="00DB4305">
        <w:rPr>
          <w:rFonts w:eastAsia="Times New Roman" w:cs="Times New Roman"/>
          <w:color w:val="000000"/>
          <w:sz w:val="24"/>
          <w:szCs w:val="24"/>
        </w:rPr>
        <w:t xml:space="preserve"> answers are not correct.</w:t>
      </w:r>
      <w:r w:rsidR="00D404D2">
        <w:rPr>
          <w:rFonts w:eastAsia="Times New Roman" w:cs="Times New Roman"/>
          <w:color w:val="000000"/>
          <w:sz w:val="24"/>
          <w:szCs w:val="24"/>
        </w:rPr>
        <w:t xml:space="preserve"> </w:t>
      </w:r>
    </w:p>
    <w:p w14:paraId="5710F37B" w14:textId="77777777" w:rsidR="00DB4305" w:rsidRDefault="00DB4305" w:rsidP="00CB5874">
      <w:pPr>
        <w:shd w:val="clear" w:color="auto" w:fill="FFFFFF"/>
        <w:spacing w:after="0" w:line="240" w:lineRule="auto"/>
        <w:textAlignment w:val="baseline"/>
        <w:rPr>
          <w:rFonts w:eastAsia="Times New Roman" w:cs="Times New Roman"/>
          <w:color w:val="000000"/>
          <w:sz w:val="24"/>
          <w:szCs w:val="24"/>
        </w:rPr>
      </w:pPr>
    </w:p>
    <w:p w14:paraId="76591446" w14:textId="2BD1AE4A" w:rsidR="0029379F" w:rsidRPr="00CB5874" w:rsidRDefault="00D70145" w:rsidP="00CB5874">
      <w:pPr>
        <w:shd w:val="clear" w:color="auto" w:fill="FFFFFF"/>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 xml:space="preserve">       </w:t>
      </w:r>
      <w:r w:rsidRPr="00D70145">
        <w:rPr>
          <w:rFonts w:eastAsia="Times New Roman" w:cs="Times New Roman"/>
          <w:noProof/>
          <w:color w:val="000000"/>
          <w:sz w:val="24"/>
          <w:szCs w:val="24"/>
        </w:rPr>
        <w:drawing>
          <wp:inline distT="0" distB="0" distL="0" distR="0" wp14:anchorId="64A0D815" wp14:editId="4C4B11C9">
            <wp:extent cx="4930567" cy="1028789"/>
            <wp:effectExtent l="0" t="0" r="3810" b="0"/>
            <wp:docPr id="817186589" name="Picture 1" descr="A table showing a System of Equations as &quot;y = three-fifths (x) minus nine-fifths&quot; and &quot;y = negative four-fifths (x) pluse twelve fifths&quot;. Justin's answer was (8, 3); Belinda's answer was (3, 0); and Olivia's answer was (8,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86589" name="Picture 1" descr="A table showing a System of Equations as &quot;y = three-fifths (x) minus nine-fifths&quot; and &quot;y = negative four-fifths (x) pluse twelve fifths&quot;. Justin's answer was (8, 3); Belinda's answer was (3, 0); and Olivia's answer was (8, -4)."/>
                    <pic:cNvPicPr/>
                  </pic:nvPicPr>
                  <pic:blipFill>
                    <a:blip r:embed="rId40"/>
                    <a:stretch>
                      <a:fillRect/>
                    </a:stretch>
                  </pic:blipFill>
                  <pic:spPr>
                    <a:xfrm>
                      <a:off x="0" y="0"/>
                      <a:ext cx="4930567" cy="1028789"/>
                    </a:xfrm>
                    <a:prstGeom prst="rect">
                      <a:avLst/>
                    </a:prstGeom>
                  </pic:spPr>
                </pic:pic>
              </a:graphicData>
            </a:graphic>
          </wp:inline>
        </w:drawing>
      </w:r>
    </w:p>
    <w:p w14:paraId="26394FB8" w14:textId="77777777" w:rsidR="00DD0C8A" w:rsidRPr="006B6BAE" w:rsidRDefault="00DD0C8A" w:rsidP="0029379F">
      <w:pPr>
        <w:spacing w:after="0" w:line="240" w:lineRule="auto"/>
        <w:textAlignment w:val="baseline"/>
        <w:rPr>
          <w:rFonts w:eastAsia="Times New Roman" w:cs="Times New Roman"/>
          <w:sz w:val="24"/>
          <w:szCs w:val="24"/>
        </w:rPr>
      </w:pPr>
    </w:p>
    <w:p w14:paraId="526BBC3D" w14:textId="77777777" w:rsidR="0029379F" w:rsidRPr="006B6BAE" w:rsidRDefault="0029379F" w:rsidP="0029379F">
      <w:pPr>
        <w:pStyle w:val="AlgebraicARHeading"/>
      </w:pPr>
      <w:r w:rsidRPr="006B6BAE">
        <w:t>Instructional </w:t>
      </w:r>
      <w:r>
        <w:t>Items</w:t>
      </w:r>
      <w:r w:rsidRPr="006B6BAE">
        <w:t> </w:t>
      </w:r>
    </w:p>
    <w:p w14:paraId="72FDC45C" w14:textId="26181138" w:rsidR="00B5084F" w:rsidRPr="00B5084F" w:rsidRDefault="0029379F" w:rsidP="00B5084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B5874">
        <w:rPr>
          <w:rFonts w:eastAsia="Calibri" w:cs="Times New Roman"/>
          <w:i/>
          <w:sz w:val="24"/>
          <w:szCs w:val="24"/>
        </w:rPr>
        <w:t xml:space="preserve"> </w:t>
      </w:r>
    </w:p>
    <w:p w14:paraId="0C62E8F3" w14:textId="04595E00" w:rsidR="00B5084F" w:rsidRPr="00B5084F" w:rsidRDefault="00B5084F" w:rsidP="00B5084F">
      <w:pPr>
        <w:shd w:val="clear" w:color="auto" w:fill="FFFFFF"/>
        <w:spacing w:after="0" w:line="240" w:lineRule="auto"/>
        <w:ind w:left="360"/>
        <w:textAlignment w:val="baseline"/>
        <w:rPr>
          <w:rFonts w:eastAsia="Times New Roman" w:cs="Times New Roman"/>
          <w:color w:val="000000"/>
          <w:sz w:val="24"/>
          <w:szCs w:val="24"/>
        </w:rPr>
      </w:pPr>
      <w:r w:rsidRPr="00B5084F">
        <w:rPr>
          <w:rFonts w:eastAsia="Times New Roman" w:cs="Times New Roman"/>
          <w:color w:val="000000"/>
          <w:sz w:val="24"/>
          <w:szCs w:val="24"/>
        </w:rPr>
        <w:t>Determine which of the following points are a solution(s) of the given system of equations.</w:t>
      </w:r>
      <w:r w:rsidR="00CB5874">
        <w:rPr>
          <w:rFonts w:eastAsia="Times New Roman" w:cs="Times New Roman"/>
          <w:color w:val="000000"/>
          <w:sz w:val="24"/>
          <w:szCs w:val="24"/>
        </w:rPr>
        <w:t xml:space="preserve"> </w:t>
      </w:r>
    </w:p>
    <w:p w14:paraId="47A230D1" w14:textId="7F87D592" w:rsidR="0055436A" w:rsidRPr="00CB5874" w:rsidRDefault="00B5084F" w:rsidP="00B5084F">
      <w:pPr>
        <w:shd w:val="clear" w:color="auto" w:fill="FFFFFF"/>
        <w:spacing w:after="0" w:line="240" w:lineRule="auto"/>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2x-8=y               -x+1=y</m:t>
          </m:r>
        </m:oMath>
      </m:oMathPara>
    </w:p>
    <w:p w14:paraId="7E4387FE" w14:textId="57B64E1C" w:rsidR="00CB5874" w:rsidRPr="00B5084F" w:rsidRDefault="00CB5874" w:rsidP="00CB5874">
      <w:pPr>
        <w:rPr>
          <w:rFonts w:eastAsia="Times New Roman" w:cs="Times New Roman"/>
          <w:color w:val="000000"/>
          <w:sz w:val="24"/>
          <w:szCs w:val="24"/>
        </w:rPr>
      </w:pPr>
      <w:r>
        <w:rPr>
          <w:rFonts w:eastAsia="Times New Roman" w:cs="Times New Roman"/>
          <w:color w:val="000000"/>
          <w:sz w:val="24"/>
          <w:szCs w:val="24"/>
        </w:rPr>
        <w:br w:type="page"/>
      </w:r>
    </w:p>
    <w:p w14:paraId="1B45858D" w14:textId="77777777" w:rsidR="00B5084F" w:rsidRPr="00B5084F" w:rsidRDefault="003F071D"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2, 2</m:t>
            </m:r>
          </m:e>
        </m:d>
      </m:oMath>
    </w:p>
    <w:p w14:paraId="552121A7" w14:textId="421FD244" w:rsidR="00B5084F" w:rsidRPr="00B5084F" w:rsidRDefault="003F071D"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7314DCAE" w14:textId="77777777" w:rsidR="00B5084F" w:rsidRPr="00B5084F" w:rsidRDefault="003F071D"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0, 2</m:t>
            </m:r>
          </m:e>
        </m:d>
      </m:oMath>
    </w:p>
    <w:p w14:paraId="0262F753" w14:textId="77777777" w:rsidR="00B5084F" w:rsidRPr="00B5084F" w:rsidRDefault="003F071D"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52E46F0E" w14:textId="59D23FB6" w:rsidR="0029379F" w:rsidRPr="00CD383E" w:rsidRDefault="00B5084F"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(3, 3)</m:t>
        </m:r>
      </m:oMath>
    </w:p>
    <w:p w14:paraId="2166C8DB" w14:textId="77777777" w:rsidR="0029379F" w:rsidRPr="00CB5874" w:rsidRDefault="0029379F" w:rsidP="0029379F">
      <w:pPr>
        <w:pStyle w:val="Style3"/>
        <w:rPr>
          <w:b w:val="0"/>
          <w:bCs w:val="0"/>
        </w:rPr>
      </w:pPr>
    </w:p>
    <w:p w14:paraId="0F7146CA" w14:textId="50BFF28C" w:rsidR="0029379F" w:rsidRDefault="0029379F" w:rsidP="00CB5874">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03B7934" w14:textId="77777777" w:rsidR="00CB5874" w:rsidRPr="00CB5874" w:rsidRDefault="00CB5874" w:rsidP="00CB5874">
      <w:pPr>
        <w:spacing w:after="0"/>
        <w:rPr>
          <w:rFonts w:eastAsia="Times New Roman" w:cs="Times New Roman"/>
          <w:i/>
        </w:rPr>
      </w:pPr>
    </w:p>
    <w:p w14:paraId="07B57459" w14:textId="72351C44" w:rsidR="0029379F" w:rsidRDefault="0029379F" w:rsidP="0029379F">
      <w:pPr>
        <w:pStyle w:val="Heading3"/>
      </w:pPr>
      <w:bookmarkStart w:id="43" w:name="_MA.8.AR.4.2"/>
      <w:bookmarkEnd w:id="43"/>
      <w:r w:rsidRPr="006B6BAE">
        <w:t>MA</w:t>
      </w:r>
      <w:r>
        <w:t>.8.</w:t>
      </w:r>
      <w:r w:rsidRPr="006B6BAE">
        <w:t>AR.</w:t>
      </w:r>
      <w:r w:rsidR="00BE3AF8">
        <w:t>4</w:t>
      </w:r>
      <w:r w:rsidRPr="006B6BAE">
        <w:t>.2</w:t>
      </w:r>
    </w:p>
    <w:p w14:paraId="573D4050" w14:textId="77777777" w:rsidR="0029379F" w:rsidRPr="00CB5874" w:rsidRDefault="0029379F" w:rsidP="00AA2B10">
      <w:pPr>
        <w:pStyle w:val="Normal11"/>
        <w:rPr>
          <w:sz w:val="24"/>
          <w:szCs w:val="24"/>
        </w:rPr>
      </w:pPr>
    </w:p>
    <w:p w14:paraId="63D92FED" w14:textId="77777777" w:rsidR="0029379F" w:rsidRPr="006B6BAE" w:rsidRDefault="0029379F" w:rsidP="0029379F">
      <w:pPr>
        <w:pStyle w:val="AlgebraicARHeading"/>
      </w:pPr>
      <w:r w:rsidRPr="006B6BAE">
        <w:t>Benchmark</w:t>
      </w:r>
    </w:p>
    <w:p w14:paraId="1E108266" w14:textId="246EA8B4" w:rsidR="0029379F" w:rsidRDefault="0029379F" w:rsidP="0029379F">
      <w:pPr>
        <w:pStyle w:val="Style3"/>
      </w:pPr>
      <w:r w:rsidRPr="00195B79">
        <w:t>MA</w:t>
      </w:r>
      <w:r>
        <w:t>.8.</w:t>
      </w:r>
      <w:r w:rsidRPr="00195B79">
        <w:t>AR.</w:t>
      </w:r>
      <w:r w:rsidR="00BE3AF8">
        <w:t>4</w:t>
      </w:r>
      <w:r>
        <w:t>.</w:t>
      </w:r>
      <w:r w:rsidRPr="00195B79">
        <w:t xml:space="preserve">2 </w:t>
      </w:r>
      <w:r w:rsidRPr="00195B79">
        <w:tab/>
      </w:r>
      <w:r w:rsidR="00FA62B4" w:rsidRPr="00FA62B4">
        <w:rPr>
          <w:rFonts w:eastAsia="Times New Roman"/>
          <w:color w:val="000000"/>
        </w:rPr>
        <w:t>Given a system of two linear equations represented graphically on the same coordinate plane, determine whether there is one solution, no solution or infinitely many solutions.</w:t>
      </w:r>
    </w:p>
    <w:p w14:paraId="679AD75A" w14:textId="77777777" w:rsidR="0029379F" w:rsidRPr="009D638A" w:rsidRDefault="0029379F" w:rsidP="00CB5874">
      <w:pPr>
        <w:spacing w:after="0" w:line="240" w:lineRule="auto"/>
        <w:textAlignment w:val="baseline"/>
        <w:rPr>
          <w:rFonts w:eastAsia="Times New Roman" w:cs="Times New Roman"/>
        </w:rPr>
      </w:pPr>
    </w:p>
    <w:p w14:paraId="3A447C2D" w14:textId="0F261D2B" w:rsidR="0029379F" w:rsidRPr="006B6BAE" w:rsidRDefault="0029379F" w:rsidP="0029379F">
      <w:pPr>
        <w:pStyle w:val="AlgebraicARHeading"/>
      </w:pPr>
      <w:r>
        <w:t xml:space="preserve">Connecting </w:t>
      </w:r>
      <w:r w:rsidRPr="006B6BAE">
        <w:t>Benchmark</w:t>
      </w:r>
      <w:r>
        <w:t>s/</w:t>
      </w:r>
      <w:r w:rsidRPr="006B6BAE">
        <w:t>Horizontal Alignment</w:t>
      </w:r>
    </w:p>
    <w:p w14:paraId="185ACFA5" w14:textId="4439A122"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MA.8.AR.2.1</w:t>
      </w:r>
      <w:r w:rsidR="00CB5874">
        <w:rPr>
          <w:rFonts w:eastAsia="Times New Roman" w:cs="Times New Roman"/>
          <w:sz w:val="24"/>
          <w:szCs w:val="24"/>
        </w:rPr>
        <w:t xml:space="preserve"> </w:t>
      </w:r>
    </w:p>
    <w:p w14:paraId="6EDCB7B8" w14:textId="71E77D20"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MA.8.AR.3.4, MA.8.AR.3.5</w:t>
      </w:r>
      <w:r w:rsidR="00CB5874">
        <w:rPr>
          <w:rFonts w:eastAsia="Times New Roman" w:cs="Times New Roman"/>
          <w:sz w:val="24"/>
          <w:szCs w:val="24"/>
        </w:rPr>
        <w:t xml:space="preserve"> </w:t>
      </w:r>
    </w:p>
    <w:p w14:paraId="2480F253" w14:textId="58B8246B"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MA.8.AR.4.1, MA.8.AR.4.3</w:t>
      </w:r>
      <w:r w:rsidR="00CB5874">
        <w:rPr>
          <w:rFonts w:eastAsia="Times New Roman" w:cs="Times New Roman"/>
          <w:sz w:val="24"/>
          <w:szCs w:val="24"/>
        </w:rPr>
        <w:t xml:space="preserve"> </w:t>
      </w:r>
    </w:p>
    <w:p w14:paraId="1D373372" w14:textId="77777777" w:rsidR="0029379F" w:rsidRPr="006B6BAE" w:rsidRDefault="0029379F" w:rsidP="00CB5874">
      <w:pPr>
        <w:widowControl w:val="0"/>
        <w:spacing w:after="0" w:line="240" w:lineRule="auto"/>
        <w:contextualSpacing/>
        <w:rPr>
          <w:rFonts w:eastAsia="Times New Roman" w:cs="Times New Roman"/>
          <w:sz w:val="24"/>
          <w:szCs w:val="24"/>
        </w:rPr>
      </w:pPr>
    </w:p>
    <w:p w14:paraId="69BD54C2" w14:textId="77777777" w:rsidR="0029379F" w:rsidRDefault="0029379F" w:rsidP="0029379F">
      <w:pPr>
        <w:pStyle w:val="AlgebraicARHeading"/>
      </w:pPr>
      <w:r w:rsidRPr="009C58CD">
        <w:t>Terms</w:t>
      </w:r>
      <w:r w:rsidRPr="006B6BAE">
        <w:t> from the K-12 Glossary </w:t>
      </w:r>
    </w:p>
    <w:p w14:paraId="1F698719" w14:textId="2B1367FE" w:rsidR="0029379F" w:rsidRPr="006B6BAE" w:rsidRDefault="00663F0D"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r w:rsidR="0029379F" w:rsidRPr="006B6BAE">
        <w:rPr>
          <w:rFonts w:eastAsia="Times New Roman" w:cs="Times New Roman"/>
          <w:sz w:val="24"/>
          <w:szCs w:val="24"/>
        </w:rPr>
        <w:t xml:space="preserve"> </w:t>
      </w:r>
    </w:p>
    <w:p w14:paraId="2E707DC9" w14:textId="77777777" w:rsidR="0029379F" w:rsidRPr="00875668" w:rsidRDefault="0029379F" w:rsidP="00CB5874">
      <w:pPr>
        <w:widowControl w:val="0"/>
        <w:spacing w:after="0" w:line="240" w:lineRule="auto"/>
        <w:rPr>
          <w:rFonts w:eastAsia="Times New Roman" w:cs="Times New Roman"/>
          <w:sz w:val="24"/>
          <w:szCs w:val="24"/>
        </w:rPr>
      </w:pPr>
    </w:p>
    <w:p w14:paraId="2C96483C"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4D8814C0" w14:textId="77777777">
        <w:trPr>
          <w:trHeight w:val="962"/>
        </w:trPr>
        <w:tc>
          <w:tcPr>
            <w:tcW w:w="2499" w:type="pct"/>
            <w:tcBorders>
              <w:top w:val="single" w:sz="4" w:space="0" w:color="auto"/>
              <w:left w:val="nil"/>
              <w:bottom w:val="nil"/>
              <w:right w:val="nil"/>
            </w:tcBorders>
            <w:shd w:val="clear" w:color="auto" w:fill="auto"/>
            <w:hideMark/>
          </w:tcPr>
          <w:p w14:paraId="1C5DF2D3"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BF792D3" w14:textId="77777777" w:rsidR="00CD06B9" w:rsidRPr="00CD06B9" w:rsidRDefault="00CD06B9" w:rsidP="00264599">
            <w:pPr>
              <w:numPr>
                <w:ilvl w:val="0"/>
                <w:numId w:val="11"/>
              </w:numPr>
              <w:spacing w:after="0" w:line="240" w:lineRule="auto"/>
              <w:textAlignment w:val="baseline"/>
              <w:rPr>
                <w:rFonts w:eastAsia="Times New Roman" w:cs="Times New Roman"/>
                <w:sz w:val="24"/>
                <w:szCs w:val="24"/>
              </w:rPr>
            </w:pPr>
            <w:r w:rsidRPr="00CD06B9">
              <w:rPr>
                <w:rFonts w:eastAsia="Times New Roman" w:cs="Times New Roman"/>
                <w:sz w:val="24"/>
                <w:szCs w:val="24"/>
              </w:rPr>
              <w:t xml:space="preserve">MA.7.AR.4.3, MA.7.AR.4.4, MA.7.AR.4.5 </w:t>
            </w:r>
          </w:p>
          <w:p w14:paraId="41F1DF8D" w14:textId="77777777" w:rsidR="0029379F" w:rsidRPr="000B295F" w:rsidRDefault="0029379F">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719FF1C"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90895E" w14:textId="7B490D71" w:rsidR="0029379F" w:rsidRPr="00CB5874" w:rsidRDefault="0029379F" w:rsidP="00CB587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sidR="00CD06B9">
              <w:rPr>
                <w:rFonts w:eastAsia="Times New Roman" w:cs="Times New Roman"/>
                <w:sz w:val="24"/>
                <w:szCs w:val="24"/>
              </w:rPr>
              <w:t>9.1, MA.912.AR.9.4</w:t>
            </w:r>
            <w:r w:rsidR="00CB5874">
              <w:rPr>
                <w:rFonts w:eastAsia="Times New Roman" w:cs="Times New Roman"/>
                <w:sz w:val="24"/>
                <w:szCs w:val="24"/>
              </w:rPr>
              <w:t xml:space="preserve"> </w:t>
            </w:r>
          </w:p>
          <w:p w14:paraId="6F98A1E7" w14:textId="77777777" w:rsidR="002B082F" w:rsidRPr="000B295F" w:rsidRDefault="002B082F">
            <w:pPr>
              <w:widowControl w:val="0"/>
              <w:spacing w:after="0" w:line="240" w:lineRule="auto"/>
              <w:ind w:left="720"/>
              <w:textAlignment w:val="baseline"/>
              <w:rPr>
                <w:rFonts w:eastAsia="Times New Roman" w:cs="Times New Roman"/>
                <w:sz w:val="24"/>
                <w:szCs w:val="24"/>
              </w:rPr>
            </w:pPr>
          </w:p>
        </w:tc>
      </w:tr>
    </w:tbl>
    <w:p w14:paraId="7890F113" w14:textId="77777777" w:rsidR="0029379F" w:rsidRPr="006B6BAE" w:rsidRDefault="0029379F" w:rsidP="0029379F">
      <w:pPr>
        <w:pStyle w:val="AlgebraicAR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2C6C48" w:rsidRPr="002C6C48" w14:paraId="0B69F10F" w14:textId="77777777">
        <w:trPr>
          <w:trHeight w:val="548"/>
        </w:trPr>
        <w:tc>
          <w:tcPr>
            <w:tcW w:w="5000" w:type="pct"/>
            <w:tcBorders>
              <w:top w:val="single" w:sz="4" w:space="0" w:color="auto"/>
              <w:left w:val="nil"/>
              <w:bottom w:val="nil"/>
              <w:right w:val="nil"/>
            </w:tcBorders>
            <w:shd w:val="clear" w:color="auto" w:fill="auto"/>
            <w:hideMark/>
          </w:tcPr>
          <w:p w14:paraId="4817C765" w14:textId="77777777" w:rsidR="002C6C48" w:rsidRPr="002C6C48" w:rsidRDefault="002C6C48" w:rsidP="002C6C48">
            <w:p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In grade 7, students determined constants of proportionality and graphed proportional relationships from a table, equation or a written description given in a mathematical or real-world context. In grade 8, students extend this learning to </w:t>
            </w:r>
            <w:r w:rsidRPr="002C6C48">
              <w:rPr>
                <w:rFonts w:eastAsia="Times New Roman" w:cs="Times New Roman"/>
                <w:color w:val="000000"/>
                <w:sz w:val="24"/>
                <w:szCs w:val="24"/>
              </w:rPr>
              <w:t xml:space="preserve">a system of two linear equations represented </w:t>
            </w:r>
            <w:r w:rsidRPr="002C6C48">
              <w:rPr>
                <w:rFonts w:eastAsia="Times New Roman" w:cs="Times New Roman"/>
                <w:sz w:val="24"/>
                <w:szCs w:val="24"/>
              </w:rPr>
              <w:t>graphically</w:t>
            </w:r>
            <w:r w:rsidRPr="002C6C48">
              <w:rPr>
                <w:rFonts w:eastAsia="Times New Roman" w:cs="Times New Roman"/>
                <w:color w:val="000000"/>
                <w:sz w:val="24"/>
                <w:szCs w:val="24"/>
              </w:rPr>
              <w:t xml:space="preserve"> on the same coordinate </w:t>
            </w:r>
            <w:proofErr w:type="gramStart"/>
            <w:r w:rsidRPr="002C6C48">
              <w:rPr>
                <w:rFonts w:eastAsia="Times New Roman" w:cs="Times New Roman"/>
                <w:color w:val="000000"/>
                <w:sz w:val="24"/>
                <w:szCs w:val="24"/>
              </w:rPr>
              <w:t>plane</w:t>
            </w:r>
            <w:proofErr w:type="gramEnd"/>
            <w:r w:rsidRPr="002C6C48">
              <w:rPr>
                <w:rFonts w:eastAsia="Times New Roman" w:cs="Times New Roman"/>
                <w:color w:val="000000"/>
                <w:sz w:val="24"/>
                <w:szCs w:val="24"/>
              </w:rPr>
              <w:t xml:space="preserve"> then students will determine whether there is one solution, no solution or infinitely many solutions.</w:t>
            </w:r>
            <w:r w:rsidRPr="002C6C48">
              <w:rPr>
                <w:rFonts w:eastAsia="Times New Roman" w:cs="Times New Roman"/>
                <w:sz w:val="24"/>
                <w:szCs w:val="24"/>
              </w:rPr>
              <w:t xml:space="preserve"> In high school, students will write and solve a system of two-variable linear equations algebraically and graphically given a mathematical or real-world context. </w:t>
            </w:r>
          </w:p>
          <w:p w14:paraId="53494009" w14:textId="3C95A183"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The focus of this benchmark is on the understanding that the solution of a system is a set of points that satisfy both equations of the system. </w:t>
            </w:r>
          </w:p>
          <w:p w14:paraId="3C2A8B03" w14:textId="77777777"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Systems of linear equations can have one solution, infinitely many solutions or no solutions. </w:t>
            </w:r>
          </w:p>
          <w:p w14:paraId="4723C197" w14:textId="5361E300"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whose graphs meet at one point (intersecting lines) has only one solution, the ordered pair representing the point of intersection. </w:t>
            </w:r>
          </w:p>
          <w:p w14:paraId="41C68CFB" w14:textId="6D4E4A9E"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whose graphs are </w:t>
            </w:r>
            <w:proofErr w:type="gramStart"/>
            <w:r w:rsidRPr="002C6C48">
              <w:rPr>
                <w:rFonts w:eastAsia="Times New Roman" w:cs="Times New Roman"/>
                <w:sz w:val="24"/>
                <w:szCs w:val="24"/>
              </w:rPr>
              <w:t>coincident</w:t>
            </w:r>
            <w:proofErr w:type="gramEnd"/>
            <w:r w:rsidRPr="002C6C48">
              <w:rPr>
                <w:rFonts w:eastAsia="Times New Roman" w:cs="Times New Roman"/>
                <w:sz w:val="24"/>
                <w:szCs w:val="24"/>
              </w:rPr>
              <w:t xml:space="preserve"> (the same line) has infinitely many solutions, the set of ordered pairs representing all the points on the line.</w:t>
            </w:r>
            <w:r w:rsidR="00CB5874">
              <w:rPr>
                <w:rFonts w:eastAsia="Times New Roman" w:cs="Times New Roman"/>
                <w:sz w:val="24"/>
                <w:szCs w:val="24"/>
              </w:rPr>
              <w:t xml:space="preserve"> </w:t>
            </w:r>
          </w:p>
          <w:p w14:paraId="791B4BD4" w14:textId="6F918482" w:rsid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whose graphs do not meet (parallel lines) has no solutions and the slopes of these lines are the same. The technical name for these </w:t>
            </w:r>
            <w:r w:rsidRPr="002C6C48">
              <w:rPr>
                <w:rFonts w:eastAsia="Times New Roman" w:cs="Times New Roman"/>
                <w:sz w:val="24"/>
                <w:szCs w:val="24"/>
              </w:rPr>
              <w:lastRenderedPageBreak/>
              <w:t xml:space="preserve">kinds of systems is "inconsistent.” </w:t>
            </w:r>
          </w:p>
          <w:p w14:paraId="347FFF2F" w14:textId="77777777" w:rsidR="008A1437" w:rsidRPr="002C6C48" w:rsidRDefault="008A1437" w:rsidP="00CB5874">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226"/>
              <w:gridCol w:w="2891"/>
              <w:gridCol w:w="2316"/>
            </w:tblGrid>
            <w:tr w:rsidR="002C6C48" w:rsidRPr="002C6C48" w14:paraId="520690F4" w14:textId="77777777" w:rsidTr="008A1437">
              <w:trPr>
                <w:trHeight w:val="246"/>
                <w:jc w:val="center"/>
              </w:trPr>
              <w:tc>
                <w:tcPr>
                  <w:tcW w:w="2076" w:type="dxa"/>
                  <w:shd w:val="clear" w:color="auto" w:fill="FFD966"/>
                </w:tcPr>
                <w:p w14:paraId="2738EB45"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One Solution</w:t>
                  </w:r>
                </w:p>
              </w:tc>
              <w:tc>
                <w:tcPr>
                  <w:tcW w:w="2891" w:type="dxa"/>
                  <w:shd w:val="clear" w:color="auto" w:fill="FFD966"/>
                </w:tcPr>
                <w:p w14:paraId="4DA6753B"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Infinitely Many Solutions</w:t>
                  </w:r>
                </w:p>
              </w:tc>
              <w:tc>
                <w:tcPr>
                  <w:tcW w:w="1890" w:type="dxa"/>
                  <w:shd w:val="clear" w:color="auto" w:fill="FFD966"/>
                </w:tcPr>
                <w:p w14:paraId="05EC36FF" w14:textId="77777777" w:rsidR="002C6C48" w:rsidRPr="002C6C48" w:rsidRDefault="002C6C48" w:rsidP="002C6C48">
                  <w:pPr>
                    <w:jc w:val="center"/>
                    <w:textAlignment w:val="baseline"/>
                    <w:rPr>
                      <w:rFonts w:eastAsia="Times New Roman" w:cs="Times New Roman"/>
                      <w:sz w:val="24"/>
                      <w:szCs w:val="24"/>
                    </w:rPr>
                  </w:pPr>
                  <w:r w:rsidRPr="002C6C48">
                    <w:rPr>
                      <w:rFonts w:eastAsia="Times New Roman" w:cs="Times New Roman"/>
                      <w:b/>
                      <w:sz w:val="24"/>
                      <w:szCs w:val="24"/>
                    </w:rPr>
                    <w:t>No Solution</w:t>
                  </w:r>
                </w:p>
              </w:tc>
            </w:tr>
            <w:tr w:rsidR="002C6C48" w:rsidRPr="002C6C48" w14:paraId="10B05EEC" w14:textId="77777777">
              <w:trPr>
                <w:trHeight w:val="2132"/>
                <w:jc w:val="center"/>
              </w:trPr>
              <w:tc>
                <w:tcPr>
                  <w:tcW w:w="2076" w:type="dxa"/>
                </w:tcPr>
                <w:p w14:paraId="60F3C2F2"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7A518936" wp14:editId="0AAD1110">
                        <wp:extent cx="1270203" cy="1282535"/>
                        <wp:effectExtent l="0" t="0" r="6350" b="0"/>
                        <wp:docPr id="1862855169" name="Picture 1862855169" descr="A graph of a system of equations with one solution where they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69" name="Picture 1862855169" descr="A graph of a system of equations with one solution where they intersect."/>
                                <pic:cNvPicPr/>
                              </pic:nvPicPr>
                              <pic:blipFill>
                                <a:blip r:embed="rId41"/>
                                <a:stretch>
                                  <a:fillRect/>
                                </a:stretch>
                              </pic:blipFill>
                              <pic:spPr>
                                <a:xfrm>
                                  <a:off x="0" y="0"/>
                                  <a:ext cx="1272952" cy="1285311"/>
                                </a:xfrm>
                                <a:prstGeom prst="rect">
                                  <a:avLst/>
                                </a:prstGeom>
                              </pic:spPr>
                            </pic:pic>
                          </a:graphicData>
                        </a:graphic>
                      </wp:inline>
                    </w:drawing>
                  </w:r>
                </w:p>
              </w:tc>
              <w:tc>
                <w:tcPr>
                  <w:tcW w:w="2891" w:type="dxa"/>
                </w:tcPr>
                <w:p w14:paraId="028AA3BF"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832418D" wp14:editId="6D0CDA36">
                        <wp:extent cx="1286220" cy="1294411"/>
                        <wp:effectExtent l="0" t="0" r="9525" b="1270"/>
                        <wp:docPr id="1862855170" name="Picture 1862855170" descr="A graph of a system of equations with infinitely many solutions due to the two lines being exactly on top of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0" name="Picture 1862855170" descr="A graph of a system of equations with infinitely many solutions due to the two lines being exactly on top of the ot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8139" cy="1296342"/>
                                </a:xfrm>
                                <a:prstGeom prst="rect">
                                  <a:avLst/>
                                </a:prstGeom>
                                <a:noFill/>
                                <a:ln>
                                  <a:noFill/>
                                </a:ln>
                              </pic:spPr>
                            </pic:pic>
                          </a:graphicData>
                        </a:graphic>
                      </wp:inline>
                    </w:drawing>
                  </w:r>
                </w:p>
              </w:tc>
              <w:tc>
                <w:tcPr>
                  <w:tcW w:w="1890" w:type="dxa"/>
                </w:tcPr>
                <w:p w14:paraId="1BB88418"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5EB3FBA" wp14:editId="1E308366">
                        <wp:extent cx="1327532" cy="1318161"/>
                        <wp:effectExtent l="0" t="0" r="6350" b="0"/>
                        <wp:docPr id="1862855171" name="Picture 1862855171" descr="A graph of a system of equations with no solution since the lines are parallel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1" name="Picture 1862855171" descr="A graph of a system of equations with no solution since the lines are parallel to one another."/>
                                <pic:cNvPicPr/>
                              </pic:nvPicPr>
                              <pic:blipFill>
                                <a:blip r:embed="rId43"/>
                                <a:stretch>
                                  <a:fillRect/>
                                </a:stretch>
                              </pic:blipFill>
                              <pic:spPr>
                                <a:xfrm>
                                  <a:off x="0" y="0"/>
                                  <a:ext cx="1329556" cy="1320171"/>
                                </a:xfrm>
                                <a:prstGeom prst="rect">
                                  <a:avLst/>
                                </a:prstGeom>
                              </pic:spPr>
                            </pic:pic>
                          </a:graphicData>
                        </a:graphic>
                      </wp:inline>
                    </w:drawing>
                  </w:r>
                </w:p>
              </w:tc>
            </w:tr>
          </w:tbl>
          <w:p w14:paraId="26A34983" w14:textId="77777777" w:rsidR="008A1437" w:rsidRDefault="008A1437" w:rsidP="00CB5874">
            <w:pPr>
              <w:widowControl w:val="0"/>
              <w:spacing w:after="0" w:line="240" w:lineRule="auto"/>
              <w:textAlignment w:val="baseline"/>
              <w:rPr>
                <w:rFonts w:eastAsia="Times New Roman" w:cs="Times New Roman"/>
                <w:sz w:val="24"/>
                <w:szCs w:val="24"/>
              </w:rPr>
            </w:pPr>
          </w:p>
          <w:p w14:paraId="593631D0" w14:textId="3C956BD5" w:rsidR="002C6C48" w:rsidRPr="002C6C48" w:rsidRDefault="002C6C48" w:rsidP="00264599">
            <w:pPr>
              <w:widowControl w:val="0"/>
              <w:numPr>
                <w:ilvl w:val="0"/>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is two linear equations that should be solved at the same time. </w:t>
            </w:r>
          </w:p>
          <w:p w14:paraId="23A4FC26" w14:textId="2ADF5C81" w:rsidR="002C6C48" w:rsidRPr="00CB5874" w:rsidRDefault="002C6C48" w:rsidP="00CB5874">
            <w:pPr>
              <w:widowControl w:val="0"/>
              <w:numPr>
                <w:ilvl w:val="0"/>
                <w:numId w:val="95"/>
              </w:numPr>
              <w:spacing w:after="0" w:line="240" w:lineRule="auto"/>
              <w:textAlignment w:val="baseline"/>
              <w:rPr>
                <w:rFonts w:eastAsia="Calibri" w:cs="Times New Roman"/>
                <w:sz w:val="24"/>
                <w:szCs w:val="24"/>
              </w:rPr>
            </w:pPr>
            <w:r w:rsidRPr="002C6C48">
              <w:rPr>
                <w:rFonts w:eastAsia="Times New Roman" w:cs="Times New Roman"/>
                <w:sz w:val="24"/>
                <w:szCs w:val="24"/>
              </w:rPr>
              <w:t>Instruction includes understanding that systems are on the same coordinate plane to determine solutions (</w:t>
            </w:r>
            <w:r w:rsidRPr="002C6C48">
              <w:rPr>
                <w:rFonts w:eastAsia="Times New Roman" w:cs="Times New Roman"/>
                <w:i/>
                <w:sz w:val="24"/>
                <w:szCs w:val="24"/>
              </w:rPr>
              <w:t>MTR.4.1</w:t>
            </w:r>
            <w:r w:rsidRPr="002C6C48">
              <w:rPr>
                <w:rFonts w:eastAsia="Times New Roman" w:cs="Times New Roman"/>
                <w:sz w:val="24"/>
                <w:szCs w:val="24"/>
              </w:rPr>
              <w:t xml:space="preserve">). </w:t>
            </w:r>
          </w:p>
        </w:tc>
      </w:tr>
    </w:tbl>
    <w:p w14:paraId="737BFCFA" w14:textId="77777777" w:rsidR="0029379F" w:rsidRPr="0081577B" w:rsidRDefault="0029379F" w:rsidP="0029379F">
      <w:pPr>
        <w:widowControl w:val="0"/>
        <w:spacing w:after="0" w:line="240" w:lineRule="auto"/>
        <w:textAlignment w:val="baseline"/>
        <w:rPr>
          <w:rFonts w:eastAsia="Calibri" w:cs="Times New Roman"/>
          <w:sz w:val="24"/>
          <w:szCs w:val="24"/>
        </w:rPr>
      </w:pPr>
    </w:p>
    <w:p w14:paraId="76A50664" w14:textId="77777777" w:rsidR="0029379F" w:rsidRPr="00AB3CDB" w:rsidRDefault="0029379F" w:rsidP="0029379F">
      <w:pPr>
        <w:pStyle w:val="AlgebraicARHeading"/>
      </w:pPr>
      <w:r w:rsidRPr="006B6BAE">
        <w:t>Common Misconceptions or Errors</w:t>
      </w:r>
    </w:p>
    <w:p w14:paraId="76671E19" w14:textId="55EC94EF" w:rsidR="00FC175F" w:rsidRPr="00FC175F" w:rsidRDefault="00FC175F" w:rsidP="00264599">
      <w:pPr>
        <w:widowControl w:val="0"/>
        <w:numPr>
          <w:ilvl w:val="1"/>
          <w:numId w:val="14"/>
        </w:numPr>
        <w:spacing w:after="0" w:line="240" w:lineRule="auto"/>
        <w:textAlignment w:val="baseline"/>
        <w:rPr>
          <w:rFonts w:eastAsia="Times New Roman" w:cs="Times New Roman"/>
          <w:sz w:val="24"/>
          <w:szCs w:val="24"/>
        </w:rPr>
      </w:pPr>
      <w:r w:rsidRPr="00FC175F">
        <w:rPr>
          <w:rFonts w:eastAsia="Times New Roman" w:cs="Times New Roman"/>
          <w:sz w:val="24"/>
          <w:szCs w:val="24"/>
        </w:rPr>
        <w:t>Students may incorrectly interpret the solution when the lines are the same and have an infinite number of solutions. To address this misconception, provide multiple examples to show how the equations and graphs will be the same line on the coordinate plane.</w:t>
      </w:r>
      <w:r w:rsidR="00CB5874">
        <w:rPr>
          <w:rFonts w:eastAsia="Times New Roman" w:cs="Times New Roman"/>
          <w:sz w:val="24"/>
          <w:szCs w:val="24"/>
        </w:rPr>
        <w:t xml:space="preserve"> </w:t>
      </w:r>
    </w:p>
    <w:p w14:paraId="1279F7BE" w14:textId="77777777" w:rsidR="0029379F" w:rsidRPr="00F311BD" w:rsidRDefault="0029379F" w:rsidP="00CB5874">
      <w:pPr>
        <w:widowControl w:val="0"/>
        <w:spacing w:after="0" w:line="240" w:lineRule="auto"/>
        <w:textAlignment w:val="baseline"/>
        <w:rPr>
          <w:rFonts w:eastAsia="Times New Roman" w:cs="Times New Roman"/>
          <w:sz w:val="24"/>
          <w:szCs w:val="24"/>
        </w:rPr>
      </w:pPr>
    </w:p>
    <w:p w14:paraId="6C21F3B6" w14:textId="77777777" w:rsidR="0029379F" w:rsidRPr="00A805BD" w:rsidRDefault="0029379F" w:rsidP="0029379F">
      <w:pPr>
        <w:pStyle w:val="AlgebraicARHeading"/>
      </w:pPr>
      <w:r w:rsidRPr="006B6BAE">
        <w:t>Strategies to Support Tiered Instruction</w:t>
      </w:r>
    </w:p>
    <w:p w14:paraId="77519A9B" w14:textId="701A6705"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eastAsia="Times New Roman" w:cs="Times New Roman"/>
          <w:sz w:val="24"/>
          <w:szCs w:val="24"/>
        </w:rPr>
        <w:t>Instruction includes testing possible solutions for a given system of linear equations to demonstrate whether the equations have the same solution set, one common solution (only one ordered pair) or no common solution.</w:t>
      </w:r>
      <w:r w:rsidR="00CB5874">
        <w:rPr>
          <w:rFonts w:eastAsia="Times New Roman" w:cs="Times New Roman"/>
          <w:sz w:val="24"/>
          <w:szCs w:val="24"/>
        </w:rPr>
        <w:t xml:space="preserve"> </w:t>
      </w:r>
    </w:p>
    <w:p w14:paraId="10A51E81" w14:textId="7CCD081A"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cs="Times New Roman"/>
          <w:sz w:val="24"/>
          <w:szCs w:val="24"/>
        </w:rPr>
        <w:t xml:space="preserve">Instruction includes drawing connections between systems of equations represented graphically and with equations. Using a graphic organizer, reinforce the solution to a system of </w:t>
      </w:r>
      <w:r w:rsidR="00437738">
        <w:rPr>
          <w:rFonts w:cs="Times New Roman"/>
          <w:sz w:val="24"/>
          <w:szCs w:val="24"/>
        </w:rPr>
        <w:t>equations</w:t>
      </w:r>
      <w:r w:rsidRPr="00A34A6D">
        <w:rPr>
          <w:rFonts w:cs="Times New Roman"/>
          <w:sz w:val="24"/>
          <w:szCs w:val="24"/>
        </w:rPr>
        <w:t xml:space="preserve"> as the ordered pair that stratifies both equations simultaneously. </w:t>
      </w:r>
    </w:p>
    <w:p w14:paraId="298FE773" w14:textId="3FEF0E9F"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one solution, the two lines intersect at one point and when using substitution, the coordinates of that one point will result in true statements for both equations.</w:t>
      </w:r>
      <w:r w:rsidR="00CB5874">
        <w:rPr>
          <w:rFonts w:cs="Times New Roman"/>
          <w:sz w:val="24"/>
          <w:szCs w:val="24"/>
        </w:rPr>
        <w:t xml:space="preserve"> </w:t>
      </w:r>
    </w:p>
    <w:p w14:paraId="10AEDD2E" w14:textId="5110C181"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no solution, the two lines do not intersect and therefore there are no coordinates that will result in true statements for both equations.</w:t>
      </w:r>
      <w:r w:rsidR="00CB5874">
        <w:rPr>
          <w:rFonts w:cs="Times New Roman"/>
          <w:sz w:val="24"/>
          <w:szCs w:val="24"/>
        </w:rPr>
        <w:t xml:space="preserve"> </w:t>
      </w:r>
    </w:p>
    <w:p w14:paraId="6D8F7617" w14:textId="0ADC403E" w:rsidR="0029379F" w:rsidRPr="00A34A6D" w:rsidRDefault="00A34A6D" w:rsidP="00264599">
      <w:pPr>
        <w:widowControl w:val="0"/>
        <w:numPr>
          <w:ilvl w:val="0"/>
          <w:numId w:val="99"/>
        </w:numPr>
        <w:spacing w:after="0" w:line="240" w:lineRule="auto"/>
        <w:textAlignment w:val="baseline"/>
        <w:rPr>
          <w:rFonts w:eastAsia="Times New Roman" w:cs="Times New Roman"/>
          <w:b/>
          <w:bCs/>
          <w:sz w:val="24"/>
          <w:szCs w:val="24"/>
        </w:rPr>
      </w:pPr>
      <w:r w:rsidRPr="00A34A6D">
        <w:rPr>
          <w:rFonts w:cs="Times New Roman"/>
          <w:sz w:val="24"/>
          <w:szCs w:val="24"/>
        </w:rPr>
        <w:t>When there are infinite solutions, the two lines coincide and intersect with an infinite number of points. When substituting ordered pairs, all will result in true statements for both equations.</w:t>
      </w:r>
      <w:r w:rsidR="00CB5874">
        <w:rPr>
          <w:rFonts w:cs="Times New Roman"/>
          <w:sz w:val="24"/>
          <w:szCs w:val="24"/>
        </w:rPr>
        <w:t xml:space="preserve"> </w:t>
      </w:r>
    </w:p>
    <w:p w14:paraId="57CCB218" w14:textId="77777777" w:rsidR="0029379F" w:rsidRPr="000B295F" w:rsidRDefault="0029379F" w:rsidP="0029379F">
      <w:pPr>
        <w:pStyle w:val="ListParagraph"/>
        <w:rPr>
          <w:rFonts w:eastAsia="Times New Roman" w:cs="Times New Roman"/>
          <w:sz w:val="24"/>
          <w:szCs w:val="24"/>
        </w:rPr>
      </w:pPr>
    </w:p>
    <w:p w14:paraId="62D9391B" w14:textId="77777777" w:rsidR="0029379F" w:rsidRDefault="0029379F" w:rsidP="0029379F">
      <w:pPr>
        <w:pStyle w:val="AlgebraicARHeading"/>
      </w:pPr>
      <w:r w:rsidRPr="006B6BAE">
        <w:t>Instructional Tasks </w:t>
      </w:r>
    </w:p>
    <w:p w14:paraId="02C45CED" w14:textId="77777777" w:rsidR="00FC3AFF" w:rsidRPr="00FC3AFF" w:rsidRDefault="0029379F" w:rsidP="00FC3A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Pr="00605920">
        <w:rPr>
          <w:rFonts w:eastAsia="Times New Roman" w:cs="Times New Roman"/>
          <w:bCs/>
          <w:i/>
          <w:sz w:val="24"/>
          <w:szCs w:val="24"/>
        </w:rPr>
        <w:t>(</w:t>
      </w:r>
      <w:r w:rsidR="00FC3AFF" w:rsidRPr="00FC3AFF">
        <w:rPr>
          <w:rFonts w:eastAsia="Times New Roman" w:cs="Times New Roman"/>
          <w:bCs/>
          <w:i/>
          <w:color w:val="000000"/>
          <w:sz w:val="24"/>
          <w:szCs w:val="24"/>
        </w:rPr>
        <w:t>MTR.6.1)</w:t>
      </w:r>
      <w:r w:rsidR="00FC3AFF" w:rsidRPr="00FC3AFF">
        <w:rPr>
          <w:rFonts w:eastAsia="Times New Roman" w:cs="Times New Roman"/>
          <w:i/>
          <w:color w:val="000000"/>
          <w:sz w:val="24"/>
          <w:szCs w:val="24"/>
        </w:rPr>
        <w:t xml:space="preserve"> </w:t>
      </w:r>
    </w:p>
    <w:p w14:paraId="422DA380" w14:textId="3E993DDA" w:rsidR="00FC3AFF" w:rsidRPr="00FC3AFF" w:rsidRDefault="00FC3AFF" w:rsidP="00FC3AFF">
      <w:pPr>
        <w:shd w:val="clear" w:color="auto" w:fill="FFFFFF"/>
        <w:spacing w:after="0" w:line="240" w:lineRule="auto"/>
        <w:ind w:left="360"/>
        <w:textAlignment w:val="baseline"/>
        <w:rPr>
          <w:rFonts w:eastAsia="Times New Roman" w:cs="Times New Roman"/>
          <w:color w:val="000000"/>
          <w:sz w:val="24"/>
          <w:szCs w:val="24"/>
        </w:rPr>
      </w:pPr>
      <w:r w:rsidRPr="00FC3AFF">
        <w:rPr>
          <w:rFonts w:eastAsia="Times New Roman" w:cs="Times New Roman"/>
          <w:color w:val="000000"/>
          <w:sz w:val="24"/>
          <w:szCs w:val="24"/>
        </w:rPr>
        <w:t xml:space="preserve">Ashley looks at the following system of equations. She concludes that because there is no </w:t>
      </w:r>
      <m:oMath>
        <m:r>
          <w:rPr>
            <w:rFonts w:ascii="Cambria Math" w:eastAsia="Times New Roman" w:hAnsi="Cambria Math" w:cs="Times New Roman"/>
            <w:color w:val="000000"/>
            <w:sz w:val="24"/>
            <w:szCs w:val="24"/>
          </w:rPr>
          <m:t>y</m:t>
        </m:r>
      </m:oMath>
      <w:r w:rsidRPr="00FC3AFF">
        <w:rPr>
          <w:rFonts w:eastAsia="Times New Roman" w:cs="Times New Roman"/>
          <w:color w:val="000000"/>
          <w:sz w:val="24"/>
          <w:szCs w:val="24"/>
        </w:rPr>
        <w:t>-intercept value, the lines cannot intersect. </w:t>
      </w:r>
      <w:r w:rsidR="00CB5874">
        <w:rPr>
          <w:rFonts w:eastAsia="Times New Roman" w:cs="Times New Roman"/>
          <w:color w:val="000000"/>
          <w:sz w:val="24"/>
          <w:szCs w:val="24"/>
        </w:rPr>
        <w:t xml:space="preserve"> </w:t>
      </w:r>
    </w:p>
    <w:p w14:paraId="6BE63034" w14:textId="77777777" w:rsidR="00FC3AFF" w:rsidRPr="00FC3AFF" w:rsidRDefault="00FC3AFF" w:rsidP="00FC3AFF">
      <w:pPr>
        <w:shd w:val="clear" w:color="auto" w:fill="FFFFFF"/>
        <w:spacing w:after="0" w:line="240" w:lineRule="auto"/>
        <w:jc w:val="center"/>
        <w:textAlignment w:val="baseline"/>
        <w:rPr>
          <w:rFonts w:ascii="Cambria Math" w:eastAsia="Times New Roman" w:hAnsi="Cambria Math" w:cs="Times New Roman"/>
          <w:color w:val="000000"/>
          <w:sz w:val="24"/>
          <w:szCs w:val="24"/>
          <w:oMath/>
        </w:rPr>
      </w:pPr>
      <m:oMath>
        <m:r>
          <w:rPr>
            <w:rFonts w:ascii="Cambria Math" w:eastAsia="Times New Roman" w:hAnsi="Cambria Math" w:cs="Times New Roman"/>
            <w:color w:val="000000"/>
            <w:sz w:val="24"/>
            <w:szCs w:val="24"/>
          </w:rPr>
          <m:t>y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x</m:t>
        </m:r>
      </m:oMath>
      <w:r w:rsidRPr="00FC3AFF">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y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x</m:t>
        </m:r>
      </m:oMath>
    </w:p>
    <w:p w14:paraId="78D42F67" w14:textId="77777777" w:rsidR="00FC3AFF" w:rsidRPr="00FC3AFF" w:rsidRDefault="00FC3AFF" w:rsidP="00FC3AFF">
      <w:pPr>
        <w:shd w:val="clear" w:color="auto" w:fill="FFFFFF"/>
        <w:spacing w:after="0" w:line="240" w:lineRule="auto"/>
        <w:ind w:left="720"/>
        <w:textAlignment w:val="baseline"/>
        <w:rPr>
          <w:rFonts w:eastAsia="Times New Roman" w:cs="Times New Roman"/>
          <w:color w:val="000000"/>
          <w:sz w:val="24"/>
          <w:szCs w:val="24"/>
        </w:rPr>
      </w:pPr>
      <w:r w:rsidRPr="00FC3AFF">
        <w:rPr>
          <w:rFonts w:eastAsia="Times New Roman" w:cs="Times New Roman"/>
          <w:color w:val="000000"/>
          <w:sz w:val="24"/>
          <w:szCs w:val="24"/>
        </w:rPr>
        <w:t xml:space="preserve">Part A. Graph the system of equations on a coordinate plane. </w:t>
      </w:r>
    </w:p>
    <w:p w14:paraId="3C2A5C80" w14:textId="16203DF6" w:rsidR="001A4E29" w:rsidRPr="00CB5874" w:rsidRDefault="00FC3AFF" w:rsidP="00CB5874">
      <w:pPr>
        <w:shd w:val="clear" w:color="auto" w:fill="FFFFFF"/>
        <w:spacing w:after="0" w:line="240" w:lineRule="auto"/>
        <w:ind w:left="1440" w:hanging="720"/>
        <w:textAlignment w:val="baseline"/>
        <w:rPr>
          <w:rFonts w:eastAsia="Times New Roman" w:cs="Times New Roman"/>
          <w:color w:val="000000"/>
          <w:sz w:val="24"/>
          <w:szCs w:val="24"/>
          <w:bdr w:val="none" w:sz="0" w:space="0" w:color="auto" w:frame="1"/>
          <w:shd w:val="clear" w:color="auto" w:fill="FFFFFF"/>
        </w:rPr>
      </w:pPr>
      <w:r w:rsidRPr="00FC3AFF">
        <w:rPr>
          <w:rFonts w:eastAsia="Times New Roman" w:cs="Times New Roman"/>
          <w:color w:val="000000"/>
          <w:sz w:val="24"/>
          <w:szCs w:val="24"/>
        </w:rPr>
        <w:t xml:space="preserve">Part B. </w:t>
      </w:r>
      <w:r w:rsidRPr="00FC3AFF">
        <w:rPr>
          <w:rFonts w:eastAsia="Times New Roman" w:cs="Times New Roman"/>
          <w:color w:val="000000"/>
          <w:sz w:val="24"/>
          <w:szCs w:val="24"/>
          <w:bdr w:val="none" w:sz="0" w:space="0" w:color="auto" w:frame="1"/>
          <w:shd w:val="clear" w:color="auto" w:fill="FFFFFF"/>
        </w:rPr>
        <w:t xml:space="preserve">Is Ashley's </w:t>
      </w:r>
      <w:proofErr w:type="gramStart"/>
      <w:r w:rsidRPr="00FC3AFF">
        <w:rPr>
          <w:rFonts w:eastAsia="Times New Roman" w:cs="Times New Roman"/>
          <w:color w:val="000000"/>
          <w:sz w:val="24"/>
          <w:szCs w:val="24"/>
          <w:bdr w:val="none" w:sz="0" w:space="0" w:color="auto" w:frame="1"/>
          <w:shd w:val="clear" w:color="auto" w:fill="FFFFFF"/>
        </w:rPr>
        <w:t>conclusion</w:t>
      </w:r>
      <w:proofErr w:type="gramEnd"/>
      <w:r w:rsidRPr="00FC3AFF">
        <w:rPr>
          <w:rFonts w:eastAsia="Times New Roman" w:cs="Times New Roman"/>
          <w:color w:val="000000"/>
          <w:sz w:val="24"/>
          <w:szCs w:val="24"/>
          <w:bdr w:val="none" w:sz="0" w:space="0" w:color="auto" w:frame="1"/>
          <w:shd w:val="clear" w:color="auto" w:fill="FFFFFF"/>
        </w:rPr>
        <w:t xml:space="preserve"> correct? Explain your answer and support your reasoning with mathematical examples.</w:t>
      </w:r>
      <w:r w:rsidR="00CB5874">
        <w:rPr>
          <w:rFonts w:eastAsia="Times New Roman" w:cs="Times New Roman"/>
          <w:color w:val="000000"/>
          <w:sz w:val="24"/>
          <w:szCs w:val="24"/>
          <w:bdr w:val="none" w:sz="0" w:space="0" w:color="auto" w:frame="1"/>
          <w:shd w:val="clear" w:color="auto" w:fill="FFFFFF"/>
        </w:rPr>
        <w:t xml:space="preserve"> </w:t>
      </w:r>
    </w:p>
    <w:p w14:paraId="410D8D46" w14:textId="77777777" w:rsidR="00FC3AFF" w:rsidRPr="00FC3AFF" w:rsidRDefault="00FC3AFF" w:rsidP="00FC3AFF">
      <w:pPr>
        <w:spacing w:after="0" w:line="240" w:lineRule="auto"/>
        <w:textAlignment w:val="baseline"/>
        <w:rPr>
          <w:rFonts w:eastAsia="Times New Roman" w:cs="Times New Roman"/>
          <w:i/>
          <w:sz w:val="24"/>
          <w:szCs w:val="24"/>
        </w:rPr>
      </w:pPr>
      <w:r w:rsidRPr="00FC3AFF">
        <w:rPr>
          <w:rFonts w:eastAsia="Times New Roman" w:cs="Times New Roman"/>
          <w:bCs/>
          <w:i/>
          <w:color w:val="000000"/>
          <w:sz w:val="24"/>
          <w:szCs w:val="24"/>
        </w:rPr>
        <w:t>Instructional Task 2 (MTR.3.1)</w:t>
      </w:r>
      <w:r w:rsidRPr="00FC3AFF">
        <w:rPr>
          <w:rFonts w:eastAsia="Times New Roman" w:cs="Times New Roman"/>
          <w:i/>
          <w:color w:val="000000"/>
          <w:sz w:val="24"/>
          <w:szCs w:val="24"/>
        </w:rPr>
        <w:t xml:space="preserve"> </w:t>
      </w:r>
    </w:p>
    <w:p w14:paraId="3FF191B1" w14:textId="77777777" w:rsidR="00FC3AFF" w:rsidRDefault="00FC3AFF" w:rsidP="00FC3AFF">
      <w:pPr>
        <w:spacing w:after="0" w:line="240" w:lineRule="auto"/>
        <w:ind w:left="1170" w:hanging="810"/>
        <w:textAlignment w:val="baseline"/>
        <w:rPr>
          <w:rFonts w:eastAsia="Times New Roman" w:cs="Times New Roman"/>
          <w:sz w:val="24"/>
          <w:szCs w:val="24"/>
        </w:rPr>
      </w:pPr>
      <w:r w:rsidRPr="00FC3AFF">
        <w:rPr>
          <w:rFonts w:eastAsia="Times New Roman" w:cs="Times New Roman"/>
          <w:sz w:val="24"/>
          <w:szCs w:val="24"/>
        </w:rPr>
        <w:lastRenderedPageBreak/>
        <w:t xml:space="preserve">Part A. Identify the solution of the graphed system of equations.  Explain why it is the solution. </w:t>
      </w:r>
    </w:p>
    <w:p w14:paraId="0B0095F1" w14:textId="77777777" w:rsidR="00CB5874" w:rsidRPr="00FC3AFF" w:rsidRDefault="00CB5874" w:rsidP="00CB5874">
      <w:pPr>
        <w:spacing w:after="0" w:line="240" w:lineRule="auto"/>
        <w:textAlignment w:val="baseline"/>
        <w:rPr>
          <w:rFonts w:eastAsia="Times New Roman" w:cs="Times New Roman"/>
          <w:sz w:val="24"/>
          <w:szCs w:val="24"/>
        </w:rPr>
      </w:pPr>
    </w:p>
    <w:p w14:paraId="0DB69FFA" w14:textId="27EB8EE3" w:rsidR="00FC3AFF" w:rsidRDefault="00FC3AFF" w:rsidP="00BE0170">
      <w:pPr>
        <w:spacing w:after="0" w:line="240" w:lineRule="auto"/>
        <w:jc w:val="center"/>
        <w:textAlignment w:val="baseline"/>
        <w:rPr>
          <w:rFonts w:eastAsia="Times New Roman" w:cs="Times New Roman"/>
          <w:sz w:val="24"/>
          <w:szCs w:val="24"/>
        </w:rPr>
      </w:pPr>
      <w:r w:rsidRPr="00FC3AFF">
        <w:rPr>
          <w:rFonts w:cs="Times New Roman"/>
          <w:noProof/>
          <w:sz w:val="24"/>
          <w:szCs w:val="24"/>
        </w:rPr>
        <w:drawing>
          <wp:inline distT="0" distB="0" distL="0" distR="0" wp14:anchorId="420571EB" wp14:editId="3CDE4CE7">
            <wp:extent cx="1454727" cy="1180864"/>
            <wp:effectExtent l="0" t="0" r="0" b="635"/>
            <wp:docPr id="59" name="Picture 59" descr="Graph of a system of equations intersecting at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of a system of equations intersecting at one poi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0097" cy="1201458"/>
                    </a:xfrm>
                    <a:prstGeom prst="rect">
                      <a:avLst/>
                    </a:prstGeom>
                  </pic:spPr>
                </pic:pic>
              </a:graphicData>
            </a:graphic>
          </wp:inline>
        </w:drawing>
      </w:r>
    </w:p>
    <w:p w14:paraId="7603D6B2" w14:textId="77777777" w:rsidR="00CB5874" w:rsidRPr="00FC3AFF" w:rsidRDefault="00CB5874" w:rsidP="00CB5874">
      <w:pPr>
        <w:spacing w:after="0" w:line="240" w:lineRule="auto"/>
        <w:textAlignment w:val="baseline"/>
        <w:rPr>
          <w:rFonts w:eastAsia="Times New Roman" w:cs="Times New Roman"/>
          <w:sz w:val="24"/>
          <w:szCs w:val="24"/>
        </w:rPr>
      </w:pPr>
    </w:p>
    <w:p w14:paraId="3223E8CD" w14:textId="77777777" w:rsidR="00FC3AFF" w:rsidRDefault="00FC3AFF" w:rsidP="00FC3AFF">
      <w:pPr>
        <w:spacing w:after="0" w:line="240" w:lineRule="auto"/>
        <w:ind w:left="1080" w:hanging="720"/>
        <w:jc w:val="both"/>
        <w:textAlignment w:val="baseline"/>
        <w:rPr>
          <w:rFonts w:eastAsia="Times New Roman" w:cs="Times New Roman"/>
          <w:sz w:val="24"/>
          <w:szCs w:val="24"/>
        </w:rPr>
      </w:pPr>
      <w:r w:rsidRPr="00FC3AFF">
        <w:rPr>
          <w:rFonts w:eastAsia="Times New Roman" w:cs="Times New Roman"/>
          <w:sz w:val="24"/>
          <w:szCs w:val="24"/>
        </w:rPr>
        <w:t xml:space="preserve">Part B. Identify the solution of the graphed system of equations.  Explain how you know </w:t>
      </w:r>
      <w:proofErr w:type="gramStart"/>
      <w:r w:rsidRPr="00FC3AFF">
        <w:rPr>
          <w:rFonts w:eastAsia="Times New Roman" w:cs="Times New Roman"/>
          <w:sz w:val="24"/>
          <w:szCs w:val="24"/>
        </w:rPr>
        <w:t>it is the solution</w:t>
      </w:r>
      <w:proofErr w:type="gramEnd"/>
      <w:r w:rsidRPr="00FC3AFF">
        <w:rPr>
          <w:rFonts w:eastAsia="Times New Roman" w:cs="Times New Roman"/>
          <w:sz w:val="24"/>
          <w:szCs w:val="24"/>
        </w:rPr>
        <w:t xml:space="preserve">. What conjecture can you make </w:t>
      </w:r>
      <w:proofErr w:type="gramStart"/>
      <w:r w:rsidRPr="00FC3AFF">
        <w:rPr>
          <w:rFonts w:eastAsia="Times New Roman" w:cs="Times New Roman"/>
          <w:sz w:val="24"/>
          <w:szCs w:val="24"/>
        </w:rPr>
        <w:t>about</w:t>
      </w:r>
      <w:proofErr w:type="gramEnd"/>
      <w:r w:rsidRPr="00FC3AFF">
        <w:rPr>
          <w:rFonts w:eastAsia="Times New Roman" w:cs="Times New Roman"/>
          <w:sz w:val="24"/>
          <w:szCs w:val="24"/>
        </w:rPr>
        <w:t xml:space="preserve"> parallel lines? </w:t>
      </w:r>
    </w:p>
    <w:p w14:paraId="043D571B" w14:textId="77777777" w:rsidR="00CB5874" w:rsidRPr="00FC3AFF" w:rsidRDefault="00CB5874" w:rsidP="00CB5874">
      <w:pPr>
        <w:spacing w:after="0" w:line="240" w:lineRule="auto"/>
        <w:jc w:val="both"/>
        <w:textAlignment w:val="baseline"/>
        <w:rPr>
          <w:rFonts w:eastAsia="Times New Roman" w:cs="Times New Roman"/>
          <w:sz w:val="24"/>
          <w:szCs w:val="24"/>
        </w:rPr>
      </w:pPr>
    </w:p>
    <w:p w14:paraId="26A6D60B" w14:textId="77777777" w:rsidR="00FC3AFF" w:rsidRPr="00FC3AFF" w:rsidRDefault="00FC3AFF" w:rsidP="00FC3AFF">
      <w:pPr>
        <w:spacing w:after="0" w:line="240" w:lineRule="auto"/>
        <w:ind w:left="90"/>
        <w:jc w:val="center"/>
        <w:textAlignment w:val="baseline"/>
        <w:rPr>
          <w:rFonts w:eastAsia="Times New Roman" w:cs="Times New Roman"/>
          <w:sz w:val="24"/>
          <w:szCs w:val="24"/>
        </w:rPr>
      </w:pPr>
      <w:r w:rsidRPr="00FC3AFF">
        <w:rPr>
          <w:rFonts w:cs="Times New Roman"/>
          <w:noProof/>
          <w:sz w:val="24"/>
          <w:szCs w:val="24"/>
        </w:rPr>
        <w:drawing>
          <wp:inline distT="0" distB="0" distL="0" distR="0" wp14:anchorId="4892C5FA" wp14:editId="7888AFF9">
            <wp:extent cx="1510146" cy="1240838"/>
            <wp:effectExtent l="0" t="0" r="0" b="0"/>
            <wp:docPr id="60" name="Picture 60" descr="Graph of a system of equations which ar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of a system of equations which are parallel lin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2444" cy="1259159"/>
                    </a:xfrm>
                    <a:prstGeom prst="rect">
                      <a:avLst/>
                    </a:prstGeom>
                  </pic:spPr>
                </pic:pic>
              </a:graphicData>
            </a:graphic>
          </wp:inline>
        </w:drawing>
      </w:r>
    </w:p>
    <w:p w14:paraId="360CD347" w14:textId="77777777" w:rsidR="00A11A46" w:rsidRPr="006B6BAE" w:rsidRDefault="00A11A46" w:rsidP="0029379F">
      <w:pPr>
        <w:spacing w:after="0" w:line="240" w:lineRule="auto"/>
        <w:textAlignment w:val="baseline"/>
        <w:rPr>
          <w:rFonts w:eastAsia="Times New Roman" w:cs="Times New Roman"/>
          <w:sz w:val="24"/>
          <w:szCs w:val="24"/>
        </w:rPr>
      </w:pPr>
    </w:p>
    <w:p w14:paraId="14ED8B21" w14:textId="77777777" w:rsidR="0029379F" w:rsidRPr="006B6BAE" w:rsidRDefault="0029379F" w:rsidP="0029379F">
      <w:pPr>
        <w:pStyle w:val="AlgebraicARHeading"/>
      </w:pPr>
      <w:r w:rsidRPr="006B6BAE">
        <w:t>Instructional </w:t>
      </w:r>
      <w:r>
        <w:t>Items</w:t>
      </w:r>
      <w:r w:rsidRPr="006B6BAE">
        <w:t> </w:t>
      </w:r>
    </w:p>
    <w:p w14:paraId="07A32D51" w14:textId="40435DF5" w:rsidR="001A3589" w:rsidRPr="001A3589" w:rsidRDefault="0029379F" w:rsidP="001A358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B5874">
        <w:rPr>
          <w:rFonts w:eastAsia="Calibri" w:cs="Times New Roman"/>
          <w:i/>
          <w:sz w:val="24"/>
          <w:szCs w:val="24"/>
        </w:rPr>
        <w:t xml:space="preserve"> </w:t>
      </w:r>
    </w:p>
    <w:p w14:paraId="1A0E2C15" w14:textId="77777777" w:rsidR="001A3589" w:rsidRDefault="001A3589" w:rsidP="001A3589">
      <w:pPr>
        <w:spacing w:after="0" w:line="240" w:lineRule="auto"/>
        <w:ind w:left="360"/>
        <w:textAlignment w:val="baseline"/>
        <w:rPr>
          <w:rFonts w:eastAsia="Times New Roman" w:cs="Times New Roman"/>
          <w:sz w:val="24"/>
          <w:szCs w:val="24"/>
        </w:rPr>
      </w:pPr>
      <w:r w:rsidRPr="001A3589">
        <w:rPr>
          <w:rFonts w:eastAsia="Times New Roman" w:cs="Times New Roman"/>
          <w:sz w:val="24"/>
          <w:szCs w:val="24"/>
        </w:rPr>
        <w:t xml:space="preserve">Determine the number of solutions of each graphed system of linear equations, A, B and C. </w:t>
      </w:r>
    </w:p>
    <w:p w14:paraId="02D28507" w14:textId="77777777" w:rsidR="001A3589" w:rsidRPr="001A3589" w:rsidRDefault="001A3589" w:rsidP="00CB5874">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91"/>
        <w:gridCol w:w="2160"/>
        <w:gridCol w:w="2340"/>
      </w:tblGrid>
      <w:tr w:rsidR="001A3589" w:rsidRPr="001A3589" w14:paraId="61847378" w14:textId="77777777" w:rsidTr="001A3589">
        <w:trPr>
          <w:trHeight w:val="244"/>
          <w:jc w:val="center"/>
        </w:trPr>
        <w:tc>
          <w:tcPr>
            <w:tcW w:w="1891" w:type="dxa"/>
            <w:shd w:val="clear" w:color="auto" w:fill="FFD966"/>
          </w:tcPr>
          <w:p w14:paraId="2CBDE930"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A</w:t>
            </w:r>
          </w:p>
        </w:tc>
        <w:tc>
          <w:tcPr>
            <w:tcW w:w="2160" w:type="dxa"/>
            <w:shd w:val="clear" w:color="auto" w:fill="FFD966"/>
          </w:tcPr>
          <w:p w14:paraId="0CA79BD3"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B</w:t>
            </w:r>
          </w:p>
        </w:tc>
        <w:tc>
          <w:tcPr>
            <w:tcW w:w="2340" w:type="dxa"/>
            <w:shd w:val="clear" w:color="auto" w:fill="FFD966"/>
          </w:tcPr>
          <w:p w14:paraId="1511A8C6"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C</w:t>
            </w:r>
          </w:p>
        </w:tc>
      </w:tr>
      <w:tr w:rsidR="001A3589" w:rsidRPr="001A3589" w14:paraId="0F2F0504" w14:textId="77777777">
        <w:trPr>
          <w:trHeight w:val="252"/>
          <w:jc w:val="center"/>
        </w:trPr>
        <w:tc>
          <w:tcPr>
            <w:tcW w:w="1891" w:type="dxa"/>
          </w:tcPr>
          <w:p w14:paraId="314E9DA2" w14:textId="77777777" w:rsidR="001A3589" w:rsidRPr="001A3589" w:rsidRDefault="001A3589" w:rsidP="001A3589">
            <w:pPr>
              <w:jc w:val="center"/>
              <w:textAlignment w:val="baseline"/>
              <w:rPr>
                <w:rFonts w:eastAsia="Times New Roman" w:cs="Times New Roman"/>
                <w:b/>
                <w:sz w:val="24"/>
                <w:szCs w:val="24"/>
              </w:rPr>
            </w:pPr>
          </w:p>
        </w:tc>
        <w:tc>
          <w:tcPr>
            <w:tcW w:w="2160" w:type="dxa"/>
          </w:tcPr>
          <w:p w14:paraId="30021DEE" w14:textId="77777777" w:rsidR="001A3589" w:rsidRPr="001A3589" w:rsidRDefault="001A3589" w:rsidP="001A3589">
            <w:pPr>
              <w:jc w:val="center"/>
              <w:textAlignment w:val="baseline"/>
              <w:rPr>
                <w:rFonts w:eastAsia="Times New Roman" w:cs="Times New Roman"/>
                <w:b/>
                <w:sz w:val="24"/>
                <w:szCs w:val="24"/>
              </w:rPr>
            </w:pPr>
          </w:p>
        </w:tc>
        <w:tc>
          <w:tcPr>
            <w:tcW w:w="2340" w:type="dxa"/>
          </w:tcPr>
          <w:p w14:paraId="5C42F146" w14:textId="77777777" w:rsidR="001A3589" w:rsidRPr="001A3589" w:rsidRDefault="001A3589" w:rsidP="001A3589">
            <w:pPr>
              <w:jc w:val="center"/>
              <w:textAlignment w:val="baseline"/>
              <w:rPr>
                <w:rFonts w:eastAsia="Times New Roman" w:cs="Times New Roman"/>
                <w:b/>
                <w:sz w:val="24"/>
                <w:szCs w:val="24"/>
              </w:rPr>
            </w:pPr>
          </w:p>
        </w:tc>
      </w:tr>
    </w:tbl>
    <w:p w14:paraId="16E4FA61" w14:textId="20720A75" w:rsidR="00CB5874" w:rsidRDefault="00580D85" w:rsidP="00A2618A">
      <w:pPr>
        <w:pStyle w:val="Style3"/>
        <w:ind w:left="0" w:firstLine="0"/>
      </w:pPr>
      <w:r>
        <w:tab/>
        <w:t xml:space="preserve">  </w:t>
      </w:r>
      <w:r w:rsidR="00822AE5">
        <w:tab/>
        <w:t xml:space="preserve">           </w:t>
      </w:r>
      <w:r>
        <w:tab/>
      </w:r>
      <w:r w:rsidRPr="00580D85">
        <w:rPr>
          <w:noProof/>
        </w:rPr>
        <w:drawing>
          <wp:inline distT="0" distB="0" distL="0" distR="0" wp14:anchorId="69B19D4B" wp14:editId="5D240A33">
            <wp:extent cx="3062725" cy="2984740"/>
            <wp:effectExtent l="0" t="0" r="4445" b="6350"/>
            <wp:docPr id="88015812" name="Picture 1" descr="3 graphs: System A is showing two intersecting lines; System B is showing 2 parallel lines; and System C is showing one horizontal line intersecting an obliq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812" name="Picture 1" descr="3 graphs: System A is showing two intersecting lines; System B is showing 2 parallel lines; and System C is showing one horizontal line intersecting an oblique line."/>
                    <pic:cNvPicPr/>
                  </pic:nvPicPr>
                  <pic:blipFill>
                    <a:blip r:embed="rId46"/>
                    <a:stretch>
                      <a:fillRect/>
                    </a:stretch>
                  </pic:blipFill>
                  <pic:spPr>
                    <a:xfrm>
                      <a:off x="0" y="0"/>
                      <a:ext cx="3073059" cy="2994811"/>
                    </a:xfrm>
                    <a:prstGeom prst="rect">
                      <a:avLst/>
                    </a:prstGeom>
                  </pic:spPr>
                </pic:pic>
              </a:graphicData>
            </a:graphic>
          </wp:inline>
        </w:drawing>
      </w:r>
    </w:p>
    <w:p w14:paraId="425C604F" w14:textId="1CE9A072" w:rsidR="00A11A46" w:rsidRDefault="0029379F" w:rsidP="00C66B55">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E520F6D" w14:textId="6E9F8A37" w:rsidR="00C66B55" w:rsidRPr="00BE0170" w:rsidRDefault="00C66B55" w:rsidP="00C66B55">
      <w:pPr>
        <w:rPr>
          <w:rFonts w:eastAsia="Times New Roman" w:cs="Times New Roman"/>
          <w:i/>
          <w:sz w:val="20"/>
          <w:szCs w:val="24"/>
        </w:rPr>
      </w:pPr>
      <w:r>
        <w:rPr>
          <w:rFonts w:eastAsia="Times New Roman" w:cs="Times New Roman"/>
          <w:i/>
          <w:sz w:val="20"/>
          <w:szCs w:val="24"/>
        </w:rPr>
        <w:br w:type="page"/>
      </w:r>
    </w:p>
    <w:p w14:paraId="4D62ACF8" w14:textId="2512192C" w:rsidR="0029379F" w:rsidRPr="006B6BAE" w:rsidRDefault="0029379F" w:rsidP="0029379F">
      <w:pPr>
        <w:pStyle w:val="Heading3"/>
      </w:pPr>
      <w:bookmarkStart w:id="44" w:name="_MA.8.AR.4.3"/>
      <w:bookmarkEnd w:id="44"/>
      <w:r w:rsidRPr="006B6BAE">
        <w:lastRenderedPageBreak/>
        <w:t>MA</w:t>
      </w:r>
      <w:r>
        <w:t>.8.</w:t>
      </w:r>
      <w:r w:rsidRPr="006B6BAE">
        <w:t>AR.</w:t>
      </w:r>
      <w:r w:rsidR="0031162E">
        <w:t>4</w:t>
      </w:r>
      <w:r w:rsidRPr="006B6BAE">
        <w:t>.3</w:t>
      </w:r>
    </w:p>
    <w:p w14:paraId="5D927405" w14:textId="77777777" w:rsidR="0029379F" w:rsidRPr="006B6BAE" w:rsidRDefault="0029379F" w:rsidP="0029379F">
      <w:pPr>
        <w:spacing w:after="0" w:line="240" w:lineRule="auto"/>
        <w:rPr>
          <w:rFonts w:eastAsia="Times New Roman" w:cs="Times New Roman"/>
          <w:sz w:val="24"/>
          <w:szCs w:val="24"/>
        </w:rPr>
      </w:pPr>
    </w:p>
    <w:p w14:paraId="5679BA0F" w14:textId="77777777" w:rsidR="0029379F" w:rsidRPr="006B6BAE" w:rsidRDefault="0029379F" w:rsidP="0029379F">
      <w:pPr>
        <w:pStyle w:val="AlgebraicARHeading"/>
      </w:pPr>
      <w:r w:rsidRPr="006B6BAE">
        <w:t>Benchmark</w:t>
      </w:r>
    </w:p>
    <w:p w14:paraId="16E3ADEA" w14:textId="7DC75283" w:rsidR="0029379F" w:rsidRDefault="0029379F" w:rsidP="0029379F">
      <w:pPr>
        <w:pStyle w:val="Style3"/>
        <w:rPr>
          <w:b w:val="0"/>
          <w:bCs w:val="0"/>
          <w:iCs w:val="0"/>
        </w:rPr>
      </w:pPr>
      <w:r w:rsidRPr="00195B79">
        <w:t>MA</w:t>
      </w:r>
      <w:r>
        <w:t>.8.</w:t>
      </w:r>
      <w:r w:rsidRPr="00195B79">
        <w:t>AR.</w:t>
      </w:r>
      <w:r w:rsidR="0031162E">
        <w:t>4</w:t>
      </w:r>
      <w:r>
        <w:t>.3</w:t>
      </w:r>
      <w:r w:rsidRPr="00195B79">
        <w:t xml:space="preserve"> </w:t>
      </w:r>
      <w:r w:rsidRPr="00195B79">
        <w:tab/>
      </w:r>
      <w:r w:rsidR="003261C5" w:rsidRPr="003261C5">
        <w:rPr>
          <w:rFonts w:eastAsia="Times New Roman"/>
          <w:color w:val="000000"/>
        </w:rPr>
        <w:t>Given a mathematical or real-world context, solve systems of two linear equations by graphing.</w:t>
      </w:r>
    </w:p>
    <w:p w14:paraId="3BC9C1E8" w14:textId="77777777" w:rsidR="003261C5" w:rsidRDefault="003261C5" w:rsidP="003261C5">
      <w:pPr>
        <w:pStyle w:val="BenchmarkClarification"/>
      </w:pPr>
      <w:r w:rsidRPr="006B6BAE">
        <w:t xml:space="preserve">Benchmark Clarifications: </w:t>
      </w:r>
    </w:p>
    <w:p w14:paraId="46589E84" w14:textId="77777777" w:rsidR="00C00075" w:rsidRPr="00C00075" w:rsidRDefault="003261C5" w:rsidP="00C00075">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C00075" w:rsidRPr="00C00075">
        <w:rPr>
          <w:rFonts w:eastAsia="Times New Roman" w:cs="Times New Roman"/>
          <w:color w:val="000000"/>
        </w:rPr>
        <w:t xml:space="preserve">Instruction includes approximating non-integer solutions. </w:t>
      </w:r>
    </w:p>
    <w:p w14:paraId="50C606BE" w14:textId="5207F44F" w:rsidR="00C00075" w:rsidRPr="00C00075" w:rsidRDefault="00C00075" w:rsidP="00C00075">
      <w:pPr>
        <w:spacing w:after="0" w:line="240" w:lineRule="auto"/>
        <w:textAlignment w:val="baseline"/>
        <w:rPr>
          <w:rFonts w:eastAsia="Times New Roman" w:cs="Times New Roman"/>
          <w:sz w:val="24"/>
          <w:szCs w:val="24"/>
        </w:rPr>
      </w:pPr>
      <w:r w:rsidRPr="00C00075">
        <w:rPr>
          <w:rFonts w:eastAsia="Times New Roman" w:cs="Times New Roman"/>
          <w:i/>
          <w:iCs/>
          <w:color w:val="000000"/>
        </w:rPr>
        <w:t>Clarification 2:</w:t>
      </w:r>
      <w:r w:rsidRPr="00C00075">
        <w:rPr>
          <w:rFonts w:eastAsia="Times New Roman" w:cs="Times New Roman"/>
          <w:color w:val="000000"/>
        </w:rPr>
        <w:t xml:space="preserve"> Within this benchmark, it is the expectation to represent systems of linear equations in slope-intercept form only. </w:t>
      </w:r>
    </w:p>
    <w:p w14:paraId="4620C037" w14:textId="16345152" w:rsidR="003261C5" w:rsidRDefault="00C00075" w:rsidP="00C00075">
      <w:pPr>
        <w:spacing w:after="0" w:line="240" w:lineRule="auto"/>
        <w:rPr>
          <w:rFonts w:eastAsia="Times New Roman" w:cs="Times New Roman"/>
          <w:color w:val="000000"/>
        </w:rPr>
      </w:pPr>
      <w:r w:rsidRPr="00C00075">
        <w:rPr>
          <w:rFonts w:eastAsia="Times New Roman" w:cs="Times New Roman"/>
          <w:i/>
          <w:iCs/>
          <w:color w:val="000000"/>
        </w:rPr>
        <w:t>Clarification 3:</w:t>
      </w:r>
      <w:r w:rsidRPr="00C00075">
        <w:rPr>
          <w:rFonts w:eastAsia="Times New Roman" w:cs="Times New Roman"/>
          <w:color w:val="000000"/>
        </w:rPr>
        <w:t xml:space="preserve"> Instruction includes recognizing that parallel lines have the same slope. </w:t>
      </w:r>
    </w:p>
    <w:p w14:paraId="3793A307" w14:textId="77777777" w:rsidR="0029379F" w:rsidRPr="009D638A" w:rsidRDefault="0029379F" w:rsidP="0029379F">
      <w:pPr>
        <w:spacing w:after="0" w:line="240" w:lineRule="auto"/>
        <w:textAlignment w:val="baseline"/>
        <w:rPr>
          <w:rFonts w:eastAsia="Times New Roman" w:cs="Times New Roman"/>
        </w:rPr>
      </w:pPr>
    </w:p>
    <w:p w14:paraId="35E22626" w14:textId="0DBAB59D" w:rsidR="0029379F" w:rsidRPr="006B6BAE" w:rsidRDefault="0029379F" w:rsidP="0029379F">
      <w:pPr>
        <w:pStyle w:val="AlgebraicARHeading"/>
      </w:pPr>
      <w:r>
        <w:t xml:space="preserve">Connecting </w:t>
      </w:r>
      <w:r w:rsidRPr="006B6BAE">
        <w:t>Benchmark</w:t>
      </w:r>
      <w:r>
        <w:t>s/</w:t>
      </w:r>
      <w:r w:rsidRPr="006B6BAE">
        <w:t>Horizontal Alignment</w:t>
      </w:r>
    </w:p>
    <w:p w14:paraId="1CE4C6BC" w14:textId="4ED60421"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MA.8.AR.3.4, MA.8.AR.3.5</w:t>
      </w:r>
      <w:r w:rsidR="00CB5874">
        <w:rPr>
          <w:rFonts w:eastAsia="Times New Roman" w:cs="Times New Roman"/>
          <w:sz w:val="24"/>
          <w:szCs w:val="24"/>
        </w:rPr>
        <w:t xml:space="preserve"> </w:t>
      </w:r>
    </w:p>
    <w:p w14:paraId="0FA8E2C1" w14:textId="03693365"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MA.8.AR.4.1, MA.8.AR.4.2</w:t>
      </w:r>
      <w:r w:rsidR="00CB5874">
        <w:rPr>
          <w:rFonts w:eastAsia="Times New Roman" w:cs="Times New Roman"/>
          <w:sz w:val="24"/>
          <w:szCs w:val="24"/>
        </w:rPr>
        <w:t xml:space="preserve"> </w:t>
      </w:r>
    </w:p>
    <w:p w14:paraId="2C8327E1" w14:textId="77777777" w:rsidR="0029379F" w:rsidRPr="006B6BAE" w:rsidRDefault="0029379F" w:rsidP="00CB5874">
      <w:pPr>
        <w:spacing w:after="0" w:line="240" w:lineRule="auto"/>
        <w:rPr>
          <w:rFonts w:eastAsia="Times New Roman" w:cs="Times New Roman"/>
          <w:sz w:val="24"/>
          <w:szCs w:val="24"/>
        </w:rPr>
      </w:pPr>
    </w:p>
    <w:p w14:paraId="3E9DB4C9" w14:textId="77777777" w:rsidR="0029379F" w:rsidRDefault="0029379F" w:rsidP="0029379F">
      <w:pPr>
        <w:pStyle w:val="AlgebraicARHeading"/>
      </w:pPr>
      <w:r w:rsidRPr="009C58CD">
        <w:t>Terms</w:t>
      </w:r>
      <w:r w:rsidRPr="006B6BAE">
        <w:t> from the K-12 Glossary </w:t>
      </w:r>
    </w:p>
    <w:p w14:paraId="3DB7DC73" w14:textId="75E54F27" w:rsidR="0029379F" w:rsidRPr="005B40FA" w:rsidRDefault="005B40FA"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r w:rsidR="00CB5874">
        <w:rPr>
          <w:rFonts w:eastAsia="Times New Roman" w:cs="Times New Roman"/>
          <w:sz w:val="24"/>
          <w:szCs w:val="24"/>
        </w:rPr>
        <w:t xml:space="preserve"> </w:t>
      </w:r>
    </w:p>
    <w:p w14:paraId="67A923A9" w14:textId="77777777" w:rsidR="00A11A46" w:rsidRPr="006B6BAE" w:rsidRDefault="00A11A46" w:rsidP="0055436A">
      <w:pPr>
        <w:spacing w:after="0" w:line="240" w:lineRule="auto"/>
        <w:textAlignment w:val="baseline"/>
        <w:rPr>
          <w:rFonts w:eastAsia="Times New Roman" w:cs="Times New Roman"/>
          <w:sz w:val="24"/>
          <w:szCs w:val="24"/>
        </w:rPr>
      </w:pPr>
    </w:p>
    <w:p w14:paraId="41235127"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5ACAF368" w14:textId="77777777">
        <w:trPr>
          <w:trHeight w:val="962"/>
        </w:trPr>
        <w:tc>
          <w:tcPr>
            <w:tcW w:w="2499" w:type="pct"/>
            <w:tcBorders>
              <w:top w:val="single" w:sz="4" w:space="0" w:color="auto"/>
              <w:left w:val="nil"/>
              <w:bottom w:val="nil"/>
              <w:right w:val="nil"/>
            </w:tcBorders>
            <w:shd w:val="clear" w:color="auto" w:fill="auto"/>
            <w:hideMark/>
          </w:tcPr>
          <w:p w14:paraId="02ED0BC1"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308752" w14:textId="77777777" w:rsidR="008F116C" w:rsidRPr="008F116C" w:rsidRDefault="008F116C" w:rsidP="00264599">
            <w:pPr>
              <w:numPr>
                <w:ilvl w:val="0"/>
                <w:numId w:val="11"/>
              </w:numPr>
              <w:spacing w:after="0" w:line="240" w:lineRule="auto"/>
              <w:textAlignment w:val="baseline"/>
              <w:rPr>
                <w:rFonts w:eastAsia="Times New Roman" w:cs="Times New Roman"/>
                <w:sz w:val="24"/>
                <w:szCs w:val="24"/>
              </w:rPr>
            </w:pPr>
            <w:r w:rsidRPr="008F116C">
              <w:rPr>
                <w:rFonts w:eastAsia="Times New Roman" w:cs="Times New Roman"/>
                <w:sz w:val="24"/>
                <w:szCs w:val="24"/>
              </w:rPr>
              <w:t xml:space="preserve">MA.7.AR.4.3, MA.7.AR.4.4, MA.7.AR.4.5 </w:t>
            </w:r>
          </w:p>
          <w:p w14:paraId="29B4118C" w14:textId="77777777" w:rsidR="0029379F" w:rsidRPr="000B295F" w:rsidRDefault="0029379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C11F987"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9EAFCB" w14:textId="791A8479" w:rsidR="0029379F" w:rsidRPr="00615936" w:rsidRDefault="0029379F"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D20E4A" w:rsidRPr="67C8CF57">
              <w:rPr>
                <w:rFonts w:eastAsia="Times New Roman" w:cs="Times New Roman"/>
                <w:sz w:val="24"/>
                <w:szCs w:val="24"/>
              </w:rPr>
              <w:t>AR.9.1, MA.912.AR.9.6</w:t>
            </w:r>
            <w:r w:rsidR="00CB5874">
              <w:rPr>
                <w:rFonts w:eastAsia="Times New Roman" w:cs="Times New Roman"/>
                <w:sz w:val="24"/>
                <w:szCs w:val="24"/>
              </w:rPr>
              <w:t xml:space="preserve"> </w:t>
            </w:r>
          </w:p>
        </w:tc>
      </w:tr>
    </w:tbl>
    <w:p w14:paraId="36E8D5DE" w14:textId="77777777" w:rsidR="0029379F" w:rsidRPr="006B6BAE" w:rsidRDefault="0029379F" w:rsidP="0029379F">
      <w:pPr>
        <w:pStyle w:val="AlgebraicARHeading"/>
      </w:pPr>
      <w:r w:rsidRPr="006B6BAE">
        <w:t xml:space="preserve">Purpose and Instructional Strategies </w:t>
      </w:r>
    </w:p>
    <w:p w14:paraId="54088926" w14:textId="77777777" w:rsidR="001A25EE" w:rsidRPr="001A25EE" w:rsidRDefault="001A25EE" w:rsidP="001A25EE">
      <w:pPr>
        <w:spacing w:after="0" w:line="240" w:lineRule="auto"/>
        <w:textAlignment w:val="baseline"/>
        <w:rPr>
          <w:rFonts w:eastAsia="Times New Roman" w:cs="Times New Roman"/>
          <w:sz w:val="24"/>
          <w:szCs w:val="24"/>
        </w:rPr>
      </w:pPr>
      <w:r w:rsidRPr="001A25EE">
        <w:rPr>
          <w:rFonts w:eastAsia="Times New Roman" w:cs="Times New Roman"/>
          <w:sz w:val="24"/>
          <w:szCs w:val="24"/>
        </w:rPr>
        <w:t xml:space="preserve">In grade 7, students determined constants of proportionality and graphed proportional relationships from a table, equation or a written description given in a mathematical or real-world context. In grade 8, students extend this learning to </w:t>
      </w:r>
      <w:r w:rsidRPr="001A25EE">
        <w:rPr>
          <w:rFonts w:eastAsia="Times New Roman" w:cs="Times New Roman"/>
          <w:color w:val="000000"/>
          <w:sz w:val="24"/>
          <w:szCs w:val="24"/>
        </w:rPr>
        <w:t xml:space="preserve">a system of two linear equations and </w:t>
      </w:r>
      <w:r w:rsidRPr="001A25EE">
        <w:rPr>
          <w:rFonts w:eastAsia="Times New Roman" w:cs="Times New Roman"/>
          <w:sz w:val="24"/>
          <w:szCs w:val="24"/>
        </w:rPr>
        <w:t>graphing the system</w:t>
      </w:r>
      <w:r w:rsidRPr="001A25EE">
        <w:rPr>
          <w:rFonts w:eastAsia="Times New Roman" w:cs="Times New Roman"/>
          <w:color w:val="000000"/>
          <w:sz w:val="24"/>
          <w:szCs w:val="24"/>
        </w:rPr>
        <w:t xml:space="preserve"> on the same coordinate </w:t>
      </w:r>
      <w:proofErr w:type="gramStart"/>
      <w:r w:rsidRPr="001A25EE">
        <w:rPr>
          <w:rFonts w:eastAsia="Times New Roman" w:cs="Times New Roman"/>
          <w:color w:val="000000"/>
          <w:sz w:val="24"/>
          <w:szCs w:val="24"/>
        </w:rPr>
        <w:t>plane</w:t>
      </w:r>
      <w:proofErr w:type="gramEnd"/>
      <w:r w:rsidRPr="001A25EE">
        <w:rPr>
          <w:rFonts w:eastAsia="Times New Roman" w:cs="Times New Roman"/>
          <w:color w:val="000000"/>
          <w:sz w:val="24"/>
          <w:szCs w:val="24"/>
        </w:rPr>
        <w:t xml:space="preserve"> then students may determine whether there is one solution, no solution or infinitely many solutions.</w:t>
      </w:r>
      <w:r w:rsidRPr="001A25EE">
        <w:rPr>
          <w:rFonts w:eastAsia="Times New Roman" w:cs="Times New Roman"/>
          <w:sz w:val="24"/>
          <w:szCs w:val="24"/>
        </w:rPr>
        <w:t xml:space="preserve"> In Algebra 1, students will write and solve a system of two-variable linear equations algebraically and graphically given a mathematical or real-world context. </w:t>
      </w:r>
    </w:p>
    <w:p w14:paraId="668261BA" w14:textId="09591929" w:rsidR="001A25EE" w:rsidRPr="001A25EE" w:rsidRDefault="001A25EE" w:rsidP="00264599">
      <w:pPr>
        <w:numPr>
          <w:ilvl w:val="0"/>
          <w:numId w:val="100"/>
        </w:numPr>
        <w:spacing w:after="0" w:line="240" w:lineRule="auto"/>
        <w:contextualSpacing/>
        <w:rPr>
          <w:rFonts w:cs="Times New Roman"/>
          <w:sz w:val="24"/>
        </w:rPr>
      </w:pPr>
      <w:r w:rsidRPr="001A25EE">
        <w:rPr>
          <w:rFonts w:cs="Times New Roman"/>
          <w:sz w:val="24"/>
        </w:rPr>
        <w:t>Systems of linear equations can have one solution, infinitely many solutions or no solutions.</w:t>
      </w:r>
      <w:r w:rsidR="00CB5874">
        <w:rPr>
          <w:rFonts w:cs="Times New Roman"/>
          <w:sz w:val="24"/>
        </w:rPr>
        <w:t xml:space="preserve"> </w:t>
      </w:r>
    </w:p>
    <w:p w14:paraId="32EBFE21" w14:textId="3A26EF78"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meet at one point (intersecting lines) has only one solution, the ordered pair representing the point of intersection.</w:t>
      </w:r>
      <w:r w:rsidR="00CB5874">
        <w:rPr>
          <w:rFonts w:cs="Times New Roman"/>
          <w:sz w:val="24"/>
        </w:rPr>
        <w:t xml:space="preserve"> </w:t>
      </w:r>
    </w:p>
    <w:p w14:paraId="2280FE7F" w14:textId="02BDA391"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 xml:space="preserve">A system of linear equations whose graphs are </w:t>
      </w:r>
      <w:proofErr w:type="gramStart"/>
      <w:r w:rsidRPr="001A25EE">
        <w:rPr>
          <w:rFonts w:cs="Times New Roman"/>
          <w:sz w:val="24"/>
        </w:rPr>
        <w:t>coincident</w:t>
      </w:r>
      <w:proofErr w:type="gramEnd"/>
      <w:r w:rsidRPr="001A25EE">
        <w:rPr>
          <w:rFonts w:cs="Times New Roman"/>
          <w:sz w:val="24"/>
        </w:rPr>
        <w:t xml:space="preserve"> (the same line) has infinitely many solutions, the set of ordered pairs representing all the points on the line.</w:t>
      </w:r>
      <w:r w:rsidR="00CB5874">
        <w:rPr>
          <w:rFonts w:cs="Times New Roman"/>
          <w:sz w:val="24"/>
        </w:rPr>
        <w:t xml:space="preserve"> </w:t>
      </w:r>
    </w:p>
    <w:p w14:paraId="341C0AC2" w14:textId="3D038E6D" w:rsidR="0055436A" w:rsidRPr="00CB5874" w:rsidRDefault="001A25EE" w:rsidP="00CB5874">
      <w:pPr>
        <w:numPr>
          <w:ilvl w:val="1"/>
          <w:numId w:val="100"/>
        </w:numPr>
        <w:spacing w:after="0" w:line="240" w:lineRule="auto"/>
        <w:contextualSpacing/>
        <w:rPr>
          <w:rFonts w:cs="Times New Roman"/>
          <w:sz w:val="24"/>
        </w:rPr>
      </w:pPr>
      <w:r w:rsidRPr="001A25EE">
        <w:rPr>
          <w:rFonts w:cs="Times New Roman"/>
          <w:sz w:val="24"/>
        </w:rPr>
        <w:t>A system of linear equations whose graphs do not meet (parallel lines) has no solutions and the slopes of these lines are the same. The technical name for these kinds of systems is "inconsistent.”</w:t>
      </w:r>
      <w:r w:rsidR="00CB5874">
        <w:rPr>
          <w:rFonts w:cs="Times New Roman"/>
          <w:sz w:val="24"/>
        </w:rPr>
        <w:t xml:space="preserve"> </w:t>
      </w:r>
    </w:p>
    <w:p w14:paraId="401EF038" w14:textId="62C0CB0B" w:rsidR="0055436A" w:rsidRPr="001A25EE" w:rsidRDefault="00CB5874" w:rsidP="00CB5874">
      <w:pPr>
        <w:rPr>
          <w:rFonts w:cs="Times New Roman"/>
          <w:sz w:val="24"/>
        </w:rPr>
      </w:pPr>
      <w:r>
        <w:rPr>
          <w:rFonts w:cs="Times New Roman"/>
          <w:sz w:val="24"/>
        </w:rPr>
        <w:br w:type="page"/>
      </w:r>
    </w:p>
    <w:tbl>
      <w:tblPr>
        <w:tblStyle w:val="TableGrid"/>
        <w:tblW w:w="0" w:type="auto"/>
        <w:jc w:val="center"/>
        <w:tblLook w:val="04A0" w:firstRow="1" w:lastRow="0" w:firstColumn="1" w:lastColumn="0" w:noHBand="0" w:noVBand="1"/>
      </w:tblPr>
      <w:tblGrid>
        <w:gridCol w:w="2234"/>
        <w:gridCol w:w="2891"/>
        <w:gridCol w:w="2287"/>
      </w:tblGrid>
      <w:tr w:rsidR="001A25EE" w:rsidRPr="001A25EE" w14:paraId="12F9B869" w14:textId="77777777" w:rsidTr="001A25EE">
        <w:trPr>
          <w:trHeight w:val="246"/>
          <w:jc w:val="center"/>
        </w:trPr>
        <w:tc>
          <w:tcPr>
            <w:tcW w:w="2076" w:type="dxa"/>
            <w:shd w:val="clear" w:color="auto" w:fill="FFD966"/>
          </w:tcPr>
          <w:p w14:paraId="058A588A"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lastRenderedPageBreak/>
              <w:t>One Solution</w:t>
            </w:r>
          </w:p>
        </w:tc>
        <w:tc>
          <w:tcPr>
            <w:tcW w:w="2891" w:type="dxa"/>
            <w:shd w:val="clear" w:color="auto" w:fill="FFD966"/>
          </w:tcPr>
          <w:p w14:paraId="2773606E"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t>Infinitely Many Solutions</w:t>
            </w:r>
          </w:p>
        </w:tc>
        <w:tc>
          <w:tcPr>
            <w:tcW w:w="1890" w:type="dxa"/>
            <w:shd w:val="clear" w:color="auto" w:fill="FFD966"/>
          </w:tcPr>
          <w:p w14:paraId="10471B94" w14:textId="77777777" w:rsidR="001A25EE" w:rsidRPr="001A25EE" w:rsidRDefault="001A25EE" w:rsidP="001A25EE">
            <w:pPr>
              <w:jc w:val="center"/>
              <w:textAlignment w:val="baseline"/>
              <w:rPr>
                <w:rFonts w:eastAsia="Times New Roman" w:cs="Times New Roman"/>
                <w:sz w:val="24"/>
                <w:szCs w:val="24"/>
              </w:rPr>
            </w:pPr>
            <w:r w:rsidRPr="001A25EE">
              <w:rPr>
                <w:rFonts w:eastAsia="Times New Roman" w:cs="Times New Roman"/>
                <w:b/>
                <w:sz w:val="24"/>
                <w:szCs w:val="24"/>
              </w:rPr>
              <w:t>No Solution</w:t>
            </w:r>
          </w:p>
        </w:tc>
      </w:tr>
      <w:tr w:rsidR="001A25EE" w:rsidRPr="001A25EE" w14:paraId="5D51D689" w14:textId="77777777">
        <w:trPr>
          <w:trHeight w:val="2016"/>
          <w:jc w:val="center"/>
        </w:trPr>
        <w:tc>
          <w:tcPr>
            <w:tcW w:w="2076" w:type="dxa"/>
          </w:tcPr>
          <w:p w14:paraId="11245E1A"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30E2C362" wp14:editId="075702E7">
                  <wp:extent cx="1281964" cy="1294410"/>
                  <wp:effectExtent l="0" t="0" r="0" b="1270"/>
                  <wp:docPr id="51" name="Picture 51" descr="A graph of a system of equations with on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a system of equations with one solution."/>
                          <pic:cNvPicPr/>
                        </pic:nvPicPr>
                        <pic:blipFill>
                          <a:blip r:embed="rId41"/>
                          <a:stretch>
                            <a:fillRect/>
                          </a:stretch>
                        </pic:blipFill>
                        <pic:spPr>
                          <a:xfrm>
                            <a:off x="0" y="0"/>
                            <a:ext cx="1283486" cy="1295946"/>
                          </a:xfrm>
                          <a:prstGeom prst="rect">
                            <a:avLst/>
                          </a:prstGeom>
                        </pic:spPr>
                      </pic:pic>
                    </a:graphicData>
                  </a:graphic>
                </wp:inline>
              </w:drawing>
            </w:r>
          </w:p>
        </w:tc>
        <w:tc>
          <w:tcPr>
            <w:tcW w:w="2891" w:type="dxa"/>
          </w:tcPr>
          <w:p w14:paraId="3B3AC9A3"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4F0453EF" wp14:editId="7FC96AA3">
                  <wp:extent cx="1285940" cy="1294130"/>
                  <wp:effectExtent l="0" t="0" r="9525" b="1270"/>
                  <wp:docPr id="52" name="Picture 52" descr="A graph of a system of equations with infinitely many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system of equations with infinitely many solu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8953" cy="1297162"/>
                          </a:xfrm>
                          <a:prstGeom prst="rect">
                            <a:avLst/>
                          </a:prstGeom>
                          <a:noFill/>
                          <a:ln>
                            <a:noFill/>
                          </a:ln>
                        </pic:spPr>
                      </pic:pic>
                    </a:graphicData>
                  </a:graphic>
                </wp:inline>
              </w:drawing>
            </w:r>
          </w:p>
        </w:tc>
        <w:tc>
          <w:tcPr>
            <w:tcW w:w="1890" w:type="dxa"/>
          </w:tcPr>
          <w:p w14:paraId="595642E9"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60C45583" wp14:editId="41D536D8">
                  <wp:extent cx="1315572" cy="1306286"/>
                  <wp:effectExtent l="0" t="0" r="0" b="8255"/>
                  <wp:docPr id="55" name="Picture 55" descr="A graph of a system of equations with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system of equations with no solution."/>
                          <pic:cNvPicPr/>
                        </pic:nvPicPr>
                        <pic:blipFill>
                          <a:blip r:embed="rId43"/>
                          <a:stretch>
                            <a:fillRect/>
                          </a:stretch>
                        </pic:blipFill>
                        <pic:spPr>
                          <a:xfrm>
                            <a:off x="0" y="0"/>
                            <a:ext cx="1318039" cy="1308736"/>
                          </a:xfrm>
                          <a:prstGeom prst="rect">
                            <a:avLst/>
                          </a:prstGeom>
                        </pic:spPr>
                      </pic:pic>
                    </a:graphicData>
                  </a:graphic>
                </wp:inline>
              </w:drawing>
            </w:r>
          </w:p>
        </w:tc>
      </w:tr>
    </w:tbl>
    <w:p w14:paraId="6FB0CE0D" w14:textId="77777777" w:rsidR="00CB5874" w:rsidRDefault="00CB5874" w:rsidP="00CB5874">
      <w:pPr>
        <w:widowControl w:val="0"/>
        <w:spacing w:after="0" w:line="240" w:lineRule="auto"/>
        <w:textAlignment w:val="baseline"/>
        <w:rPr>
          <w:rFonts w:eastAsia="Times New Roman" w:cs="Times New Roman"/>
          <w:sz w:val="24"/>
          <w:szCs w:val="24"/>
        </w:rPr>
      </w:pPr>
    </w:p>
    <w:p w14:paraId="27A02335" w14:textId="6CDDBCB6" w:rsidR="001A25EE" w:rsidRPr="001A25EE" w:rsidRDefault="001A25EE" w:rsidP="00264599">
      <w:pPr>
        <w:widowControl w:val="0"/>
        <w:numPr>
          <w:ilvl w:val="0"/>
          <w:numId w:val="95"/>
        </w:numPr>
        <w:spacing w:after="0" w:line="240" w:lineRule="auto"/>
        <w:textAlignment w:val="baseline"/>
        <w:rPr>
          <w:rFonts w:eastAsia="Times New Roman" w:cs="Times New Roman"/>
          <w:sz w:val="24"/>
          <w:szCs w:val="24"/>
        </w:rPr>
      </w:pPr>
      <w:r w:rsidRPr="001A25EE">
        <w:rPr>
          <w:rFonts w:eastAsia="Times New Roman" w:cs="Times New Roman"/>
          <w:sz w:val="24"/>
          <w:szCs w:val="24"/>
        </w:rPr>
        <w:t>A system of linear equations is two linear equations that should be solved at the same time. Instruction includes understanding that systems are on the same coordinate plane to determine solutions (</w:t>
      </w:r>
      <w:r w:rsidRPr="001A25EE">
        <w:rPr>
          <w:rFonts w:eastAsia="Times New Roman" w:cs="Times New Roman"/>
          <w:i/>
          <w:sz w:val="24"/>
          <w:szCs w:val="24"/>
        </w:rPr>
        <w:t>MTR.4.1</w:t>
      </w:r>
      <w:r w:rsidRPr="001A25EE">
        <w:rPr>
          <w:rFonts w:eastAsia="Times New Roman" w:cs="Times New Roman"/>
          <w:sz w:val="24"/>
          <w:szCs w:val="24"/>
        </w:rPr>
        <w:t xml:space="preserve">). </w:t>
      </w:r>
    </w:p>
    <w:p w14:paraId="45736F23" w14:textId="77777777" w:rsidR="001A25EE" w:rsidRPr="001A25EE" w:rsidRDefault="001A25EE" w:rsidP="00264599">
      <w:pPr>
        <w:widowControl w:val="0"/>
        <w:numPr>
          <w:ilvl w:val="0"/>
          <w:numId w:val="95"/>
        </w:numPr>
        <w:spacing w:after="0" w:line="240" w:lineRule="auto"/>
        <w:textAlignment w:val="baseline"/>
        <w:rPr>
          <w:rFonts w:eastAsia="Times New Roman" w:cs="Times New Roman"/>
          <w:sz w:val="24"/>
          <w:szCs w:val="24"/>
        </w:rPr>
      </w:pPr>
      <w:r w:rsidRPr="001A25EE">
        <w:rPr>
          <w:rFonts w:eastAsia="Times New Roman" w:cs="Times New Roman"/>
          <w:sz w:val="24"/>
          <w:szCs w:val="24"/>
        </w:rPr>
        <w:t>The purpose of this benchmark is to focus on graphing to solve the system of equations. This allows for the visual representation of what the solution means in context (</w:t>
      </w:r>
      <w:r w:rsidRPr="001A25EE">
        <w:rPr>
          <w:rFonts w:eastAsia="Times New Roman" w:cs="Times New Roman"/>
          <w:i/>
          <w:sz w:val="24"/>
          <w:szCs w:val="24"/>
        </w:rPr>
        <w:t>MTR.7.1</w:t>
      </w:r>
      <w:r w:rsidRPr="001A25EE">
        <w:rPr>
          <w:rFonts w:eastAsia="Times New Roman" w:cs="Times New Roman"/>
          <w:sz w:val="24"/>
          <w:szCs w:val="24"/>
        </w:rPr>
        <w:t xml:space="preserve">). </w:t>
      </w:r>
    </w:p>
    <w:p w14:paraId="787B651B" w14:textId="119D72DA" w:rsidR="001A25EE" w:rsidRPr="001A25EE" w:rsidRDefault="001A25EE" w:rsidP="00264599">
      <w:pPr>
        <w:widowControl w:val="0"/>
        <w:numPr>
          <w:ilvl w:val="0"/>
          <w:numId w:val="95"/>
        </w:numPr>
        <w:spacing w:after="0" w:line="240" w:lineRule="auto"/>
        <w:textAlignment w:val="baseline"/>
        <w:rPr>
          <w:rFonts w:eastAsia="Calibri" w:cs="Times New Roman"/>
          <w:sz w:val="24"/>
          <w:szCs w:val="24"/>
        </w:rPr>
      </w:pPr>
      <w:r w:rsidRPr="001A25EE">
        <w:rPr>
          <w:rFonts w:eastAsia="Times New Roman" w:cs="Times New Roman"/>
          <w:sz w:val="24"/>
          <w:szCs w:val="24"/>
        </w:rPr>
        <w:t xml:space="preserve">Instruction includes recognizing when the system does not have a solution: if there are two distinct lines, but the slopes of the two lines are the same, then the result is a pair of parallel lines. This could be modeled on a graph on paper or through an online resource to support students being able to visualize the lines. </w:t>
      </w:r>
    </w:p>
    <w:p w14:paraId="0B1F0D8B" w14:textId="77777777" w:rsidR="0029379F" w:rsidRPr="0081577B" w:rsidRDefault="0029379F" w:rsidP="0029379F">
      <w:pPr>
        <w:widowControl w:val="0"/>
        <w:spacing w:after="0" w:line="240" w:lineRule="auto"/>
        <w:textAlignment w:val="baseline"/>
        <w:rPr>
          <w:rFonts w:eastAsia="Calibri" w:cs="Times New Roman"/>
          <w:sz w:val="24"/>
          <w:szCs w:val="24"/>
        </w:rPr>
      </w:pPr>
    </w:p>
    <w:p w14:paraId="41573B6D" w14:textId="77777777" w:rsidR="0029379F" w:rsidRPr="00AB3CDB" w:rsidRDefault="0029379F" w:rsidP="0029379F">
      <w:pPr>
        <w:pStyle w:val="AlgebraicARHeading"/>
      </w:pPr>
      <w:r w:rsidRPr="006B6BAE">
        <w:t>Common Misconceptions or Errors</w:t>
      </w:r>
    </w:p>
    <w:p w14:paraId="2B9B5334" w14:textId="77777777"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Students make errors in plotting points and graphing lines on the coordinate plane, leading to incorrect solutions. To address this misconception, use graph paper, a printed coordinate plane or an online tool for graphing. </w:t>
      </w:r>
    </w:p>
    <w:p w14:paraId="00D3B40E" w14:textId="77777777"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Students incorrectly identify the solution to equations of the same line by stating only the graphed points are the solution set. </w:t>
      </w:r>
    </w:p>
    <w:p w14:paraId="54AF3F79" w14:textId="604BDBDA" w:rsidR="00B61193" w:rsidRDefault="00B61193" w:rsidP="00264599">
      <w:pPr>
        <w:widowControl w:val="0"/>
        <w:numPr>
          <w:ilvl w:val="1"/>
          <w:numId w:val="102"/>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For example, in the system below with the infinitely many solutions, students may incorrectly not identify </w:t>
      </w:r>
      <m:oMath>
        <m:r>
          <w:rPr>
            <w:rFonts w:ascii="Cambria Math" w:eastAsia="Times New Roman" w:hAnsi="Cambria Math" w:cs="Times New Roman"/>
            <w:sz w:val="24"/>
            <w:szCs w:val="24"/>
          </w:rPr>
          <m:t>(7, 9)</m:t>
        </m:r>
      </m:oMath>
      <w:r w:rsidRPr="00B61193">
        <w:rPr>
          <w:rFonts w:eastAsia="Times New Roman" w:cs="Times New Roman"/>
          <w:sz w:val="24"/>
          <w:szCs w:val="24"/>
        </w:rPr>
        <w:t xml:space="preserve"> as a solution because it is not a point graphed on the coordinate plane.</w:t>
      </w:r>
      <w:r w:rsidR="00CB5874">
        <w:rPr>
          <w:rFonts w:eastAsia="Times New Roman" w:cs="Times New Roman"/>
          <w:sz w:val="24"/>
          <w:szCs w:val="24"/>
        </w:rPr>
        <w:t xml:space="preserve"> </w:t>
      </w:r>
    </w:p>
    <w:p w14:paraId="3F39FBEE" w14:textId="77777777" w:rsidR="00CB5874" w:rsidRPr="00B61193" w:rsidRDefault="00CB5874" w:rsidP="00CB5874">
      <w:pPr>
        <w:widowControl w:val="0"/>
        <w:spacing w:after="0" w:line="240" w:lineRule="auto"/>
        <w:textAlignment w:val="baseline"/>
        <w:rPr>
          <w:rFonts w:eastAsia="Times New Roman" w:cs="Times New Roman"/>
          <w:sz w:val="24"/>
          <w:szCs w:val="24"/>
        </w:rPr>
      </w:pPr>
    </w:p>
    <w:p w14:paraId="6222DC3F" w14:textId="77777777" w:rsidR="00B61193" w:rsidRPr="00B61193" w:rsidRDefault="00B61193" w:rsidP="00B61193">
      <w:pPr>
        <w:widowControl w:val="0"/>
        <w:spacing w:after="0" w:line="240" w:lineRule="auto"/>
        <w:ind w:left="360"/>
        <w:jc w:val="center"/>
        <w:textAlignment w:val="baseline"/>
        <w:rPr>
          <w:rFonts w:eastAsia="Times New Roman" w:cs="Times New Roman"/>
          <w:sz w:val="24"/>
          <w:szCs w:val="24"/>
        </w:rPr>
      </w:pPr>
      <w:r w:rsidRPr="00B61193">
        <w:rPr>
          <w:rFonts w:cs="Times New Roman"/>
          <w:noProof/>
          <w:sz w:val="24"/>
          <w:szCs w:val="24"/>
        </w:rPr>
        <w:drawing>
          <wp:inline distT="0" distB="0" distL="0" distR="0" wp14:anchorId="6E6859A4" wp14:editId="64DDFAB7">
            <wp:extent cx="1562742" cy="1572696"/>
            <wp:effectExtent l="0" t="0" r="0" b="8890"/>
            <wp:docPr id="1862855175" name="Picture 1862855175" descr="A graph of a system of equations with infinitely man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5" name="Picture 1862855175" descr="A graph of a system of equations with infinitely many solutio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2058" cy="1582072"/>
                    </a:xfrm>
                    <a:prstGeom prst="rect">
                      <a:avLst/>
                    </a:prstGeom>
                    <a:noFill/>
                    <a:ln>
                      <a:noFill/>
                    </a:ln>
                  </pic:spPr>
                </pic:pic>
              </a:graphicData>
            </a:graphic>
          </wp:inline>
        </w:drawing>
      </w:r>
    </w:p>
    <w:p w14:paraId="0CCFD976" w14:textId="77777777" w:rsidR="0029379F" w:rsidRPr="00CB5874" w:rsidRDefault="0029379F" w:rsidP="0029379F">
      <w:pPr>
        <w:spacing w:after="0" w:line="240" w:lineRule="auto"/>
        <w:textAlignment w:val="baseline"/>
        <w:rPr>
          <w:rFonts w:eastAsia="Times New Roman" w:cs="Times New Roman"/>
          <w:sz w:val="24"/>
          <w:szCs w:val="24"/>
        </w:rPr>
      </w:pPr>
    </w:p>
    <w:p w14:paraId="1CD647AE" w14:textId="77777777" w:rsidR="0029379F" w:rsidRPr="00A805BD" w:rsidRDefault="0029379F" w:rsidP="0029379F">
      <w:pPr>
        <w:pStyle w:val="AlgebraicARHeading"/>
      </w:pPr>
      <w:r w:rsidRPr="006B6BAE">
        <w:t>Strategies to Support Tiered Instruction</w:t>
      </w:r>
    </w:p>
    <w:p w14:paraId="72611C88" w14:textId="77777777" w:rsidR="0012722B" w:rsidRPr="0012722B" w:rsidRDefault="0012722B" w:rsidP="00264599">
      <w:pPr>
        <w:numPr>
          <w:ilvl w:val="0"/>
          <w:numId w:val="103"/>
        </w:numPr>
        <w:spacing w:after="0" w:line="240" w:lineRule="auto"/>
        <w:contextualSpacing/>
        <w:rPr>
          <w:rFonts w:eastAsia="Times New Roman" w:cs="Times New Roman"/>
          <w:sz w:val="24"/>
          <w:szCs w:val="24"/>
        </w:rPr>
      </w:pPr>
      <w:r w:rsidRPr="0012722B">
        <w:rPr>
          <w:rFonts w:eastAsia="Times New Roman" w:cs="Times New Roman"/>
          <w:sz w:val="24"/>
          <w:szCs w:val="24"/>
        </w:rPr>
        <w:t xml:space="preserve">Instruction includes the use of graph paper, a printed coordinate plane, or an online tool for graphing. </w:t>
      </w:r>
    </w:p>
    <w:p w14:paraId="129085AB" w14:textId="2E82BADE" w:rsidR="0012722B" w:rsidRPr="0012722B" w:rsidRDefault="0012722B" w:rsidP="00264599">
      <w:pPr>
        <w:numPr>
          <w:ilvl w:val="0"/>
          <w:numId w:val="103"/>
        </w:numPr>
        <w:spacing w:after="0" w:line="240" w:lineRule="auto"/>
        <w:contextualSpacing/>
        <w:rPr>
          <w:rFonts w:eastAsia="Times New Roman" w:cs="Times New Roman"/>
          <w:color w:val="000000" w:themeColor="text1"/>
          <w:sz w:val="24"/>
          <w:szCs w:val="24"/>
        </w:rPr>
      </w:pPr>
      <w:proofErr w:type="gramStart"/>
      <w:r w:rsidRPr="0012722B">
        <w:rPr>
          <w:rFonts w:eastAsia="Times New Roman" w:cs="Times New Roman"/>
          <w:color w:val="000000" w:themeColor="text1"/>
          <w:sz w:val="24"/>
          <w:szCs w:val="24"/>
        </w:rPr>
        <w:t>Teacher provides</w:t>
      </w:r>
      <w:proofErr w:type="gramEnd"/>
      <w:r w:rsidRPr="0012722B">
        <w:rPr>
          <w:rFonts w:eastAsia="Times New Roman" w:cs="Times New Roman"/>
          <w:color w:val="000000" w:themeColor="text1"/>
          <w:sz w:val="24"/>
          <w:szCs w:val="24"/>
        </w:rPr>
        <w:t xml:space="preserve"> opportunities for students to comprehend the context or situation by engaging in questions.</w:t>
      </w:r>
      <w:r w:rsidR="00CB5874">
        <w:rPr>
          <w:rFonts w:eastAsia="Times New Roman" w:cs="Times New Roman"/>
          <w:color w:val="000000" w:themeColor="text1"/>
          <w:sz w:val="24"/>
          <w:szCs w:val="24"/>
        </w:rPr>
        <w:t xml:space="preserve"> </w:t>
      </w:r>
    </w:p>
    <w:p w14:paraId="4D64B920" w14:textId="77777777"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 xml:space="preserve">What do you know from the problem? </w:t>
      </w:r>
    </w:p>
    <w:p w14:paraId="2C1EEFD2" w14:textId="77777777"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 xml:space="preserve">What is the problem asking you to find? </w:t>
      </w:r>
    </w:p>
    <w:p w14:paraId="39E3140C" w14:textId="6847B595" w:rsidR="0012722B" w:rsidRPr="0012722B" w:rsidRDefault="0012722B" w:rsidP="00264599">
      <w:pPr>
        <w:numPr>
          <w:ilvl w:val="1"/>
          <w:numId w:val="103"/>
        </w:numPr>
        <w:spacing w:after="0" w:line="240" w:lineRule="auto"/>
        <w:contextualSpacing/>
        <w:rPr>
          <w:rFonts w:eastAsia="Times New Roman" w:cs="Times New Roman"/>
          <w:i/>
          <w:iCs/>
          <w:sz w:val="24"/>
          <w:szCs w:val="24"/>
        </w:rPr>
      </w:pPr>
      <w:r w:rsidRPr="0012722B">
        <w:rPr>
          <w:rFonts w:eastAsia="Times New Roman" w:cs="Times New Roman"/>
          <w:color w:val="000000" w:themeColor="text1"/>
          <w:sz w:val="24"/>
          <w:szCs w:val="24"/>
        </w:rPr>
        <w:lastRenderedPageBreak/>
        <w:t>Can you create a visual model to help you understand or see patterns in your problem?</w:t>
      </w:r>
      <w:r w:rsidR="00CB5874">
        <w:rPr>
          <w:rFonts w:eastAsia="Times New Roman" w:cs="Times New Roman"/>
          <w:color w:val="000000" w:themeColor="text1"/>
          <w:sz w:val="24"/>
          <w:szCs w:val="24"/>
        </w:rPr>
        <w:t xml:space="preserve"> </w:t>
      </w:r>
    </w:p>
    <w:p w14:paraId="5784D225" w14:textId="77777777" w:rsidR="0012722B" w:rsidRPr="0012722B" w:rsidRDefault="0012722B" w:rsidP="00264599">
      <w:pPr>
        <w:numPr>
          <w:ilvl w:val="0"/>
          <w:numId w:val="17"/>
        </w:numPr>
        <w:spacing w:after="0" w:line="240" w:lineRule="auto"/>
        <w:contextualSpacing/>
        <w:rPr>
          <w:rFonts w:eastAsia="Times New Roman" w:cs="Times New Roman"/>
          <w:sz w:val="24"/>
          <w:szCs w:val="24"/>
        </w:rPr>
      </w:pPr>
      <w:r w:rsidRPr="0012722B">
        <w:rPr>
          <w:rFonts w:cs="Times New Roman"/>
          <w:sz w:val="24"/>
          <w:szCs w:val="24"/>
        </w:rPr>
        <w:t xml:space="preserve">Instruction includes drawing connections between systems of equations represented graphically and with equations. Using a graphic organizer, reinforce the solution to a system of equation as the ordered pair that satisfies both equations simultaneously. </w:t>
      </w:r>
    </w:p>
    <w:p w14:paraId="1D7EC1B7" w14:textId="220DF44A"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one solution, the two lines intersect at one point and when using substitution, the coordinates of that one point will result in true statements for both equations.</w:t>
      </w:r>
      <w:r w:rsidR="00CB5874">
        <w:rPr>
          <w:rFonts w:cs="Times New Roman"/>
          <w:sz w:val="24"/>
          <w:szCs w:val="24"/>
        </w:rPr>
        <w:t xml:space="preserve"> </w:t>
      </w:r>
    </w:p>
    <w:p w14:paraId="22DA4F04" w14:textId="0C618896"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no solution, the two lines do not intersect and therefore there are no coordinates that will result in true statements for both equations.</w:t>
      </w:r>
      <w:r w:rsidR="00CB5874">
        <w:rPr>
          <w:rFonts w:cs="Times New Roman"/>
          <w:sz w:val="24"/>
          <w:szCs w:val="24"/>
        </w:rPr>
        <w:t xml:space="preserve"> </w:t>
      </w:r>
    </w:p>
    <w:p w14:paraId="22A85338" w14:textId="14C1A3D5" w:rsidR="000624E7" w:rsidRDefault="0012722B" w:rsidP="000624E7">
      <w:pPr>
        <w:numPr>
          <w:ilvl w:val="0"/>
          <w:numId w:val="53"/>
        </w:numPr>
        <w:spacing w:after="0" w:line="240" w:lineRule="auto"/>
        <w:ind w:left="1440"/>
        <w:rPr>
          <w:rFonts w:cs="Times New Roman"/>
          <w:sz w:val="24"/>
          <w:szCs w:val="24"/>
        </w:rPr>
      </w:pPr>
      <w:r w:rsidRPr="0012722B">
        <w:rPr>
          <w:rFonts w:cs="Times New Roman"/>
          <w:sz w:val="24"/>
          <w:szCs w:val="24"/>
        </w:rPr>
        <w:t>When there are infinite solutions, the two lines coincide and intersect with an infinite number of points. When using substitution, all the points on the lines will result in true statements for both equations.</w:t>
      </w:r>
      <w:r w:rsidR="00CB5874">
        <w:rPr>
          <w:rFonts w:cs="Times New Roman"/>
          <w:sz w:val="24"/>
          <w:szCs w:val="24"/>
        </w:rPr>
        <w:t xml:space="preserve"> </w:t>
      </w:r>
    </w:p>
    <w:p w14:paraId="1328F961" w14:textId="77777777" w:rsidR="000624E7" w:rsidRPr="000624E7" w:rsidRDefault="0012722B" w:rsidP="000624E7">
      <w:pPr>
        <w:pStyle w:val="ListParagraph"/>
        <w:numPr>
          <w:ilvl w:val="0"/>
          <w:numId w:val="134"/>
        </w:numPr>
        <w:rPr>
          <w:rFonts w:cs="Times New Roman"/>
          <w:sz w:val="24"/>
          <w:szCs w:val="24"/>
        </w:rPr>
      </w:pPr>
      <w:r w:rsidRPr="000624E7">
        <w:rPr>
          <w:rFonts w:eastAsia="Times New Roman" w:cs="Times New Roman"/>
          <w:sz w:val="24"/>
          <w:szCs w:val="24"/>
        </w:rPr>
        <w:t xml:space="preserve">Instruction includes the use of a three-read strategy. Students </w:t>
      </w:r>
      <w:proofErr w:type="gramStart"/>
      <w:r w:rsidRPr="000624E7">
        <w:rPr>
          <w:rFonts w:eastAsia="Times New Roman" w:cs="Times New Roman"/>
          <w:sz w:val="24"/>
          <w:szCs w:val="24"/>
        </w:rPr>
        <w:t>read</w:t>
      </w:r>
      <w:proofErr w:type="gramEnd"/>
      <w:r w:rsidRPr="000624E7">
        <w:rPr>
          <w:rFonts w:eastAsia="Times New Roman" w:cs="Times New Roman"/>
          <w:sz w:val="24"/>
          <w:szCs w:val="24"/>
        </w:rPr>
        <w:t xml:space="preserve"> the problem three different times, each with a different purpose. </w:t>
      </w:r>
    </w:p>
    <w:p w14:paraId="5B872E0B" w14:textId="63B6E4D7" w:rsidR="000624E7" w:rsidRPr="000624E7" w:rsidRDefault="0012722B" w:rsidP="000624E7">
      <w:pPr>
        <w:pStyle w:val="ListParagraph"/>
        <w:numPr>
          <w:ilvl w:val="0"/>
          <w:numId w:val="135"/>
        </w:numPr>
        <w:rPr>
          <w:rFonts w:cs="Times New Roman"/>
          <w:sz w:val="24"/>
          <w:szCs w:val="24"/>
        </w:rPr>
      </w:pPr>
      <w:r w:rsidRPr="000624E7">
        <w:rPr>
          <w:rFonts w:eastAsia="Times New Roman" w:cs="Times New Roman"/>
          <w:sz w:val="24"/>
          <w:szCs w:val="24"/>
        </w:rPr>
        <w:t>First, read the problem with the purpose of answering the question: What is the problem, context, or story about?</w:t>
      </w:r>
      <w:r w:rsidR="00CB5874">
        <w:rPr>
          <w:rFonts w:eastAsia="Times New Roman" w:cs="Times New Roman"/>
          <w:sz w:val="24"/>
          <w:szCs w:val="24"/>
        </w:rPr>
        <w:t xml:space="preserve"> </w:t>
      </w:r>
    </w:p>
    <w:p w14:paraId="24FC9B28" w14:textId="18ACDEF5" w:rsidR="000624E7" w:rsidRPr="000624E7" w:rsidRDefault="0012722B" w:rsidP="000624E7">
      <w:pPr>
        <w:pStyle w:val="ListParagraph"/>
        <w:numPr>
          <w:ilvl w:val="0"/>
          <w:numId w:val="135"/>
        </w:numPr>
        <w:rPr>
          <w:rFonts w:cs="Times New Roman"/>
          <w:sz w:val="24"/>
          <w:szCs w:val="24"/>
        </w:rPr>
      </w:pPr>
      <w:r w:rsidRPr="000624E7">
        <w:rPr>
          <w:rFonts w:eastAsia="Times New Roman" w:cs="Times New Roman"/>
          <w:sz w:val="24"/>
          <w:szCs w:val="24"/>
        </w:rPr>
        <w:t xml:space="preserve">Second, </w:t>
      </w:r>
      <w:proofErr w:type="gramStart"/>
      <w:r w:rsidRPr="000624E7">
        <w:rPr>
          <w:rFonts w:eastAsia="Times New Roman" w:cs="Times New Roman"/>
          <w:sz w:val="24"/>
          <w:szCs w:val="24"/>
        </w:rPr>
        <w:t>read</w:t>
      </w:r>
      <w:proofErr w:type="gramEnd"/>
      <w:r w:rsidRPr="000624E7">
        <w:rPr>
          <w:rFonts w:eastAsia="Times New Roman" w:cs="Times New Roman"/>
          <w:sz w:val="24"/>
          <w:szCs w:val="24"/>
        </w:rPr>
        <w:t xml:space="preserve"> the problem with the purpose of answering the question: What are we trying to find out?</w:t>
      </w:r>
      <w:r w:rsidR="00CB5874">
        <w:rPr>
          <w:rFonts w:eastAsia="Times New Roman" w:cs="Times New Roman"/>
          <w:sz w:val="24"/>
          <w:szCs w:val="24"/>
        </w:rPr>
        <w:t xml:space="preserve">  </w:t>
      </w:r>
    </w:p>
    <w:p w14:paraId="31F54C46" w14:textId="3AF22982" w:rsidR="0012722B" w:rsidRPr="000624E7" w:rsidRDefault="0012722B" w:rsidP="000624E7">
      <w:pPr>
        <w:pStyle w:val="ListParagraph"/>
        <w:numPr>
          <w:ilvl w:val="0"/>
          <w:numId w:val="135"/>
        </w:numPr>
        <w:rPr>
          <w:rFonts w:cs="Times New Roman"/>
          <w:sz w:val="24"/>
          <w:szCs w:val="24"/>
        </w:rPr>
      </w:pPr>
      <w:r w:rsidRPr="000624E7">
        <w:rPr>
          <w:rFonts w:eastAsia="Times New Roman" w:cs="Times New Roman"/>
          <w:sz w:val="24"/>
          <w:szCs w:val="24"/>
        </w:rPr>
        <w:t xml:space="preserve">Third, </w:t>
      </w:r>
      <w:proofErr w:type="gramStart"/>
      <w:r w:rsidRPr="000624E7">
        <w:rPr>
          <w:rFonts w:eastAsia="Times New Roman" w:cs="Times New Roman"/>
          <w:sz w:val="24"/>
          <w:szCs w:val="24"/>
        </w:rPr>
        <w:t>read</w:t>
      </w:r>
      <w:proofErr w:type="gramEnd"/>
      <w:r w:rsidRPr="000624E7">
        <w:rPr>
          <w:rFonts w:eastAsia="Times New Roman" w:cs="Times New Roman"/>
          <w:sz w:val="24"/>
          <w:szCs w:val="24"/>
        </w:rPr>
        <w:t xml:space="preserve"> the problem with the purpose of answering the question: What information is important in the problem?</w:t>
      </w:r>
      <w:r w:rsidR="00CB5874">
        <w:rPr>
          <w:rFonts w:eastAsia="Times New Roman" w:cs="Times New Roman"/>
          <w:sz w:val="24"/>
          <w:szCs w:val="24"/>
        </w:rPr>
        <w:t xml:space="preserve"> </w:t>
      </w:r>
    </w:p>
    <w:p w14:paraId="4B444F9E" w14:textId="77777777" w:rsidR="00A11A46" w:rsidRPr="00FD68B1" w:rsidRDefault="00A11A46" w:rsidP="00FC1E70">
      <w:pPr>
        <w:spacing w:after="0" w:line="240" w:lineRule="auto"/>
        <w:contextualSpacing/>
        <w:rPr>
          <w:rFonts w:eastAsia="Times New Roman" w:cs="Times New Roman"/>
          <w:i/>
          <w:iCs/>
          <w:sz w:val="24"/>
          <w:szCs w:val="24"/>
        </w:rPr>
      </w:pPr>
    </w:p>
    <w:p w14:paraId="65CE242D" w14:textId="77777777" w:rsidR="0029379F" w:rsidRDefault="0029379F" w:rsidP="0029379F">
      <w:pPr>
        <w:pStyle w:val="AlgebraicARHeading"/>
      </w:pPr>
      <w:r w:rsidRPr="006B6BAE">
        <w:t>Instructional Tasks </w:t>
      </w:r>
    </w:p>
    <w:p w14:paraId="29E2DFF5" w14:textId="77777777" w:rsidR="00A86D32" w:rsidRPr="00A86D32" w:rsidRDefault="0029379F" w:rsidP="00A86D32">
      <w:pPr>
        <w:spacing w:after="0" w:line="240" w:lineRule="auto"/>
        <w:contextualSpacing/>
        <w:textAlignment w:val="baseline"/>
        <w:rPr>
          <w:rFonts w:eastAsia="Times New Roman" w:cs="Times New Roman"/>
          <w:i/>
          <w:color w:val="000000"/>
          <w:sz w:val="24"/>
          <w:szCs w:val="24"/>
        </w:rPr>
      </w:pPr>
      <w:r w:rsidRPr="006B6BAE">
        <w:rPr>
          <w:rFonts w:eastAsia="Times New Roman" w:cs="Times New Roman"/>
          <w:i/>
          <w:sz w:val="24"/>
          <w:szCs w:val="24"/>
        </w:rPr>
        <w:t>Instructional Task 1 (</w:t>
      </w:r>
      <w:r w:rsidR="00A86D32" w:rsidRPr="00A86D32">
        <w:rPr>
          <w:rFonts w:eastAsia="Times New Roman" w:cs="Times New Roman"/>
          <w:bCs/>
          <w:i/>
          <w:color w:val="000000"/>
          <w:sz w:val="24"/>
          <w:szCs w:val="24"/>
        </w:rPr>
        <w:t>MTR.6.1)</w:t>
      </w:r>
      <w:r w:rsidR="00A86D32" w:rsidRPr="00A86D32">
        <w:rPr>
          <w:rFonts w:eastAsia="Times New Roman" w:cs="Times New Roman"/>
          <w:i/>
          <w:color w:val="000000"/>
          <w:sz w:val="24"/>
          <w:szCs w:val="24"/>
        </w:rPr>
        <w:t xml:space="preserve"> </w:t>
      </w:r>
    </w:p>
    <w:p w14:paraId="7FB6727F" w14:textId="77777777" w:rsidR="00A86D32" w:rsidRPr="00A86D32"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color w:val="000000"/>
          <w:sz w:val="24"/>
          <w:szCs w:val="24"/>
        </w:rPr>
        <w:t xml:space="preserve">Part A. </w:t>
      </w:r>
      <w:r w:rsidRPr="00A86D32">
        <w:rPr>
          <w:rFonts w:eastAsia="Times New Roman" w:cs="Times New Roman"/>
          <w:sz w:val="24"/>
          <w:szCs w:val="24"/>
        </w:rPr>
        <w:t xml:space="preserve">Graph the line </w:t>
      </w:r>
      <m:oMath>
        <m:r>
          <w:rPr>
            <w:rFonts w:ascii="Cambria Math" w:eastAsia="Times New Roman" w:hAnsi="Cambria Math" w:cs="Times New Roman"/>
            <w:sz w:val="24"/>
            <w:szCs w:val="24"/>
          </w:rPr>
          <m:t>y=2x+2.5</m:t>
        </m:r>
      </m:oMath>
      <w:r w:rsidRPr="00A86D32">
        <w:rPr>
          <w:rFonts w:eastAsia="Times New Roman" w:cs="Times New Roman"/>
          <w:sz w:val="24"/>
          <w:szCs w:val="24"/>
        </w:rPr>
        <w:t xml:space="preserve"> on a coordinate plane. Draw two other lines with the same slope but different </w:t>
      </w:r>
      <m:oMath>
        <m:r>
          <w:rPr>
            <w:rFonts w:ascii="Cambria Math" w:eastAsia="Times New Roman" w:hAnsi="Cambria Math" w:cs="Times New Roman"/>
            <w:sz w:val="24"/>
            <w:szCs w:val="24"/>
          </w:rPr>
          <m:t>y</m:t>
        </m:r>
      </m:oMath>
      <w:r w:rsidRPr="00A86D32">
        <w:rPr>
          <w:rFonts w:eastAsia="Times New Roman" w:cs="Times New Roman"/>
          <w:sz w:val="24"/>
          <w:szCs w:val="24"/>
        </w:rPr>
        <w:t xml:space="preserve">-intercepts. </w:t>
      </w:r>
    </w:p>
    <w:p w14:paraId="5707E9E6" w14:textId="772F2528" w:rsidR="0029379F"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sz w:val="24"/>
          <w:szCs w:val="24"/>
        </w:rPr>
        <w:t xml:space="preserve">Part B. Compare the lines graphed in part A. What do you notice about the other two lines when compared to the given line? </w:t>
      </w:r>
    </w:p>
    <w:p w14:paraId="7591E4CE" w14:textId="77777777" w:rsidR="0029379F" w:rsidRPr="006B6BAE" w:rsidRDefault="0029379F" w:rsidP="0029379F">
      <w:pPr>
        <w:spacing w:after="0" w:line="240" w:lineRule="auto"/>
        <w:textAlignment w:val="baseline"/>
        <w:rPr>
          <w:rFonts w:eastAsia="Times New Roman" w:cs="Times New Roman"/>
          <w:sz w:val="24"/>
          <w:szCs w:val="24"/>
        </w:rPr>
      </w:pPr>
    </w:p>
    <w:p w14:paraId="7903A553" w14:textId="77777777" w:rsidR="0029379F" w:rsidRPr="006B6BAE" w:rsidRDefault="0029379F" w:rsidP="0029379F">
      <w:pPr>
        <w:pStyle w:val="AlgebraicARHeading"/>
      </w:pPr>
      <w:r w:rsidRPr="006B6BAE">
        <w:t>Instructional </w:t>
      </w:r>
      <w:r>
        <w:t>Items</w:t>
      </w:r>
      <w:r w:rsidRPr="006B6BAE">
        <w:t> </w:t>
      </w:r>
    </w:p>
    <w:p w14:paraId="0FFCA077" w14:textId="66B173ED" w:rsidR="00F87202" w:rsidRPr="00F87202" w:rsidRDefault="0029379F" w:rsidP="00F8720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B5874">
        <w:rPr>
          <w:rFonts w:eastAsia="Calibri" w:cs="Times New Roman"/>
          <w:i/>
          <w:sz w:val="24"/>
          <w:szCs w:val="24"/>
        </w:rPr>
        <w:t xml:space="preserve"> </w:t>
      </w:r>
    </w:p>
    <w:p w14:paraId="69A4BB10" w14:textId="40B949CD"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w:t>
      </w:r>
      <w:r w:rsidRPr="00F87202">
        <w:rPr>
          <w:rFonts w:eastAsia="Times New Roman" w:cs="Times New Roman"/>
          <w:color w:val="000000"/>
          <w:sz w:val="24"/>
          <w:szCs w:val="24"/>
        </w:rPr>
        <w:t>system of linear equations by graphing</w:t>
      </w:r>
      <w:r w:rsidRPr="00F87202">
        <w:rPr>
          <w:rFonts w:eastAsia="Times New Roman" w:cs="Times New Roman"/>
          <w:sz w:val="24"/>
          <w:szCs w:val="24"/>
        </w:rPr>
        <w:t xml:space="preserve">. </w:t>
      </w:r>
    </w:p>
    <w:p w14:paraId="4875F02E" w14:textId="77777777" w:rsidR="00CB5874" w:rsidRPr="00F87202" w:rsidRDefault="00CB5874" w:rsidP="00CB5874">
      <w:pPr>
        <w:spacing w:after="0" w:line="240" w:lineRule="auto"/>
        <w:textAlignment w:val="baseline"/>
        <w:rPr>
          <w:rFonts w:eastAsia="Times New Roman" w:cs="Times New Roman"/>
          <w:sz w:val="24"/>
          <w:szCs w:val="24"/>
        </w:rPr>
      </w:pPr>
    </w:p>
    <w:p w14:paraId="6FA939BD"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y=x+5</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y=3x-3</m:t>
        </m:r>
      </m:oMath>
    </w:p>
    <w:p w14:paraId="4A18FB33" w14:textId="1F511D3C" w:rsidR="00F87202" w:rsidRPr="00F87202" w:rsidRDefault="00F87202" w:rsidP="00F87202">
      <w:pPr>
        <w:spacing w:after="0" w:line="240" w:lineRule="auto"/>
        <w:textAlignment w:val="baseline"/>
        <w:rPr>
          <w:rFonts w:eastAsia="Times New Roman" w:cs="Times New Roman"/>
          <w:sz w:val="24"/>
          <w:szCs w:val="24"/>
        </w:rPr>
      </w:pPr>
    </w:p>
    <w:p w14:paraId="3B69B0F7" w14:textId="05DB3F85"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2</w:t>
      </w:r>
      <w:r w:rsidR="00CB5874">
        <w:rPr>
          <w:rFonts w:eastAsia="Calibri" w:cs="Times New Roman"/>
          <w:i/>
          <w:sz w:val="24"/>
          <w:szCs w:val="24"/>
        </w:rPr>
        <w:t xml:space="preserve"> </w:t>
      </w:r>
    </w:p>
    <w:p w14:paraId="60B6BA9C" w14:textId="77777777"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system of linear equations by graphing. </w:t>
      </w:r>
    </w:p>
    <w:p w14:paraId="687BEFAC" w14:textId="77777777" w:rsidR="00CB5874" w:rsidRPr="00F87202" w:rsidRDefault="00CB5874" w:rsidP="00CB5874">
      <w:pPr>
        <w:spacing w:after="0" w:line="240" w:lineRule="auto"/>
        <w:textAlignment w:val="baseline"/>
        <w:rPr>
          <w:rFonts w:eastAsia="Times New Roman" w:cs="Times New Roman"/>
          <w:sz w:val="24"/>
          <w:szCs w:val="24"/>
        </w:rPr>
      </w:pPr>
    </w:p>
    <w:p w14:paraId="5D21EC6E" w14:textId="77777777" w:rsidR="00F87202" w:rsidRPr="00F87202" w:rsidRDefault="00F87202" w:rsidP="00F87202">
      <w:pPr>
        <w:spacing w:after="0" w:line="240" w:lineRule="auto"/>
        <w:jc w:val="center"/>
        <w:textAlignment w:val="baseline"/>
        <w:rPr>
          <w:rFonts w:ascii="Cambria Math" w:eastAsia="Times New Roman" w:hAnsi="Cambria Math" w:cs="Times New Roman"/>
          <w:sz w:val="24"/>
          <w:szCs w:val="24"/>
          <w:oMath/>
        </w:rPr>
      </w:pPr>
      <m:oMathPara>
        <m:oMathParaPr>
          <m:jc m:val="center"/>
        </m:oMathParaP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x+5                  y=-4x - 2</m:t>
          </m:r>
        </m:oMath>
      </m:oMathPara>
    </w:p>
    <w:p w14:paraId="7978182A" w14:textId="77777777" w:rsidR="00F87202" w:rsidRPr="00F87202" w:rsidRDefault="00F87202" w:rsidP="00F87202">
      <w:pPr>
        <w:spacing w:after="0" w:line="240" w:lineRule="auto"/>
        <w:textAlignment w:val="baseline"/>
        <w:rPr>
          <w:rFonts w:eastAsia="Times New Roman" w:cs="Times New Roman"/>
          <w:sz w:val="24"/>
          <w:szCs w:val="24"/>
        </w:rPr>
      </w:pPr>
    </w:p>
    <w:p w14:paraId="0F440C28" w14:textId="75A69B55"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3</w:t>
      </w:r>
      <w:r w:rsidR="00CB5874">
        <w:rPr>
          <w:rFonts w:eastAsia="Calibri" w:cs="Times New Roman"/>
          <w:i/>
          <w:sz w:val="24"/>
          <w:szCs w:val="24"/>
        </w:rPr>
        <w:t xml:space="preserve"> </w:t>
      </w:r>
    </w:p>
    <w:p w14:paraId="4093089D" w14:textId="77777777"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system of linear equations by graphing. </w:t>
      </w:r>
    </w:p>
    <w:p w14:paraId="497741A8" w14:textId="77777777" w:rsidR="00CB5874" w:rsidRPr="00F87202" w:rsidRDefault="00CB5874" w:rsidP="00CB5874">
      <w:pPr>
        <w:spacing w:after="0" w:line="240" w:lineRule="auto"/>
        <w:textAlignment w:val="baseline"/>
        <w:rPr>
          <w:rFonts w:eastAsia="Times New Roman" w:cs="Times New Roman"/>
          <w:sz w:val="24"/>
          <w:szCs w:val="24"/>
        </w:rPr>
      </w:pPr>
    </w:p>
    <w:p w14:paraId="63BE3DB5"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y=2x+6</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y=2x –4.2</m:t>
        </m:r>
      </m:oMath>
    </w:p>
    <w:p w14:paraId="55001981" w14:textId="53A75F0B" w:rsidR="00F87202" w:rsidRPr="00F87202" w:rsidRDefault="00CB5874" w:rsidP="00CB5874">
      <w:pPr>
        <w:rPr>
          <w:rFonts w:eastAsia="Times New Roman" w:cs="Times New Roman"/>
          <w:sz w:val="24"/>
          <w:szCs w:val="24"/>
        </w:rPr>
      </w:pPr>
      <w:r>
        <w:rPr>
          <w:rFonts w:eastAsia="Times New Roman" w:cs="Times New Roman"/>
          <w:sz w:val="24"/>
          <w:szCs w:val="24"/>
        </w:rPr>
        <w:br w:type="page"/>
      </w:r>
    </w:p>
    <w:p w14:paraId="322D830B" w14:textId="792A4D10"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lastRenderedPageBreak/>
        <w:t>Instructional Item 4</w:t>
      </w:r>
      <w:r w:rsidR="00CB5874">
        <w:rPr>
          <w:rFonts w:eastAsia="Calibri" w:cs="Times New Roman"/>
          <w:i/>
          <w:sz w:val="24"/>
          <w:szCs w:val="24"/>
        </w:rPr>
        <w:t xml:space="preserve"> </w:t>
      </w:r>
    </w:p>
    <w:p w14:paraId="1708F9C4" w14:textId="77777777" w:rsidR="00F87202" w:rsidRDefault="00F87202" w:rsidP="00F87202">
      <w:pPr>
        <w:widowControl w:val="0"/>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system of linear equations by graphing. </w:t>
      </w:r>
    </w:p>
    <w:p w14:paraId="35CC4971" w14:textId="77777777" w:rsidR="00CB5874" w:rsidRPr="00F87202" w:rsidRDefault="00CB5874" w:rsidP="00CB5874">
      <w:pPr>
        <w:widowControl w:val="0"/>
        <w:spacing w:after="0" w:line="240" w:lineRule="auto"/>
        <w:textAlignment w:val="baseline"/>
        <w:rPr>
          <w:rFonts w:eastAsia="Times New Roman" w:cs="Times New Roman"/>
          <w:sz w:val="24"/>
          <w:szCs w:val="24"/>
        </w:rPr>
      </w:pPr>
    </w:p>
    <w:p w14:paraId="2AAF9935" w14:textId="1F4F886B" w:rsidR="0029379F" w:rsidRPr="00FD3AC0"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y=-1.5x+2</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w:p>
    <w:p w14:paraId="6F5CD8C3" w14:textId="77777777" w:rsidR="0029379F" w:rsidRPr="00CB5874" w:rsidRDefault="0029379F" w:rsidP="0029379F">
      <w:pPr>
        <w:pStyle w:val="Style3"/>
        <w:rPr>
          <w:b w:val="0"/>
          <w:bCs w:val="0"/>
        </w:rPr>
      </w:pPr>
    </w:p>
    <w:p w14:paraId="3684A4AA" w14:textId="52FF691A" w:rsidR="00A11A46" w:rsidRDefault="0029379F" w:rsidP="00FC1E70">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4511CAAC" w14:textId="4B722BC0" w:rsidR="00CB5874" w:rsidRPr="00FC1E70" w:rsidRDefault="00CB5874" w:rsidP="00FC1E70">
      <w:pPr>
        <w:rPr>
          <w:rFonts w:eastAsia="Times New Roman" w:cs="Times New Roman"/>
          <w:i/>
          <w:sz w:val="20"/>
          <w:szCs w:val="24"/>
        </w:rPr>
      </w:pPr>
      <w:r>
        <w:rPr>
          <w:rFonts w:eastAsia="Times New Roman" w:cs="Times New Roman"/>
          <w:i/>
          <w:sz w:val="20"/>
          <w:szCs w:val="24"/>
        </w:rPr>
        <w:br w:type="page"/>
      </w:r>
    </w:p>
    <w:p w14:paraId="45D24823" w14:textId="692EAA50" w:rsidR="0004226A" w:rsidRPr="00E37A74" w:rsidRDefault="0004226A" w:rsidP="00032F10">
      <w:pPr>
        <w:pStyle w:val="Heading1"/>
      </w:pPr>
      <w:r>
        <w:lastRenderedPageBreak/>
        <w:t>Functions</w:t>
      </w:r>
    </w:p>
    <w:p w14:paraId="43CA86D0" w14:textId="77777777" w:rsidR="00A31D0B" w:rsidRPr="00CB5874" w:rsidRDefault="00A31D0B" w:rsidP="005965D7">
      <w:pPr>
        <w:pStyle w:val="Normal11"/>
        <w:rPr>
          <w:sz w:val="24"/>
          <w:szCs w:val="24"/>
        </w:rPr>
      </w:pPr>
    </w:p>
    <w:p w14:paraId="4BA2B400" w14:textId="09C41345" w:rsidR="00A31D0B" w:rsidRPr="006B6BAE" w:rsidRDefault="00A31D0B" w:rsidP="00A31D0B">
      <w:pPr>
        <w:spacing w:after="0" w:line="240" w:lineRule="auto"/>
        <w:jc w:val="center"/>
        <w:rPr>
          <w:rFonts w:cs="Times New Roman"/>
          <w:i/>
          <w:sz w:val="24"/>
        </w:rPr>
      </w:pPr>
      <w:r w:rsidRPr="006B6BAE">
        <w:rPr>
          <w:rFonts w:cs="Times New Roman"/>
          <w:b/>
          <w:sz w:val="24"/>
        </w:rPr>
        <w:t>MA</w:t>
      </w:r>
      <w:r>
        <w:rPr>
          <w:rFonts w:cs="Times New Roman"/>
          <w:b/>
          <w:sz w:val="24"/>
        </w:rPr>
        <w:t>.</w:t>
      </w:r>
      <w:r w:rsidR="00F87202">
        <w:rPr>
          <w:rFonts w:cs="Times New Roman"/>
          <w:b/>
          <w:sz w:val="24"/>
        </w:rPr>
        <w:t>8</w:t>
      </w:r>
      <w:r>
        <w:rPr>
          <w:rFonts w:cs="Times New Roman"/>
          <w:b/>
          <w:sz w:val="24"/>
        </w:rPr>
        <w:t>.</w:t>
      </w:r>
      <w:r w:rsidR="003556D8">
        <w:rPr>
          <w:rFonts w:cs="Times New Roman"/>
          <w:b/>
          <w:sz w:val="24"/>
        </w:rPr>
        <w:t>F</w:t>
      </w:r>
      <w:r w:rsidRPr="006B6BAE">
        <w:rPr>
          <w:rFonts w:cs="Times New Roman"/>
          <w:b/>
          <w:sz w:val="24"/>
        </w:rPr>
        <w:t xml:space="preserve">.1 </w:t>
      </w:r>
      <w:r w:rsidR="00CB62FF" w:rsidRPr="00CB62FF">
        <w:rPr>
          <w:rFonts w:cs="Times New Roman"/>
          <w:i/>
          <w:iCs/>
          <w:sz w:val="24"/>
        </w:rPr>
        <w:t xml:space="preserve">Define, evaluate and compare </w:t>
      </w:r>
      <w:proofErr w:type="gramStart"/>
      <w:r w:rsidR="00CB62FF" w:rsidRPr="00CB62FF">
        <w:rPr>
          <w:rFonts w:cs="Times New Roman"/>
          <w:i/>
          <w:iCs/>
          <w:sz w:val="24"/>
        </w:rPr>
        <w:t>functions.</w:t>
      </w:r>
      <w:r w:rsidRPr="006B6BAE">
        <w:rPr>
          <w:rFonts w:cs="Times New Roman"/>
          <w:i/>
          <w:sz w:val="24"/>
        </w:rPr>
        <w:t>.</w:t>
      </w:r>
      <w:proofErr w:type="gramEnd"/>
    </w:p>
    <w:p w14:paraId="3BE0470E" w14:textId="77777777" w:rsidR="00A31D0B" w:rsidRPr="006B6BAE" w:rsidRDefault="00A31D0B" w:rsidP="005965D7">
      <w:pPr>
        <w:pStyle w:val="Normal11"/>
      </w:pPr>
    </w:p>
    <w:p w14:paraId="2612C2DF" w14:textId="38C193A8" w:rsidR="00A31D0B" w:rsidRDefault="00A31D0B" w:rsidP="00A31D0B">
      <w:pPr>
        <w:pStyle w:val="Heading3"/>
      </w:pPr>
      <w:bookmarkStart w:id="45" w:name="_MA.8.F.1.1"/>
      <w:bookmarkEnd w:id="45"/>
      <w:r w:rsidRPr="006B6BAE">
        <w:t>MA</w:t>
      </w:r>
      <w:r>
        <w:t>.</w:t>
      </w:r>
      <w:r w:rsidR="00CB62FF">
        <w:t>8</w:t>
      </w:r>
      <w:r>
        <w:t>.</w:t>
      </w:r>
      <w:r w:rsidR="00CB62FF">
        <w:t>F</w:t>
      </w:r>
      <w:r w:rsidRPr="006B6BAE">
        <w:t>.1.1</w:t>
      </w:r>
    </w:p>
    <w:p w14:paraId="38CAB63C" w14:textId="77777777" w:rsidR="00A31D0B" w:rsidRPr="00CB5874" w:rsidRDefault="00A31D0B" w:rsidP="00AA2B10">
      <w:pPr>
        <w:pStyle w:val="Normal11"/>
        <w:rPr>
          <w:sz w:val="24"/>
          <w:szCs w:val="24"/>
        </w:rPr>
      </w:pPr>
    </w:p>
    <w:p w14:paraId="53BDF1BD" w14:textId="77777777" w:rsidR="00A31D0B" w:rsidRPr="00446198" w:rsidRDefault="00A31D0B" w:rsidP="00640149">
      <w:pPr>
        <w:pStyle w:val="FunctionsF"/>
      </w:pPr>
      <w:r w:rsidRPr="00446198">
        <w:t>Benchmark</w:t>
      </w:r>
    </w:p>
    <w:p w14:paraId="38EFC69D" w14:textId="632684CA" w:rsidR="00A31D0B" w:rsidRPr="005D203C" w:rsidRDefault="00A31D0B" w:rsidP="00A31D0B">
      <w:pPr>
        <w:pStyle w:val="Style3"/>
      </w:pPr>
      <w:r w:rsidRPr="0012407D">
        <w:t>MA</w:t>
      </w:r>
      <w:r>
        <w:t>.</w:t>
      </w:r>
      <w:r w:rsidR="007408BC">
        <w:t>8</w:t>
      </w:r>
      <w:r>
        <w:t>.</w:t>
      </w:r>
      <w:r w:rsidR="003556D8">
        <w:t>F</w:t>
      </w:r>
      <w:r w:rsidRPr="0012407D">
        <w:t>.1.1</w:t>
      </w:r>
      <w:r w:rsidRPr="0012407D">
        <w:tab/>
      </w:r>
      <w:r w:rsidR="00172303" w:rsidRPr="00172303">
        <w:t>Given a set of ordered pairs, a table, a graph or mapping diagram, determine whether the relationship is a function. Identify the domain and range of the relation. </w:t>
      </w:r>
    </w:p>
    <w:p w14:paraId="2EA64D88" w14:textId="77777777" w:rsidR="008346E2" w:rsidRDefault="008346E2" w:rsidP="008346E2">
      <w:pPr>
        <w:pStyle w:val="BenchmarkClarification"/>
      </w:pPr>
      <w:r w:rsidRPr="006B6BAE">
        <w:t xml:space="preserve">Benchmark Clarifications: </w:t>
      </w:r>
    </w:p>
    <w:p w14:paraId="07140B5F" w14:textId="23260CD7" w:rsidR="00EF1A3B" w:rsidRPr="00EF1A3B" w:rsidRDefault="008346E2" w:rsidP="00EF1A3B">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EF1A3B" w:rsidRPr="00EF1A3B">
        <w:rPr>
          <w:rFonts w:eastAsia="Times New Roman" w:cs="Times New Roman"/>
          <w:color w:val="000000"/>
        </w:rPr>
        <w:t>Instruction includes referring to the input as the independent variable and the output as the dependent variable.</w:t>
      </w:r>
      <w:r w:rsidR="00CB5874">
        <w:rPr>
          <w:rFonts w:eastAsia="Times New Roman" w:cs="Times New Roman"/>
          <w:color w:val="000000"/>
        </w:rPr>
        <w:t xml:space="preserve"> </w:t>
      </w:r>
    </w:p>
    <w:p w14:paraId="2704F86E" w14:textId="4AD53C7F" w:rsidR="00EF1A3B" w:rsidRPr="00EF1A3B" w:rsidRDefault="00EF1A3B" w:rsidP="00EF1A3B">
      <w:pPr>
        <w:spacing w:after="0" w:line="240" w:lineRule="auto"/>
        <w:rPr>
          <w:rFonts w:eastAsia="Times New Roman" w:cs="Times New Roman"/>
          <w:color w:val="000000"/>
        </w:rPr>
      </w:pPr>
      <w:r w:rsidRPr="00EF1A3B">
        <w:rPr>
          <w:rFonts w:eastAsia="Times New Roman" w:cs="Times New Roman"/>
          <w:i/>
          <w:iCs/>
          <w:color w:val="000000"/>
        </w:rPr>
        <w:t>Clarification 2:</w:t>
      </w:r>
      <w:r w:rsidRPr="00EF1A3B">
        <w:rPr>
          <w:rFonts w:eastAsia="Times New Roman" w:cs="Times New Roman"/>
          <w:color w:val="000000"/>
        </w:rPr>
        <w:t xml:space="preserve"> Within this benchmark, it is the expectation to represent domain and range as a list of numbers or as an inequality.</w:t>
      </w:r>
      <w:r w:rsidR="00CB5874">
        <w:rPr>
          <w:rFonts w:eastAsia="Times New Roman" w:cs="Times New Roman"/>
          <w:color w:val="000000"/>
        </w:rPr>
        <w:t xml:space="preserve"> </w:t>
      </w:r>
    </w:p>
    <w:p w14:paraId="7F1A4A6E" w14:textId="04BB614A" w:rsidR="008346E2" w:rsidRDefault="008346E2" w:rsidP="00EF1A3B">
      <w:pPr>
        <w:spacing w:after="0" w:line="240" w:lineRule="auto"/>
        <w:textAlignment w:val="baseline"/>
      </w:pPr>
    </w:p>
    <w:p w14:paraId="4EA3153D" w14:textId="778FB3BC" w:rsidR="00A31D0B" w:rsidRPr="00446198" w:rsidRDefault="00A31D0B" w:rsidP="00640149">
      <w:pPr>
        <w:pStyle w:val="FunctionsF"/>
      </w:pPr>
      <w:r w:rsidRPr="00446198">
        <w:t>Connecting Benchmarks/Horizontal Alignment</w:t>
      </w:r>
    </w:p>
    <w:p w14:paraId="087C87A0" w14:textId="1797DE45" w:rsidR="00304F27"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 xml:space="preserve">MA.8.AR.3.2, </w:t>
      </w:r>
      <w:r w:rsidRPr="008C7E5B">
        <w:rPr>
          <w:rFonts w:eastAsia="Times New Roman" w:cs="Times New Roman"/>
          <w:sz w:val="24"/>
          <w:szCs w:val="24"/>
        </w:rPr>
        <w:t>MA.8.AR.3.3</w:t>
      </w:r>
      <w:r w:rsidR="00CB5874">
        <w:rPr>
          <w:rFonts w:eastAsia="Times New Roman" w:cs="Times New Roman"/>
          <w:sz w:val="24"/>
          <w:szCs w:val="24"/>
        </w:rPr>
        <w:t xml:space="preserve"> </w:t>
      </w:r>
    </w:p>
    <w:p w14:paraId="6172AE95" w14:textId="36DFAC4E" w:rsidR="00A31D0B" w:rsidRPr="006B6BAE" w:rsidRDefault="00304F27"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MA.8.F.1.2, MA.8.F.1.3</w:t>
      </w:r>
      <w:r w:rsidR="00A31D0B" w:rsidRPr="006B6BAE">
        <w:rPr>
          <w:rFonts w:eastAsia="Times New Roman" w:cs="Times New Roman"/>
          <w:sz w:val="24"/>
          <w:szCs w:val="24"/>
          <w:lang w:val="es-US"/>
        </w:rPr>
        <w:t xml:space="preserve"> </w:t>
      </w:r>
    </w:p>
    <w:p w14:paraId="07A079C7" w14:textId="77777777" w:rsidR="00A31D0B" w:rsidRPr="00CB5874" w:rsidRDefault="00A31D0B" w:rsidP="00A31D0B">
      <w:pPr>
        <w:pStyle w:val="ListParagraph"/>
        <w:rPr>
          <w:sz w:val="24"/>
          <w:szCs w:val="24"/>
        </w:rPr>
      </w:pPr>
    </w:p>
    <w:p w14:paraId="326C6D22" w14:textId="77777777" w:rsidR="00A31D0B" w:rsidRPr="00446198" w:rsidRDefault="00A31D0B" w:rsidP="00640149">
      <w:pPr>
        <w:pStyle w:val="FunctionsF"/>
      </w:pPr>
      <w:r w:rsidRPr="00446198">
        <w:t>Terms from the K-12 Glossary </w:t>
      </w:r>
    </w:p>
    <w:p w14:paraId="6D10AF5F" w14:textId="7F038F80" w:rsidR="00A31D0B" w:rsidRPr="006B6BAE"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Domain</w:t>
      </w:r>
      <w:r w:rsidR="00CB5874">
        <w:rPr>
          <w:rFonts w:eastAsia="Times New Roman" w:cs="Times New Roman"/>
          <w:sz w:val="24"/>
          <w:szCs w:val="24"/>
        </w:rPr>
        <w:t xml:space="preserve"> </w:t>
      </w:r>
    </w:p>
    <w:p w14:paraId="262874DE" w14:textId="46A52526" w:rsidR="00304F27" w:rsidRPr="00304F27" w:rsidRDefault="00304F27"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Function</w:t>
      </w:r>
      <w:r w:rsidR="00CB5874">
        <w:rPr>
          <w:rFonts w:eastAsia="Times New Roman" w:cs="Times New Roman"/>
          <w:sz w:val="24"/>
          <w:szCs w:val="24"/>
        </w:rPr>
        <w:t xml:space="preserve"> </w:t>
      </w:r>
    </w:p>
    <w:p w14:paraId="3424B86A" w14:textId="488F0230" w:rsidR="00A31D0B" w:rsidRPr="006B6BAE" w:rsidRDefault="00304F27" w:rsidP="00CB5874">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Range</w:t>
      </w:r>
      <w:r w:rsidR="00A31D0B" w:rsidRPr="006B6BAE">
        <w:rPr>
          <w:rFonts w:eastAsia="Times New Roman" w:cs="Times New Roman"/>
          <w:sz w:val="24"/>
          <w:szCs w:val="24"/>
        </w:rPr>
        <w:t xml:space="preserve"> </w:t>
      </w:r>
    </w:p>
    <w:p w14:paraId="7FC3795E" w14:textId="77777777" w:rsidR="00A31D0B" w:rsidRPr="00CB5874" w:rsidRDefault="00A31D0B" w:rsidP="00CB5874">
      <w:pPr>
        <w:spacing w:after="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8F78C5C" w14:textId="711B7A4E" w:rsidR="007454AD" w:rsidRPr="007454AD" w:rsidRDefault="007454AD" w:rsidP="00264599">
            <w:pPr>
              <w:numPr>
                <w:ilvl w:val="0"/>
                <w:numId w:val="11"/>
              </w:numPr>
              <w:spacing w:after="0" w:line="240" w:lineRule="auto"/>
              <w:textAlignment w:val="baseline"/>
              <w:rPr>
                <w:rFonts w:eastAsia="Times New Roman" w:cs="Times New Roman"/>
                <w:sz w:val="24"/>
                <w:szCs w:val="24"/>
              </w:rPr>
            </w:pPr>
            <w:r w:rsidRPr="007454AD">
              <w:rPr>
                <w:rFonts w:eastAsia="Times New Roman" w:cs="Times New Roman"/>
                <w:color w:val="000000" w:themeColor="text1"/>
                <w:sz w:val="24"/>
                <w:szCs w:val="24"/>
              </w:rPr>
              <w:t>MA.7.AR.4.1, MA.7.AR.4.2, MA.7.AR.4.3</w:t>
            </w:r>
            <w:r w:rsidR="00CB5874">
              <w:rPr>
                <w:rFonts w:eastAsia="Times New Roman" w:cs="Times New Roman"/>
                <w:color w:val="000000" w:themeColor="text1"/>
                <w:sz w:val="24"/>
                <w:szCs w:val="24"/>
              </w:rPr>
              <w:t xml:space="preserve"> </w:t>
            </w:r>
          </w:p>
          <w:p w14:paraId="39AE314D" w14:textId="77777777" w:rsidR="00A31D0B" w:rsidRPr="00446198" w:rsidRDefault="00A31D0B"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4C82BF2" w14:textId="748324EF" w:rsidR="00A31D0B" w:rsidRPr="006B6BAE" w:rsidRDefault="004A1016" w:rsidP="00264599">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 xml:space="preserve">MA.912.F.1.1, </w:t>
            </w:r>
            <w:r w:rsidRPr="67C8CF57">
              <w:rPr>
                <w:rFonts w:eastAsia="Times New Roman" w:cs="Times New Roman"/>
                <w:sz w:val="24"/>
                <w:szCs w:val="24"/>
              </w:rPr>
              <w:t>MA.912.F.1.2</w:t>
            </w:r>
          </w:p>
          <w:p w14:paraId="0E4A9319" w14:textId="5755ABC1" w:rsidR="00A31D0B" w:rsidRPr="00775B2A" w:rsidRDefault="00A31D0B" w:rsidP="004A1016">
            <w:pPr>
              <w:widowControl w:val="0"/>
              <w:spacing w:after="0" w:line="240" w:lineRule="auto"/>
              <w:ind w:left="720"/>
              <w:textAlignment w:val="baseline"/>
              <w:rPr>
                <w:rFonts w:eastAsia="Times New Roman" w:cs="Times New Roman"/>
                <w:sz w:val="24"/>
                <w:szCs w:val="24"/>
              </w:rPr>
            </w:pPr>
          </w:p>
        </w:tc>
      </w:tr>
    </w:tbl>
    <w:p w14:paraId="53EE4233" w14:textId="6A9259ED" w:rsidR="00A31D0B" w:rsidRPr="00446198" w:rsidRDefault="00A31D0B" w:rsidP="00640149">
      <w:pPr>
        <w:pStyle w:val="FunctionsF"/>
      </w:pPr>
      <w:r w:rsidRPr="00446198">
        <w:t xml:space="preserve">Purpose and Instructional Strategies </w:t>
      </w:r>
    </w:p>
    <w:p w14:paraId="66F8B2E4" w14:textId="77777777" w:rsidR="00746C5F" w:rsidRPr="00746C5F" w:rsidRDefault="00746C5F" w:rsidP="00746C5F">
      <w:p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In grade 7, students determined whether two quantities have a proportional relationship by examining a table, graph or written description and they determined the constant of proportionality. In grade 8, students work with linear equations with two variables and begin the introduction of functions. In Algebra 1, students will classify the function type and represent it using function notation. </w:t>
      </w:r>
    </w:p>
    <w:p w14:paraId="6DF3B34F" w14:textId="77777777" w:rsidR="00746C5F" w:rsidRPr="00746C5F" w:rsidRDefault="00746C5F" w:rsidP="00264599">
      <w:pPr>
        <w:numPr>
          <w:ilvl w:val="0"/>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 mapping diagram consists of a list of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-values and their corresponding </w:t>
      </w:r>
      <m:oMath>
        <m:r>
          <w:rPr>
            <w:rFonts w:ascii="Cambria Math" w:eastAsia="Times New Roman" w:hAnsi="Cambria Math" w:cs="Times New Roman"/>
            <w:sz w:val="24"/>
            <w:szCs w:val="24"/>
          </w:rPr>
          <m:t>y</m:t>
        </m:r>
      </m:oMath>
      <w:r w:rsidRPr="00746C5F">
        <w:rPr>
          <w:rFonts w:eastAsia="Times New Roman" w:cs="Times New Roman"/>
          <w:sz w:val="24"/>
          <w:szCs w:val="24"/>
        </w:rPr>
        <w:t xml:space="preserve">-values shown with an arrow. </w:t>
      </w:r>
    </w:p>
    <w:p w14:paraId="3932DFC7" w14:textId="77777777" w:rsidR="00746C5F" w:rsidRPr="00746C5F" w:rsidRDefault="00746C5F" w:rsidP="00264599">
      <w:pPr>
        <w:numPr>
          <w:ilvl w:val="1"/>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An example of a mapping diagram can include domain and range values or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746C5F">
        <w:rPr>
          <w:rFonts w:eastAsia="Times New Roman" w:cs="Times New Roman"/>
          <w:sz w:val="24"/>
          <w:szCs w:val="24"/>
        </w:rPr>
        <w:t xml:space="preserve">-values. </w:t>
      </w:r>
    </w:p>
    <w:p w14:paraId="6FBF955B" w14:textId="77777777" w:rsidR="00746C5F" w:rsidRPr="00746C5F" w:rsidRDefault="00746C5F" w:rsidP="00746C5F">
      <w:pPr>
        <w:spacing w:after="0" w:line="240" w:lineRule="auto"/>
        <w:ind w:left="-65"/>
        <w:jc w:val="center"/>
        <w:textAlignment w:val="baseline"/>
        <w:rPr>
          <w:rFonts w:eastAsia="Times New Roman" w:cs="Times New Roman"/>
          <w:sz w:val="24"/>
          <w:szCs w:val="24"/>
        </w:rPr>
      </w:pPr>
      <w:r w:rsidRPr="00746C5F">
        <w:rPr>
          <w:rFonts w:cs="Times New Roman"/>
          <w:noProof/>
          <w:sz w:val="24"/>
          <w:szCs w:val="24"/>
        </w:rPr>
        <w:drawing>
          <wp:inline distT="0" distB="0" distL="0" distR="0" wp14:anchorId="483E3141" wp14:editId="1D7B67B3">
            <wp:extent cx="1160047" cy="1109609"/>
            <wp:effectExtent l="0" t="0" r="2540" b="0"/>
            <wp:docPr id="1862855183" name="Picture 1862855183" descr="An example of a mapping diagram listing the following coordinates with x-values on the left and y-values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3" name="Picture 1862855183" descr="An example of a mapping diagram listing the following coordinates with x-values on the left and y-values on the right: (-6, -8), (99991, -8), (2, -5), and (3, 7)."/>
                    <pic:cNvPicPr/>
                  </pic:nvPicPr>
                  <pic:blipFill>
                    <a:blip r:embed="rId48"/>
                    <a:stretch>
                      <a:fillRect/>
                    </a:stretch>
                  </pic:blipFill>
                  <pic:spPr>
                    <a:xfrm>
                      <a:off x="0" y="0"/>
                      <a:ext cx="1188041" cy="1136386"/>
                    </a:xfrm>
                    <a:prstGeom prst="rect">
                      <a:avLst/>
                    </a:prstGeom>
                  </pic:spPr>
                </pic:pic>
              </a:graphicData>
            </a:graphic>
          </wp:inline>
        </w:drawing>
      </w:r>
      <w:r w:rsidRPr="00746C5F">
        <w:rPr>
          <w:rFonts w:eastAsia="Times New Roman" w:cs="Times New Roman"/>
          <w:sz w:val="24"/>
          <w:szCs w:val="24"/>
        </w:rPr>
        <w:t xml:space="preserve">      </w:t>
      </w:r>
      <w:r w:rsidRPr="00746C5F">
        <w:rPr>
          <w:rFonts w:cs="Times New Roman"/>
          <w:noProof/>
          <w:sz w:val="24"/>
          <w:szCs w:val="24"/>
        </w:rPr>
        <w:drawing>
          <wp:inline distT="0" distB="0" distL="0" distR="0" wp14:anchorId="7EB8C811" wp14:editId="0FD10D64">
            <wp:extent cx="1212351" cy="1161602"/>
            <wp:effectExtent l="0" t="0" r="6985" b="635"/>
            <wp:docPr id="1862855184" name="Picture 1862855184" descr="An example of a mapping diagram listing the following coordinates with the domain on the left and the range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4" name="Picture 1862855184" descr="An example of a mapping diagram listing the following coordinates with the domain on the left and the range on the right: (-6, -8), (99991, -8), (2, -5), and (3,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4334" cy="1182664"/>
                    </a:xfrm>
                    <a:prstGeom prst="rect">
                      <a:avLst/>
                    </a:prstGeom>
                    <a:noFill/>
                    <a:ln>
                      <a:noFill/>
                    </a:ln>
                  </pic:spPr>
                </pic:pic>
              </a:graphicData>
            </a:graphic>
          </wp:inline>
        </w:drawing>
      </w:r>
    </w:p>
    <w:p w14:paraId="23D1A983" w14:textId="462FF74D" w:rsidR="00746C5F" w:rsidRPr="00746C5F" w:rsidRDefault="00746C5F" w:rsidP="00264599">
      <w:pPr>
        <w:numPr>
          <w:ilvl w:val="0"/>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lastRenderedPageBreak/>
        <w:t>The “vertical line test” should be treated with caution because (1) it allows you to apply a rule without thinking and (2) it may create misconceptions for later mathematics.</w:t>
      </w:r>
      <w:r w:rsidR="00CB5874">
        <w:rPr>
          <w:rFonts w:eastAsia="Times New Roman" w:cs="Times New Roman"/>
          <w:sz w:val="24"/>
          <w:szCs w:val="24"/>
        </w:rPr>
        <w:t xml:space="preserve"> </w:t>
      </w:r>
    </w:p>
    <w:p w14:paraId="3D60DE55" w14:textId="466683C5" w:rsidR="00746C5F" w:rsidRDefault="00746C5F" w:rsidP="00264599">
      <w:pPr>
        <w:numPr>
          <w:ilvl w:val="0"/>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t>Vocabulary is important in this benchmark as it connects to future learning related to domain and range.</w:t>
      </w:r>
      <w:r w:rsidR="00CB5874">
        <w:rPr>
          <w:rFonts w:eastAsia="Times New Roman" w:cs="Times New Roman"/>
          <w:sz w:val="24"/>
          <w:szCs w:val="24"/>
        </w:rPr>
        <w:t xml:space="preserve"> </w:t>
      </w:r>
    </w:p>
    <w:p w14:paraId="3DDB3DC6" w14:textId="65DA0637" w:rsidR="004F1086" w:rsidRPr="008C7E5B" w:rsidRDefault="004F1086" w:rsidP="00264599">
      <w:pPr>
        <w:numPr>
          <w:ilvl w:val="0"/>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Students should explain how they verified if the given context was a function or non-function (</w:t>
      </w:r>
      <w:r w:rsidRPr="004678B6">
        <w:rPr>
          <w:rFonts w:eastAsia="Times New Roman" w:cs="Times New Roman"/>
          <w:i/>
          <w:sz w:val="24"/>
          <w:szCs w:val="24"/>
        </w:rPr>
        <w:t>MTR.4.1</w:t>
      </w:r>
      <w:r w:rsidRPr="008C7E5B">
        <w:rPr>
          <w:rFonts w:eastAsia="Times New Roman" w:cs="Times New Roman"/>
          <w:sz w:val="24"/>
          <w:szCs w:val="24"/>
        </w:rPr>
        <w:t>). Students should provide counterexamples to deepen their knowledge of the relationships in functions.</w:t>
      </w:r>
      <w:r w:rsidR="00CB5874">
        <w:rPr>
          <w:rFonts w:eastAsia="Times New Roman" w:cs="Times New Roman"/>
          <w:sz w:val="24"/>
          <w:szCs w:val="24"/>
        </w:rPr>
        <w:t xml:space="preserve"> </w:t>
      </w:r>
    </w:p>
    <w:p w14:paraId="1EDDAEB2" w14:textId="77777777" w:rsidR="004F1086" w:rsidRDefault="004F1086" w:rsidP="00264599">
      <w:pPr>
        <w:numPr>
          <w:ilvl w:val="1"/>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students can be asked to create </w:t>
      </w:r>
      <m:oMath>
        <m:r>
          <w:rPr>
            <w:rFonts w:ascii="Cambria Math" w:eastAsia="Times New Roman" w:hAnsi="Cambria Math" w:cs="Times New Roman"/>
            <w:sz w:val="24"/>
            <w:szCs w:val="24"/>
          </w:rPr>
          <m:t>x</m:t>
        </m:r>
      </m:oMath>
      <w:r>
        <w:rPr>
          <w:rFonts w:eastAsia="Times New Roman" w:cs="Times New Roman"/>
          <w:sz w:val="24"/>
          <w:szCs w:val="24"/>
        </w:rPr>
        <w:t>-</w:t>
      </w:r>
      <w:r w:rsidRPr="008C7E5B">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8C7E5B">
        <w:rPr>
          <w:rFonts w:eastAsia="Times New Roman" w:cs="Times New Roman"/>
          <w:sz w:val="24"/>
          <w:szCs w:val="24"/>
        </w:rPr>
        <w:t xml:space="preserve">values that create relations that are functions and non-functions. </w:t>
      </w:r>
    </w:p>
    <w:p w14:paraId="28B298E9" w14:textId="77777777" w:rsidR="00A328A0" w:rsidRPr="008C7E5B" w:rsidRDefault="00A328A0" w:rsidP="00CB5874">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29"/>
        <w:gridCol w:w="4009"/>
      </w:tblGrid>
      <w:tr w:rsidR="004F1086" w:rsidRPr="008C7E5B" w14:paraId="661E3D3E" w14:textId="77777777" w:rsidTr="00361AC2">
        <w:trPr>
          <w:jc w:val="center"/>
        </w:trPr>
        <w:tc>
          <w:tcPr>
            <w:tcW w:w="3929" w:type="dxa"/>
            <w:shd w:val="clear" w:color="auto" w:fill="FFE599"/>
          </w:tcPr>
          <w:p w14:paraId="3983AD5E" w14:textId="77777777" w:rsidR="004F1086" w:rsidRPr="008C7E5B" w:rsidRDefault="004F1086">
            <w:pPr>
              <w:jc w:val="center"/>
              <w:textAlignment w:val="baseline"/>
              <w:rPr>
                <w:rFonts w:eastAsia="Times New Roman" w:cs="Times New Roman"/>
                <w:b/>
                <w:sz w:val="24"/>
                <w:szCs w:val="24"/>
              </w:rPr>
            </w:pPr>
            <w:r w:rsidRPr="008C7E5B">
              <w:rPr>
                <w:rFonts w:eastAsia="Times New Roman" w:cs="Times New Roman"/>
                <w:b/>
                <w:sz w:val="24"/>
                <w:szCs w:val="24"/>
              </w:rPr>
              <w:t>Functions</w:t>
            </w:r>
          </w:p>
        </w:tc>
        <w:tc>
          <w:tcPr>
            <w:tcW w:w="3664" w:type="dxa"/>
            <w:shd w:val="clear" w:color="auto" w:fill="FFE599"/>
          </w:tcPr>
          <w:p w14:paraId="0B9ECCAA" w14:textId="77777777" w:rsidR="004F1086" w:rsidRPr="008C7E5B" w:rsidRDefault="004F1086">
            <w:pPr>
              <w:jc w:val="center"/>
              <w:textAlignment w:val="baseline"/>
              <w:rPr>
                <w:rFonts w:eastAsia="Times New Roman" w:cs="Times New Roman"/>
                <w:b/>
                <w:sz w:val="24"/>
                <w:szCs w:val="24"/>
              </w:rPr>
            </w:pPr>
            <w:r w:rsidRPr="008C7E5B">
              <w:rPr>
                <w:rFonts w:eastAsia="Times New Roman" w:cs="Times New Roman"/>
                <w:b/>
                <w:sz w:val="24"/>
                <w:szCs w:val="24"/>
              </w:rPr>
              <w:t>Non-Functions</w:t>
            </w:r>
          </w:p>
        </w:tc>
      </w:tr>
      <w:tr w:rsidR="004F1086" w:rsidRPr="008C7E5B" w14:paraId="12308B51" w14:textId="77777777">
        <w:trPr>
          <w:trHeight w:val="3923"/>
          <w:jc w:val="center"/>
        </w:trPr>
        <w:tc>
          <w:tcPr>
            <w:tcW w:w="3929" w:type="dxa"/>
          </w:tcPr>
          <w:p w14:paraId="31206929"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6CB71F9A" wp14:editId="77A0FB91">
                  <wp:extent cx="1828800" cy="326371"/>
                  <wp:effectExtent l="0" t="0" r="0" b="0"/>
                  <wp:docPr id="1862855176" name="Picture 1862855176" descr="An example of a function using a x- and y-table with coordinates listed as: (-3, 6), (0, 8), (3, 20), (8, 4), and (-1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6" name="Picture 1862855176" descr="An example of a function using a x- and y-table with coordinates listed as: (-3, 6), (0, 8), (3, 20), (8, 4), and (-10, 8)."/>
                          <pic:cNvPicPr/>
                        </pic:nvPicPr>
                        <pic:blipFill>
                          <a:blip r:embed="rId50"/>
                          <a:stretch>
                            <a:fillRect/>
                          </a:stretch>
                        </pic:blipFill>
                        <pic:spPr>
                          <a:xfrm>
                            <a:off x="0" y="0"/>
                            <a:ext cx="1828800" cy="326371"/>
                          </a:xfrm>
                          <a:prstGeom prst="rect">
                            <a:avLst/>
                          </a:prstGeom>
                        </pic:spPr>
                      </pic:pic>
                    </a:graphicData>
                  </a:graphic>
                </wp:inline>
              </w:drawing>
            </w:r>
          </w:p>
          <w:p w14:paraId="436F2A7A"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106BC2C" wp14:editId="2A6ACAB9">
                  <wp:extent cx="808875" cy="808875"/>
                  <wp:effectExtent l="0" t="0" r="0" b="0"/>
                  <wp:docPr id="1862855180" name="Picture 1862855180" descr="An example of a graph that is a function. It represents a curved line with three x-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0" name="Picture 1862855180" descr="An example of a graph that is a function. It represents a curved line with three x-intercepts."/>
                          <pic:cNvPicPr/>
                        </pic:nvPicPr>
                        <pic:blipFill>
                          <a:blip r:embed="rId51"/>
                          <a:stretch>
                            <a:fillRect/>
                          </a:stretch>
                        </pic:blipFill>
                        <pic:spPr>
                          <a:xfrm>
                            <a:off x="0" y="0"/>
                            <a:ext cx="813853" cy="813853"/>
                          </a:xfrm>
                          <a:prstGeom prst="rect">
                            <a:avLst/>
                          </a:prstGeom>
                        </pic:spPr>
                      </pic:pic>
                    </a:graphicData>
                  </a:graphic>
                </wp:inline>
              </w:drawing>
            </w:r>
          </w:p>
          <w:p w14:paraId="1ABD6955" w14:textId="77777777" w:rsidR="004F1086" w:rsidRPr="008C7E5B" w:rsidRDefault="003F071D">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m:oMathPara>
          </w:p>
          <w:p w14:paraId="6F7EA1A4"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5B2166FA" wp14:editId="7C6146A7">
                  <wp:extent cx="1220448" cy="1167385"/>
                  <wp:effectExtent l="0" t="0" r="0" b="0"/>
                  <wp:docPr id="1862855182" name="Picture 1862855182" descr="A mapping diagram of a function with the x-values listed on the left and the y-values listed on the right. Coordinates include: (-6, -8), (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2" name="Picture 1862855182" descr="A mapping diagram of a function with the x-values listed on the left and the y-values listed on the right. Coordinates include: (-6, -8), (1, -8), (2, -5), and (3, 7)."/>
                          <pic:cNvPicPr/>
                        </pic:nvPicPr>
                        <pic:blipFill>
                          <a:blip r:embed="rId48"/>
                          <a:stretch>
                            <a:fillRect/>
                          </a:stretch>
                        </pic:blipFill>
                        <pic:spPr>
                          <a:xfrm>
                            <a:off x="0" y="0"/>
                            <a:ext cx="1230027" cy="1176547"/>
                          </a:xfrm>
                          <a:prstGeom prst="rect">
                            <a:avLst/>
                          </a:prstGeom>
                        </pic:spPr>
                      </pic:pic>
                    </a:graphicData>
                  </a:graphic>
                </wp:inline>
              </w:drawing>
            </w:r>
          </w:p>
        </w:tc>
        <w:tc>
          <w:tcPr>
            <w:tcW w:w="3664" w:type="dxa"/>
          </w:tcPr>
          <w:p w14:paraId="680C0085"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50ABD19" wp14:editId="3B7A3A9F">
                  <wp:extent cx="1828800" cy="313346"/>
                  <wp:effectExtent l="0" t="0" r="0" b="0"/>
                  <wp:docPr id="1862855178" name="Picture 1862855178" descr="An example of a non-function using a x- and y-table with coordinates listed as: (-2, 6), (0, 8), (-2, 20), (7, 4), and (-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8" name="Picture 1862855178" descr="An example of a non-function using a x- and y-table with coordinates listed as: (-2, 6), (0, 8), (-2, 20), (7, 4), and (-8, 8)."/>
                          <pic:cNvPicPr/>
                        </pic:nvPicPr>
                        <pic:blipFill>
                          <a:blip r:embed="rId52"/>
                          <a:stretch>
                            <a:fillRect/>
                          </a:stretch>
                        </pic:blipFill>
                        <pic:spPr>
                          <a:xfrm>
                            <a:off x="0" y="0"/>
                            <a:ext cx="1828800" cy="313346"/>
                          </a:xfrm>
                          <a:prstGeom prst="rect">
                            <a:avLst/>
                          </a:prstGeom>
                        </pic:spPr>
                      </pic:pic>
                    </a:graphicData>
                  </a:graphic>
                </wp:inline>
              </w:drawing>
            </w:r>
          </w:p>
          <w:p w14:paraId="2F7CD68B"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EF7F2CE" wp14:editId="010A2F2D">
                  <wp:extent cx="819585" cy="819585"/>
                  <wp:effectExtent l="0" t="0" r="0" b="0"/>
                  <wp:docPr id="1862855179" name="Picture 1862855179" descr="An example of a graph that is a non-function. It represents an oval or a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9" name="Picture 1862855179" descr="An example of a graph that is a non-function. It represents an oval or an ellipse."/>
                          <pic:cNvPicPr/>
                        </pic:nvPicPr>
                        <pic:blipFill>
                          <a:blip r:embed="rId53"/>
                          <a:stretch>
                            <a:fillRect/>
                          </a:stretch>
                        </pic:blipFill>
                        <pic:spPr>
                          <a:xfrm>
                            <a:off x="0" y="0"/>
                            <a:ext cx="822323" cy="822323"/>
                          </a:xfrm>
                          <a:prstGeom prst="rect">
                            <a:avLst/>
                          </a:prstGeom>
                        </pic:spPr>
                      </pic:pic>
                    </a:graphicData>
                  </a:graphic>
                </wp:inline>
              </w:drawing>
            </w:r>
          </w:p>
          <w:p w14:paraId="633F5F5F" w14:textId="77777777" w:rsidR="004F1086" w:rsidRPr="008C7E5B" w:rsidRDefault="003F071D">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5, 21</m:t>
                    </m:r>
                  </m:e>
                </m:d>
                <m:r>
                  <w:rPr>
                    <w:rFonts w:ascii="Cambria Math" w:eastAsia="Times New Roman" w:hAnsi="Cambria Math" w:cs="Times New Roman"/>
                    <w:sz w:val="24"/>
                    <w:szCs w:val="24"/>
                  </w:rPr>
                  <m:t>, (6, 24)</m:t>
                </m:r>
              </m:oMath>
            </m:oMathPara>
          </w:p>
          <w:p w14:paraId="113AA74A"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C51ED5B" wp14:editId="4FD0F6CA">
                  <wp:extent cx="1150826" cy="1100055"/>
                  <wp:effectExtent l="0" t="0" r="0" b="5080"/>
                  <wp:docPr id="1862855181" name="Picture 1862855181" descr="A mapping diagram of a non-function with the x-values listed on the left and the y-values listed on the right. Coordinates include: (-8, 7), (-1, 9), (0, 9), (15, 7), and (1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1" name="Picture 1862855181" descr="A mapping diagram of a non-function with the x-values listed on the left and the y-values listed on the right. Coordinates include: (-8, 7), (-1, 9), (0, 9), (15, 7), and (15, 9)."/>
                          <pic:cNvPicPr/>
                        </pic:nvPicPr>
                        <pic:blipFill>
                          <a:blip r:embed="rId54"/>
                          <a:stretch>
                            <a:fillRect/>
                          </a:stretch>
                        </pic:blipFill>
                        <pic:spPr>
                          <a:xfrm>
                            <a:off x="0" y="0"/>
                            <a:ext cx="1161550" cy="1110306"/>
                          </a:xfrm>
                          <a:prstGeom prst="rect">
                            <a:avLst/>
                          </a:prstGeom>
                        </pic:spPr>
                      </pic:pic>
                    </a:graphicData>
                  </a:graphic>
                </wp:inline>
              </w:drawing>
            </w:r>
          </w:p>
        </w:tc>
      </w:tr>
    </w:tbl>
    <w:p w14:paraId="47CF608E" w14:textId="77777777" w:rsidR="00A328A0" w:rsidRDefault="00A328A0" w:rsidP="00CB5874">
      <w:pPr>
        <w:spacing w:after="0" w:line="240" w:lineRule="auto"/>
        <w:textAlignment w:val="baseline"/>
        <w:rPr>
          <w:rFonts w:eastAsia="Times New Roman" w:cs="Times New Roman"/>
          <w:sz w:val="24"/>
          <w:szCs w:val="24"/>
        </w:rPr>
      </w:pPr>
    </w:p>
    <w:p w14:paraId="6B5D5633" w14:textId="782D4A2A" w:rsidR="004F1086" w:rsidRPr="008C7E5B" w:rsidRDefault="004F1086" w:rsidP="00264599">
      <w:pPr>
        <w:numPr>
          <w:ilvl w:val="0"/>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Domain and range can be shown as </w:t>
      </w:r>
      <w:r>
        <w:rPr>
          <w:rFonts w:eastAsia="Times New Roman" w:cs="Times New Roman"/>
          <w:sz w:val="24"/>
          <w:szCs w:val="24"/>
        </w:rPr>
        <w:t xml:space="preserve">a list, </w:t>
      </w:r>
      <w:r w:rsidRPr="008C7E5B">
        <w:rPr>
          <w:rFonts w:eastAsia="Times New Roman" w:cs="Times New Roman"/>
          <w:sz w:val="24"/>
          <w:szCs w:val="24"/>
        </w:rPr>
        <w:t>an inequality</w:t>
      </w:r>
      <w:r>
        <w:rPr>
          <w:rFonts w:eastAsia="Times New Roman" w:cs="Times New Roman"/>
          <w:sz w:val="24"/>
          <w:szCs w:val="24"/>
        </w:rPr>
        <w:t xml:space="preserve"> or as a verbal description depending on how the relation is given</w:t>
      </w:r>
      <w:r w:rsidRPr="008C7E5B">
        <w:rPr>
          <w:rFonts w:eastAsia="Times New Roman" w:cs="Times New Roman"/>
          <w:sz w:val="24"/>
          <w:szCs w:val="24"/>
        </w:rPr>
        <w:t xml:space="preserve">. The inequalities can be represented as inclusive or non-inclusive as determined by the context. </w:t>
      </w:r>
    </w:p>
    <w:p w14:paraId="76C0D012" w14:textId="7C831375" w:rsidR="004F1086" w:rsidRDefault="004F1086" w:rsidP="00264599">
      <w:pPr>
        <w:numPr>
          <w:ilvl w:val="1"/>
          <w:numId w:val="105"/>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if a graph represents a real-world context, with non-negative values, with the equation </w:t>
      </w:r>
      <m:oMath>
        <m:r>
          <w:rPr>
            <w:rFonts w:ascii="Cambria Math" w:eastAsia="Times New Roman" w:hAnsi="Cambria Math" w:cs="Times New Roman"/>
            <w:sz w:val="24"/>
            <w:szCs w:val="24"/>
          </w:rPr>
          <m:t>y=6x+5</m:t>
        </m:r>
      </m:oMath>
      <w:r>
        <w:rPr>
          <w:rFonts w:eastAsia="Times New Roman" w:cs="Times New Roman"/>
          <w:sz w:val="24"/>
          <w:szCs w:val="24"/>
        </w:rPr>
        <w:t>, the domain and range can be described as below.</w:t>
      </w:r>
      <w:r w:rsidR="00CB5874">
        <w:rPr>
          <w:rFonts w:eastAsia="Times New Roman" w:cs="Times New Roman"/>
          <w:sz w:val="24"/>
          <w:szCs w:val="24"/>
        </w:rPr>
        <w:t xml:space="preserve"> </w:t>
      </w:r>
    </w:p>
    <w:p w14:paraId="5DFB31F5" w14:textId="4B8E666A"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List</w:t>
      </w:r>
      <w:r w:rsidR="00CB5874">
        <w:rPr>
          <w:rFonts w:eastAsia="Times New Roman" w:cs="Times New Roman"/>
          <w:i/>
          <w:sz w:val="24"/>
          <w:szCs w:val="24"/>
        </w:rPr>
        <w:t xml:space="preserve"> </w:t>
      </w:r>
    </w:p>
    <w:p w14:paraId="08B861BE"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A list cannot be used to represent this relation because it has infinitely many values. </w:t>
      </w:r>
    </w:p>
    <w:p w14:paraId="248A726B" w14:textId="30FBD48A"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Inequality</w:t>
      </w:r>
      <w:r w:rsidR="00CB5874">
        <w:rPr>
          <w:rFonts w:eastAsia="Times New Roman" w:cs="Times New Roman"/>
          <w:i/>
          <w:sz w:val="24"/>
          <w:szCs w:val="24"/>
        </w:rPr>
        <w:t xml:space="preserve"> </w:t>
      </w:r>
    </w:p>
    <w:p w14:paraId="6E5435C8"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Domain: </w:t>
      </w:r>
      <m:oMath>
        <m:r>
          <w:rPr>
            <w:rFonts w:ascii="Cambria Math" w:eastAsia="Times New Roman" w:hAnsi="Cambria Math" w:cs="Times New Roman"/>
            <w:sz w:val="24"/>
            <w:szCs w:val="24"/>
          </w:rPr>
          <m:t>x≥0</m:t>
        </m:r>
      </m:oMath>
      <w:r>
        <w:rPr>
          <w:rFonts w:eastAsia="Times New Roman" w:cs="Times New Roman"/>
          <w:sz w:val="24"/>
          <w:szCs w:val="24"/>
        </w:rPr>
        <w:t xml:space="preserve">; Range: </w:t>
      </w:r>
      <m:oMath>
        <m:r>
          <w:rPr>
            <w:rFonts w:ascii="Cambria Math" w:eastAsia="Times New Roman" w:hAnsi="Cambria Math" w:cs="Times New Roman"/>
            <w:sz w:val="24"/>
            <w:szCs w:val="24"/>
          </w:rPr>
          <m:t>y≥5</m:t>
        </m:r>
      </m:oMath>
    </w:p>
    <w:p w14:paraId="2FA01B5D" w14:textId="7AB962E1"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 xml:space="preserve">Verbal Description </w:t>
      </w:r>
    </w:p>
    <w:p w14:paraId="2C46933B"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The domain is all real numbers that are greater than or equal to zero. The range is all real numbers that are greater than or equal to five. </w:t>
      </w:r>
    </w:p>
    <w:p w14:paraId="2A8B0D1C" w14:textId="351352EA" w:rsidR="004F1086" w:rsidRPr="008C7E5B" w:rsidRDefault="004F1086" w:rsidP="00264599">
      <w:pPr>
        <w:numPr>
          <w:ilvl w:val="1"/>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w:t>
      </w:r>
      <w:r>
        <w:rPr>
          <w:rFonts w:eastAsia="Times New Roman" w:cs="Times New Roman"/>
          <w:sz w:val="24"/>
          <w:szCs w:val="24"/>
        </w:rPr>
        <w:t>for the relation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w:r w:rsidRPr="008C7E5B">
        <w:rPr>
          <w:rFonts w:eastAsia="Times New Roman" w:cs="Times New Roman"/>
          <w:sz w:val="24"/>
          <w:szCs w:val="24"/>
        </w:rPr>
        <w:t xml:space="preserve">, </w:t>
      </w:r>
      <w:r>
        <w:rPr>
          <w:rFonts w:eastAsia="Times New Roman" w:cs="Times New Roman"/>
          <w:sz w:val="24"/>
          <w:szCs w:val="24"/>
        </w:rPr>
        <w:t>the domain and range can be described as below.</w:t>
      </w:r>
      <w:r w:rsidR="00CB5874">
        <w:rPr>
          <w:rFonts w:eastAsia="Times New Roman" w:cs="Times New Roman"/>
          <w:sz w:val="24"/>
          <w:szCs w:val="24"/>
        </w:rPr>
        <w:t xml:space="preserve"> </w:t>
      </w:r>
    </w:p>
    <w:p w14:paraId="3382BA5F" w14:textId="4160BA8B" w:rsidR="004F1086" w:rsidRPr="008C7E5B" w:rsidRDefault="004F1086" w:rsidP="00264599">
      <w:pPr>
        <w:numPr>
          <w:ilvl w:val="2"/>
          <w:numId w:val="105"/>
        </w:numPr>
        <w:spacing w:after="0" w:line="240" w:lineRule="auto"/>
        <w:textAlignment w:val="baseline"/>
        <w:rPr>
          <w:rFonts w:eastAsia="Times New Roman" w:cs="Times New Roman"/>
          <w:i/>
          <w:sz w:val="24"/>
          <w:szCs w:val="24"/>
        </w:rPr>
      </w:pPr>
      <w:r>
        <w:rPr>
          <w:rFonts w:eastAsia="Times New Roman" w:cs="Times New Roman"/>
          <w:i/>
          <w:sz w:val="24"/>
          <w:szCs w:val="24"/>
        </w:rPr>
        <w:t>List</w:t>
      </w:r>
      <w:r w:rsidR="00CB5874">
        <w:rPr>
          <w:rFonts w:eastAsia="Times New Roman" w:cs="Times New Roman"/>
          <w:i/>
          <w:sz w:val="24"/>
          <w:szCs w:val="24"/>
        </w:rPr>
        <w:t xml:space="preserve"> </w:t>
      </w:r>
    </w:p>
    <w:p w14:paraId="3934A820" w14:textId="77777777" w:rsidR="004F1086" w:rsidRDefault="004F1086" w:rsidP="004F1086">
      <w:pPr>
        <w:spacing w:after="0" w:line="240" w:lineRule="auto"/>
        <w:ind w:left="2160"/>
        <w:textAlignment w:val="baseline"/>
        <w:rPr>
          <w:rFonts w:eastAsia="Times New Roman" w:cs="Times New Roman"/>
          <w:sz w:val="24"/>
          <w:szCs w:val="24"/>
        </w:rPr>
      </w:pPr>
      <w:proofErr w:type="gramStart"/>
      <w:r w:rsidRPr="008C7E5B">
        <w:rPr>
          <w:rFonts w:eastAsia="Times New Roman" w:cs="Times New Roman"/>
          <w:sz w:val="24"/>
          <w:szCs w:val="24"/>
        </w:rPr>
        <w:t>Domain: {</w:t>
      </w:r>
      <w:proofErr w:type="gramEnd"/>
      <w:r w:rsidRPr="008C7E5B">
        <w:rPr>
          <w:rFonts w:eastAsia="Times New Roman" w:cs="Times New Roman"/>
          <w:sz w:val="24"/>
          <w:szCs w:val="24"/>
        </w:rPr>
        <w:t>4, 5, 6, 7, 8}; Range: {12, 15, 18, 21, 24}</w:t>
      </w:r>
    </w:p>
    <w:p w14:paraId="3422B6C2" w14:textId="36E130AD"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Pr>
          <w:rFonts w:eastAsia="Times New Roman" w:cs="Times New Roman"/>
          <w:i/>
          <w:sz w:val="24"/>
          <w:szCs w:val="24"/>
        </w:rPr>
        <w:t>Inequality</w:t>
      </w:r>
      <w:r w:rsidR="00CB5874">
        <w:rPr>
          <w:rFonts w:eastAsia="Times New Roman" w:cs="Times New Roman"/>
          <w:i/>
          <w:sz w:val="24"/>
          <w:szCs w:val="24"/>
        </w:rPr>
        <w:t xml:space="preserve"> </w:t>
      </w:r>
    </w:p>
    <w:p w14:paraId="32C9EFDE"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An inequality, such as </w:t>
      </w:r>
      <m:oMath>
        <m:r>
          <w:rPr>
            <w:rFonts w:ascii="Cambria Math" w:eastAsia="Times New Roman" w:hAnsi="Cambria Math" w:cs="Times New Roman"/>
            <w:sz w:val="24"/>
            <w:szCs w:val="24"/>
          </w:rPr>
          <m:t>4≤x≤8</m:t>
        </m:r>
      </m:oMath>
      <w:r>
        <w:rPr>
          <w:rFonts w:eastAsia="Times New Roman" w:cs="Times New Roman"/>
          <w:sz w:val="24"/>
          <w:szCs w:val="24"/>
        </w:rPr>
        <w:t xml:space="preserve">, cannot be used to represent this relation because it is based on a discrete set of values. </w:t>
      </w:r>
    </w:p>
    <w:p w14:paraId="0803E4C1" w14:textId="77777777"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 xml:space="preserve">Verbal Description </w:t>
      </w:r>
    </w:p>
    <w:p w14:paraId="4537C675" w14:textId="25511E41" w:rsidR="004F1086" w:rsidRPr="00746C5F" w:rsidRDefault="004F1086" w:rsidP="00361AC2">
      <w:pPr>
        <w:spacing w:after="0" w:line="240" w:lineRule="auto"/>
        <w:ind w:left="2160"/>
        <w:textAlignment w:val="baseline"/>
        <w:rPr>
          <w:rFonts w:eastAsia="Times New Roman" w:cs="Times New Roman"/>
          <w:sz w:val="24"/>
          <w:szCs w:val="24"/>
        </w:rPr>
      </w:pPr>
      <w:r>
        <w:rPr>
          <w:rFonts w:eastAsia="Times New Roman" w:cs="Times New Roman"/>
          <w:sz w:val="24"/>
          <w:szCs w:val="24"/>
        </w:rPr>
        <w:lastRenderedPageBreak/>
        <w:t xml:space="preserve">The domain is all whole numbers from four to eight, inclusive. The range is </w:t>
      </w:r>
      <w:proofErr w:type="gramStart"/>
      <w:r>
        <w:rPr>
          <w:rFonts w:eastAsia="Times New Roman" w:cs="Times New Roman"/>
          <w:sz w:val="24"/>
          <w:szCs w:val="24"/>
        </w:rPr>
        <w:t>the multiples</w:t>
      </w:r>
      <w:proofErr w:type="gramEnd"/>
      <w:r>
        <w:rPr>
          <w:rFonts w:eastAsia="Times New Roman" w:cs="Times New Roman"/>
          <w:sz w:val="24"/>
          <w:szCs w:val="24"/>
        </w:rPr>
        <w:t xml:space="preserve"> of three from 12 to 24, inclusive. </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1DAC73AD" w14:textId="78152FF1" w:rsidR="00843AE7" w:rsidRPr="00843AE7" w:rsidRDefault="00843AE7" w:rsidP="00264599">
      <w:pPr>
        <w:widowControl w:val="0"/>
        <w:numPr>
          <w:ilvl w:val="1"/>
          <w:numId w:val="14"/>
        </w:numPr>
        <w:spacing w:after="0" w:line="240" w:lineRule="auto"/>
        <w:textAlignment w:val="baseline"/>
        <w:rPr>
          <w:rFonts w:eastAsia="Times New Roman" w:cs="Times New Roman"/>
          <w:sz w:val="24"/>
          <w:szCs w:val="24"/>
        </w:rPr>
      </w:pPr>
      <w:r w:rsidRPr="00843AE7">
        <w:rPr>
          <w:rFonts w:eastAsia="Times New Roman" w:cs="Times New Roman"/>
          <w:sz w:val="24"/>
          <w:szCs w:val="24"/>
        </w:rPr>
        <w:t>Students may invert the terms independent and dependent variable. To address this misconception, focus on the vocabulary and relationship to the input and output.</w:t>
      </w:r>
      <w:r w:rsidR="00CB5874">
        <w:rPr>
          <w:rFonts w:eastAsia="Times New Roman" w:cs="Times New Roman"/>
          <w:sz w:val="24"/>
          <w:szCs w:val="24"/>
        </w:rPr>
        <w:t xml:space="preserve"> </w:t>
      </w:r>
    </w:p>
    <w:p w14:paraId="2D0CA436" w14:textId="77777777" w:rsidR="00A31D0B" w:rsidRPr="00446198" w:rsidRDefault="00A31D0B" w:rsidP="00CB5874">
      <w:pPr>
        <w:widowControl w:val="0"/>
        <w:spacing w:after="0" w:line="240" w:lineRule="auto"/>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37C179BB" w14:textId="5FDD1B3F" w:rsidR="00090152" w:rsidRPr="00090152" w:rsidRDefault="00090152" w:rsidP="00264599">
      <w:pPr>
        <w:numPr>
          <w:ilvl w:val="0"/>
          <w:numId w:val="17"/>
        </w:numPr>
        <w:spacing w:after="0" w:line="240" w:lineRule="auto"/>
        <w:contextualSpacing/>
        <w:rPr>
          <w:rFonts w:eastAsia="Times New Roman" w:cs="Times New Roman"/>
          <w:sz w:val="24"/>
          <w:szCs w:val="24"/>
        </w:rPr>
      </w:pPr>
      <w:proofErr w:type="gramStart"/>
      <w:r w:rsidRPr="00090152">
        <w:rPr>
          <w:rFonts w:eastAsia="Times New Roman" w:cs="Times New Roman"/>
          <w:sz w:val="24"/>
          <w:szCs w:val="24"/>
        </w:rPr>
        <w:t>Teacher</w:t>
      </w:r>
      <w:proofErr w:type="gramEnd"/>
      <w:r w:rsidRPr="00090152">
        <w:rPr>
          <w:rFonts w:eastAsia="Times New Roman" w:cs="Times New Roman"/>
          <w:sz w:val="24"/>
          <w:szCs w:val="24"/>
        </w:rPr>
        <w:t xml:space="preserve"> reviews vocabulary and the difference between the terms. Once students understand that independent variables represent the input of the relation, they can make sense of real-world problems to accurately identify independent and dependent variables.</w:t>
      </w:r>
      <w:r w:rsidR="00CB5874">
        <w:rPr>
          <w:rFonts w:eastAsia="Times New Roman" w:cs="Times New Roman"/>
          <w:sz w:val="24"/>
          <w:szCs w:val="24"/>
        </w:rPr>
        <w:t xml:space="preserve"> </w:t>
      </w:r>
    </w:p>
    <w:p w14:paraId="1467D646" w14:textId="38FF1C63" w:rsidR="00090152" w:rsidRPr="00090152" w:rsidRDefault="00090152" w:rsidP="00264599">
      <w:pPr>
        <w:numPr>
          <w:ilvl w:val="1"/>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 xml:space="preserve">For example, in a scientific experiment one can determine that the </w:t>
      </w:r>
      <w:r w:rsidR="005C434C" w:rsidRPr="00090152">
        <w:rPr>
          <w:rFonts w:eastAsia="Times New Roman" w:cs="Times New Roman"/>
          <w:sz w:val="24"/>
          <w:szCs w:val="24"/>
        </w:rPr>
        <w:t>input is</w:t>
      </w:r>
      <w:r w:rsidRPr="00090152">
        <w:rPr>
          <w:rFonts w:eastAsia="Times New Roman" w:cs="Times New Roman"/>
          <w:sz w:val="24"/>
          <w:szCs w:val="24"/>
        </w:rPr>
        <w:t xml:space="preserve"> the variable controlled by the scientist. So, the independent variable is the one controlled in the experiment and the dependent is the result of the experiment. </w:t>
      </w:r>
    </w:p>
    <w:p w14:paraId="6E93FF03" w14:textId="406B32E7" w:rsidR="00090152" w:rsidRP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 xml:space="preserve">Teacher creates a matching activity with real-world situations. Students match the dependent variable and independent variable for the situation. </w:t>
      </w:r>
      <w:proofErr w:type="gramStart"/>
      <w:r w:rsidRPr="00090152">
        <w:rPr>
          <w:rFonts w:eastAsia="Times New Roman" w:cs="Times New Roman"/>
          <w:sz w:val="24"/>
          <w:szCs w:val="24"/>
        </w:rPr>
        <w:t>Teacher facilitates</w:t>
      </w:r>
      <w:proofErr w:type="gramEnd"/>
      <w:r w:rsidRPr="00090152">
        <w:rPr>
          <w:rFonts w:eastAsia="Times New Roman" w:cs="Times New Roman"/>
          <w:sz w:val="24"/>
          <w:szCs w:val="24"/>
        </w:rPr>
        <w:t xml:space="preserve"> discussion among students on their reasoning behind their matches from the activity </w:t>
      </w:r>
      <w:proofErr w:type="gramStart"/>
      <w:r w:rsidRPr="00090152">
        <w:rPr>
          <w:rFonts w:eastAsia="Times New Roman" w:cs="Times New Roman"/>
          <w:sz w:val="24"/>
          <w:szCs w:val="24"/>
        </w:rPr>
        <w:t>in order to</w:t>
      </w:r>
      <w:proofErr w:type="gramEnd"/>
      <w:r w:rsidRPr="00090152">
        <w:rPr>
          <w:rFonts w:eastAsia="Times New Roman" w:cs="Times New Roman"/>
          <w:sz w:val="24"/>
          <w:szCs w:val="24"/>
        </w:rPr>
        <w:t xml:space="preserve"> clear up any lingering misconceptions.</w:t>
      </w:r>
      <w:r w:rsidR="00CB5874">
        <w:rPr>
          <w:rFonts w:eastAsia="Times New Roman" w:cs="Times New Roman"/>
          <w:sz w:val="24"/>
          <w:szCs w:val="24"/>
        </w:rPr>
        <w:t xml:space="preserve"> </w:t>
      </w:r>
    </w:p>
    <w:p w14:paraId="3EAB1026" w14:textId="6B8C9AC9" w:rsid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Instruction includes helping students see how no number within the domain is repeated when the relationship is a function.</w:t>
      </w:r>
      <w:r w:rsidR="00CB5874">
        <w:rPr>
          <w:rFonts w:eastAsia="Times New Roman" w:cs="Times New Roman"/>
          <w:sz w:val="24"/>
          <w:szCs w:val="24"/>
        </w:rPr>
        <w:t xml:space="preserve"> </w:t>
      </w:r>
    </w:p>
    <w:p w14:paraId="1A2AB7E0" w14:textId="77777777" w:rsidR="00090152" w:rsidRPr="00090152" w:rsidRDefault="00090152" w:rsidP="00CB5874">
      <w:pPr>
        <w:spacing w:after="0" w:line="240" w:lineRule="auto"/>
        <w:contextualSpacing/>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0483200B" w14:textId="04D55071" w:rsidR="002C63DF" w:rsidRPr="002C63DF" w:rsidRDefault="00A31D0B" w:rsidP="002C63D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2C63DF" w:rsidRPr="002C63DF">
        <w:rPr>
          <w:rFonts w:eastAsia="Times New Roman" w:cs="Times New Roman"/>
          <w:bCs/>
          <w:i/>
          <w:sz w:val="24"/>
          <w:szCs w:val="24"/>
        </w:rPr>
        <w:t>MTR.4.1)</w:t>
      </w:r>
      <w:r w:rsidR="00CB5874">
        <w:rPr>
          <w:rFonts w:eastAsia="Times New Roman" w:cs="Times New Roman"/>
          <w:i/>
          <w:sz w:val="24"/>
          <w:szCs w:val="24"/>
        </w:rPr>
        <w:t xml:space="preserve"> </w:t>
      </w:r>
    </w:p>
    <w:p w14:paraId="357104DD" w14:textId="77777777" w:rsidR="002C63DF" w:rsidRPr="002C63DF" w:rsidRDefault="002C63DF" w:rsidP="002C63DF">
      <w:pPr>
        <w:spacing w:after="0" w:line="240" w:lineRule="auto"/>
        <w:ind w:left="360"/>
        <w:contextualSpacing/>
        <w:textAlignment w:val="baseline"/>
        <w:rPr>
          <w:rFonts w:eastAsia="Times New Roman" w:cs="Times New Roman"/>
          <w:sz w:val="24"/>
          <w:szCs w:val="24"/>
        </w:rPr>
      </w:pPr>
      <w:r w:rsidRPr="002C63DF">
        <w:rPr>
          <w:rFonts w:eastAsia="Times New Roman" w:cs="Times New Roman"/>
          <w:sz w:val="24"/>
          <w:szCs w:val="24"/>
        </w:rPr>
        <w:t xml:space="preserve">A relation is shown below where </w:t>
      </w:r>
      <m:oMath>
        <m:r>
          <w:rPr>
            <w:rFonts w:ascii="Cambria Math" w:eastAsia="Times New Roman" w:hAnsi="Cambria Math" w:cs="Times New Roman"/>
            <w:sz w:val="24"/>
            <w:szCs w:val="24"/>
          </w:rPr>
          <m:t>x</m:t>
        </m:r>
      </m:oMath>
      <w:r w:rsidRPr="002C63DF">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C63DF">
        <w:rPr>
          <w:rFonts w:eastAsia="Times New Roman" w:cs="Times New Roman"/>
          <w:sz w:val="24"/>
          <w:szCs w:val="24"/>
        </w:rPr>
        <w:t xml:space="preserve"> represents the dependent variable. </w:t>
      </w:r>
    </w:p>
    <w:p w14:paraId="4BD454F9" w14:textId="77777777" w:rsidR="002C63DF" w:rsidRPr="002C63DF" w:rsidRDefault="003F071D" w:rsidP="002C63DF">
      <w:pPr>
        <w:widowControl w:val="0"/>
        <w:spacing w:after="0" w:line="240" w:lineRule="auto"/>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-2, 3</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d>
        </m:oMath>
      </m:oMathPara>
    </w:p>
    <w:p w14:paraId="2BCCA143" w14:textId="77777777"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 xml:space="preserve">Part A. Create a mapping diagram, table and graph to represent this relation. </w:t>
      </w:r>
    </w:p>
    <w:p w14:paraId="645341C8" w14:textId="77777777"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 xml:space="preserve">Part B. Determine the domain and range of the relation. </w:t>
      </w:r>
    </w:p>
    <w:p w14:paraId="690F8991" w14:textId="44297772"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 xml:space="preserve">Part C. Determine </w:t>
      </w:r>
      <w:proofErr w:type="gramStart"/>
      <w:r w:rsidRPr="002C63DF">
        <w:rPr>
          <w:rFonts w:eastAsia="Times New Roman" w:cs="Times New Roman"/>
          <w:sz w:val="24"/>
          <w:szCs w:val="24"/>
        </w:rPr>
        <w:t>if</w:t>
      </w:r>
      <w:proofErr w:type="gramEnd"/>
      <w:r w:rsidRPr="002C63DF">
        <w:rPr>
          <w:rFonts w:eastAsia="Times New Roman" w:cs="Times New Roman"/>
          <w:sz w:val="24"/>
          <w:szCs w:val="24"/>
        </w:rPr>
        <w:t xml:space="preserve"> the relation represents a function or does not represent a function and justify your decision</w:t>
      </w:r>
      <w:r w:rsidR="00C55995">
        <w:rPr>
          <w:rFonts w:eastAsia="Times New Roman" w:cs="Times New Roman"/>
          <w:sz w:val="24"/>
          <w:szCs w:val="24"/>
        </w:rPr>
        <w:t xml:space="preserve">. </w:t>
      </w:r>
    </w:p>
    <w:p w14:paraId="141D7FCE" w14:textId="05D819EC" w:rsidR="002C63DF" w:rsidRPr="002C63DF" w:rsidRDefault="002C63DF" w:rsidP="002C63DF">
      <w:pPr>
        <w:spacing w:after="0" w:line="240" w:lineRule="auto"/>
        <w:ind w:left="1440" w:hanging="720"/>
        <w:textAlignment w:val="baseline"/>
        <w:rPr>
          <w:rFonts w:eastAsia="Times New Roman" w:cs="Times New Roman"/>
          <w:sz w:val="24"/>
          <w:szCs w:val="24"/>
        </w:rPr>
      </w:pPr>
      <w:r w:rsidRPr="002C63DF">
        <w:rPr>
          <w:rFonts w:eastAsia="Times New Roman" w:cs="Times New Roman"/>
          <w:sz w:val="24"/>
          <w:szCs w:val="24"/>
        </w:rPr>
        <w:t>Part D. If the relation is not a function, which point could be removed to make it a function? If it is a function, add a point that would no longer make it a function.</w:t>
      </w:r>
      <w:r w:rsidR="00C55995">
        <w:rPr>
          <w:rFonts w:eastAsia="Times New Roman" w:cs="Times New Roman"/>
          <w:sz w:val="24"/>
          <w:szCs w:val="24"/>
        </w:rPr>
        <w:t xml:space="preserve"> </w:t>
      </w:r>
    </w:p>
    <w:p w14:paraId="489BD263" w14:textId="4ABCCC8A" w:rsidR="00A31D0B" w:rsidRPr="00446198" w:rsidRDefault="00A31D0B" w:rsidP="002C63DF">
      <w:pPr>
        <w:spacing w:after="0" w:line="240" w:lineRule="auto"/>
        <w:textAlignment w:val="baseline"/>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1A989E96" w14:textId="4E672D7A" w:rsidR="0021641A" w:rsidRPr="0021641A" w:rsidRDefault="00A31D0B" w:rsidP="0021641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55995">
        <w:rPr>
          <w:rFonts w:eastAsia="Calibri" w:cs="Times New Roman"/>
          <w:i/>
          <w:sz w:val="24"/>
          <w:szCs w:val="24"/>
        </w:rPr>
        <w:t xml:space="preserve"> </w:t>
      </w:r>
    </w:p>
    <w:p w14:paraId="64FF8AAA" w14:textId="505D56EC" w:rsidR="00C55995" w:rsidRPr="0021641A" w:rsidRDefault="0021641A" w:rsidP="00C55995">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 xml:space="preserve">A relation is shown in the table below where </w:t>
      </w:r>
      <m:oMath>
        <m:r>
          <w:rPr>
            <w:rFonts w:ascii="Cambria Math" w:eastAsia="Times New Roman" w:hAnsi="Cambria Math" w:cs="Times New Roman"/>
            <w:sz w:val="24"/>
            <w:szCs w:val="24"/>
          </w:rPr>
          <m:t>x</m:t>
        </m:r>
      </m:oMath>
      <w:r w:rsidRPr="0021641A">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1641A">
        <w:rPr>
          <w:rFonts w:eastAsia="Times New Roman" w:cs="Times New Roman"/>
          <w:sz w:val="24"/>
          <w:szCs w:val="24"/>
        </w:rPr>
        <w:t xml:space="preserve"> represents the dependent variable. Decide whether the table can represent a function or cannot represent a function. </w:t>
      </w:r>
    </w:p>
    <w:tbl>
      <w:tblPr>
        <w:tblStyle w:val="TableGrid"/>
        <w:tblW w:w="0" w:type="auto"/>
        <w:jc w:val="center"/>
        <w:tblLook w:val="04A0" w:firstRow="1" w:lastRow="0" w:firstColumn="1" w:lastColumn="0" w:noHBand="0" w:noVBand="1"/>
      </w:tblPr>
      <w:tblGrid>
        <w:gridCol w:w="1296"/>
        <w:gridCol w:w="1296"/>
      </w:tblGrid>
      <w:tr w:rsidR="0021641A" w:rsidRPr="0021641A" w14:paraId="5E388910" w14:textId="77777777" w:rsidTr="0021641A">
        <w:trPr>
          <w:jc w:val="center"/>
        </w:trPr>
        <w:tc>
          <w:tcPr>
            <w:tcW w:w="1296" w:type="dxa"/>
            <w:shd w:val="clear" w:color="auto" w:fill="FFE599"/>
          </w:tcPr>
          <w:p w14:paraId="218E7258" w14:textId="77777777" w:rsidR="0021641A" w:rsidRPr="0021641A" w:rsidRDefault="0021641A" w:rsidP="0021641A">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1296" w:type="dxa"/>
            <w:shd w:val="clear" w:color="auto" w:fill="FFE599"/>
          </w:tcPr>
          <w:p w14:paraId="70C55AC7" w14:textId="77777777" w:rsidR="0021641A" w:rsidRPr="0021641A" w:rsidRDefault="0021641A" w:rsidP="0021641A">
            <w:pPr>
              <w:jc w:val="center"/>
              <w:textAlignment w:val="baseline"/>
              <w:rPr>
                <w:rFonts w:eastAsia="Times New Roman" w:cs="Times New Roman"/>
                <w:b/>
                <w:sz w:val="24"/>
                <w:szCs w:val="24"/>
                <w:vertAlign w:val="subscript"/>
              </w:rPr>
            </w:pPr>
            <m:oMathPara>
              <m:oMath>
                <m:r>
                  <m:rPr>
                    <m:sty m:val="bi"/>
                  </m:rPr>
                  <w:rPr>
                    <w:rFonts w:ascii="Cambria Math" w:eastAsia="Times New Roman" w:hAnsi="Cambria Math" w:cs="Times New Roman"/>
                    <w:sz w:val="24"/>
                    <w:szCs w:val="24"/>
                    <w:vertAlign w:val="subscript"/>
                  </w:rPr>
                  <m:t>y</m:t>
                </m:r>
              </m:oMath>
            </m:oMathPara>
          </w:p>
        </w:tc>
      </w:tr>
      <w:tr w:rsidR="0021641A" w:rsidRPr="0021641A" w14:paraId="46A72673" w14:textId="77777777">
        <w:trPr>
          <w:jc w:val="center"/>
        </w:trPr>
        <w:tc>
          <w:tcPr>
            <w:tcW w:w="1296" w:type="dxa"/>
          </w:tcPr>
          <w:p w14:paraId="39EF25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68E92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28EBF212" w14:textId="77777777">
        <w:trPr>
          <w:jc w:val="center"/>
        </w:trPr>
        <w:tc>
          <w:tcPr>
            <w:tcW w:w="1296" w:type="dxa"/>
          </w:tcPr>
          <w:p w14:paraId="157AE4E5"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26ABD3E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217727B1" w14:textId="77777777">
        <w:trPr>
          <w:jc w:val="center"/>
        </w:trPr>
        <w:tc>
          <w:tcPr>
            <w:tcW w:w="1296" w:type="dxa"/>
          </w:tcPr>
          <w:p w14:paraId="7EB2712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c>
          <w:tcPr>
            <w:tcW w:w="1296" w:type="dxa"/>
          </w:tcPr>
          <w:p w14:paraId="1EAB01F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r>
      <w:tr w:rsidR="0021641A" w:rsidRPr="0021641A" w14:paraId="027A7D6F" w14:textId="77777777">
        <w:trPr>
          <w:jc w:val="center"/>
        </w:trPr>
        <w:tc>
          <w:tcPr>
            <w:tcW w:w="1296" w:type="dxa"/>
          </w:tcPr>
          <w:p w14:paraId="733A654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-5</w:t>
            </w:r>
          </w:p>
        </w:tc>
        <w:tc>
          <w:tcPr>
            <w:tcW w:w="1296" w:type="dxa"/>
          </w:tcPr>
          <w:p w14:paraId="224D171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-21</w:t>
            </w:r>
          </w:p>
        </w:tc>
      </w:tr>
      <w:tr w:rsidR="0021641A" w:rsidRPr="0021641A" w14:paraId="70C7A0C9" w14:textId="77777777">
        <w:trPr>
          <w:jc w:val="center"/>
        </w:trPr>
        <w:tc>
          <w:tcPr>
            <w:tcW w:w="1296" w:type="dxa"/>
          </w:tcPr>
          <w:p w14:paraId="302ABCC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7298F3A3"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55678E53" w14:textId="77777777">
        <w:trPr>
          <w:jc w:val="center"/>
        </w:trPr>
        <w:tc>
          <w:tcPr>
            <w:tcW w:w="1296" w:type="dxa"/>
          </w:tcPr>
          <w:p w14:paraId="3570208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99BB47B"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494C0881" w14:textId="77777777">
        <w:trPr>
          <w:jc w:val="center"/>
        </w:trPr>
        <w:tc>
          <w:tcPr>
            <w:tcW w:w="1296" w:type="dxa"/>
          </w:tcPr>
          <w:p w14:paraId="00CBF679"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w:t>
            </w:r>
          </w:p>
        </w:tc>
        <w:tc>
          <w:tcPr>
            <w:tcW w:w="1296" w:type="dxa"/>
          </w:tcPr>
          <w:p w14:paraId="2BBB3E26"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r>
    </w:tbl>
    <w:p w14:paraId="04EF13E5" w14:textId="7472D3DC" w:rsidR="0021641A" w:rsidRPr="0021641A" w:rsidRDefault="0021641A" w:rsidP="0021641A">
      <w:pPr>
        <w:spacing w:after="0" w:line="240" w:lineRule="auto"/>
        <w:textAlignment w:val="baseline"/>
        <w:rPr>
          <w:rFonts w:eastAsia="Calibri" w:cs="Times New Roman"/>
          <w:i/>
          <w:sz w:val="24"/>
          <w:szCs w:val="24"/>
        </w:rPr>
      </w:pPr>
      <w:r w:rsidRPr="0021641A">
        <w:rPr>
          <w:rFonts w:eastAsia="Calibri" w:cs="Times New Roman"/>
          <w:i/>
          <w:sz w:val="24"/>
          <w:szCs w:val="24"/>
        </w:rPr>
        <w:lastRenderedPageBreak/>
        <w:t>Instructional Item 2</w:t>
      </w:r>
      <w:r w:rsidR="00C55995">
        <w:rPr>
          <w:rFonts w:eastAsia="Calibri" w:cs="Times New Roman"/>
          <w:i/>
          <w:sz w:val="24"/>
          <w:szCs w:val="24"/>
        </w:rPr>
        <w:t xml:space="preserve"> </w:t>
      </w:r>
    </w:p>
    <w:p w14:paraId="62DAFDDF" w14:textId="743688CB" w:rsidR="0021641A" w:rsidRPr="0021641A" w:rsidRDefault="0021641A" w:rsidP="0021641A">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Identify the domain and range for the relation {</w:t>
      </w:r>
      <m:oMath>
        <m:r>
          <w:rPr>
            <w:rFonts w:ascii="Cambria Math" w:eastAsia="Times New Roman" w:hAnsi="Cambria Math" w:cs="Times New Roman"/>
            <w:sz w:val="24"/>
            <w:szCs w:val="24"/>
          </w:rPr>
          <m:t>(3, 8), (2, 3), (1, 0), (0,</m:t>
        </m:r>
        <m:r>
          <w:rPr>
            <w:rFonts w:ascii="Cambria Math" w:eastAsia="Times New Roman" w:hAnsi="Cambria Math" w:cs="Times New Roman"/>
            <w:caps/>
            <w:sz w:val="24"/>
            <w:szCs w:val="24"/>
          </w:rPr>
          <m:t>-</m:t>
        </m:r>
        <m:r>
          <w:rPr>
            <w:rFonts w:ascii="Cambria Math" w:eastAsia="Times New Roman" w:hAnsi="Cambria Math" w:cs="Times New Roman"/>
            <w:sz w:val="24"/>
            <w:szCs w:val="24"/>
          </w:rPr>
          <m:t>1), (</m:t>
        </m:r>
        <m:r>
          <w:rPr>
            <w:rFonts w:ascii="Cambria Math" w:eastAsia="Times New Roman" w:hAnsi="Cambria Math" w:cs="Times New Roman"/>
            <w:caps/>
            <w:sz w:val="24"/>
            <w:szCs w:val="24"/>
          </w:rPr>
          <m:t>-</m:t>
        </m:r>
        <m:r>
          <w:rPr>
            <w:rFonts w:ascii="Cambria Math" w:eastAsia="Times New Roman" w:hAnsi="Cambria Math" w:cs="Times New Roman"/>
            <w:sz w:val="24"/>
            <w:szCs w:val="24"/>
          </w:rPr>
          <m:t>1, 0)}</m:t>
        </m:r>
      </m:oMath>
      <w:r w:rsidRPr="0021641A">
        <w:rPr>
          <w:rFonts w:eastAsia="Times New Roman" w:cs="Times New Roman"/>
          <w:sz w:val="24"/>
          <w:szCs w:val="24"/>
        </w:rPr>
        <w:t>.</w:t>
      </w:r>
      <w:r w:rsidR="00C55995">
        <w:rPr>
          <w:rFonts w:eastAsia="Times New Roman" w:cs="Times New Roman"/>
          <w:sz w:val="24"/>
          <w:szCs w:val="24"/>
        </w:rPr>
        <w:t xml:space="preserve"> </w:t>
      </w:r>
    </w:p>
    <w:p w14:paraId="402B861B" w14:textId="064A515F" w:rsidR="00A31D0B" w:rsidRPr="00602BEF" w:rsidRDefault="00A31D0B" w:rsidP="0021641A">
      <w:pPr>
        <w:spacing w:after="0" w:line="240" w:lineRule="auto"/>
        <w:textAlignment w:val="baseline"/>
        <w:rPr>
          <w:rFonts w:eastAsia="Times New Roman" w:cs="Times New Roman"/>
          <w:sz w:val="24"/>
          <w:szCs w:val="24"/>
        </w:rPr>
      </w:pPr>
    </w:p>
    <w:p w14:paraId="7E95AAC3" w14:textId="007FD602" w:rsidR="008D35F2" w:rsidRPr="000176FA" w:rsidRDefault="00A31D0B" w:rsidP="000176FA">
      <w:pPr>
        <w:pStyle w:val="Style4"/>
      </w:pPr>
      <w:r w:rsidRPr="00446198">
        <w:t>*The strategies, tasks and items included in the B1G-M are examples and should not be considered comprehensive.</w:t>
      </w:r>
    </w:p>
    <w:p w14:paraId="1C4344DD" w14:textId="77777777" w:rsidR="00273D0C" w:rsidRPr="006B6BAE" w:rsidRDefault="00273D0C" w:rsidP="0021641A">
      <w:pPr>
        <w:spacing w:after="0" w:line="240" w:lineRule="auto"/>
        <w:rPr>
          <w:rFonts w:cs="Times New Roman"/>
          <w:i/>
          <w:sz w:val="24"/>
        </w:rPr>
      </w:pPr>
    </w:p>
    <w:p w14:paraId="4EC4FDBD" w14:textId="6AA671BC" w:rsidR="008D35F2" w:rsidRDefault="008D35F2" w:rsidP="008D35F2">
      <w:pPr>
        <w:pStyle w:val="Heading3"/>
      </w:pPr>
      <w:bookmarkStart w:id="46" w:name="_MA.8.F.1.2"/>
      <w:bookmarkEnd w:id="46"/>
      <w:r w:rsidRPr="006B6BAE">
        <w:t>MA</w:t>
      </w:r>
      <w:r>
        <w:t>.8.F</w:t>
      </w:r>
      <w:r w:rsidRPr="006B6BAE">
        <w:t>.</w:t>
      </w:r>
      <w:r w:rsidR="000665D4">
        <w:t>1</w:t>
      </w:r>
      <w:r w:rsidRPr="006B6BAE">
        <w:t>.</w:t>
      </w:r>
      <w:r w:rsidR="000665D4">
        <w:t>2</w:t>
      </w:r>
    </w:p>
    <w:p w14:paraId="76472216" w14:textId="77777777" w:rsidR="008D35F2" w:rsidRPr="000176FA" w:rsidRDefault="008D35F2" w:rsidP="00AA2B10">
      <w:pPr>
        <w:pStyle w:val="Normal11"/>
        <w:rPr>
          <w:sz w:val="24"/>
          <w:szCs w:val="24"/>
        </w:rPr>
      </w:pPr>
    </w:p>
    <w:p w14:paraId="21F38B73" w14:textId="77777777" w:rsidR="008D35F2" w:rsidRPr="00446198" w:rsidRDefault="008D35F2" w:rsidP="008D35F2">
      <w:pPr>
        <w:pStyle w:val="FunctionsF"/>
      </w:pPr>
      <w:r w:rsidRPr="00446198">
        <w:t>Benchmark</w:t>
      </w:r>
    </w:p>
    <w:p w14:paraId="17396C28" w14:textId="1DBA6FF9" w:rsidR="008D35F2" w:rsidRPr="005D203C" w:rsidRDefault="008D35F2" w:rsidP="008D35F2">
      <w:pPr>
        <w:pStyle w:val="Style3"/>
      </w:pPr>
      <w:r w:rsidRPr="0012407D">
        <w:t>MA</w:t>
      </w:r>
      <w:r>
        <w:t>.8.F</w:t>
      </w:r>
      <w:r w:rsidRPr="0012407D">
        <w:t>.1.</w:t>
      </w:r>
      <w:r w:rsidR="000665D4">
        <w:t>2</w:t>
      </w:r>
      <w:r w:rsidRPr="0012407D">
        <w:tab/>
      </w:r>
      <w:r w:rsidR="00B47BE3" w:rsidRPr="00B47BE3">
        <w:t>Given a function defined by a graph or an equation, determine whether the function is a linear function. Given an input-output table, determine whether it could represent a linear function. </w:t>
      </w:r>
    </w:p>
    <w:p w14:paraId="67859DED" w14:textId="77777777" w:rsidR="008346E2" w:rsidRDefault="008346E2" w:rsidP="008346E2">
      <w:pPr>
        <w:pStyle w:val="BenchmarkClarification"/>
      </w:pPr>
      <w:r w:rsidRPr="006B6BAE">
        <w:t xml:space="preserve">Benchmark Clarifications: </w:t>
      </w:r>
    </w:p>
    <w:p w14:paraId="43C4949A" w14:textId="705E3B7C" w:rsidR="008346E2" w:rsidRDefault="008346E2" w:rsidP="00062EF9">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62EF9" w:rsidRPr="00294EF8">
        <w:rPr>
          <w:rFonts w:eastAsia="Times New Roman" w:cs="Times New Roman"/>
          <w:color w:val="000000"/>
        </w:rPr>
        <w:t>Instruction includes recognizing that a table may not determine a function.</w:t>
      </w:r>
      <w:r w:rsidR="000176FA">
        <w:rPr>
          <w:rFonts w:eastAsia="Times New Roman" w:cs="Times New Roman"/>
          <w:color w:val="000000"/>
        </w:rPr>
        <w:t xml:space="preserve"> </w:t>
      </w:r>
    </w:p>
    <w:p w14:paraId="7402FA9A" w14:textId="77777777" w:rsidR="00062EF9" w:rsidRDefault="00062EF9" w:rsidP="00062EF9">
      <w:pPr>
        <w:spacing w:after="0" w:line="240" w:lineRule="auto"/>
        <w:textAlignment w:val="baseline"/>
      </w:pPr>
    </w:p>
    <w:p w14:paraId="701D85F8" w14:textId="71BB10B9" w:rsidR="008D35F2" w:rsidRPr="00446198" w:rsidRDefault="008D35F2" w:rsidP="008D35F2">
      <w:pPr>
        <w:pStyle w:val="FunctionsF"/>
      </w:pPr>
      <w:r w:rsidRPr="00446198">
        <w:t>Connecting Benchmarks/Horizontal Alignment</w:t>
      </w:r>
    </w:p>
    <w:p w14:paraId="47A6F4A1" w14:textId="5BD969C8" w:rsidR="00092511" w:rsidRDefault="00092511" w:rsidP="00264599">
      <w:pPr>
        <w:numPr>
          <w:ilvl w:val="0"/>
          <w:numId w:val="12"/>
        </w:numPr>
        <w:spacing w:after="0" w:line="240" w:lineRule="auto"/>
        <w:rPr>
          <w:rFonts w:eastAsia="Times New Roman" w:cs="Times New Roman"/>
          <w:sz w:val="24"/>
          <w:szCs w:val="24"/>
        </w:rPr>
      </w:pPr>
      <w:r w:rsidRPr="008C7E5B">
        <w:rPr>
          <w:rFonts w:eastAsia="Times New Roman" w:cs="Times New Roman"/>
          <w:sz w:val="24"/>
          <w:szCs w:val="24"/>
        </w:rPr>
        <w:t>MA.8.AR.3.1</w:t>
      </w:r>
      <w:r w:rsidR="000176FA">
        <w:rPr>
          <w:rFonts w:eastAsia="Times New Roman" w:cs="Times New Roman"/>
          <w:sz w:val="24"/>
          <w:szCs w:val="24"/>
        </w:rPr>
        <w:t xml:space="preserve"> </w:t>
      </w:r>
    </w:p>
    <w:p w14:paraId="37A96531" w14:textId="3EBC134B" w:rsidR="008D35F2" w:rsidRPr="006B6BAE" w:rsidRDefault="00092511"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MA.8.F.1.1, MA.8.F.1.3</w:t>
      </w:r>
      <w:r w:rsidR="008D35F2" w:rsidRPr="006B6BAE">
        <w:rPr>
          <w:rFonts w:eastAsia="Times New Roman" w:cs="Times New Roman"/>
          <w:sz w:val="24"/>
          <w:szCs w:val="24"/>
          <w:lang w:val="es-US"/>
        </w:rPr>
        <w:t xml:space="preserve"> </w:t>
      </w:r>
    </w:p>
    <w:p w14:paraId="789BEA6E" w14:textId="77777777" w:rsidR="008D35F2" w:rsidRPr="00446198" w:rsidRDefault="008D35F2" w:rsidP="008D35F2">
      <w:pPr>
        <w:pStyle w:val="ListParagraph"/>
      </w:pPr>
    </w:p>
    <w:p w14:paraId="107D71CE" w14:textId="77777777" w:rsidR="008D35F2" w:rsidRPr="00446198" w:rsidRDefault="008D35F2" w:rsidP="008D35F2">
      <w:pPr>
        <w:pStyle w:val="FunctionsF"/>
      </w:pPr>
      <w:r w:rsidRPr="00446198">
        <w:t>Terms from the K-12 Glossary </w:t>
      </w:r>
    </w:p>
    <w:p w14:paraId="34015E77" w14:textId="2279844F" w:rsidR="00092511" w:rsidRPr="00092511" w:rsidRDefault="00092511"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w:t>
      </w:r>
      <w:r w:rsidR="000176FA">
        <w:rPr>
          <w:rFonts w:eastAsia="Times New Roman" w:cs="Times New Roman"/>
          <w:sz w:val="24"/>
          <w:szCs w:val="24"/>
        </w:rPr>
        <w:t xml:space="preserve">n </w:t>
      </w:r>
    </w:p>
    <w:p w14:paraId="18152911" w14:textId="38CF0AE3" w:rsidR="008D35F2" w:rsidRPr="006B6BAE" w:rsidRDefault="00092511" w:rsidP="000176FA">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Linear Function</w:t>
      </w:r>
      <w:r w:rsidR="008D35F2" w:rsidRPr="006B6BAE">
        <w:rPr>
          <w:rFonts w:eastAsia="Times New Roman" w:cs="Times New Roman"/>
          <w:b/>
          <w:bCs/>
          <w:sz w:val="24"/>
          <w:szCs w:val="24"/>
        </w:rPr>
        <w:t xml:space="preserve"> </w:t>
      </w:r>
    </w:p>
    <w:p w14:paraId="7ED526AC" w14:textId="77777777" w:rsidR="008D35F2" w:rsidRPr="000176FA" w:rsidRDefault="008D35F2" w:rsidP="000176FA">
      <w:pPr>
        <w:spacing w:after="0"/>
        <w:textAlignment w:val="baseline"/>
        <w:rPr>
          <w:rFonts w:eastAsia="Times New Roman" w:cs="Times New Roman"/>
          <w:sz w:val="24"/>
          <w:szCs w:val="24"/>
        </w:rPr>
      </w:pPr>
    </w:p>
    <w:p w14:paraId="523988D9" w14:textId="77777777" w:rsidR="008D35F2" w:rsidRPr="00446198" w:rsidRDefault="008D35F2" w:rsidP="008D35F2">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D35F2" w:rsidRPr="00446198" w14:paraId="0CF3B627" w14:textId="77777777">
        <w:trPr>
          <w:trHeight w:val="981"/>
        </w:trPr>
        <w:tc>
          <w:tcPr>
            <w:tcW w:w="2498" w:type="pct"/>
            <w:shd w:val="clear" w:color="auto" w:fill="auto"/>
            <w:hideMark/>
          </w:tcPr>
          <w:p w14:paraId="0443CA1F" w14:textId="77777777" w:rsidR="008D35F2" w:rsidRPr="00446198" w:rsidRDefault="008D35F2">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7ADC035" w14:textId="207029EB" w:rsidR="008D35F2" w:rsidRPr="006B6BAE" w:rsidRDefault="008D35F2"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092511">
              <w:rPr>
                <w:rFonts w:eastAsia="Times New Roman" w:cs="Times New Roman"/>
                <w:sz w:val="24"/>
                <w:szCs w:val="24"/>
              </w:rPr>
              <w:t>7</w:t>
            </w:r>
            <w:r>
              <w:rPr>
                <w:rFonts w:eastAsia="Times New Roman" w:cs="Times New Roman"/>
                <w:sz w:val="24"/>
                <w:szCs w:val="24"/>
              </w:rPr>
              <w:t>.</w:t>
            </w:r>
            <w:r w:rsidR="00092511">
              <w:rPr>
                <w:rFonts w:eastAsia="Times New Roman" w:cs="Times New Roman"/>
                <w:sz w:val="24"/>
                <w:szCs w:val="24"/>
              </w:rPr>
              <w:t>A</w:t>
            </w:r>
            <w:r w:rsidRPr="006B6BAE">
              <w:rPr>
                <w:rFonts w:eastAsia="Times New Roman" w:cs="Times New Roman"/>
                <w:sz w:val="24"/>
                <w:szCs w:val="24"/>
              </w:rPr>
              <w:t xml:space="preserve">R.4.1 </w:t>
            </w:r>
          </w:p>
          <w:p w14:paraId="1FB38CE5" w14:textId="77777777" w:rsidR="008D35F2" w:rsidRPr="00446198" w:rsidRDefault="008D35F2">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630E649" w14:textId="77777777" w:rsidR="008D35F2" w:rsidRPr="00446198" w:rsidRDefault="008D35F2">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CFF6818" w14:textId="29E487F6" w:rsidR="00413C9F" w:rsidRPr="00775B2A" w:rsidRDefault="008D35F2"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B49EE" w:rsidRPr="67C8CF57">
              <w:rPr>
                <w:rFonts w:eastAsia="Times New Roman" w:cs="Times New Roman"/>
                <w:sz w:val="24"/>
                <w:szCs w:val="24"/>
              </w:rPr>
              <w:t xml:space="preserve"> 912.F.1.1, MA.912.F.1.6</w:t>
            </w:r>
            <w:r w:rsidR="000176FA">
              <w:rPr>
                <w:rFonts w:eastAsia="Times New Roman" w:cs="Times New Roman"/>
                <w:sz w:val="24"/>
                <w:szCs w:val="24"/>
              </w:rPr>
              <w:t xml:space="preserve"> </w:t>
            </w:r>
          </w:p>
          <w:p w14:paraId="4D4937EF" w14:textId="34DBE33F" w:rsidR="008D35F2" w:rsidRPr="00775B2A" w:rsidRDefault="008D35F2" w:rsidP="004B49EE">
            <w:pPr>
              <w:widowControl w:val="0"/>
              <w:spacing w:after="0" w:line="240" w:lineRule="auto"/>
              <w:ind w:left="360"/>
              <w:textAlignment w:val="baseline"/>
              <w:rPr>
                <w:rFonts w:eastAsia="Times New Roman" w:cs="Times New Roman"/>
                <w:sz w:val="24"/>
                <w:szCs w:val="24"/>
              </w:rPr>
            </w:pPr>
          </w:p>
        </w:tc>
      </w:tr>
    </w:tbl>
    <w:p w14:paraId="7C9F9FF9" w14:textId="77777777" w:rsidR="008D35F2" w:rsidRPr="00446198" w:rsidRDefault="008D35F2" w:rsidP="008D35F2">
      <w:pPr>
        <w:pStyle w:val="FunctionsF"/>
      </w:pPr>
      <w:r w:rsidRPr="00446198">
        <w:t xml:space="preserve">Purpose and Instructional Strategies </w:t>
      </w:r>
    </w:p>
    <w:p w14:paraId="641C345B" w14:textId="3F40B611" w:rsidR="002F0EBB" w:rsidRPr="002F0EBB" w:rsidRDefault="002F0EBB" w:rsidP="002F0EBB">
      <w:p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 grade 7, students determined whether a relationship was proportional, given a table, equation or written description. In grade 8, students determine whether the function defined by a </w:t>
      </w:r>
      <w:proofErr w:type="gramStart"/>
      <w:r w:rsidRPr="002F0EBB">
        <w:rPr>
          <w:rFonts w:eastAsia="Times New Roman" w:cs="Times New Roman"/>
          <w:sz w:val="24"/>
          <w:szCs w:val="24"/>
        </w:rPr>
        <w:t>graph</w:t>
      </w:r>
      <w:proofErr w:type="gramEnd"/>
      <w:r w:rsidRPr="002F0EBB">
        <w:rPr>
          <w:rFonts w:eastAsia="Times New Roman" w:cs="Times New Roman"/>
          <w:sz w:val="24"/>
          <w:szCs w:val="24"/>
        </w:rPr>
        <w:t xml:space="preserve"> or an equation is a linear function. In Algebra 1, students will classify the function type given an equation or graph and compare key features of linear and nonlinear functions.</w:t>
      </w:r>
      <w:r w:rsidR="000176FA">
        <w:rPr>
          <w:rFonts w:eastAsia="Times New Roman" w:cs="Times New Roman"/>
          <w:sz w:val="24"/>
          <w:szCs w:val="24"/>
        </w:rPr>
        <w:t xml:space="preserve"> </w:t>
      </w:r>
    </w:p>
    <w:p w14:paraId="29116F83" w14:textId="77777777" w:rsidR="002F0EBB" w:rsidRPr="002F0EBB" w:rsidRDefault="002F0EBB" w:rsidP="00264599">
      <w:pPr>
        <w:numPr>
          <w:ilvl w:val="0"/>
          <w:numId w:val="106"/>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Instruction includes determining if the function has a constant rate of change between the </w:t>
      </w:r>
      <m:oMath>
        <m:r>
          <w:rPr>
            <w:rFonts w:ascii="Cambria Math" w:eastAsia="Times New Roman" w:hAnsi="Cambria Math" w:cs="Times New Roman"/>
            <w:sz w:val="24"/>
            <w:szCs w:val="24"/>
          </w:rPr>
          <m:t>x</m:t>
        </m:r>
      </m:oMath>
      <w:r w:rsidRPr="002F0EBB">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2F0EBB">
        <w:rPr>
          <w:rFonts w:eastAsia="Times New Roman" w:cs="Times New Roman"/>
          <w:sz w:val="24"/>
          <w:szCs w:val="24"/>
        </w:rPr>
        <w:t xml:space="preserve">-values. </w:t>
      </w:r>
    </w:p>
    <w:p w14:paraId="1CEFB003" w14:textId="77777777" w:rsidR="002F0EBB" w:rsidRDefault="002F0EBB" w:rsidP="00264599">
      <w:pPr>
        <w:numPr>
          <w:ilvl w:val="1"/>
          <w:numId w:val="106"/>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For example, students can depict the rate of change between the values in a table like below. </w:t>
      </w:r>
    </w:p>
    <w:p w14:paraId="750A2732" w14:textId="77777777" w:rsidR="000176FA" w:rsidRPr="002F0EBB" w:rsidRDefault="000176FA" w:rsidP="000176FA">
      <w:pPr>
        <w:spacing w:after="0" w:line="240" w:lineRule="auto"/>
        <w:textAlignment w:val="baseline"/>
        <w:rPr>
          <w:rFonts w:eastAsia="Times New Roman" w:cs="Times New Roman"/>
          <w:sz w:val="24"/>
          <w:szCs w:val="24"/>
        </w:rPr>
      </w:pPr>
    </w:p>
    <w:p w14:paraId="32401824" w14:textId="77777777" w:rsidR="002F0EBB" w:rsidRPr="002F0EBB" w:rsidRDefault="002F0EBB" w:rsidP="002F0EBB">
      <w:pPr>
        <w:spacing w:after="0" w:line="240" w:lineRule="auto"/>
        <w:ind w:left="-65"/>
        <w:jc w:val="center"/>
        <w:textAlignment w:val="baseline"/>
        <w:rPr>
          <w:rFonts w:eastAsia="Times New Roman" w:cs="Times New Roman"/>
          <w:sz w:val="24"/>
          <w:szCs w:val="24"/>
        </w:rPr>
      </w:pPr>
      <w:r w:rsidRPr="002F0EBB">
        <w:rPr>
          <w:rFonts w:cs="Times New Roman"/>
          <w:noProof/>
          <w:sz w:val="24"/>
          <w:szCs w:val="24"/>
        </w:rPr>
        <w:drawing>
          <wp:inline distT="0" distB="0" distL="0" distR="0" wp14:anchorId="2D8CBCD4" wp14:editId="06756609">
            <wp:extent cx="2385022" cy="1039091"/>
            <wp:effectExtent l="0" t="0" r="0" b="8890"/>
            <wp:docPr id="1862855185" name="Picture 1862855185" descr="Table with the following values for coordinates: (4, 12), (5, 15), (6, 18), (7, 21), and (8, 24). Table also shows that &quot;+1&quot; is being added to the previous x-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5" name="Picture 1862855185" descr="Table with the following values for coordinates: (4, 12), (5, 15), (6, 18), (7, 21), and (8, 24). Table also shows that &quot;+1&quot; is being added to the previous x-value."/>
                    <pic:cNvPicPr/>
                  </pic:nvPicPr>
                  <pic:blipFill>
                    <a:blip r:embed="rId55"/>
                    <a:stretch>
                      <a:fillRect/>
                    </a:stretch>
                  </pic:blipFill>
                  <pic:spPr>
                    <a:xfrm>
                      <a:off x="0" y="0"/>
                      <a:ext cx="2442250" cy="1064024"/>
                    </a:xfrm>
                    <a:prstGeom prst="rect">
                      <a:avLst/>
                    </a:prstGeom>
                  </pic:spPr>
                </pic:pic>
              </a:graphicData>
            </a:graphic>
          </wp:inline>
        </w:drawing>
      </w:r>
    </w:p>
    <w:p w14:paraId="5FEAE7A1" w14:textId="77777777" w:rsidR="002F0EBB" w:rsidRPr="002F0EBB" w:rsidRDefault="002F0EBB" w:rsidP="000176FA">
      <w:pPr>
        <w:spacing w:after="0" w:line="240" w:lineRule="auto"/>
        <w:ind w:left="-65"/>
        <w:textAlignment w:val="baseline"/>
        <w:rPr>
          <w:rFonts w:eastAsia="Times New Roman" w:cs="Times New Roman"/>
          <w:sz w:val="24"/>
          <w:szCs w:val="24"/>
        </w:rPr>
      </w:pPr>
    </w:p>
    <w:p w14:paraId="51C5016D" w14:textId="1F4414F9" w:rsidR="002F0EBB" w:rsidRPr="002F0EBB" w:rsidRDefault="002F0EBB" w:rsidP="00264599">
      <w:pPr>
        <w:widowControl w:val="0"/>
        <w:numPr>
          <w:ilvl w:val="0"/>
          <w:numId w:val="106"/>
        </w:numPr>
        <w:spacing w:after="0" w:line="240" w:lineRule="auto"/>
        <w:textAlignment w:val="baseline"/>
        <w:rPr>
          <w:rFonts w:eastAsia="Calibri" w:cs="Times New Roman"/>
          <w:sz w:val="24"/>
          <w:szCs w:val="24"/>
        </w:rPr>
      </w:pPr>
      <w:r w:rsidRPr="002F0EBB">
        <w:rPr>
          <w:rFonts w:eastAsia="Times New Roman" w:cs="Times New Roman"/>
          <w:sz w:val="24"/>
          <w:szCs w:val="24"/>
        </w:rPr>
        <w:t>Instruction includes a focus on the connection between the equation and the graph.</w:t>
      </w:r>
      <w:r w:rsidR="000176FA">
        <w:rPr>
          <w:rFonts w:eastAsia="Times New Roman" w:cs="Times New Roman"/>
          <w:sz w:val="24"/>
          <w:szCs w:val="24"/>
        </w:rPr>
        <w:t xml:space="preserve"> </w:t>
      </w:r>
    </w:p>
    <w:p w14:paraId="6F3AB308" w14:textId="7D4E502D" w:rsidR="00063F83" w:rsidRPr="000176FA" w:rsidRDefault="002F0EBB" w:rsidP="000176FA">
      <w:pPr>
        <w:numPr>
          <w:ilvl w:val="0"/>
          <w:numId w:val="106"/>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Students should develop an understanding of a linear function by using examples and non-examples. </w:t>
      </w:r>
    </w:p>
    <w:tbl>
      <w:tblPr>
        <w:tblStyle w:val="TableGrid"/>
        <w:tblW w:w="0" w:type="auto"/>
        <w:jc w:val="center"/>
        <w:tblLook w:val="04A0" w:firstRow="1" w:lastRow="0" w:firstColumn="1" w:lastColumn="0" w:noHBand="0" w:noVBand="1"/>
      </w:tblPr>
      <w:tblGrid>
        <w:gridCol w:w="3396"/>
        <w:gridCol w:w="3384"/>
      </w:tblGrid>
      <w:tr w:rsidR="00063F83" w:rsidRPr="008C7E5B" w14:paraId="70BFB28B" w14:textId="77777777" w:rsidTr="00063F83">
        <w:trPr>
          <w:jc w:val="center"/>
        </w:trPr>
        <w:tc>
          <w:tcPr>
            <w:tcW w:w="3396" w:type="dxa"/>
            <w:shd w:val="clear" w:color="auto" w:fill="FFE599"/>
          </w:tcPr>
          <w:p w14:paraId="39F31EE9" w14:textId="77777777" w:rsidR="00063F83" w:rsidRPr="008C7E5B" w:rsidRDefault="00063F83">
            <w:pPr>
              <w:jc w:val="center"/>
              <w:textAlignment w:val="baseline"/>
              <w:rPr>
                <w:rFonts w:eastAsia="Times New Roman" w:cs="Times New Roman"/>
                <w:b/>
                <w:sz w:val="24"/>
                <w:szCs w:val="24"/>
              </w:rPr>
            </w:pPr>
            <w:r w:rsidRPr="008C7E5B">
              <w:rPr>
                <w:rFonts w:eastAsia="Times New Roman" w:cs="Times New Roman"/>
                <w:b/>
                <w:sz w:val="24"/>
                <w:szCs w:val="24"/>
              </w:rPr>
              <w:lastRenderedPageBreak/>
              <w:t>Examples</w:t>
            </w:r>
          </w:p>
        </w:tc>
        <w:tc>
          <w:tcPr>
            <w:tcW w:w="3384" w:type="dxa"/>
            <w:shd w:val="clear" w:color="auto" w:fill="FFE599"/>
          </w:tcPr>
          <w:p w14:paraId="3EF5A4CA" w14:textId="77777777" w:rsidR="00063F83" w:rsidRPr="008C7E5B" w:rsidRDefault="00063F83">
            <w:pPr>
              <w:jc w:val="center"/>
              <w:textAlignment w:val="baseline"/>
              <w:rPr>
                <w:rFonts w:eastAsia="Times New Roman" w:cs="Times New Roman"/>
                <w:b/>
                <w:sz w:val="24"/>
                <w:szCs w:val="24"/>
              </w:rPr>
            </w:pPr>
            <w:r w:rsidRPr="008C7E5B">
              <w:rPr>
                <w:rFonts w:eastAsia="Times New Roman" w:cs="Times New Roman"/>
                <w:b/>
                <w:sz w:val="24"/>
                <w:szCs w:val="24"/>
              </w:rPr>
              <w:t>Non-Examples</w:t>
            </w:r>
          </w:p>
        </w:tc>
      </w:tr>
      <w:tr w:rsidR="00063F83" w:rsidRPr="008C7E5B" w14:paraId="488D66B9" w14:textId="77777777">
        <w:trPr>
          <w:trHeight w:val="4472"/>
          <w:jc w:val="center"/>
        </w:trPr>
        <w:tc>
          <w:tcPr>
            <w:tcW w:w="3396" w:type="dxa"/>
          </w:tcPr>
          <w:p w14:paraId="0531848C" w14:textId="77777777" w:rsidR="00063F83" w:rsidRPr="008C7E5B" w:rsidRDefault="00063F83">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73AAB606" wp14:editId="68EE7AA0">
                  <wp:extent cx="693862" cy="671835"/>
                  <wp:effectExtent l="0" t="0" r="0" b="0"/>
                  <wp:docPr id="1862855186" name="Picture 1862855186" descr="An example of a linear function being a horizont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6" name="Picture 1862855186" descr="An example of a linear function being a horizontal line on a graph."/>
                          <pic:cNvPicPr/>
                        </pic:nvPicPr>
                        <pic:blipFill>
                          <a:blip r:embed="rId56"/>
                          <a:stretch>
                            <a:fillRect/>
                          </a:stretch>
                        </pic:blipFill>
                        <pic:spPr>
                          <a:xfrm>
                            <a:off x="0" y="0"/>
                            <a:ext cx="697266" cy="675131"/>
                          </a:xfrm>
                          <a:prstGeom prst="rect">
                            <a:avLst/>
                          </a:prstGeom>
                        </pic:spPr>
                      </pic:pic>
                    </a:graphicData>
                  </a:graphic>
                </wp:inline>
              </w:drawing>
            </w:r>
          </w:p>
          <w:p w14:paraId="57B6A0B0" w14:textId="77777777" w:rsidR="00063F83" w:rsidRPr="008C7E5B" w:rsidRDefault="00063F83">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20AAACD5" wp14:editId="2EB2E117">
                  <wp:extent cx="589373" cy="621756"/>
                  <wp:effectExtent l="0" t="0" r="1270" b="6985"/>
                  <wp:docPr id="1862855187" name="Picture 1862855187" descr="An example of a linear function being a line with a negative slop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7" name="Picture 1862855187" descr="An example of a linear function being a line with a negative slope on a graph."/>
                          <pic:cNvPicPr/>
                        </pic:nvPicPr>
                        <pic:blipFill>
                          <a:blip r:embed="rId57"/>
                          <a:stretch>
                            <a:fillRect/>
                          </a:stretch>
                        </pic:blipFill>
                        <pic:spPr>
                          <a:xfrm>
                            <a:off x="0" y="0"/>
                            <a:ext cx="594840" cy="627523"/>
                          </a:xfrm>
                          <a:prstGeom prst="rect">
                            <a:avLst/>
                          </a:prstGeom>
                        </pic:spPr>
                      </pic:pic>
                    </a:graphicData>
                  </a:graphic>
                </wp:inline>
              </w:drawing>
            </w:r>
          </w:p>
          <w:p w14:paraId="143F51C3" w14:textId="77777777" w:rsidR="00063F83" w:rsidRPr="008C7E5B" w:rsidRDefault="00063F83">
            <w:pPr>
              <w:jc w:val="center"/>
              <w:textAlignment w:val="baseline"/>
              <w:rPr>
                <w:rFonts w:eastAsiaTheme="minorEastAsia" w:cs="Times New Roman"/>
                <w:sz w:val="24"/>
                <w:szCs w:val="24"/>
              </w:rPr>
            </w:pPr>
          </w:p>
          <w:p w14:paraId="5C3066CD"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y=2x+5</m:t>
                </m:r>
              </m:oMath>
            </m:oMathPara>
          </w:p>
          <w:p w14:paraId="47E4B2D2"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y=9</m:t>
                </m:r>
              </m:oMath>
            </m:oMathPara>
          </w:p>
          <w:p w14:paraId="2BACEECB"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m:oMathPara>
          </w:p>
          <w:p w14:paraId="2451A6AF"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2y-3=8</m:t>
                </m:r>
              </m:oMath>
            </m:oMathPara>
          </w:p>
          <w:p w14:paraId="6B743F3E" w14:textId="77777777" w:rsidR="00063F83" w:rsidRPr="008C7E5B" w:rsidRDefault="00063F83">
            <w:pPr>
              <w:jc w:val="center"/>
              <w:textAlignment w:val="baseline"/>
              <w:rPr>
                <w:rFonts w:eastAsia="Times New Roman" w:cs="Times New Roman"/>
                <w:b/>
                <w:sz w:val="24"/>
                <w:szCs w:val="24"/>
              </w:rPr>
            </w:pPr>
          </w:p>
          <w:p w14:paraId="65AB2C26" w14:textId="77777777" w:rsidR="00063F83" w:rsidRPr="008C7E5B" w:rsidRDefault="00063F83">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1968E078" wp14:editId="6D41C358">
                  <wp:extent cx="2011680" cy="435276"/>
                  <wp:effectExtent l="0" t="0" r="7620" b="3175"/>
                  <wp:docPr id="1862855188" name="Picture 1862855188" descr="An example that is a linear function using an x- and y-table with the following coordinates: (0, 4), (1, 8), (2, 12), (3, 16), and (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8" name="Picture 1862855188" descr="An example that is a linear function using an x- and y-table with the following coordinates: (0, 4), (1, 8), (2, 12), (3, 16), and (4, 20)."/>
                          <pic:cNvPicPr/>
                        </pic:nvPicPr>
                        <pic:blipFill>
                          <a:blip r:embed="rId58"/>
                          <a:stretch>
                            <a:fillRect/>
                          </a:stretch>
                        </pic:blipFill>
                        <pic:spPr>
                          <a:xfrm>
                            <a:off x="0" y="0"/>
                            <a:ext cx="2011680" cy="435276"/>
                          </a:xfrm>
                          <a:prstGeom prst="rect">
                            <a:avLst/>
                          </a:prstGeom>
                        </pic:spPr>
                      </pic:pic>
                    </a:graphicData>
                  </a:graphic>
                </wp:inline>
              </w:drawing>
            </w:r>
          </w:p>
        </w:tc>
        <w:tc>
          <w:tcPr>
            <w:tcW w:w="3384" w:type="dxa"/>
          </w:tcPr>
          <w:p w14:paraId="72C9AD1B" w14:textId="77777777" w:rsidR="00063F83" w:rsidRPr="008C7E5B" w:rsidRDefault="00063F83">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4D2AC9C" wp14:editId="606041DD">
                  <wp:extent cx="709635" cy="678095"/>
                  <wp:effectExtent l="0" t="0" r="0" b="8255"/>
                  <wp:docPr id="1862855189" name="Picture 1862855189" descr="An example that is not a linear function which is represented as a vertic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9" name="Picture 1862855189" descr="An example that is not a linear function which is represented as a vertical line on a graph."/>
                          <pic:cNvPicPr/>
                        </pic:nvPicPr>
                        <pic:blipFill>
                          <a:blip r:embed="rId59"/>
                          <a:stretch>
                            <a:fillRect/>
                          </a:stretch>
                        </pic:blipFill>
                        <pic:spPr>
                          <a:xfrm>
                            <a:off x="0" y="0"/>
                            <a:ext cx="715583" cy="683779"/>
                          </a:xfrm>
                          <a:prstGeom prst="rect">
                            <a:avLst/>
                          </a:prstGeom>
                        </pic:spPr>
                      </pic:pic>
                    </a:graphicData>
                  </a:graphic>
                </wp:inline>
              </w:drawing>
            </w:r>
          </w:p>
          <w:p w14:paraId="3E02D5F3" w14:textId="77777777" w:rsidR="00063F83" w:rsidRPr="008C7E5B" w:rsidRDefault="00063F83">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79934793" wp14:editId="2228EB5B">
                  <wp:extent cx="634989" cy="615042"/>
                  <wp:effectExtent l="0" t="0" r="0" b="0"/>
                  <wp:docPr id="1862855190" name="Picture 1862855190" descr="An example that is not a linear function which is represented as a curve or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0" name="Picture 1862855190" descr="An example that is not a linear function which is represented as a curve or parabola."/>
                          <pic:cNvPicPr/>
                        </pic:nvPicPr>
                        <pic:blipFill>
                          <a:blip r:embed="rId60"/>
                          <a:stretch>
                            <a:fillRect/>
                          </a:stretch>
                        </pic:blipFill>
                        <pic:spPr>
                          <a:xfrm>
                            <a:off x="0" y="0"/>
                            <a:ext cx="642498" cy="622315"/>
                          </a:xfrm>
                          <a:prstGeom prst="rect">
                            <a:avLst/>
                          </a:prstGeom>
                        </pic:spPr>
                      </pic:pic>
                    </a:graphicData>
                  </a:graphic>
                </wp:inline>
              </w:drawing>
            </w:r>
          </w:p>
          <w:p w14:paraId="0DD6AFE9" w14:textId="77777777" w:rsidR="00063F83" w:rsidRPr="008C7E5B" w:rsidRDefault="00063F83">
            <w:pPr>
              <w:jc w:val="center"/>
              <w:textAlignment w:val="baseline"/>
              <w:rPr>
                <w:rFonts w:eastAsia="Times New Roman" w:cs="Times New Roman"/>
                <w:b/>
                <w:sz w:val="24"/>
                <w:szCs w:val="24"/>
              </w:rPr>
            </w:pPr>
          </w:p>
          <w:p w14:paraId="00272EF4"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oMath>
            </m:oMathPara>
          </w:p>
          <w:p w14:paraId="7A40E7AE"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x=9</m:t>
                </m:r>
              </m:oMath>
            </m:oMathPara>
          </w:p>
          <w:p w14:paraId="27050263"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p w14:paraId="063961B7"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2x-3=8</m:t>
                </m:r>
              </m:oMath>
            </m:oMathPara>
          </w:p>
          <w:p w14:paraId="62666379" w14:textId="77777777" w:rsidR="00063F83" w:rsidRPr="008C7E5B" w:rsidRDefault="00063F83">
            <w:pPr>
              <w:jc w:val="center"/>
              <w:textAlignment w:val="baseline"/>
              <w:rPr>
                <w:rFonts w:eastAsia="Times New Roman" w:cs="Times New Roman"/>
                <w:sz w:val="24"/>
                <w:szCs w:val="24"/>
              </w:rPr>
            </w:pPr>
          </w:p>
          <w:p w14:paraId="0D03096E" w14:textId="77777777" w:rsidR="00063F83" w:rsidRPr="008C7E5B" w:rsidRDefault="00063F83">
            <w:pPr>
              <w:jc w:val="center"/>
              <w:textAlignment w:val="baseline"/>
              <w:rPr>
                <w:rFonts w:eastAsia="Times New Roman" w:cs="Times New Roman"/>
                <w:sz w:val="24"/>
                <w:szCs w:val="24"/>
              </w:rPr>
            </w:pPr>
            <w:r w:rsidRPr="008C7E5B">
              <w:rPr>
                <w:rFonts w:cs="Times New Roman"/>
                <w:noProof/>
                <w:sz w:val="24"/>
                <w:szCs w:val="24"/>
              </w:rPr>
              <w:drawing>
                <wp:inline distT="0" distB="0" distL="0" distR="0" wp14:anchorId="53908F12" wp14:editId="47BEDBAA">
                  <wp:extent cx="2011680" cy="426003"/>
                  <wp:effectExtent l="0" t="0" r="0" b="0"/>
                  <wp:docPr id="1862855191" name="Picture 1862855191" descr="An example that is not a linear function using an x- and y-table with the following coordinates: (-2, 4), (-1, 1), (0, 0), (1, 1), and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1" name="Picture 1862855191" descr="An example that is not a linear function using an x- and y-table with the following coordinates: (-2, 4), (-1, 1), (0, 0), (1, 1), and (2, 4)."/>
                          <pic:cNvPicPr/>
                        </pic:nvPicPr>
                        <pic:blipFill>
                          <a:blip r:embed="rId61"/>
                          <a:stretch>
                            <a:fillRect/>
                          </a:stretch>
                        </pic:blipFill>
                        <pic:spPr>
                          <a:xfrm>
                            <a:off x="0" y="0"/>
                            <a:ext cx="2011680" cy="426003"/>
                          </a:xfrm>
                          <a:prstGeom prst="rect">
                            <a:avLst/>
                          </a:prstGeom>
                        </pic:spPr>
                      </pic:pic>
                    </a:graphicData>
                  </a:graphic>
                </wp:inline>
              </w:drawing>
            </w:r>
          </w:p>
        </w:tc>
      </w:tr>
    </w:tbl>
    <w:p w14:paraId="0D6322C5" w14:textId="77777777" w:rsidR="008D35F2" w:rsidRPr="00063F83" w:rsidRDefault="008D35F2" w:rsidP="000176FA">
      <w:pPr>
        <w:spacing w:after="0"/>
        <w:textAlignment w:val="baseline"/>
        <w:rPr>
          <w:rFonts w:eastAsia="Times New Roman" w:cs="Times New Roman"/>
          <w:sz w:val="24"/>
          <w:szCs w:val="24"/>
        </w:rPr>
      </w:pPr>
    </w:p>
    <w:p w14:paraId="2F39A16E" w14:textId="77777777" w:rsidR="008D35F2" w:rsidRPr="00446198" w:rsidRDefault="008D35F2" w:rsidP="008D35F2">
      <w:pPr>
        <w:pStyle w:val="FunctionsF"/>
      </w:pPr>
      <w:r w:rsidRPr="00446198">
        <w:t>Common Misconceptions or Errors</w:t>
      </w:r>
    </w:p>
    <w:p w14:paraId="61C13CEE" w14:textId="12CB7744" w:rsidR="005C40E6" w:rsidRPr="005C40E6" w:rsidRDefault="005C40E6" w:rsidP="00264599">
      <w:pPr>
        <w:widowControl w:val="0"/>
        <w:numPr>
          <w:ilvl w:val="1"/>
          <w:numId w:val="14"/>
        </w:numPr>
        <w:spacing w:after="0" w:line="240" w:lineRule="auto"/>
        <w:textAlignment w:val="baseline"/>
        <w:rPr>
          <w:rFonts w:eastAsia="Times New Roman" w:cs="Times New Roman"/>
          <w:sz w:val="24"/>
          <w:szCs w:val="24"/>
        </w:rPr>
      </w:pPr>
      <w:r w:rsidRPr="005C40E6">
        <w:rPr>
          <w:rFonts w:eastAsia="Times New Roman" w:cs="Times New Roman"/>
          <w:sz w:val="24"/>
          <w:szCs w:val="24"/>
        </w:rPr>
        <w:t xml:space="preserve">Students may not understand the connection from a table to the visual of a graph of the same function. To address this misconception, </w:t>
      </w:r>
      <w:proofErr w:type="gramStart"/>
      <w:r w:rsidRPr="005C40E6">
        <w:rPr>
          <w:rFonts w:eastAsia="Times New Roman" w:cs="Times New Roman"/>
          <w:sz w:val="24"/>
          <w:szCs w:val="24"/>
        </w:rPr>
        <w:t>provide</w:t>
      </w:r>
      <w:proofErr w:type="gramEnd"/>
      <w:r w:rsidRPr="005C40E6">
        <w:rPr>
          <w:rFonts w:eastAsia="Times New Roman" w:cs="Times New Roman"/>
          <w:sz w:val="24"/>
          <w:szCs w:val="24"/>
        </w:rPr>
        <w:t xml:space="preserve"> opportunities for students to make connections and see the graph and table side by side.</w:t>
      </w:r>
      <w:r w:rsidR="000176FA">
        <w:rPr>
          <w:rFonts w:eastAsia="Times New Roman" w:cs="Times New Roman"/>
          <w:sz w:val="24"/>
          <w:szCs w:val="24"/>
        </w:rPr>
        <w:t xml:space="preserve"> </w:t>
      </w:r>
    </w:p>
    <w:p w14:paraId="083551DA" w14:textId="77777777" w:rsidR="008D35F2" w:rsidRPr="00446198" w:rsidRDefault="008D35F2" w:rsidP="000176FA">
      <w:pPr>
        <w:widowControl w:val="0"/>
        <w:spacing w:after="0" w:line="240" w:lineRule="auto"/>
        <w:rPr>
          <w:rFonts w:eastAsia="Times New Roman" w:cs="Times New Roman"/>
          <w:sz w:val="24"/>
          <w:szCs w:val="24"/>
        </w:rPr>
      </w:pPr>
    </w:p>
    <w:p w14:paraId="0091BD70" w14:textId="77777777" w:rsidR="008D35F2" w:rsidRPr="00446198" w:rsidRDefault="008D35F2" w:rsidP="008D35F2">
      <w:pPr>
        <w:pStyle w:val="FunctionsF"/>
      </w:pPr>
      <w:r w:rsidRPr="00446198">
        <w:t>Strategies to Support Tiered Instruction</w:t>
      </w:r>
    </w:p>
    <w:p w14:paraId="44B894AA" w14:textId="22AB21E1"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models how to get from a set of points displayed on a table to the points graphed on a coordinate plane, and how points from a coordinate plan can be written in a table. Then, the teacher provides opportunities to notice any patterns in the graph or table that will help identify if the function is linear.</w:t>
      </w:r>
      <w:r w:rsidR="000176FA">
        <w:rPr>
          <w:rFonts w:eastAsia="Times New Roman" w:cs="Times New Roman"/>
          <w:sz w:val="24"/>
          <w:szCs w:val="24"/>
        </w:rPr>
        <w:t xml:space="preserve"> </w:t>
      </w:r>
    </w:p>
    <w:p w14:paraId="782C1007" w14:textId="77777777"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co-</w:t>
      </w:r>
      <w:proofErr w:type="gramStart"/>
      <w:r w:rsidRPr="00C344AF">
        <w:rPr>
          <w:rFonts w:eastAsia="Times New Roman" w:cs="Times New Roman"/>
          <w:sz w:val="24"/>
          <w:szCs w:val="24"/>
        </w:rPr>
        <w:t>creates s</w:t>
      </w:r>
      <w:proofErr w:type="gramEnd"/>
      <w:r w:rsidRPr="00C344AF">
        <w:rPr>
          <w:rFonts w:eastAsia="Times New Roman" w:cs="Times New Roman"/>
          <w:sz w:val="24"/>
          <w:szCs w:val="24"/>
        </w:rPr>
        <w:t xml:space="preserve"> a graph from a table with students, as well as a table from a graph to increase understanding of the relationship between the two. Once students become comfortable moving between graphs and tables, students can begin inspecting tables that represent functions. Teachers can review proportional and linear relationships and work with students to dissect tables to find if they contain a proportional relationship, meaning they are linear. Students should note that not all linear relationships are proportional, but all proportional relationships are linear. </w:t>
      </w:r>
    </w:p>
    <w:p w14:paraId="4D6FC751" w14:textId="1A3F74BB" w:rsidR="00C344AF" w:rsidRPr="00C344AF" w:rsidRDefault="00C344AF" w:rsidP="00264599">
      <w:pPr>
        <w:widowControl w:val="0"/>
        <w:numPr>
          <w:ilvl w:val="0"/>
          <w:numId w:val="107"/>
        </w:numPr>
        <w:spacing w:after="0" w:line="240" w:lineRule="auto"/>
        <w:textAlignment w:val="baseline"/>
        <w:rPr>
          <w:rFonts w:eastAsia="Times New Roman" w:cs="Times New Roman"/>
          <w:b/>
          <w:bCs/>
          <w:sz w:val="24"/>
          <w:szCs w:val="24"/>
        </w:rPr>
      </w:pPr>
      <w:r w:rsidRPr="00C344AF">
        <w:rPr>
          <w:rFonts w:eastAsia="Times New Roman" w:cs="Times New Roman"/>
          <w:sz w:val="24"/>
          <w:szCs w:val="24"/>
        </w:rPr>
        <w:t>Teacher provides opportunities for students to make connections and see the graph and table of the same function side by side.</w:t>
      </w:r>
      <w:r w:rsidR="000176FA">
        <w:rPr>
          <w:rFonts w:eastAsia="Times New Roman" w:cs="Times New Roman"/>
          <w:sz w:val="24"/>
          <w:szCs w:val="24"/>
        </w:rPr>
        <w:t xml:space="preserve"> </w:t>
      </w:r>
    </w:p>
    <w:p w14:paraId="3158F082" w14:textId="77777777" w:rsidR="008D35F2" w:rsidRPr="00446198" w:rsidRDefault="008D35F2" w:rsidP="008D35F2">
      <w:pPr>
        <w:spacing w:after="0" w:line="240" w:lineRule="auto"/>
        <w:rPr>
          <w:rFonts w:eastAsia="Times New Roman" w:cs="Times New Roman"/>
          <w:sz w:val="24"/>
          <w:szCs w:val="24"/>
        </w:rPr>
      </w:pPr>
    </w:p>
    <w:p w14:paraId="3C0F7D46" w14:textId="77777777" w:rsidR="008D35F2" w:rsidRPr="00446198" w:rsidRDefault="008D35F2" w:rsidP="008D35F2">
      <w:pPr>
        <w:pStyle w:val="FunctionsF"/>
      </w:pPr>
      <w:r w:rsidRPr="00446198">
        <w:t>Instructional Tasks </w:t>
      </w:r>
    </w:p>
    <w:p w14:paraId="00ADF1EF" w14:textId="05860ECD" w:rsidR="008F5E9E" w:rsidRPr="008F5E9E" w:rsidRDefault="008D35F2" w:rsidP="008F5E9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8F5E9E" w:rsidRPr="008F5E9E">
        <w:rPr>
          <w:rFonts w:eastAsia="Times New Roman" w:cs="Times New Roman"/>
          <w:bCs/>
          <w:i/>
          <w:sz w:val="24"/>
          <w:szCs w:val="24"/>
        </w:rPr>
        <w:t>MTR.6.1)</w:t>
      </w:r>
      <w:r w:rsidR="000176FA">
        <w:rPr>
          <w:rFonts w:eastAsia="Times New Roman" w:cs="Times New Roman"/>
          <w:i/>
          <w:sz w:val="24"/>
          <w:szCs w:val="24"/>
        </w:rPr>
        <w:t xml:space="preserve"> </w:t>
      </w:r>
    </w:p>
    <w:p w14:paraId="2C27175F" w14:textId="77777777" w:rsidR="008F5E9E" w:rsidRPr="008F5E9E" w:rsidRDefault="008F5E9E" w:rsidP="008F5E9E">
      <w:pPr>
        <w:spacing w:after="0" w:line="240" w:lineRule="auto"/>
        <w:ind w:left="360"/>
        <w:contextualSpacing/>
        <w:textAlignment w:val="baseline"/>
        <w:rPr>
          <w:rFonts w:eastAsia="Times New Roman" w:cs="Times New Roman"/>
          <w:sz w:val="24"/>
          <w:szCs w:val="24"/>
        </w:rPr>
      </w:pPr>
      <w:r w:rsidRPr="008F5E9E">
        <w:rPr>
          <w:rFonts w:eastAsia="Times New Roman" w:cs="Times New Roman"/>
          <w:sz w:val="24"/>
          <w:szCs w:val="24"/>
        </w:rPr>
        <w:t xml:space="preserve">The area, </w:t>
      </w:r>
      <m:oMath>
        <m:r>
          <w:rPr>
            <w:rFonts w:ascii="Cambria Math" w:eastAsia="Times New Roman" w:hAnsi="Cambria Math" w:cs="Times New Roman"/>
            <w:sz w:val="24"/>
            <w:szCs w:val="24"/>
          </w:rPr>
          <m:t>A</m:t>
        </m:r>
      </m:oMath>
      <w:r w:rsidRPr="008F5E9E">
        <w:rPr>
          <w:rFonts w:eastAsia="Times New Roman" w:cs="Times New Roman"/>
          <w:sz w:val="24"/>
          <w:szCs w:val="24"/>
        </w:rPr>
        <w:t xml:space="preserve">, of an isosceles right triangle is a function of the length of its legs, </w:t>
      </w:r>
      <m:oMath>
        <m:r>
          <w:rPr>
            <w:rFonts w:ascii="Cambria Math" w:eastAsia="Times New Roman" w:hAnsi="Cambria Math" w:cs="Times New Roman"/>
            <w:sz w:val="24"/>
            <w:szCs w:val="24"/>
          </w:rPr>
          <m:t>s</m:t>
        </m:r>
      </m:oMath>
      <w:r w:rsidRPr="008F5E9E">
        <w:rPr>
          <w:rFonts w:eastAsia="Times New Roman" w:cs="Times New Roman"/>
          <w:sz w:val="24"/>
          <w:szCs w:val="24"/>
        </w:rPr>
        <w:t xml:space="preserve">, and is represented by the equation </w:t>
      </w:r>
      <m:oMath>
        <m:r>
          <w:rPr>
            <w:rFonts w:ascii="Cambria Math" w:eastAsia="Times New Roman" w:hAnsi="Cambria Math" w:cs="Times New Roman"/>
            <w:sz w:val="24"/>
            <w:szCs w:val="24"/>
            <w:bdr w:val="none" w:sz="0" w:space="0" w:color="auto" w:frame="1"/>
          </w:rPr>
          <m:t>A=0.5</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s</m:t>
            </m:r>
          </m:e>
          <m:sup>
            <m:r>
              <w:rPr>
                <w:rFonts w:ascii="Cambria Math" w:eastAsia="Times New Roman" w:hAnsi="Cambria Math" w:cs="Times New Roman"/>
                <w:sz w:val="24"/>
                <w:szCs w:val="24"/>
                <w:bdr w:val="none" w:sz="0" w:space="0" w:color="auto" w:frame="1"/>
              </w:rPr>
              <m:t>2</m:t>
            </m:r>
          </m:sup>
        </m:sSup>
      </m:oMath>
      <w:r w:rsidRPr="008F5E9E">
        <w:rPr>
          <w:rFonts w:eastAsia="Times New Roman" w:cs="Times New Roman"/>
          <w:sz w:val="24"/>
          <w:szCs w:val="24"/>
        </w:rPr>
        <w:t xml:space="preserve">. </w:t>
      </w:r>
    </w:p>
    <w:p w14:paraId="72B85E2B" w14:textId="77777777" w:rsidR="008F5E9E" w:rsidRP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 xml:space="preserve">Part A. Create a table of values to represent this function. </w:t>
      </w:r>
    </w:p>
    <w:p w14:paraId="260187FA" w14:textId="77777777" w:rsid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 xml:space="preserve">Part B. Plot the points on a coordinate plane. </w:t>
      </w:r>
    </w:p>
    <w:p w14:paraId="6B16C4CF" w14:textId="02F28E8A" w:rsidR="00664348" w:rsidRPr="00664348" w:rsidRDefault="00664348" w:rsidP="00664348">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C. What is the domain and range of the function?</w:t>
      </w:r>
      <w:r w:rsidR="000176FA">
        <w:rPr>
          <w:rFonts w:eastAsia="Times New Roman" w:cs="Times New Roman"/>
          <w:sz w:val="24"/>
          <w:szCs w:val="24"/>
        </w:rPr>
        <w:t xml:space="preserve"> </w:t>
      </w:r>
    </w:p>
    <w:p w14:paraId="2101C676" w14:textId="77039BAF" w:rsidR="00664348" w:rsidRPr="00664348" w:rsidRDefault="00664348" w:rsidP="000176FA">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D. Is this function linear or nonlinear? Explain and justify your answer.</w:t>
      </w:r>
      <w:r w:rsidR="000176FA">
        <w:rPr>
          <w:rFonts w:eastAsia="Times New Roman" w:cs="Times New Roman"/>
          <w:sz w:val="24"/>
          <w:szCs w:val="24"/>
        </w:rPr>
        <w:t xml:space="preserve"> </w:t>
      </w:r>
    </w:p>
    <w:p w14:paraId="5C276B64" w14:textId="079D74A7" w:rsidR="00664348" w:rsidRPr="00664348" w:rsidRDefault="00664348" w:rsidP="00664348">
      <w:pPr>
        <w:spacing w:after="0" w:line="240" w:lineRule="auto"/>
        <w:textAlignment w:val="baseline"/>
        <w:rPr>
          <w:rFonts w:eastAsia="Times New Roman" w:cs="Times New Roman"/>
          <w:i/>
          <w:sz w:val="24"/>
          <w:szCs w:val="24"/>
        </w:rPr>
      </w:pPr>
      <w:r w:rsidRPr="00664348">
        <w:rPr>
          <w:rFonts w:eastAsia="Times New Roman" w:cs="Times New Roman"/>
          <w:bCs/>
          <w:i/>
          <w:sz w:val="24"/>
          <w:szCs w:val="24"/>
        </w:rPr>
        <w:lastRenderedPageBreak/>
        <w:t>Instructional Task 2 (MTR.2.1)</w:t>
      </w:r>
      <w:r w:rsidR="000176FA">
        <w:rPr>
          <w:rFonts w:eastAsia="Times New Roman" w:cs="Times New Roman"/>
          <w:i/>
          <w:sz w:val="24"/>
          <w:szCs w:val="24"/>
        </w:rPr>
        <w:t xml:space="preserve"> </w:t>
      </w:r>
    </w:p>
    <w:p w14:paraId="6F4FC2F4" w14:textId="77777777" w:rsidR="00664348" w:rsidRPr="00664348" w:rsidRDefault="00664348" w:rsidP="00664348">
      <w:pPr>
        <w:spacing w:after="0" w:line="240" w:lineRule="auto"/>
        <w:ind w:left="360"/>
        <w:contextualSpacing/>
        <w:textAlignment w:val="baseline"/>
        <w:rPr>
          <w:rFonts w:eastAsia="Times New Roman" w:cs="Times New Roman"/>
          <w:sz w:val="24"/>
          <w:szCs w:val="24"/>
        </w:rPr>
      </w:pPr>
      <w:r w:rsidRPr="00664348">
        <w:rPr>
          <w:rFonts w:eastAsia="Times New Roman" w:cs="Times New Roman"/>
          <w:sz w:val="24"/>
          <w:szCs w:val="24"/>
        </w:rPr>
        <w:t xml:space="preserve">Part A. Create a table that could represent a linear function. </w:t>
      </w:r>
    </w:p>
    <w:p w14:paraId="61F6EC7F" w14:textId="77777777" w:rsidR="00664348" w:rsidRPr="00664348"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 xml:space="preserve">Part B. Create a table that could represent a non-linear function. </w:t>
      </w:r>
    </w:p>
    <w:p w14:paraId="28BE9A81" w14:textId="3E90DA53" w:rsidR="00664348" w:rsidRPr="008F5E9E"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Part C. Compare your table from Part B with a partner.</w:t>
      </w:r>
      <w:r w:rsidR="000176FA">
        <w:rPr>
          <w:rFonts w:eastAsia="Times New Roman" w:cs="Times New Roman"/>
          <w:sz w:val="24"/>
          <w:szCs w:val="24"/>
        </w:rPr>
        <w:t xml:space="preserve"> </w:t>
      </w:r>
    </w:p>
    <w:p w14:paraId="6383D935" w14:textId="23CA56B7" w:rsidR="008D35F2" w:rsidRPr="00446198" w:rsidRDefault="008D35F2" w:rsidP="008F5E9E">
      <w:pPr>
        <w:spacing w:after="0" w:line="240" w:lineRule="auto"/>
        <w:textAlignment w:val="baseline"/>
        <w:rPr>
          <w:rFonts w:eastAsia="Times New Roman" w:cs="Times New Roman"/>
          <w:sz w:val="24"/>
          <w:szCs w:val="24"/>
        </w:rPr>
      </w:pPr>
    </w:p>
    <w:p w14:paraId="5430B752" w14:textId="77777777" w:rsidR="008D35F2" w:rsidRPr="00446198" w:rsidRDefault="008D35F2" w:rsidP="008D35F2">
      <w:pPr>
        <w:pStyle w:val="FunctionsF"/>
      </w:pPr>
      <w:r w:rsidRPr="00446198">
        <w:t>Instructional Items </w:t>
      </w:r>
    </w:p>
    <w:p w14:paraId="17A2F19D" w14:textId="561469B5" w:rsidR="00A602E3" w:rsidRPr="00A602E3" w:rsidRDefault="008D35F2" w:rsidP="00A602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0176FA">
        <w:rPr>
          <w:rFonts w:eastAsia="Calibri" w:cs="Times New Roman"/>
          <w:i/>
          <w:sz w:val="24"/>
          <w:szCs w:val="24"/>
        </w:rPr>
        <w:t xml:space="preserve"> </w:t>
      </w:r>
    </w:p>
    <w:p w14:paraId="611BE269" w14:textId="7B0FA615" w:rsidR="00A602E3" w:rsidRDefault="00A602E3" w:rsidP="00A602E3">
      <w:pPr>
        <w:spacing w:after="0" w:line="240" w:lineRule="auto"/>
        <w:ind w:left="360"/>
        <w:textAlignment w:val="baseline"/>
        <w:rPr>
          <w:rFonts w:eastAsia="Times New Roman" w:cs="Times New Roman"/>
          <w:sz w:val="24"/>
          <w:szCs w:val="24"/>
        </w:rPr>
      </w:pPr>
      <w:r w:rsidRPr="00A602E3">
        <w:rPr>
          <w:rFonts w:eastAsia="Times New Roman" w:cs="Times New Roman"/>
          <w:sz w:val="24"/>
          <w:szCs w:val="24"/>
        </w:rPr>
        <w:t xml:space="preserve">Taro and Jiro climbed a mountain and hiked back down. At the summit and at every station along the way back down, they recorded their altitude and the amount of time they had been </w:t>
      </w:r>
      <w:r>
        <w:rPr>
          <w:rFonts w:eastAsia="Times New Roman" w:cs="Times New Roman"/>
          <w:sz w:val="24"/>
          <w:szCs w:val="24"/>
        </w:rPr>
        <w:t>traveling</w:t>
      </w:r>
      <w:r w:rsidRPr="00A602E3">
        <w:rPr>
          <w:rFonts w:eastAsia="Times New Roman" w:cs="Times New Roman"/>
          <w:sz w:val="24"/>
          <w:szCs w:val="24"/>
        </w:rPr>
        <w:t>. Can the data in the table represent a linear function?</w:t>
      </w:r>
      <w:r w:rsidR="000176FA">
        <w:rPr>
          <w:rFonts w:eastAsia="Times New Roman" w:cs="Times New Roman"/>
          <w:sz w:val="24"/>
          <w:szCs w:val="24"/>
        </w:rPr>
        <w:t xml:space="preserve"> </w:t>
      </w:r>
    </w:p>
    <w:p w14:paraId="05219593" w14:textId="77777777" w:rsidR="00A602E3" w:rsidRPr="00A602E3" w:rsidRDefault="00A602E3" w:rsidP="000176FA">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095"/>
        <w:gridCol w:w="2429"/>
      </w:tblGrid>
      <w:tr w:rsidR="00A602E3" w:rsidRPr="00A602E3" w14:paraId="2493F1F4" w14:textId="77777777" w:rsidTr="005C3854">
        <w:trPr>
          <w:jc w:val="center"/>
        </w:trPr>
        <w:tc>
          <w:tcPr>
            <w:tcW w:w="3095" w:type="dxa"/>
            <w:shd w:val="clear" w:color="auto" w:fill="FFE599"/>
            <w:vAlign w:val="center"/>
          </w:tcPr>
          <w:p w14:paraId="05C9AFD6" w14:textId="21AC7910"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Time Traveled (in minutes)</w:t>
            </w:r>
          </w:p>
        </w:tc>
        <w:tc>
          <w:tcPr>
            <w:tcW w:w="2429" w:type="dxa"/>
            <w:shd w:val="clear" w:color="auto" w:fill="FFE599"/>
            <w:vAlign w:val="center"/>
          </w:tcPr>
          <w:p w14:paraId="256B687B" w14:textId="77777777"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Altitude (in meters)</w:t>
            </w:r>
          </w:p>
        </w:tc>
      </w:tr>
      <w:tr w:rsidR="00A602E3" w:rsidRPr="00A602E3" w14:paraId="5ECC6B7D" w14:textId="77777777">
        <w:trPr>
          <w:jc w:val="center"/>
        </w:trPr>
        <w:tc>
          <w:tcPr>
            <w:tcW w:w="3095" w:type="dxa"/>
            <w:vAlign w:val="center"/>
          </w:tcPr>
          <w:p w14:paraId="5AB5EB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0</w:t>
            </w:r>
          </w:p>
        </w:tc>
        <w:tc>
          <w:tcPr>
            <w:tcW w:w="2429" w:type="dxa"/>
            <w:vAlign w:val="center"/>
          </w:tcPr>
          <w:p w14:paraId="1009B0B3"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3776</w:t>
            </w:r>
          </w:p>
        </w:tc>
      </w:tr>
      <w:tr w:rsidR="00A602E3" w:rsidRPr="00A602E3" w14:paraId="40414650" w14:textId="77777777">
        <w:trPr>
          <w:jc w:val="center"/>
        </w:trPr>
        <w:tc>
          <w:tcPr>
            <w:tcW w:w="3095" w:type="dxa"/>
            <w:vAlign w:val="center"/>
          </w:tcPr>
          <w:p w14:paraId="6344778B"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54AB073B"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3600</w:t>
            </w:r>
          </w:p>
        </w:tc>
      </w:tr>
      <w:tr w:rsidR="00A602E3" w:rsidRPr="00A602E3" w14:paraId="3E2E1423" w14:textId="77777777">
        <w:trPr>
          <w:jc w:val="center"/>
        </w:trPr>
        <w:tc>
          <w:tcPr>
            <w:tcW w:w="3095" w:type="dxa"/>
            <w:vAlign w:val="center"/>
          </w:tcPr>
          <w:p w14:paraId="233349C6"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126</w:t>
            </w:r>
          </w:p>
        </w:tc>
        <w:tc>
          <w:tcPr>
            <w:tcW w:w="2429" w:type="dxa"/>
            <w:vAlign w:val="center"/>
          </w:tcPr>
          <w:p w14:paraId="01A1FB30"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3020</w:t>
            </w:r>
          </w:p>
        </w:tc>
      </w:tr>
      <w:tr w:rsidR="00A602E3" w:rsidRPr="00A602E3" w14:paraId="7A1D2BFD" w14:textId="77777777">
        <w:trPr>
          <w:jc w:val="center"/>
        </w:trPr>
        <w:tc>
          <w:tcPr>
            <w:tcW w:w="3095" w:type="dxa"/>
            <w:vAlign w:val="center"/>
          </w:tcPr>
          <w:p w14:paraId="08C7694C"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179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651F3ABC"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2700</w:t>
            </w:r>
          </w:p>
        </w:tc>
      </w:tr>
      <w:tr w:rsidR="00A602E3" w:rsidRPr="00A602E3" w14:paraId="6674F1E3" w14:textId="77777777">
        <w:trPr>
          <w:jc w:val="center"/>
        </w:trPr>
        <w:tc>
          <w:tcPr>
            <w:tcW w:w="3095" w:type="dxa"/>
            <w:vAlign w:val="center"/>
          </w:tcPr>
          <w:p w14:paraId="4C2D86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231</w:t>
            </w:r>
          </w:p>
        </w:tc>
        <w:tc>
          <w:tcPr>
            <w:tcW w:w="2429" w:type="dxa"/>
            <w:vAlign w:val="center"/>
          </w:tcPr>
          <w:p w14:paraId="097EF475"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2390</w:t>
            </w:r>
          </w:p>
        </w:tc>
      </w:tr>
    </w:tbl>
    <w:p w14:paraId="2F7072F3" w14:textId="77777777" w:rsidR="00A602E3" w:rsidRPr="00A602E3" w:rsidRDefault="00A602E3" w:rsidP="000176FA">
      <w:pPr>
        <w:spacing w:after="0" w:line="240" w:lineRule="auto"/>
        <w:textAlignment w:val="baseline"/>
        <w:rPr>
          <w:rFonts w:eastAsia="Times New Roman" w:cs="Times New Roman"/>
          <w:sz w:val="24"/>
          <w:szCs w:val="24"/>
        </w:rPr>
      </w:pPr>
    </w:p>
    <w:p w14:paraId="07F693D2" w14:textId="22637508" w:rsidR="00A602E3" w:rsidRPr="00A602E3" w:rsidRDefault="00A602E3" w:rsidP="00A602E3">
      <w:pPr>
        <w:spacing w:after="0" w:line="240" w:lineRule="auto"/>
        <w:textAlignment w:val="baseline"/>
        <w:rPr>
          <w:rFonts w:eastAsia="Calibri" w:cs="Times New Roman"/>
          <w:i/>
          <w:sz w:val="24"/>
          <w:szCs w:val="24"/>
        </w:rPr>
      </w:pPr>
      <w:r w:rsidRPr="00A602E3">
        <w:rPr>
          <w:rFonts w:eastAsia="Calibri" w:cs="Times New Roman"/>
          <w:i/>
          <w:sz w:val="24"/>
          <w:szCs w:val="24"/>
        </w:rPr>
        <w:t>Instructional Item 2</w:t>
      </w:r>
      <w:r w:rsidR="000176FA">
        <w:rPr>
          <w:rFonts w:eastAsia="Calibri" w:cs="Times New Roman"/>
          <w:i/>
          <w:sz w:val="24"/>
          <w:szCs w:val="24"/>
        </w:rPr>
        <w:t xml:space="preserve"> </w:t>
      </w:r>
    </w:p>
    <w:p w14:paraId="199193F7" w14:textId="3BC33E3C" w:rsidR="00A602E3" w:rsidRDefault="00A602E3" w:rsidP="00A602E3">
      <w:pPr>
        <w:spacing w:after="0" w:line="240" w:lineRule="auto"/>
        <w:ind w:left="360"/>
        <w:jc w:val="both"/>
        <w:textAlignment w:val="baseline"/>
        <w:rPr>
          <w:rFonts w:eastAsia="Times New Roman" w:cs="Times New Roman"/>
          <w:sz w:val="24"/>
          <w:szCs w:val="24"/>
        </w:rPr>
      </w:pPr>
      <w:r w:rsidRPr="00A602E3">
        <w:rPr>
          <w:rFonts w:eastAsia="Times New Roman" w:cs="Times New Roman"/>
          <w:sz w:val="24"/>
          <w:szCs w:val="24"/>
        </w:rPr>
        <w:t>Does the graph below represent a linear function? If so, justify your answer.</w:t>
      </w:r>
      <w:r w:rsidR="000176FA">
        <w:rPr>
          <w:rFonts w:eastAsia="Times New Roman" w:cs="Times New Roman"/>
          <w:sz w:val="24"/>
          <w:szCs w:val="24"/>
        </w:rPr>
        <w:t xml:space="preserve"> </w:t>
      </w:r>
    </w:p>
    <w:p w14:paraId="019A58B4" w14:textId="77777777" w:rsidR="000176FA" w:rsidRDefault="000176FA" w:rsidP="000176FA">
      <w:pPr>
        <w:spacing w:after="0" w:line="240" w:lineRule="auto"/>
        <w:jc w:val="both"/>
        <w:textAlignment w:val="baseline"/>
        <w:rPr>
          <w:rFonts w:eastAsia="Times New Roman" w:cs="Times New Roman"/>
          <w:sz w:val="24"/>
          <w:szCs w:val="24"/>
        </w:rPr>
      </w:pPr>
    </w:p>
    <w:p w14:paraId="6219EACA" w14:textId="05D1C0BA" w:rsidR="00B479DD" w:rsidRPr="00A602E3" w:rsidRDefault="00B479DD" w:rsidP="000176FA">
      <w:pPr>
        <w:spacing w:after="0" w:line="240" w:lineRule="auto"/>
        <w:ind w:left="360"/>
        <w:jc w:val="both"/>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E61F9">
        <w:rPr>
          <w:rFonts w:cs="Times New Roman"/>
          <w:noProof/>
          <w:sz w:val="24"/>
          <w:szCs w:val="24"/>
        </w:rPr>
        <w:drawing>
          <wp:inline distT="0" distB="0" distL="0" distR="0" wp14:anchorId="5ADB530B" wp14:editId="6F91E1AD">
            <wp:extent cx="1471622" cy="1376737"/>
            <wp:effectExtent l="0" t="0" r="0" b="0"/>
            <wp:docPr id="31" name="Picture 31" descr="A graph of a line with the y-intercept of negative one and the following coordinates ((2, 0), (4, 1), (0, -1), (-2,-2),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a line with the y-intercept of negative one and the following coordinates ((2, 0), (4, 1), (0, -1), (-2,-2), (-4, -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78043" cy="1382744"/>
                    </a:xfrm>
                    <a:prstGeom prst="rect">
                      <a:avLst/>
                    </a:prstGeom>
                  </pic:spPr>
                </pic:pic>
              </a:graphicData>
            </a:graphic>
          </wp:inline>
        </w:drawing>
      </w:r>
    </w:p>
    <w:p w14:paraId="418B2AAD" w14:textId="00E638CF" w:rsidR="008D35F2" w:rsidRPr="00602BEF" w:rsidRDefault="008D35F2" w:rsidP="000176FA">
      <w:pPr>
        <w:spacing w:after="0" w:line="240" w:lineRule="auto"/>
        <w:textAlignment w:val="baseline"/>
        <w:rPr>
          <w:rFonts w:eastAsia="Times New Roman" w:cs="Times New Roman"/>
          <w:sz w:val="24"/>
          <w:szCs w:val="24"/>
        </w:rPr>
      </w:pPr>
    </w:p>
    <w:p w14:paraId="7C426EC3" w14:textId="62E81ADA" w:rsidR="000665D4" w:rsidRPr="00F8751D" w:rsidRDefault="008D35F2" w:rsidP="00F8751D">
      <w:pPr>
        <w:pStyle w:val="Style4"/>
      </w:pPr>
      <w:r w:rsidRPr="00446198">
        <w:t>*The strategies, tasks and items included in the B1G-M are examples and should not be considered comprehensive.</w:t>
      </w:r>
    </w:p>
    <w:p w14:paraId="58DEB885" w14:textId="77777777" w:rsidR="00273D0C" w:rsidRPr="00DC7758" w:rsidRDefault="00273D0C" w:rsidP="000176FA">
      <w:pPr>
        <w:spacing w:after="0" w:line="240" w:lineRule="auto"/>
        <w:rPr>
          <w:rFonts w:cs="Times New Roman"/>
          <w:iCs/>
          <w:sz w:val="24"/>
        </w:rPr>
      </w:pPr>
    </w:p>
    <w:p w14:paraId="1BA01A5D" w14:textId="4C533551" w:rsidR="000665D4" w:rsidRDefault="000665D4" w:rsidP="000665D4">
      <w:pPr>
        <w:pStyle w:val="Heading3"/>
      </w:pPr>
      <w:bookmarkStart w:id="47" w:name="_MA.8.F.1.3"/>
      <w:bookmarkEnd w:id="47"/>
      <w:r w:rsidRPr="006B6BAE">
        <w:t>MA</w:t>
      </w:r>
      <w:r>
        <w:t>.8.F</w:t>
      </w:r>
      <w:r w:rsidRPr="006B6BAE">
        <w:t>.</w:t>
      </w:r>
      <w:r>
        <w:t>1</w:t>
      </w:r>
      <w:r w:rsidRPr="006B6BAE">
        <w:t>.</w:t>
      </w:r>
      <w:r>
        <w:t>3</w:t>
      </w:r>
    </w:p>
    <w:p w14:paraId="68202E6F" w14:textId="77777777" w:rsidR="000665D4" w:rsidRPr="00DC7758" w:rsidRDefault="000665D4" w:rsidP="00AA2B10">
      <w:pPr>
        <w:pStyle w:val="Normal11"/>
        <w:rPr>
          <w:sz w:val="24"/>
          <w:szCs w:val="24"/>
        </w:rPr>
      </w:pPr>
    </w:p>
    <w:p w14:paraId="35A2518F" w14:textId="77777777" w:rsidR="000665D4" w:rsidRPr="00446198" w:rsidRDefault="000665D4" w:rsidP="000665D4">
      <w:pPr>
        <w:pStyle w:val="FunctionsF"/>
      </w:pPr>
      <w:r w:rsidRPr="00446198">
        <w:t>Benchmark</w:t>
      </w:r>
    </w:p>
    <w:p w14:paraId="2F1FB0BE" w14:textId="4D32439E" w:rsidR="000665D4" w:rsidRPr="005D203C" w:rsidRDefault="000665D4" w:rsidP="000665D4">
      <w:pPr>
        <w:pStyle w:val="Style3"/>
      </w:pPr>
      <w:r w:rsidRPr="0012407D">
        <w:t>MA</w:t>
      </w:r>
      <w:r>
        <w:t>.8.F</w:t>
      </w:r>
      <w:r w:rsidRPr="0012407D">
        <w:t>.1.</w:t>
      </w:r>
      <w:r>
        <w:t>3</w:t>
      </w:r>
      <w:r w:rsidRPr="0012407D">
        <w:tab/>
      </w:r>
      <w:r w:rsidR="0041207E" w:rsidRPr="0041207E">
        <w:t>Analyze a real-world written description or graphical representation of a functional relationship between two quantities and identify where the function is increasing, decreasing or constant. </w:t>
      </w:r>
    </w:p>
    <w:p w14:paraId="500E4B61" w14:textId="77777777" w:rsidR="000665D4" w:rsidRDefault="000665D4" w:rsidP="000665D4">
      <w:pPr>
        <w:pStyle w:val="BenchmarkClarification"/>
      </w:pPr>
      <w:r w:rsidRPr="006B6BAE">
        <w:t xml:space="preserve">Benchmark Clarifications: </w:t>
      </w:r>
    </w:p>
    <w:p w14:paraId="4420C6F3" w14:textId="7C1F8812" w:rsidR="00AC1649" w:rsidRPr="00AC1649" w:rsidRDefault="000665D4" w:rsidP="00AC1649">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AC1649" w:rsidRPr="00AC1649">
        <w:rPr>
          <w:rFonts w:eastAsia="Times New Roman" w:cs="Times New Roman"/>
          <w:color w:val="000000"/>
        </w:rPr>
        <w:t>Problem types are limited to continuous functions.</w:t>
      </w:r>
      <w:r w:rsidR="00DC7758">
        <w:rPr>
          <w:rFonts w:eastAsia="Times New Roman" w:cs="Times New Roman"/>
          <w:color w:val="000000"/>
        </w:rPr>
        <w:t xml:space="preserve"> </w:t>
      </w:r>
    </w:p>
    <w:p w14:paraId="7AAD97D5" w14:textId="2E2F21D8" w:rsidR="000665D4" w:rsidRPr="00DC7758" w:rsidRDefault="00AC1649" w:rsidP="00DC7758">
      <w:pPr>
        <w:spacing w:after="0" w:line="240" w:lineRule="auto"/>
        <w:rPr>
          <w:rFonts w:eastAsia="Times New Roman" w:cs="Times New Roman"/>
          <w:color w:val="000000"/>
        </w:rPr>
      </w:pPr>
      <w:r w:rsidRPr="00AC1649">
        <w:rPr>
          <w:rFonts w:eastAsia="Times New Roman" w:cs="Times New Roman"/>
          <w:i/>
          <w:iCs/>
          <w:color w:val="000000"/>
        </w:rPr>
        <w:t>Clarification 2:</w:t>
      </w:r>
      <w:r w:rsidRPr="00AC1649">
        <w:rPr>
          <w:rFonts w:eastAsia="Times New Roman" w:cs="Times New Roman"/>
          <w:color w:val="000000"/>
        </w:rPr>
        <w:t xml:space="preserve"> Analysis includes writing a description of a graphical representation or sketching a graph from a written description.</w:t>
      </w:r>
      <w:r w:rsidR="00DC7758">
        <w:rPr>
          <w:rFonts w:eastAsia="Times New Roman" w:cs="Times New Roman"/>
          <w:color w:val="000000"/>
        </w:rPr>
        <w:t xml:space="preserve"> </w:t>
      </w:r>
    </w:p>
    <w:p w14:paraId="5B4E4ABC" w14:textId="390B8FFE" w:rsidR="00F8751D" w:rsidRDefault="00DC7758" w:rsidP="00DC7758">
      <w:r>
        <w:br w:type="page"/>
      </w:r>
    </w:p>
    <w:p w14:paraId="70A6B57F" w14:textId="102BC51D" w:rsidR="000665D4" w:rsidRPr="00446198" w:rsidRDefault="000665D4" w:rsidP="000665D4">
      <w:pPr>
        <w:pStyle w:val="FunctionsF"/>
      </w:pPr>
      <w:r w:rsidRPr="00446198">
        <w:lastRenderedPageBreak/>
        <w:t>Connecting Benchmarks/Horizontal Alignment</w:t>
      </w:r>
    </w:p>
    <w:p w14:paraId="0D20CD35" w14:textId="7A35A7B9" w:rsidR="003908B8"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MA.8.AR.3.5</w:t>
      </w:r>
      <w:r w:rsidR="00DC7758">
        <w:rPr>
          <w:rFonts w:eastAsia="Times New Roman" w:cs="Times New Roman"/>
          <w:sz w:val="24"/>
          <w:szCs w:val="24"/>
        </w:rPr>
        <w:t xml:space="preserve"> </w:t>
      </w:r>
    </w:p>
    <w:p w14:paraId="44DA09BD" w14:textId="77705B44" w:rsidR="000665D4"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MA.8.F.1.1, MA.8.F.1.2</w:t>
      </w:r>
      <w:r w:rsidR="00DC7758">
        <w:rPr>
          <w:rFonts w:eastAsia="Times New Roman" w:cs="Times New Roman"/>
          <w:sz w:val="24"/>
          <w:szCs w:val="24"/>
        </w:rPr>
        <w:t xml:space="preserve"> </w:t>
      </w:r>
    </w:p>
    <w:p w14:paraId="7C53B281" w14:textId="77777777" w:rsidR="003908B8" w:rsidRPr="003908B8" w:rsidRDefault="003908B8" w:rsidP="00DC7758">
      <w:pPr>
        <w:spacing w:after="0" w:line="240" w:lineRule="auto"/>
        <w:rPr>
          <w:rFonts w:eastAsia="Times New Roman" w:cs="Times New Roman"/>
          <w:sz w:val="24"/>
          <w:szCs w:val="24"/>
        </w:rPr>
      </w:pPr>
    </w:p>
    <w:p w14:paraId="7BB4600A" w14:textId="77777777" w:rsidR="000665D4" w:rsidRPr="00446198" w:rsidRDefault="000665D4" w:rsidP="000665D4">
      <w:pPr>
        <w:pStyle w:val="FunctionsF"/>
      </w:pPr>
      <w:r w:rsidRPr="00446198">
        <w:t>Terms from the K-12 Glossary </w:t>
      </w:r>
    </w:p>
    <w:p w14:paraId="51D54B4E" w14:textId="130A2418" w:rsidR="000665D4" w:rsidRPr="006B6BAE" w:rsidRDefault="003908B8" w:rsidP="00DC7758">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Function</w:t>
      </w:r>
      <w:r w:rsidR="000665D4" w:rsidRPr="006B6BAE">
        <w:rPr>
          <w:rFonts w:eastAsia="Times New Roman" w:cs="Times New Roman"/>
          <w:sz w:val="24"/>
          <w:szCs w:val="24"/>
        </w:rPr>
        <w:t xml:space="preserve"> </w:t>
      </w:r>
    </w:p>
    <w:p w14:paraId="54E81120" w14:textId="77777777" w:rsidR="000665D4" w:rsidRPr="00DC7758" w:rsidRDefault="000665D4" w:rsidP="00DC7758">
      <w:pPr>
        <w:spacing w:after="0"/>
        <w:textAlignment w:val="baseline"/>
        <w:rPr>
          <w:rFonts w:eastAsia="Times New Roman" w:cs="Times New Roman"/>
          <w:sz w:val="24"/>
          <w:szCs w:val="24"/>
        </w:rPr>
      </w:pPr>
    </w:p>
    <w:p w14:paraId="65E5DCBA" w14:textId="77777777" w:rsidR="000665D4" w:rsidRPr="00446198" w:rsidRDefault="000665D4" w:rsidP="000665D4">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665D4" w:rsidRPr="00446198" w14:paraId="17A0B4C9" w14:textId="77777777">
        <w:trPr>
          <w:trHeight w:val="981"/>
        </w:trPr>
        <w:tc>
          <w:tcPr>
            <w:tcW w:w="2498" w:type="pct"/>
            <w:shd w:val="clear" w:color="auto" w:fill="auto"/>
            <w:hideMark/>
          </w:tcPr>
          <w:p w14:paraId="3E51BF2F" w14:textId="77777777" w:rsidR="000665D4" w:rsidRPr="00446198" w:rsidRDefault="000665D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1205254" w14:textId="7B76C132" w:rsidR="000665D4" w:rsidRPr="006B6BAE" w:rsidRDefault="000665D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8370E2">
              <w:rPr>
                <w:rFonts w:eastAsia="Times New Roman" w:cs="Times New Roman"/>
                <w:sz w:val="24"/>
                <w:szCs w:val="24"/>
              </w:rPr>
              <w:t>7</w:t>
            </w:r>
            <w:r>
              <w:rPr>
                <w:rFonts w:eastAsia="Times New Roman" w:cs="Times New Roman"/>
                <w:sz w:val="24"/>
                <w:szCs w:val="24"/>
              </w:rPr>
              <w:t>.</w:t>
            </w:r>
            <w:r w:rsidR="008370E2">
              <w:rPr>
                <w:rFonts w:eastAsia="Times New Roman" w:cs="Times New Roman"/>
                <w:sz w:val="24"/>
                <w:szCs w:val="24"/>
              </w:rPr>
              <w:t>A</w:t>
            </w:r>
            <w:r w:rsidRPr="006B6BAE">
              <w:rPr>
                <w:rFonts w:eastAsia="Times New Roman" w:cs="Times New Roman"/>
                <w:sz w:val="24"/>
                <w:szCs w:val="24"/>
              </w:rPr>
              <w:t>R.4.</w:t>
            </w:r>
            <w:r w:rsidR="008370E2">
              <w:rPr>
                <w:rFonts w:eastAsia="Times New Roman" w:cs="Times New Roman"/>
                <w:sz w:val="24"/>
                <w:szCs w:val="24"/>
              </w:rPr>
              <w:t>2</w:t>
            </w:r>
            <w:r w:rsidRPr="006B6BAE">
              <w:rPr>
                <w:rFonts w:eastAsia="Times New Roman" w:cs="Times New Roman"/>
                <w:sz w:val="24"/>
                <w:szCs w:val="24"/>
              </w:rPr>
              <w:t xml:space="preserve"> </w:t>
            </w:r>
          </w:p>
          <w:p w14:paraId="30033BB4" w14:textId="77777777" w:rsidR="000665D4" w:rsidRPr="00446198" w:rsidRDefault="000665D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7164468" w14:textId="77777777" w:rsidR="000665D4" w:rsidRPr="00446198" w:rsidRDefault="000665D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4331B07" w14:textId="599B8453" w:rsidR="000665D4" w:rsidRPr="00785842" w:rsidRDefault="000665D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85842" w:rsidRPr="67C8CF57">
              <w:rPr>
                <w:rFonts w:eastAsia="Times New Roman" w:cs="Times New Roman"/>
                <w:sz w:val="24"/>
                <w:szCs w:val="24"/>
              </w:rPr>
              <w:t xml:space="preserve"> 912.F.1.5, MA.912.F.1.</w:t>
            </w:r>
            <w:r w:rsidR="00DC7758">
              <w:rPr>
                <w:rFonts w:eastAsia="Times New Roman" w:cs="Times New Roman"/>
                <w:sz w:val="24"/>
                <w:szCs w:val="24"/>
              </w:rPr>
              <w:t xml:space="preserve"> </w:t>
            </w:r>
          </w:p>
        </w:tc>
      </w:tr>
    </w:tbl>
    <w:p w14:paraId="0B444350" w14:textId="77777777" w:rsidR="000665D4" w:rsidRPr="00446198" w:rsidRDefault="000665D4" w:rsidP="000665D4">
      <w:pPr>
        <w:pStyle w:val="FunctionsF"/>
      </w:pPr>
      <w:r w:rsidRPr="00446198">
        <w:t xml:space="preserve">Purpose and Instructional Strategies </w:t>
      </w:r>
    </w:p>
    <w:p w14:paraId="5130C5E6" w14:textId="77777777" w:rsidR="009B73BC" w:rsidRPr="009B73BC" w:rsidRDefault="009B73BC" w:rsidP="009B73BC">
      <w:p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In grade 7, students determined one of the key features of a proportional relationship, its constant of proportionality, from its graph. In grade 8, students determine where a function is increasing or decreasing from its graph. In Algebra 1, students will compare key features of linear and nonlinear functions represented algebraically, graphically, in tables or written descriptions. </w:t>
      </w:r>
    </w:p>
    <w:p w14:paraId="5724FA85" w14:textId="0D13C2B6"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Graphs can be described in many ways. Using knowledge of functions, equations, and graphs, students should be able to describe a graph in words and should be able to draw a graph if given a qualitative description.</w:t>
      </w:r>
      <w:r w:rsidR="00DC7758">
        <w:rPr>
          <w:rFonts w:eastAsia="Times New Roman" w:cs="Times New Roman"/>
          <w:sz w:val="24"/>
          <w:szCs w:val="24"/>
        </w:rPr>
        <w:t xml:space="preserve"> </w:t>
      </w:r>
    </w:p>
    <w:p w14:paraId="40ABA4B8" w14:textId="53322320"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When working with graphs, instruction includes </w:t>
      </w:r>
      <w:proofErr w:type="gramStart"/>
      <w:r w:rsidRPr="009B73BC">
        <w:rPr>
          <w:rFonts w:eastAsia="Times New Roman" w:cs="Times New Roman"/>
          <w:sz w:val="24"/>
          <w:szCs w:val="24"/>
        </w:rPr>
        <w:t>students</w:t>
      </w:r>
      <w:proofErr w:type="gramEnd"/>
      <w:r w:rsidRPr="009B73BC">
        <w:rPr>
          <w:rFonts w:eastAsia="Times New Roman" w:cs="Times New Roman"/>
          <w:sz w:val="24"/>
          <w:szCs w:val="24"/>
        </w:rPr>
        <w:t xml:space="preserve"> reasoning through asking questions such as: </w:t>
      </w:r>
      <w:r w:rsidR="00DC7758">
        <w:rPr>
          <w:rFonts w:eastAsia="Times New Roman" w:cs="Times New Roman"/>
          <w:sz w:val="24"/>
          <w:szCs w:val="24"/>
        </w:rPr>
        <w:t xml:space="preserve"> </w:t>
      </w:r>
    </w:p>
    <w:p w14:paraId="13DB0FF9" w14:textId="27CEBC04"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function?</w:t>
      </w:r>
      <w:r w:rsidR="00DC7758">
        <w:rPr>
          <w:rFonts w:eastAsia="Times New Roman" w:cs="Times New Roman"/>
          <w:sz w:val="24"/>
          <w:szCs w:val="24"/>
        </w:rPr>
        <w:t xml:space="preserve"> </w:t>
      </w:r>
    </w:p>
    <w:p w14:paraId="560070DD" w14:textId="77777777"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 xml:space="preserve">Does the graph show increase, decrease, both, or neither? </w:t>
      </w:r>
    </w:p>
    <w:p w14:paraId="69F6AAF8" w14:textId="5F6FDB83"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Are there intervals of the domain in which the graph shows that the function increases, decreases, or stays constant?</w:t>
      </w:r>
      <w:r w:rsidR="00DC7758">
        <w:rPr>
          <w:rFonts w:eastAsia="Times New Roman" w:cs="Times New Roman"/>
          <w:sz w:val="24"/>
          <w:szCs w:val="24"/>
        </w:rPr>
        <w:t xml:space="preserve"> </w:t>
      </w:r>
    </w:p>
    <w:p w14:paraId="3709E062" w14:textId="3EC5AB08"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linear function?</w:t>
      </w:r>
      <w:r w:rsidR="00DC7758">
        <w:rPr>
          <w:rFonts w:eastAsia="Times New Roman" w:cs="Times New Roman"/>
          <w:sz w:val="24"/>
          <w:szCs w:val="24"/>
        </w:rPr>
        <w:t xml:space="preserve"> </w:t>
      </w:r>
    </w:p>
    <w:p w14:paraId="10F1E5D9" w14:textId="403F3410"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What is the (approximate) slope of a given interval within the graph?</w:t>
      </w:r>
      <w:r w:rsidR="00DC7758">
        <w:rPr>
          <w:rFonts w:eastAsia="Times New Roman" w:cs="Times New Roman"/>
          <w:sz w:val="24"/>
          <w:szCs w:val="24"/>
        </w:rPr>
        <w:t xml:space="preserve"> </w:t>
      </w:r>
    </w:p>
    <w:p w14:paraId="2B0B6BEF" w14:textId="53BD21B4"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Students should be given opportunities to analyze graphs individually and with others (</w:t>
      </w:r>
      <w:r w:rsidRPr="009B73BC">
        <w:rPr>
          <w:rFonts w:eastAsia="Times New Roman" w:cs="Times New Roman"/>
          <w:i/>
          <w:sz w:val="24"/>
          <w:szCs w:val="24"/>
        </w:rPr>
        <w:t>MTR.4.1</w:t>
      </w:r>
      <w:r w:rsidRPr="009B73BC">
        <w:rPr>
          <w:rFonts w:eastAsia="Times New Roman" w:cs="Times New Roman"/>
          <w:sz w:val="24"/>
          <w:szCs w:val="24"/>
        </w:rPr>
        <w:t>).</w:t>
      </w:r>
      <w:r w:rsidR="00DC7758">
        <w:rPr>
          <w:rFonts w:eastAsia="Times New Roman" w:cs="Times New Roman"/>
          <w:sz w:val="24"/>
          <w:szCs w:val="24"/>
        </w:rPr>
        <w:t xml:space="preserve"> </w:t>
      </w:r>
    </w:p>
    <w:p w14:paraId="703868D8" w14:textId="19C2D2B4"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When sketching a graph based on a written description, students may use curved or straight lines to represent portions of increase or decrease based on the description.</w:t>
      </w:r>
      <w:r w:rsidR="00DC7758">
        <w:rPr>
          <w:rFonts w:eastAsia="Times New Roman" w:cs="Times New Roman"/>
          <w:sz w:val="24"/>
          <w:szCs w:val="24"/>
        </w:rPr>
        <w:t xml:space="preserve"> </w:t>
      </w:r>
    </w:p>
    <w:p w14:paraId="3F1B0913" w14:textId="77777777"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Problems where students are creating a graph are not expected to differentiate between linear and nonlinear functions to represent the written description. </w:t>
      </w:r>
    </w:p>
    <w:p w14:paraId="0B37F93E" w14:textId="77777777" w:rsidR="009B73BC" w:rsidRPr="009B73BC" w:rsidRDefault="009B73BC" w:rsidP="00264599">
      <w:pPr>
        <w:numPr>
          <w:ilvl w:val="1"/>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For example, if the description has a rapid increase, a student can sketch a curve that increases rapidly or a straight line with a steep slope. </w:t>
      </w:r>
    </w:p>
    <w:p w14:paraId="7D61831B" w14:textId="77777777" w:rsidR="009B73BC" w:rsidRPr="009B73BC" w:rsidRDefault="009B73BC" w:rsidP="00DC7758">
      <w:pPr>
        <w:numPr>
          <w:ilvl w:val="1"/>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For example, in grade 8 students are not expected to recognize curves that represent exponential growth or decay. </w:t>
      </w:r>
    </w:p>
    <w:p w14:paraId="69DF2C74" w14:textId="77777777" w:rsidR="000665D4" w:rsidRPr="00DC7758" w:rsidRDefault="000665D4" w:rsidP="00DC7758">
      <w:pPr>
        <w:spacing w:after="0"/>
        <w:textAlignment w:val="baseline"/>
        <w:rPr>
          <w:rFonts w:eastAsia="Times New Roman" w:cs="Times New Roman"/>
          <w:sz w:val="24"/>
          <w:szCs w:val="24"/>
        </w:rPr>
      </w:pPr>
    </w:p>
    <w:p w14:paraId="31B95235" w14:textId="77777777" w:rsidR="000665D4" w:rsidRPr="00446198" w:rsidRDefault="000665D4" w:rsidP="000665D4">
      <w:pPr>
        <w:pStyle w:val="FunctionsF"/>
      </w:pPr>
      <w:r w:rsidRPr="00446198">
        <w:t>Common Misconceptions or Errors</w:t>
      </w:r>
    </w:p>
    <w:p w14:paraId="22F98942" w14:textId="77777777" w:rsidR="009D25F1" w:rsidRPr="009D25F1" w:rsidRDefault="009D25F1" w:rsidP="00264599">
      <w:pPr>
        <w:widowControl w:val="0"/>
        <w:numPr>
          <w:ilvl w:val="0"/>
          <w:numId w:val="110"/>
        </w:numPr>
        <w:spacing w:after="0" w:line="240" w:lineRule="auto"/>
        <w:textAlignment w:val="baseline"/>
        <w:rPr>
          <w:rFonts w:eastAsia="Times New Roman" w:cs="Times New Roman"/>
          <w:sz w:val="24"/>
          <w:szCs w:val="24"/>
        </w:rPr>
      </w:pPr>
      <w:r w:rsidRPr="009D25F1">
        <w:rPr>
          <w:rFonts w:eastAsia="Times New Roman" w:cs="Times New Roman"/>
          <w:sz w:val="24"/>
          <w:szCs w:val="24"/>
        </w:rPr>
        <w:t xml:space="preserve">Students may invert domain and range. </w:t>
      </w:r>
    </w:p>
    <w:p w14:paraId="5A136FA2" w14:textId="1B8FCB99" w:rsidR="009D25F1" w:rsidRPr="009D25F1" w:rsidRDefault="009D25F1" w:rsidP="00264599">
      <w:pPr>
        <w:widowControl w:val="0"/>
        <w:numPr>
          <w:ilvl w:val="0"/>
          <w:numId w:val="110"/>
        </w:numPr>
        <w:spacing w:after="0" w:line="240" w:lineRule="auto"/>
        <w:textAlignment w:val="baseline"/>
        <w:rPr>
          <w:rFonts w:eastAsia="Times New Roman" w:cs="Times New Roman"/>
          <w:sz w:val="24"/>
          <w:szCs w:val="24"/>
        </w:rPr>
      </w:pPr>
      <w:r w:rsidRPr="009D25F1">
        <w:rPr>
          <w:rFonts w:eastAsia="Times New Roman" w:cs="Times New Roman"/>
          <w:sz w:val="24"/>
          <w:szCs w:val="24"/>
        </w:rPr>
        <w:t>Students may incorrectly describe increasing, decreasing or constant intervals using elements outside of the domain.</w:t>
      </w:r>
      <w:r w:rsidR="00DC7758">
        <w:rPr>
          <w:rFonts w:eastAsia="Times New Roman" w:cs="Times New Roman"/>
          <w:sz w:val="24"/>
          <w:szCs w:val="24"/>
        </w:rPr>
        <w:t xml:space="preserve"> </w:t>
      </w:r>
    </w:p>
    <w:p w14:paraId="60F135CC" w14:textId="69CECA36" w:rsidR="00B33F3A" w:rsidRPr="00446198" w:rsidRDefault="00DC7758" w:rsidP="00DC7758">
      <w:pPr>
        <w:rPr>
          <w:rFonts w:eastAsia="Times New Roman" w:cs="Times New Roman"/>
          <w:sz w:val="24"/>
          <w:szCs w:val="24"/>
        </w:rPr>
      </w:pPr>
      <w:r>
        <w:rPr>
          <w:rFonts w:eastAsia="Times New Roman" w:cs="Times New Roman"/>
          <w:sz w:val="24"/>
          <w:szCs w:val="24"/>
        </w:rPr>
        <w:br w:type="page"/>
      </w:r>
    </w:p>
    <w:p w14:paraId="549D0EF9" w14:textId="77777777" w:rsidR="000665D4" w:rsidRPr="00446198" w:rsidRDefault="000665D4" w:rsidP="000665D4">
      <w:pPr>
        <w:pStyle w:val="FunctionsF"/>
      </w:pPr>
      <w:r w:rsidRPr="00446198">
        <w:lastRenderedPageBreak/>
        <w:t>Strategies to Support Tiered Instruction</w:t>
      </w:r>
    </w:p>
    <w:p w14:paraId="48188610" w14:textId="3D305F5F" w:rsidR="00B009A6" w:rsidRPr="00B009A6" w:rsidRDefault="00B009A6" w:rsidP="00264599">
      <w:pPr>
        <w:numPr>
          <w:ilvl w:val="0"/>
          <w:numId w:val="17"/>
        </w:numPr>
        <w:spacing w:after="0" w:line="240" w:lineRule="auto"/>
        <w:contextualSpacing/>
        <w:rPr>
          <w:rFonts w:eastAsia="Times New Roman" w:cs="Times New Roman"/>
          <w:sz w:val="24"/>
          <w:szCs w:val="24"/>
        </w:rPr>
      </w:pPr>
      <w:proofErr w:type="gramStart"/>
      <w:r w:rsidRPr="00B009A6">
        <w:rPr>
          <w:rFonts w:eastAsia="Times New Roman" w:cs="Times New Roman"/>
          <w:sz w:val="24"/>
          <w:szCs w:val="24"/>
        </w:rPr>
        <w:t>Teacher</w:t>
      </w:r>
      <w:proofErr w:type="gramEnd"/>
      <w:r w:rsidRPr="00B009A6">
        <w:rPr>
          <w:rFonts w:eastAsia="Times New Roman" w:cs="Times New Roman"/>
          <w:sz w:val="24"/>
          <w:szCs w:val="24"/>
        </w:rPr>
        <w:t xml:space="preserve"> reviews vocabulary and the difference between the terms. Once students understand that domain represents the input variable (independent variable), they can make sense of real-world problems to accurately identify domain and range.</w:t>
      </w:r>
      <w:r w:rsidR="00DC7758">
        <w:rPr>
          <w:rFonts w:eastAsia="Times New Roman" w:cs="Times New Roman"/>
          <w:sz w:val="24"/>
          <w:szCs w:val="24"/>
        </w:rPr>
        <w:t xml:space="preserve"> </w:t>
      </w:r>
    </w:p>
    <w:p w14:paraId="6FDBE51B" w14:textId="03C78C9E"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 xml:space="preserve">Teacher poses questions to encourage discourse to gain information about graphs. Students </w:t>
      </w:r>
      <w:proofErr w:type="gramStart"/>
      <w:r w:rsidRPr="00B009A6">
        <w:rPr>
          <w:rFonts w:eastAsia="Times New Roman" w:cs="Times New Roman"/>
          <w:sz w:val="24"/>
          <w:szCs w:val="24"/>
        </w:rPr>
        <w:t>have the opportunity to</w:t>
      </w:r>
      <w:proofErr w:type="gramEnd"/>
      <w:r w:rsidRPr="00B009A6">
        <w:rPr>
          <w:rFonts w:eastAsia="Times New Roman" w:cs="Times New Roman"/>
          <w:sz w:val="24"/>
          <w:szCs w:val="24"/>
        </w:rPr>
        <w:t xml:space="preserve"> discuss what they see and know from the graph and have the ability to make inferences about its description.</w:t>
      </w:r>
      <w:r w:rsidR="00DC7758">
        <w:rPr>
          <w:rFonts w:eastAsia="Times New Roman" w:cs="Times New Roman"/>
          <w:sz w:val="24"/>
          <w:szCs w:val="24"/>
        </w:rPr>
        <w:t xml:space="preserve"> </w:t>
      </w:r>
    </w:p>
    <w:p w14:paraId="61F14015" w14:textId="196A395B"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Instruction includes providing real-world situations and having the students identify domain and range for the situation, giving justification as to their reasoning. Students can create their own situation and identify the domain and range for their situation.</w:t>
      </w:r>
      <w:r w:rsidR="00DC7758">
        <w:rPr>
          <w:rFonts w:eastAsia="Times New Roman" w:cs="Times New Roman"/>
          <w:sz w:val="24"/>
          <w:szCs w:val="24"/>
        </w:rPr>
        <w:t xml:space="preserve"> </w:t>
      </w:r>
    </w:p>
    <w:p w14:paraId="7F344875" w14:textId="1B271521" w:rsidR="00B009A6" w:rsidRPr="00B009A6" w:rsidRDefault="00B009A6" w:rsidP="00264599">
      <w:pPr>
        <w:numPr>
          <w:ilvl w:val="0"/>
          <w:numId w:val="17"/>
        </w:numPr>
        <w:spacing w:after="0" w:line="240" w:lineRule="auto"/>
        <w:contextualSpacing/>
        <w:rPr>
          <w:rFonts w:eastAsia="Times New Roman" w:cs="Times New Roman"/>
          <w:sz w:val="24"/>
          <w:szCs w:val="24"/>
        </w:rPr>
      </w:pPr>
      <w:proofErr w:type="gramStart"/>
      <w:r w:rsidRPr="00B009A6">
        <w:rPr>
          <w:rFonts w:eastAsia="Times New Roman" w:cs="Times New Roman"/>
          <w:sz w:val="24"/>
          <w:szCs w:val="24"/>
        </w:rPr>
        <w:t>Teacher</w:t>
      </w:r>
      <w:proofErr w:type="gramEnd"/>
      <w:r w:rsidRPr="00B009A6">
        <w:rPr>
          <w:rFonts w:eastAsia="Times New Roman" w:cs="Times New Roman"/>
          <w:sz w:val="24"/>
          <w:szCs w:val="24"/>
        </w:rPr>
        <w:t xml:space="preserve"> provides examples of different characteristics of graphs. Once students can identify basic attributes of the graphs, they can begin to reason through more specific questions about each graph.</w:t>
      </w:r>
      <w:r w:rsidR="00DC7758">
        <w:rPr>
          <w:rFonts w:eastAsia="Times New Roman" w:cs="Times New Roman"/>
          <w:sz w:val="24"/>
          <w:szCs w:val="24"/>
        </w:rPr>
        <w:t xml:space="preserve"> </w:t>
      </w:r>
    </w:p>
    <w:p w14:paraId="13CCA0C0" w14:textId="456247E3" w:rsidR="00B009A6" w:rsidRPr="00B009A6" w:rsidRDefault="00B009A6" w:rsidP="00264599">
      <w:pPr>
        <w:numPr>
          <w:ilvl w:val="1"/>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For example, describing if the graph is increasing or decreasing, if the graph is a linear function, if the graph is a function, what is the slope of the graph (if linear), etc.</w:t>
      </w:r>
      <w:r w:rsidR="00DC7758">
        <w:rPr>
          <w:rFonts w:eastAsia="Times New Roman" w:cs="Times New Roman"/>
          <w:sz w:val="24"/>
          <w:szCs w:val="24"/>
        </w:rPr>
        <w:t xml:space="preserve"> </w:t>
      </w:r>
    </w:p>
    <w:p w14:paraId="2C3F9D20" w14:textId="666CB271" w:rsidR="00B009A6" w:rsidRPr="00B009A6" w:rsidRDefault="00B009A6" w:rsidP="00264599">
      <w:pPr>
        <w:widowControl w:val="0"/>
        <w:numPr>
          <w:ilvl w:val="0"/>
          <w:numId w:val="111"/>
        </w:numPr>
        <w:spacing w:after="0" w:line="240" w:lineRule="auto"/>
        <w:textAlignment w:val="baseline"/>
        <w:rPr>
          <w:rFonts w:eastAsia="Times New Roman" w:cs="Times New Roman"/>
          <w:b/>
          <w:bCs/>
          <w:sz w:val="24"/>
          <w:szCs w:val="24"/>
        </w:rPr>
      </w:pPr>
      <w:r w:rsidRPr="00B009A6">
        <w:rPr>
          <w:rFonts w:eastAsia="Times New Roman" w:cs="Times New Roman"/>
          <w:sz w:val="24"/>
          <w:szCs w:val="24"/>
        </w:rPr>
        <w:t xml:space="preserve">Instruction includes creating an anchor chart with students describing increasing, decreasing, or constant graph. </w:t>
      </w:r>
    </w:p>
    <w:p w14:paraId="5267B841" w14:textId="77777777" w:rsidR="000665D4" w:rsidRPr="00446198" w:rsidRDefault="000665D4" w:rsidP="000665D4">
      <w:pPr>
        <w:spacing w:after="0" w:line="240" w:lineRule="auto"/>
        <w:rPr>
          <w:rFonts w:eastAsia="Times New Roman" w:cs="Times New Roman"/>
          <w:sz w:val="24"/>
          <w:szCs w:val="24"/>
        </w:rPr>
      </w:pPr>
    </w:p>
    <w:p w14:paraId="70147A8A" w14:textId="77777777" w:rsidR="000665D4" w:rsidRPr="00446198" w:rsidRDefault="000665D4" w:rsidP="000665D4">
      <w:pPr>
        <w:pStyle w:val="FunctionsF"/>
      </w:pPr>
      <w:r w:rsidRPr="00446198">
        <w:t>Instructional Tasks </w:t>
      </w:r>
    </w:p>
    <w:p w14:paraId="78722035" w14:textId="5EE487C6" w:rsidR="007A01D0" w:rsidRPr="007A01D0" w:rsidRDefault="000665D4" w:rsidP="007A01D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7A01D0" w:rsidRPr="007A01D0">
        <w:rPr>
          <w:rFonts w:eastAsia="Times New Roman" w:cs="Times New Roman"/>
          <w:bCs/>
          <w:i/>
          <w:sz w:val="24"/>
          <w:szCs w:val="24"/>
        </w:rPr>
        <w:t>MTR.6.1)</w:t>
      </w:r>
      <w:r w:rsidR="00DC7758">
        <w:rPr>
          <w:rFonts w:eastAsia="Times New Roman" w:cs="Times New Roman"/>
          <w:i/>
          <w:sz w:val="24"/>
          <w:szCs w:val="24"/>
        </w:rPr>
        <w:t xml:space="preserve"> </w:t>
      </w:r>
    </w:p>
    <w:p w14:paraId="4D4A83BE" w14:textId="40926C44" w:rsidR="007A01D0" w:rsidRDefault="007A01D0" w:rsidP="007A01D0">
      <w:pPr>
        <w:ind w:left="360"/>
        <w:contextualSpacing/>
        <w:textAlignment w:val="baseline"/>
        <w:rPr>
          <w:rFonts w:eastAsia="Times New Roman" w:cs="Times New Roman"/>
          <w:sz w:val="24"/>
          <w:szCs w:val="24"/>
        </w:rPr>
      </w:pPr>
      <w:r w:rsidRPr="007A01D0">
        <w:rPr>
          <w:rFonts w:eastAsia="Times New Roman" w:cs="Times New Roman"/>
          <w:sz w:val="24"/>
          <w:szCs w:val="24"/>
        </w:rPr>
        <w:t xml:space="preserve">The graph describes the number of bacteria in a culture over time. </w:t>
      </w:r>
    </w:p>
    <w:p w14:paraId="3EB4E24C" w14:textId="77777777" w:rsidR="00DC7758" w:rsidRPr="007A01D0" w:rsidRDefault="00DC7758" w:rsidP="00DC7758">
      <w:pPr>
        <w:contextualSpacing/>
        <w:textAlignment w:val="baseline"/>
        <w:rPr>
          <w:rFonts w:eastAsia="Times New Roman" w:cs="Times New Roman"/>
          <w:sz w:val="24"/>
          <w:szCs w:val="24"/>
        </w:rPr>
      </w:pPr>
    </w:p>
    <w:p w14:paraId="3EACFED8" w14:textId="77777777" w:rsidR="007A01D0" w:rsidRDefault="007A01D0" w:rsidP="007A01D0">
      <w:pPr>
        <w:spacing w:after="0" w:line="240" w:lineRule="auto"/>
        <w:jc w:val="center"/>
        <w:textAlignment w:val="baseline"/>
        <w:rPr>
          <w:rFonts w:eastAsia="Times New Roman" w:cs="Times New Roman"/>
          <w:sz w:val="24"/>
          <w:szCs w:val="24"/>
        </w:rPr>
      </w:pPr>
      <w:r w:rsidRPr="007A01D0">
        <w:rPr>
          <w:rFonts w:cs="Times New Roman"/>
          <w:noProof/>
          <w:sz w:val="24"/>
          <w:szCs w:val="24"/>
        </w:rPr>
        <w:drawing>
          <wp:inline distT="0" distB="0" distL="0" distR="0" wp14:anchorId="5EE12DB1" wp14:editId="06AB3FC5">
            <wp:extent cx="3523744" cy="1713777"/>
            <wp:effectExtent l="0" t="0" r="635" b="1270"/>
            <wp:docPr id="33" name="Picture 33" descr="A graph titled Bacteria Population, showing the relationship between the number of bacteria over time (i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titled Bacteria Population, showing the relationship between the number of bacteria over time (in days)."/>
                    <pic:cNvPicPr/>
                  </pic:nvPicPr>
                  <pic:blipFill rotWithShape="1">
                    <a:blip r:embed="rId63" cstate="print">
                      <a:extLst>
                        <a:ext uri="{28A0092B-C50C-407E-A947-70E740481C1C}">
                          <a14:useLocalDpi xmlns:a14="http://schemas.microsoft.com/office/drawing/2010/main" val="0"/>
                        </a:ext>
                      </a:extLst>
                    </a:blip>
                    <a:srcRect l="1759" t="6928" r="11868"/>
                    <a:stretch/>
                  </pic:blipFill>
                  <pic:spPr bwMode="auto">
                    <a:xfrm>
                      <a:off x="0" y="0"/>
                      <a:ext cx="3523744" cy="1713777"/>
                    </a:xfrm>
                    <a:prstGeom prst="rect">
                      <a:avLst/>
                    </a:prstGeom>
                    <a:ln>
                      <a:noFill/>
                    </a:ln>
                    <a:extLst>
                      <a:ext uri="{53640926-AAD7-44D8-BBD7-CCE9431645EC}">
                        <a14:shadowObscured xmlns:a14="http://schemas.microsoft.com/office/drawing/2010/main"/>
                      </a:ext>
                    </a:extLst>
                  </pic:spPr>
                </pic:pic>
              </a:graphicData>
            </a:graphic>
          </wp:inline>
        </w:drawing>
      </w:r>
    </w:p>
    <w:p w14:paraId="6ED43FBA" w14:textId="77777777" w:rsidR="00DC7758" w:rsidRPr="007A01D0" w:rsidRDefault="00DC7758" w:rsidP="00DC7758">
      <w:pPr>
        <w:spacing w:after="0" w:line="240" w:lineRule="auto"/>
        <w:textAlignment w:val="baseline"/>
        <w:rPr>
          <w:rFonts w:eastAsia="Times New Roman" w:cs="Times New Roman"/>
          <w:sz w:val="24"/>
          <w:szCs w:val="24"/>
        </w:rPr>
      </w:pPr>
    </w:p>
    <w:p w14:paraId="0DB970C0" w14:textId="06106A0A" w:rsidR="007A01D0" w:rsidRPr="007A01D0" w:rsidRDefault="007A01D0" w:rsidP="007A01D0">
      <w:pPr>
        <w:spacing w:after="0" w:line="240" w:lineRule="auto"/>
        <w:ind w:left="375"/>
        <w:textAlignment w:val="baseline"/>
        <w:rPr>
          <w:rFonts w:eastAsia="Times New Roman" w:cs="Times New Roman"/>
          <w:sz w:val="24"/>
          <w:szCs w:val="24"/>
        </w:rPr>
      </w:pPr>
      <w:r w:rsidRPr="007A01D0">
        <w:rPr>
          <w:rFonts w:eastAsia="Times New Roman" w:cs="Times New Roman"/>
          <w:sz w:val="24"/>
          <w:szCs w:val="24"/>
        </w:rPr>
        <w:t xml:space="preserve">Describe in detail the relationship between the number of bacteria in the culture and time. </w:t>
      </w:r>
      <w:proofErr w:type="gramStart"/>
      <w:r w:rsidRPr="007A01D0">
        <w:rPr>
          <w:rFonts w:eastAsia="Times New Roman" w:cs="Times New Roman"/>
          <w:sz w:val="24"/>
          <w:szCs w:val="24"/>
        </w:rPr>
        <w:t>Include</w:t>
      </w:r>
      <w:proofErr w:type="gramEnd"/>
      <w:r w:rsidRPr="007A01D0">
        <w:rPr>
          <w:rFonts w:eastAsia="Times New Roman" w:cs="Times New Roman"/>
          <w:sz w:val="24"/>
          <w:szCs w:val="24"/>
        </w:rPr>
        <w:t xml:space="preserve"> where it is increasing, decreasing or remaining constant.</w:t>
      </w:r>
      <w:r w:rsidR="00DC7758">
        <w:rPr>
          <w:rFonts w:eastAsia="Times New Roman" w:cs="Times New Roman"/>
          <w:sz w:val="24"/>
          <w:szCs w:val="24"/>
        </w:rPr>
        <w:t xml:space="preserve"> </w:t>
      </w:r>
    </w:p>
    <w:p w14:paraId="1F02888D" w14:textId="1E2725C8" w:rsidR="000665D4" w:rsidRPr="00446198" w:rsidRDefault="000665D4" w:rsidP="007A01D0">
      <w:pPr>
        <w:spacing w:after="0" w:line="240" w:lineRule="auto"/>
        <w:textAlignment w:val="baseline"/>
        <w:rPr>
          <w:rFonts w:eastAsia="Times New Roman" w:cs="Times New Roman"/>
          <w:sz w:val="24"/>
          <w:szCs w:val="24"/>
        </w:rPr>
      </w:pPr>
    </w:p>
    <w:p w14:paraId="3F3D4457" w14:textId="77777777" w:rsidR="000665D4" w:rsidRPr="00446198" w:rsidRDefault="000665D4" w:rsidP="000665D4">
      <w:pPr>
        <w:pStyle w:val="FunctionsF"/>
      </w:pPr>
      <w:r w:rsidRPr="00446198">
        <w:t>Instructional Items </w:t>
      </w:r>
    </w:p>
    <w:p w14:paraId="0A3B3587" w14:textId="3EC0BD34" w:rsidR="000B105B" w:rsidRPr="000B105B" w:rsidRDefault="000665D4" w:rsidP="000B10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DC7758">
        <w:rPr>
          <w:rFonts w:eastAsia="Calibri" w:cs="Times New Roman"/>
          <w:i/>
          <w:sz w:val="24"/>
          <w:szCs w:val="24"/>
        </w:rPr>
        <w:t xml:space="preserve"> </w:t>
      </w:r>
    </w:p>
    <w:p w14:paraId="1C813D58" w14:textId="17B47B0D"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Sketch a graph of the representation described below.</w:t>
      </w:r>
      <w:r w:rsidR="00DC7758">
        <w:rPr>
          <w:rFonts w:eastAsia="Times New Roman" w:cs="Times New Roman"/>
          <w:sz w:val="24"/>
          <w:szCs w:val="24"/>
        </w:rPr>
        <w:t xml:space="preserve"> </w:t>
      </w:r>
    </w:p>
    <w:p w14:paraId="251B2B21" w14:textId="3E62E21F"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Madison is studying the growth of bacteria in food and learned it has four phases. Label the axes and show a graph of the four stages, assuming an initial bacterium count of 50.</w:t>
      </w:r>
      <w:r w:rsidR="00DC7758">
        <w:rPr>
          <w:rFonts w:eastAsia="Times New Roman" w:cs="Times New Roman"/>
          <w:sz w:val="24"/>
          <w:szCs w:val="24"/>
        </w:rPr>
        <w:t xml:space="preserve"> </w:t>
      </w:r>
    </w:p>
    <w:p w14:paraId="1E525E21" w14:textId="20C3E5A7"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1</w:t>
      </w:r>
      <w:r w:rsidRPr="000B105B">
        <w:rPr>
          <w:rFonts w:eastAsia="Times New Roman" w:cs="Times New Roman"/>
          <w:sz w:val="24"/>
          <w:szCs w:val="24"/>
        </w:rPr>
        <w:t>: No growth in the number of cells for the first hour.</w:t>
      </w:r>
      <w:r w:rsidR="00DC7758">
        <w:rPr>
          <w:rFonts w:eastAsia="Times New Roman" w:cs="Times New Roman"/>
          <w:sz w:val="24"/>
          <w:szCs w:val="24"/>
        </w:rPr>
        <w:t xml:space="preserve"> </w:t>
      </w:r>
    </w:p>
    <w:p w14:paraId="58F1DE9B" w14:textId="48C69F25"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2</w:t>
      </w:r>
      <w:r w:rsidRPr="000B105B">
        <w:rPr>
          <w:rFonts w:eastAsia="Times New Roman" w:cs="Times New Roman"/>
          <w:sz w:val="24"/>
          <w:szCs w:val="24"/>
        </w:rPr>
        <w:t>: Rapid growth in the number of bacteria for the next two hours.</w:t>
      </w:r>
      <w:r w:rsidR="00DC7758">
        <w:rPr>
          <w:rFonts w:eastAsia="Times New Roman" w:cs="Times New Roman"/>
          <w:sz w:val="24"/>
          <w:szCs w:val="24"/>
        </w:rPr>
        <w:t xml:space="preserve"> </w:t>
      </w:r>
    </w:p>
    <w:p w14:paraId="51F5D4DC" w14:textId="13ACE8BF"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3</w:t>
      </w:r>
      <w:r w:rsidRPr="000B105B">
        <w:rPr>
          <w:rFonts w:eastAsia="Times New Roman" w:cs="Times New Roman"/>
          <w:sz w:val="24"/>
          <w:szCs w:val="24"/>
        </w:rPr>
        <w:t>: Growth stops for one hour as nutrients are used up and waste accumulates.</w:t>
      </w:r>
      <w:r w:rsidR="00DC7758">
        <w:rPr>
          <w:rFonts w:eastAsia="Times New Roman" w:cs="Times New Roman"/>
          <w:sz w:val="24"/>
          <w:szCs w:val="24"/>
        </w:rPr>
        <w:t xml:space="preserve"> </w:t>
      </w:r>
    </w:p>
    <w:p w14:paraId="2DEFC943" w14:textId="1C25C531" w:rsidR="000665D4" w:rsidRPr="00602BEF" w:rsidRDefault="000B105B" w:rsidP="00DC7758">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4</w:t>
      </w:r>
      <w:r w:rsidRPr="000B105B">
        <w:rPr>
          <w:rFonts w:eastAsia="Times New Roman" w:cs="Times New Roman"/>
          <w:sz w:val="24"/>
          <w:szCs w:val="24"/>
        </w:rPr>
        <w:t>: All bacteria gradually die off during the final four-hour phase.</w:t>
      </w:r>
      <w:r w:rsidR="00DC7758">
        <w:rPr>
          <w:rFonts w:eastAsia="Times New Roman" w:cs="Times New Roman"/>
          <w:sz w:val="24"/>
          <w:szCs w:val="24"/>
        </w:rPr>
        <w:t xml:space="preserve"> </w:t>
      </w:r>
    </w:p>
    <w:p w14:paraId="35995288" w14:textId="1AFA34DA" w:rsidR="00145F48" w:rsidRDefault="000665D4" w:rsidP="00DC7758">
      <w:pPr>
        <w:pStyle w:val="Style4"/>
      </w:pPr>
      <w:r w:rsidRPr="00446198">
        <w:t>*The strategies, tasks and items included in the B1G-M are examples and should not be considered comprehensive</w:t>
      </w:r>
      <w:r w:rsidR="00F86BC5">
        <w:t>.</w:t>
      </w:r>
    </w:p>
    <w:p w14:paraId="484957E7" w14:textId="77777777" w:rsidR="00D8256C" w:rsidRPr="00E37A74" w:rsidRDefault="00D8256C" w:rsidP="00032F10">
      <w:pPr>
        <w:pStyle w:val="Heading1"/>
      </w:pPr>
      <w:bookmarkStart w:id="48" w:name="_Hlk173333045"/>
      <w:r>
        <w:lastRenderedPageBreak/>
        <w:t>Geometric Reasoning</w:t>
      </w:r>
    </w:p>
    <w:p w14:paraId="40BE100F" w14:textId="77777777" w:rsidR="00D8256C" w:rsidRPr="006B6BAE" w:rsidRDefault="00D8256C" w:rsidP="00DC7758">
      <w:pPr>
        <w:spacing w:after="0" w:line="240" w:lineRule="auto"/>
        <w:rPr>
          <w:rFonts w:cs="Times New Roman"/>
          <w:sz w:val="24"/>
        </w:rPr>
      </w:pPr>
    </w:p>
    <w:p w14:paraId="567AF2CE" w14:textId="6197A307" w:rsidR="00D8256C" w:rsidRPr="008378F3" w:rsidRDefault="00D8256C" w:rsidP="00D8256C">
      <w:pPr>
        <w:spacing w:after="0" w:line="240" w:lineRule="auto"/>
        <w:jc w:val="center"/>
        <w:rPr>
          <w:rFonts w:cs="Times New Roman"/>
          <w:i/>
          <w:sz w:val="24"/>
        </w:rPr>
      </w:pPr>
      <w:r w:rsidRPr="008378F3">
        <w:rPr>
          <w:rFonts w:cs="Times New Roman"/>
          <w:b/>
          <w:sz w:val="24"/>
        </w:rPr>
        <w:t>MA.</w:t>
      </w:r>
      <w:r w:rsidR="00CE2BB5">
        <w:rPr>
          <w:rFonts w:cs="Times New Roman"/>
          <w:b/>
          <w:sz w:val="24"/>
        </w:rPr>
        <w:t>8</w:t>
      </w:r>
      <w:r w:rsidRPr="008378F3">
        <w:rPr>
          <w:rFonts w:cs="Times New Roman"/>
          <w:b/>
          <w:sz w:val="24"/>
        </w:rPr>
        <w:t>.</w:t>
      </w:r>
      <w:r>
        <w:rPr>
          <w:rFonts w:cs="Times New Roman"/>
          <w:b/>
          <w:sz w:val="24"/>
        </w:rPr>
        <w:t>GR</w:t>
      </w:r>
      <w:r w:rsidRPr="008378F3">
        <w:rPr>
          <w:rFonts w:cs="Times New Roman"/>
          <w:b/>
          <w:sz w:val="24"/>
        </w:rPr>
        <w:t xml:space="preserve">.1 </w:t>
      </w:r>
      <w:r w:rsidR="00CE2BB5" w:rsidRPr="00CE2BB5">
        <w:rPr>
          <w:rFonts w:cs="Times New Roman"/>
          <w:i/>
          <w:iCs/>
          <w:sz w:val="24"/>
        </w:rPr>
        <w:t>Develop an understanding of the Pythagorean Theorem and angle relationships involving triangles.</w:t>
      </w:r>
    </w:p>
    <w:bookmarkEnd w:id="48"/>
    <w:p w14:paraId="45C19D21" w14:textId="77777777" w:rsidR="00D8256C" w:rsidRPr="006B6BAE" w:rsidRDefault="00D8256C" w:rsidP="00DC7758">
      <w:pPr>
        <w:spacing w:after="0" w:line="240" w:lineRule="auto"/>
        <w:rPr>
          <w:rFonts w:cs="Times New Roman"/>
          <w:i/>
          <w:sz w:val="24"/>
        </w:rPr>
      </w:pPr>
    </w:p>
    <w:p w14:paraId="2FB5E217" w14:textId="625DE256" w:rsidR="00D8256C" w:rsidRDefault="00D8256C" w:rsidP="00D8256C">
      <w:pPr>
        <w:pStyle w:val="Heading3"/>
      </w:pPr>
      <w:bookmarkStart w:id="49" w:name="_MA.8.GR.1.1"/>
      <w:bookmarkEnd w:id="49"/>
      <w:r w:rsidRPr="006B6BAE">
        <w:t>MA</w:t>
      </w:r>
      <w:r>
        <w:t>.</w:t>
      </w:r>
      <w:r w:rsidR="007E4F43">
        <w:t>8</w:t>
      </w:r>
      <w:r>
        <w:t>.GR</w:t>
      </w:r>
      <w:r w:rsidRPr="006B6BAE">
        <w:t>.1.1</w:t>
      </w:r>
    </w:p>
    <w:p w14:paraId="6FAF63CB" w14:textId="77777777" w:rsidR="00D8256C" w:rsidRPr="00DC7758" w:rsidRDefault="00D8256C" w:rsidP="00AA2B10">
      <w:pPr>
        <w:pStyle w:val="Normal11"/>
        <w:rPr>
          <w:sz w:val="24"/>
          <w:szCs w:val="24"/>
        </w:rPr>
      </w:pPr>
    </w:p>
    <w:p w14:paraId="369461FA" w14:textId="77777777" w:rsidR="00D8256C" w:rsidRPr="00BB2AFC" w:rsidRDefault="00D8256C" w:rsidP="00D8256C">
      <w:pPr>
        <w:pStyle w:val="GeometricReasoningGRHeading"/>
      </w:pPr>
      <w:r w:rsidRPr="00BB2AFC">
        <w:t>Benchmark</w:t>
      </w:r>
    </w:p>
    <w:p w14:paraId="757F77C7" w14:textId="113508E4" w:rsidR="00D8256C" w:rsidRPr="00BB2AFC" w:rsidRDefault="00D8256C" w:rsidP="00D8256C">
      <w:pPr>
        <w:pStyle w:val="Style3"/>
      </w:pPr>
      <w:r w:rsidRPr="00BB2AFC">
        <w:t>MA</w:t>
      </w:r>
      <w:r>
        <w:t>.</w:t>
      </w:r>
      <w:r w:rsidR="00CE2BB5">
        <w:t>8</w:t>
      </w:r>
      <w:r>
        <w:t>.GR</w:t>
      </w:r>
      <w:r w:rsidRPr="00BB2AFC">
        <w:t>.1.1</w:t>
      </w:r>
      <w:r w:rsidRPr="00BB2AFC">
        <w:tab/>
      </w:r>
      <w:r w:rsidR="00802E2F" w:rsidRPr="00802E2F">
        <w:rPr>
          <w:rFonts w:eastAsia="Times New Roman"/>
          <w:color w:val="000000"/>
        </w:rPr>
        <w:t>Apply the Pythagorean Theorem to solve mathematical and real-world problems involving unknown side lengths in right triangles.</w:t>
      </w:r>
    </w:p>
    <w:p w14:paraId="362303D5" w14:textId="1847995C" w:rsidR="00D8256C" w:rsidRPr="00BD10E6" w:rsidRDefault="00D8256C" w:rsidP="00D8256C">
      <w:pPr>
        <w:spacing w:after="0" w:line="240" w:lineRule="auto"/>
        <w:rPr>
          <w:rFonts w:eastAsia="Times New Roman" w:cs="Times New Roman"/>
        </w:rPr>
      </w:pPr>
      <w:r w:rsidRPr="00BD10E6">
        <w:rPr>
          <w:rFonts w:eastAsia="Times New Roman" w:cs="Times New Roman"/>
          <w:u w:val="single"/>
        </w:rPr>
        <w:t>Benchmark Clarifications:</w:t>
      </w:r>
      <w:r w:rsidR="00DC7758">
        <w:rPr>
          <w:rFonts w:eastAsia="Times New Roman" w:cs="Times New Roman"/>
          <w:u w:val="single"/>
        </w:rPr>
        <w:t xml:space="preserve"> </w:t>
      </w:r>
    </w:p>
    <w:p w14:paraId="678BD0DC" w14:textId="0DD30D2F" w:rsidR="004A4171" w:rsidRPr="004A4171" w:rsidRDefault="00D8256C" w:rsidP="004A4171">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004A4171" w:rsidRPr="004A4171">
        <w:rPr>
          <w:rFonts w:eastAsia="Times New Roman" w:cs="Times New Roman"/>
          <w:color w:val="000000"/>
        </w:rPr>
        <w:t>Instruction includes exploring right triangles with natural-number side lengths to illustrate the Pythagorean Theorem.</w:t>
      </w:r>
      <w:r w:rsidR="00DC7758">
        <w:rPr>
          <w:rFonts w:eastAsia="Times New Roman" w:cs="Times New Roman"/>
          <w:color w:val="000000"/>
        </w:rPr>
        <w:t xml:space="preserve"> </w:t>
      </w:r>
    </w:p>
    <w:p w14:paraId="79D87158" w14:textId="77777777" w:rsidR="004A4171" w:rsidRPr="004A4171" w:rsidRDefault="004A4171" w:rsidP="004A4171">
      <w:pPr>
        <w:spacing w:after="0" w:line="240" w:lineRule="auto"/>
        <w:rPr>
          <w:rFonts w:eastAsia="Times New Roman" w:cs="Times New Roman"/>
          <w:color w:val="000000"/>
        </w:rPr>
      </w:pPr>
      <w:r w:rsidRPr="004A4171">
        <w:rPr>
          <w:rFonts w:eastAsia="Times New Roman" w:cs="Times New Roman"/>
          <w:i/>
          <w:color w:val="000000"/>
        </w:rPr>
        <w:t>Clarification 2:</w:t>
      </w:r>
      <w:r w:rsidRPr="004A4171">
        <w:rPr>
          <w:rFonts w:eastAsia="Times New Roman" w:cs="Times New Roman"/>
          <w:color w:val="000000"/>
        </w:rPr>
        <w:t xml:space="preserve"> Within this benchmark, the expectation is to memorize the Pythagorean Theorem. </w:t>
      </w:r>
    </w:p>
    <w:p w14:paraId="7F812C9C" w14:textId="74AD69DF" w:rsidR="004A4171" w:rsidRPr="004A4171" w:rsidRDefault="004A4171" w:rsidP="004A4171">
      <w:pPr>
        <w:spacing w:after="0" w:line="240" w:lineRule="auto"/>
        <w:rPr>
          <w:rFonts w:eastAsia="Times New Roman" w:cs="Times New Roman"/>
          <w:color w:val="000000"/>
        </w:rPr>
      </w:pPr>
      <w:r w:rsidRPr="004A4171">
        <w:rPr>
          <w:rFonts w:eastAsia="Times New Roman" w:cs="Times New Roman"/>
          <w:i/>
          <w:color w:val="000000"/>
        </w:rPr>
        <w:t>Clarification 3:</w:t>
      </w:r>
      <w:r w:rsidRPr="004A4171">
        <w:rPr>
          <w:rFonts w:eastAsia="Times New Roman" w:cs="Times New Roman"/>
          <w:color w:val="000000"/>
        </w:rPr>
        <w:t xml:space="preserve"> Radicands are limited to whole numbers up to 225.</w:t>
      </w:r>
      <w:r w:rsidR="00DC7758">
        <w:rPr>
          <w:rFonts w:eastAsia="Times New Roman" w:cs="Times New Roman"/>
          <w:color w:val="000000"/>
        </w:rPr>
        <w:t xml:space="preserve"> </w:t>
      </w:r>
    </w:p>
    <w:p w14:paraId="0E2D20DC" w14:textId="19994F64" w:rsidR="00D8256C" w:rsidRPr="00DC7758" w:rsidRDefault="00D8256C" w:rsidP="004A4171">
      <w:pPr>
        <w:spacing w:after="0" w:line="240" w:lineRule="auto"/>
        <w:rPr>
          <w:rFonts w:eastAsia="Times New Roman" w:cs="Times New Roman"/>
        </w:rPr>
      </w:pPr>
    </w:p>
    <w:p w14:paraId="745245ED" w14:textId="2E47BDF5" w:rsidR="00D8256C" w:rsidRPr="00BB2AFC" w:rsidRDefault="00D8256C" w:rsidP="00D8256C">
      <w:pPr>
        <w:pStyle w:val="GeometricReasoningGRHeading"/>
      </w:pPr>
      <w:r w:rsidRPr="00BB2AFC">
        <w:t>Connecting Benchmarks/Horizontal Alignmen</w:t>
      </w:r>
      <w:r w:rsidR="002B365D">
        <w:t>t</w:t>
      </w:r>
      <w:r w:rsidRPr="00BB2AFC">
        <w:t xml:space="preserve"> </w:t>
      </w:r>
    </w:p>
    <w:p w14:paraId="029FC7FC" w14:textId="0B51CF28" w:rsidR="00DB2FF1" w:rsidRPr="00DB2FF1" w:rsidRDefault="00DB2FF1" w:rsidP="00264599">
      <w:pPr>
        <w:numPr>
          <w:ilvl w:val="0"/>
          <w:numId w:val="12"/>
        </w:numPr>
        <w:spacing w:after="0" w:line="240" w:lineRule="auto"/>
        <w:contextualSpacing/>
        <w:rPr>
          <w:rFonts w:eastAsiaTheme="minorEastAsia" w:cs="Times New Roman"/>
          <w:sz w:val="24"/>
          <w:szCs w:val="24"/>
          <w:lang w:val="es-US"/>
        </w:rPr>
      </w:pPr>
      <w:r w:rsidRPr="00DB2FF1">
        <w:rPr>
          <w:rFonts w:eastAsiaTheme="minorEastAsia" w:cs="Times New Roman"/>
          <w:sz w:val="24"/>
          <w:szCs w:val="24"/>
          <w:lang w:val="es-US"/>
        </w:rPr>
        <w:t>MA.8.NSO.1.1, MA.8.NSO.1.2, MA.8.NSO.1.7</w:t>
      </w:r>
      <w:r w:rsidR="00DC7758">
        <w:rPr>
          <w:rFonts w:eastAsiaTheme="minorEastAsia" w:cs="Times New Roman"/>
          <w:sz w:val="24"/>
          <w:szCs w:val="24"/>
          <w:lang w:val="es-US"/>
        </w:rPr>
        <w:t xml:space="preserve"> </w:t>
      </w:r>
    </w:p>
    <w:p w14:paraId="46C7D25B" w14:textId="5C84ECB9" w:rsidR="00DB2FF1" w:rsidRPr="00DB2FF1" w:rsidRDefault="00DB2FF1" w:rsidP="00DC7758">
      <w:pPr>
        <w:numPr>
          <w:ilvl w:val="0"/>
          <w:numId w:val="12"/>
        </w:numPr>
        <w:spacing w:after="0" w:line="240" w:lineRule="auto"/>
        <w:contextualSpacing/>
        <w:rPr>
          <w:rFonts w:eastAsiaTheme="minorEastAsia" w:cs="Times New Roman"/>
          <w:sz w:val="24"/>
          <w:szCs w:val="24"/>
        </w:rPr>
      </w:pPr>
      <w:r w:rsidRPr="00DB2FF1">
        <w:rPr>
          <w:rFonts w:eastAsia="Calibri" w:cs="Times New Roman"/>
          <w:color w:val="000000" w:themeColor="text1"/>
          <w:sz w:val="24"/>
          <w:szCs w:val="24"/>
        </w:rPr>
        <w:t>MA.8.AR.2.3</w:t>
      </w:r>
      <w:r w:rsidR="00DC7758">
        <w:rPr>
          <w:rFonts w:eastAsia="Calibri" w:cs="Times New Roman"/>
          <w:color w:val="000000" w:themeColor="text1"/>
          <w:sz w:val="24"/>
          <w:szCs w:val="24"/>
        </w:rPr>
        <w:t xml:space="preserve"> </w:t>
      </w:r>
    </w:p>
    <w:p w14:paraId="3921DC04" w14:textId="77777777" w:rsidR="00D8256C" w:rsidRPr="00DC7758" w:rsidRDefault="00D8256C" w:rsidP="00DC7758">
      <w:pPr>
        <w:spacing w:after="0"/>
        <w:contextualSpacing/>
        <w:rPr>
          <w:rFonts w:eastAsia="Times New Roman" w:cs="Times New Roman"/>
          <w:sz w:val="24"/>
          <w:szCs w:val="24"/>
        </w:rPr>
      </w:pPr>
    </w:p>
    <w:p w14:paraId="630265A9" w14:textId="77777777" w:rsidR="00D8256C" w:rsidRPr="00BB2AFC" w:rsidRDefault="00D8256C" w:rsidP="00D8256C">
      <w:pPr>
        <w:pStyle w:val="GeometricReasoningGRHeading"/>
      </w:pPr>
      <w:r w:rsidRPr="00BB2AFC">
        <w:t>Terms from the K-12 Glossary </w:t>
      </w:r>
    </w:p>
    <w:p w14:paraId="6E02E6EC" w14:textId="55772FFA" w:rsidR="00D8256C" w:rsidRPr="00EF4226" w:rsidRDefault="00EC2AE5"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Pythagorean Theorem</w:t>
      </w:r>
      <w:r w:rsidR="00DC7758">
        <w:rPr>
          <w:rFonts w:cs="Times New Roman"/>
          <w:sz w:val="24"/>
          <w:szCs w:val="24"/>
        </w:rPr>
        <w:t xml:space="preserve"> </w:t>
      </w:r>
    </w:p>
    <w:p w14:paraId="7B52BD8B" w14:textId="58785DAA" w:rsidR="00EC2AE5" w:rsidRPr="00EC2AE5" w:rsidRDefault="00EC2AE5" w:rsidP="00264599">
      <w:pPr>
        <w:pStyle w:val="ListParagraph"/>
        <w:widowControl/>
        <w:numPr>
          <w:ilvl w:val="0"/>
          <w:numId w:val="15"/>
        </w:numPr>
        <w:contextualSpacing/>
        <w:rPr>
          <w:rFonts w:eastAsia="Times New Roman" w:cs="Times New Roman"/>
          <w:sz w:val="24"/>
          <w:szCs w:val="24"/>
        </w:rPr>
      </w:pPr>
      <w:r>
        <w:rPr>
          <w:rFonts w:cs="Times New Roman"/>
          <w:bCs/>
          <w:sz w:val="24"/>
          <w:szCs w:val="24"/>
        </w:rPr>
        <w:t>C</w:t>
      </w:r>
      <w:r w:rsidRPr="00CA4878">
        <w:rPr>
          <w:rFonts w:cs="Times New Roman"/>
          <w:bCs/>
          <w:sz w:val="24"/>
          <w:szCs w:val="24"/>
        </w:rPr>
        <w:t>onverse of Pythagorean Theorem</w:t>
      </w:r>
      <w:r w:rsidR="00DC7758">
        <w:rPr>
          <w:rFonts w:cs="Times New Roman"/>
          <w:bCs/>
          <w:sz w:val="24"/>
          <w:szCs w:val="24"/>
        </w:rPr>
        <w:t xml:space="preserve"> </w:t>
      </w:r>
    </w:p>
    <w:p w14:paraId="0B4FA7C5" w14:textId="1CAE266A" w:rsidR="00D8256C" w:rsidRPr="00EC2AE5" w:rsidRDefault="00EC2AE5" w:rsidP="00DC7758">
      <w:pPr>
        <w:pStyle w:val="ListParagraph"/>
        <w:widowControl/>
        <w:numPr>
          <w:ilvl w:val="0"/>
          <w:numId w:val="15"/>
        </w:numPr>
        <w:contextualSpacing/>
        <w:rPr>
          <w:rFonts w:eastAsia="Times New Roman" w:cs="Times New Roman"/>
          <w:sz w:val="24"/>
          <w:szCs w:val="24"/>
        </w:rPr>
      </w:pPr>
      <w:r w:rsidRPr="00EC2AE5">
        <w:rPr>
          <w:rFonts w:cs="Times New Roman"/>
          <w:bCs/>
          <w:sz w:val="24"/>
          <w:szCs w:val="24"/>
        </w:rPr>
        <w:t>Hypotenuse</w:t>
      </w:r>
      <w:r w:rsidR="00DC7758">
        <w:rPr>
          <w:rFonts w:cs="Times New Roman"/>
          <w:bCs/>
          <w:sz w:val="24"/>
          <w:szCs w:val="24"/>
        </w:rPr>
        <w:t xml:space="preserve"> </w:t>
      </w:r>
    </w:p>
    <w:p w14:paraId="67FBD2B0" w14:textId="77777777" w:rsidR="00EC2AE5" w:rsidRPr="00DC7758" w:rsidRDefault="00EC2AE5" w:rsidP="00DC7758">
      <w:pPr>
        <w:spacing w:after="0"/>
        <w:contextualSpacing/>
        <w:rPr>
          <w:rFonts w:eastAsia="Times New Roman" w:cs="Times New Roman"/>
          <w:sz w:val="24"/>
          <w:szCs w:val="24"/>
        </w:rPr>
      </w:pPr>
    </w:p>
    <w:p w14:paraId="09E3F43B"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3965EAE" w14:textId="77777777">
        <w:trPr>
          <w:trHeight w:val="300"/>
        </w:trPr>
        <w:tc>
          <w:tcPr>
            <w:tcW w:w="2498" w:type="pct"/>
            <w:shd w:val="clear" w:color="auto" w:fill="auto"/>
            <w:hideMark/>
          </w:tcPr>
          <w:p w14:paraId="091D2FBD"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FBD10E5" w14:textId="4B7D29E6" w:rsidR="00D8256C" w:rsidRPr="005E0CC7" w:rsidRDefault="00D8256C" w:rsidP="00264599">
            <w:pPr>
              <w:numPr>
                <w:ilvl w:val="0"/>
                <w:numId w:val="11"/>
              </w:numPr>
              <w:spacing w:after="0" w:line="240" w:lineRule="auto"/>
              <w:textAlignment w:val="baseline"/>
              <w:rPr>
                <w:rFonts w:eastAsia="Times New Roman" w:cs="Times New Roman"/>
                <w:sz w:val="24"/>
                <w:szCs w:val="24"/>
              </w:rPr>
            </w:pPr>
            <w:r w:rsidRPr="003579DA">
              <w:rPr>
                <w:rFonts w:eastAsia="Times New Roman" w:cs="Times New Roman"/>
                <w:sz w:val="24"/>
                <w:szCs w:val="24"/>
              </w:rPr>
              <w:t>MA.6.GR.2.</w:t>
            </w:r>
            <w:r w:rsidR="00DC7758">
              <w:rPr>
                <w:rFonts w:eastAsia="Times New Roman" w:cs="Times New Roman"/>
                <w:sz w:val="24"/>
                <w:szCs w:val="24"/>
              </w:rPr>
              <w:t>1</w:t>
            </w:r>
          </w:p>
        </w:tc>
        <w:tc>
          <w:tcPr>
            <w:tcW w:w="2502" w:type="pct"/>
            <w:shd w:val="clear" w:color="auto" w:fill="auto"/>
          </w:tcPr>
          <w:p w14:paraId="533DF39D"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CB86C00" w14:textId="6400FDDC" w:rsidR="00A770B2" w:rsidRPr="00A770B2" w:rsidRDefault="00D8256C" w:rsidP="00264599">
            <w:pPr>
              <w:pStyle w:val="ListParagraph"/>
              <w:widowControl/>
              <w:numPr>
                <w:ilvl w:val="0"/>
                <w:numId w:val="11"/>
              </w:numPr>
              <w:contextualSpacing/>
              <w:rPr>
                <w:rFonts w:eastAsia="Calibri" w:cs="Times New Roman"/>
                <w:bCs/>
                <w:sz w:val="24"/>
                <w:szCs w:val="24"/>
              </w:rPr>
            </w:pPr>
            <w:r w:rsidRPr="003633AA">
              <w:rPr>
                <w:rFonts w:eastAsia="Times New Roman" w:cs="Times New Roman"/>
                <w:sz w:val="24"/>
                <w:szCs w:val="24"/>
              </w:rPr>
              <w:t>MA.912.GR.</w:t>
            </w:r>
            <w:r w:rsidR="00A770B2" w:rsidRPr="00A770B2">
              <w:rPr>
                <w:rFonts w:eastAsia="Calibri" w:cs="Times New Roman"/>
                <w:sz w:val="24"/>
                <w:szCs w:val="24"/>
              </w:rPr>
              <w:t xml:space="preserve"> 1.3</w:t>
            </w:r>
          </w:p>
          <w:p w14:paraId="6A13F817" w14:textId="77777777" w:rsidR="00A770B2" w:rsidRPr="00A770B2" w:rsidRDefault="00A770B2" w:rsidP="00264599">
            <w:pPr>
              <w:numPr>
                <w:ilvl w:val="0"/>
                <w:numId w:val="11"/>
              </w:numPr>
              <w:spacing w:after="0" w:line="240" w:lineRule="auto"/>
              <w:contextualSpacing/>
              <w:rPr>
                <w:rFonts w:eastAsia="Calibri" w:cs="Times New Roman"/>
                <w:bCs/>
                <w:sz w:val="24"/>
                <w:szCs w:val="24"/>
              </w:rPr>
            </w:pPr>
            <w:r w:rsidRPr="00A770B2">
              <w:rPr>
                <w:rFonts w:eastAsia="Calibri" w:cs="Times New Roman"/>
                <w:sz w:val="24"/>
                <w:szCs w:val="24"/>
              </w:rPr>
              <w:t>MA.912.GR.7.2</w:t>
            </w:r>
          </w:p>
          <w:p w14:paraId="41909AFB" w14:textId="20D95072" w:rsidR="00D8256C" w:rsidRPr="00A770B2" w:rsidRDefault="00A770B2" w:rsidP="00264599">
            <w:pPr>
              <w:widowControl w:val="0"/>
              <w:numPr>
                <w:ilvl w:val="0"/>
                <w:numId w:val="11"/>
              </w:numPr>
              <w:spacing w:after="0" w:line="240" w:lineRule="auto"/>
              <w:contextualSpacing/>
              <w:textAlignment w:val="baseline"/>
              <w:rPr>
                <w:rFonts w:eastAsia="Times New Roman" w:cs="Times New Roman"/>
                <w:sz w:val="24"/>
                <w:szCs w:val="24"/>
              </w:rPr>
            </w:pPr>
            <w:r w:rsidRPr="00A770B2">
              <w:rPr>
                <w:rFonts w:eastAsia="Calibri" w:cs="Times New Roman"/>
                <w:sz w:val="24"/>
                <w:szCs w:val="24"/>
              </w:rPr>
              <w:t>MA.912.T.1.2</w:t>
            </w:r>
          </w:p>
        </w:tc>
      </w:tr>
    </w:tbl>
    <w:p w14:paraId="1ABB2EB3" w14:textId="77777777" w:rsidR="00D8256C" w:rsidRPr="00BB2AFC" w:rsidRDefault="00D8256C" w:rsidP="00D8256C">
      <w:pPr>
        <w:spacing w:after="0"/>
      </w:pPr>
    </w:p>
    <w:p w14:paraId="19FB5BAD" w14:textId="77777777" w:rsidR="00D8256C" w:rsidRPr="00BB2AFC" w:rsidRDefault="00D8256C" w:rsidP="00D8256C">
      <w:pPr>
        <w:pStyle w:val="GeometricReasoningGRHeading"/>
      </w:pPr>
      <w:r w:rsidRPr="00BB2AFC">
        <w:t xml:space="preserve">Purpose and Instructional Strategies </w:t>
      </w:r>
    </w:p>
    <w:p w14:paraId="53AC32DD" w14:textId="1BBD3439" w:rsidR="00B415B3" w:rsidRPr="00B415B3" w:rsidRDefault="00B415B3" w:rsidP="00B415B3">
      <w:pPr>
        <w:spacing w:after="0" w:line="240" w:lineRule="auto"/>
        <w:contextualSpacing/>
        <w:rPr>
          <w:rFonts w:cs="Times New Roman"/>
          <w:sz w:val="24"/>
          <w:szCs w:val="24"/>
        </w:rPr>
      </w:pPr>
      <w:r w:rsidRPr="00B415B3">
        <w:rPr>
          <w:rFonts w:eastAsia="Calibri" w:cs="Times New Roman"/>
          <w:sz w:val="24"/>
          <w:szCs w:val="24"/>
        </w:rPr>
        <w:t xml:space="preserve">In grade 6, students worked with right triangles, with a focus on how the area of a right triangle is determined by its side lengths. In grade 8, students use the Pythagorean Theorem to determine the side lengths of right triangles. In Geometry, students will use trigonometry to continue their work with </w:t>
      </w:r>
      <w:proofErr w:type="gramStart"/>
      <w:r w:rsidRPr="00B415B3">
        <w:rPr>
          <w:rFonts w:eastAsia="Calibri" w:cs="Times New Roman"/>
          <w:sz w:val="24"/>
          <w:szCs w:val="24"/>
        </w:rPr>
        <w:t>right</w:t>
      </w:r>
      <w:proofErr w:type="gramEnd"/>
      <w:r w:rsidRPr="00B415B3">
        <w:rPr>
          <w:rFonts w:eastAsia="Calibri" w:cs="Times New Roman"/>
          <w:sz w:val="24"/>
          <w:szCs w:val="24"/>
        </w:rPr>
        <w:t xml:space="preserve"> triangles and extend their understanding of the Pythagorean Theorem to create the equation of a circle.</w:t>
      </w:r>
      <w:r w:rsidR="00DC7758">
        <w:rPr>
          <w:rFonts w:eastAsia="Calibri" w:cs="Times New Roman"/>
          <w:sz w:val="24"/>
          <w:szCs w:val="24"/>
        </w:rPr>
        <w:t xml:space="preserve"> </w:t>
      </w:r>
    </w:p>
    <w:p w14:paraId="1028250D" w14:textId="77777777" w:rsidR="00B415B3" w:rsidRPr="00B415B3" w:rsidRDefault="00B415B3" w:rsidP="00264599">
      <w:pPr>
        <w:numPr>
          <w:ilvl w:val="0"/>
          <w:numId w:val="52"/>
        </w:numPr>
        <w:spacing w:after="0" w:line="240" w:lineRule="auto"/>
        <w:contextualSpacing/>
        <w:rPr>
          <w:rFonts w:eastAsia="Calibri" w:cs="Times New Roman"/>
          <w:sz w:val="24"/>
          <w:szCs w:val="24"/>
        </w:rPr>
      </w:pPr>
      <w:r w:rsidRPr="00B415B3">
        <w:rPr>
          <w:rFonts w:eastAsia="Calibri" w:cs="Times New Roman"/>
          <w:sz w:val="24"/>
          <w:szCs w:val="24"/>
        </w:rPr>
        <w:t>While it is not the expectation of this benchmark, instruction includes building an understanding of the Pythagorean Theorem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Pr="00B415B3">
        <w:rPr>
          <w:rFonts w:eastAsia="Calibri" w:cs="Times New Roman"/>
          <w:sz w:val="24"/>
          <w:szCs w:val="24"/>
        </w:rPr>
        <w:t xml:space="preserve">) by proving it in various ways. Many of them connect the side lengths of right triangles to the areas of associated squares. </w:t>
      </w:r>
    </w:p>
    <w:p w14:paraId="6F221240" w14:textId="77777777" w:rsidR="00B415B3" w:rsidRDefault="00B415B3" w:rsidP="00264599">
      <w:pPr>
        <w:numPr>
          <w:ilvl w:val="1"/>
          <w:numId w:val="52"/>
        </w:numPr>
        <w:spacing w:after="0" w:line="240" w:lineRule="auto"/>
        <w:contextualSpacing/>
        <w:rPr>
          <w:rFonts w:cs="Times New Roman"/>
          <w:sz w:val="24"/>
          <w:szCs w:val="24"/>
        </w:rPr>
      </w:pPr>
      <w:r w:rsidRPr="00B415B3">
        <w:rPr>
          <w:rFonts w:cs="Times New Roman"/>
          <w:sz w:val="24"/>
          <w:szCs w:val="24"/>
        </w:rPr>
        <w:t xml:space="preserve">Instruction includes using exploration activities that allow students to see how to use </w:t>
      </w:r>
      <w:proofErr w:type="gramStart"/>
      <w:r w:rsidRPr="00B415B3">
        <w:rPr>
          <w:rFonts w:cs="Times New Roman"/>
          <w:sz w:val="24"/>
          <w:szCs w:val="24"/>
        </w:rPr>
        <w:t>areas of squares</w:t>
      </w:r>
      <w:proofErr w:type="gramEnd"/>
      <w:r w:rsidRPr="00B415B3">
        <w:rPr>
          <w:rFonts w:cs="Times New Roman"/>
          <w:sz w:val="24"/>
          <w:szCs w:val="24"/>
        </w:rPr>
        <w:t xml:space="preserve"> to find missing sides. Students can use grid paper to draw right triangles from given measures and represent and compute the areas of the squares on each side. Below is an example of what students can visualize to understand the conceptual understanding within the Pythagorean Theorem. </w:t>
      </w:r>
    </w:p>
    <w:p w14:paraId="5EEDD458" w14:textId="6989E838" w:rsidR="00DC7758" w:rsidRDefault="007B04BC" w:rsidP="00DC7758">
      <w:pPr>
        <w:spacing w:after="0" w:line="240" w:lineRule="auto"/>
        <w:ind w:left="3600"/>
        <w:contextualSpacing/>
        <w:rPr>
          <w:rFonts w:cs="Times New Roman"/>
          <w:sz w:val="24"/>
          <w:szCs w:val="24"/>
        </w:rPr>
      </w:pPr>
      <w:r w:rsidRPr="00CA4878">
        <w:rPr>
          <w:rFonts w:cs="Times New Roman"/>
          <w:noProof/>
          <w:sz w:val="24"/>
          <w:szCs w:val="24"/>
        </w:rPr>
        <w:lastRenderedPageBreak/>
        <w:drawing>
          <wp:inline distT="0" distB="0" distL="0" distR="0" wp14:anchorId="1EE3BFAA" wp14:editId="366A8542">
            <wp:extent cx="1657350" cy="1435894"/>
            <wp:effectExtent l="0" t="0" r="0" b="0"/>
            <wp:docPr id="1862855197" name="Picture 1862855197" descr="An example of using squares on the lengths of the sides of a right triangle to aid in conceptual understanding of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7" name="Picture 1862855197" descr="An example of using squares on the lengths of the sides of a right triangle to aid in conceptual understanding of the Pythagorean Theorem."/>
                    <pic:cNvPicPr/>
                  </pic:nvPicPr>
                  <pic:blipFill>
                    <a:blip r:embed="rId64">
                      <a:extLst>
                        <a:ext uri="{28A0092B-C50C-407E-A947-70E740481C1C}">
                          <a14:useLocalDpi xmlns:a14="http://schemas.microsoft.com/office/drawing/2010/main" val="0"/>
                        </a:ext>
                      </a:extLst>
                    </a:blip>
                    <a:stretch>
                      <a:fillRect/>
                    </a:stretch>
                  </pic:blipFill>
                  <pic:spPr>
                    <a:xfrm>
                      <a:off x="0" y="0"/>
                      <a:ext cx="1657350" cy="1435894"/>
                    </a:xfrm>
                    <a:prstGeom prst="rect">
                      <a:avLst/>
                    </a:prstGeom>
                  </pic:spPr>
                </pic:pic>
              </a:graphicData>
            </a:graphic>
          </wp:inline>
        </w:drawing>
      </w:r>
    </w:p>
    <w:p w14:paraId="62F837EB" w14:textId="77777777" w:rsidR="00DC7758" w:rsidRDefault="00DC7758" w:rsidP="00DC7758">
      <w:pPr>
        <w:spacing w:after="0" w:line="240" w:lineRule="auto"/>
        <w:contextualSpacing/>
        <w:rPr>
          <w:rFonts w:cs="Times New Roman"/>
          <w:sz w:val="24"/>
          <w:szCs w:val="24"/>
        </w:rPr>
      </w:pPr>
    </w:p>
    <w:p w14:paraId="40C2EE4A" w14:textId="77777777" w:rsidR="00E40A84" w:rsidRDefault="00E40A84" w:rsidP="00DC7758">
      <w:pPr>
        <w:pStyle w:val="ListParagraph"/>
        <w:widowControl/>
        <w:numPr>
          <w:ilvl w:val="1"/>
          <w:numId w:val="52"/>
        </w:numPr>
        <w:contextualSpacing/>
        <w:rPr>
          <w:rFonts w:cs="Times New Roman"/>
          <w:sz w:val="24"/>
          <w:szCs w:val="24"/>
        </w:rPr>
      </w:pPr>
      <w:r w:rsidRPr="00CA4878">
        <w:rPr>
          <w:rFonts w:cs="Times New Roman"/>
          <w:sz w:val="24"/>
          <w:szCs w:val="24"/>
        </w:rPr>
        <w:t xml:space="preserve">Data can be recorded in a chart such as the one below, </w:t>
      </w:r>
      <w:proofErr w:type="gramStart"/>
      <w:r w:rsidRPr="00CA4878">
        <w:rPr>
          <w:rFonts w:cs="Times New Roman"/>
          <w:sz w:val="24"/>
          <w:szCs w:val="24"/>
        </w:rPr>
        <w:t>allowing for</w:t>
      </w:r>
      <w:proofErr w:type="gramEnd"/>
      <w:r w:rsidRPr="00CA4878">
        <w:rPr>
          <w:rFonts w:cs="Times New Roman"/>
          <w:sz w:val="24"/>
          <w:szCs w:val="24"/>
        </w:rPr>
        <w:t xml:space="preserve"> students to conjecture about the relationship among the areas </w:t>
      </w:r>
      <w:r>
        <w:rPr>
          <w:rFonts w:cs="Times New Roman"/>
          <w:sz w:val="24"/>
          <w:szCs w:val="24"/>
        </w:rPr>
        <w:t>of squares and side lengths of right triangles</w:t>
      </w:r>
      <w:r w:rsidRPr="00CA4878">
        <w:rPr>
          <w:rFonts w:cs="Times New Roman"/>
          <w:sz w:val="24"/>
          <w:szCs w:val="24"/>
        </w:rPr>
        <w:t xml:space="preserve">. </w:t>
      </w:r>
    </w:p>
    <w:p w14:paraId="53E66B1D" w14:textId="77777777" w:rsidR="00F3531E" w:rsidRPr="00DC7758" w:rsidRDefault="00F3531E" w:rsidP="00DC7758">
      <w:pPr>
        <w:spacing w:after="0"/>
        <w:contextualSpacing/>
        <w:rPr>
          <w:rFonts w:cs="Times New Roman"/>
          <w:sz w:val="24"/>
          <w:szCs w:val="24"/>
        </w:rPr>
      </w:pPr>
    </w:p>
    <w:tbl>
      <w:tblPr>
        <w:tblStyle w:val="TableGrid"/>
        <w:tblW w:w="0" w:type="auto"/>
        <w:tblInd w:w="720" w:type="dxa"/>
        <w:tblLook w:val="04A0" w:firstRow="1" w:lastRow="0" w:firstColumn="1" w:lastColumn="0" w:noHBand="0" w:noVBand="1"/>
      </w:tblPr>
      <w:tblGrid>
        <w:gridCol w:w="1052"/>
        <w:gridCol w:w="1163"/>
        <w:gridCol w:w="1350"/>
        <w:gridCol w:w="1609"/>
        <w:gridCol w:w="1609"/>
        <w:gridCol w:w="1462"/>
      </w:tblGrid>
      <w:tr w:rsidR="00E40A84" w:rsidRPr="00CA4878" w14:paraId="64080AEA" w14:textId="77777777" w:rsidTr="00907361">
        <w:trPr>
          <w:trHeight w:val="716"/>
        </w:trPr>
        <w:tc>
          <w:tcPr>
            <w:tcW w:w="1052" w:type="dxa"/>
            <w:shd w:val="clear" w:color="auto" w:fill="538135"/>
            <w:vAlign w:val="center"/>
          </w:tcPr>
          <w:p w14:paraId="113C5C4F"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Triangle</w:t>
            </w:r>
          </w:p>
        </w:tc>
        <w:tc>
          <w:tcPr>
            <w:tcW w:w="1163" w:type="dxa"/>
            <w:shd w:val="clear" w:color="auto" w:fill="538135"/>
            <w:vAlign w:val="center"/>
          </w:tcPr>
          <w:p w14:paraId="53AE0ADB"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1</w:t>
            </w:r>
          </w:p>
        </w:tc>
        <w:tc>
          <w:tcPr>
            <w:tcW w:w="1350" w:type="dxa"/>
            <w:shd w:val="clear" w:color="auto" w:fill="538135"/>
            <w:vAlign w:val="center"/>
          </w:tcPr>
          <w:p w14:paraId="56E34A53"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2</w:t>
            </w:r>
          </w:p>
        </w:tc>
        <w:tc>
          <w:tcPr>
            <w:tcW w:w="1609" w:type="dxa"/>
            <w:shd w:val="clear" w:color="auto" w:fill="538135"/>
            <w:vAlign w:val="center"/>
          </w:tcPr>
          <w:p w14:paraId="68A73907"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1</w:t>
            </w:r>
          </w:p>
        </w:tc>
        <w:tc>
          <w:tcPr>
            <w:tcW w:w="1609" w:type="dxa"/>
            <w:shd w:val="clear" w:color="auto" w:fill="538135"/>
            <w:vAlign w:val="center"/>
          </w:tcPr>
          <w:p w14:paraId="7243AA71"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2</w:t>
            </w:r>
          </w:p>
        </w:tc>
        <w:tc>
          <w:tcPr>
            <w:tcW w:w="1462" w:type="dxa"/>
            <w:shd w:val="clear" w:color="auto" w:fill="538135"/>
            <w:vAlign w:val="center"/>
          </w:tcPr>
          <w:p w14:paraId="28EE9648"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Hypotenuse</w:t>
            </w:r>
          </w:p>
        </w:tc>
      </w:tr>
      <w:tr w:rsidR="00E40A84" w:rsidRPr="00CA4878" w14:paraId="18BC9C03" w14:textId="77777777">
        <w:trPr>
          <w:trHeight w:val="243"/>
        </w:trPr>
        <w:tc>
          <w:tcPr>
            <w:tcW w:w="1052" w:type="dxa"/>
          </w:tcPr>
          <w:p w14:paraId="2397AD25" w14:textId="77777777" w:rsidR="00E40A84" w:rsidRPr="00CA4878" w:rsidRDefault="00E40A84">
            <w:pPr>
              <w:pStyle w:val="ListParagraph"/>
              <w:jc w:val="center"/>
              <w:rPr>
                <w:rFonts w:cs="Times New Roman"/>
                <w:sz w:val="24"/>
                <w:szCs w:val="24"/>
              </w:rPr>
            </w:pPr>
            <w:r w:rsidRPr="00CA4878">
              <w:rPr>
                <w:rFonts w:cs="Times New Roman"/>
                <w:sz w:val="24"/>
                <w:szCs w:val="24"/>
              </w:rPr>
              <w:t>1</w:t>
            </w:r>
          </w:p>
        </w:tc>
        <w:tc>
          <w:tcPr>
            <w:tcW w:w="1163" w:type="dxa"/>
          </w:tcPr>
          <w:p w14:paraId="0CDA1AC5" w14:textId="77777777" w:rsidR="00E40A84" w:rsidRPr="00CA4878" w:rsidRDefault="00E40A84">
            <w:pPr>
              <w:pStyle w:val="ListParagraph"/>
              <w:rPr>
                <w:rFonts w:cs="Times New Roman"/>
                <w:sz w:val="24"/>
                <w:szCs w:val="24"/>
              </w:rPr>
            </w:pPr>
          </w:p>
        </w:tc>
        <w:tc>
          <w:tcPr>
            <w:tcW w:w="1350" w:type="dxa"/>
          </w:tcPr>
          <w:p w14:paraId="26419F21" w14:textId="77777777" w:rsidR="00E40A84" w:rsidRPr="00CA4878" w:rsidRDefault="00E40A84">
            <w:pPr>
              <w:pStyle w:val="ListParagraph"/>
              <w:rPr>
                <w:rFonts w:cs="Times New Roman"/>
                <w:sz w:val="24"/>
                <w:szCs w:val="24"/>
              </w:rPr>
            </w:pPr>
          </w:p>
        </w:tc>
        <w:tc>
          <w:tcPr>
            <w:tcW w:w="1609" w:type="dxa"/>
          </w:tcPr>
          <w:p w14:paraId="3E828B3B" w14:textId="77777777" w:rsidR="00E40A84" w:rsidRPr="00CA4878" w:rsidRDefault="00E40A84">
            <w:pPr>
              <w:pStyle w:val="ListParagraph"/>
              <w:rPr>
                <w:rFonts w:cs="Times New Roman"/>
                <w:sz w:val="24"/>
                <w:szCs w:val="24"/>
              </w:rPr>
            </w:pPr>
          </w:p>
        </w:tc>
        <w:tc>
          <w:tcPr>
            <w:tcW w:w="1609" w:type="dxa"/>
          </w:tcPr>
          <w:p w14:paraId="312432E5" w14:textId="77777777" w:rsidR="00E40A84" w:rsidRPr="00CA4878" w:rsidRDefault="00E40A84">
            <w:pPr>
              <w:pStyle w:val="ListParagraph"/>
              <w:rPr>
                <w:rFonts w:cs="Times New Roman"/>
                <w:sz w:val="24"/>
                <w:szCs w:val="24"/>
              </w:rPr>
            </w:pPr>
          </w:p>
        </w:tc>
        <w:tc>
          <w:tcPr>
            <w:tcW w:w="1462" w:type="dxa"/>
          </w:tcPr>
          <w:p w14:paraId="54C15A93" w14:textId="77777777" w:rsidR="00E40A84" w:rsidRPr="00CA4878" w:rsidRDefault="00E40A84">
            <w:pPr>
              <w:pStyle w:val="ListParagraph"/>
              <w:rPr>
                <w:rFonts w:cs="Times New Roman"/>
                <w:sz w:val="24"/>
                <w:szCs w:val="24"/>
              </w:rPr>
            </w:pPr>
          </w:p>
        </w:tc>
      </w:tr>
      <w:tr w:rsidR="00E40A84" w:rsidRPr="00CA4878" w14:paraId="5F952596" w14:textId="77777777">
        <w:trPr>
          <w:trHeight w:val="229"/>
        </w:trPr>
        <w:tc>
          <w:tcPr>
            <w:tcW w:w="1052" w:type="dxa"/>
          </w:tcPr>
          <w:p w14:paraId="16B9D411" w14:textId="77777777" w:rsidR="00E40A84" w:rsidRPr="00CA4878" w:rsidRDefault="00E40A84">
            <w:pPr>
              <w:pStyle w:val="ListParagraph"/>
              <w:jc w:val="center"/>
              <w:rPr>
                <w:rFonts w:cs="Times New Roman"/>
                <w:sz w:val="24"/>
                <w:szCs w:val="24"/>
              </w:rPr>
            </w:pPr>
            <w:r w:rsidRPr="00CA4878">
              <w:rPr>
                <w:rFonts w:cs="Times New Roman"/>
                <w:sz w:val="24"/>
                <w:szCs w:val="24"/>
              </w:rPr>
              <w:t>2</w:t>
            </w:r>
          </w:p>
        </w:tc>
        <w:tc>
          <w:tcPr>
            <w:tcW w:w="1163" w:type="dxa"/>
          </w:tcPr>
          <w:p w14:paraId="720953C2" w14:textId="77777777" w:rsidR="00E40A84" w:rsidRPr="00CA4878" w:rsidRDefault="00E40A84">
            <w:pPr>
              <w:pStyle w:val="ListParagraph"/>
              <w:rPr>
                <w:rFonts w:cs="Times New Roman"/>
                <w:sz w:val="24"/>
                <w:szCs w:val="24"/>
              </w:rPr>
            </w:pPr>
          </w:p>
        </w:tc>
        <w:tc>
          <w:tcPr>
            <w:tcW w:w="1350" w:type="dxa"/>
          </w:tcPr>
          <w:p w14:paraId="6ADF3388" w14:textId="77777777" w:rsidR="00E40A84" w:rsidRPr="00CA4878" w:rsidRDefault="00E40A84">
            <w:pPr>
              <w:pStyle w:val="ListParagraph"/>
              <w:rPr>
                <w:rFonts w:cs="Times New Roman"/>
                <w:sz w:val="24"/>
                <w:szCs w:val="24"/>
              </w:rPr>
            </w:pPr>
          </w:p>
        </w:tc>
        <w:tc>
          <w:tcPr>
            <w:tcW w:w="1609" w:type="dxa"/>
          </w:tcPr>
          <w:p w14:paraId="0FC8E491" w14:textId="77777777" w:rsidR="00E40A84" w:rsidRPr="00CA4878" w:rsidRDefault="00E40A84">
            <w:pPr>
              <w:pStyle w:val="ListParagraph"/>
              <w:rPr>
                <w:rFonts w:cs="Times New Roman"/>
                <w:sz w:val="24"/>
                <w:szCs w:val="24"/>
              </w:rPr>
            </w:pPr>
          </w:p>
        </w:tc>
        <w:tc>
          <w:tcPr>
            <w:tcW w:w="1609" w:type="dxa"/>
          </w:tcPr>
          <w:p w14:paraId="28F54167" w14:textId="77777777" w:rsidR="00E40A84" w:rsidRPr="00CA4878" w:rsidRDefault="00E40A84">
            <w:pPr>
              <w:pStyle w:val="ListParagraph"/>
              <w:rPr>
                <w:rFonts w:cs="Times New Roman"/>
                <w:sz w:val="24"/>
                <w:szCs w:val="24"/>
              </w:rPr>
            </w:pPr>
          </w:p>
        </w:tc>
        <w:tc>
          <w:tcPr>
            <w:tcW w:w="1462" w:type="dxa"/>
          </w:tcPr>
          <w:p w14:paraId="63DAE522" w14:textId="77777777" w:rsidR="00E40A84" w:rsidRPr="00CA4878" w:rsidRDefault="00E40A84">
            <w:pPr>
              <w:pStyle w:val="ListParagraph"/>
              <w:rPr>
                <w:rFonts w:cs="Times New Roman"/>
                <w:sz w:val="24"/>
                <w:szCs w:val="24"/>
              </w:rPr>
            </w:pPr>
          </w:p>
        </w:tc>
      </w:tr>
    </w:tbl>
    <w:p w14:paraId="53023B44" w14:textId="77777777" w:rsidR="00F3531E" w:rsidRPr="00DC7758" w:rsidRDefault="00F3531E" w:rsidP="00DC7758">
      <w:pPr>
        <w:spacing w:after="0"/>
        <w:contextualSpacing/>
        <w:rPr>
          <w:rFonts w:eastAsia="Calibri" w:cs="Times New Roman"/>
          <w:sz w:val="24"/>
          <w:szCs w:val="24"/>
        </w:rPr>
      </w:pPr>
    </w:p>
    <w:p w14:paraId="77CFDC55" w14:textId="49A8278D" w:rsidR="00E40A84" w:rsidRPr="00CA4878" w:rsidRDefault="00E40A84" w:rsidP="00264599">
      <w:pPr>
        <w:pStyle w:val="ListParagraph"/>
        <w:widowControl/>
        <w:numPr>
          <w:ilvl w:val="0"/>
          <w:numId w:val="52"/>
        </w:numPr>
        <w:contextualSpacing/>
        <w:rPr>
          <w:rFonts w:eastAsia="Calibri" w:cs="Times New Roman"/>
          <w:sz w:val="24"/>
          <w:szCs w:val="24"/>
        </w:rPr>
      </w:pPr>
      <w:r w:rsidRPr="00CA4878">
        <w:rPr>
          <w:rFonts w:eastAsia="Calibri" w:cs="Times New Roman"/>
          <w:sz w:val="24"/>
          <w:szCs w:val="24"/>
        </w:rPr>
        <w:t xml:space="preserve">When introducing the Pythagorean Theorem, some students may not be able to visualize the side lengths and the connection to the values of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Using colors to color code the sides and </w:t>
      </w:r>
      <w:proofErr w:type="gramStart"/>
      <w:r w:rsidRPr="00CA4878">
        <w:rPr>
          <w:rFonts w:eastAsia="Calibri" w:cs="Times New Roman"/>
          <w:sz w:val="24"/>
          <w:szCs w:val="24"/>
        </w:rPr>
        <w:t>hypotenuse</w:t>
      </w:r>
      <w:proofErr w:type="gramEnd"/>
      <w:r w:rsidRPr="00CA4878">
        <w:rPr>
          <w:rFonts w:eastAsia="Calibri" w:cs="Times New Roman"/>
          <w:sz w:val="24"/>
          <w:szCs w:val="24"/>
        </w:rPr>
        <w:t xml:space="preserve"> will allow students to see the connection and identify with the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used to represent the sides. </w:t>
      </w:r>
    </w:p>
    <w:p w14:paraId="484A0254" w14:textId="261F242E" w:rsidR="00E40A84" w:rsidRPr="002A662A" w:rsidRDefault="00E40A84" w:rsidP="00DC7758">
      <w:pPr>
        <w:pStyle w:val="ListParagraph"/>
        <w:widowControl/>
        <w:numPr>
          <w:ilvl w:val="0"/>
          <w:numId w:val="52"/>
        </w:numPr>
        <w:contextualSpacing/>
        <w:rPr>
          <w:rFonts w:cs="Times New Roman"/>
          <w:sz w:val="24"/>
          <w:szCs w:val="24"/>
        </w:rPr>
      </w:pPr>
      <w:r w:rsidRPr="00CA4878">
        <w:rPr>
          <w:rFonts w:eastAsia="Calibri" w:cs="Times New Roman"/>
          <w:sz w:val="24"/>
          <w:szCs w:val="24"/>
        </w:rPr>
        <w:t xml:space="preserve">While </w:t>
      </w:r>
      <w:r>
        <w:rPr>
          <w:rFonts w:eastAsia="Calibri" w:cs="Times New Roman"/>
          <w:sz w:val="24"/>
          <w:szCs w:val="24"/>
        </w:rPr>
        <w:t>solv</w:t>
      </w:r>
      <w:r w:rsidRPr="00CA4878">
        <w:rPr>
          <w:rFonts w:eastAsia="Calibri" w:cs="Times New Roman"/>
          <w:sz w:val="24"/>
          <w:szCs w:val="24"/>
        </w:rPr>
        <w:t xml:space="preserve">ing real-world problems, students should be encouraged to draw diagrams where they can see the right triangles being used. Students will need to understand the ideas within the Triangle Inequality Theorem to help differentiate between the legs and the hypotenuse of a right triangle. </w:t>
      </w:r>
    </w:p>
    <w:p w14:paraId="18E1F04C" w14:textId="33167770" w:rsidR="00D8256C" w:rsidRPr="00DC7758" w:rsidRDefault="00D8256C" w:rsidP="00DC7758">
      <w:pPr>
        <w:spacing w:after="0"/>
        <w:rPr>
          <w:rFonts w:cs="Times New Roman"/>
          <w:sz w:val="24"/>
          <w:szCs w:val="24"/>
        </w:rPr>
      </w:pPr>
    </w:p>
    <w:p w14:paraId="2ECC4BCF" w14:textId="77777777" w:rsidR="00D8256C" w:rsidRPr="00BB2AFC" w:rsidRDefault="00D8256C" w:rsidP="00D8256C">
      <w:pPr>
        <w:pStyle w:val="GeometricReasoningGRHeading"/>
      </w:pPr>
      <w:r w:rsidRPr="00BB2AFC">
        <w:t>Common Misconceptions or Errors</w:t>
      </w:r>
    </w:p>
    <w:p w14:paraId="35D3CBEA" w14:textId="0904B4A4" w:rsidR="003541B4" w:rsidRPr="003541B4" w:rsidRDefault="003541B4" w:rsidP="00264599">
      <w:pPr>
        <w:numPr>
          <w:ilvl w:val="0"/>
          <w:numId w:val="15"/>
        </w:numPr>
        <w:spacing w:after="0" w:line="240" w:lineRule="auto"/>
        <w:contextualSpacing/>
        <w:rPr>
          <w:rFonts w:eastAsia="Calibri" w:cs="Times New Roman"/>
          <w:sz w:val="24"/>
          <w:szCs w:val="24"/>
        </w:rPr>
      </w:pPr>
      <w:r w:rsidRPr="003541B4">
        <w:rPr>
          <w:rFonts w:eastAsia="Calibri" w:cs="Times New Roman"/>
          <w:sz w:val="24"/>
          <w:szCs w:val="24"/>
        </w:rPr>
        <w:t>Students may make errors in calculations when using the Pythagorean Theorem and finding square roots.</w:t>
      </w:r>
      <w:r w:rsidR="00DC7758">
        <w:rPr>
          <w:rFonts w:eastAsia="Calibri" w:cs="Times New Roman"/>
          <w:sz w:val="24"/>
          <w:szCs w:val="24"/>
        </w:rPr>
        <w:t xml:space="preserve"> </w:t>
      </w:r>
    </w:p>
    <w:p w14:paraId="1942B0AB" w14:textId="1492B0C0" w:rsidR="003541B4" w:rsidRPr="003541B4" w:rsidRDefault="003541B4" w:rsidP="00264599">
      <w:pPr>
        <w:numPr>
          <w:ilvl w:val="0"/>
          <w:numId w:val="15"/>
        </w:numPr>
        <w:spacing w:after="0" w:line="240" w:lineRule="auto"/>
        <w:contextualSpacing/>
        <w:rPr>
          <w:rFonts w:eastAsia="Calibri" w:cs="Times New Roman"/>
          <w:sz w:val="24"/>
          <w:szCs w:val="24"/>
        </w:rPr>
      </w:pPr>
      <w:r w:rsidRPr="003541B4">
        <w:rPr>
          <w:rFonts w:eastAsia="Calibri" w:cs="Times New Roman"/>
          <w:sz w:val="24"/>
          <w:szCs w:val="24"/>
        </w:rPr>
        <w:t>Students may not be able to spatially visualize triangles within the real-world problems. To address this misconception, instruction includes models for these problems with triangles and drawings to help students orient the ideas within the tasks.</w:t>
      </w:r>
      <w:r w:rsidR="00DC7758">
        <w:rPr>
          <w:rFonts w:eastAsia="Calibri" w:cs="Times New Roman"/>
          <w:sz w:val="24"/>
          <w:szCs w:val="24"/>
        </w:rPr>
        <w:t xml:space="preserve"> </w:t>
      </w:r>
    </w:p>
    <w:p w14:paraId="2E804FBD" w14:textId="5A937FED" w:rsidR="003541B4" w:rsidRPr="003541B4" w:rsidRDefault="003541B4" w:rsidP="00264599">
      <w:pPr>
        <w:widowControl w:val="0"/>
        <w:numPr>
          <w:ilvl w:val="0"/>
          <w:numId w:val="15"/>
        </w:numPr>
        <w:spacing w:after="0" w:line="240" w:lineRule="auto"/>
        <w:rPr>
          <w:rFonts w:eastAsia="Times New Roman" w:cs="Times New Roman"/>
          <w:sz w:val="24"/>
          <w:szCs w:val="24"/>
        </w:rPr>
      </w:pPr>
      <w:r w:rsidRPr="003541B4">
        <w:rPr>
          <w:rFonts w:eastAsia="Calibri" w:cs="Times New Roman"/>
          <w:sz w:val="24"/>
          <w:szCs w:val="24"/>
        </w:rPr>
        <w:t xml:space="preserve">Students may misidentify the side lengths and hypotenuse when connecting to the formula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Pr="003541B4">
        <w:rPr>
          <w:rFonts w:eastAsia="Calibri" w:cs="Times New Roman"/>
          <w:sz w:val="24"/>
          <w:szCs w:val="24"/>
        </w:rPr>
        <w:t xml:space="preserve">. To support students as they are developing the conceptual understanding of this benchmark, using the idea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hypotenuse</m:t>
            </m:r>
          </m:e>
          <m:sup>
            <m:r>
              <w:rPr>
                <w:rFonts w:ascii="Cambria Math" w:eastAsia="Calibri" w:hAnsi="Cambria Math" w:cs="Times New Roman"/>
                <w:sz w:val="24"/>
                <w:szCs w:val="24"/>
              </w:rPr>
              <m:t>2</m:t>
            </m:r>
          </m:sup>
        </m:sSup>
      </m:oMath>
      <w:r w:rsidRPr="003541B4">
        <w:rPr>
          <w:rFonts w:eastAsia="Calibri" w:cs="Times New Roman"/>
          <w:sz w:val="24"/>
          <w:szCs w:val="24"/>
        </w:rPr>
        <w:t>as a transition to using the formula.</w:t>
      </w:r>
      <w:r w:rsidR="00DC7758">
        <w:rPr>
          <w:rFonts w:eastAsia="Calibri" w:cs="Times New Roman"/>
          <w:sz w:val="24"/>
          <w:szCs w:val="24"/>
        </w:rPr>
        <w:t xml:space="preserve"> </w:t>
      </w:r>
    </w:p>
    <w:p w14:paraId="469D8BCE" w14:textId="77777777" w:rsidR="00D8256C" w:rsidRPr="00BB2AFC" w:rsidRDefault="00D8256C" w:rsidP="00DC7758">
      <w:pPr>
        <w:widowControl w:val="0"/>
        <w:spacing w:after="0" w:line="240" w:lineRule="auto"/>
        <w:rPr>
          <w:rFonts w:eastAsia="Times New Roman" w:cs="Times New Roman"/>
          <w:sz w:val="24"/>
          <w:szCs w:val="24"/>
        </w:rPr>
      </w:pPr>
    </w:p>
    <w:p w14:paraId="250931FB" w14:textId="77777777" w:rsidR="00D8256C" w:rsidRPr="00BB2AFC" w:rsidRDefault="00D8256C" w:rsidP="00D8256C">
      <w:pPr>
        <w:pStyle w:val="GeometricReasoningGRHeading"/>
      </w:pPr>
      <w:r w:rsidRPr="00BB2AFC">
        <w:t>Strategies to Support Tiered Instruction</w:t>
      </w:r>
    </w:p>
    <w:p w14:paraId="7A395AB6" w14:textId="679FA08E" w:rsidR="0031700F" w:rsidRPr="0031700F" w:rsidRDefault="0031700F" w:rsidP="00264599">
      <w:pPr>
        <w:numPr>
          <w:ilvl w:val="0"/>
          <w:numId w:val="17"/>
        </w:numPr>
        <w:spacing w:after="0" w:line="240" w:lineRule="auto"/>
        <w:contextualSpacing/>
        <w:rPr>
          <w:rFonts w:eastAsia="Times New Roman" w:cs="Times New Roman"/>
          <w:color w:val="000000" w:themeColor="text1"/>
          <w:sz w:val="24"/>
          <w:szCs w:val="24"/>
        </w:rPr>
      </w:pPr>
      <w:r w:rsidRPr="0031700F">
        <w:rPr>
          <w:rFonts w:eastAsia="Times New Roman" w:cs="Times New Roman"/>
          <w:color w:val="000000" w:themeColor="text1"/>
          <w:sz w:val="24"/>
          <w:szCs w:val="24"/>
        </w:rPr>
        <w:t>Instruction includes modeling the differences between doubling and squaring a radius. Doubling a radius would be represented by multiplying the given length, whereas squaring a number would be represented by the area of a square with the given radius.</w:t>
      </w:r>
      <w:r w:rsidR="00DC7758">
        <w:rPr>
          <w:rFonts w:eastAsia="Times New Roman" w:cs="Times New Roman"/>
          <w:color w:val="000000" w:themeColor="text1"/>
          <w:sz w:val="24"/>
          <w:szCs w:val="24"/>
        </w:rPr>
        <w:t xml:space="preserve"> </w:t>
      </w:r>
    </w:p>
    <w:p w14:paraId="0559FEB1" w14:textId="77777777" w:rsidR="0031700F" w:rsidRPr="0031700F" w:rsidRDefault="0031700F" w:rsidP="00264599">
      <w:pPr>
        <w:numPr>
          <w:ilvl w:val="1"/>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 xml:space="preserve">For example, students can be given the table below to show how the left column doubles </w:t>
      </w:r>
      <w:proofErr w:type="gramStart"/>
      <w:r w:rsidRPr="0031700F">
        <w:rPr>
          <w:rFonts w:eastAsia="Times New Roman" w:cs="Times New Roman"/>
          <w:sz w:val="24"/>
          <w:szCs w:val="24"/>
        </w:rPr>
        <w:t>a length</w:t>
      </w:r>
      <w:proofErr w:type="gramEnd"/>
      <w:r w:rsidRPr="0031700F">
        <w:rPr>
          <w:rFonts w:eastAsia="Times New Roman" w:cs="Times New Roman"/>
          <w:sz w:val="24"/>
          <w:szCs w:val="24"/>
        </w:rPr>
        <w:t xml:space="preserve"> whereas the right column squares a length. </w:t>
      </w:r>
    </w:p>
    <w:p w14:paraId="1F64872C" w14:textId="48AF47C0" w:rsidR="00DC7758" w:rsidRDefault="00A9505C" w:rsidP="00DC7758">
      <w:pPr>
        <w:spacing w:after="0" w:line="240" w:lineRule="auto"/>
        <w:ind w:left="1440"/>
        <w:contextualSpacing/>
        <w:rPr>
          <w:rFonts w:eastAsia="Times New Roman" w:cs="Times New Roman"/>
          <w:sz w:val="24"/>
          <w:szCs w:val="24"/>
        </w:rPr>
      </w:pPr>
      <w:r w:rsidRPr="00A9505C">
        <w:rPr>
          <w:rFonts w:eastAsia="Times New Roman" w:cs="Times New Roman"/>
          <w:noProof/>
          <w:sz w:val="24"/>
          <w:szCs w:val="24"/>
        </w:rPr>
        <w:lastRenderedPageBreak/>
        <w:drawing>
          <wp:inline distT="0" distB="0" distL="0" distR="0" wp14:anchorId="49492D9D" wp14:editId="7DBA4AF2">
            <wp:extent cx="3604260" cy="1988820"/>
            <wp:effectExtent l="0" t="0" r="0" b="0"/>
            <wp:doc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65"/>
                    <a:stretch>
                      <a:fillRect/>
                    </a:stretch>
                  </pic:blipFill>
                  <pic:spPr>
                    <a:xfrm>
                      <a:off x="0" y="0"/>
                      <a:ext cx="3604572" cy="1988992"/>
                    </a:xfrm>
                    <a:prstGeom prst="rect">
                      <a:avLst/>
                    </a:prstGeom>
                  </pic:spPr>
                </pic:pic>
              </a:graphicData>
            </a:graphic>
          </wp:inline>
        </w:drawing>
      </w:r>
    </w:p>
    <w:p w14:paraId="19D489CC" w14:textId="77777777" w:rsidR="00DC7758" w:rsidRPr="00A9505C" w:rsidRDefault="00DC7758" w:rsidP="00DC7758">
      <w:pPr>
        <w:spacing w:after="0" w:line="240" w:lineRule="auto"/>
        <w:contextualSpacing/>
        <w:rPr>
          <w:rFonts w:eastAsia="Times New Roman" w:cs="Times New Roman"/>
          <w:sz w:val="24"/>
          <w:szCs w:val="24"/>
        </w:rPr>
      </w:pPr>
    </w:p>
    <w:p w14:paraId="6831302C" w14:textId="3B712B1B" w:rsidR="0031700F" w:rsidRPr="0031700F" w:rsidRDefault="0031700F" w:rsidP="00264599">
      <w:pPr>
        <w:numPr>
          <w:ilvl w:val="0"/>
          <w:numId w:val="17"/>
        </w:numPr>
        <w:spacing w:after="0" w:line="256" w:lineRule="auto"/>
        <w:contextualSpacing/>
        <w:rPr>
          <w:rFonts w:asciiTheme="minorHAnsi" w:eastAsiaTheme="minorEastAsia" w:hAnsiTheme="minorHAnsi"/>
          <w:color w:val="000000" w:themeColor="text1"/>
          <w:sz w:val="24"/>
          <w:szCs w:val="24"/>
        </w:rPr>
      </w:pPr>
      <w:proofErr w:type="gramStart"/>
      <w:r w:rsidRPr="0031700F">
        <w:rPr>
          <w:rFonts w:eastAsia="Times New Roman" w:cs="Times New Roman"/>
          <w:color w:val="000000" w:themeColor="text1"/>
          <w:sz w:val="24"/>
          <w:szCs w:val="24"/>
        </w:rPr>
        <w:t>Teacher</w:t>
      </w:r>
      <w:proofErr w:type="gramEnd"/>
      <w:r w:rsidRPr="0031700F">
        <w:rPr>
          <w:rFonts w:eastAsia="Times New Roman" w:cs="Times New Roman"/>
          <w:color w:val="000000" w:themeColor="text1"/>
          <w:sz w:val="24"/>
          <w:szCs w:val="24"/>
        </w:rPr>
        <w:t xml:space="preserve"> co-creates and posts an anchor chart for calculating the Pythagorean Theorem with visuals focused on solving for the variable and finding the square root.</w:t>
      </w:r>
      <w:r w:rsidR="00DC7758">
        <w:rPr>
          <w:rFonts w:eastAsia="Times New Roman" w:cs="Times New Roman"/>
          <w:color w:val="000000" w:themeColor="text1"/>
          <w:sz w:val="24"/>
          <w:szCs w:val="24"/>
        </w:rPr>
        <w:t xml:space="preserve"> </w:t>
      </w:r>
    </w:p>
    <w:p w14:paraId="421200C5" w14:textId="7F8F718A" w:rsidR="0031700F" w:rsidRPr="0031700F" w:rsidRDefault="0031700F" w:rsidP="00264599">
      <w:pPr>
        <w:numPr>
          <w:ilvl w:val="0"/>
          <w:numId w:val="17"/>
        </w:numPr>
        <w:spacing w:line="256" w:lineRule="auto"/>
        <w:contextualSpacing/>
        <w:rPr>
          <w:rFonts w:eastAsia="Times New Roman" w:cs="Times New Roman"/>
          <w:color w:val="000000" w:themeColor="text1"/>
          <w:sz w:val="24"/>
          <w:szCs w:val="24"/>
        </w:rPr>
      </w:pPr>
      <w:r w:rsidRPr="0031700F">
        <w:rPr>
          <w:rFonts w:eastAsia="Times New Roman" w:cs="Times New Roman"/>
          <w:sz w:val="24"/>
          <w:szCs w:val="24"/>
        </w:rPr>
        <w:t>Instruction includes providing students with the right triangle as a visual in the context of a real-world problem. Teacher provides instruction using the information from the real-world problem to label the visual representation before solving.</w:t>
      </w:r>
      <w:r w:rsidR="00DC7758">
        <w:rPr>
          <w:rFonts w:eastAsia="Times New Roman" w:cs="Times New Roman"/>
          <w:sz w:val="24"/>
          <w:szCs w:val="24"/>
        </w:rPr>
        <w:t xml:space="preserve"> </w:t>
      </w:r>
    </w:p>
    <w:p w14:paraId="47B457EA" w14:textId="77777777" w:rsidR="0031700F" w:rsidRPr="0031700F" w:rsidRDefault="0031700F" w:rsidP="00264599">
      <w:pPr>
        <w:numPr>
          <w:ilvl w:val="0"/>
          <w:numId w:val="112"/>
        </w:numPr>
        <w:spacing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t xml:space="preserve">Instruction includes co-creating a graphic organizer for the square root of perfect squares from 0 to 225 to provide students with the opportunity to determine benchmark numbers for non-perfect squares. </w:t>
      </w:r>
    </w:p>
    <w:p w14:paraId="6C9D7762" w14:textId="3D03A6F5" w:rsidR="0031700F" w:rsidRPr="00DC7758" w:rsidRDefault="0031700F" w:rsidP="00264599">
      <w:pPr>
        <w:numPr>
          <w:ilvl w:val="0"/>
          <w:numId w:val="17"/>
        </w:numPr>
        <w:spacing w:after="0" w:line="240" w:lineRule="auto"/>
        <w:contextualSpacing/>
        <w:rPr>
          <w:rFonts w:asciiTheme="minorHAnsi" w:eastAsiaTheme="minorEastAsia" w:hAnsiTheme="minorHAnsi"/>
          <w:sz w:val="24"/>
          <w:szCs w:val="24"/>
        </w:rPr>
      </w:pPr>
      <w:r w:rsidRPr="0031700F">
        <w:rPr>
          <w:rFonts w:eastAsia="Times New Roman" w:cs="Times New Roman"/>
          <w:sz w:val="24"/>
          <w:szCs w:val="24"/>
        </w:rPr>
        <w:t>Instruction includes color-coding and labeling a right triangle or a rectangular prism to provide a visual representation of variables, side lengths and hypotenuse.</w:t>
      </w:r>
      <w:r w:rsidR="00DC7758">
        <w:rPr>
          <w:rFonts w:eastAsia="Times New Roman" w:cs="Times New Roman"/>
          <w:sz w:val="24"/>
          <w:szCs w:val="24"/>
        </w:rPr>
        <w:t xml:space="preserve"> </w:t>
      </w:r>
    </w:p>
    <w:p w14:paraId="476D7F02" w14:textId="77777777" w:rsidR="00DC7758" w:rsidRPr="0031700F" w:rsidRDefault="00DC7758" w:rsidP="00DC7758">
      <w:pPr>
        <w:spacing w:after="0" w:line="240" w:lineRule="auto"/>
        <w:contextualSpacing/>
        <w:rPr>
          <w:rFonts w:asciiTheme="minorHAnsi" w:eastAsiaTheme="minorEastAsia" w:hAnsiTheme="minorHAnsi"/>
          <w:sz w:val="24"/>
          <w:szCs w:val="24"/>
        </w:rPr>
      </w:pPr>
    </w:p>
    <w:p w14:paraId="6FF9E076" w14:textId="77777777" w:rsidR="0031700F" w:rsidRDefault="0031700F" w:rsidP="0031700F">
      <w:pPr>
        <w:spacing w:after="0" w:line="240" w:lineRule="auto"/>
        <w:jc w:val="center"/>
        <w:rPr>
          <w:rFonts w:asciiTheme="minorHAnsi" w:hAnsiTheme="minorHAnsi"/>
        </w:rPr>
      </w:pPr>
      <w:r w:rsidRPr="0031700F">
        <w:rPr>
          <w:rFonts w:asciiTheme="minorHAnsi" w:hAnsiTheme="minorHAnsi"/>
          <w:noProof/>
        </w:rPr>
        <mc:AlternateContent>
          <mc:Choice Requires="wpg">
            <w:drawing>
              <wp:inline distT="0" distB="0" distL="0" distR="0" wp14:anchorId="5580A1B4" wp14:editId="5D2A6F63">
                <wp:extent cx="2563091" cy="935182"/>
                <wp:effectExtent l="0" t="0" r="8890" b="0"/>
                <wp:docPr id="509252248" name="Group 509252248" descr="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wp:cNvGraphicFramePr/>
                <a:graphic xmlns:a="http://schemas.openxmlformats.org/drawingml/2006/main">
                  <a:graphicData uri="http://schemas.microsoft.com/office/word/2010/wordprocessingGroup">
                    <wpg:wgp>
                      <wpg:cNvGrpSpPr/>
                      <wpg:grpSpPr>
                        <a:xfrm>
                          <a:off x="0" y="0"/>
                          <a:ext cx="2563091" cy="935182"/>
                          <a:chOff x="0" y="0"/>
                          <a:chExt cx="3553156" cy="1590675"/>
                        </a:xfrm>
                      </wpg:grpSpPr>
                      <pic:pic xmlns:pic="http://schemas.openxmlformats.org/drawingml/2006/picture">
                        <pic:nvPicPr>
                          <pic:cNvPr id="128" name="Picture 128" descr="Visualization of color-coding and labeling the 2 legs and hypotenuse of a right triangle. Pythagorean Theorem formula is shown: &quot;a&quot; squared + &quot;b&quot; squared = &quot;c&quot; squar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71600" cy="1590675"/>
                          </a:xfrm>
                          <a:prstGeom prst="rect">
                            <a:avLst/>
                          </a:prstGeom>
                        </pic:spPr>
                      </pic:pic>
                      <pic:pic xmlns:pic="http://schemas.openxmlformats.org/drawingml/2006/picture">
                        <pic:nvPicPr>
                          <pic:cNvPr id="129" name="Picture 129" descr="Image of a right triangle inside of a rectangular prism. Both legs and hypotenuse are labeled and the triangle is highlighted yellow."/>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019631" y="206734"/>
                            <a:ext cx="1533525" cy="1170939"/>
                          </a:xfrm>
                          <a:prstGeom prst="rect">
                            <a:avLst/>
                          </a:prstGeom>
                        </pic:spPr>
                      </pic:pic>
                    </wpg:wgp>
                  </a:graphicData>
                </a:graphic>
              </wp:inline>
            </w:drawing>
          </mc:Choice>
          <mc:Fallback xmlns:arto="http://schemas.microsoft.com/office/word/2006/arto">
            <w:pict>
              <v:group w14:anchorId="26D01267" id="Group 509252248" o:spid="_x0000_s1026" alt="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style="width:201.8pt;height:73.65pt;mso-position-horizontal-relative:char;mso-position-vertical-relative:line" coordsize="3553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">
                <v:shape id="Picture 128" o:spid="_x0000_s1027" type="#_x0000_t75" alt="Visualization of color-coding and labeling the 2 legs and hypotenuse of a right triangle. Pythagorean Theorem formula is shown: &quot;a&quot; squared + &quot;b&quot; squared = &quot;c&quot; squared." style="position:absolute;width:1371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">
                  <v:imagedata r:id="rId68" o:title=" &quot;a&quot; squared + &quot;b&quot; squared = &quot;c&quot; squared"/>
                </v:shape>
                <v:shape id="Picture 129" o:spid="_x0000_s1028" type="#_x0000_t75" alt="Image of a right triangle inside of a rectangular prism. Both legs and hypotenuse are labeled and the triangle is highlighted yellow." style="position:absolute;left:20196;top:2067;width:15335;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">
                  <v:imagedata r:id="rId69" o:title="Image of a right triangle inside of a rectangular prism. Both legs and hypotenuse are labeled and the triangle is highlighted yellow"/>
                </v:shape>
                <w10:anchorlock/>
              </v:group>
            </w:pict>
          </mc:Fallback>
        </mc:AlternateContent>
      </w:r>
    </w:p>
    <w:p w14:paraId="0EE755BF" w14:textId="77777777" w:rsidR="00DC7758" w:rsidRPr="00DC7758" w:rsidRDefault="00DC7758" w:rsidP="00DC7758">
      <w:pPr>
        <w:spacing w:after="0" w:line="240" w:lineRule="auto"/>
        <w:rPr>
          <w:rFonts w:asciiTheme="minorHAnsi" w:hAnsiTheme="minorHAnsi"/>
          <w:sz w:val="24"/>
          <w:szCs w:val="24"/>
        </w:rPr>
      </w:pPr>
    </w:p>
    <w:p w14:paraId="6025046E" w14:textId="531DB900" w:rsidR="0031700F" w:rsidRDefault="0031700F" w:rsidP="00264599">
      <w:pPr>
        <w:numPr>
          <w:ilvl w:val="0"/>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 xml:space="preserve">Instruction includes co-creating a model with students and completing a graphic organizer to make the connection between the side lengths of </w:t>
      </w:r>
      <w:proofErr w:type="gramStart"/>
      <w:r w:rsidRPr="0031700F">
        <w:rPr>
          <w:rFonts w:eastAsia="Times New Roman" w:cs="Times New Roman"/>
          <w:sz w:val="24"/>
          <w:szCs w:val="24"/>
        </w:rPr>
        <w:t>right</w:t>
      </w:r>
      <w:proofErr w:type="gramEnd"/>
      <w:r w:rsidRPr="0031700F">
        <w:rPr>
          <w:rFonts w:eastAsia="Times New Roman" w:cs="Times New Roman"/>
          <w:sz w:val="24"/>
          <w:szCs w:val="24"/>
        </w:rPr>
        <w:t xml:space="preserve"> triangles to the area of the associated square.</w:t>
      </w:r>
      <w:r w:rsidR="00DC7758">
        <w:rPr>
          <w:rFonts w:eastAsia="Times New Roman" w:cs="Times New Roman"/>
          <w:sz w:val="24"/>
          <w:szCs w:val="24"/>
        </w:rPr>
        <w:t xml:space="preserve"> </w:t>
      </w:r>
    </w:p>
    <w:p w14:paraId="7F834D97" w14:textId="77777777"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 xml:space="preserve">Instruction includes including time for reviewing solving for variables and finding square roots prior to instruction on this benchmark. </w:t>
      </w:r>
    </w:p>
    <w:p w14:paraId="6B448ED1" w14:textId="77777777"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 xml:space="preserve">Instruction includes models for problems with triangles and drawings to help students orient the ideas within the tasks. </w:t>
      </w:r>
    </w:p>
    <w:p w14:paraId="22E17DA0" w14:textId="364F2312" w:rsidR="00A90E0B" w:rsidRPr="0031700F" w:rsidRDefault="00A90E0B" w:rsidP="00264599">
      <w:pPr>
        <w:numPr>
          <w:ilvl w:val="0"/>
          <w:numId w:val="17"/>
        </w:numPr>
        <w:spacing w:after="0" w:line="240" w:lineRule="auto"/>
        <w:contextualSpacing/>
        <w:rPr>
          <w:rFonts w:eastAsia="Times New Roman" w:cs="Times New Roman"/>
          <w:sz w:val="24"/>
          <w:szCs w:val="24"/>
        </w:rPr>
      </w:pPr>
      <w:r w:rsidRPr="00074BA5">
        <w:rPr>
          <w:rFonts w:eastAsia="Times New Roman" w:cs="Times New Roman"/>
          <w:sz w:val="24"/>
          <w:szCs w:val="24"/>
        </w:rPr>
        <w:t xml:space="preserve">Instruction includes the use of the idea of </w:t>
      </w:r>
      <m:oMath>
        <m:r>
          <w:rPr>
            <w:rFonts w:ascii="Cambria Math" w:eastAsia="Times New Roman" w:hAnsi="Cambria Math" w:cs="Times New Roman"/>
            <w:sz w:val="24"/>
            <w:szCs w:val="24"/>
          </w:rPr>
          <m:t>l</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leg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hypotenuse</m:t>
            </m:r>
          </m:e>
          <m:sup>
            <m:r>
              <w:rPr>
                <w:rFonts w:ascii="Cambria Math" w:eastAsia="Times New Roman" w:hAnsi="Cambria Math" w:cs="Times New Roman"/>
                <w:sz w:val="24"/>
                <w:szCs w:val="24"/>
              </w:rPr>
              <m:t>2</m:t>
            </m:r>
          </m:sup>
        </m:sSup>
      </m:oMath>
      <w:r w:rsidRPr="00074BA5">
        <w:rPr>
          <w:rFonts w:eastAsia="Times New Roman" w:cs="Times New Roman"/>
          <w:sz w:val="24"/>
          <w:szCs w:val="24"/>
        </w:rPr>
        <w:t xml:space="preserve"> as a transition to using the formula to assist in developing a conceptual understanding of the benchmark for students that  </w:t>
      </w:r>
      <w:r>
        <w:rPr>
          <w:rFonts w:eastAsia="Times New Roman" w:cs="Times New Roman"/>
          <w:sz w:val="24"/>
          <w:szCs w:val="24"/>
        </w:rPr>
        <w:t xml:space="preserve">incorrectly identify </w:t>
      </w:r>
      <w:r w:rsidRPr="00074BA5">
        <w:rPr>
          <w:rFonts w:eastAsia="Times New Roman" w:cs="Times New Roman"/>
          <w:sz w:val="24"/>
          <w:szCs w:val="24"/>
        </w:rPr>
        <w:t>the side lengths and hypotenuse when connecting</w:t>
      </w:r>
      <w:r w:rsidR="002C669B">
        <w:rPr>
          <w:rFonts w:eastAsia="Times New Roman" w:cs="Times New Roman"/>
          <w:sz w:val="24"/>
          <w:szCs w:val="24"/>
        </w:rPr>
        <w:t xml:space="preserve"> </w:t>
      </w:r>
      <w:r w:rsidR="002C669B" w:rsidRPr="00074BA5">
        <w:rPr>
          <w:rFonts w:eastAsia="Times New Roman" w:cs="Times New Roman"/>
          <w:sz w:val="24"/>
          <w:szCs w:val="24"/>
        </w:rPr>
        <w:t xml:space="preserve">the formula of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oMath>
      <w:r w:rsidR="002C669B" w:rsidRPr="00074BA5">
        <w:rPr>
          <w:rFonts w:eastAsia="Times New Roman" w:cs="Times New Roman"/>
          <w:sz w:val="24"/>
          <w:szCs w:val="24"/>
        </w:rPr>
        <w:t xml:space="preserve"> (laminating formulas on a printed card for students to utilize as a resource in and out of the classroom would be helpful).</w:t>
      </w:r>
      <w:r w:rsidR="00DC7758">
        <w:rPr>
          <w:rFonts w:eastAsia="Times New Roman" w:cs="Times New Roman"/>
          <w:sz w:val="24"/>
          <w:szCs w:val="24"/>
        </w:rPr>
        <w:t xml:space="preserve"> </w:t>
      </w:r>
    </w:p>
    <w:p w14:paraId="2048192B" w14:textId="77777777" w:rsidR="00D8256C" w:rsidRPr="00580972" w:rsidRDefault="00D8256C" w:rsidP="00DC7758">
      <w:pPr>
        <w:spacing w:after="0" w:line="240" w:lineRule="auto"/>
        <w:contextualSpacing/>
        <w:rPr>
          <w:rFonts w:eastAsia="Times New Roman" w:cs="Times New Roman"/>
          <w:sz w:val="24"/>
          <w:szCs w:val="24"/>
        </w:rPr>
      </w:pPr>
    </w:p>
    <w:p w14:paraId="08FA4C9C" w14:textId="77777777" w:rsidR="00D8256C" w:rsidRPr="00BB2AFC" w:rsidRDefault="00D8256C" w:rsidP="00D8256C">
      <w:pPr>
        <w:pStyle w:val="GeometricReasoningGRHeading"/>
      </w:pPr>
      <w:r w:rsidRPr="00BB2AFC">
        <w:t>Instructional Tasks </w:t>
      </w:r>
    </w:p>
    <w:p w14:paraId="61EC30BB" w14:textId="15013CDD" w:rsidR="00831EA9" w:rsidRPr="00831EA9" w:rsidRDefault="00D8256C" w:rsidP="00831EA9">
      <w:pPr>
        <w:spacing w:after="0" w:line="240" w:lineRule="auto"/>
        <w:rPr>
          <w:rFonts w:cs="Times New Roman"/>
          <w:i/>
          <w:sz w:val="24"/>
          <w:szCs w:val="24"/>
        </w:rPr>
      </w:pPr>
      <w:r w:rsidRPr="00BB2AFC">
        <w:rPr>
          <w:rFonts w:eastAsia="Times New Roman" w:cs="Times New Roman"/>
          <w:i/>
          <w:sz w:val="24"/>
          <w:szCs w:val="24"/>
        </w:rPr>
        <w:t>Instructional Task 1 (</w:t>
      </w:r>
      <w:r w:rsidR="00831EA9" w:rsidRPr="00831EA9">
        <w:rPr>
          <w:rFonts w:eastAsia="Calibri" w:cs="Times New Roman"/>
          <w:bCs/>
          <w:i/>
          <w:sz w:val="24"/>
          <w:szCs w:val="24"/>
        </w:rPr>
        <w:t>MTR.2.1, MTR.4.1, MTR.7.1)</w:t>
      </w:r>
      <w:r w:rsidR="00DC7758">
        <w:rPr>
          <w:rFonts w:eastAsia="Calibri" w:cs="Times New Roman"/>
          <w:bCs/>
          <w:i/>
          <w:sz w:val="24"/>
          <w:szCs w:val="24"/>
        </w:rPr>
        <w:t xml:space="preserve"> </w:t>
      </w:r>
    </w:p>
    <w:p w14:paraId="3D164F19" w14:textId="6B889D29" w:rsidR="00831EA9" w:rsidRPr="00831EA9" w:rsidRDefault="00831EA9" w:rsidP="00831EA9">
      <w:pPr>
        <w:spacing w:after="0" w:line="240" w:lineRule="auto"/>
        <w:ind w:left="360"/>
        <w:rPr>
          <w:rFonts w:eastAsia="Calibri" w:cs="Times New Roman"/>
          <w:sz w:val="24"/>
          <w:szCs w:val="24"/>
        </w:rPr>
      </w:pPr>
      <w:r w:rsidRPr="00831EA9">
        <w:rPr>
          <w:rFonts w:eastAsia="Calibri" w:cs="Times New Roman"/>
          <w:sz w:val="24"/>
          <w:szCs w:val="24"/>
        </w:rPr>
        <w:t xml:space="preserve">The bases on </w:t>
      </w:r>
      <w:proofErr w:type="gramStart"/>
      <w:r w:rsidRPr="00831EA9">
        <w:rPr>
          <w:rFonts w:eastAsia="Calibri" w:cs="Times New Roman"/>
          <w:sz w:val="24"/>
          <w:szCs w:val="24"/>
        </w:rPr>
        <w:t>a baseball diamond</w:t>
      </w:r>
      <w:proofErr w:type="gramEnd"/>
      <w:r w:rsidRPr="00831EA9">
        <w:rPr>
          <w:rFonts w:eastAsia="Calibri" w:cs="Times New Roman"/>
          <w:sz w:val="24"/>
          <w:szCs w:val="24"/>
        </w:rPr>
        <w:t xml:space="preserve"> are 90 feet apart on a standard baseball field. </w:t>
      </w:r>
    </w:p>
    <w:p w14:paraId="1BE551C5" w14:textId="7302148B"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t xml:space="preserve">Part A. Draw a model of the baseball diamond. </w:t>
      </w:r>
    </w:p>
    <w:p w14:paraId="477EA452" w14:textId="77777777"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lastRenderedPageBreak/>
        <w:t xml:space="preserve">Part B. What is the distance, </w:t>
      </w:r>
      <w:proofErr w:type="gramStart"/>
      <w:r w:rsidRPr="00831EA9">
        <w:rPr>
          <w:rFonts w:eastAsia="Calibri" w:cs="Times New Roman"/>
          <w:sz w:val="24"/>
          <w:szCs w:val="24"/>
        </w:rPr>
        <w:t>in</w:t>
      </w:r>
      <w:proofErr w:type="gramEnd"/>
      <w:r w:rsidRPr="00831EA9">
        <w:rPr>
          <w:rFonts w:eastAsia="Calibri" w:cs="Times New Roman"/>
          <w:sz w:val="24"/>
          <w:szCs w:val="24"/>
        </w:rPr>
        <w:t xml:space="preserve"> feet, for the catcher to throw from home plate to second base? </w:t>
      </w:r>
    </w:p>
    <w:p w14:paraId="29BC8707" w14:textId="31DB1301" w:rsidR="00831EA9" w:rsidRPr="00F3531E" w:rsidRDefault="00831EA9" w:rsidP="00F3531E">
      <w:pPr>
        <w:spacing w:after="0" w:line="240" w:lineRule="auto"/>
        <w:ind w:left="1502" w:hanging="782"/>
        <w:rPr>
          <w:rFonts w:eastAsia="Calibri" w:cs="Times New Roman"/>
          <w:sz w:val="24"/>
          <w:szCs w:val="24"/>
        </w:rPr>
      </w:pPr>
      <w:r w:rsidRPr="00831EA9">
        <w:rPr>
          <w:rFonts w:eastAsia="Calibri" w:cs="Times New Roman"/>
          <w:sz w:val="24"/>
          <w:szCs w:val="24"/>
        </w:rPr>
        <w:t>Part C. What is the distance, in feet, from first base to third base?</w:t>
      </w:r>
      <w:r w:rsidR="00DC7758">
        <w:rPr>
          <w:rFonts w:eastAsia="Calibri" w:cs="Times New Roman"/>
          <w:sz w:val="24"/>
          <w:szCs w:val="24"/>
        </w:rPr>
        <w:t xml:space="preserve"> </w:t>
      </w:r>
    </w:p>
    <w:p w14:paraId="4094DD27" w14:textId="3C74E69A" w:rsidR="00831EA9" w:rsidRPr="00831EA9" w:rsidRDefault="00831EA9" w:rsidP="00831EA9">
      <w:pPr>
        <w:spacing w:after="0" w:line="240" w:lineRule="auto"/>
        <w:rPr>
          <w:rFonts w:eastAsia="Calibri" w:cs="Times New Roman"/>
          <w:bCs/>
          <w:i/>
          <w:sz w:val="24"/>
          <w:szCs w:val="24"/>
        </w:rPr>
      </w:pPr>
      <w:r w:rsidRPr="00831EA9">
        <w:rPr>
          <w:rFonts w:eastAsia="Calibri" w:cs="Times New Roman"/>
          <w:bCs/>
          <w:i/>
          <w:sz w:val="24"/>
          <w:szCs w:val="24"/>
        </w:rPr>
        <w:t>Instructional Task 2 (MTR.1.1)</w:t>
      </w:r>
      <w:r w:rsidR="00DC7758">
        <w:rPr>
          <w:rFonts w:eastAsia="Calibri" w:cs="Times New Roman"/>
          <w:bCs/>
          <w:i/>
          <w:sz w:val="24"/>
          <w:szCs w:val="24"/>
        </w:rPr>
        <w:t xml:space="preserve"> </w:t>
      </w:r>
    </w:p>
    <w:p w14:paraId="2DE82994" w14:textId="43DF32AC" w:rsidR="00DC7758" w:rsidRDefault="00831EA9" w:rsidP="00447E5E">
      <w:pPr>
        <w:spacing w:after="0" w:line="240" w:lineRule="auto"/>
        <w:ind w:left="360"/>
        <w:rPr>
          <w:rFonts w:eastAsia="Calibri" w:cs="Times New Roman"/>
          <w:sz w:val="24"/>
          <w:szCs w:val="24"/>
        </w:rPr>
      </w:pPr>
      <w:r w:rsidRPr="00831EA9">
        <w:rPr>
          <w:rFonts w:eastAsia="Calibri" w:cs="Times New Roman"/>
          <w:sz w:val="24"/>
          <w:szCs w:val="24"/>
        </w:rPr>
        <w:t xml:space="preserve">You are wrapping a gift for your teacher’s birthday. It is a very </w:t>
      </w:r>
      <w:proofErr w:type="gramStart"/>
      <w:r w:rsidRPr="00831EA9">
        <w:rPr>
          <w:rFonts w:eastAsia="Calibri" w:cs="Times New Roman"/>
          <w:sz w:val="24"/>
          <w:szCs w:val="24"/>
        </w:rPr>
        <w:t>long and</w:t>
      </w:r>
      <w:proofErr w:type="gramEnd"/>
      <w:r w:rsidRPr="00831EA9">
        <w:rPr>
          <w:rFonts w:eastAsia="Calibri" w:cs="Times New Roman"/>
          <w:sz w:val="24"/>
          <w:szCs w:val="24"/>
        </w:rPr>
        <w:t xml:space="preserve"> skinny pencil. You want to wrap it in a box so that your teacher cannot tell what shape it is. Your friend has a shoe box that measures 10 inches by 7 inches by 5 inches. </w:t>
      </w:r>
    </w:p>
    <w:p w14:paraId="14EF997B" w14:textId="77777777" w:rsidR="00447E5E" w:rsidRPr="00831EA9" w:rsidRDefault="00447E5E" w:rsidP="00447E5E">
      <w:pPr>
        <w:spacing w:after="0" w:line="240" w:lineRule="auto"/>
        <w:rPr>
          <w:rFonts w:eastAsia="Calibri" w:cs="Times New Roman"/>
          <w:sz w:val="24"/>
          <w:szCs w:val="24"/>
        </w:rPr>
      </w:pPr>
    </w:p>
    <w:p w14:paraId="34D5BE57" w14:textId="77777777" w:rsidR="00831EA9" w:rsidRPr="00831EA9" w:rsidRDefault="00831EA9" w:rsidP="00831EA9">
      <w:pPr>
        <w:spacing w:after="0" w:line="240" w:lineRule="auto"/>
        <w:ind w:left="720"/>
        <w:jc w:val="center"/>
        <w:rPr>
          <w:rFonts w:eastAsia="Calibri" w:cs="Times New Roman"/>
          <w:sz w:val="24"/>
          <w:szCs w:val="24"/>
        </w:rPr>
      </w:pPr>
      <w:r w:rsidRPr="00831EA9">
        <w:rPr>
          <w:rFonts w:cs="Times New Roman"/>
          <w:noProof/>
          <w:sz w:val="24"/>
          <w:szCs w:val="24"/>
        </w:rPr>
        <w:drawing>
          <wp:inline distT="0" distB="0" distL="0" distR="0" wp14:anchorId="4E78E5A5" wp14:editId="4D52C8D2">
            <wp:extent cx="2361565" cy="900545"/>
            <wp:effectExtent l="0" t="0" r="635" b="0"/>
            <wp:docPr id="1862855198" name="Picture 1862855198" descr="A rectangular prism with the following dimensions: height of 5 inches, width of 10 inches, and length of 7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8" name="Picture 1862855198" descr="A rectangular prism with the following dimensions: height of 5 inches, width of 10 inches, and length of 7 inches."/>
                    <pic:cNvPicPr/>
                  </pic:nvPicPr>
                  <pic:blipFill>
                    <a:blip r:embed="rId70"/>
                    <a:stretch>
                      <a:fillRect/>
                    </a:stretch>
                  </pic:blipFill>
                  <pic:spPr>
                    <a:xfrm>
                      <a:off x="0" y="0"/>
                      <a:ext cx="2372066" cy="904550"/>
                    </a:xfrm>
                    <a:prstGeom prst="rect">
                      <a:avLst/>
                    </a:prstGeom>
                  </pic:spPr>
                </pic:pic>
              </a:graphicData>
            </a:graphic>
          </wp:inline>
        </w:drawing>
      </w:r>
    </w:p>
    <w:p w14:paraId="06F3EBC5" w14:textId="77777777" w:rsidR="00831EA9" w:rsidRPr="00831EA9" w:rsidRDefault="00831EA9" w:rsidP="00831EA9">
      <w:pPr>
        <w:spacing w:after="0" w:line="240" w:lineRule="auto"/>
        <w:rPr>
          <w:rFonts w:eastAsia="Calibri" w:cs="Times New Roman"/>
          <w:sz w:val="24"/>
          <w:szCs w:val="24"/>
        </w:rPr>
      </w:pPr>
    </w:p>
    <w:p w14:paraId="56A8A813" w14:textId="04FA1F6F"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t xml:space="preserve">Part A. What questions would still need to be answered to approach this problem? Do you need all the measurements provided in the problem? Explain your answer. </w:t>
      </w:r>
    </w:p>
    <w:p w14:paraId="1F44D3FF" w14:textId="0A949403"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t xml:space="preserve">Part B. If the pencil measures 13 inches long, will it fit in the shoe box with the lid closed? Explain your answer. </w:t>
      </w:r>
    </w:p>
    <w:p w14:paraId="2E85911D" w14:textId="00FEE16B" w:rsidR="00831EA9" w:rsidRPr="00831EA9" w:rsidRDefault="00831EA9" w:rsidP="00831EA9">
      <w:pPr>
        <w:spacing w:after="0" w:line="240" w:lineRule="auto"/>
        <w:ind w:left="1440" w:hanging="720"/>
        <w:textAlignment w:val="baseline"/>
        <w:rPr>
          <w:rFonts w:eastAsia="Calibri" w:cs="Times New Roman"/>
          <w:sz w:val="24"/>
          <w:szCs w:val="24"/>
        </w:rPr>
      </w:pPr>
      <w:r w:rsidRPr="00831EA9">
        <w:rPr>
          <w:rFonts w:eastAsia="Calibri" w:cs="Times New Roman"/>
          <w:sz w:val="24"/>
          <w:szCs w:val="24"/>
        </w:rPr>
        <w:t xml:space="preserve">Part C. What are the possible dimensions of a box that </w:t>
      </w:r>
      <w:proofErr w:type="gramStart"/>
      <w:r w:rsidRPr="00831EA9">
        <w:rPr>
          <w:rFonts w:eastAsia="Calibri" w:cs="Times New Roman"/>
          <w:sz w:val="24"/>
          <w:szCs w:val="24"/>
        </w:rPr>
        <w:t>can just</w:t>
      </w:r>
      <w:proofErr w:type="gramEnd"/>
      <w:r w:rsidRPr="00831EA9">
        <w:rPr>
          <w:rFonts w:eastAsia="Calibri" w:cs="Times New Roman"/>
          <w:sz w:val="24"/>
          <w:szCs w:val="24"/>
        </w:rPr>
        <w:t xml:space="preserve"> barely fit a pencil measuring 9 inches long?</w:t>
      </w:r>
      <w:r w:rsidR="00447E5E">
        <w:rPr>
          <w:rFonts w:eastAsia="Calibri" w:cs="Times New Roman"/>
          <w:sz w:val="24"/>
          <w:szCs w:val="24"/>
        </w:rPr>
        <w:t xml:space="preserve"> </w:t>
      </w:r>
    </w:p>
    <w:p w14:paraId="236D42ED" w14:textId="551CD735" w:rsidR="00D8256C" w:rsidRPr="00BB2AFC" w:rsidRDefault="00D8256C" w:rsidP="00831EA9">
      <w:pPr>
        <w:spacing w:after="0" w:line="240" w:lineRule="auto"/>
        <w:textAlignment w:val="baseline"/>
        <w:rPr>
          <w:rFonts w:eastAsia="Times New Roman" w:cs="Times New Roman"/>
          <w:sz w:val="24"/>
          <w:szCs w:val="24"/>
        </w:rPr>
      </w:pPr>
    </w:p>
    <w:p w14:paraId="31AD359F" w14:textId="77777777" w:rsidR="00D8256C" w:rsidRPr="00BB2AFC" w:rsidRDefault="00D8256C" w:rsidP="00D8256C">
      <w:pPr>
        <w:pStyle w:val="GeometricReasoningGRHeading"/>
      </w:pPr>
      <w:r w:rsidRPr="00BB2AFC">
        <w:t>Instructional Items </w:t>
      </w:r>
    </w:p>
    <w:p w14:paraId="06EB3315" w14:textId="4D1A8224" w:rsidR="0038402D" w:rsidRPr="0038402D" w:rsidRDefault="00D8256C" w:rsidP="0038402D">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447E5E">
        <w:rPr>
          <w:rFonts w:eastAsia="Times New Roman" w:cs="Times New Roman"/>
          <w:i/>
          <w:sz w:val="24"/>
          <w:szCs w:val="24"/>
        </w:rPr>
        <w:t xml:space="preserve"> </w:t>
      </w:r>
    </w:p>
    <w:p w14:paraId="08135ED6" w14:textId="4124612E" w:rsidR="0038402D" w:rsidRPr="0038402D" w:rsidRDefault="0038402D" w:rsidP="0038402D">
      <w:pPr>
        <w:spacing w:after="0" w:line="240" w:lineRule="auto"/>
        <w:ind w:left="360"/>
        <w:contextualSpacing/>
        <w:rPr>
          <w:rFonts w:cs="Times New Roman"/>
          <w:sz w:val="24"/>
          <w:szCs w:val="24"/>
        </w:rPr>
      </w:pPr>
      <w:r w:rsidRPr="0038402D">
        <w:rPr>
          <w:rFonts w:cs="Times New Roman"/>
          <w:sz w:val="24"/>
          <w:szCs w:val="24"/>
        </w:rPr>
        <w:t>The bottom of a ladder must be placed 3 feet from a wall.  The ladder is 12 feet long. How far above the ground does the ladder touch the wall? Round your answer to the nearest tenth.</w:t>
      </w:r>
      <w:r w:rsidR="00447E5E">
        <w:rPr>
          <w:rFonts w:cs="Times New Roman"/>
          <w:sz w:val="24"/>
          <w:szCs w:val="24"/>
        </w:rPr>
        <w:t xml:space="preserve"> </w:t>
      </w:r>
    </w:p>
    <w:p w14:paraId="6A29DFAD" w14:textId="77777777" w:rsidR="0038402D" w:rsidRPr="0038402D" w:rsidRDefault="0038402D" w:rsidP="0038402D">
      <w:pPr>
        <w:spacing w:after="0" w:line="240" w:lineRule="auto"/>
        <w:textAlignment w:val="baseline"/>
        <w:rPr>
          <w:rFonts w:eastAsia="Calibri" w:cs="Times New Roman"/>
          <w:i/>
          <w:sz w:val="24"/>
          <w:szCs w:val="24"/>
        </w:rPr>
      </w:pPr>
    </w:p>
    <w:p w14:paraId="6376E8EE" w14:textId="2BB10046"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Instructional Item 2</w:t>
      </w:r>
      <w:r w:rsidR="00447E5E">
        <w:rPr>
          <w:rFonts w:eastAsia="Calibri" w:cs="Times New Roman"/>
          <w:i/>
          <w:sz w:val="24"/>
          <w:szCs w:val="24"/>
        </w:rPr>
        <w:t xml:space="preserve"> </w:t>
      </w:r>
    </w:p>
    <w:p w14:paraId="63D2E0AE" w14:textId="406439BF" w:rsidR="0038402D" w:rsidRDefault="0038402D" w:rsidP="0038402D">
      <w:pPr>
        <w:spacing w:after="0" w:line="240" w:lineRule="auto"/>
        <w:ind w:left="360"/>
        <w:contextualSpacing/>
        <w:rPr>
          <w:rFonts w:cs="Times New Roman"/>
          <w:sz w:val="24"/>
          <w:szCs w:val="24"/>
        </w:rPr>
      </w:pPr>
      <w:r w:rsidRPr="0038402D">
        <w:rPr>
          <w:rFonts w:cs="Times New Roman"/>
          <w:sz w:val="24"/>
          <w:szCs w:val="24"/>
        </w:rPr>
        <w:t xml:space="preserve">Using the figure below, find the value of the length of side </w:t>
      </w:r>
      <m:oMath>
        <m:r>
          <w:rPr>
            <w:rFonts w:ascii="Cambria Math" w:hAnsi="Cambria Math" w:cs="Times New Roman"/>
            <w:sz w:val="24"/>
            <w:szCs w:val="24"/>
          </w:rPr>
          <m:t>AB</m:t>
        </m:r>
      </m:oMath>
      <w:r w:rsidRPr="0038402D">
        <w:rPr>
          <w:rFonts w:cs="Times New Roman"/>
          <w:sz w:val="24"/>
          <w:szCs w:val="24"/>
        </w:rPr>
        <w:t xml:space="preserve"> in meters.</w:t>
      </w:r>
      <w:r w:rsidR="00447E5E">
        <w:rPr>
          <w:rFonts w:cs="Times New Roman"/>
          <w:sz w:val="24"/>
          <w:szCs w:val="24"/>
        </w:rPr>
        <w:t xml:space="preserve"> </w:t>
      </w:r>
    </w:p>
    <w:p w14:paraId="36270A21" w14:textId="77777777" w:rsidR="00447E5E" w:rsidRPr="0038402D" w:rsidRDefault="00447E5E" w:rsidP="00447E5E">
      <w:pPr>
        <w:spacing w:after="0" w:line="240" w:lineRule="auto"/>
        <w:contextualSpacing/>
        <w:rPr>
          <w:rFonts w:cs="Times New Roman"/>
          <w:sz w:val="24"/>
          <w:szCs w:val="24"/>
        </w:rPr>
      </w:pPr>
    </w:p>
    <w:p w14:paraId="2C025478" w14:textId="77777777" w:rsidR="0038402D" w:rsidRPr="0038402D" w:rsidRDefault="0038402D" w:rsidP="0038402D">
      <w:pPr>
        <w:spacing w:after="0" w:line="240" w:lineRule="auto"/>
        <w:jc w:val="center"/>
        <w:rPr>
          <w:rFonts w:cs="Times New Roman"/>
          <w:sz w:val="24"/>
          <w:szCs w:val="24"/>
        </w:rPr>
      </w:pPr>
      <w:r w:rsidRPr="0038402D">
        <w:rPr>
          <w:rFonts w:cs="Times New Roman"/>
          <w:noProof/>
          <w:sz w:val="24"/>
          <w:szCs w:val="24"/>
        </w:rPr>
        <w:drawing>
          <wp:inline distT="0" distB="0" distL="0" distR="0" wp14:anchorId="777795A5" wp14:editId="22348D0D">
            <wp:extent cx="1005911" cy="1076325"/>
            <wp:effectExtent l="0" t="0" r="0" b="0"/>
            <wp:docPr id="1008314326" name="Picture 1008314326" descr="A right triangle ABC with the hypotenuse measuring 10 meters for side BC and leg AC measuring 6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4326" name="Picture 1008314326" descr="A right triangle ABC with the hypotenuse measuring 10 meters for side BC and leg AC measuring 6 meters."/>
                    <pic:cNvPicPr/>
                  </pic:nvPicPr>
                  <pic:blipFill>
                    <a:blip r:embed="rId71">
                      <a:extLst>
                        <a:ext uri="{28A0092B-C50C-407E-A947-70E740481C1C}">
                          <a14:useLocalDpi xmlns:a14="http://schemas.microsoft.com/office/drawing/2010/main" val="0"/>
                        </a:ext>
                      </a:extLst>
                    </a:blip>
                    <a:stretch>
                      <a:fillRect/>
                    </a:stretch>
                  </pic:blipFill>
                  <pic:spPr>
                    <a:xfrm>
                      <a:off x="0" y="0"/>
                      <a:ext cx="1005911" cy="1076325"/>
                    </a:xfrm>
                    <a:prstGeom prst="rect">
                      <a:avLst/>
                    </a:prstGeom>
                  </pic:spPr>
                </pic:pic>
              </a:graphicData>
            </a:graphic>
          </wp:inline>
        </w:drawing>
      </w:r>
    </w:p>
    <w:p w14:paraId="706F5097" w14:textId="77777777" w:rsidR="0038402D" w:rsidRPr="0038402D" w:rsidRDefault="0038402D" w:rsidP="00447E5E">
      <w:pPr>
        <w:spacing w:after="0" w:line="240" w:lineRule="auto"/>
        <w:rPr>
          <w:rFonts w:cs="Times New Roman"/>
          <w:sz w:val="24"/>
          <w:szCs w:val="24"/>
        </w:rPr>
      </w:pPr>
    </w:p>
    <w:p w14:paraId="79739841" w14:textId="377D54DD"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 xml:space="preserve">Enrichment </w:t>
      </w:r>
      <w:r w:rsidR="001F533E">
        <w:rPr>
          <w:rFonts w:eastAsia="Calibri" w:cs="Times New Roman"/>
          <w:i/>
          <w:sz w:val="24"/>
          <w:szCs w:val="24"/>
        </w:rPr>
        <w:t>Item</w:t>
      </w:r>
      <w:r w:rsidRPr="0038402D">
        <w:rPr>
          <w:rFonts w:eastAsia="Calibri" w:cs="Times New Roman"/>
          <w:i/>
          <w:sz w:val="24"/>
          <w:szCs w:val="24"/>
        </w:rPr>
        <w:t xml:space="preserve"> 1</w:t>
      </w:r>
      <w:r w:rsidR="00447E5E">
        <w:rPr>
          <w:rFonts w:eastAsia="Calibri" w:cs="Times New Roman"/>
          <w:i/>
          <w:sz w:val="24"/>
          <w:szCs w:val="24"/>
        </w:rPr>
        <w:t xml:space="preserve"> </w:t>
      </w:r>
    </w:p>
    <w:p w14:paraId="09401551" w14:textId="60F0D9A5" w:rsidR="00D8256C" w:rsidRPr="00145F48" w:rsidRDefault="0038402D" w:rsidP="00145F48">
      <w:pPr>
        <w:spacing w:after="0" w:line="240" w:lineRule="auto"/>
        <w:ind w:left="360"/>
        <w:textAlignment w:val="baseline"/>
        <w:rPr>
          <w:rFonts w:eastAsia="Times New Roman" w:cs="Times New Roman"/>
          <w:sz w:val="24"/>
          <w:szCs w:val="24"/>
        </w:rPr>
      </w:pPr>
      <w:r w:rsidRPr="0038402D">
        <w:rPr>
          <w:rFonts w:cs="Times New Roman"/>
          <w:sz w:val="24"/>
          <w:szCs w:val="24"/>
        </w:rPr>
        <w:t xml:space="preserve">If a right triangle’s legs are both the same length, </w:t>
      </w:r>
      <m:oMath>
        <m:r>
          <w:rPr>
            <w:rFonts w:ascii="Cambria Math" w:hAnsi="Cambria Math" w:cs="Times New Roman"/>
            <w:sz w:val="24"/>
            <w:szCs w:val="24"/>
          </w:rPr>
          <m:t>x</m:t>
        </m:r>
      </m:oMath>
      <w:r w:rsidRPr="0038402D">
        <w:rPr>
          <w:rFonts w:cs="Times New Roman"/>
          <w:sz w:val="24"/>
          <w:szCs w:val="24"/>
        </w:rPr>
        <w:t xml:space="preserve">, and the hypotenuse of the triangle is 20  feet, what is the value of </w:t>
      </w:r>
      <m:oMath>
        <m:r>
          <w:rPr>
            <w:rFonts w:ascii="Cambria Math" w:hAnsi="Cambria Math" w:cs="Times New Roman"/>
            <w:sz w:val="24"/>
            <w:szCs w:val="24"/>
          </w:rPr>
          <m:t>x</m:t>
        </m:r>
      </m:oMath>
      <w:r w:rsidRPr="0038402D">
        <w:rPr>
          <w:rFonts w:cs="Times New Roman"/>
          <w:sz w:val="24"/>
          <w:szCs w:val="24"/>
        </w:rPr>
        <w:t>, in feet? Round your answer to the nearest tenth.</w:t>
      </w:r>
      <w:r w:rsidR="00447E5E">
        <w:rPr>
          <w:rFonts w:cs="Times New Roman"/>
          <w:sz w:val="24"/>
          <w:szCs w:val="24"/>
        </w:rPr>
        <w:t xml:space="preserve"> </w:t>
      </w:r>
    </w:p>
    <w:p w14:paraId="7A7E72F4" w14:textId="77777777" w:rsidR="00D8256C" w:rsidRPr="00183A1F" w:rsidRDefault="00D8256C" w:rsidP="00447E5E">
      <w:pPr>
        <w:spacing w:after="0" w:line="240" w:lineRule="auto"/>
        <w:contextualSpacing/>
        <w:rPr>
          <w:rFonts w:cs="Times New Roman"/>
          <w:sz w:val="24"/>
          <w:szCs w:val="24"/>
        </w:rPr>
      </w:pPr>
    </w:p>
    <w:p w14:paraId="6BD7EF75" w14:textId="01ECA434" w:rsidR="00D8256C" w:rsidRDefault="00D8256C" w:rsidP="00F86BC5">
      <w:pPr>
        <w:pStyle w:val="Style4"/>
      </w:pPr>
      <w:r w:rsidRPr="00BB2AFC">
        <w:t>*The strategies, tasks and items included in the B1G-M are examples and should not be considered comprehensive.</w:t>
      </w:r>
    </w:p>
    <w:p w14:paraId="4F29DEB2" w14:textId="6E859CE1" w:rsidR="00F3531E" w:rsidRDefault="00447E5E" w:rsidP="00447E5E">
      <w:pPr>
        <w:rPr>
          <w:rFonts w:cs="Times New Roman"/>
        </w:rPr>
      </w:pPr>
      <w:r>
        <w:rPr>
          <w:rFonts w:cs="Times New Roman"/>
        </w:rPr>
        <w:br w:type="page"/>
      </w:r>
    </w:p>
    <w:p w14:paraId="560A5DBA" w14:textId="280F2A21" w:rsidR="00D8256C" w:rsidRDefault="00D8256C" w:rsidP="00D8256C">
      <w:pPr>
        <w:pStyle w:val="Heading3"/>
      </w:pPr>
      <w:bookmarkStart w:id="50" w:name="_MA.8.GR.1.2"/>
      <w:bookmarkEnd w:id="50"/>
      <w:r w:rsidRPr="006B6BAE">
        <w:lastRenderedPageBreak/>
        <w:t>MA</w:t>
      </w:r>
      <w:r>
        <w:t>.</w:t>
      </w:r>
      <w:r w:rsidR="00C10946">
        <w:t>8</w:t>
      </w:r>
      <w:r>
        <w:t>.GR</w:t>
      </w:r>
      <w:r w:rsidRPr="006B6BAE">
        <w:t>.1.</w:t>
      </w:r>
      <w:r>
        <w:t>2</w:t>
      </w:r>
    </w:p>
    <w:p w14:paraId="66BA9D15" w14:textId="77777777" w:rsidR="00D8256C" w:rsidRPr="00447E5E" w:rsidRDefault="00D8256C" w:rsidP="00AA2B10">
      <w:pPr>
        <w:pStyle w:val="Normal11"/>
        <w:rPr>
          <w:sz w:val="24"/>
          <w:szCs w:val="24"/>
        </w:rPr>
      </w:pPr>
    </w:p>
    <w:p w14:paraId="202919C7" w14:textId="77777777" w:rsidR="00D8256C" w:rsidRPr="00BB2AFC" w:rsidRDefault="00D8256C" w:rsidP="00D8256C">
      <w:pPr>
        <w:pStyle w:val="GeometricReasoningGRHeading"/>
      </w:pPr>
      <w:r w:rsidRPr="00BB2AFC">
        <w:t>Benchmark</w:t>
      </w:r>
    </w:p>
    <w:p w14:paraId="653065F4" w14:textId="42857297" w:rsidR="00F3531E" w:rsidRDefault="00D8256C" w:rsidP="00145F48">
      <w:pPr>
        <w:pStyle w:val="Style3"/>
      </w:pPr>
      <w:r w:rsidRPr="00BB2AFC">
        <w:t>MA</w:t>
      </w:r>
      <w:r>
        <w:t>.</w:t>
      </w:r>
      <w:r w:rsidR="00C10946">
        <w:t>8</w:t>
      </w:r>
      <w:r>
        <w:t>.GR</w:t>
      </w:r>
      <w:r w:rsidRPr="00BB2AFC">
        <w:t>.1.</w:t>
      </w:r>
      <w:r>
        <w:t>2</w:t>
      </w:r>
      <w:r w:rsidRPr="00BB2AFC">
        <w:tab/>
      </w:r>
      <w:r w:rsidR="00491D3E" w:rsidRPr="00491D3E">
        <w:rPr>
          <w:rFonts w:eastAsia="Times New Roman"/>
          <w:color w:val="000000"/>
        </w:rPr>
        <w:t>Apply the Pythagorean Theorem to solve mathematical and real-world problems involving the distance between two points in a coordinate plane.</w:t>
      </w:r>
      <w:bookmarkStart w:id="51" w:name="_Hlk174616567"/>
    </w:p>
    <w:p w14:paraId="5404476E" w14:textId="16E0552F" w:rsidR="00E74635" w:rsidRDefault="00E74635" w:rsidP="00E74635">
      <w:pPr>
        <w:pStyle w:val="ExampleHeading"/>
        <w:ind w:left="1656" w:hanging="936"/>
      </w:pPr>
      <w:r w:rsidRPr="006B6BAE">
        <w:t xml:space="preserve">Example: </w:t>
      </w:r>
      <w:r w:rsidR="00F357BA" w:rsidRPr="00F357BA">
        <w:rPr>
          <w:i w:val="0"/>
          <w:iCs w:val="0"/>
          <w:color w:val="000000"/>
        </w:rPr>
        <w:t xml:space="preserve">The distance between </w:t>
      </w:r>
      <m:oMath>
        <m:r>
          <w:rPr>
            <w:rFonts w:ascii="Cambria Math" w:hAnsi="Cambria Math"/>
            <w:color w:val="000000"/>
          </w:rPr>
          <m:t>(-2, 7)</m:t>
        </m:r>
      </m:oMath>
      <w:r w:rsidR="00F357BA" w:rsidRPr="00F357BA">
        <w:rPr>
          <w:i w:val="0"/>
          <w:iCs w:val="0"/>
          <w:color w:val="000000"/>
        </w:rPr>
        <w:t xml:space="preserve"> and </w:t>
      </w:r>
      <m:oMath>
        <m:r>
          <w:rPr>
            <w:rFonts w:ascii="Cambria Math" w:hAnsi="Cambria Math"/>
            <w:color w:val="000000"/>
          </w:rPr>
          <m:t>(0, 6)</m:t>
        </m:r>
      </m:oMath>
      <w:r w:rsidR="00F357BA" w:rsidRPr="00F357BA">
        <w:rPr>
          <w:i w:val="0"/>
          <w:iCs w:val="0"/>
          <w:color w:val="000000"/>
        </w:rPr>
        <w:t xml:space="preserve"> can be found by creating a right triangle with the vertex of the right angle at the point </w:t>
      </w:r>
      <m:oMath>
        <m:r>
          <w:rPr>
            <w:rFonts w:ascii="Cambria Math" w:hAnsi="Cambria Math"/>
            <w:color w:val="000000"/>
          </w:rPr>
          <m:t>(-2, 6)</m:t>
        </m:r>
      </m:oMath>
      <w:r w:rsidR="00F357BA" w:rsidRPr="00F357BA">
        <w:rPr>
          <w:i w:val="0"/>
          <w:iCs w:val="0"/>
          <w:color w:val="000000"/>
        </w:rPr>
        <w:t xml:space="preserve">. This gives a height of the right triangle as 1 unit and a base of 2 units. Then using the Pythagorean </w:t>
      </w:r>
      <w:proofErr w:type="gramStart"/>
      <w:r w:rsidR="00F357BA" w:rsidRPr="00F357BA">
        <w:rPr>
          <w:i w:val="0"/>
          <w:iCs w:val="0"/>
          <w:color w:val="000000"/>
        </w:rPr>
        <w:t>Theorem</w:t>
      </w:r>
      <w:proofErr w:type="gramEnd"/>
      <w:r w:rsidR="00F357BA" w:rsidRPr="00F357BA">
        <w:rPr>
          <w:i w:val="0"/>
          <w:iCs w:val="0"/>
          <w:color w:val="000000"/>
        </w:rPr>
        <w:t xml:space="preserve"> the distance can be determined from the equation </w:t>
      </w:r>
      <m:oMath>
        <m:sSup>
          <m:sSupPr>
            <m:ctrlPr>
              <w:rPr>
                <w:rFonts w:ascii="Cambria Math" w:hAnsi="Cambria Math"/>
                <w:i w:val="0"/>
                <w:iCs w:val="0"/>
                <w:color w:val="000000"/>
              </w:rPr>
            </m:ctrlPr>
          </m:sSupPr>
          <m:e>
            <m:r>
              <w:rPr>
                <w:rFonts w:ascii="Cambria Math" w:hAnsi="Cambria Math"/>
                <w:color w:val="000000"/>
              </w:rPr>
              <m:t>1</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2</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which is equivalent to </w:t>
      </w:r>
      <m:oMath>
        <m:r>
          <w:rPr>
            <w:rFonts w:ascii="Cambria Math" w:hAnsi="Cambria Math"/>
            <w:color w:val="000000"/>
          </w:rPr>
          <m:t>5=</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So, the distance is </w:t>
      </w:r>
      <m:oMath>
        <m:rad>
          <m:radPr>
            <m:degHide m:val="1"/>
            <m:ctrlPr>
              <w:rPr>
                <w:rFonts w:ascii="Cambria Math" w:hAnsi="Cambria Math"/>
                <w:i w:val="0"/>
                <w:iCs w:val="0"/>
                <w:color w:val="000000"/>
              </w:rPr>
            </m:ctrlPr>
          </m:radPr>
          <m:deg/>
          <m:e>
            <m:r>
              <w:rPr>
                <w:rFonts w:ascii="Cambria Math" w:hAnsi="Cambria Math"/>
                <w:color w:val="000000"/>
              </w:rPr>
              <m:t>5</m:t>
            </m:r>
          </m:e>
        </m:rad>
      </m:oMath>
      <w:r w:rsidR="00F357BA" w:rsidRPr="00F357BA">
        <w:rPr>
          <w:i w:val="0"/>
          <w:iCs w:val="0"/>
          <w:color w:val="000000"/>
        </w:rPr>
        <w:t xml:space="preserve"> units.</w:t>
      </w:r>
      <w:r w:rsidR="00447E5E">
        <w:rPr>
          <w:i w:val="0"/>
          <w:iCs w:val="0"/>
          <w:color w:val="000000"/>
        </w:rPr>
        <w:t xml:space="preserve"> </w:t>
      </w:r>
    </w:p>
    <w:bookmarkEnd w:id="51"/>
    <w:p w14:paraId="24A30E2D" w14:textId="77777777" w:rsidR="00491D3E" w:rsidRDefault="00491D3E" w:rsidP="00D8256C">
      <w:pPr>
        <w:spacing w:after="0" w:line="240" w:lineRule="auto"/>
        <w:rPr>
          <w:rFonts w:eastAsia="Times New Roman" w:cs="Times New Roman"/>
          <w:u w:val="single"/>
        </w:rPr>
      </w:pPr>
    </w:p>
    <w:p w14:paraId="0C5E57D7" w14:textId="013335C9" w:rsidR="00D8256C" w:rsidRPr="00E26CDC" w:rsidRDefault="00D8256C" w:rsidP="00D8256C">
      <w:pPr>
        <w:spacing w:after="0" w:line="240" w:lineRule="auto"/>
        <w:rPr>
          <w:rFonts w:eastAsia="Times New Roman" w:cs="Times New Roman"/>
        </w:rPr>
      </w:pPr>
      <w:r w:rsidRPr="00E26CDC">
        <w:rPr>
          <w:rFonts w:eastAsia="Times New Roman" w:cs="Times New Roman"/>
          <w:u w:val="single"/>
        </w:rPr>
        <w:t>Benchmark Clarifications:</w:t>
      </w:r>
    </w:p>
    <w:p w14:paraId="1E9A0FC0" w14:textId="77777777" w:rsidR="007C46E8" w:rsidRPr="007C46E8" w:rsidRDefault="00D8256C" w:rsidP="007C46E8">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007C46E8" w:rsidRPr="007C46E8">
        <w:rPr>
          <w:rFonts w:eastAsia="Times New Roman" w:cs="Times New Roman"/>
          <w:color w:val="000000"/>
        </w:rPr>
        <w:t xml:space="preserve">Instruction includes making connections between distance on the coordinate plane and right triangles. </w:t>
      </w:r>
    </w:p>
    <w:p w14:paraId="175AEC14" w14:textId="377F0CF7" w:rsidR="007C46E8" w:rsidRPr="007C46E8" w:rsidRDefault="007C46E8" w:rsidP="007C46E8">
      <w:pPr>
        <w:spacing w:after="0" w:line="240" w:lineRule="auto"/>
        <w:rPr>
          <w:rFonts w:eastAsia="Times New Roman" w:cs="Times New Roman"/>
          <w:color w:val="000000"/>
        </w:rPr>
      </w:pPr>
      <w:r w:rsidRPr="007C46E8">
        <w:rPr>
          <w:rFonts w:eastAsia="Times New Roman" w:cs="Times New Roman"/>
          <w:i/>
          <w:color w:val="000000"/>
        </w:rPr>
        <w:t>Clarification 2:</w:t>
      </w:r>
      <w:r w:rsidRPr="007C46E8">
        <w:rPr>
          <w:rFonts w:eastAsia="Times New Roman" w:cs="Times New Roman"/>
          <w:color w:val="000000"/>
        </w:rPr>
        <w:t xml:space="preserve"> Within this benchmark, the expectation is to memorize the Pythagorean Theorem. It is not the expectation to use the distance formula.</w:t>
      </w:r>
      <w:r w:rsidR="00AC1BA8">
        <w:rPr>
          <w:rFonts w:eastAsia="Times New Roman" w:cs="Times New Roman"/>
          <w:color w:val="000000"/>
        </w:rPr>
        <w:t xml:space="preserve"> </w:t>
      </w:r>
    </w:p>
    <w:p w14:paraId="1A5C84C9" w14:textId="20213766" w:rsidR="00D8256C" w:rsidRPr="00E26CDC" w:rsidRDefault="007C46E8" w:rsidP="00D8256C">
      <w:pPr>
        <w:spacing w:after="0" w:line="240" w:lineRule="auto"/>
        <w:rPr>
          <w:rFonts w:eastAsia="Times New Roman" w:cs="Times New Roman"/>
          <w:color w:val="000000"/>
        </w:rPr>
      </w:pPr>
      <w:r w:rsidRPr="007C46E8">
        <w:rPr>
          <w:rFonts w:eastAsia="Times New Roman" w:cs="Times New Roman"/>
          <w:i/>
          <w:color w:val="000000"/>
        </w:rPr>
        <w:t>Clarification 3:</w:t>
      </w:r>
      <w:r w:rsidRPr="007C46E8">
        <w:rPr>
          <w:rFonts w:eastAsia="Times New Roman" w:cs="Times New Roman"/>
          <w:color w:val="000000"/>
        </w:rPr>
        <w:t xml:space="preserve"> Radicands are limited to whole numbers up to 225.</w:t>
      </w:r>
      <w:r w:rsidR="00AC1BA8">
        <w:rPr>
          <w:rFonts w:eastAsia="Times New Roman" w:cs="Times New Roman"/>
          <w:color w:val="000000"/>
        </w:rPr>
        <w:t xml:space="preserve"> </w:t>
      </w:r>
    </w:p>
    <w:p w14:paraId="6A5ED6E7" w14:textId="77777777" w:rsidR="00D8256C" w:rsidRPr="00AC1BA8" w:rsidRDefault="00D8256C" w:rsidP="00D8256C">
      <w:pPr>
        <w:spacing w:after="0" w:line="240" w:lineRule="auto"/>
        <w:textAlignment w:val="baseline"/>
        <w:rPr>
          <w:rFonts w:eastAsia="Times New Roman" w:cs="Times New Roman"/>
        </w:rPr>
      </w:pPr>
    </w:p>
    <w:p w14:paraId="53674B7C" w14:textId="2BB6C2A5" w:rsidR="00D8256C" w:rsidRPr="00BB2AFC" w:rsidRDefault="00D8256C" w:rsidP="00D8256C">
      <w:pPr>
        <w:pStyle w:val="GeometricReasoningGRHeading"/>
      </w:pPr>
      <w:r w:rsidRPr="00BB2AFC">
        <w:t>Connecting Benchmarks/Horizontal Alignment</w:t>
      </w:r>
    </w:p>
    <w:p w14:paraId="75E6C5FF" w14:textId="1A9D5EAF" w:rsidR="00A15FC1" w:rsidRPr="00A15FC1"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MA.8.NSO.1.1, MA.8.NSO.1.2, MA.8.NSO.1.7</w:t>
      </w:r>
      <w:r w:rsidR="00AC1BA8">
        <w:rPr>
          <w:rFonts w:eastAsia="Calibri" w:cs="Times New Roman"/>
          <w:color w:val="000000" w:themeColor="text1"/>
          <w:sz w:val="24"/>
          <w:szCs w:val="24"/>
        </w:rPr>
        <w:t xml:space="preserve"> </w:t>
      </w:r>
    </w:p>
    <w:p w14:paraId="3C89B331" w14:textId="2246135A" w:rsidR="00D8256C" w:rsidRPr="00F3531E"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MA.8.AR.2.3</w:t>
      </w:r>
      <w:r w:rsidR="00AC1BA8">
        <w:rPr>
          <w:rFonts w:eastAsia="Calibri" w:cs="Times New Roman"/>
          <w:color w:val="000000" w:themeColor="text1"/>
          <w:sz w:val="24"/>
          <w:szCs w:val="24"/>
        </w:rPr>
        <w:t xml:space="preserve"> </w:t>
      </w:r>
    </w:p>
    <w:p w14:paraId="5F6F7507" w14:textId="77777777" w:rsidR="00F3531E" w:rsidRPr="00A15FC1" w:rsidRDefault="00F3531E" w:rsidP="00AC1BA8">
      <w:pPr>
        <w:spacing w:after="0" w:line="240" w:lineRule="auto"/>
        <w:contextualSpacing/>
        <w:rPr>
          <w:rFonts w:eastAsiaTheme="minorEastAsia" w:cs="Times New Roman"/>
          <w:sz w:val="24"/>
          <w:szCs w:val="24"/>
        </w:rPr>
      </w:pPr>
    </w:p>
    <w:p w14:paraId="09AC3918" w14:textId="77777777" w:rsidR="00D8256C" w:rsidRPr="00BB2AFC" w:rsidRDefault="00D8256C" w:rsidP="00D8256C">
      <w:pPr>
        <w:pStyle w:val="GeometricReasoningGRHeading"/>
      </w:pPr>
      <w:r w:rsidRPr="00BB2AFC">
        <w:t>Terms from the K-12 Glossary </w:t>
      </w:r>
    </w:p>
    <w:p w14:paraId="2F16FC7A" w14:textId="1D5603BE" w:rsidR="00D8256C" w:rsidRPr="00A15FC1" w:rsidRDefault="00A15FC1"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w:t>
      </w:r>
      <w:r w:rsidR="00AC1BA8">
        <w:rPr>
          <w:rFonts w:cs="Times New Roman"/>
          <w:sz w:val="24"/>
          <w:szCs w:val="24"/>
        </w:rPr>
        <w:t xml:space="preserve"> </w:t>
      </w:r>
    </w:p>
    <w:p w14:paraId="3FE6BBBE" w14:textId="07DA54A9" w:rsidR="00A15FC1" w:rsidRPr="007328A6" w:rsidRDefault="00A15FC1" w:rsidP="00AC1BA8">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r w:rsidR="00AC1BA8">
        <w:rPr>
          <w:rFonts w:cs="Times New Roman"/>
          <w:sz w:val="24"/>
          <w:szCs w:val="24"/>
        </w:rPr>
        <w:t xml:space="preserve"> </w:t>
      </w:r>
    </w:p>
    <w:p w14:paraId="0B5A5131" w14:textId="77777777" w:rsidR="00D8256C" w:rsidRPr="00AC1BA8" w:rsidRDefault="00D8256C" w:rsidP="00AC1BA8">
      <w:pPr>
        <w:spacing w:after="0"/>
        <w:textAlignment w:val="baseline"/>
        <w:rPr>
          <w:rFonts w:eastAsia="Times New Roman" w:cs="Times New Roman"/>
          <w:sz w:val="24"/>
          <w:szCs w:val="24"/>
        </w:rPr>
      </w:pPr>
    </w:p>
    <w:p w14:paraId="22E97C66"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6F82991" w14:textId="77777777">
        <w:trPr>
          <w:trHeight w:val="300"/>
        </w:trPr>
        <w:tc>
          <w:tcPr>
            <w:tcW w:w="2498" w:type="pct"/>
            <w:shd w:val="clear" w:color="auto" w:fill="auto"/>
            <w:hideMark/>
          </w:tcPr>
          <w:p w14:paraId="72562659"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E0A279B" w14:textId="152D1939" w:rsidR="00D8256C" w:rsidRPr="00235FAA" w:rsidRDefault="0023336A" w:rsidP="00264599">
            <w:pPr>
              <w:numPr>
                <w:ilvl w:val="0"/>
                <w:numId w:val="11"/>
              </w:numPr>
              <w:spacing w:after="0" w:line="240" w:lineRule="auto"/>
              <w:contextualSpacing/>
              <w:rPr>
                <w:rFonts w:eastAsia="Calibri" w:cs="Times New Roman"/>
                <w:sz w:val="24"/>
                <w:szCs w:val="24"/>
              </w:rPr>
            </w:pPr>
            <w:r w:rsidRPr="67C8CF57">
              <w:rPr>
                <w:rFonts w:eastAsia="Calibri" w:cs="Times New Roman"/>
                <w:color w:val="000000" w:themeColor="text1"/>
                <w:sz w:val="24"/>
                <w:szCs w:val="24"/>
              </w:rPr>
              <w:t>MA.6.GR.1.2, MA.6.GR.1.3</w:t>
            </w:r>
          </w:p>
        </w:tc>
        <w:tc>
          <w:tcPr>
            <w:tcW w:w="2502" w:type="pct"/>
            <w:shd w:val="clear" w:color="auto" w:fill="auto"/>
          </w:tcPr>
          <w:p w14:paraId="169E4824"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554317F" w14:textId="53F213FC" w:rsidR="001D0AFA" w:rsidRPr="001D0AFA" w:rsidRDefault="00D8256C" w:rsidP="00264599">
            <w:pPr>
              <w:pStyle w:val="ListParagraph"/>
              <w:widowControl/>
              <w:numPr>
                <w:ilvl w:val="0"/>
                <w:numId w:val="11"/>
              </w:numPr>
              <w:contextualSpacing/>
              <w:rPr>
                <w:rFonts w:eastAsiaTheme="minorEastAsia" w:cs="Times New Roman"/>
                <w:color w:val="000000" w:themeColor="text1"/>
                <w:sz w:val="24"/>
                <w:szCs w:val="24"/>
                <w:lang w:val="es-US"/>
              </w:rPr>
            </w:pPr>
            <w:r w:rsidRPr="0061343B">
              <w:rPr>
                <w:rFonts w:eastAsia="Calibri" w:cs="Times New Roman"/>
                <w:sz w:val="24"/>
                <w:szCs w:val="24"/>
              </w:rPr>
              <w:t>MA.</w:t>
            </w:r>
            <w:r w:rsidR="001D0AFA" w:rsidRPr="001D0AFA">
              <w:rPr>
                <w:rFonts w:eastAsia="Calibri" w:cs="Times New Roman"/>
                <w:color w:val="000000" w:themeColor="text1"/>
                <w:sz w:val="24"/>
                <w:szCs w:val="24"/>
                <w:lang w:val="es-US"/>
              </w:rPr>
              <w:t xml:space="preserve">912.GR.3.2, </w:t>
            </w:r>
            <w:r w:rsidR="001D0AFA" w:rsidRPr="001D0AFA">
              <w:rPr>
                <w:rFonts w:eastAsiaTheme="minorEastAsia" w:cs="Times New Roman"/>
                <w:color w:val="000000" w:themeColor="text1"/>
                <w:sz w:val="24"/>
                <w:szCs w:val="24"/>
                <w:lang w:val="es-US"/>
              </w:rPr>
              <w:t>MA.912.GR.3.3, MA.912.GR.3.4</w:t>
            </w:r>
            <w:r w:rsidR="00AC1BA8">
              <w:rPr>
                <w:rFonts w:eastAsiaTheme="minorEastAsia" w:cs="Times New Roman"/>
                <w:color w:val="000000" w:themeColor="text1"/>
                <w:sz w:val="24"/>
                <w:szCs w:val="24"/>
                <w:lang w:val="es-US"/>
              </w:rPr>
              <w:t xml:space="preserve"> </w:t>
            </w:r>
          </w:p>
          <w:p w14:paraId="69FBD1D1" w14:textId="08F58716" w:rsidR="001D0AFA" w:rsidRPr="001D0AFA" w:rsidRDefault="001D0AFA" w:rsidP="00264599">
            <w:pPr>
              <w:numPr>
                <w:ilvl w:val="0"/>
                <w:numId w:val="11"/>
              </w:numPr>
              <w:spacing w:after="0" w:line="240" w:lineRule="auto"/>
              <w:contextualSpacing/>
              <w:rPr>
                <w:rFonts w:eastAsiaTheme="minorEastAsia" w:cs="Times New Roman"/>
                <w:color w:val="000000" w:themeColor="text1"/>
                <w:sz w:val="24"/>
                <w:szCs w:val="24"/>
              </w:rPr>
            </w:pPr>
            <w:r w:rsidRPr="001D0AFA">
              <w:rPr>
                <w:rFonts w:eastAsia="Calibri" w:cs="Times New Roman"/>
                <w:color w:val="000000" w:themeColor="text1"/>
                <w:sz w:val="24"/>
                <w:szCs w:val="24"/>
              </w:rPr>
              <w:t>MA.912.GR.7.2</w:t>
            </w:r>
            <w:r w:rsidR="00AC1BA8">
              <w:rPr>
                <w:rFonts w:eastAsia="Calibri" w:cs="Times New Roman"/>
                <w:color w:val="000000" w:themeColor="text1"/>
                <w:sz w:val="24"/>
                <w:szCs w:val="24"/>
              </w:rPr>
              <w:t xml:space="preserve"> </w:t>
            </w:r>
          </w:p>
          <w:p w14:paraId="7911B275" w14:textId="2411E2EF" w:rsidR="00D8256C" w:rsidRPr="001D0AFA" w:rsidRDefault="001D0AFA" w:rsidP="00264599">
            <w:pPr>
              <w:widowControl w:val="0"/>
              <w:numPr>
                <w:ilvl w:val="0"/>
                <w:numId w:val="11"/>
              </w:numPr>
              <w:spacing w:after="0" w:line="240" w:lineRule="auto"/>
              <w:contextualSpacing/>
              <w:textAlignment w:val="baseline"/>
              <w:rPr>
                <w:rFonts w:eastAsia="Times New Roman" w:cs="Times New Roman"/>
                <w:sz w:val="24"/>
                <w:szCs w:val="24"/>
              </w:rPr>
            </w:pPr>
            <w:r w:rsidRPr="001D0AFA">
              <w:rPr>
                <w:rFonts w:eastAsiaTheme="minorEastAsia" w:cs="Times New Roman"/>
                <w:color w:val="000000" w:themeColor="text1"/>
                <w:sz w:val="24"/>
                <w:szCs w:val="24"/>
              </w:rPr>
              <w:t>MA.912.T.1.2</w:t>
            </w:r>
          </w:p>
        </w:tc>
      </w:tr>
    </w:tbl>
    <w:p w14:paraId="695F6B47" w14:textId="77777777" w:rsidR="00D8256C" w:rsidRPr="00BB2AFC" w:rsidRDefault="00D8256C" w:rsidP="00D8256C">
      <w:pPr>
        <w:spacing w:after="0"/>
      </w:pPr>
    </w:p>
    <w:p w14:paraId="0CA36733" w14:textId="77777777" w:rsidR="00D8256C" w:rsidRPr="00BB2AFC" w:rsidRDefault="00D8256C" w:rsidP="00D8256C">
      <w:pPr>
        <w:pStyle w:val="GeometricReasoningGRHeading"/>
      </w:pPr>
      <w:r w:rsidRPr="00BB2AFC">
        <w:t xml:space="preserve">Purpose and Instructional Strategies </w:t>
      </w:r>
    </w:p>
    <w:p w14:paraId="2E7F6055" w14:textId="77777777" w:rsidR="00941D92" w:rsidRPr="00941D92" w:rsidRDefault="00941D92" w:rsidP="00941D92">
      <w:pPr>
        <w:spacing w:after="0" w:line="240" w:lineRule="auto"/>
        <w:contextualSpacing/>
        <w:rPr>
          <w:rFonts w:cs="Times New Roman"/>
          <w:sz w:val="24"/>
          <w:szCs w:val="24"/>
        </w:rPr>
      </w:pPr>
      <w:r w:rsidRPr="00941D92">
        <w:rPr>
          <w:rFonts w:eastAsia="Calibri" w:cs="Times New Roman"/>
          <w:sz w:val="24"/>
          <w:szCs w:val="24"/>
        </w:rPr>
        <w:t xml:space="preserve">In grade 6, students used their understanding of the coordinate plane to plot rational-number ordered pairs in all four quadrants and on both axes, and they found the distances between ordered pairs with the same </w:t>
      </w:r>
      <m:oMath>
        <m:r>
          <w:rPr>
            <w:rFonts w:ascii="Cambria Math" w:eastAsia="Calibri" w:hAnsi="Cambria Math" w:cs="Times New Roman"/>
            <w:sz w:val="24"/>
            <w:szCs w:val="24"/>
          </w:rPr>
          <m:t>x</m:t>
        </m:r>
      </m:oMath>
      <w:r w:rsidRPr="00941D92">
        <w:rPr>
          <w:rFonts w:eastAsia="Calibri" w:cs="Times New Roman"/>
          <w:sz w:val="24"/>
          <w:szCs w:val="24"/>
        </w:rPr>
        <w:t xml:space="preserve">-coordinate or the same </w:t>
      </w:r>
      <m:oMath>
        <m:r>
          <w:rPr>
            <w:rFonts w:ascii="Cambria Math" w:eastAsia="Calibri" w:hAnsi="Cambria Math" w:cs="Times New Roman"/>
            <w:sz w:val="24"/>
            <w:szCs w:val="24"/>
          </w:rPr>
          <m:t>y</m:t>
        </m:r>
      </m:oMath>
      <w:r w:rsidRPr="00941D92">
        <w:rPr>
          <w:rFonts w:eastAsia="Calibri" w:cs="Times New Roman"/>
          <w:sz w:val="24"/>
          <w:szCs w:val="24"/>
        </w:rPr>
        <w:t>-coordinate represented on the coordinate plane. In grade 8, students find the distance between two points using the Pythagorean Theorem. In Geometry, students will use coordinate geometry to classify or justify definitions, properties and theorems involving circles, triangles or quadrilaterals. Additionally, students will extend this understanding to using coordinate geometry and trigonometry to solve mathematical and real-world problems involving lines, circles, triangles, qua</w:t>
      </w:r>
      <w:proofErr w:type="spellStart"/>
      <w:r w:rsidRPr="00941D92">
        <w:rPr>
          <w:rFonts w:eastAsia="Calibri" w:cs="Times New Roman"/>
          <w:sz w:val="24"/>
          <w:szCs w:val="24"/>
        </w:rPr>
        <w:t>drilaterals</w:t>
      </w:r>
      <w:proofErr w:type="spellEnd"/>
      <w:r w:rsidRPr="00941D92">
        <w:rPr>
          <w:rFonts w:eastAsia="Calibri" w:cs="Times New Roman"/>
          <w:sz w:val="24"/>
          <w:szCs w:val="24"/>
        </w:rPr>
        <w:t xml:space="preserve"> and finding the perimeter or area of polygons. </w:t>
      </w:r>
    </w:p>
    <w:p w14:paraId="679F725F" w14:textId="77777777" w:rsidR="00941D92" w:rsidRPr="00AC1BA8" w:rsidRDefault="00941D92" w:rsidP="00264599">
      <w:pPr>
        <w:numPr>
          <w:ilvl w:val="0"/>
          <w:numId w:val="52"/>
        </w:numPr>
        <w:spacing w:after="0" w:line="240" w:lineRule="auto"/>
        <w:contextualSpacing/>
        <w:rPr>
          <w:rFonts w:cs="Times New Roman"/>
          <w:sz w:val="24"/>
          <w:szCs w:val="24"/>
        </w:rPr>
      </w:pPr>
      <w:r w:rsidRPr="00941D92">
        <w:rPr>
          <w:rFonts w:eastAsia="Calibri" w:cs="Times New Roman"/>
          <w:sz w:val="24"/>
          <w:szCs w:val="24"/>
        </w:rPr>
        <w:t xml:space="preserve">Instruction includes creating a right triangle from two given points and then using the Pythagorean Theorem to find the distance between the two given points. This work can be started by using Geoboards to see the triangle that is formed within the coordinate </w:t>
      </w:r>
      <w:r w:rsidRPr="00941D92">
        <w:rPr>
          <w:rFonts w:eastAsia="Calibri" w:cs="Times New Roman"/>
          <w:sz w:val="24"/>
          <w:szCs w:val="24"/>
        </w:rPr>
        <w:lastRenderedPageBreak/>
        <w:t xml:space="preserve">plane. Students can show how to make a right triangle using vertical and horizontal lines.  From there they can build the area models of the Pythagorean Theorem to support understanding. </w:t>
      </w:r>
    </w:p>
    <w:p w14:paraId="581A79AB" w14:textId="77777777" w:rsidR="00AC1BA8" w:rsidRPr="00B85F5B" w:rsidRDefault="00AC1BA8" w:rsidP="00AC1BA8">
      <w:pPr>
        <w:spacing w:after="0" w:line="240" w:lineRule="auto"/>
        <w:contextualSpacing/>
        <w:rPr>
          <w:rFonts w:cs="Times New Roman"/>
          <w:sz w:val="24"/>
          <w:szCs w:val="24"/>
        </w:rPr>
      </w:pPr>
    </w:p>
    <w:p w14:paraId="5EEC4DF1" w14:textId="77777777" w:rsidR="00B85F5B" w:rsidRDefault="00B85F5B" w:rsidP="00AC1BA8">
      <w:pPr>
        <w:spacing w:after="0" w:line="240" w:lineRule="auto"/>
        <w:ind w:left="2880" w:firstLine="720"/>
        <w:contextualSpacing/>
        <w:rPr>
          <w:rFonts w:eastAsia="Calibri" w:cs="Times New Roman"/>
          <w:sz w:val="24"/>
          <w:szCs w:val="24"/>
        </w:rPr>
      </w:pPr>
      <w:r w:rsidRPr="00CA4878">
        <w:rPr>
          <w:noProof/>
        </w:rPr>
        <w:drawing>
          <wp:inline distT="0" distB="0" distL="0" distR="0" wp14:anchorId="7474F7CC" wp14:editId="3DE491D4">
            <wp:extent cx="1110343" cy="1011514"/>
            <wp:effectExtent l="0" t="0" r="0" b="0"/>
            <wp:docPr id="2121700456" name="Picture 2121700456" descr="Geoboard showing a right triangle composed by using 2 coordinates for the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00456" name="Picture 2121700456" descr="Geoboard showing a right triangle composed by using 2 coordinates for the hypotenuse."/>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rightnessContrast bright="40000" contrast="20000"/>
                              </a14:imgEffect>
                            </a14:imgLayer>
                          </a14:imgProps>
                        </a:ext>
                        <a:ext uri="{28A0092B-C50C-407E-A947-70E740481C1C}">
                          <a14:useLocalDpi xmlns:a14="http://schemas.microsoft.com/office/drawing/2010/main" val="0"/>
                        </a:ext>
                      </a:extLst>
                    </a:blip>
                    <a:srcRect l="11115" t="23380" r="10597" b="19148"/>
                    <a:stretch/>
                  </pic:blipFill>
                  <pic:spPr bwMode="auto">
                    <a:xfrm>
                      <a:off x="0" y="0"/>
                      <a:ext cx="1134876" cy="1033863"/>
                    </a:xfrm>
                    <a:prstGeom prst="rect">
                      <a:avLst/>
                    </a:prstGeom>
                    <a:noFill/>
                    <a:ln>
                      <a:noFill/>
                    </a:ln>
                    <a:extLst>
                      <a:ext uri="{53640926-AAD7-44D8-BBD7-CCE9431645EC}">
                        <a14:shadowObscured xmlns:a14="http://schemas.microsoft.com/office/drawing/2010/main"/>
                      </a:ext>
                    </a:extLst>
                  </pic:spPr>
                </pic:pic>
              </a:graphicData>
            </a:graphic>
          </wp:inline>
        </w:drawing>
      </w:r>
    </w:p>
    <w:p w14:paraId="2D8781CF" w14:textId="77777777" w:rsidR="00AC1BA8" w:rsidRDefault="00AC1BA8" w:rsidP="00AC1BA8">
      <w:pPr>
        <w:spacing w:after="0" w:line="240" w:lineRule="auto"/>
        <w:contextualSpacing/>
        <w:rPr>
          <w:rFonts w:eastAsia="Calibri" w:cs="Times New Roman"/>
          <w:sz w:val="24"/>
          <w:szCs w:val="24"/>
        </w:rPr>
      </w:pPr>
    </w:p>
    <w:p w14:paraId="2A76F855" w14:textId="77777777" w:rsidR="00B85F5B" w:rsidRPr="00CA4878" w:rsidRDefault="00B85F5B" w:rsidP="00264599">
      <w:pPr>
        <w:pStyle w:val="ListParagraph"/>
        <w:widowControl/>
        <w:numPr>
          <w:ilvl w:val="0"/>
          <w:numId w:val="15"/>
        </w:numPr>
        <w:contextualSpacing/>
        <w:rPr>
          <w:rFonts w:cs="Times New Roman"/>
          <w:sz w:val="24"/>
          <w:szCs w:val="24"/>
        </w:rPr>
      </w:pPr>
      <w:r w:rsidRPr="00CA4878">
        <w:rPr>
          <w:rFonts w:eastAsia="Calibri" w:cs="Times New Roman"/>
          <w:sz w:val="24"/>
          <w:szCs w:val="24"/>
        </w:rPr>
        <w:t xml:space="preserve">Students should be given multiple opportunities to see the importance of using the coordinate plane to find the distance between two points. </w:t>
      </w:r>
    </w:p>
    <w:p w14:paraId="5D27E796" w14:textId="5750FB21" w:rsidR="00B85F5B" w:rsidRPr="00B85F5B" w:rsidRDefault="00B85F5B" w:rsidP="00AC1BA8">
      <w:pPr>
        <w:pStyle w:val="ListParagraph"/>
        <w:numPr>
          <w:ilvl w:val="0"/>
          <w:numId w:val="15"/>
        </w:numPr>
        <w:rPr>
          <w:rFonts w:eastAsia="Calibri" w:cs="Times New Roman"/>
          <w:sz w:val="24"/>
          <w:szCs w:val="24"/>
        </w:rPr>
      </w:pPr>
      <w:r w:rsidRPr="005B2EB1">
        <w:rPr>
          <w:rFonts w:eastAsiaTheme="minorEastAsia" w:cs="Times New Roman"/>
          <w:sz w:val="24"/>
          <w:szCs w:val="24"/>
        </w:rPr>
        <w:t xml:space="preserve">Instruction includes providing students with a structure to support the organization of their work since using the Pythagorean Theorem may require multiple steps. Provide students with resources, including the coordinate </w:t>
      </w:r>
      <w:proofErr w:type="gramStart"/>
      <w:r w:rsidRPr="005B2EB1">
        <w:rPr>
          <w:rFonts w:eastAsiaTheme="minorEastAsia" w:cs="Times New Roman"/>
          <w:sz w:val="24"/>
          <w:szCs w:val="24"/>
        </w:rPr>
        <w:t>plane</w:t>
      </w:r>
      <w:proofErr w:type="gramEnd"/>
      <w:r w:rsidRPr="005B2EB1">
        <w:rPr>
          <w:rFonts w:eastAsiaTheme="minorEastAsia" w:cs="Times New Roman"/>
          <w:sz w:val="24"/>
          <w:szCs w:val="24"/>
        </w:rPr>
        <w:t xml:space="preserve"> and graph paper, </w:t>
      </w:r>
      <w:proofErr w:type="gramStart"/>
      <w:r w:rsidRPr="005B2EB1">
        <w:rPr>
          <w:rFonts w:eastAsiaTheme="minorEastAsia" w:cs="Times New Roman"/>
          <w:sz w:val="24"/>
          <w:szCs w:val="24"/>
        </w:rPr>
        <w:t>as a way to</w:t>
      </w:r>
      <w:proofErr w:type="gramEnd"/>
      <w:r w:rsidRPr="005B2EB1">
        <w:rPr>
          <w:rFonts w:eastAsiaTheme="minorEastAsia" w:cs="Times New Roman"/>
          <w:sz w:val="24"/>
          <w:szCs w:val="24"/>
        </w:rPr>
        <w:t xml:space="preserve"> plan out their work.</w:t>
      </w:r>
      <w:r w:rsidR="00AC1BA8">
        <w:rPr>
          <w:rFonts w:eastAsiaTheme="minorEastAsia" w:cs="Times New Roman"/>
          <w:sz w:val="24"/>
          <w:szCs w:val="24"/>
        </w:rPr>
        <w:t xml:space="preserve"> </w:t>
      </w:r>
    </w:p>
    <w:p w14:paraId="5D9B5CB8" w14:textId="77777777" w:rsidR="00D8256C" w:rsidRPr="00AC1BA8" w:rsidRDefault="00D8256C" w:rsidP="00AC1BA8">
      <w:pPr>
        <w:spacing w:after="0"/>
        <w:contextualSpacing/>
        <w:rPr>
          <w:rFonts w:cs="Times New Roman"/>
          <w:sz w:val="24"/>
          <w:szCs w:val="24"/>
        </w:rPr>
      </w:pPr>
    </w:p>
    <w:p w14:paraId="2C40E9FE" w14:textId="77777777" w:rsidR="00D8256C" w:rsidRPr="00BB2AFC" w:rsidRDefault="00D8256C" w:rsidP="00D8256C">
      <w:pPr>
        <w:pStyle w:val="GeometricReasoningGRHeading"/>
      </w:pPr>
      <w:r w:rsidRPr="00BB2AFC">
        <w:t>Common Misconceptions or Errors</w:t>
      </w:r>
    </w:p>
    <w:p w14:paraId="744489F1" w14:textId="0877377D" w:rsidR="001B391D" w:rsidRPr="001B391D" w:rsidRDefault="001B391D" w:rsidP="00264599">
      <w:pPr>
        <w:numPr>
          <w:ilvl w:val="0"/>
          <w:numId w:val="15"/>
        </w:numPr>
        <w:spacing w:after="0" w:line="240" w:lineRule="auto"/>
        <w:contextualSpacing/>
        <w:rPr>
          <w:rFonts w:eastAsiaTheme="minorEastAsia" w:cs="Times New Roman"/>
          <w:sz w:val="24"/>
          <w:szCs w:val="24"/>
        </w:rPr>
      </w:pPr>
      <w:r w:rsidRPr="001B391D">
        <w:rPr>
          <w:rFonts w:eastAsia="Calibri" w:cs="Times New Roman"/>
          <w:sz w:val="24"/>
          <w:szCs w:val="24"/>
        </w:rPr>
        <w:t xml:space="preserve">Students may have the misconception that the Pythagorean Theorem will apply to any triangle. </w:t>
      </w:r>
    </w:p>
    <w:p w14:paraId="046CE3A8" w14:textId="77777777" w:rsidR="001B391D" w:rsidRPr="001B391D" w:rsidRDefault="001B391D" w:rsidP="00264599">
      <w:pPr>
        <w:numPr>
          <w:ilvl w:val="0"/>
          <w:numId w:val="15"/>
        </w:numPr>
        <w:spacing w:after="0" w:line="240" w:lineRule="auto"/>
        <w:contextualSpacing/>
        <w:rPr>
          <w:rFonts w:cs="Times New Roman"/>
          <w:sz w:val="24"/>
          <w:szCs w:val="24"/>
        </w:rPr>
      </w:pPr>
      <w:r w:rsidRPr="001B391D">
        <w:rPr>
          <w:rFonts w:cs="Times New Roman"/>
          <w:sz w:val="24"/>
          <w:szCs w:val="24"/>
        </w:rPr>
        <w:t xml:space="preserve">Students may invert the </w:t>
      </w:r>
      <m:oMath>
        <m:r>
          <w:rPr>
            <w:rFonts w:ascii="Cambria Math" w:hAnsi="Cambria Math" w:cs="Times New Roman"/>
            <w:sz w:val="24"/>
            <w:szCs w:val="24"/>
          </w:rPr>
          <m:t>x</m:t>
        </m:r>
      </m:oMath>
      <w:r w:rsidRPr="001B391D">
        <w:rPr>
          <w:rFonts w:cs="Times New Roman"/>
          <w:sz w:val="24"/>
          <w:szCs w:val="24"/>
        </w:rPr>
        <w:t xml:space="preserve">- and </w:t>
      </w:r>
      <m:oMath>
        <m:r>
          <w:rPr>
            <w:rFonts w:ascii="Cambria Math" w:hAnsi="Cambria Math" w:cs="Times New Roman"/>
            <w:sz w:val="24"/>
            <w:szCs w:val="24"/>
          </w:rPr>
          <m:t>y</m:t>
        </m:r>
      </m:oMath>
      <w:r w:rsidRPr="001B391D">
        <w:rPr>
          <w:rFonts w:cs="Times New Roman"/>
          <w:sz w:val="24"/>
          <w:szCs w:val="24"/>
        </w:rPr>
        <w:t xml:space="preserve">-value of the point. </w:t>
      </w:r>
    </w:p>
    <w:p w14:paraId="6066564E" w14:textId="77777777" w:rsidR="001B391D" w:rsidRPr="001B391D" w:rsidRDefault="001B391D" w:rsidP="00264599">
      <w:pPr>
        <w:widowControl w:val="0"/>
        <w:numPr>
          <w:ilvl w:val="0"/>
          <w:numId w:val="15"/>
        </w:numPr>
        <w:spacing w:after="0" w:line="240" w:lineRule="auto"/>
        <w:rPr>
          <w:rFonts w:eastAsia="Times New Roman" w:cs="Times New Roman"/>
          <w:sz w:val="24"/>
          <w:szCs w:val="24"/>
        </w:rPr>
      </w:pPr>
      <w:r w:rsidRPr="001B391D">
        <w:rPr>
          <w:rFonts w:cs="Times New Roman"/>
          <w:sz w:val="24"/>
          <w:szCs w:val="24"/>
        </w:rPr>
        <w:t xml:space="preserve">When finding distances that cross over an axis students may incorrectly use operations with integers. </w:t>
      </w:r>
    </w:p>
    <w:p w14:paraId="5109E9F8" w14:textId="6098775F" w:rsidR="001B391D" w:rsidRPr="001B391D" w:rsidRDefault="001B391D" w:rsidP="00264599">
      <w:pPr>
        <w:widowControl w:val="0"/>
        <w:numPr>
          <w:ilvl w:val="1"/>
          <w:numId w:val="15"/>
        </w:numPr>
        <w:spacing w:after="0" w:line="240" w:lineRule="auto"/>
        <w:rPr>
          <w:rFonts w:eastAsia="Times New Roman" w:cs="Times New Roman"/>
          <w:sz w:val="24"/>
          <w:szCs w:val="24"/>
        </w:rPr>
      </w:pPr>
      <w:r w:rsidRPr="001B391D">
        <w:rPr>
          <w:rFonts w:cs="Times New Roman"/>
          <w:sz w:val="24"/>
          <w:szCs w:val="24"/>
        </w:rPr>
        <w:t xml:space="preserve">For example, if given the points </w:t>
      </w:r>
      <m:oMath>
        <m:r>
          <w:rPr>
            <w:rFonts w:ascii="Cambria Math" w:hAnsi="Cambria Math" w:cs="Times New Roman"/>
            <w:sz w:val="24"/>
            <w:szCs w:val="24"/>
          </w:rPr>
          <m:t>(-2, 0)</m:t>
        </m:r>
      </m:oMath>
      <w:r w:rsidRPr="001B391D">
        <w:rPr>
          <w:rFonts w:cs="Times New Roman"/>
          <w:sz w:val="24"/>
          <w:szCs w:val="24"/>
        </w:rPr>
        <w:t xml:space="preserve"> and </w:t>
      </w:r>
      <m:oMath>
        <m:r>
          <w:rPr>
            <w:rFonts w:ascii="Cambria Math" w:hAnsi="Cambria Math" w:cs="Times New Roman"/>
            <w:sz w:val="24"/>
            <w:szCs w:val="24"/>
          </w:rPr>
          <m:t>(3, 0)</m:t>
        </m:r>
      </m:oMath>
      <w:r w:rsidRPr="001B391D">
        <w:rPr>
          <w:rFonts w:cs="Times New Roman"/>
          <w:sz w:val="24"/>
          <w:szCs w:val="24"/>
        </w:rPr>
        <w:t>, students may calculate the distance as 1 unit instead of 5 units.</w:t>
      </w:r>
      <w:r w:rsidR="00AC1BA8">
        <w:rPr>
          <w:rFonts w:cs="Times New Roman"/>
          <w:sz w:val="24"/>
          <w:szCs w:val="24"/>
        </w:rPr>
        <w:t xml:space="preserve"> </w:t>
      </w:r>
    </w:p>
    <w:p w14:paraId="22D38DDC" w14:textId="77777777" w:rsidR="00D8256C" w:rsidRPr="00BB2AFC" w:rsidRDefault="00D8256C" w:rsidP="00AC1BA8">
      <w:pPr>
        <w:widowControl w:val="0"/>
        <w:spacing w:after="0" w:line="240" w:lineRule="auto"/>
        <w:rPr>
          <w:rFonts w:eastAsia="Times New Roman" w:cs="Times New Roman"/>
          <w:sz w:val="24"/>
          <w:szCs w:val="24"/>
        </w:rPr>
      </w:pPr>
    </w:p>
    <w:p w14:paraId="28F5F4CF" w14:textId="77777777" w:rsidR="00D8256C" w:rsidRPr="00BB2AFC" w:rsidRDefault="00D8256C" w:rsidP="00D8256C">
      <w:pPr>
        <w:pStyle w:val="GeometricReasoningGRHeading"/>
      </w:pPr>
      <w:r w:rsidRPr="00BB2AFC">
        <w:t>Strategies to Support Tiered Instruction</w:t>
      </w:r>
    </w:p>
    <w:p w14:paraId="4BA31DC5" w14:textId="4BA7DDF8" w:rsidR="00F37C24" w:rsidRPr="00F37C24" w:rsidRDefault="00F37C24" w:rsidP="00264599">
      <w:pPr>
        <w:numPr>
          <w:ilvl w:val="0"/>
          <w:numId w:val="113"/>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the use of geometric software to explore the Pythagorean Theorem on obtuse, acute and right triangles</w:t>
      </w:r>
      <w:r w:rsidRPr="00F37C24">
        <w:rPr>
          <w:rFonts w:eastAsia="Segoe UI" w:cs="Times New Roman"/>
          <w:color w:val="333333"/>
          <w:sz w:val="24"/>
          <w:szCs w:val="18"/>
        </w:rPr>
        <w:t>.</w:t>
      </w:r>
      <w:r w:rsidR="00CB4F42">
        <w:rPr>
          <w:rFonts w:eastAsia="Segoe UI" w:cs="Times New Roman"/>
          <w:color w:val="333333"/>
          <w:sz w:val="24"/>
          <w:szCs w:val="18"/>
        </w:rPr>
        <w:t xml:space="preserve"> </w:t>
      </w:r>
    </w:p>
    <w:p w14:paraId="4BB9EF39" w14:textId="01FB564E" w:rsidR="00F37C24" w:rsidRPr="00F37C24" w:rsidRDefault="00F37C24" w:rsidP="00264599">
      <w:pPr>
        <w:numPr>
          <w:ilvl w:val="0"/>
          <w:numId w:val="113"/>
        </w:numPr>
        <w:spacing w:line="256" w:lineRule="auto"/>
        <w:contextualSpacing/>
        <w:rPr>
          <w:rFonts w:eastAsia="Times New Roman" w:cs="Times New Roman"/>
          <w:sz w:val="24"/>
          <w:szCs w:val="24"/>
        </w:rPr>
      </w:pPr>
      <w:r w:rsidRPr="00F37C24">
        <w:rPr>
          <w:rFonts w:eastAsia="Times New Roman" w:cs="Times New Roman"/>
          <w:sz w:val="24"/>
          <w:szCs w:val="24"/>
        </w:rPr>
        <w:t xml:space="preserve">Instruction includes students adding the absolute value of two </w:t>
      </w:r>
      <w:r w:rsidRPr="00F37C24">
        <w:rPr>
          <w:rFonts w:eastAsia="Times New Roman" w:cs="Times New Roman"/>
          <w:i/>
          <w:iCs/>
          <w:sz w:val="24"/>
          <w:szCs w:val="24"/>
        </w:rPr>
        <w:t>x</w:t>
      </w:r>
      <w:r w:rsidRPr="00F37C24">
        <w:rPr>
          <w:rFonts w:eastAsia="Times New Roman" w:cs="Times New Roman"/>
          <w:sz w:val="24"/>
          <w:szCs w:val="24"/>
        </w:rPr>
        <w:t xml:space="preserve">-coordinates or two </w:t>
      </w:r>
      <w:r w:rsidRPr="00F37C24">
        <w:rPr>
          <w:rFonts w:eastAsia="Times New Roman" w:cs="Times New Roman"/>
          <w:i/>
          <w:iCs/>
          <w:sz w:val="24"/>
          <w:szCs w:val="24"/>
        </w:rPr>
        <w:t>y</w:t>
      </w:r>
      <w:r w:rsidRPr="00F37C24">
        <w:rPr>
          <w:rFonts w:eastAsia="Times New Roman" w:cs="Times New Roman"/>
          <w:sz w:val="24"/>
          <w:szCs w:val="24"/>
        </w:rPr>
        <w:t>-coordinates when the given points cross over an axis.</w:t>
      </w:r>
      <w:r w:rsidR="00CB4F42">
        <w:rPr>
          <w:rFonts w:eastAsia="Times New Roman" w:cs="Times New Roman"/>
          <w:sz w:val="24"/>
          <w:szCs w:val="24"/>
        </w:rPr>
        <w:t xml:space="preserve"> </w:t>
      </w:r>
    </w:p>
    <w:p w14:paraId="371B43AF" w14:textId="55A31BDC" w:rsidR="00F37C24" w:rsidRPr="00F37C24" w:rsidRDefault="00F37C24" w:rsidP="00264599">
      <w:pPr>
        <w:numPr>
          <w:ilvl w:val="1"/>
          <w:numId w:val="113"/>
        </w:numPr>
        <w:spacing w:after="0" w:line="240" w:lineRule="auto"/>
        <w:contextualSpacing/>
        <w:rPr>
          <w:rFonts w:eastAsia="Times New Roman" w:cs="Times New Roman"/>
          <w:sz w:val="24"/>
          <w:szCs w:val="24"/>
        </w:rPr>
      </w:pPr>
      <w:r w:rsidRPr="00F37C24">
        <w:rPr>
          <w:rFonts w:eastAsia="Times New Roman" w:cs="Times New Roman"/>
          <w:sz w:val="24"/>
          <w:szCs w:val="24"/>
        </w:rPr>
        <w:t xml:space="preserve">For example, if the given points are </w:t>
      </w:r>
      <m:oMath>
        <m:r>
          <w:rPr>
            <w:rFonts w:ascii="Cambria Math" w:eastAsia="Times New Roman" w:hAnsi="Cambria Math" w:cs="Times New Roman"/>
            <w:sz w:val="24"/>
            <w:szCs w:val="24"/>
          </w:rPr>
          <m:t>(-4, 8)</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 8),</m:t>
        </m:r>
      </m:oMath>
      <w:r w:rsidRPr="00F37C24">
        <w:rPr>
          <w:rFonts w:eastAsia="Times New Roman" w:cs="Times New Roman"/>
          <w:sz w:val="24"/>
          <w:szCs w:val="24"/>
        </w:rPr>
        <w:t xml:space="preserve"> students will add the absolute value of </w:t>
      </w:r>
      <m:oMath>
        <m:r>
          <w:rPr>
            <w:rFonts w:ascii="Cambria Math" w:eastAsia="Times New Roman" w:hAnsi="Cambria Math" w:cs="Times New Roman"/>
            <w:sz w:val="24"/>
            <w:szCs w:val="24"/>
          </w:rPr>
          <m:t>-4</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m:t>
        </m:r>
      </m:oMath>
      <w:r w:rsidRPr="00F37C24">
        <w:rPr>
          <w:rFonts w:eastAsia="Times New Roman" w:cs="Times New Roman"/>
          <w:sz w:val="24"/>
          <w:szCs w:val="24"/>
        </w:rPr>
        <w:t xml:space="preserve">. </w:t>
      </w:r>
    </w:p>
    <w:p w14:paraId="2C007295" w14:textId="77777777" w:rsidR="00F37C24" w:rsidRPr="00F37C24" w:rsidRDefault="003F071D" w:rsidP="00F37C24">
      <w:pPr>
        <w:spacing w:after="0" w:line="240" w:lineRule="auto"/>
        <w:jc w:val="center"/>
        <w:rPr>
          <w:rFonts w:asciiTheme="minorHAnsi" w:hAnsiTheme="minorHAnsi"/>
        </w:rPr>
      </w:pPr>
      <m:oMathPara>
        <m:oMath>
          <m:d>
            <m:dPr>
              <m:begChr m:val="|"/>
              <m:endChr m:val="|"/>
              <m:ctrlPr>
                <w:rPr>
                  <w:rFonts w:ascii="Cambria Math" w:hAnsi="Cambria Math"/>
                </w:rPr>
              </m:ctrlPr>
            </m:dPr>
            <m:e>
              <m:r>
                <w:rPr>
                  <w:rFonts w:ascii="Cambria Math" w:hAnsi="Cambria Math"/>
                </w:rPr>
                <m:t>-</m:t>
              </m:r>
              <m:r>
                <w:rPr>
                  <w:rFonts w:ascii="Cambria Math" w:hAnsi="Cambria Math"/>
                </w:rPr>
                <m:t>4</m:t>
              </m:r>
            </m:e>
          </m:d>
          <m:r>
            <w:rPr>
              <w:rFonts w:ascii="Cambria Math" w:hAnsi="Cambria Math"/>
            </w:rPr>
            <m:t> </m:t>
          </m:r>
          <m:r>
            <w:rPr>
              <w:rFonts w:ascii="Cambria Math" w:hAnsi="Cambria Math"/>
            </w:rPr>
            <m:t>+ </m:t>
          </m:r>
          <m:d>
            <m:dPr>
              <m:begChr m:val="|"/>
              <m:endChr m:val="|"/>
              <m:ctrlPr>
                <w:rPr>
                  <w:rFonts w:ascii="Cambria Math" w:hAnsi="Cambria Math"/>
                </w:rPr>
              </m:ctrlPr>
            </m:dPr>
            <m:e>
              <m:r>
                <w:rPr>
                  <w:rFonts w:ascii="Cambria Math" w:hAnsi="Cambria Math"/>
                </w:rPr>
                <m:t>7</m:t>
              </m:r>
            </m:e>
          </m:d>
          <m:r>
            <w:rPr>
              <w:rFonts w:ascii="Cambria Math" w:hAnsi="Cambria Math"/>
            </w:rPr>
            <m:t>= 11</m:t>
          </m:r>
        </m:oMath>
      </m:oMathPara>
    </w:p>
    <w:p w14:paraId="28388816" w14:textId="6D70B49D" w:rsidR="00F37C24" w:rsidRPr="00F37C24" w:rsidRDefault="00F37C24" w:rsidP="00264599">
      <w:pPr>
        <w:numPr>
          <w:ilvl w:val="0"/>
          <w:numId w:val="113"/>
        </w:numPr>
        <w:spacing w:after="0" w:line="240" w:lineRule="auto"/>
        <w:contextualSpacing/>
        <w:rPr>
          <w:rFonts w:eastAsia="Times New Roman" w:cs="Times New Roman"/>
          <w:color w:val="000000" w:themeColor="text1"/>
          <w:sz w:val="24"/>
          <w:szCs w:val="24"/>
        </w:rPr>
      </w:pPr>
      <w:proofErr w:type="gramStart"/>
      <w:r w:rsidRPr="00F37C24">
        <w:rPr>
          <w:rFonts w:eastAsia="Times New Roman" w:cs="Times New Roman"/>
          <w:sz w:val="24"/>
          <w:szCs w:val="24"/>
        </w:rPr>
        <w:t>Teacher provides</w:t>
      </w:r>
      <w:proofErr w:type="gramEnd"/>
      <w:r w:rsidRPr="00F37C24">
        <w:rPr>
          <w:rFonts w:eastAsia="Times New Roman" w:cs="Times New Roman"/>
          <w:sz w:val="24"/>
          <w:szCs w:val="24"/>
        </w:rPr>
        <w:t xml:space="preserve"> opportunities for students to comprehend the context or situation by engaging in questions.</w:t>
      </w:r>
      <w:r w:rsidR="00CB4F42">
        <w:rPr>
          <w:rFonts w:eastAsia="Times New Roman" w:cs="Times New Roman"/>
          <w:sz w:val="24"/>
          <w:szCs w:val="24"/>
        </w:rPr>
        <w:t xml:space="preserve"> </w:t>
      </w:r>
    </w:p>
    <w:p w14:paraId="1BC9722F" w14:textId="77777777" w:rsidR="00F37C24" w:rsidRPr="00F37C24" w:rsidRDefault="00F37C24" w:rsidP="00264599">
      <w:pPr>
        <w:numPr>
          <w:ilvl w:val="1"/>
          <w:numId w:val="114"/>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do you know from the problem? </w:t>
      </w:r>
    </w:p>
    <w:p w14:paraId="1A2E45C6" w14:textId="77777777" w:rsidR="00F37C24" w:rsidRPr="00F37C24" w:rsidRDefault="00F37C24" w:rsidP="00264599">
      <w:pPr>
        <w:numPr>
          <w:ilvl w:val="1"/>
          <w:numId w:val="114"/>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is the problem asking you to find? </w:t>
      </w:r>
    </w:p>
    <w:p w14:paraId="7C378874" w14:textId="17CDE83E" w:rsidR="00F37C24" w:rsidRPr="00F37C24" w:rsidRDefault="00F37C24" w:rsidP="00264599">
      <w:pPr>
        <w:numPr>
          <w:ilvl w:val="1"/>
          <w:numId w:val="114"/>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Can you create a visual model to help you understand or see patterns in your problem?</w:t>
      </w:r>
      <w:r w:rsidR="00CB4F42">
        <w:rPr>
          <w:rFonts w:eastAsia="Times New Roman" w:cs="Times New Roman"/>
          <w:sz w:val="24"/>
          <w:szCs w:val="24"/>
        </w:rPr>
        <w:t xml:space="preserve"> </w:t>
      </w:r>
    </w:p>
    <w:p w14:paraId="797ACDF0" w14:textId="77777777" w:rsidR="00F37C24" w:rsidRPr="00F37C24" w:rsidRDefault="00F37C24" w:rsidP="00264599">
      <w:pPr>
        <w:numPr>
          <w:ilvl w:val="0"/>
          <w:numId w:val="113"/>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 xml:space="preserve">Instruction includes labeling the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-value of a coordinate point before graphing to reinforce the process of graphing</w:t>
      </w:r>
      <w:r w:rsidRPr="00F37C24">
        <w:rPr>
          <w:rFonts w:ascii="Cambria Math" w:eastAsia="Times New Roman" w:hAnsi="Cambria Math" w:cs="Cambria Math"/>
          <w:sz w:val="24"/>
          <w:szCs w:val="24"/>
        </w:rPr>
        <w:t xml:space="preserv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 xml:space="preserve">-values. </w:t>
      </w:r>
    </w:p>
    <w:p w14:paraId="773B5D81" w14:textId="51535A14" w:rsidR="00F37C24" w:rsidRPr="00F37C24" w:rsidRDefault="00F37C24" w:rsidP="00264599">
      <w:pPr>
        <w:numPr>
          <w:ilvl w:val="0"/>
          <w:numId w:val="113"/>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laying trace paper on top of a coordinate plane, tracing the points, drawing a number line through the two points, and counting the space between the points to find the distance.</w:t>
      </w:r>
      <w:r w:rsidR="00CB4F42">
        <w:rPr>
          <w:rFonts w:eastAsia="Times New Roman" w:cs="Times New Roman"/>
          <w:sz w:val="24"/>
          <w:szCs w:val="24"/>
        </w:rPr>
        <w:t xml:space="preserve"> </w:t>
      </w:r>
    </w:p>
    <w:p w14:paraId="3B7F1EAA" w14:textId="36DBEB97" w:rsidR="00F37C24" w:rsidRPr="00F37C24" w:rsidRDefault="00F37C24" w:rsidP="00264599">
      <w:pPr>
        <w:numPr>
          <w:ilvl w:val="0"/>
          <w:numId w:val="113"/>
        </w:numPr>
        <w:spacing w:line="256" w:lineRule="auto"/>
        <w:contextualSpacing/>
        <w:rPr>
          <w:rFonts w:eastAsia="Times New Roman" w:cs="Times New Roman"/>
          <w:color w:val="000000" w:themeColor="text1"/>
          <w:sz w:val="24"/>
          <w:szCs w:val="24"/>
        </w:rPr>
      </w:pPr>
      <w:r w:rsidRPr="00F37C24">
        <w:rPr>
          <w:rFonts w:eastAsia="Times New Roman" w:cs="Times New Roman"/>
          <w:sz w:val="24"/>
          <w:szCs w:val="24"/>
        </w:rPr>
        <w:lastRenderedPageBreak/>
        <w:t xml:space="preserve">Teacher co-creates an anchor chart while students create a similar own graphic organizer to include key features of a coordinate </w:t>
      </w:r>
      <w:proofErr w:type="gramStart"/>
      <w:r w:rsidRPr="00F37C24">
        <w:rPr>
          <w:rFonts w:eastAsia="Times New Roman" w:cs="Times New Roman"/>
          <w:sz w:val="24"/>
          <w:szCs w:val="24"/>
        </w:rPr>
        <w:t>plane</w:t>
      </w:r>
      <w:proofErr w:type="gramEnd"/>
      <w:r w:rsidRPr="00F37C24">
        <w:rPr>
          <w:rFonts w:eastAsia="Times New Roman" w:cs="Times New Roman"/>
          <w:sz w:val="24"/>
          <w:szCs w:val="24"/>
        </w:rPr>
        <w:t xml:space="preserve">. Features include the </w:t>
      </w:r>
      <m:oMath>
        <m:r>
          <w:rPr>
            <w:rFonts w:ascii="Cambria Math" w:eastAsia="Times New Roman" w:hAnsi="Cambria Math" w:cs="Times New Roman"/>
            <w:sz w:val="24"/>
            <w:szCs w:val="24"/>
          </w:rPr>
          <m:t>x</m:t>
        </m:r>
      </m:oMath>
      <w:r w:rsidRPr="00F37C24">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F37C24">
        <w:rPr>
          <w:rFonts w:eastAsia="Times New Roman" w:cs="Times New Roman"/>
          <w:sz w:val="24"/>
          <w:szCs w:val="24"/>
        </w:rPr>
        <w:t>-axis, origin, quadrants, numbered scales and an ordered pair.</w:t>
      </w:r>
      <w:r w:rsidR="00CB4F42">
        <w:rPr>
          <w:rFonts w:eastAsia="Times New Roman" w:cs="Times New Roman"/>
          <w:sz w:val="24"/>
          <w:szCs w:val="24"/>
        </w:rPr>
        <w:t xml:space="preserve"> </w:t>
      </w:r>
    </w:p>
    <w:p w14:paraId="16C842E4" w14:textId="21618FF2" w:rsidR="00F37C24" w:rsidRPr="007E7BCE" w:rsidRDefault="00F37C24" w:rsidP="00264599">
      <w:pPr>
        <w:numPr>
          <w:ilvl w:val="0"/>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Instruction includes the use of a three-read strategy. Students </w:t>
      </w:r>
      <w:proofErr w:type="gramStart"/>
      <w:r w:rsidRPr="00F37C24">
        <w:rPr>
          <w:rFonts w:eastAsia="Times New Roman" w:cs="Times New Roman"/>
          <w:sz w:val="24"/>
          <w:szCs w:val="24"/>
        </w:rPr>
        <w:t>read</w:t>
      </w:r>
      <w:proofErr w:type="gramEnd"/>
      <w:r w:rsidRPr="00F37C24">
        <w:rPr>
          <w:rFonts w:eastAsia="Times New Roman" w:cs="Times New Roman"/>
          <w:sz w:val="24"/>
          <w:szCs w:val="24"/>
        </w:rPr>
        <w:t xml:space="preserve"> the problem three times, each with a different purpose (laminating these questions on a printed card for students to utilize as a resource in and out of the classroom would be helpful).</w:t>
      </w:r>
      <w:r w:rsidR="00CB4F42">
        <w:rPr>
          <w:rFonts w:eastAsia="Times New Roman" w:cs="Times New Roman"/>
          <w:sz w:val="24"/>
          <w:szCs w:val="24"/>
        </w:rPr>
        <w:t xml:space="preserve"> </w:t>
      </w:r>
    </w:p>
    <w:p w14:paraId="28B93FC3" w14:textId="2DE9CDEF" w:rsidR="007E7BCE" w:rsidRDefault="007E7BCE" w:rsidP="00264599">
      <w:pPr>
        <w:pStyle w:val="ListParagraph"/>
        <w:widowControl/>
        <w:numPr>
          <w:ilvl w:val="0"/>
          <w:numId w:val="115"/>
        </w:numPr>
        <w:ind w:left="1440"/>
        <w:contextualSpacing/>
        <w:rPr>
          <w:rFonts w:eastAsia="Times New Roman" w:cs="Times New Roman"/>
          <w:color w:val="000000" w:themeColor="text1"/>
          <w:sz w:val="24"/>
          <w:szCs w:val="24"/>
        </w:rPr>
      </w:pPr>
      <w:r>
        <w:rPr>
          <w:rFonts w:eastAsia="Times New Roman" w:cs="Times New Roman"/>
          <w:sz w:val="24"/>
          <w:szCs w:val="24"/>
        </w:rPr>
        <w:t>First, read the problem with the purpose of answering the question: What is the problem, context, or story about?</w:t>
      </w:r>
      <w:r w:rsidR="00CB4F42">
        <w:rPr>
          <w:rFonts w:eastAsia="Times New Roman" w:cs="Times New Roman"/>
          <w:sz w:val="24"/>
          <w:szCs w:val="24"/>
        </w:rPr>
        <w:t xml:space="preserve"> </w:t>
      </w:r>
    </w:p>
    <w:p w14:paraId="65CFEE42" w14:textId="7D8E07A3" w:rsidR="007E7BCE" w:rsidRDefault="007E7BCE" w:rsidP="00264599">
      <w:pPr>
        <w:pStyle w:val="ListParagraph"/>
        <w:widowControl/>
        <w:numPr>
          <w:ilvl w:val="0"/>
          <w:numId w:val="115"/>
        </w:numPr>
        <w:ind w:left="1440"/>
        <w:contextualSpacing/>
        <w:rPr>
          <w:rFonts w:eastAsia="Times New Roman" w:cs="Times New Roman"/>
          <w:color w:val="000000" w:themeColor="text1"/>
          <w:sz w:val="24"/>
          <w:szCs w:val="24"/>
        </w:rPr>
      </w:pPr>
      <w:r>
        <w:rPr>
          <w:rFonts w:eastAsia="Times New Roman" w:cs="Times New Roman"/>
          <w:sz w:val="24"/>
          <w:szCs w:val="24"/>
        </w:rPr>
        <w:t xml:space="preserve">Second, </w:t>
      </w:r>
      <w:proofErr w:type="gramStart"/>
      <w:r>
        <w:rPr>
          <w:rFonts w:eastAsia="Times New Roman" w:cs="Times New Roman"/>
          <w:sz w:val="24"/>
          <w:szCs w:val="24"/>
        </w:rPr>
        <w:t>read</w:t>
      </w:r>
      <w:proofErr w:type="gramEnd"/>
      <w:r>
        <w:rPr>
          <w:rFonts w:eastAsia="Times New Roman" w:cs="Times New Roman"/>
          <w:sz w:val="24"/>
          <w:szCs w:val="24"/>
        </w:rPr>
        <w:t xml:space="preserve"> the problem with the purpose of answering the question: What are we trying to find out?</w:t>
      </w:r>
      <w:r w:rsidR="00CB4F42">
        <w:rPr>
          <w:rFonts w:eastAsia="Times New Roman" w:cs="Times New Roman"/>
          <w:sz w:val="24"/>
          <w:szCs w:val="24"/>
        </w:rPr>
        <w:t xml:space="preserve"> </w:t>
      </w:r>
    </w:p>
    <w:p w14:paraId="423C4D6E" w14:textId="4CC7F2CC" w:rsidR="007E7BCE" w:rsidRPr="007E7BCE" w:rsidRDefault="007E7BCE" w:rsidP="00CB4F42">
      <w:pPr>
        <w:pStyle w:val="ListParagraph"/>
        <w:numPr>
          <w:ilvl w:val="0"/>
          <w:numId w:val="115"/>
        </w:numPr>
        <w:ind w:left="1440"/>
        <w:textAlignment w:val="baseline"/>
        <w:rPr>
          <w:rFonts w:eastAsia="Times New Roman" w:cs="Times New Roman"/>
          <w:b/>
          <w:bCs/>
          <w:sz w:val="24"/>
          <w:szCs w:val="24"/>
        </w:rPr>
      </w:pPr>
      <w:r w:rsidRPr="00074BA5">
        <w:rPr>
          <w:rFonts w:eastAsia="Times New Roman" w:cs="Times New Roman"/>
          <w:sz w:val="24"/>
          <w:szCs w:val="24"/>
        </w:rPr>
        <w:t xml:space="preserve">Third, </w:t>
      </w:r>
      <w:proofErr w:type="gramStart"/>
      <w:r w:rsidRPr="00074BA5">
        <w:rPr>
          <w:rFonts w:eastAsia="Times New Roman" w:cs="Times New Roman"/>
          <w:sz w:val="24"/>
          <w:szCs w:val="24"/>
        </w:rPr>
        <w:t>read</w:t>
      </w:r>
      <w:proofErr w:type="gramEnd"/>
      <w:r w:rsidRPr="00074BA5">
        <w:rPr>
          <w:rFonts w:eastAsia="Times New Roman" w:cs="Times New Roman"/>
          <w:sz w:val="24"/>
          <w:szCs w:val="24"/>
        </w:rPr>
        <w:t xml:space="preserve"> the problem with the purpose of answering the question: What information is important in the problem?</w:t>
      </w:r>
      <w:r w:rsidR="00CB4F42">
        <w:rPr>
          <w:rFonts w:eastAsia="Times New Roman" w:cs="Times New Roman"/>
          <w:sz w:val="24"/>
          <w:szCs w:val="24"/>
        </w:rPr>
        <w:t xml:space="preserve"> </w:t>
      </w:r>
    </w:p>
    <w:p w14:paraId="1F4810B1" w14:textId="77777777" w:rsidR="00D8256C" w:rsidRPr="00CB4F42" w:rsidRDefault="00D8256C" w:rsidP="00CB4F42">
      <w:pPr>
        <w:spacing w:after="0"/>
        <w:textAlignment w:val="baseline"/>
        <w:rPr>
          <w:rFonts w:eastAsia="Times New Roman" w:cs="Times New Roman"/>
          <w:b/>
          <w:bCs/>
          <w:sz w:val="24"/>
          <w:szCs w:val="24"/>
        </w:rPr>
      </w:pPr>
    </w:p>
    <w:p w14:paraId="2AB51697" w14:textId="77777777" w:rsidR="00D8256C" w:rsidRPr="00BB2AFC" w:rsidRDefault="00D8256C" w:rsidP="00D8256C">
      <w:pPr>
        <w:pStyle w:val="GeometricReasoningGRHeading"/>
      </w:pPr>
      <w:r w:rsidRPr="00BB2AFC">
        <w:t>Instructional Tasks </w:t>
      </w:r>
    </w:p>
    <w:p w14:paraId="6C65A823" w14:textId="1AEAEEDE" w:rsidR="00B66FBF" w:rsidRPr="00B66FBF" w:rsidRDefault="00D8256C" w:rsidP="00B66FBF">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66FBF" w:rsidRPr="00B66FBF">
        <w:rPr>
          <w:rFonts w:eastAsia="Calibri" w:cs="Times New Roman"/>
          <w:bCs/>
          <w:i/>
          <w:color w:val="000000" w:themeColor="text1"/>
          <w:sz w:val="24"/>
          <w:szCs w:val="24"/>
        </w:rPr>
        <w:t>MTR.2.1, MTR.7.1)</w:t>
      </w:r>
      <w:r w:rsidR="00CB4F42">
        <w:rPr>
          <w:rFonts w:eastAsia="Calibri" w:cs="Times New Roman"/>
          <w:bCs/>
          <w:i/>
          <w:color w:val="000000" w:themeColor="text1"/>
          <w:sz w:val="24"/>
          <w:szCs w:val="24"/>
        </w:rPr>
        <w:t xml:space="preserve"> </w:t>
      </w:r>
    </w:p>
    <w:p w14:paraId="12F0475F" w14:textId="41DA7099" w:rsidR="00B66FBF" w:rsidRPr="00B66FBF" w:rsidRDefault="00B66FBF" w:rsidP="00B66FBF">
      <w:pPr>
        <w:spacing w:after="0" w:line="240" w:lineRule="auto"/>
        <w:ind w:left="360"/>
        <w:contextualSpacing/>
        <w:rPr>
          <w:rFonts w:eastAsia="Calibri" w:cs="Times New Roman"/>
          <w:sz w:val="24"/>
          <w:szCs w:val="24"/>
        </w:rPr>
      </w:pPr>
      <w:r w:rsidRPr="00B66FBF">
        <w:rPr>
          <w:rFonts w:eastAsia="Calibri" w:cs="Times New Roman"/>
          <w:sz w:val="24"/>
          <w:szCs w:val="24"/>
        </w:rPr>
        <w:t xml:space="preserve">Pineridge Middle School was given a grant from Home Helper Depot to create a triangular garden along a wall of the cafeteria for fresh vegetables. The length of the hypotenuse and the sides are being determined to see if it will fit in </w:t>
      </w:r>
      <w:proofErr w:type="gramStart"/>
      <w:r w:rsidRPr="00B66FBF">
        <w:rPr>
          <w:rFonts w:eastAsia="Calibri" w:cs="Times New Roman"/>
          <w:sz w:val="24"/>
          <w:szCs w:val="24"/>
        </w:rPr>
        <w:t>the space</w:t>
      </w:r>
      <w:proofErr w:type="gramEnd"/>
      <w:r w:rsidRPr="00B66FBF">
        <w:rPr>
          <w:rFonts w:eastAsia="Calibri" w:cs="Times New Roman"/>
          <w:sz w:val="24"/>
          <w:szCs w:val="24"/>
        </w:rPr>
        <w:t xml:space="preserve">. On the model for the garden, the designer started by plotting the points </w:t>
      </w:r>
      <m:oMath>
        <m:r>
          <w:rPr>
            <w:rFonts w:ascii="Cambria Math" w:eastAsia="Calibri" w:hAnsi="Cambria Math" w:cs="Times New Roman"/>
            <w:sz w:val="24"/>
            <w:szCs w:val="24"/>
          </w:rPr>
          <m:t>(2, 2)</m:t>
        </m:r>
      </m:oMath>
      <w:r w:rsidRPr="00B66FBF">
        <w:rPr>
          <w:rFonts w:eastAsia="Calibri" w:cs="Times New Roman"/>
          <w:sz w:val="24"/>
          <w:szCs w:val="24"/>
        </w:rPr>
        <w:t xml:space="preserve"> and </w:t>
      </w:r>
      <m:oMath>
        <m:r>
          <w:rPr>
            <w:rFonts w:ascii="Cambria Math" w:eastAsia="Calibri" w:hAnsi="Cambria Math" w:cs="Times New Roman"/>
            <w:sz w:val="24"/>
            <w:szCs w:val="24"/>
          </w:rPr>
          <m:t>(6, 5)</m:t>
        </m:r>
      </m:oMath>
      <w:r w:rsidRPr="00B66FBF">
        <w:rPr>
          <w:rFonts w:eastAsia="Calibri" w:cs="Times New Roman"/>
          <w:sz w:val="24"/>
          <w:szCs w:val="24"/>
        </w:rPr>
        <w:t xml:space="preserve"> on a coordinate plane and connected the points with a line. She needs to complete the triangular model and determine all three side lengths. </w:t>
      </w:r>
    </w:p>
    <w:p w14:paraId="26EEB658" w14:textId="77777777"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 xml:space="preserve">Part A. Using a coordinate grid, complete the designer's drawing. </w:t>
      </w:r>
    </w:p>
    <w:p w14:paraId="2ED6159A" w14:textId="77777777"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 xml:space="preserve">Part B. Calculate the side lengths of the triangular garden on the model. </w:t>
      </w:r>
    </w:p>
    <w:p w14:paraId="6607814C" w14:textId="77777777" w:rsidR="00B66FBF" w:rsidRPr="00B66FBF" w:rsidRDefault="00B66FBF" w:rsidP="00B66FBF">
      <w:pPr>
        <w:spacing w:after="0" w:line="240" w:lineRule="auto"/>
        <w:ind w:left="1440" w:hanging="720"/>
        <w:textAlignment w:val="baseline"/>
        <w:rPr>
          <w:rFonts w:eastAsiaTheme="minorEastAsia" w:cs="Times New Roman"/>
          <w:color w:val="000000" w:themeColor="text1"/>
          <w:sz w:val="24"/>
          <w:szCs w:val="24"/>
        </w:rPr>
      </w:pPr>
      <w:r w:rsidRPr="00B66FBF">
        <w:rPr>
          <w:rFonts w:eastAsia="Calibri" w:cs="Times New Roman"/>
          <w:sz w:val="24"/>
          <w:szCs w:val="24"/>
        </w:rPr>
        <w:t xml:space="preserve">Part C. What would be appropriate lengths for a triangular garden if the length of one side of the building is 20 feet? Use your model to help determine the side lengths. </w:t>
      </w:r>
    </w:p>
    <w:p w14:paraId="1B72026C" w14:textId="48F81DF8" w:rsidR="00D8256C" w:rsidRPr="00BB2AFC" w:rsidRDefault="00D8256C" w:rsidP="00B66FBF">
      <w:pPr>
        <w:spacing w:after="0" w:line="240" w:lineRule="auto"/>
        <w:textAlignment w:val="baseline"/>
        <w:rPr>
          <w:rFonts w:eastAsia="Times New Roman" w:cs="Times New Roman"/>
          <w:sz w:val="24"/>
          <w:szCs w:val="24"/>
        </w:rPr>
      </w:pPr>
    </w:p>
    <w:p w14:paraId="7FD3AC24" w14:textId="77777777" w:rsidR="00D8256C" w:rsidRPr="00BB2AFC" w:rsidRDefault="00D8256C" w:rsidP="00D8256C">
      <w:pPr>
        <w:pStyle w:val="GeometricReasoningGRHeading"/>
      </w:pPr>
      <w:r w:rsidRPr="00BB2AFC">
        <w:t>Instructional Items </w:t>
      </w:r>
    </w:p>
    <w:p w14:paraId="2775529F" w14:textId="741E6F07" w:rsidR="0074610A" w:rsidRPr="0074610A" w:rsidRDefault="00D8256C" w:rsidP="0074610A">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CB4F42">
        <w:rPr>
          <w:rFonts w:eastAsia="Times New Roman" w:cs="Times New Roman"/>
          <w:i/>
          <w:sz w:val="24"/>
          <w:szCs w:val="24"/>
        </w:rPr>
        <w:t xml:space="preserve"> </w:t>
      </w:r>
    </w:p>
    <w:p w14:paraId="5AEF640B" w14:textId="77777777" w:rsidR="0074610A" w:rsidRPr="0074610A" w:rsidRDefault="0074610A" w:rsidP="0074610A">
      <w:pPr>
        <w:spacing w:after="0" w:line="240" w:lineRule="auto"/>
        <w:ind w:left="360"/>
        <w:contextualSpacing/>
        <w:rPr>
          <w:rFonts w:eastAsia="Calibri" w:cs="Times New Roman"/>
          <w:sz w:val="24"/>
          <w:szCs w:val="24"/>
        </w:rPr>
      </w:pPr>
      <w:r w:rsidRPr="0074610A">
        <w:rPr>
          <w:rFonts w:eastAsia="Calibri" w:cs="Times New Roman"/>
          <w:sz w:val="24"/>
          <w:szCs w:val="24"/>
        </w:rPr>
        <w:t xml:space="preserve">On a coordinate plane, plot the points </w:t>
      </w:r>
      <m:oMath>
        <m:r>
          <w:rPr>
            <w:rFonts w:ascii="Cambria Math" w:eastAsia="Calibri" w:hAnsi="Cambria Math" w:cs="Times New Roman"/>
            <w:sz w:val="24"/>
            <w:szCs w:val="24"/>
          </w:rPr>
          <m:t xml:space="preserve">(-3, 4) </m:t>
        </m:r>
      </m:oMath>
      <w:r w:rsidRPr="0074610A">
        <w:rPr>
          <w:rFonts w:eastAsia="Calibri" w:cs="Times New Roman"/>
          <w:sz w:val="24"/>
          <w:szCs w:val="24"/>
        </w:rPr>
        <w:t xml:space="preserve">and </w:t>
      </w:r>
      <m:oMath>
        <m:r>
          <w:rPr>
            <w:rFonts w:ascii="Cambria Math" w:eastAsia="Calibri" w:hAnsi="Cambria Math" w:cs="Times New Roman"/>
            <w:sz w:val="24"/>
            <w:szCs w:val="24"/>
          </w:rPr>
          <m:t>(0,-3)</m:t>
        </m:r>
      </m:oMath>
      <w:r w:rsidRPr="0074610A">
        <w:rPr>
          <w:rFonts w:eastAsia="Calibri" w:cs="Times New Roman"/>
          <w:sz w:val="24"/>
          <w:szCs w:val="24"/>
        </w:rPr>
        <w:t xml:space="preserve">. Using the Pythagorean Theorem, determine the distance between the two points. </w:t>
      </w:r>
    </w:p>
    <w:p w14:paraId="2CDDE25F" w14:textId="77777777" w:rsidR="0074610A" w:rsidRPr="0074610A" w:rsidRDefault="0074610A" w:rsidP="0074610A">
      <w:pPr>
        <w:spacing w:after="0" w:line="240" w:lineRule="auto"/>
        <w:textAlignment w:val="baseline"/>
        <w:rPr>
          <w:rFonts w:eastAsia="Calibri" w:cs="Times New Roman"/>
          <w:i/>
          <w:sz w:val="24"/>
          <w:szCs w:val="24"/>
        </w:rPr>
      </w:pPr>
    </w:p>
    <w:p w14:paraId="57423153" w14:textId="4E964A64" w:rsidR="0074610A" w:rsidRPr="0074610A" w:rsidRDefault="0074610A" w:rsidP="0074610A">
      <w:pPr>
        <w:spacing w:after="0" w:line="240" w:lineRule="auto"/>
        <w:textAlignment w:val="baseline"/>
        <w:rPr>
          <w:rFonts w:eastAsia="Calibri" w:cs="Times New Roman"/>
          <w:i/>
          <w:sz w:val="24"/>
          <w:szCs w:val="24"/>
        </w:rPr>
      </w:pPr>
      <w:r w:rsidRPr="0074610A">
        <w:rPr>
          <w:rFonts w:eastAsia="Calibri" w:cs="Times New Roman"/>
          <w:i/>
          <w:sz w:val="24"/>
          <w:szCs w:val="24"/>
        </w:rPr>
        <w:t>Instructional Item 2</w:t>
      </w:r>
      <w:r w:rsidR="00CB4F42">
        <w:rPr>
          <w:rFonts w:eastAsia="Calibri" w:cs="Times New Roman"/>
          <w:i/>
          <w:sz w:val="24"/>
          <w:szCs w:val="24"/>
        </w:rPr>
        <w:t xml:space="preserve"> </w:t>
      </w:r>
    </w:p>
    <w:p w14:paraId="216B1CB0" w14:textId="76B0B910" w:rsidR="0074610A" w:rsidRPr="0074610A" w:rsidRDefault="0074610A" w:rsidP="0074610A">
      <w:pPr>
        <w:spacing w:after="0" w:line="240" w:lineRule="auto"/>
        <w:ind w:left="360"/>
        <w:textAlignment w:val="baseline"/>
        <w:rPr>
          <w:rFonts w:eastAsia="Times New Roman" w:cs="Times New Roman"/>
          <w:sz w:val="24"/>
          <w:szCs w:val="24"/>
        </w:rPr>
      </w:pPr>
      <w:r w:rsidRPr="0074610A">
        <w:rPr>
          <w:rFonts w:eastAsia="Calibri" w:cs="Times New Roman"/>
          <w:sz w:val="24"/>
          <w:szCs w:val="24"/>
        </w:rPr>
        <w:t xml:space="preserve">Using the Pythagorean Theorem, determine the distance from point </w:t>
      </w:r>
      <m:oMath>
        <m:r>
          <w:rPr>
            <w:rFonts w:ascii="Cambria Math" w:eastAsia="Calibri" w:hAnsi="Cambria Math" w:cs="Times New Roman"/>
            <w:sz w:val="24"/>
            <w:szCs w:val="24"/>
          </w:rPr>
          <m:t>(8,-6)</m:t>
        </m:r>
      </m:oMath>
      <w:r w:rsidRPr="0074610A">
        <w:rPr>
          <w:rFonts w:eastAsia="Calibri" w:cs="Times New Roman"/>
          <w:sz w:val="24"/>
          <w:szCs w:val="24"/>
        </w:rPr>
        <w:t xml:space="preserve"> to the origin.</w:t>
      </w:r>
      <w:r w:rsidR="00CB4F42">
        <w:rPr>
          <w:rFonts w:eastAsia="Calibri" w:cs="Times New Roman"/>
          <w:sz w:val="24"/>
          <w:szCs w:val="24"/>
        </w:rPr>
        <w:t xml:space="preserve"> </w:t>
      </w:r>
    </w:p>
    <w:p w14:paraId="5CF7C30F" w14:textId="2538561E" w:rsidR="00D8256C" w:rsidRPr="00BB2AFC" w:rsidRDefault="00D8256C" w:rsidP="0074610A">
      <w:pPr>
        <w:spacing w:after="0" w:line="240" w:lineRule="auto"/>
        <w:textAlignment w:val="baseline"/>
        <w:rPr>
          <w:rFonts w:eastAsia="Times New Roman" w:cs="Times New Roman"/>
          <w:i/>
          <w:sz w:val="24"/>
          <w:szCs w:val="24"/>
        </w:rPr>
      </w:pPr>
    </w:p>
    <w:p w14:paraId="1704F350" w14:textId="4EB14BE1" w:rsidR="00D8256C" w:rsidRDefault="00D8256C" w:rsidP="00F86BC5">
      <w:pPr>
        <w:pStyle w:val="Style4"/>
      </w:pPr>
      <w:r w:rsidRPr="00BB2AFC">
        <w:t>*The strategies, tasks and items included in the B1G-M are examples and should not be considered comprehensive.</w:t>
      </w:r>
    </w:p>
    <w:p w14:paraId="61C32CEA" w14:textId="77777777" w:rsidR="00F3531E" w:rsidRPr="006B6BAE" w:rsidRDefault="00F3531E" w:rsidP="00D8256C">
      <w:pPr>
        <w:spacing w:after="0" w:line="240" w:lineRule="auto"/>
        <w:rPr>
          <w:rFonts w:cs="Times New Roman"/>
        </w:rPr>
      </w:pPr>
    </w:p>
    <w:p w14:paraId="33F6F97D" w14:textId="65810310" w:rsidR="00D8256C" w:rsidRDefault="00D8256C" w:rsidP="00D8256C">
      <w:pPr>
        <w:pStyle w:val="Heading3"/>
      </w:pPr>
      <w:bookmarkStart w:id="52" w:name="_MA.8.GR.1.3"/>
      <w:bookmarkEnd w:id="52"/>
      <w:r w:rsidRPr="006B6BAE">
        <w:t>MA</w:t>
      </w:r>
      <w:r>
        <w:t>.</w:t>
      </w:r>
      <w:r w:rsidR="0074610A">
        <w:t>8</w:t>
      </w:r>
      <w:r>
        <w:t>.GR</w:t>
      </w:r>
      <w:r w:rsidRPr="006B6BAE">
        <w:t>.1.</w:t>
      </w:r>
      <w:r>
        <w:t>3</w:t>
      </w:r>
    </w:p>
    <w:p w14:paraId="24CDF772" w14:textId="77777777" w:rsidR="00D8256C" w:rsidRPr="00CB4F42" w:rsidRDefault="00D8256C" w:rsidP="00AA2B10">
      <w:pPr>
        <w:pStyle w:val="Normal11"/>
        <w:rPr>
          <w:sz w:val="24"/>
          <w:szCs w:val="24"/>
        </w:rPr>
      </w:pPr>
    </w:p>
    <w:p w14:paraId="0C9A8B63" w14:textId="77777777" w:rsidR="00D8256C" w:rsidRPr="00BB2AFC" w:rsidRDefault="00D8256C" w:rsidP="00D8256C">
      <w:pPr>
        <w:pStyle w:val="GeometricReasoningGRHeading"/>
      </w:pPr>
      <w:r w:rsidRPr="00BB2AFC">
        <w:t>Benchmark</w:t>
      </w:r>
    </w:p>
    <w:p w14:paraId="1FE20692" w14:textId="7F962CC1" w:rsidR="00D8256C" w:rsidRPr="00BB2AFC" w:rsidRDefault="00D8256C" w:rsidP="00D8256C">
      <w:pPr>
        <w:pStyle w:val="Style3"/>
      </w:pPr>
      <w:r w:rsidRPr="00BB2AFC">
        <w:t>MA</w:t>
      </w:r>
      <w:r>
        <w:t>.</w:t>
      </w:r>
      <w:r w:rsidR="0074610A">
        <w:t>8</w:t>
      </w:r>
      <w:r>
        <w:t>.GR</w:t>
      </w:r>
      <w:r w:rsidRPr="00BB2AFC">
        <w:t>.1.</w:t>
      </w:r>
      <w:r>
        <w:t>3</w:t>
      </w:r>
      <w:r w:rsidRPr="00BB2AFC">
        <w:tab/>
      </w:r>
      <w:r w:rsidR="0056173B" w:rsidRPr="0056173B">
        <w:rPr>
          <w:rFonts w:eastAsia="Times New Roman"/>
          <w:color w:val="000000"/>
        </w:rPr>
        <w:t>Use the Triangle Inequality Theorem to determine if a triangle can be formed from a given set of sides. Use the converse of the Pythagorean Theorem to determine if a right triangle can be formed from a given set of sides.</w:t>
      </w:r>
    </w:p>
    <w:p w14:paraId="522DA1CD" w14:textId="77777777" w:rsidR="00D8256C" w:rsidRPr="00CB4F42" w:rsidRDefault="00D8256C" w:rsidP="00D8256C">
      <w:pPr>
        <w:spacing w:after="0" w:line="240" w:lineRule="auto"/>
        <w:textAlignment w:val="baseline"/>
        <w:rPr>
          <w:rFonts w:eastAsia="Times New Roman" w:cs="Times New Roman"/>
        </w:rPr>
      </w:pPr>
    </w:p>
    <w:p w14:paraId="3BA518E7" w14:textId="25E9B679" w:rsidR="00D8256C" w:rsidRPr="00BB2AFC" w:rsidRDefault="00D8256C" w:rsidP="00D8256C">
      <w:pPr>
        <w:pStyle w:val="GeometricReasoningGRHeading"/>
      </w:pPr>
      <w:r w:rsidRPr="00BB2AFC">
        <w:t>Connecting Benchmarks/Horizontal Alignmen</w:t>
      </w:r>
      <w:r w:rsidR="002B365D">
        <w:t>t</w:t>
      </w:r>
    </w:p>
    <w:p w14:paraId="19319781" w14:textId="2561DDBF" w:rsidR="00C64ECA" w:rsidRDefault="00C64ECA" w:rsidP="00264599">
      <w:pPr>
        <w:widowControl w:val="0"/>
        <w:numPr>
          <w:ilvl w:val="0"/>
          <w:numId w:val="12"/>
        </w:numPr>
        <w:spacing w:after="0" w:line="240" w:lineRule="auto"/>
        <w:contextualSpacing/>
        <w:rPr>
          <w:rFonts w:eastAsia="Times New Roman" w:cs="Times New Roman"/>
          <w:sz w:val="24"/>
          <w:szCs w:val="24"/>
        </w:rPr>
      </w:pPr>
      <w:r w:rsidRPr="00C64ECA">
        <w:rPr>
          <w:rFonts w:eastAsia="Times New Roman" w:cs="Times New Roman"/>
          <w:sz w:val="24"/>
          <w:szCs w:val="24"/>
        </w:rPr>
        <w:t>MA.8.NSO.1.7</w:t>
      </w:r>
      <w:r w:rsidR="00CB4F42">
        <w:rPr>
          <w:rFonts w:eastAsia="Times New Roman" w:cs="Times New Roman"/>
          <w:sz w:val="24"/>
          <w:szCs w:val="24"/>
        </w:rPr>
        <w:t xml:space="preserve"> </w:t>
      </w:r>
    </w:p>
    <w:p w14:paraId="4AFBAB9A" w14:textId="0B588D9F" w:rsidR="00F3531E" w:rsidRPr="00CB4F42" w:rsidRDefault="00C64ECA" w:rsidP="00CB4F42">
      <w:pPr>
        <w:widowControl w:val="0"/>
        <w:numPr>
          <w:ilvl w:val="0"/>
          <w:numId w:val="12"/>
        </w:numPr>
        <w:spacing w:after="0" w:line="240" w:lineRule="auto"/>
        <w:contextualSpacing/>
        <w:rPr>
          <w:rFonts w:eastAsia="Times New Roman" w:cs="Times New Roman"/>
          <w:sz w:val="24"/>
          <w:szCs w:val="24"/>
        </w:rPr>
      </w:pPr>
      <w:r w:rsidRPr="00C64ECA">
        <w:rPr>
          <w:rFonts w:eastAsia="Calibri" w:cs="Times New Roman"/>
          <w:color w:val="000000" w:themeColor="text1"/>
          <w:sz w:val="24"/>
          <w:szCs w:val="24"/>
        </w:rPr>
        <w:t>MA.8.AR.2.2</w:t>
      </w:r>
      <w:r w:rsidR="00CB4F42">
        <w:rPr>
          <w:rFonts w:eastAsia="Calibri" w:cs="Times New Roman"/>
          <w:color w:val="000000" w:themeColor="text1"/>
          <w:sz w:val="24"/>
          <w:szCs w:val="24"/>
        </w:rPr>
        <w:t xml:space="preserve"> </w:t>
      </w:r>
    </w:p>
    <w:p w14:paraId="5A557AB3" w14:textId="77777777" w:rsidR="00D8256C" w:rsidRPr="00BB2AFC" w:rsidRDefault="00D8256C" w:rsidP="00D8256C">
      <w:pPr>
        <w:pStyle w:val="GeometricReasoningGRHeading"/>
      </w:pPr>
      <w:r w:rsidRPr="00BB2AFC">
        <w:lastRenderedPageBreak/>
        <w:t>Terms from the K-12 Glossary </w:t>
      </w:r>
    </w:p>
    <w:p w14:paraId="1C50FF05" w14:textId="5F3DCFF9" w:rsidR="00D8256C" w:rsidRPr="00980038" w:rsidRDefault="00D8256C" w:rsidP="00CB4F42">
      <w:pPr>
        <w:numPr>
          <w:ilvl w:val="0"/>
          <w:numId w:val="15"/>
        </w:numPr>
        <w:spacing w:after="0" w:line="240" w:lineRule="auto"/>
        <w:textAlignment w:val="baseline"/>
        <w:rPr>
          <w:rFonts w:eastAsia="Times New Roman" w:cs="Times New Roman"/>
          <w:sz w:val="24"/>
          <w:szCs w:val="24"/>
        </w:rPr>
      </w:pPr>
      <w:r w:rsidRPr="00980038">
        <w:rPr>
          <w:rFonts w:cs="Times New Roman"/>
          <w:sz w:val="24"/>
          <w:szCs w:val="24"/>
        </w:rPr>
        <w:t>C</w:t>
      </w:r>
      <w:r w:rsidR="00C64ECA">
        <w:rPr>
          <w:rFonts w:cs="Times New Roman"/>
          <w:sz w:val="24"/>
          <w:szCs w:val="24"/>
        </w:rPr>
        <w:t>onvers</w:t>
      </w:r>
      <w:r w:rsidRPr="00980038">
        <w:rPr>
          <w:rFonts w:cs="Times New Roman"/>
          <w:sz w:val="24"/>
          <w:szCs w:val="24"/>
        </w:rPr>
        <w:t>e</w:t>
      </w:r>
      <w:r w:rsidR="00C64ECA">
        <w:rPr>
          <w:rFonts w:cs="Times New Roman"/>
          <w:sz w:val="24"/>
          <w:szCs w:val="24"/>
        </w:rPr>
        <w:t xml:space="preserve"> of the Pythagorean Theorem</w:t>
      </w:r>
      <w:r w:rsidR="00CB4F42">
        <w:rPr>
          <w:rFonts w:cs="Times New Roman"/>
          <w:sz w:val="24"/>
          <w:szCs w:val="24"/>
        </w:rPr>
        <w:t xml:space="preserve"> </w:t>
      </w:r>
    </w:p>
    <w:p w14:paraId="39337657" w14:textId="77777777" w:rsidR="00D8256C" w:rsidRPr="00CB4F42" w:rsidRDefault="00D8256C" w:rsidP="00CB4F42">
      <w:pPr>
        <w:spacing w:after="0"/>
        <w:textAlignment w:val="baseline"/>
        <w:rPr>
          <w:rFonts w:eastAsia="Times New Roman" w:cs="Times New Roman"/>
          <w:sz w:val="24"/>
          <w:szCs w:val="24"/>
        </w:rPr>
      </w:pPr>
    </w:p>
    <w:p w14:paraId="064FCC3D"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2AAFA29F" w14:textId="77777777">
        <w:trPr>
          <w:trHeight w:val="300"/>
        </w:trPr>
        <w:tc>
          <w:tcPr>
            <w:tcW w:w="2498" w:type="pct"/>
            <w:shd w:val="clear" w:color="auto" w:fill="auto"/>
            <w:hideMark/>
          </w:tcPr>
          <w:p w14:paraId="3E5AF177"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1EE29A3" w14:textId="78D746B3" w:rsidR="00D8256C" w:rsidRPr="00866486" w:rsidRDefault="00D8256C" w:rsidP="00264599">
            <w:pPr>
              <w:numPr>
                <w:ilvl w:val="0"/>
                <w:numId w:val="11"/>
              </w:numPr>
              <w:spacing w:after="0" w:line="240" w:lineRule="auto"/>
              <w:contextualSpacing/>
              <w:rPr>
                <w:rFonts w:eastAsia="Calibri" w:cs="Times New Roman"/>
                <w:sz w:val="24"/>
                <w:szCs w:val="24"/>
              </w:rPr>
            </w:pPr>
            <w:r w:rsidRPr="00866486">
              <w:rPr>
                <w:rFonts w:eastAsia="Calibri" w:cs="Times New Roman"/>
                <w:sz w:val="24"/>
                <w:szCs w:val="24"/>
              </w:rPr>
              <w:t>MA.</w:t>
            </w:r>
            <w:r w:rsidR="00C64ECA">
              <w:rPr>
                <w:rFonts w:eastAsia="Calibri" w:cs="Times New Roman"/>
                <w:sz w:val="24"/>
                <w:szCs w:val="24"/>
              </w:rPr>
              <w:t>5</w:t>
            </w:r>
            <w:r w:rsidRPr="00866486">
              <w:rPr>
                <w:rFonts w:eastAsia="Calibri" w:cs="Times New Roman"/>
                <w:sz w:val="24"/>
                <w:szCs w:val="24"/>
              </w:rPr>
              <w:t>.GR.1.</w:t>
            </w:r>
            <w:r w:rsidR="00C64ECA">
              <w:rPr>
                <w:rFonts w:eastAsia="Calibri" w:cs="Times New Roman"/>
                <w:sz w:val="24"/>
                <w:szCs w:val="24"/>
              </w:rPr>
              <w:t>1</w:t>
            </w:r>
          </w:p>
        </w:tc>
        <w:tc>
          <w:tcPr>
            <w:tcW w:w="2502" w:type="pct"/>
            <w:shd w:val="clear" w:color="auto" w:fill="auto"/>
          </w:tcPr>
          <w:p w14:paraId="68C03006"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E436612" w14:textId="4FD973A2" w:rsidR="00D8256C" w:rsidRPr="00FA2BAE" w:rsidRDefault="00D8256C" w:rsidP="00264599">
            <w:pPr>
              <w:widowControl w:val="0"/>
              <w:numPr>
                <w:ilvl w:val="0"/>
                <w:numId w:val="11"/>
              </w:numPr>
              <w:spacing w:after="0" w:line="240" w:lineRule="auto"/>
              <w:textAlignment w:val="baseline"/>
              <w:rPr>
                <w:rFonts w:eastAsia="Times New Roman" w:cs="Times New Roman"/>
                <w:sz w:val="24"/>
                <w:szCs w:val="24"/>
              </w:rPr>
            </w:pPr>
            <w:r w:rsidRPr="00FA2BAE">
              <w:rPr>
                <w:rFonts w:eastAsiaTheme="minorEastAsia" w:cs="Times New Roman"/>
                <w:sz w:val="24"/>
                <w:szCs w:val="24"/>
              </w:rPr>
              <w:t>MA.</w:t>
            </w:r>
            <w:r w:rsidR="00383748" w:rsidRPr="67C8CF57">
              <w:rPr>
                <w:rFonts w:eastAsia="Calibri" w:cs="Times New Roman"/>
                <w:color w:val="000000" w:themeColor="text1"/>
                <w:sz w:val="24"/>
                <w:szCs w:val="24"/>
              </w:rPr>
              <w:t xml:space="preserve"> 912.GR.1.3</w:t>
            </w:r>
          </w:p>
        </w:tc>
      </w:tr>
    </w:tbl>
    <w:p w14:paraId="5DB956F4" w14:textId="77777777" w:rsidR="001210F0" w:rsidRPr="00BB2AFC" w:rsidRDefault="001210F0" w:rsidP="00D8256C">
      <w:pPr>
        <w:spacing w:after="0"/>
      </w:pPr>
    </w:p>
    <w:p w14:paraId="7451BFE0" w14:textId="77777777" w:rsidR="00D8256C" w:rsidRPr="00BB2AFC" w:rsidRDefault="00D8256C" w:rsidP="00D8256C">
      <w:pPr>
        <w:pStyle w:val="GeometricReasoningGRHeading"/>
      </w:pPr>
      <w:r w:rsidRPr="00BB2AFC">
        <w:t xml:space="preserve">Purpose and Instructional Strategies </w:t>
      </w:r>
    </w:p>
    <w:p w14:paraId="5DA28B5F" w14:textId="77777777" w:rsidR="00114159" w:rsidRPr="00114159" w:rsidRDefault="00114159" w:rsidP="00114159">
      <w:pPr>
        <w:spacing w:after="0" w:line="240" w:lineRule="auto"/>
        <w:contextualSpacing/>
        <w:rPr>
          <w:rFonts w:eastAsia="Calibri" w:cs="Times New Roman"/>
          <w:sz w:val="24"/>
          <w:szCs w:val="24"/>
        </w:rPr>
      </w:pPr>
      <w:r w:rsidRPr="00114159">
        <w:rPr>
          <w:rFonts w:eastAsia="Calibri" w:cs="Times New Roman"/>
          <w:sz w:val="24"/>
          <w:szCs w:val="24"/>
        </w:rPr>
        <w:t xml:space="preserve">In grade 5, students classified triangles based on their angle measures and their side lengths. In grade 8, students use the Triangle Inequality Theorem and Pythagorean Theorem to determine whether triangles, or right triangles, can be formed from a given set of sides. In Geometry, students will extend this understanding to prove relationships and theorems about triangles. </w:t>
      </w:r>
    </w:p>
    <w:p w14:paraId="3FC995F3" w14:textId="77777777"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t>Instruction includes modeling and drawing triangles with different side lengths to determine if they can make a triangle to help in conceptual understanding. Students can physically construct triangles with manipulatives such as straws, sticks, string or geometry apps prior to using rulers (</w:t>
      </w:r>
      <w:r w:rsidRPr="00114159">
        <w:rPr>
          <w:rFonts w:eastAsia="Calibri" w:cs="Times New Roman"/>
          <w:i/>
          <w:sz w:val="24"/>
          <w:szCs w:val="24"/>
        </w:rPr>
        <w:t>MTR.2.1</w:t>
      </w:r>
      <w:r w:rsidRPr="00114159">
        <w:rPr>
          <w:rFonts w:eastAsia="Calibri" w:cs="Times New Roman"/>
          <w:sz w:val="24"/>
          <w:szCs w:val="24"/>
        </w:rPr>
        <w:t xml:space="preserve">). </w:t>
      </w:r>
    </w:p>
    <w:p w14:paraId="338A6E55" w14:textId="77777777"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t xml:space="preserve">Exploration should involve giving students three side measures to determine if a triangle can be made. Through discussion of their exploration results, students should conclude that triangles cannot be formed by any three arbitrary side measures. </w:t>
      </w:r>
    </w:p>
    <w:p w14:paraId="60B791A9" w14:textId="77777777" w:rsidR="00114159" w:rsidRPr="00114159"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 xml:space="preserve">For example, if students are given 4, 5 and 10, they should conclude that it does not form a triangle. </w:t>
      </w:r>
    </w:p>
    <w:p w14:paraId="7D5BF7FA" w14:textId="77777777" w:rsidR="00114159" w:rsidRPr="00F3531E"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 xml:space="preserve">Through charting, students should realize that for a triangle to result, the sum of any two side lengths must be greater than the third side length. This can be charted </w:t>
      </w:r>
      <w:proofErr w:type="gramStart"/>
      <w:r w:rsidRPr="00114159">
        <w:rPr>
          <w:rFonts w:eastAsia="Calibri" w:cs="Times New Roman"/>
          <w:sz w:val="24"/>
          <w:szCs w:val="24"/>
        </w:rPr>
        <w:t>in</w:t>
      </w:r>
      <w:proofErr w:type="gramEnd"/>
      <w:r w:rsidRPr="00114159">
        <w:rPr>
          <w:rFonts w:eastAsia="Calibri" w:cs="Times New Roman"/>
          <w:sz w:val="24"/>
          <w:szCs w:val="24"/>
        </w:rPr>
        <w:t xml:space="preserve"> a table like the one below. </w:t>
      </w:r>
    </w:p>
    <w:p w14:paraId="0CA61F0F" w14:textId="77777777" w:rsidR="00F3531E" w:rsidRPr="00114159" w:rsidRDefault="00F3531E" w:rsidP="00CB4F42">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322"/>
        <w:gridCol w:w="1170"/>
        <w:gridCol w:w="1170"/>
        <w:gridCol w:w="1350"/>
        <w:gridCol w:w="1080"/>
      </w:tblGrid>
      <w:tr w:rsidR="00114159" w:rsidRPr="00114159" w14:paraId="648705B4" w14:textId="77777777" w:rsidTr="00907361">
        <w:trPr>
          <w:trHeight w:val="254"/>
          <w:jc w:val="center"/>
        </w:trPr>
        <w:tc>
          <w:tcPr>
            <w:tcW w:w="1322" w:type="dxa"/>
            <w:shd w:val="clear" w:color="auto" w:fill="538135"/>
            <w:vAlign w:val="center"/>
          </w:tcPr>
          <w:p w14:paraId="4C452E20"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1 (smallest)</w:t>
            </w:r>
          </w:p>
        </w:tc>
        <w:tc>
          <w:tcPr>
            <w:tcW w:w="1170" w:type="dxa"/>
            <w:shd w:val="clear" w:color="auto" w:fill="538135"/>
            <w:vAlign w:val="center"/>
          </w:tcPr>
          <w:p w14:paraId="150768A8"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2</w:t>
            </w:r>
          </w:p>
          <w:p w14:paraId="58469F24"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(middle)</w:t>
            </w:r>
          </w:p>
        </w:tc>
        <w:tc>
          <w:tcPr>
            <w:tcW w:w="1170" w:type="dxa"/>
            <w:shd w:val="clear" w:color="auto" w:fill="538135"/>
            <w:vAlign w:val="center"/>
          </w:tcPr>
          <w:p w14:paraId="28540511"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3 (largest)</w:t>
            </w:r>
          </w:p>
        </w:tc>
        <w:tc>
          <w:tcPr>
            <w:tcW w:w="1350" w:type="dxa"/>
            <w:shd w:val="clear" w:color="auto" w:fill="538135"/>
            <w:vAlign w:val="center"/>
          </w:tcPr>
          <w:p w14:paraId="3A53209D"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Triangle?</w:t>
            </w:r>
          </w:p>
        </w:tc>
        <w:tc>
          <w:tcPr>
            <w:tcW w:w="1080" w:type="dxa"/>
            <w:shd w:val="clear" w:color="auto" w:fill="538135"/>
            <w:vAlign w:val="center"/>
          </w:tcPr>
          <w:p w14:paraId="2216ECCC" w14:textId="77777777" w:rsidR="00114159" w:rsidRPr="00907361" w:rsidRDefault="00114159" w:rsidP="00114159">
            <w:pPr>
              <w:widowControl w:val="0"/>
              <w:jc w:val="center"/>
              <w:rPr>
                <w:rFonts w:cs="Times New Roman"/>
                <w:b/>
                <w:color w:val="FFFFFF" w:themeColor="background1"/>
                <w:sz w:val="24"/>
                <w:szCs w:val="24"/>
              </w:rPr>
            </w:pPr>
            <m:oMathPara>
              <m:oMath>
                <m:r>
                  <m:rPr>
                    <m:sty m:val="bi"/>
                  </m:rPr>
                  <w:rPr>
                    <w:rFonts w:ascii="Cambria Math" w:hAnsi="Cambria Math" w:cs="Times New Roman"/>
                    <w:color w:val="FFFFFF" w:themeColor="background1"/>
                    <w:sz w:val="24"/>
                    <w:szCs w:val="24"/>
                  </w:rPr>
                  <m:t>L</m:t>
                </m:r>
                <m:r>
                  <m:rPr>
                    <m:sty m:val="bi"/>
                  </m:rPr>
                  <w:rPr>
                    <w:rFonts w:ascii="Cambria Math" w:hAnsi="Cambria Math" w:cs="Times New Roman"/>
                    <w:color w:val="FFFFFF" w:themeColor="background1"/>
                    <w:sz w:val="24"/>
                    <w:szCs w:val="24"/>
                  </w:rPr>
                  <m:t>1+L</m:t>
                </m:r>
                <m:r>
                  <m:rPr>
                    <m:sty m:val="bi"/>
                  </m:rPr>
                  <w:rPr>
                    <w:rFonts w:ascii="Cambria Math" w:hAnsi="Cambria Math" w:cs="Times New Roman"/>
                    <w:color w:val="FFFFFF" w:themeColor="background1"/>
                    <w:sz w:val="24"/>
                    <w:szCs w:val="24"/>
                  </w:rPr>
                  <m:t>2</m:t>
                </m:r>
              </m:oMath>
            </m:oMathPara>
          </w:p>
        </w:tc>
      </w:tr>
      <w:tr w:rsidR="00114159" w:rsidRPr="00114159" w14:paraId="7AAF5876" w14:textId="77777777">
        <w:trPr>
          <w:trHeight w:val="254"/>
          <w:jc w:val="center"/>
        </w:trPr>
        <w:tc>
          <w:tcPr>
            <w:tcW w:w="1322" w:type="dxa"/>
            <w:vAlign w:val="center"/>
          </w:tcPr>
          <w:p w14:paraId="2AF2C20D" w14:textId="77777777" w:rsidR="00114159" w:rsidRPr="00114159" w:rsidRDefault="00114159" w:rsidP="00114159">
            <w:pPr>
              <w:widowControl w:val="0"/>
              <w:jc w:val="center"/>
              <w:rPr>
                <w:rFonts w:cs="Times New Roman"/>
                <w:sz w:val="24"/>
                <w:szCs w:val="24"/>
              </w:rPr>
            </w:pPr>
          </w:p>
        </w:tc>
        <w:tc>
          <w:tcPr>
            <w:tcW w:w="1170" w:type="dxa"/>
            <w:vAlign w:val="center"/>
          </w:tcPr>
          <w:p w14:paraId="3E0B49A2" w14:textId="77777777" w:rsidR="00114159" w:rsidRPr="00114159" w:rsidRDefault="00114159" w:rsidP="00114159">
            <w:pPr>
              <w:widowControl w:val="0"/>
              <w:jc w:val="center"/>
              <w:rPr>
                <w:rFonts w:cs="Times New Roman"/>
                <w:sz w:val="24"/>
                <w:szCs w:val="24"/>
              </w:rPr>
            </w:pPr>
          </w:p>
        </w:tc>
        <w:tc>
          <w:tcPr>
            <w:tcW w:w="1170" w:type="dxa"/>
            <w:vAlign w:val="center"/>
          </w:tcPr>
          <w:p w14:paraId="5214AEAE" w14:textId="77777777" w:rsidR="00114159" w:rsidRPr="00114159" w:rsidRDefault="00114159" w:rsidP="00114159">
            <w:pPr>
              <w:widowControl w:val="0"/>
              <w:jc w:val="center"/>
              <w:rPr>
                <w:rFonts w:cs="Times New Roman"/>
                <w:sz w:val="24"/>
                <w:szCs w:val="24"/>
              </w:rPr>
            </w:pPr>
          </w:p>
        </w:tc>
        <w:tc>
          <w:tcPr>
            <w:tcW w:w="1350" w:type="dxa"/>
            <w:vAlign w:val="center"/>
          </w:tcPr>
          <w:p w14:paraId="7E7E3973" w14:textId="77777777" w:rsidR="00114159" w:rsidRPr="00114159" w:rsidRDefault="00114159" w:rsidP="00114159">
            <w:pPr>
              <w:widowControl w:val="0"/>
              <w:jc w:val="center"/>
              <w:rPr>
                <w:rFonts w:cs="Times New Roman"/>
                <w:sz w:val="24"/>
                <w:szCs w:val="24"/>
              </w:rPr>
            </w:pPr>
          </w:p>
        </w:tc>
        <w:tc>
          <w:tcPr>
            <w:tcW w:w="1080" w:type="dxa"/>
            <w:vAlign w:val="center"/>
          </w:tcPr>
          <w:p w14:paraId="4B6EF4BA" w14:textId="77777777" w:rsidR="00114159" w:rsidRPr="00114159" w:rsidRDefault="00114159" w:rsidP="00114159">
            <w:pPr>
              <w:widowControl w:val="0"/>
              <w:jc w:val="center"/>
              <w:rPr>
                <w:rFonts w:cs="Times New Roman"/>
                <w:sz w:val="24"/>
                <w:szCs w:val="24"/>
              </w:rPr>
            </w:pPr>
          </w:p>
        </w:tc>
      </w:tr>
    </w:tbl>
    <w:p w14:paraId="74E5AA82" w14:textId="77777777" w:rsidR="00114159" w:rsidRPr="00114159" w:rsidRDefault="00114159" w:rsidP="00CB4F42">
      <w:pPr>
        <w:widowControl w:val="0"/>
        <w:spacing w:after="0" w:line="240" w:lineRule="auto"/>
        <w:rPr>
          <w:rFonts w:eastAsia="Calibri" w:cs="Times New Roman"/>
          <w:sz w:val="24"/>
          <w:szCs w:val="24"/>
        </w:rPr>
      </w:pPr>
    </w:p>
    <w:p w14:paraId="33E19F5A" w14:textId="13810A4A" w:rsidR="00114159" w:rsidRPr="00114159" w:rsidRDefault="00114159" w:rsidP="00264599">
      <w:pPr>
        <w:widowControl w:val="0"/>
        <w:numPr>
          <w:ilvl w:val="0"/>
          <w:numId w:val="116"/>
        </w:numPr>
        <w:spacing w:after="0" w:line="240" w:lineRule="auto"/>
        <w:rPr>
          <w:rFonts w:eastAsia="Calibri" w:cs="Times New Roman"/>
          <w:sz w:val="24"/>
          <w:szCs w:val="24"/>
        </w:rPr>
      </w:pPr>
      <w:r w:rsidRPr="00114159">
        <w:rPr>
          <w:rFonts w:cs="Times New Roman"/>
          <w:sz w:val="24"/>
          <w:szCs w:val="24"/>
        </w:rPr>
        <w:t>Once students understand the Triangle Inequality Theorem, they can apply their knowledge to the converse of the Pythagorean Theorem. In work with the previous benchmark, students verify using a model that the sum of the squares of the legs is equal to the square of the hypotenuse in a right triangle. Students should also understand that if the sum of the squares of the 2 smaller legs of a triangle is equal to the square of the third leg, then the triangle is a right triangle.</w:t>
      </w:r>
      <w:r w:rsidR="00CB4F42">
        <w:rPr>
          <w:rFonts w:cs="Times New Roman"/>
          <w:sz w:val="24"/>
          <w:szCs w:val="24"/>
        </w:rPr>
        <w:t xml:space="preserve"> </w:t>
      </w:r>
    </w:p>
    <w:p w14:paraId="230BEBD2" w14:textId="77777777" w:rsidR="00D8256C" w:rsidRPr="00BB2AFC" w:rsidRDefault="00D8256C" w:rsidP="00CB4F42">
      <w:pPr>
        <w:spacing w:after="0" w:line="240" w:lineRule="auto"/>
        <w:contextualSpacing/>
        <w:rPr>
          <w:rFonts w:eastAsia="Times New Roman" w:cs="Times New Roman"/>
          <w:sz w:val="24"/>
          <w:szCs w:val="24"/>
        </w:rPr>
      </w:pPr>
    </w:p>
    <w:p w14:paraId="1B62AD62" w14:textId="77777777" w:rsidR="00D8256C" w:rsidRPr="00BB2AFC" w:rsidRDefault="00D8256C" w:rsidP="00D8256C">
      <w:pPr>
        <w:pStyle w:val="GeometricReasoningGRHeading"/>
      </w:pPr>
      <w:r w:rsidRPr="00BB2AFC">
        <w:t>Common Misconceptions or Errors</w:t>
      </w:r>
    </w:p>
    <w:p w14:paraId="19C29B07" w14:textId="77777777" w:rsidR="00336A41" w:rsidRPr="00336A41" w:rsidRDefault="00336A41" w:rsidP="00264599">
      <w:pPr>
        <w:numPr>
          <w:ilvl w:val="0"/>
          <w:numId w:val="15"/>
        </w:numPr>
        <w:spacing w:after="0" w:line="240" w:lineRule="auto"/>
        <w:contextualSpacing/>
        <w:rPr>
          <w:rFonts w:eastAsia="Calibri" w:cs="Times New Roman"/>
          <w:sz w:val="24"/>
          <w:szCs w:val="24"/>
        </w:rPr>
      </w:pPr>
      <w:r w:rsidRPr="00336A41">
        <w:rPr>
          <w:rFonts w:eastAsia="Calibri" w:cs="Times New Roman"/>
          <w:sz w:val="24"/>
          <w:szCs w:val="24"/>
        </w:rPr>
        <w:t xml:space="preserve">Students may incorrectly think that the Triangle Inequality Theorem only applies to right triangles due to the work with the Pythagorean Theorem. Discussion of the two theorems and examples will help with this misconception. </w:t>
      </w:r>
    </w:p>
    <w:p w14:paraId="59C20A12" w14:textId="58746D7B" w:rsidR="00336A41" w:rsidRPr="00336A41" w:rsidRDefault="00336A41" w:rsidP="00264599">
      <w:pPr>
        <w:numPr>
          <w:ilvl w:val="0"/>
          <w:numId w:val="15"/>
        </w:numPr>
        <w:spacing w:after="0" w:line="240" w:lineRule="auto"/>
        <w:contextualSpacing/>
        <w:rPr>
          <w:rFonts w:cs="Times New Roman"/>
          <w:sz w:val="24"/>
          <w:szCs w:val="24"/>
        </w:rPr>
      </w:pPr>
      <w:r w:rsidRPr="00336A41">
        <w:rPr>
          <w:rFonts w:cs="Times New Roman"/>
          <w:sz w:val="24"/>
          <w:szCs w:val="24"/>
        </w:rPr>
        <w:t xml:space="preserve">Students may incorrectly believe endpoints of the sides of the triangle do not have to meet at a vertex. </w:t>
      </w:r>
    </w:p>
    <w:p w14:paraId="04094D07" w14:textId="77777777" w:rsidR="00336A41" w:rsidRPr="00336A41" w:rsidRDefault="00336A41" w:rsidP="00264599">
      <w:pPr>
        <w:numPr>
          <w:ilvl w:val="1"/>
          <w:numId w:val="15"/>
        </w:numPr>
        <w:spacing w:after="0" w:line="240" w:lineRule="auto"/>
        <w:contextualSpacing/>
        <w:rPr>
          <w:rFonts w:cs="Times New Roman"/>
          <w:sz w:val="24"/>
          <w:szCs w:val="24"/>
        </w:rPr>
      </w:pPr>
      <w:r w:rsidRPr="00336A41">
        <w:rPr>
          <w:rFonts w:cs="Times New Roman"/>
          <w:sz w:val="24"/>
          <w:szCs w:val="24"/>
        </w:rPr>
        <w:t xml:space="preserve">For example, students will attempt to make a triangle such as the example below. </w:t>
      </w:r>
    </w:p>
    <w:p w14:paraId="5348DAF9" w14:textId="4E9F00CF" w:rsidR="00D8256C" w:rsidRDefault="00C34702" w:rsidP="00C34702">
      <w:pPr>
        <w:widowControl w:val="0"/>
        <w:spacing w:after="0" w:line="240" w:lineRule="auto"/>
        <w:ind w:left="3600"/>
        <w:rPr>
          <w:rFonts w:eastAsia="Times New Roman" w:cs="Times New Roman"/>
          <w:sz w:val="24"/>
          <w:szCs w:val="24"/>
        </w:rPr>
      </w:pPr>
      <w:r w:rsidRPr="00D32A7E">
        <w:rPr>
          <w:rFonts w:cs="Times New Roman"/>
          <w:noProof/>
          <w:sz w:val="24"/>
          <w:szCs w:val="24"/>
        </w:rPr>
        <w:lastRenderedPageBreak/>
        <w:drawing>
          <wp:inline distT="0" distB="0" distL="0" distR="0" wp14:anchorId="44EED346" wp14:editId="0BC6A1F7">
            <wp:extent cx="1582220" cy="951061"/>
            <wp:effectExtent l="0" t="0" r="0" b="1905"/>
            <wp:docPr id="668520129" name="Picture 668520129" descr="Triangle created on a geoboard. The endpoint of one side does not intersect the endpoint of one of the other consecutiv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29" name="Picture 668520129" descr="Triangle created on a geoboard. The endpoint of one side does not intersect the endpoint of one of the other consecutive sides."/>
                    <pic:cNvPicPr/>
                  </pic:nvPicPr>
                  <pic:blipFill>
                    <a:blip r:embed="rId74">
                      <a:extLst>
                        <a:ext uri="{BEBA8EAE-BF5A-486C-A8C5-ECC9F3942E4B}">
                          <a14:imgProps xmlns:a14="http://schemas.microsoft.com/office/drawing/2010/main">
                            <a14:imgLayer r:embed="rId75">
                              <a14:imgEffect>
                                <a14:colorTemperature colorTemp="7200"/>
                              </a14:imgEffect>
                              <a14:imgEffect>
                                <a14:brightnessContrast bright="40000" contrast="20000"/>
                              </a14:imgEffect>
                            </a14:imgLayer>
                          </a14:imgProps>
                        </a:ext>
                      </a:extLst>
                    </a:blip>
                    <a:stretch>
                      <a:fillRect/>
                    </a:stretch>
                  </pic:blipFill>
                  <pic:spPr>
                    <a:xfrm>
                      <a:off x="0" y="0"/>
                      <a:ext cx="1595256" cy="958897"/>
                    </a:xfrm>
                    <a:prstGeom prst="rect">
                      <a:avLst/>
                    </a:prstGeom>
                  </pic:spPr>
                </pic:pic>
              </a:graphicData>
            </a:graphic>
          </wp:inline>
        </w:drawing>
      </w:r>
    </w:p>
    <w:p w14:paraId="6DA8D7E2" w14:textId="77777777" w:rsidR="00C34702" w:rsidRPr="00BB2AFC" w:rsidRDefault="00C34702" w:rsidP="00CB4F42">
      <w:pPr>
        <w:widowControl w:val="0"/>
        <w:spacing w:after="0" w:line="240" w:lineRule="auto"/>
        <w:rPr>
          <w:rFonts w:eastAsia="Times New Roman" w:cs="Times New Roman"/>
          <w:sz w:val="24"/>
          <w:szCs w:val="24"/>
        </w:rPr>
      </w:pPr>
    </w:p>
    <w:p w14:paraId="2D057087" w14:textId="77777777" w:rsidR="00D8256C" w:rsidRPr="00BB2AFC" w:rsidRDefault="00D8256C" w:rsidP="00D8256C">
      <w:pPr>
        <w:pStyle w:val="GeometricReasoningGRHeading"/>
      </w:pPr>
      <w:r w:rsidRPr="00BB2AFC">
        <w:t>Strategies to Support Tiered Instruction</w:t>
      </w:r>
    </w:p>
    <w:p w14:paraId="0F147DEF" w14:textId="0598F528" w:rsidR="00B92DDA" w:rsidRPr="00B92DDA" w:rsidRDefault="00B92DDA" w:rsidP="00264599">
      <w:pPr>
        <w:numPr>
          <w:ilvl w:val="0"/>
          <w:numId w:val="17"/>
        </w:numPr>
        <w:spacing w:after="0" w:line="240" w:lineRule="auto"/>
        <w:contextualSpacing/>
        <w:rPr>
          <w:rFonts w:asciiTheme="minorHAnsi" w:eastAsiaTheme="minorEastAsia" w:hAnsiTheme="minorHAnsi"/>
          <w:sz w:val="24"/>
          <w:szCs w:val="24"/>
        </w:rPr>
      </w:pPr>
      <w:r w:rsidRPr="00B92DDA">
        <w:rPr>
          <w:rFonts w:cs="Times New Roman"/>
          <w:sz w:val="24"/>
          <w:szCs w:val="24"/>
        </w:rPr>
        <w:t>Instruction includes co-creating a graphic organizer to highlight key differences and use of the Pythagorean Theorem and the Triangle Inequality Theorem.</w:t>
      </w:r>
      <w:r w:rsidR="00CB4F42">
        <w:rPr>
          <w:rFonts w:cs="Times New Roman"/>
          <w:sz w:val="24"/>
          <w:szCs w:val="24"/>
        </w:rPr>
        <w:t xml:space="preserve"> </w:t>
      </w:r>
    </w:p>
    <w:p w14:paraId="202FEB6E" w14:textId="5801C178" w:rsidR="00B92DDA" w:rsidRPr="00B92DDA" w:rsidRDefault="00B92DDA" w:rsidP="00264599">
      <w:pPr>
        <w:numPr>
          <w:ilvl w:val="0"/>
          <w:numId w:val="17"/>
        </w:numPr>
        <w:spacing w:after="0" w:line="240" w:lineRule="auto"/>
        <w:contextualSpacing/>
        <w:rPr>
          <w:rFonts w:asciiTheme="minorHAnsi" w:hAnsiTheme="minorHAnsi"/>
          <w:sz w:val="24"/>
          <w:szCs w:val="24"/>
        </w:rPr>
      </w:pPr>
      <w:r w:rsidRPr="00B92DDA">
        <w:rPr>
          <w:rFonts w:eastAsia="Times New Roman" w:cs="Times New Roman"/>
          <w:color w:val="000000" w:themeColor="text1"/>
          <w:sz w:val="24"/>
          <w:szCs w:val="24"/>
        </w:rPr>
        <w:t>Instruction includes the use of manipulatives, such as angle legs and geometric software, to allow for students to explore the similarities and differences between the Pythagorean Theorem and the Triangle Inequality Theorem.</w:t>
      </w:r>
      <w:r w:rsidRPr="00B92DDA">
        <w:rPr>
          <w:rFonts w:cs="Times New Roman"/>
          <w:color w:val="000000" w:themeColor="text1"/>
          <w:sz w:val="24"/>
          <w:szCs w:val="24"/>
        </w:rPr>
        <w:t xml:space="preserve"> </w:t>
      </w:r>
    </w:p>
    <w:p w14:paraId="696797E0" w14:textId="5667EC70" w:rsidR="00B92DDA" w:rsidRPr="00B92DDA" w:rsidRDefault="00B92DDA" w:rsidP="00264599">
      <w:pPr>
        <w:widowControl w:val="0"/>
        <w:numPr>
          <w:ilvl w:val="0"/>
          <w:numId w:val="117"/>
        </w:numPr>
        <w:spacing w:after="0" w:line="240" w:lineRule="auto"/>
        <w:textAlignment w:val="baseline"/>
        <w:rPr>
          <w:rFonts w:eastAsia="Times New Roman" w:cs="Times New Roman"/>
          <w:b/>
          <w:bCs/>
          <w:sz w:val="24"/>
          <w:szCs w:val="24"/>
        </w:rPr>
      </w:pPr>
      <w:r w:rsidRPr="00B92DDA">
        <w:rPr>
          <w:rFonts w:cs="Times New Roman"/>
          <w:sz w:val="24"/>
          <w:szCs w:val="24"/>
        </w:rPr>
        <w:t xml:space="preserve">Teacher provides instruction on the definition of a triangle and </w:t>
      </w:r>
      <w:proofErr w:type="gramStart"/>
      <w:r w:rsidRPr="00B92DDA">
        <w:rPr>
          <w:rFonts w:cs="Times New Roman"/>
          <w:sz w:val="24"/>
          <w:szCs w:val="24"/>
        </w:rPr>
        <w:t>allows for</w:t>
      </w:r>
      <w:proofErr w:type="gramEnd"/>
      <w:r w:rsidRPr="00B92DDA">
        <w:rPr>
          <w:rFonts w:cs="Times New Roman"/>
          <w:sz w:val="24"/>
          <w:szCs w:val="24"/>
        </w:rPr>
        <w:t xml:space="preserve"> students to explore various side lengths using geometric software or manipulatives to determine if the lengths form a triangle.</w:t>
      </w:r>
      <w:r w:rsidR="00CB4F42">
        <w:rPr>
          <w:rFonts w:cs="Times New Roman"/>
          <w:sz w:val="24"/>
          <w:szCs w:val="24"/>
        </w:rPr>
        <w:t xml:space="preserve"> </w:t>
      </w:r>
    </w:p>
    <w:p w14:paraId="56FA625F" w14:textId="77777777" w:rsidR="00D8256C" w:rsidRPr="00821BF3" w:rsidRDefault="00D8256C" w:rsidP="00CB4F42">
      <w:pPr>
        <w:spacing w:after="0" w:line="240" w:lineRule="auto"/>
        <w:contextualSpacing/>
        <w:rPr>
          <w:rFonts w:eastAsia="Times New Roman" w:cs="Times New Roman"/>
          <w:color w:val="000000" w:themeColor="text1"/>
          <w:sz w:val="24"/>
          <w:szCs w:val="24"/>
        </w:rPr>
      </w:pPr>
    </w:p>
    <w:p w14:paraId="5E9CC81A" w14:textId="77777777" w:rsidR="00D8256C" w:rsidRPr="00BB2AFC" w:rsidRDefault="00D8256C" w:rsidP="00D8256C">
      <w:pPr>
        <w:pStyle w:val="GeometricReasoningGRHeading"/>
      </w:pPr>
      <w:r w:rsidRPr="00BB2AFC">
        <w:t>Instructional Tasks </w:t>
      </w:r>
    </w:p>
    <w:p w14:paraId="7A8F9192" w14:textId="6BE66857" w:rsidR="00B81454" w:rsidRPr="00B81454" w:rsidRDefault="00D8256C" w:rsidP="00B81454">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81454" w:rsidRPr="00B81454">
        <w:rPr>
          <w:rFonts w:eastAsia="Calibri" w:cs="Times New Roman"/>
          <w:bCs/>
          <w:i/>
          <w:color w:val="000000" w:themeColor="text1"/>
          <w:sz w:val="24"/>
          <w:szCs w:val="24"/>
        </w:rPr>
        <w:t>MTR.6.1, MTR.7.1)</w:t>
      </w:r>
      <w:r w:rsidR="00CB4F42">
        <w:rPr>
          <w:rFonts w:eastAsia="Calibri" w:cs="Times New Roman"/>
          <w:bCs/>
          <w:i/>
          <w:color w:val="000000" w:themeColor="text1"/>
          <w:sz w:val="24"/>
          <w:szCs w:val="24"/>
        </w:rPr>
        <w:t xml:space="preserve"> </w:t>
      </w:r>
    </w:p>
    <w:p w14:paraId="70D09701" w14:textId="77777777" w:rsidR="00B81454" w:rsidRPr="00B81454" w:rsidRDefault="00B81454" w:rsidP="00B81454">
      <w:pPr>
        <w:spacing w:after="0" w:line="240" w:lineRule="auto"/>
        <w:ind w:left="360"/>
        <w:rPr>
          <w:rFonts w:eastAsia="Calibri" w:cs="Times New Roman"/>
          <w:sz w:val="24"/>
          <w:szCs w:val="24"/>
        </w:rPr>
      </w:pPr>
      <w:r w:rsidRPr="00B81454">
        <w:rPr>
          <w:rFonts w:eastAsia="Calibri" w:cs="Times New Roman"/>
          <w:sz w:val="24"/>
          <w:szCs w:val="24"/>
        </w:rPr>
        <w:t xml:space="preserve">The following side lengths, in meters, were given to a carpenter to build a front porch with a triangular design. The carpenter needs to determine which set of lengths will make a triangle to be able to </w:t>
      </w:r>
      <w:proofErr w:type="gramStart"/>
      <w:r w:rsidRPr="00B81454">
        <w:rPr>
          <w:rFonts w:eastAsia="Calibri" w:cs="Times New Roman"/>
          <w:sz w:val="24"/>
          <w:szCs w:val="24"/>
        </w:rPr>
        <w:t>use it</w:t>
      </w:r>
      <w:proofErr w:type="gramEnd"/>
      <w:r w:rsidRPr="00B81454">
        <w:rPr>
          <w:rFonts w:eastAsia="Calibri" w:cs="Times New Roman"/>
          <w:sz w:val="24"/>
          <w:szCs w:val="24"/>
        </w:rPr>
        <w:t xml:space="preserve"> in his design. </w:t>
      </w:r>
    </w:p>
    <w:p w14:paraId="0D3E0311" w14:textId="013DC1C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1: Side lengths: 4, 4, 8</w:t>
      </w:r>
      <w:r w:rsidR="00CB4F42">
        <w:rPr>
          <w:rFonts w:eastAsia="Calibri" w:cs="Times New Roman"/>
          <w:sz w:val="24"/>
          <w:szCs w:val="24"/>
        </w:rPr>
        <w:t xml:space="preserve"> </w:t>
      </w:r>
    </w:p>
    <w:p w14:paraId="1F0866D7" w14:textId="393F9F9F"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2: Side lengths: 6, 8, 10</w:t>
      </w:r>
      <w:r w:rsidR="00CB4F42">
        <w:rPr>
          <w:rFonts w:eastAsia="Calibri" w:cs="Times New Roman"/>
          <w:sz w:val="24"/>
          <w:szCs w:val="24"/>
        </w:rPr>
        <w:t xml:space="preserve"> </w:t>
      </w:r>
    </w:p>
    <w:p w14:paraId="205DFA68" w14:textId="58DB76AB"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3: Side lengths: 6, 6, 13</w:t>
      </w:r>
      <w:r w:rsidR="00CB4F42">
        <w:rPr>
          <w:rFonts w:eastAsia="Calibri" w:cs="Times New Roman"/>
          <w:sz w:val="24"/>
          <w:szCs w:val="24"/>
        </w:rPr>
        <w:t xml:space="preserve"> </w:t>
      </w:r>
    </w:p>
    <w:p w14:paraId="505C3961" w14:textId="7664769A"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4: Side lengths: 5, 6, 10</w:t>
      </w:r>
      <w:r w:rsidR="00CB4F42">
        <w:rPr>
          <w:rFonts w:eastAsia="Calibri" w:cs="Times New Roman"/>
          <w:sz w:val="24"/>
          <w:szCs w:val="24"/>
        </w:rPr>
        <w:t xml:space="preserve"> </w:t>
      </w:r>
    </w:p>
    <w:p w14:paraId="7D1210A8" w14:textId="77777777"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 xml:space="preserve">Part A. Which of the options would create a triangle for his design? </w:t>
      </w:r>
    </w:p>
    <w:p w14:paraId="3915F5BE" w14:textId="0726F526"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Part B. The homeowner would like the porch to be in the shape of a right triangle. Will the carpenter be able to use any of the given options?</w:t>
      </w:r>
      <w:r w:rsidR="00CB4F42">
        <w:rPr>
          <w:rFonts w:eastAsia="Calibri" w:cs="Times New Roman"/>
          <w:sz w:val="24"/>
          <w:szCs w:val="24"/>
        </w:rPr>
        <w:t xml:space="preserve"> </w:t>
      </w:r>
    </w:p>
    <w:p w14:paraId="1A81457B" w14:textId="77777777" w:rsidR="00B81454" w:rsidRPr="00B81454" w:rsidRDefault="00B81454" w:rsidP="00B81454">
      <w:pPr>
        <w:spacing w:after="0" w:line="240" w:lineRule="auto"/>
        <w:ind w:left="1440" w:hanging="720"/>
        <w:textAlignment w:val="baseline"/>
        <w:rPr>
          <w:rFonts w:eastAsiaTheme="minorEastAsia" w:cs="Times New Roman"/>
          <w:color w:val="000000" w:themeColor="text1"/>
          <w:sz w:val="24"/>
          <w:szCs w:val="24"/>
        </w:rPr>
      </w:pPr>
      <w:r w:rsidRPr="00B81454">
        <w:rPr>
          <w:rFonts w:eastAsia="Calibri" w:cs="Times New Roman"/>
          <w:sz w:val="24"/>
          <w:szCs w:val="24"/>
        </w:rPr>
        <w:t xml:space="preserve">Part C. For any option that does not form a triangle, what side length could be changed to form a triangle? Explain your answer. </w:t>
      </w:r>
    </w:p>
    <w:p w14:paraId="63BA29AA" w14:textId="6C532FC9" w:rsidR="00D8256C" w:rsidRPr="00BB2AFC" w:rsidRDefault="00D8256C" w:rsidP="00B81454">
      <w:pPr>
        <w:spacing w:after="0" w:line="240" w:lineRule="auto"/>
        <w:textAlignment w:val="baseline"/>
        <w:rPr>
          <w:rFonts w:eastAsia="Times New Roman" w:cs="Times New Roman"/>
          <w:sz w:val="24"/>
          <w:szCs w:val="24"/>
        </w:rPr>
      </w:pPr>
    </w:p>
    <w:p w14:paraId="77DD51FF" w14:textId="77777777" w:rsidR="00D8256C" w:rsidRPr="00BB2AFC" w:rsidRDefault="00D8256C" w:rsidP="00D8256C">
      <w:pPr>
        <w:pStyle w:val="GeometricReasoningGRHeading"/>
      </w:pPr>
      <w:r w:rsidRPr="00BB2AFC">
        <w:t>Instructional Items </w:t>
      </w:r>
    </w:p>
    <w:p w14:paraId="37B01745" w14:textId="7C976860" w:rsidR="00187486" w:rsidRPr="00187486" w:rsidRDefault="00D8256C" w:rsidP="00187486">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CB4F42">
        <w:rPr>
          <w:rFonts w:eastAsia="Times New Roman" w:cs="Times New Roman"/>
          <w:i/>
          <w:sz w:val="24"/>
          <w:szCs w:val="24"/>
        </w:rPr>
        <w:t xml:space="preserve"> </w:t>
      </w:r>
    </w:p>
    <w:p w14:paraId="79798708" w14:textId="77777777" w:rsidR="00187486" w:rsidRPr="00187486" w:rsidRDefault="00187486" w:rsidP="00187486">
      <w:pPr>
        <w:spacing w:after="0" w:line="240" w:lineRule="auto"/>
        <w:ind w:left="360"/>
        <w:contextualSpacing/>
        <w:rPr>
          <w:rFonts w:eastAsia="Calibri" w:cs="Times New Roman"/>
          <w:sz w:val="24"/>
          <w:szCs w:val="24"/>
        </w:rPr>
      </w:pPr>
      <w:r w:rsidRPr="00187486">
        <w:rPr>
          <w:rFonts w:eastAsia="Calibri" w:cs="Times New Roman"/>
          <w:sz w:val="24"/>
          <w:szCs w:val="24"/>
        </w:rPr>
        <w:t xml:space="preserve">Can the side lengths of a triangle be 2, 4 and 8? Justify your answer. </w:t>
      </w:r>
    </w:p>
    <w:p w14:paraId="463E3D5C" w14:textId="77777777" w:rsidR="00187486" w:rsidRPr="00187486" w:rsidRDefault="00187486" w:rsidP="00187486">
      <w:pPr>
        <w:spacing w:after="0" w:line="240" w:lineRule="auto"/>
        <w:textAlignment w:val="baseline"/>
        <w:rPr>
          <w:rFonts w:eastAsia="Times New Roman" w:cs="Times New Roman"/>
          <w:sz w:val="24"/>
          <w:szCs w:val="24"/>
        </w:rPr>
      </w:pPr>
    </w:p>
    <w:p w14:paraId="5CC4CB36" w14:textId="578C2635" w:rsidR="00187486" w:rsidRPr="00187486" w:rsidRDefault="00187486" w:rsidP="00187486">
      <w:pPr>
        <w:spacing w:after="0" w:line="240" w:lineRule="auto"/>
        <w:textAlignment w:val="baseline"/>
        <w:rPr>
          <w:rFonts w:eastAsia="Calibri" w:cs="Times New Roman"/>
          <w:i/>
          <w:sz w:val="24"/>
          <w:szCs w:val="24"/>
        </w:rPr>
      </w:pPr>
      <w:r w:rsidRPr="00187486">
        <w:rPr>
          <w:rFonts w:eastAsia="Calibri" w:cs="Times New Roman"/>
          <w:i/>
          <w:sz w:val="24"/>
          <w:szCs w:val="24"/>
        </w:rPr>
        <w:t>Instructional Item 2</w:t>
      </w:r>
      <w:r w:rsidR="00CB4F42">
        <w:rPr>
          <w:rFonts w:eastAsia="Calibri" w:cs="Times New Roman"/>
          <w:i/>
          <w:sz w:val="24"/>
          <w:szCs w:val="24"/>
        </w:rPr>
        <w:t xml:space="preserve"> </w:t>
      </w:r>
    </w:p>
    <w:p w14:paraId="04B4B9D4" w14:textId="36A2987F" w:rsidR="00187486" w:rsidRPr="00187486" w:rsidRDefault="00187486" w:rsidP="00187486">
      <w:pPr>
        <w:spacing w:after="0" w:line="240" w:lineRule="auto"/>
        <w:ind w:left="360"/>
        <w:textAlignment w:val="baseline"/>
        <w:rPr>
          <w:rFonts w:eastAsia="Times New Roman" w:cs="Times New Roman"/>
          <w:sz w:val="24"/>
          <w:szCs w:val="24"/>
        </w:rPr>
      </w:pPr>
      <w:r w:rsidRPr="00187486">
        <w:rPr>
          <w:rFonts w:eastAsia="Calibri" w:cs="Times New Roman"/>
          <w:sz w:val="24"/>
          <w:szCs w:val="24"/>
        </w:rPr>
        <w:t xml:space="preserve">John drew a triangle with side lengths of 5, 12 and 13. His friend, Bryan, looked at it and asked John if it </w:t>
      </w:r>
      <w:proofErr w:type="gramStart"/>
      <w:r w:rsidRPr="00187486">
        <w:rPr>
          <w:rFonts w:eastAsia="Calibri" w:cs="Times New Roman"/>
          <w:sz w:val="24"/>
          <w:szCs w:val="24"/>
        </w:rPr>
        <w:t>is</w:t>
      </w:r>
      <w:proofErr w:type="gramEnd"/>
      <w:r w:rsidRPr="00187486">
        <w:rPr>
          <w:rFonts w:eastAsia="Calibri" w:cs="Times New Roman"/>
          <w:sz w:val="24"/>
          <w:szCs w:val="24"/>
        </w:rPr>
        <w:t xml:space="preserve"> a right triangle. John’s response was yes. Explain or show how John can prove to Bryan that the triangle is </w:t>
      </w:r>
      <w:proofErr w:type="gramStart"/>
      <w:r w:rsidRPr="00187486">
        <w:rPr>
          <w:rFonts w:eastAsia="Calibri" w:cs="Times New Roman"/>
          <w:sz w:val="24"/>
          <w:szCs w:val="24"/>
        </w:rPr>
        <w:t>a right</w:t>
      </w:r>
      <w:proofErr w:type="gramEnd"/>
      <w:r w:rsidRPr="00187486">
        <w:rPr>
          <w:rFonts w:eastAsia="Calibri" w:cs="Times New Roman"/>
          <w:sz w:val="24"/>
          <w:szCs w:val="24"/>
        </w:rPr>
        <w:t xml:space="preserve"> triangle.</w:t>
      </w:r>
      <w:r w:rsidR="00CB4F42">
        <w:rPr>
          <w:rFonts w:eastAsia="Calibri" w:cs="Times New Roman"/>
          <w:sz w:val="24"/>
          <w:szCs w:val="24"/>
        </w:rPr>
        <w:t xml:space="preserve"> </w:t>
      </w:r>
    </w:p>
    <w:p w14:paraId="2C93F71F" w14:textId="24499A03" w:rsidR="00D8256C" w:rsidRPr="00BB2AFC" w:rsidRDefault="00D8256C" w:rsidP="00187486">
      <w:pPr>
        <w:spacing w:after="0" w:line="240" w:lineRule="auto"/>
        <w:textAlignment w:val="baseline"/>
        <w:rPr>
          <w:rFonts w:eastAsia="Times New Roman" w:cs="Times New Roman"/>
          <w:i/>
          <w:sz w:val="24"/>
          <w:szCs w:val="24"/>
        </w:rPr>
      </w:pPr>
    </w:p>
    <w:p w14:paraId="5BDA7F50" w14:textId="63A00339" w:rsidR="00F3531E" w:rsidRDefault="00D8256C" w:rsidP="001B6F34">
      <w:pPr>
        <w:pStyle w:val="Style4"/>
      </w:pPr>
      <w:r w:rsidRPr="00BB2AFC">
        <w:t>*The strategies, tasks and items included in the B1G-M are examples and should not be considered comprehensive.</w:t>
      </w:r>
    </w:p>
    <w:p w14:paraId="519D6C59" w14:textId="77777777" w:rsidR="00F3531E" w:rsidRPr="006B6BAE" w:rsidRDefault="00F3531E" w:rsidP="00D8256C">
      <w:pPr>
        <w:spacing w:after="0" w:line="240" w:lineRule="auto"/>
        <w:rPr>
          <w:rFonts w:cs="Times New Roman"/>
        </w:rPr>
      </w:pPr>
    </w:p>
    <w:p w14:paraId="49AFCCA8" w14:textId="11640B29" w:rsidR="00D8256C" w:rsidRDefault="00D8256C" w:rsidP="00D8256C">
      <w:pPr>
        <w:pStyle w:val="Heading3"/>
      </w:pPr>
      <w:bookmarkStart w:id="53" w:name="_MA.8.GR.1.4"/>
      <w:bookmarkEnd w:id="53"/>
      <w:r w:rsidRPr="006B6BAE">
        <w:t>MA</w:t>
      </w:r>
      <w:r>
        <w:t>.</w:t>
      </w:r>
      <w:r w:rsidR="00187486">
        <w:t>8</w:t>
      </w:r>
      <w:r>
        <w:t>.GR</w:t>
      </w:r>
      <w:r w:rsidRPr="006B6BAE">
        <w:t>.1.</w:t>
      </w:r>
      <w:r>
        <w:t>4</w:t>
      </w:r>
    </w:p>
    <w:p w14:paraId="784B311B" w14:textId="77777777" w:rsidR="00D8256C" w:rsidRPr="00CB4F42" w:rsidRDefault="00D8256C" w:rsidP="00AA2B10">
      <w:pPr>
        <w:pStyle w:val="Normal11"/>
        <w:rPr>
          <w:sz w:val="24"/>
          <w:szCs w:val="24"/>
        </w:rPr>
      </w:pPr>
    </w:p>
    <w:p w14:paraId="77A7BE1C" w14:textId="77777777" w:rsidR="00D8256C" w:rsidRPr="00BB2AFC" w:rsidRDefault="00D8256C" w:rsidP="00D8256C">
      <w:pPr>
        <w:pStyle w:val="GeometricReasoningGRHeading"/>
      </w:pPr>
      <w:r w:rsidRPr="00BB2AFC">
        <w:t>Benchmark</w:t>
      </w:r>
    </w:p>
    <w:p w14:paraId="0136C1B3" w14:textId="326BE77E" w:rsidR="00D8256C" w:rsidRPr="00CB4F42" w:rsidRDefault="00D8256C" w:rsidP="00CB4F42">
      <w:pPr>
        <w:pStyle w:val="Style3"/>
      </w:pPr>
      <w:r w:rsidRPr="00BB2AFC">
        <w:t>MA</w:t>
      </w:r>
      <w:r>
        <w:t>.</w:t>
      </w:r>
      <w:r w:rsidR="00187486">
        <w:t>8</w:t>
      </w:r>
      <w:r>
        <w:t>.GR</w:t>
      </w:r>
      <w:r w:rsidRPr="00BB2AFC">
        <w:t>.1.</w:t>
      </w:r>
      <w:r>
        <w:t>4</w:t>
      </w:r>
      <w:r w:rsidRPr="00BB2AFC">
        <w:tab/>
      </w:r>
      <w:r w:rsidR="00A47968" w:rsidRPr="00A47968">
        <w:rPr>
          <w:color w:val="000000"/>
        </w:rPr>
        <w:t>Solve mathematical problems involving the relationships between supplementary, complementary, vertical or adjacent angles.</w:t>
      </w:r>
    </w:p>
    <w:p w14:paraId="2CB1A753" w14:textId="55781C82" w:rsidR="00D8256C" w:rsidRPr="00BB2AFC" w:rsidRDefault="00D8256C" w:rsidP="00D8256C">
      <w:pPr>
        <w:pStyle w:val="GeometricReasoningGRHeading"/>
      </w:pPr>
      <w:r w:rsidRPr="00BB2AFC">
        <w:lastRenderedPageBreak/>
        <w:t>Connecting Benchmarks/Horizontal Alignmen</w:t>
      </w:r>
      <w:r w:rsidR="002B365D">
        <w:t>t</w:t>
      </w:r>
    </w:p>
    <w:p w14:paraId="366CF6F1" w14:textId="709C8D5C" w:rsidR="00D8256C" w:rsidRPr="00E203E4" w:rsidRDefault="00D8256C" w:rsidP="00CB4F42">
      <w:pPr>
        <w:widowControl w:val="0"/>
        <w:numPr>
          <w:ilvl w:val="0"/>
          <w:numId w:val="12"/>
        </w:numPr>
        <w:spacing w:after="0" w:line="240" w:lineRule="auto"/>
        <w:contextualSpacing/>
        <w:rPr>
          <w:rFonts w:eastAsia="Times New Roman" w:cs="Times New Roman"/>
          <w:sz w:val="24"/>
          <w:szCs w:val="24"/>
        </w:rPr>
      </w:pPr>
      <w:r w:rsidRPr="00E203E4">
        <w:rPr>
          <w:rFonts w:eastAsiaTheme="minorEastAsia" w:cs="Times New Roman"/>
          <w:sz w:val="24"/>
          <w:szCs w:val="24"/>
        </w:rPr>
        <w:t>MA.</w:t>
      </w:r>
      <w:r w:rsidR="00A47968">
        <w:rPr>
          <w:rFonts w:eastAsiaTheme="minorEastAsia" w:cs="Times New Roman"/>
          <w:sz w:val="24"/>
          <w:szCs w:val="24"/>
        </w:rPr>
        <w:t>8</w:t>
      </w:r>
      <w:r w:rsidRPr="00E203E4">
        <w:rPr>
          <w:rFonts w:eastAsiaTheme="minorEastAsia" w:cs="Times New Roman"/>
          <w:sz w:val="24"/>
          <w:szCs w:val="24"/>
        </w:rPr>
        <w:t>.</w:t>
      </w:r>
      <w:r w:rsidR="00A47968">
        <w:rPr>
          <w:rFonts w:eastAsiaTheme="minorEastAsia" w:cs="Times New Roman"/>
          <w:sz w:val="24"/>
          <w:szCs w:val="24"/>
        </w:rPr>
        <w:t>AR</w:t>
      </w:r>
      <w:r w:rsidRPr="00E203E4">
        <w:rPr>
          <w:rFonts w:eastAsiaTheme="minorEastAsia" w:cs="Times New Roman"/>
          <w:sz w:val="24"/>
          <w:szCs w:val="24"/>
        </w:rPr>
        <w:t>.</w:t>
      </w:r>
      <w:r w:rsidR="00A47968">
        <w:rPr>
          <w:rFonts w:eastAsiaTheme="minorEastAsia" w:cs="Times New Roman"/>
          <w:sz w:val="24"/>
          <w:szCs w:val="24"/>
        </w:rPr>
        <w:t>2</w:t>
      </w:r>
      <w:r w:rsidRPr="00E203E4">
        <w:rPr>
          <w:rFonts w:eastAsiaTheme="minorEastAsia" w:cs="Times New Roman"/>
          <w:sz w:val="24"/>
          <w:szCs w:val="24"/>
        </w:rPr>
        <w:t>.1</w:t>
      </w:r>
      <w:r w:rsidR="00CB4F42">
        <w:rPr>
          <w:rFonts w:eastAsiaTheme="minorEastAsia" w:cs="Times New Roman"/>
          <w:sz w:val="24"/>
          <w:szCs w:val="24"/>
        </w:rPr>
        <w:t xml:space="preserve"> </w:t>
      </w:r>
    </w:p>
    <w:p w14:paraId="5005A81D" w14:textId="77777777" w:rsidR="00D8256C" w:rsidRPr="00CB4F42" w:rsidRDefault="00D8256C" w:rsidP="00CB4F42">
      <w:pPr>
        <w:spacing w:after="0"/>
        <w:contextualSpacing/>
        <w:rPr>
          <w:rFonts w:eastAsia="Times New Roman" w:cs="Times New Roman"/>
          <w:sz w:val="24"/>
          <w:szCs w:val="24"/>
        </w:rPr>
      </w:pPr>
    </w:p>
    <w:p w14:paraId="040F45EB" w14:textId="77777777" w:rsidR="00D8256C" w:rsidRPr="00BB2AFC" w:rsidRDefault="00D8256C" w:rsidP="00D8256C">
      <w:pPr>
        <w:pStyle w:val="GeometricReasoningGRHeading"/>
      </w:pPr>
      <w:r w:rsidRPr="00BB2AFC">
        <w:t>Terms from the K-12 Glossary </w:t>
      </w:r>
    </w:p>
    <w:p w14:paraId="35FEC090" w14:textId="7820EC51" w:rsidR="00DA7D7F" w:rsidRPr="00DA7D7F" w:rsidRDefault="00DA7D7F" w:rsidP="00264599">
      <w:pPr>
        <w:numPr>
          <w:ilvl w:val="0"/>
          <w:numId w:val="15"/>
        </w:numPr>
        <w:spacing w:after="0" w:line="240" w:lineRule="auto"/>
        <w:textAlignment w:val="baseline"/>
        <w:rPr>
          <w:rFonts w:eastAsia="Times New Roman" w:cs="Times New Roman"/>
          <w:sz w:val="24"/>
          <w:szCs w:val="24"/>
        </w:rPr>
      </w:pPr>
      <w:r w:rsidRPr="00DA7D7F">
        <w:rPr>
          <w:rFonts w:eastAsia="Calibri" w:cs="Times New Roman"/>
          <w:bCs/>
          <w:sz w:val="24"/>
          <w:szCs w:val="24"/>
        </w:rPr>
        <w:t>Angle</w:t>
      </w:r>
      <w:r w:rsidRPr="00DA7D7F">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CB4F42">
        <w:rPr>
          <w:rFonts w:eastAsia="Calibri" w:cs="Times New Roman"/>
          <w:sz w:val="24"/>
          <w:szCs w:val="24"/>
        </w:rPr>
        <w:t xml:space="preserve"> </w:t>
      </w:r>
    </w:p>
    <w:p w14:paraId="092E2E9B" w14:textId="2216E939" w:rsidR="00DA7D7F" w:rsidRPr="00D32A7E" w:rsidRDefault="00DA7D7F" w:rsidP="00264599">
      <w:pPr>
        <w:pStyle w:val="ListParagraph"/>
        <w:widowControl/>
        <w:numPr>
          <w:ilvl w:val="0"/>
          <w:numId w:val="15"/>
        </w:numPr>
        <w:spacing w:line="259" w:lineRule="auto"/>
        <w:contextualSpacing/>
        <w:rPr>
          <w:rFonts w:eastAsia="Calibri" w:cs="Times New Roman"/>
          <w:bCs/>
          <w:sz w:val="24"/>
          <w:szCs w:val="24"/>
        </w:rPr>
      </w:pPr>
      <w:r>
        <w:rPr>
          <w:rFonts w:cs="Times New Roman"/>
          <w:bCs/>
          <w:sz w:val="24"/>
          <w:szCs w:val="24"/>
        </w:rPr>
        <w:t>C</w:t>
      </w:r>
      <w:r w:rsidRPr="00D32A7E">
        <w:rPr>
          <w:rFonts w:cs="Times New Roman"/>
          <w:bCs/>
          <w:sz w:val="24"/>
          <w:szCs w:val="24"/>
        </w:rPr>
        <w:t xml:space="preserve">omplementary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CB4F42">
        <w:rPr>
          <w:rFonts w:eastAsiaTheme="minorEastAsia" w:cs="Times New Roman"/>
          <w:sz w:val="24"/>
          <w:szCs w:val="24"/>
        </w:rPr>
        <w:t xml:space="preserve"> </w:t>
      </w:r>
    </w:p>
    <w:p w14:paraId="4BBE9F10" w14:textId="63FDE4AE" w:rsidR="00DA7D7F" w:rsidRPr="00D32A7E" w:rsidRDefault="00DA7D7F" w:rsidP="00264599">
      <w:pPr>
        <w:pStyle w:val="ListParagraph"/>
        <w:widowControl/>
        <w:numPr>
          <w:ilvl w:val="0"/>
          <w:numId w:val="15"/>
        </w:numPr>
        <w:contextualSpacing/>
        <w:rPr>
          <w:rFonts w:cs="Times New Roman"/>
          <w:bCs/>
          <w:sz w:val="24"/>
          <w:szCs w:val="24"/>
        </w:rPr>
      </w:pPr>
      <w:r>
        <w:rPr>
          <w:rFonts w:cs="Times New Roman"/>
          <w:bCs/>
          <w:sz w:val="24"/>
          <w:szCs w:val="24"/>
        </w:rPr>
        <w:t>S</w:t>
      </w:r>
      <w:r w:rsidRPr="00D32A7E">
        <w:rPr>
          <w:rFonts w:cs="Times New Roman"/>
          <w:bCs/>
          <w:sz w:val="24"/>
          <w:szCs w:val="24"/>
        </w:rPr>
        <w:t>upplementary</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CB4F42">
        <w:rPr>
          <w:rFonts w:eastAsiaTheme="minorEastAsia" w:cs="Times New Roman"/>
          <w:sz w:val="24"/>
          <w:szCs w:val="24"/>
        </w:rPr>
        <w:t xml:space="preserve"> </w:t>
      </w:r>
    </w:p>
    <w:p w14:paraId="6917BF78" w14:textId="7C385038" w:rsidR="00D8256C" w:rsidRDefault="00DA7D7F" w:rsidP="00CB4F42">
      <w:pPr>
        <w:pStyle w:val="ListParagraph"/>
        <w:numPr>
          <w:ilvl w:val="0"/>
          <w:numId w:val="15"/>
        </w:numPr>
        <w:textAlignment w:val="baseline"/>
        <w:rPr>
          <w:rFonts w:eastAsia="Times New Roman" w:cs="Times New Roman"/>
          <w:sz w:val="24"/>
          <w:szCs w:val="24"/>
        </w:rPr>
      </w:pPr>
      <w:r>
        <w:rPr>
          <w:rFonts w:cs="Times New Roman"/>
          <w:bCs/>
          <w:sz w:val="24"/>
          <w:szCs w:val="24"/>
        </w:rPr>
        <w:t>V</w:t>
      </w:r>
      <w:r w:rsidRPr="00D32A7E">
        <w:rPr>
          <w:rFonts w:cs="Times New Roman"/>
          <w:bCs/>
          <w:sz w:val="24"/>
          <w:szCs w:val="24"/>
        </w:rPr>
        <w:t>ertical</w:t>
      </w:r>
      <w:r w:rsidRPr="00D32A7E">
        <w:rPr>
          <w:rFonts w:eastAsia="Times New Roman" w:cs="Times New Roman"/>
          <w:sz w:val="24"/>
          <w:szCs w:val="24"/>
        </w:rPr>
        <w:t xml:space="preserve"> </w:t>
      </w:r>
    </w:p>
    <w:p w14:paraId="2CB7CDB6" w14:textId="77777777" w:rsidR="00D87B57" w:rsidRPr="00CB4F42" w:rsidRDefault="00D87B57" w:rsidP="00CB4F42">
      <w:pPr>
        <w:spacing w:after="0"/>
        <w:textAlignment w:val="baseline"/>
        <w:rPr>
          <w:rFonts w:eastAsia="Times New Roman" w:cs="Times New Roman"/>
          <w:sz w:val="24"/>
          <w:szCs w:val="24"/>
        </w:rPr>
      </w:pPr>
    </w:p>
    <w:p w14:paraId="4F195368"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DFFD290" w14:textId="77777777">
        <w:trPr>
          <w:trHeight w:val="300"/>
        </w:trPr>
        <w:tc>
          <w:tcPr>
            <w:tcW w:w="2498" w:type="pct"/>
            <w:shd w:val="clear" w:color="auto" w:fill="auto"/>
            <w:hideMark/>
          </w:tcPr>
          <w:p w14:paraId="19A19D71"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C624362" w14:textId="50B552BE" w:rsidR="005D5CC9" w:rsidRPr="00E66719" w:rsidRDefault="005D5CC9" w:rsidP="00264599">
            <w:pPr>
              <w:widowControl w:val="0"/>
              <w:numPr>
                <w:ilvl w:val="0"/>
                <w:numId w:val="11"/>
              </w:numPr>
              <w:spacing w:after="0" w:line="240" w:lineRule="auto"/>
              <w:textAlignment w:val="baseline"/>
              <w:rPr>
                <w:rFonts w:eastAsia="Times New Roman" w:cs="Times New Roman"/>
                <w:sz w:val="24"/>
                <w:szCs w:val="24"/>
                <w:lang w:val="es-US"/>
              </w:rPr>
            </w:pPr>
            <w:r w:rsidRPr="00E66719">
              <w:rPr>
                <w:rFonts w:eastAsia="Calibri" w:cs="Times New Roman"/>
                <w:sz w:val="24"/>
                <w:szCs w:val="24"/>
                <w:lang w:val="es-US"/>
              </w:rPr>
              <w:t>MA.4.GR.1.1, MA.4.GR.1.2, MA.4.GR.1.3</w:t>
            </w:r>
            <w:r w:rsidR="00CB4F42">
              <w:rPr>
                <w:rFonts w:eastAsia="Calibri" w:cs="Times New Roman"/>
                <w:sz w:val="24"/>
                <w:szCs w:val="24"/>
                <w:lang w:val="es-US"/>
              </w:rPr>
              <w:t xml:space="preserve"> </w:t>
            </w:r>
          </w:p>
          <w:p w14:paraId="6821B7AA" w14:textId="2A80CCB6" w:rsidR="00D8256C" w:rsidRPr="005D5CC9" w:rsidRDefault="005D5CC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MA.5.GR.1.1</w:t>
            </w:r>
          </w:p>
        </w:tc>
        <w:tc>
          <w:tcPr>
            <w:tcW w:w="2502" w:type="pct"/>
            <w:shd w:val="clear" w:color="auto" w:fill="auto"/>
          </w:tcPr>
          <w:p w14:paraId="708FD6C3"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7766CE28" w14:textId="3DB045D5" w:rsidR="00D8256C" w:rsidRPr="005D5CC9" w:rsidRDefault="00D8256C" w:rsidP="00264599">
            <w:pPr>
              <w:pStyle w:val="ListParagraph"/>
              <w:widowControl/>
              <w:numPr>
                <w:ilvl w:val="0"/>
                <w:numId w:val="11"/>
              </w:numPr>
              <w:contextualSpacing/>
              <w:rPr>
                <w:rFonts w:eastAsiaTheme="minorEastAsia" w:cs="Times New Roman"/>
                <w:sz w:val="24"/>
                <w:szCs w:val="24"/>
              </w:rPr>
            </w:pPr>
            <w:r w:rsidRPr="30C71E48">
              <w:rPr>
                <w:rFonts w:eastAsia="Calibri" w:cs="Times New Roman"/>
                <w:sz w:val="24"/>
                <w:szCs w:val="24"/>
              </w:rPr>
              <w:t>MA.912.GR.</w:t>
            </w:r>
            <w:r w:rsidR="005D5CC9">
              <w:rPr>
                <w:rFonts w:eastAsia="Calibri" w:cs="Times New Roman"/>
                <w:sz w:val="24"/>
                <w:szCs w:val="24"/>
              </w:rPr>
              <w:t>1.1</w:t>
            </w:r>
          </w:p>
        </w:tc>
      </w:tr>
    </w:tbl>
    <w:p w14:paraId="1A3DA5DF" w14:textId="77777777" w:rsidR="00D8256C" w:rsidRPr="00BB2AFC" w:rsidRDefault="00D8256C" w:rsidP="00D8256C">
      <w:pPr>
        <w:spacing w:after="0"/>
      </w:pPr>
    </w:p>
    <w:p w14:paraId="4A112165" w14:textId="77777777" w:rsidR="00D8256C" w:rsidRPr="00BB2AFC" w:rsidRDefault="00D8256C" w:rsidP="00D8256C">
      <w:pPr>
        <w:pStyle w:val="GeometricReasoningGRHeading"/>
      </w:pPr>
      <w:r w:rsidRPr="00BB2AFC">
        <w:t xml:space="preserve">Purpose and Instructional Strategies </w:t>
      </w:r>
    </w:p>
    <w:p w14:paraId="4B4D3EAE" w14:textId="77777777" w:rsidR="00465B6A" w:rsidRPr="00465B6A" w:rsidRDefault="00465B6A" w:rsidP="00465B6A">
      <w:pPr>
        <w:spacing w:after="0" w:line="240" w:lineRule="auto"/>
        <w:contextualSpacing/>
        <w:rPr>
          <w:rFonts w:eastAsia="Calibri" w:cs="Times New Roman"/>
          <w:sz w:val="24"/>
          <w:szCs w:val="24"/>
        </w:rPr>
      </w:pPr>
      <w:r w:rsidRPr="00465B6A">
        <w:rPr>
          <w:rFonts w:eastAsia="Calibri" w:cs="Times New Roman"/>
          <w:sz w:val="24"/>
          <w:szCs w:val="24"/>
        </w:rPr>
        <w:t xml:space="preserve">In the elementary grades, students were introduced to acute, right, obtuse, straight reflex angles and solved real-world and mathematical problems involving angle measures. They also used angles to classify triangles and quadrilaterals. In grade 8, students solve problems involving supplementary, complementary, vertical and adjacent angles. In Geometry, students will extend </w:t>
      </w:r>
      <w:proofErr w:type="gramStart"/>
      <w:r w:rsidRPr="00465B6A">
        <w:rPr>
          <w:rFonts w:eastAsia="Calibri" w:cs="Times New Roman"/>
          <w:sz w:val="24"/>
          <w:szCs w:val="24"/>
        </w:rPr>
        <w:t>the</w:t>
      </w:r>
      <w:proofErr w:type="gramEnd"/>
      <w:r w:rsidRPr="00465B6A">
        <w:rPr>
          <w:rFonts w:eastAsia="Calibri" w:cs="Times New Roman"/>
          <w:sz w:val="24"/>
          <w:szCs w:val="24"/>
        </w:rPr>
        <w:t xml:space="preserve"> learning from this benchmark to prove relationships and theorems involving lines and angles. </w:t>
      </w:r>
    </w:p>
    <w:p w14:paraId="6D6A6B8E" w14:textId="77777777" w:rsidR="00465B6A" w:rsidRPr="00465B6A" w:rsidRDefault="00465B6A" w:rsidP="00264599">
      <w:pPr>
        <w:numPr>
          <w:ilvl w:val="0"/>
          <w:numId w:val="52"/>
        </w:numPr>
        <w:spacing w:after="0" w:line="240" w:lineRule="auto"/>
        <w:contextualSpacing/>
        <w:rPr>
          <w:rFonts w:cs="Times New Roman"/>
          <w:sz w:val="24"/>
          <w:szCs w:val="24"/>
        </w:rPr>
      </w:pPr>
      <w:r w:rsidRPr="00465B6A">
        <w:rPr>
          <w:rFonts w:eastAsia="Calibri" w:cs="Times New Roman"/>
          <w:sz w:val="24"/>
          <w:szCs w:val="24"/>
        </w:rPr>
        <w:t xml:space="preserve">This benchmark is foundational to help develop the understanding of angles and connections related to parallel lines cut by a transversal. </w:t>
      </w:r>
    </w:p>
    <w:p w14:paraId="26AD1854" w14:textId="57341226" w:rsidR="00465B6A" w:rsidRPr="00465B6A" w:rsidRDefault="00465B6A" w:rsidP="00264599">
      <w:pPr>
        <w:numPr>
          <w:ilvl w:val="0"/>
          <w:numId w:val="52"/>
        </w:numPr>
        <w:spacing w:after="0" w:line="240" w:lineRule="auto"/>
        <w:contextualSpacing/>
        <w:rPr>
          <w:rFonts w:cs="Times New Roman"/>
          <w:sz w:val="24"/>
          <w:szCs w:val="24"/>
        </w:rPr>
      </w:pPr>
      <w:r w:rsidRPr="00465B6A">
        <w:rPr>
          <w:rFonts w:cs="Times New Roman"/>
          <w:sz w:val="24"/>
          <w:szCs w:val="24"/>
        </w:rPr>
        <w:t>For students to learn relationships between angles, it is important to provide an opportunity to connect complementary and supplementary angles to work with triangles. Students should draw or be given a right triangle to explore rearranging the angles to show both the 90 and 180 degrees that can be created for a right angle and a straight line, respectively.</w:t>
      </w:r>
      <w:r w:rsidR="00CB4F42">
        <w:rPr>
          <w:rFonts w:cs="Times New Roman"/>
          <w:sz w:val="24"/>
          <w:szCs w:val="24"/>
        </w:rPr>
        <w:t xml:space="preserve"> </w:t>
      </w:r>
    </w:p>
    <w:p w14:paraId="598B1E2A" w14:textId="03A90E74" w:rsidR="00465B6A" w:rsidRDefault="00465B6A" w:rsidP="00264599">
      <w:pPr>
        <w:numPr>
          <w:ilvl w:val="0"/>
          <w:numId w:val="52"/>
        </w:numPr>
        <w:spacing w:after="0" w:line="240" w:lineRule="auto"/>
        <w:contextualSpacing/>
        <w:rPr>
          <w:rFonts w:cs="Times New Roman"/>
          <w:sz w:val="24"/>
          <w:szCs w:val="24"/>
        </w:rPr>
      </w:pPr>
      <w:r w:rsidRPr="00465B6A">
        <w:rPr>
          <w:rFonts w:cs="Times New Roman"/>
          <w:sz w:val="24"/>
          <w:szCs w:val="24"/>
        </w:rPr>
        <w:t>To support the concept of adjacent angles, students should have examples and non-examples to write their own definition and revise it based on critiques from others (</w:t>
      </w:r>
      <w:r w:rsidRPr="00465B6A">
        <w:rPr>
          <w:rFonts w:cs="Times New Roman"/>
          <w:i/>
          <w:sz w:val="24"/>
          <w:szCs w:val="24"/>
        </w:rPr>
        <w:t>MTR.4.1</w:t>
      </w:r>
      <w:r w:rsidRPr="00465B6A">
        <w:rPr>
          <w:rFonts w:cs="Times New Roman"/>
          <w:sz w:val="24"/>
          <w:szCs w:val="24"/>
        </w:rPr>
        <w:t xml:space="preserve">). Students should trace each angle with different colors to ensure that there isn’t </w:t>
      </w:r>
      <w:proofErr w:type="gramStart"/>
      <w:r w:rsidRPr="00465B6A">
        <w:rPr>
          <w:rFonts w:cs="Times New Roman"/>
          <w:sz w:val="24"/>
          <w:szCs w:val="24"/>
        </w:rPr>
        <w:t>overlap</w:t>
      </w:r>
      <w:proofErr w:type="gramEnd"/>
      <w:r w:rsidRPr="00465B6A">
        <w:rPr>
          <w:rFonts w:cs="Times New Roman"/>
          <w:sz w:val="24"/>
          <w:szCs w:val="24"/>
        </w:rPr>
        <w:t xml:space="preserve"> but has a common side. </w:t>
      </w:r>
    </w:p>
    <w:p w14:paraId="7D0FB57E" w14:textId="77777777" w:rsidR="006D2FB0" w:rsidRDefault="006D2FB0" w:rsidP="00CB4F42">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170"/>
        <w:gridCol w:w="3046"/>
        <w:gridCol w:w="2779"/>
      </w:tblGrid>
      <w:tr w:rsidR="006D2FB0" w:rsidRPr="00D32A7E" w14:paraId="5F695008" w14:textId="77777777" w:rsidTr="00907361">
        <w:trPr>
          <w:trHeight w:val="261"/>
          <w:jc w:val="center"/>
        </w:trPr>
        <w:tc>
          <w:tcPr>
            <w:tcW w:w="1170" w:type="dxa"/>
            <w:shd w:val="clear" w:color="auto" w:fill="538135"/>
          </w:tcPr>
          <w:p w14:paraId="3E8E4060" w14:textId="77777777" w:rsidR="006D2FB0" w:rsidRPr="00907361" w:rsidRDefault="006D2FB0">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Criteria</w:t>
            </w:r>
          </w:p>
        </w:tc>
        <w:tc>
          <w:tcPr>
            <w:tcW w:w="3046" w:type="dxa"/>
            <w:shd w:val="clear" w:color="auto" w:fill="538135"/>
          </w:tcPr>
          <w:p w14:paraId="7248875A" w14:textId="77777777" w:rsidR="006D2FB0" w:rsidRPr="00907361" w:rsidRDefault="006D2FB0">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Example</w:t>
            </w:r>
          </w:p>
        </w:tc>
        <w:tc>
          <w:tcPr>
            <w:tcW w:w="2533" w:type="dxa"/>
            <w:shd w:val="clear" w:color="auto" w:fill="538135"/>
          </w:tcPr>
          <w:p w14:paraId="637D77C9" w14:textId="77777777" w:rsidR="006D2FB0" w:rsidRPr="00907361" w:rsidRDefault="006D2FB0">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Non-Example</w:t>
            </w:r>
          </w:p>
        </w:tc>
      </w:tr>
      <w:tr w:rsidR="006D2FB0" w:rsidRPr="00D32A7E" w14:paraId="1ED17C0D" w14:textId="77777777">
        <w:trPr>
          <w:trHeight w:val="246"/>
          <w:jc w:val="center"/>
        </w:trPr>
        <w:tc>
          <w:tcPr>
            <w:tcW w:w="1170" w:type="dxa"/>
            <w:vAlign w:val="center"/>
          </w:tcPr>
          <w:p w14:paraId="66301FF7" w14:textId="77777777" w:rsidR="006D2FB0" w:rsidRPr="00D32A7E" w:rsidRDefault="006D2FB0">
            <w:pPr>
              <w:pStyle w:val="ListParagraph"/>
              <w:jc w:val="center"/>
              <w:rPr>
                <w:rFonts w:cs="Times New Roman"/>
                <w:sz w:val="24"/>
                <w:szCs w:val="24"/>
              </w:rPr>
            </w:pPr>
            <w:r w:rsidRPr="00D32A7E">
              <w:rPr>
                <w:rFonts w:cs="Times New Roman"/>
                <w:sz w:val="24"/>
                <w:szCs w:val="24"/>
              </w:rPr>
              <w:t>pair of angles</w:t>
            </w:r>
          </w:p>
        </w:tc>
        <w:tc>
          <w:tcPr>
            <w:tcW w:w="3046" w:type="dxa"/>
            <w:vAlign w:val="center"/>
          </w:tcPr>
          <w:p w14:paraId="5F47377F"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68F8EE2A" wp14:editId="1417FE65">
                  <wp:extent cx="789428" cy="731520"/>
                  <wp:effectExtent l="0" t="0" r="0" b="0"/>
                  <wp:docPr id="11" name="Picture 11" descr="An example of a pair of angles: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example of a pair of angles: Angle ABC and Angle CBD."/>
                          <pic:cNvPicPr/>
                        </pic:nvPicPr>
                        <pic:blipFill>
                          <a:blip r:embed="rId76">
                            <a:extLst>
                              <a:ext uri="{28A0092B-C50C-407E-A947-70E740481C1C}">
                                <a14:useLocalDpi xmlns:a14="http://schemas.microsoft.com/office/drawing/2010/main" val="0"/>
                              </a:ext>
                            </a:extLst>
                          </a:blip>
                          <a:stretch>
                            <a:fillRect/>
                          </a:stretch>
                        </pic:blipFill>
                        <pic:spPr>
                          <a:xfrm>
                            <a:off x="0" y="0"/>
                            <a:ext cx="789428" cy="731520"/>
                          </a:xfrm>
                          <a:prstGeom prst="rect">
                            <a:avLst/>
                          </a:prstGeom>
                        </pic:spPr>
                      </pic:pic>
                    </a:graphicData>
                  </a:graphic>
                </wp:inline>
              </w:drawing>
            </w:r>
          </w:p>
        </w:tc>
        <w:tc>
          <w:tcPr>
            <w:tcW w:w="2533" w:type="dxa"/>
            <w:vAlign w:val="center"/>
          </w:tcPr>
          <w:p w14:paraId="4A28EB23"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1174942D" wp14:editId="4AB1BA3C">
                  <wp:extent cx="816286" cy="731520"/>
                  <wp:effectExtent l="0" t="0" r="3175" b="0"/>
                  <wp:docPr id="12" name="Picture 12" descr="A non-example of a pair of angles: Angle ABC, Angle CBD, and Angle 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non-example of a pair of angles: Angle ABC, Angle CBD, and Angle DBE."/>
                          <pic:cNvPicPr/>
                        </pic:nvPicPr>
                        <pic:blipFill>
                          <a:blip r:embed="rId77">
                            <a:extLst>
                              <a:ext uri="{28A0092B-C50C-407E-A947-70E740481C1C}">
                                <a14:useLocalDpi xmlns:a14="http://schemas.microsoft.com/office/drawing/2010/main" val="0"/>
                              </a:ext>
                            </a:extLst>
                          </a:blip>
                          <a:stretch>
                            <a:fillRect/>
                          </a:stretch>
                        </pic:blipFill>
                        <pic:spPr>
                          <a:xfrm>
                            <a:off x="0" y="0"/>
                            <a:ext cx="816286" cy="731520"/>
                          </a:xfrm>
                          <a:prstGeom prst="rect">
                            <a:avLst/>
                          </a:prstGeom>
                        </pic:spPr>
                      </pic:pic>
                    </a:graphicData>
                  </a:graphic>
                </wp:inline>
              </w:drawing>
            </w:r>
          </w:p>
        </w:tc>
      </w:tr>
      <w:tr w:rsidR="006D2FB0" w:rsidRPr="00D32A7E" w14:paraId="26E385C5" w14:textId="77777777">
        <w:trPr>
          <w:trHeight w:val="261"/>
          <w:jc w:val="center"/>
        </w:trPr>
        <w:tc>
          <w:tcPr>
            <w:tcW w:w="1170" w:type="dxa"/>
            <w:vAlign w:val="center"/>
          </w:tcPr>
          <w:p w14:paraId="6590CC7F" w14:textId="77777777" w:rsidR="006D2FB0" w:rsidRPr="00D32A7E" w:rsidRDefault="006D2FB0">
            <w:pPr>
              <w:pStyle w:val="ListParagraph"/>
              <w:jc w:val="center"/>
              <w:rPr>
                <w:rFonts w:cs="Times New Roman"/>
                <w:sz w:val="24"/>
                <w:szCs w:val="24"/>
              </w:rPr>
            </w:pPr>
            <w:r w:rsidRPr="00D32A7E">
              <w:rPr>
                <w:rFonts w:cs="Times New Roman"/>
                <w:sz w:val="24"/>
                <w:szCs w:val="24"/>
              </w:rPr>
              <w:t>common vertex</w:t>
            </w:r>
          </w:p>
        </w:tc>
        <w:tc>
          <w:tcPr>
            <w:tcW w:w="3046" w:type="dxa"/>
            <w:vAlign w:val="center"/>
          </w:tcPr>
          <w:p w14:paraId="7F0212CD"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04955F6D" wp14:editId="253104D5">
                  <wp:extent cx="706054" cy="653143"/>
                  <wp:effectExtent l="0" t="0" r="0" b="0"/>
                  <wp:docPr id="668520130" name="Picture 668520130" descr="An example of a pair of angles with a common vertex: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0" name="Picture 668520130" descr="An example of a pair of angles with a common vertex: Angle ABC and Angle CB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08456" cy="655365"/>
                          </a:xfrm>
                          <a:prstGeom prst="rect">
                            <a:avLst/>
                          </a:prstGeom>
                        </pic:spPr>
                      </pic:pic>
                    </a:graphicData>
                  </a:graphic>
                </wp:inline>
              </w:drawing>
            </w:r>
          </w:p>
        </w:tc>
        <w:tc>
          <w:tcPr>
            <w:tcW w:w="2533" w:type="dxa"/>
            <w:vAlign w:val="center"/>
          </w:tcPr>
          <w:p w14:paraId="0D984D8B"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039EFAA0" wp14:editId="6928CCB0">
                  <wp:extent cx="709732" cy="635467"/>
                  <wp:effectExtent l="0" t="0" r="0" b="0"/>
                  <wp:docPr id="668520132" name="Picture 668520132" descr="A non-example of a pair of angles with a common vertex: Angle ACB and Angle CBD which do not share a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2" name="Picture 668520132" descr="A non-example of a pair of angles with a common vertex: Angle ACB and Angle CBD which do not share a vertex."/>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3002" cy="638395"/>
                          </a:xfrm>
                          <a:prstGeom prst="rect">
                            <a:avLst/>
                          </a:prstGeom>
                        </pic:spPr>
                      </pic:pic>
                    </a:graphicData>
                  </a:graphic>
                </wp:inline>
              </w:drawing>
            </w:r>
          </w:p>
        </w:tc>
      </w:tr>
      <w:tr w:rsidR="006D2FB0" w:rsidRPr="00D32A7E" w14:paraId="04CAAC24" w14:textId="77777777">
        <w:trPr>
          <w:trHeight w:val="246"/>
          <w:jc w:val="center"/>
        </w:trPr>
        <w:tc>
          <w:tcPr>
            <w:tcW w:w="1170" w:type="dxa"/>
            <w:vAlign w:val="center"/>
          </w:tcPr>
          <w:p w14:paraId="018F99DB" w14:textId="77777777" w:rsidR="006D2FB0" w:rsidRPr="00D32A7E" w:rsidRDefault="006D2FB0">
            <w:pPr>
              <w:pStyle w:val="ListParagraph"/>
              <w:jc w:val="center"/>
              <w:rPr>
                <w:rFonts w:cs="Times New Roman"/>
                <w:sz w:val="24"/>
                <w:szCs w:val="24"/>
              </w:rPr>
            </w:pPr>
            <w:r w:rsidRPr="00D32A7E">
              <w:rPr>
                <w:rFonts w:cs="Times New Roman"/>
                <w:sz w:val="24"/>
                <w:szCs w:val="24"/>
              </w:rPr>
              <w:t>common side</w:t>
            </w:r>
          </w:p>
        </w:tc>
        <w:tc>
          <w:tcPr>
            <w:tcW w:w="3046" w:type="dxa"/>
            <w:vAlign w:val="center"/>
          </w:tcPr>
          <w:p w14:paraId="7D0E1E60"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2378206A" wp14:editId="2A3FB22D">
                  <wp:extent cx="1386096" cy="731520"/>
                  <wp:effectExtent l="0" t="0" r="5080" b="0"/>
                  <wp:docPr id="668520133" name="Picture 668520133" descr="An example of a pair of angles which share a common side: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3" name="Picture 668520133" descr="An example of a pair of angles which share a common side: Angle ABC and Angle CBD."/>
                          <pic:cNvPicPr/>
                        </pic:nvPicPr>
                        <pic:blipFill>
                          <a:blip r:embed="rId80">
                            <a:extLst>
                              <a:ext uri="{28A0092B-C50C-407E-A947-70E740481C1C}">
                                <a14:useLocalDpi xmlns:a14="http://schemas.microsoft.com/office/drawing/2010/main" val="0"/>
                              </a:ext>
                            </a:extLst>
                          </a:blip>
                          <a:stretch>
                            <a:fillRect/>
                          </a:stretch>
                        </pic:blipFill>
                        <pic:spPr>
                          <a:xfrm>
                            <a:off x="0" y="0"/>
                            <a:ext cx="1386096" cy="731520"/>
                          </a:xfrm>
                          <a:prstGeom prst="rect">
                            <a:avLst/>
                          </a:prstGeom>
                        </pic:spPr>
                      </pic:pic>
                    </a:graphicData>
                  </a:graphic>
                </wp:inline>
              </w:drawing>
            </w:r>
          </w:p>
        </w:tc>
        <w:tc>
          <w:tcPr>
            <w:tcW w:w="2533" w:type="dxa"/>
            <w:vAlign w:val="center"/>
          </w:tcPr>
          <w:p w14:paraId="21B05572"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1FF9644D" wp14:editId="6AD1058B">
                  <wp:extent cx="1627535" cy="731520"/>
                  <wp:effectExtent l="0" t="0" r="0" b="0"/>
                  <wp:docPr id="16" name="Picture 16" descr="A non-example of a pair of angles with a common side: Angle ABC and Angle EBD which do not share a common side but share a common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non-example of a pair of angles with a common side: Angle ABC and Angle EBD which do not share a common side but share a common vertex."/>
                          <pic:cNvPicPr/>
                        </pic:nvPicPr>
                        <pic:blipFill>
                          <a:blip r:embed="rId81">
                            <a:extLst>
                              <a:ext uri="{28A0092B-C50C-407E-A947-70E740481C1C}">
                                <a14:useLocalDpi xmlns:a14="http://schemas.microsoft.com/office/drawing/2010/main" val="0"/>
                              </a:ext>
                            </a:extLst>
                          </a:blip>
                          <a:stretch>
                            <a:fillRect/>
                          </a:stretch>
                        </pic:blipFill>
                        <pic:spPr>
                          <a:xfrm>
                            <a:off x="0" y="0"/>
                            <a:ext cx="1627535" cy="731520"/>
                          </a:xfrm>
                          <a:prstGeom prst="rect">
                            <a:avLst/>
                          </a:prstGeom>
                        </pic:spPr>
                      </pic:pic>
                    </a:graphicData>
                  </a:graphic>
                </wp:inline>
              </w:drawing>
            </w:r>
          </w:p>
        </w:tc>
      </w:tr>
      <w:tr w:rsidR="006D2FB0" w:rsidRPr="00D32A7E" w14:paraId="697FDAC7" w14:textId="77777777">
        <w:trPr>
          <w:trHeight w:val="1295"/>
          <w:jc w:val="center"/>
        </w:trPr>
        <w:tc>
          <w:tcPr>
            <w:tcW w:w="1170" w:type="dxa"/>
            <w:vAlign w:val="center"/>
          </w:tcPr>
          <w:p w14:paraId="6E3A9D9E" w14:textId="77777777" w:rsidR="006D2FB0" w:rsidRPr="00D32A7E" w:rsidRDefault="006D2FB0">
            <w:pPr>
              <w:pStyle w:val="ListParagraph"/>
              <w:jc w:val="center"/>
              <w:rPr>
                <w:rFonts w:cs="Times New Roman"/>
                <w:sz w:val="24"/>
                <w:szCs w:val="24"/>
              </w:rPr>
            </w:pPr>
            <w:r w:rsidRPr="00D32A7E">
              <w:rPr>
                <w:rFonts w:cs="Times New Roman"/>
                <w:sz w:val="24"/>
                <w:szCs w:val="24"/>
              </w:rPr>
              <w:lastRenderedPageBreak/>
              <w:t>do not overlap</w:t>
            </w:r>
          </w:p>
        </w:tc>
        <w:tc>
          <w:tcPr>
            <w:tcW w:w="3046" w:type="dxa"/>
            <w:vAlign w:val="center"/>
          </w:tcPr>
          <w:p w14:paraId="59BDAD9C"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64A017CA" wp14:editId="0047B01B">
                  <wp:extent cx="1651650" cy="731520"/>
                  <wp:effectExtent l="0" t="0" r="5715" b="0"/>
                  <wp:docPr id="668520134" name="Picture 668520134" descr="An example of a pair of angles which do not overlap: Angle ABC and Angle CBE with a common vertex and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4" name="Picture 668520134" descr="An example of a pair of angles which do not overlap: Angle ABC and Angle CBE with a common vertex and common side."/>
                          <pic:cNvPicPr/>
                        </pic:nvPicPr>
                        <pic:blipFill>
                          <a:blip r:embed="rId82">
                            <a:extLst>
                              <a:ext uri="{28A0092B-C50C-407E-A947-70E740481C1C}">
                                <a14:useLocalDpi xmlns:a14="http://schemas.microsoft.com/office/drawing/2010/main" val="0"/>
                              </a:ext>
                            </a:extLst>
                          </a:blip>
                          <a:stretch>
                            <a:fillRect/>
                          </a:stretch>
                        </pic:blipFill>
                        <pic:spPr>
                          <a:xfrm>
                            <a:off x="0" y="0"/>
                            <a:ext cx="1651650" cy="731520"/>
                          </a:xfrm>
                          <a:prstGeom prst="rect">
                            <a:avLst/>
                          </a:prstGeom>
                        </pic:spPr>
                      </pic:pic>
                    </a:graphicData>
                  </a:graphic>
                </wp:inline>
              </w:drawing>
            </w:r>
          </w:p>
        </w:tc>
        <w:tc>
          <w:tcPr>
            <w:tcW w:w="2533" w:type="dxa"/>
            <w:vAlign w:val="center"/>
          </w:tcPr>
          <w:p w14:paraId="5CBA1336"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3D2BE130" wp14:editId="49BE2186">
                  <wp:extent cx="1572083" cy="731520"/>
                  <wp:effectExtent l="0" t="0" r="9525" b="0"/>
                  <wp:docPr id="17" name="Picture 17" descr="A non-example of a pair of angles which do not overlap: Angle ABC and Angle ABE with a common side of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non-example of a pair of angles which do not overlap: Angle ABC and Angle ABE with a common side of BA."/>
                          <pic:cNvPicPr/>
                        </pic:nvPicPr>
                        <pic:blipFill>
                          <a:blip r:embed="rId83">
                            <a:extLst>
                              <a:ext uri="{28A0092B-C50C-407E-A947-70E740481C1C}">
                                <a14:useLocalDpi xmlns:a14="http://schemas.microsoft.com/office/drawing/2010/main" val="0"/>
                              </a:ext>
                            </a:extLst>
                          </a:blip>
                          <a:stretch>
                            <a:fillRect/>
                          </a:stretch>
                        </pic:blipFill>
                        <pic:spPr>
                          <a:xfrm>
                            <a:off x="0" y="0"/>
                            <a:ext cx="1572083" cy="731520"/>
                          </a:xfrm>
                          <a:prstGeom prst="rect">
                            <a:avLst/>
                          </a:prstGeom>
                        </pic:spPr>
                      </pic:pic>
                    </a:graphicData>
                  </a:graphic>
                </wp:inline>
              </w:drawing>
            </w:r>
          </w:p>
        </w:tc>
      </w:tr>
    </w:tbl>
    <w:p w14:paraId="78CE3075" w14:textId="77777777" w:rsidR="00881DE1" w:rsidRDefault="00881DE1" w:rsidP="006D2FB0">
      <w:pPr>
        <w:spacing w:after="0" w:line="240" w:lineRule="auto"/>
        <w:ind w:left="1440"/>
        <w:contextualSpacing/>
        <w:rPr>
          <w:rFonts w:cs="Times New Roman"/>
          <w:sz w:val="24"/>
          <w:szCs w:val="24"/>
        </w:rPr>
      </w:pPr>
    </w:p>
    <w:p w14:paraId="45C09888" w14:textId="0D2CBCE9" w:rsidR="00F07BA3" w:rsidRPr="00F07BA3" w:rsidRDefault="00F07BA3" w:rsidP="00264599">
      <w:pPr>
        <w:widowControl w:val="0"/>
        <w:numPr>
          <w:ilvl w:val="0"/>
          <w:numId w:val="118"/>
        </w:numPr>
        <w:spacing w:after="0" w:line="240" w:lineRule="auto"/>
        <w:rPr>
          <w:rFonts w:cs="Times New Roman"/>
          <w:sz w:val="24"/>
          <w:szCs w:val="24"/>
        </w:rPr>
      </w:pPr>
      <w:r w:rsidRPr="00F07BA3">
        <w:rPr>
          <w:rFonts w:eastAsia="Calibri" w:cs="Times New Roman"/>
          <w:sz w:val="24"/>
          <w:szCs w:val="24"/>
        </w:rPr>
        <w:t xml:space="preserve">When discussing vertical angles, use a model of two strips of paper with a small </w:t>
      </w:r>
      <w:proofErr w:type="gramStart"/>
      <w:r w:rsidRPr="00F07BA3">
        <w:rPr>
          <w:rFonts w:eastAsia="Calibri" w:cs="Times New Roman"/>
          <w:sz w:val="24"/>
          <w:szCs w:val="24"/>
        </w:rPr>
        <w:t>brad</w:t>
      </w:r>
      <w:proofErr w:type="gramEnd"/>
      <w:r w:rsidRPr="00F07BA3">
        <w:rPr>
          <w:rFonts w:eastAsia="Calibri" w:cs="Times New Roman"/>
          <w:sz w:val="24"/>
          <w:szCs w:val="24"/>
        </w:rPr>
        <w:t xml:space="preserve"> at the center where they cross. Then, moving the paper to create </w:t>
      </w:r>
      <w:r w:rsidR="009D1FC5">
        <w:rPr>
          <w:rFonts w:eastAsia="Calibri" w:cs="Times New Roman"/>
          <w:sz w:val="24"/>
          <w:szCs w:val="24"/>
        </w:rPr>
        <w:t>different-sized</w:t>
      </w:r>
      <w:r w:rsidRPr="00F07BA3">
        <w:rPr>
          <w:rFonts w:eastAsia="Calibri" w:cs="Times New Roman"/>
          <w:sz w:val="24"/>
          <w:szCs w:val="24"/>
        </w:rPr>
        <w:t xml:space="preserve"> angles, measure each angle to show the vertical angle measures to lead to understanding that the vertical angles will have the same measure. </w:t>
      </w:r>
    </w:p>
    <w:p w14:paraId="08A86649" w14:textId="77777777"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 xml:space="preserve">Vertical angles can be explored using the same activity as adjacent angles with examples and non-examples. The criteria could include the following: </w:t>
      </w:r>
    </w:p>
    <w:p w14:paraId="3F68BFEF" w14:textId="2B15ACBB"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Formed from exactly 2 straight intersecting lines</w:t>
      </w:r>
      <w:r w:rsidR="00B3693F">
        <w:rPr>
          <w:rFonts w:cs="Times New Roman"/>
          <w:sz w:val="24"/>
          <w:szCs w:val="24"/>
        </w:rPr>
        <w:t xml:space="preserve"> </w:t>
      </w:r>
    </w:p>
    <w:p w14:paraId="3097FD41" w14:textId="719E6F34"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Pair of angles</w:t>
      </w:r>
      <w:r w:rsidR="00B3693F">
        <w:rPr>
          <w:rFonts w:cs="Times New Roman"/>
          <w:sz w:val="24"/>
          <w:szCs w:val="24"/>
        </w:rPr>
        <w:t xml:space="preserve"> </w:t>
      </w:r>
    </w:p>
    <w:p w14:paraId="51DB80C0" w14:textId="04C23FC9"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Non-adjacent</w:t>
      </w:r>
      <w:r w:rsidR="00B3693F">
        <w:rPr>
          <w:rFonts w:cs="Times New Roman"/>
          <w:sz w:val="24"/>
          <w:szCs w:val="24"/>
        </w:rPr>
        <w:t xml:space="preserve"> </w:t>
      </w:r>
    </w:p>
    <w:p w14:paraId="6CE7334B" w14:textId="661D152D"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Common vertex</w:t>
      </w:r>
      <w:r w:rsidR="00B3693F">
        <w:rPr>
          <w:rFonts w:cs="Times New Roman"/>
          <w:sz w:val="24"/>
          <w:szCs w:val="24"/>
        </w:rPr>
        <w:t xml:space="preserve"> </w:t>
      </w:r>
    </w:p>
    <w:p w14:paraId="7CA7B383" w14:textId="799049F0"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Student reasoning can be supported by making statements such as “always true, sometimes true, never true.”</w:t>
      </w:r>
      <w:r w:rsidR="00B3693F">
        <w:rPr>
          <w:rFonts w:cs="Times New Roman"/>
          <w:sz w:val="24"/>
          <w:szCs w:val="24"/>
        </w:rPr>
        <w:t xml:space="preserve"> </w:t>
      </w:r>
    </w:p>
    <w:p w14:paraId="489E9EC0"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 xml:space="preserve">For example, a linear pair of angles (a type of adjacent angles) are always supplementary because they form a straight line. </w:t>
      </w:r>
    </w:p>
    <w:p w14:paraId="083D16D4" w14:textId="77777777"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 xml:space="preserve">Once conceptual understanding and definitions are built, introduce algebraic concepts for students to write and solve equations using facts about </w:t>
      </w:r>
      <w:proofErr w:type="gramStart"/>
      <w:r w:rsidRPr="00F07BA3">
        <w:rPr>
          <w:rFonts w:cs="Times New Roman"/>
          <w:sz w:val="24"/>
          <w:szCs w:val="24"/>
        </w:rPr>
        <w:t>the angle</w:t>
      </w:r>
      <w:proofErr w:type="gramEnd"/>
      <w:r w:rsidRPr="00F07BA3">
        <w:rPr>
          <w:rFonts w:cs="Times New Roman"/>
          <w:sz w:val="24"/>
          <w:szCs w:val="24"/>
        </w:rPr>
        <w:t xml:space="preserve"> relationships.  Students should be able to generate equations written in different forms. </w:t>
      </w:r>
    </w:p>
    <w:p w14:paraId="2AA165C9" w14:textId="2F716B62"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 xml:space="preserve">For example, if students are </w:t>
      </w:r>
      <w:proofErr w:type="gramStart"/>
      <w:r w:rsidRPr="00F07BA3">
        <w:rPr>
          <w:rFonts w:cs="Times New Roman"/>
          <w:sz w:val="24"/>
          <w:szCs w:val="24"/>
        </w:rPr>
        <w:t>provided</w:t>
      </w:r>
      <w:proofErr w:type="gramEnd"/>
      <w:r w:rsidRPr="00F07BA3">
        <w:rPr>
          <w:rFonts w:cs="Times New Roman"/>
          <w:sz w:val="24"/>
          <w:szCs w:val="24"/>
        </w:rPr>
        <w:t xml:space="preserve"> the figure below, they can generate multiple equivalent equations to represent their thinking. For this figure, three possible equations are: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3096"/>
      </w:tblGrid>
      <w:tr w:rsidR="006E5B13" w14:paraId="76544FDC" w14:textId="77777777">
        <w:trPr>
          <w:jc w:val="center"/>
        </w:trPr>
        <w:tc>
          <w:tcPr>
            <w:tcW w:w="2672" w:type="dxa"/>
            <w:vAlign w:val="center"/>
          </w:tcPr>
          <w:p w14:paraId="7C52E305" w14:textId="77777777" w:rsidR="006E5B13" w:rsidRDefault="006E5B13">
            <w:pPr>
              <w:ind w:left="-113"/>
              <w:jc w:val="center"/>
              <w:rPr>
                <w:rFonts w:eastAsiaTheme="minorEastAsia" w:cs="Times New Roman"/>
                <w:sz w:val="24"/>
                <w:szCs w:val="24"/>
              </w:rPr>
            </w:pPr>
          </w:p>
          <w:p w14:paraId="12DC317A" w14:textId="77777777" w:rsidR="006E5B13" w:rsidRPr="00D32A7E" w:rsidRDefault="006E5B13">
            <w:pPr>
              <w:ind w:left="-113"/>
              <w:jc w:val="center"/>
              <w:rPr>
                <w:rFonts w:cs="Times New Roman"/>
                <w:sz w:val="24"/>
                <w:szCs w:val="24"/>
              </w:rPr>
            </w:pPr>
            <m:oMathPara>
              <m:oMath>
                <m:r>
                  <w:rPr>
                    <w:rFonts w:ascii="Cambria Math" w:hAnsi="Cambria Math" w:cs="Times New Roman"/>
                    <w:sz w:val="24"/>
                    <w:szCs w:val="24"/>
                  </w:rPr>
                  <m:t>180=147+2x+3</m:t>
                </m:r>
              </m:oMath>
            </m:oMathPara>
          </w:p>
          <w:p w14:paraId="2462D623" w14:textId="77777777" w:rsidR="006E5B13" w:rsidRPr="00D32A7E" w:rsidRDefault="006E5B13">
            <w:pPr>
              <w:pStyle w:val="ListParagraph"/>
              <w:ind w:left="-113"/>
              <w:jc w:val="center"/>
              <w:rPr>
                <w:rFonts w:cs="Times New Roman"/>
                <w:sz w:val="24"/>
                <w:szCs w:val="24"/>
              </w:rPr>
            </w:pPr>
          </w:p>
          <w:p w14:paraId="7EBDB4C2" w14:textId="77777777" w:rsidR="006E5B13" w:rsidRPr="00D32A7E" w:rsidRDefault="006E5B13">
            <w:pPr>
              <w:ind w:left="-113"/>
              <w:jc w:val="center"/>
              <w:rPr>
                <w:rFonts w:cs="Times New Roman"/>
                <w:sz w:val="24"/>
                <w:szCs w:val="24"/>
              </w:rPr>
            </w:pPr>
            <m:oMathPara>
              <m:oMath>
                <m:r>
                  <w:rPr>
                    <w:rFonts w:ascii="Cambria Math" w:hAnsi="Cambria Math" w:cs="Times New Roman"/>
                    <w:sz w:val="24"/>
                    <w:szCs w:val="24"/>
                  </w:rPr>
                  <m:t>180-147=2x+3</m:t>
                </m:r>
              </m:oMath>
            </m:oMathPara>
          </w:p>
          <w:p w14:paraId="4ECC7195" w14:textId="77777777" w:rsidR="006E5B13" w:rsidRPr="00D32A7E" w:rsidRDefault="006E5B13">
            <w:pPr>
              <w:pStyle w:val="ListParagraph"/>
              <w:ind w:left="-113"/>
              <w:jc w:val="center"/>
              <w:rPr>
                <w:rFonts w:cs="Times New Roman"/>
                <w:sz w:val="24"/>
                <w:szCs w:val="24"/>
              </w:rPr>
            </w:pPr>
          </w:p>
          <w:p w14:paraId="142E4BC1" w14:textId="77777777" w:rsidR="006E5B13" w:rsidRPr="00D32A7E" w:rsidRDefault="006E5B13">
            <w:pPr>
              <w:ind w:left="-113"/>
              <w:jc w:val="center"/>
              <w:rPr>
                <w:rFonts w:cs="Times New Roman"/>
                <w:sz w:val="24"/>
                <w:szCs w:val="24"/>
              </w:rPr>
            </w:pPr>
            <m:oMathPara>
              <m:oMath>
                <m:r>
                  <w:rPr>
                    <w:rFonts w:ascii="Cambria Math" w:hAnsi="Cambria Math" w:cs="Times New Roman"/>
                    <w:sz w:val="24"/>
                    <w:szCs w:val="24"/>
                  </w:rPr>
                  <m:t>2x+150=180</m:t>
                </m:r>
              </m:oMath>
            </m:oMathPara>
          </w:p>
          <w:p w14:paraId="4F1CF0CC" w14:textId="77777777" w:rsidR="006E5B13" w:rsidRDefault="006E5B13">
            <w:pPr>
              <w:contextualSpacing/>
              <w:jc w:val="center"/>
              <w:rPr>
                <w:rFonts w:cs="Times New Roman"/>
                <w:sz w:val="24"/>
                <w:szCs w:val="24"/>
              </w:rPr>
            </w:pPr>
          </w:p>
        </w:tc>
        <w:tc>
          <w:tcPr>
            <w:tcW w:w="3096" w:type="dxa"/>
            <w:vAlign w:val="center"/>
          </w:tcPr>
          <w:p w14:paraId="244E991A" w14:textId="77777777" w:rsidR="006E5B13" w:rsidRDefault="006E5B13">
            <w:pPr>
              <w:contextualSpacing/>
              <w:jc w:val="center"/>
              <w:rPr>
                <w:rFonts w:cs="Times New Roman"/>
                <w:sz w:val="24"/>
                <w:szCs w:val="24"/>
              </w:rPr>
            </w:pPr>
            <w:r w:rsidRPr="00D32A7E">
              <w:rPr>
                <w:rFonts w:cs="Times New Roman"/>
                <w:noProof/>
                <w:sz w:val="24"/>
                <w:szCs w:val="24"/>
              </w:rPr>
              <w:drawing>
                <wp:inline distT="0" distB="0" distL="0" distR="0" wp14:anchorId="1B88ADD3" wp14:editId="6F5172AF">
                  <wp:extent cx="1827619" cy="881790"/>
                  <wp:effectExtent l="0" t="0" r="1270" b="0"/>
                  <wp:docPr id="18" name="Picture 18" descr="A straight angle comprised of 2 supplementary angles with angle ABC measuring 147 degrees and angle CBD measuring (2x + 3)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raight angle comprised of 2 supplementary angles with angle ABC measuring 147 degrees and angle CBD measuring (2x + 3) degrees. "/>
                          <pic:cNvPicPr/>
                        </pic:nvPicPr>
                        <pic:blipFill>
                          <a:blip r:embed="rId84">
                            <a:extLst>
                              <a:ext uri="{28A0092B-C50C-407E-A947-70E740481C1C}">
                                <a14:useLocalDpi xmlns:a14="http://schemas.microsoft.com/office/drawing/2010/main" val="0"/>
                              </a:ext>
                            </a:extLst>
                          </a:blip>
                          <a:stretch>
                            <a:fillRect/>
                          </a:stretch>
                        </pic:blipFill>
                        <pic:spPr>
                          <a:xfrm>
                            <a:off x="0" y="0"/>
                            <a:ext cx="1841247" cy="888365"/>
                          </a:xfrm>
                          <a:prstGeom prst="rect">
                            <a:avLst/>
                          </a:prstGeom>
                        </pic:spPr>
                      </pic:pic>
                    </a:graphicData>
                  </a:graphic>
                </wp:inline>
              </w:drawing>
            </w:r>
          </w:p>
        </w:tc>
      </w:tr>
    </w:tbl>
    <w:p w14:paraId="025B94EE" w14:textId="77777777" w:rsidR="00D8256C" w:rsidRPr="00BB2AFC" w:rsidRDefault="00D8256C" w:rsidP="001B6F34">
      <w:pPr>
        <w:spacing w:after="0" w:line="240" w:lineRule="auto"/>
        <w:contextualSpacing/>
        <w:rPr>
          <w:rFonts w:eastAsia="Times New Roman" w:cs="Times New Roman"/>
          <w:sz w:val="24"/>
          <w:szCs w:val="24"/>
        </w:rPr>
      </w:pPr>
    </w:p>
    <w:p w14:paraId="0E6D2DC7" w14:textId="77777777" w:rsidR="00D8256C" w:rsidRPr="00BB2AFC" w:rsidRDefault="00D8256C" w:rsidP="00D8256C">
      <w:pPr>
        <w:pStyle w:val="GeometricReasoningGRHeading"/>
      </w:pPr>
      <w:r w:rsidRPr="00BB2AFC">
        <w:t>Common Misconceptions or Errors</w:t>
      </w:r>
    </w:p>
    <w:p w14:paraId="6BBD4579" w14:textId="78F76D62" w:rsidR="00F3531E" w:rsidRPr="001B6F34" w:rsidRDefault="00862081" w:rsidP="00B3693F">
      <w:pPr>
        <w:numPr>
          <w:ilvl w:val="0"/>
          <w:numId w:val="15"/>
        </w:numPr>
        <w:spacing w:after="0" w:line="240" w:lineRule="auto"/>
        <w:contextualSpacing/>
        <w:rPr>
          <w:rFonts w:eastAsia="Calibri" w:cs="Times New Roman"/>
          <w:sz w:val="24"/>
          <w:szCs w:val="24"/>
        </w:rPr>
      </w:pPr>
      <w:r w:rsidRPr="00862081">
        <w:rPr>
          <w:rFonts w:eastAsia="Calibri" w:cs="Times New Roman"/>
          <w:sz w:val="24"/>
          <w:szCs w:val="24"/>
        </w:rPr>
        <w:t xml:space="preserve">Students may invert the definition of complementary and supplementary. </w:t>
      </w:r>
    </w:p>
    <w:p w14:paraId="5EB62EC9" w14:textId="77777777" w:rsidR="00F3531E" w:rsidRPr="00B3693F" w:rsidRDefault="00F3531E" w:rsidP="00B3693F">
      <w:pPr>
        <w:spacing w:after="0"/>
        <w:contextualSpacing/>
        <w:rPr>
          <w:rFonts w:eastAsia="Times New Roman" w:cs="Times New Roman"/>
          <w:sz w:val="24"/>
          <w:szCs w:val="24"/>
        </w:rPr>
      </w:pPr>
    </w:p>
    <w:p w14:paraId="44ABFC39" w14:textId="77777777" w:rsidR="00D8256C" w:rsidRPr="00BB2AFC" w:rsidRDefault="00D8256C" w:rsidP="00D8256C">
      <w:pPr>
        <w:pStyle w:val="GeometricReasoningGRHeading"/>
      </w:pPr>
      <w:r w:rsidRPr="00BB2AFC">
        <w:t>Strategies to Support Tiered Instruction</w:t>
      </w:r>
    </w:p>
    <w:p w14:paraId="17DCC7FA" w14:textId="4A99A913" w:rsidR="00E211E6" w:rsidRPr="00E211E6" w:rsidRDefault="00E211E6" w:rsidP="00264599">
      <w:pPr>
        <w:numPr>
          <w:ilvl w:val="0"/>
          <w:numId w:val="17"/>
        </w:numPr>
        <w:spacing w:after="0" w:line="240" w:lineRule="auto"/>
        <w:contextualSpacing/>
        <w:rPr>
          <w:rFonts w:eastAsia="Times New Roman" w:cs="Times New Roman"/>
          <w:color w:val="000000" w:themeColor="text1"/>
          <w:sz w:val="24"/>
          <w:szCs w:val="24"/>
        </w:rPr>
      </w:pPr>
      <w:r w:rsidRPr="00E211E6">
        <w:rPr>
          <w:rFonts w:eastAsia="Times New Roman" w:cs="Times New Roman"/>
          <w:sz w:val="24"/>
          <w:szCs w:val="24"/>
        </w:rPr>
        <w:t>Instruction includes co-creating a graphic organizer with students to measure, label and record the angle measurement of two intersecting lines. The teacher facilitates discussion and documents the relationships between different angle pairs.</w:t>
      </w:r>
      <w:r w:rsidR="00B3693F">
        <w:rPr>
          <w:rFonts w:eastAsia="Times New Roman" w:cs="Times New Roman"/>
          <w:sz w:val="24"/>
          <w:szCs w:val="24"/>
        </w:rPr>
        <w:t xml:space="preserve"> </w:t>
      </w:r>
    </w:p>
    <w:p w14:paraId="0BF07A3F" w14:textId="03F81725" w:rsidR="00E211E6" w:rsidRPr="00610A02" w:rsidRDefault="00E211E6" w:rsidP="00264599">
      <w:pPr>
        <w:numPr>
          <w:ilvl w:val="0"/>
          <w:numId w:val="17"/>
        </w:numPr>
        <w:spacing w:after="0" w:line="240" w:lineRule="auto"/>
        <w:contextualSpacing/>
        <w:rPr>
          <w:rFonts w:asciiTheme="minorHAnsi" w:eastAsiaTheme="minorEastAsia" w:hAnsiTheme="minorHAnsi"/>
          <w:sz w:val="24"/>
          <w:szCs w:val="24"/>
        </w:rPr>
      </w:pPr>
      <w:r w:rsidRPr="00E211E6">
        <w:rPr>
          <w:rFonts w:eastAsia="Times New Roman" w:cs="Times New Roman"/>
          <w:sz w:val="24"/>
          <w:szCs w:val="24"/>
        </w:rPr>
        <w:t>Instruction includes erasing or covering part of a line for students to visually see the supplementary angles within two intersecting lines.</w:t>
      </w:r>
      <w:r w:rsidR="00B3693F">
        <w:rPr>
          <w:rFonts w:eastAsia="Times New Roman" w:cs="Times New Roman"/>
          <w:sz w:val="24"/>
          <w:szCs w:val="24"/>
        </w:rPr>
        <w:t xml:space="preserve"> </w:t>
      </w:r>
    </w:p>
    <w:p w14:paraId="1D07757E" w14:textId="695A67CA" w:rsidR="00610A02" w:rsidRDefault="005E29DA" w:rsidP="00B3693F">
      <w:pPr>
        <w:spacing w:after="0" w:line="240" w:lineRule="auto"/>
        <w:ind w:left="2880"/>
        <w:contextualSpacing/>
        <w:rPr>
          <w:rFonts w:asciiTheme="minorHAnsi" w:eastAsiaTheme="minorEastAsia" w:hAnsiTheme="minorHAnsi"/>
          <w:sz w:val="24"/>
          <w:szCs w:val="24"/>
        </w:rPr>
      </w:pPr>
      <w:r>
        <w:rPr>
          <w:noProof/>
        </w:rPr>
        <w:lastRenderedPageBreak/>
        <w:drawing>
          <wp:inline distT="0" distB="0" distL="0" distR="0" wp14:anchorId="4C4C9097" wp14:editId="0622CAC4">
            <wp:extent cx="1641764" cy="1313412"/>
            <wp:effectExtent l="0" t="0" r="0" b="1270"/>
            <wp:docPr id="509252247" name="Picture 509252247" descr="An example of covering part of a line (of 2 intersecting lines) to see the 2 supplementar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7" name="Picture 509252247" descr="An example of covering part of a line (of 2 intersecting lines) to see the 2 supplementary angl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8001" cy="1326401"/>
                    </a:xfrm>
                    <a:prstGeom prst="rect">
                      <a:avLst/>
                    </a:prstGeom>
                    <a:noFill/>
                  </pic:spPr>
                </pic:pic>
              </a:graphicData>
            </a:graphic>
          </wp:inline>
        </w:drawing>
      </w:r>
    </w:p>
    <w:p w14:paraId="17B527EE" w14:textId="77777777" w:rsidR="00B3693F" w:rsidRPr="00610A02" w:rsidRDefault="00B3693F" w:rsidP="00B3693F">
      <w:pPr>
        <w:spacing w:after="0" w:line="240" w:lineRule="auto"/>
        <w:contextualSpacing/>
        <w:rPr>
          <w:rFonts w:asciiTheme="minorHAnsi" w:eastAsiaTheme="minorEastAsia" w:hAnsiTheme="minorHAnsi"/>
          <w:sz w:val="24"/>
          <w:szCs w:val="24"/>
        </w:rPr>
      </w:pPr>
    </w:p>
    <w:p w14:paraId="0CDC3838" w14:textId="1CA21AA3" w:rsidR="00D8256C" w:rsidRPr="007B1B3A" w:rsidRDefault="00610A02" w:rsidP="007B1B3A">
      <w:pPr>
        <w:pStyle w:val="ListParagraph"/>
        <w:numPr>
          <w:ilvl w:val="0"/>
          <w:numId w:val="17"/>
        </w:numPr>
        <w:textAlignment w:val="baseline"/>
        <w:rPr>
          <w:rFonts w:eastAsia="Times New Roman" w:cs="Times New Roman"/>
          <w:b/>
          <w:bCs/>
          <w:sz w:val="24"/>
          <w:szCs w:val="24"/>
        </w:rPr>
      </w:pPr>
      <w:r w:rsidRPr="00B40076">
        <w:rPr>
          <w:rFonts w:eastAsia="Times New Roman" w:cs="Times New Roman"/>
          <w:color w:val="000000" w:themeColor="text1"/>
          <w:sz w:val="24"/>
          <w:szCs w:val="24"/>
        </w:rPr>
        <w:t>Instruction includes co-creating a graphic organizer identifying the relationships between supplementary, complementary, vertical, and adjacent angles. Include a strategy for solving problems involving each type of angle pair, such as setting vertical angle measures equal.</w:t>
      </w:r>
      <w:r w:rsidR="00B3693F">
        <w:rPr>
          <w:rFonts w:eastAsia="Times New Roman" w:cs="Times New Roman"/>
          <w:color w:val="000000" w:themeColor="text1"/>
          <w:sz w:val="24"/>
          <w:szCs w:val="24"/>
        </w:rPr>
        <w:t xml:space="preserve"> </w:t>
      </w:r>
    </w:p>
    <w:p w14:paraId="0611F9B2" w14:textId="77777777" w:rsidR="001B6F34" w:rsidRPr="00821BF3" w:rsidRDefault="001B6F34" w:rsidP="00B3693F">
      <w:pPr>
        <w:spacing w:after="0" w:line="240" w:lineRule="auto"/>
        <w:contextualSpacing/>
        <w:rPr>
          <w:rFonts w:eastAsia="Times New Roman" w:cs="Times New Roman"/>
          <w:color w:val="000000" w:themeColor="text1"/>
          <w:sz w:val="24"/>
          <w:szCs w:val="24"/>
        </w:rPr>
      </w:pPr>
    </w:p>
    <w:p w14:paraId="77657510" w14:textId="77777777" w:rsidR="00D8256C" w:rsidRPr="00BB2AFC" w:rsidRDefault="00D8256C" w:rsidP="00D8256C">
      <w:pPr>
        <w:pStyle w:val="GeometricReasoningGRHeading"/>
      </w:pPr>
      <w:r w:rsidRPr="00BB2AFC">
        <w:t>Instructional Tasks </w:t>
      </w:r>
    </w:p>
    <w:p w14:paraId="787E6169" w14:textId="11E4A008" w:rsidR="004C1DB9" w:rsidRPr="004C1DB9" w:rsidRDefault="00D8256C" w:rsidP="004C1DB9">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4C1DB9" w:rsidRPr="004C1DB9">
        <w:rPr>
          <w:rFonts w:eastAsia="Calibri" w:cs="Times New Roman"/>
          <w:i/>
          <w:sz w:val="24"/>
          <w:szCs w:val="24"/>
        </w:rPr>
        <w:t>MTR.1.1, MTR.2.1)</w:t>
      </w:r>
      <w:r w:rsidR="00B3693F">
        <w:rPr>
          <w:rFonts w:eastAsia="Calibri" w:cs="Times New Roman"/>
          <w:i/>
          <w:sz w:val="24"/>
          <w:szCs w:val="24"/>
        </w:rPr>
        <w:t xml:space="preserve"> </w:t>
      </w:r>
    </w:p>
    <w:p w14:paraId="236BF1A2" w14:textId="0ADC0AF5" w:rsid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Complete the table below that includes the following types of angles:</w:t>
      </w:r>
      <w:r w:rsidR="00B3693F">
        <w:rPr>
          <w:rFonts w:eastAsia="Calibri" w:cs="Times New Roman"/>
          <w:sz w:val="24"/>
          <w:szCs w:val="24"/>
        </w:rPr>
        <w:t xml:space="preserve"> </w:t>
      </w:r>
    </w:p>
    <w:p w14:paraId="6D90CE9D" w14:textId="77777777" w:rsidR="004C1DB9" w:rsidRPr="004C1DB9" w:rsidRDefault="004C1DB9" w:rsidP="00B3693F">
      <w:pPr>
        <w:spacing w:after="0" w:line="240" w:lineRule="auto"/>
        <w:rPr>
          <w:rFonts w:eastAsia="Calibri" w:cs="Times New Roman"/>
          <w:sz w:val="24"/>
          <w:szCs w:val="24"/>
        </w:rPr>
      </w:pPr>
    </w:p>
    <w:tbl>
      <w:tblPr>
        <w:tblStyle w:val="TableGrid"/>
        <w:tblW w:w="0" w:type="auto"/>
        <w:jc w:val="center"/>
        <w:tblLook w:val="04A0" w:firstRow="1" w:lastRow="0" w:firstColumn="1" w:lastColumn="0" w:noHBand="0" w:noVBand="1"/>
      </w:tblPr>
      <w:tblGrid>
        <w:gridCol w:w="1897"/>
        <w:gridCol w:w="3366"/>
        <w:gridCol w:w="1854"/>
      </w:tblGrid>
      <w:tr w:rsidR="004C1DB9" w:rsidRPr="004C1DB9" w14:paraId="01BCC819" w14:textId="77777777" w:rsidTr="00907361">
        <w:trPr>
          <w:jc w:val="center"/>
        </w:trPr>
        <w:tc>
          <w:tcPr>
            <w:tcW w:w="1897" w:type="dxa"/>
            <w:shd w:val="clear" w:color="auto" w:fill="538135"/>
          </w:tcPr>
          <w:p w14:paraId="7F218A52"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Angle Pairs</w:t>
            </w:r>
          </w:p>
        </w:tc>
        <w:tc>
          <w:tcPr>
            <w:tcW w:w="3366" w:type="dxa"/>
            <w:shd w:val="clear" w:color="auto" w:fill="538135"/>
          </w:tcPr>
          <w:p w14:paraId="44C46E04"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Draw an Example (</w:t>
            </w:r>
            <w:proofErr w:type="gramStart"/>
            <w:r w:rsidRPr="00907361">
              <w:rPr>
                <w:rFonts w:eastAsia="Calibri" w:cs="Times New Roman"/>
                <w:b/>
                <w:color w:val="FFFFFF" w:themeColor="background1"/>
                <w:sz w:val="24"/>
                <w:szCs w:val="24"/>
              </w:rPr>
              <w:t>include</w:t>
            </w:r>
            <w:proofErr w:type="gramEnd"/>
            <w:r w:rsidRPr="00907361">
              <w:rPr>
                <w:rFonts w:eastAsia="Calibri" w:cs="Times New Roman"/>
                <w:b/>
                <w:color w:val="FFFFFF" w:themeColor="background1"/>
                <w:sz w:val="24"/>
                <w:szCs w:val="24"/>
              </w:rPr>
              <w:t xml:space="preserve"> points to identify the angles)</w:t>
            </w:r>
          </w:p>
        </w:tc>
        <w:tc>
          <w:tcPr>
            <w:tcW w:w="1854" w:type="dxa"/>
            <w:shd w:val="clear" w:color="auto" w:fill="538135"/>
          </w:tcPr>
          <w:p w14:paraId="3EBD5D9B"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Estimate the angle measures</w:t>
            </w:r>
          </w:p>
        </w:tc>
      </w:tr>
      <w:tr w:rsidR="004C1DB9" w:rsidRPr="004C1DB9" w14:paraId="0D253655" w14:textId="77777777">
        <w:trPr>
          <w:jc w:val="center"/>
        </w:trPr>
        <w:tc>
          <w:tcPr>
            <w:tcW w:w="1897" w:type="dxa"/>
          </w:tcPr>
          <w:p w14:paraId="425510D1" w14:textId="77777777" w:rsidR="004C1DB9" w:rsidRPr="004C1DB9" w:rsidRDefault="004C1DB9" w:rsidP="004C1DB9">
            <w:pPr>
              <w:rPr>
                <w:rFonts w:eastAsia="Calibri" w:cs="Times New Roman"/>
                <w:sz w:val="24"/>
                <w:szCs w:val="24"/>
              </w:rPr>
            </w:pPr>
            <w:r w:rsidRPr="004C1DB9">
              <w:rPr>
                <w:rFonts w:eastAsia="Calibri" w:cs="Times New Roman"/>
                <w:sz w:val="24"/>
                <w:szCs w:val="24"/>
              </w:rPr>
              <w:t>Complementary</w:t>
            </w:r>
          </w:p>
        </w:tc>
        <w:tc>
          <w:tcPr>
            <w:tcW w:w="3366" w:type="dxa"/>
          </w:tcPr>
          <w:p w14:paraId="5473026F" w14:textId="77777777" w:rsidR="004C1DB9" w:rsidRPr="004C1DB9" w:rsidRDefault="004C1DB9" w:rsidP="004C1DB9">
            <w:pPr>
              <w:rPr>
                <w:rFonts w:eastAsia="Calibri" w:cs="Times New Roman"/>
                <w:sz w:val="24"/>
                <w:szCs w:val="24"/>
              </w:rPr>
            </w:pPr>
          </w:p>
        </w:tc>
        <w:tc>
          <w:tcPr>
            <w:tcW w:w="1854" w:type="dxa"/>
          </w:tcPr>
          <w:p w14:paraId="5B314B5E" w14:textId="77777777" w:rsidR="004C1DB9" w:rsidRPr="004C1DB9" w:rsidRDefault="004C1DB9" w:rsidP="004C1DB9">
            <w:pPr>
              <w:rPr>
                <w:rFonts w:eastAsia="Calibri" w:cs="Times New Roman"/>
                <w:sz w:val="24"/>
                <w:szCs w:val="24"/>
              </w:rPr>
            </w:pPr>
          </w:p>
        </w:tc>
      </w:tr>
      <w:tr w:rsidR="004C1DB9" w:rsidRPr="004C1DB9" w14:paraId="7149E868" w14:textId="77777777">
        <w:trPr>
          <w:jc w:val="center"/>
        </w:trPr>
        <w:tc>
          <w:tcPr>
            <w:tcW w:w="1897" w:type="dxa"/>
          </w:tcPr>
          <w:p w14:paraId="67A224E8" w14:textId="77777777" w:rsidR="004C1DB9" w:rsidRPr="004C1DB9" w:rsidRDefault="004C1DB9" w:rsidP="004C1DB9">
            <w:pPr>
              <w:rPr>
                <w:rFonts w:eastAsia="Calibri" w:cs="Times New Roman"/>
                <w:sz w:val="24"/>
                <w:szCs w:val="24"/>
              </w:rPr>
            </w:pPr>
            <w:r w:rsidRPr="004C1DB9">
              <w:rPr>
                <w:rFonts w:eastAsia="Calibri" w:cs="Times New Roman"/>
                <w:sz w:val="24"/>
                <w:szCs w:val="24"/>
              </w:rPr>
              <w:t>Supplementary</w:t>
            </w:r>
          </w:p>
        </w:tc>
        <w:tc>
          <w:tcPr>
            <w:tcW w:w="3366" w:type="dxa"/>
          </w:tcPr>
          <w:p w14:paraId="526EC3CD" w14:textId="77777777" w:rsidR="004C1DB9" w:rsidRPr="004C1DB9" w:rsidRDefault="004C1DB9" w:rsidP="004C1DB9">
            <w:pPr>
              <w:rPr>
                <w:rFonts w:eastAsia="Calibri" w:cs="Times New Roman"/>
                <w:sz w:val="24"/>
                <w:szCs w:val="24"/>
              </w:rPr>
            </w:pPr>
          </w:p>
        </w:tc>
        <w:tc>
          <w:tcPr>
            <w:tcW w:w="1854" w:type="dxa"/>
          </w:tcPr>
          <w:p w14:paraId="7E5A8269" w14:textId="77777777" w:rsidR="004C1DB9" w:rsidRPr="004C1DB9" w:rsidRDefault="004C1DB9" w:rsidP="004C1DB9">
            <w:pPr>
              <w:rPr>
                <w:rFonts w:eastAsia="Calibri" w:cs="Times New Roman"/>
                <w:sz w:val="24"/>
                <w:szCs w:val="24"/>
              </w:rPr>
            </w:pPr>
          </w:p>
        </w:tc>
      </w:tr>
      <w:tr w:rsidR="004C1DB9" w:rsidRPr="004C1DB9" w14:paraId="502A7BD1" w14:textId="77777777">
        <w:trPr>
          <w:jc w:val="center"/>
        </w:trPr>
        <w:tc>
          <w:tcPr>
            <w:tcW w:w="1897" w:type="dxa"/>
          </w:tcPr>
          <w:p w14:paraId="3B65DE22" w14:textId="77777777" w:rsidR="004C1DB9" w:rsidRPr="004C1DB9" w:rsidRDefault="004C1DB9" w:rsidP="004C1DB9">
            <w:pPr>
              <w:rPr>
                <w:rFonts w:eastAsia="Calibri" w:cs="Times New Roman"/>
                <w:sz w:val="24"/>
                <w:szCs w:val="24"/>
              </w:rPr>
            </w:pPr>
            <w:r w:rsidRPr="004C1DB9">
              <w:rPr>
                <w:rFonts w:eastAsia="Calibri" w:cs="Times New Roman"/>
                <w:sz w:val="24"/>
                <w:szCs w:val="24"/>
              </w:rPr>
              <w:t>Adjacent</w:t>
            </w:r>
          </w:p>
        </w:tc>
        <w:tc>
          <w:tcPr>
            <w:tcW w:w="3366" w:type="dxa"/>
          </w:tcPr>
          <w:p w14:paraId="4E079E09" w14:textId="77777777" w:rsidR="004C1DB9" w:rsidRPr="004C1DB9" w:rsidRDefault="004C1DB9" w:rsidP="004C1DB9">
            <w:pPr>
              <w:rPr>
                <w:rFonts w:eastAsia="Calibri" w:cs="Times New Roman"/>
                <w:sz w:val="24"/>
                <w:szCs w:val="24"/>
              </w:rPr>
            </w:pPr>
          </w:p>
        </w:tc>
        <w:tc>
          <w:tcPr>
            <w:tcW w:w="1854" w:type="dxa"/>
          </w:tcPr>
          <w:p w14:paraId="15469763" w14:textId="77777777" w:rsidR="004C1DB9" w:rsidRPr="004C1DB9" w:rsidRDefault="004C1DB9" w:rsidP="004C1DB9">
            <w:pPr>
              <w:rPr>
                <w:rFonts w:eastAsia="Calibri" w:cs="Times New Roman"/>
                <w:sz w:val="24"/>
                <w:szCs w:val="24"/>
              </w:rPr>
            </w:pPr>
          </w:p>
        </w:tc>
      </w:tr>
      <w:tr w:rsidR="004C1DB9" w:rsidRPr="004C1DB9" w14:paraId="14004115" w14:textId="77777777">
        <w:trPr>
          <w:jc w:val="center"/>
        </w:trPr>
        <w:tc>
          <w:tcPr>
            <w:tcW w:w="1897" w:type="dxa"/>
          </w:tcPr>
          <w:p w14:paraId="08DCEC60" w14:textId="77777777" w:rsidR="004C1DB9" w:rsidRPr="004C1DB9" w:rsidRDefault="004C1DB9" w:rsidP="004C1DB9">
            <w:pPr>
              <w:rPr>
                <w:rFonts w:eastAsia="Calibri" w:cs="Times New Roman"/>
                <w:sz w:val="24"/>
                <w:szCs w:val="24"/>
              </w:rPr>
            </w:pPr>
            <w:r w:rsidRPr="004C1DB9">
              <w:rPr>
                <w:rFonts w:eastAsia="Calibri" w:cs="Times New Roman"/>
                <w:sz w:val="24"/>
                <w:szCs w:val="24"/>
              </w:rPr>
              <w:t>Vertical</w:t>
            </w:r>
          </w:p>
        </w:tc>
        <w:tc>
          <w:tcPr>
            <w:tcW w:w="3366" w:type="dxa"/>
          </w:tcPr>
          <w:p w14:paraId="1E64E47C" w14:textId="77777777" w:rsidR="004C1DB9" w:rsidRPr="004C1DB9" w:rsidRDefault="004C1DB9" w:rsidP="004C1DB9">
            <w:pPr>
              <w:rPr>
                <w:rFonts w:eastAsia="Calibri" w:cs="Times New Roman"/>
                <w:sz w:val="24"/>
                <w:szCs w:val="24"/>
              </w:rPr>
            </w:pPr>
          </w:p>
        </w:tc>
        <w:tc>
          <w:tcPr>
            <w:tcW w:w="1854" w:type="dxa"/>
          </w:tcPr>
          <w:p w14:paraId="1F9E3913" w14:textId="77777777" w:rsidR="004C1DB9" w:rsidRPr="004C1DB9" w:rsidRDefault="004C1DB9" w:rsidP="004C1DB9">
            <w:pPr>
              <w:rPr>
                <w:rFonts w:eastAsia="Calibri" w:cs="Times New Roman"/>
                <w:sz w:val="24"/>
                <w:szCs w:val="24"/>
              </w:rPr>
            </w:pPr>
          </w:p>
        </w:tc>
      </w:tr>
    </w:tbl>
    <w:p w14:paraId="68CD786D" w14:textId="77777777" w:rsidR="004C1DB9" w:rsidRPr="004C1DB9" w:rsidRDefault="004C1DB9" w:rsidP="004C1DB9">
      <w:pPr>
        <w:spacing w:after="0" w:line="240" w:lineRule="auto"/>
        <w:rPr>
          <w:rFonts w:eastAsia="Calibri" w:cs="Times New Roman"/>
          <w:sz w:val="24"/>
          <w:szCs w:val="24"/>
        </w:rPr>
      </w:pPr>
    </w:p>
    <w:p w14:paraId="2D91D779" w14:textId="369D0763" w:rsidR="004C1DB9" w:rsidRPr="004C1DB9" w:rsidRDefault="004C1DB9" w:rsidP="004C1DB9">
      <w:pPr>
        <w:spacing w:after="0" w:line="240" w:lineRule="auto"/>
        <w:rPr>
          <w:rFonts w:eastAsia="Calibri" w:cs="Times New Roman"/>
          <w:i/>
          <w:sz w:val="24"/>
          <w:szCs w:val="24"/>
        </w:rPr>
      </w:pPr>
      <w:r w:rsidRPr="004C1DB9">
        <w:rPr>
          <w:rFonts w:eastAsia="Calibri" w:cs="Times New Roman"/>
          <w:i/>
          <w:sz w:val="24"/>
          <w:szCs w:val="24"/>
        </w:rPr>
        <w:t>Instructional Task 2 (MTR.4.1)</w:t>
      </w:r>
      <w:r w:rsidR="00B3693F">
        <w:rPr>
          <w:rFonts w:eastAsia="Calibri" w:cs="Times New Roman"/>
          <w:i/>
          <w:sz w:val="24"/>
          <w:szCs w:val="24"/>
        </w:rPr>
        <w:t xml:space="preserve"> </w:t>
      </w:r>
    </w:p>
    <w:p w14:paraId="4F0409AF" w14:textId="461A4437" w:rsidR="004C1DB9" w:rsidRP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Determine if each of the following statements is always true, sometimes true or never true.  For each statement that you chose as “sometimes true”, provide an example and non-example.</w:t>
      </w:r>
      <w:r w:rsidR="00B3693F">
        <w:rPr>
          <w:rFonts w:eastAsia="Calibri" w:cs="Times New Roman"/>
          <w:sz w:val="24"/>
          <w:szCs w:val="24"/>
        </w:rPr>
        <w:t xml:space="preserve"> </w:t>
      </w:r>
    </w:p>
    <w:p w14:paraId="68F45869" w14:textId="156B07E3" w:rsidR="004C1DB9"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The sum of the measures of two supplementary angles is </w:t>
      </w:r>
      <m:oMath>
        <m:r>
          <w:rPr>
            <w:rFonts w:ascii="Cambria Math" w:eastAsia="Calibri" w:hAnsi="Cambria Math" w:cs="Times New Roman"/>
            <w:sz w:val="24"/>
            <w:szCs w:val="24"/>
          </w:rPr>
          <m:t>180°</m:t>
        </m:r>
      </m:oMath>
      <w:r w:rsidRPr="004C1DB9">
        <w:rPr>
          <w:rFonts w:eastAsia="Calibri" w:cs="Times New Roman"/>
          <w:sz w:val="24"/>
          <w:szCs w:val="24"/>
        </w:rPr>
        <w:t xml:space="preserve">. </w:t>
      </w:r>
    </w:p>
    <w:p w14:paraId="00F0AC2F" w14:textId="77777777" w:rsidR="004C1DB9"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Vertical angles are also adjacent angles. </w:t>
      </w:r>
    </w:p>
    <w:p w14:paraId="2C0A3A1A" w14:textId="77777777" w:rsidR="004C1DB9"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Two adjacent angles are complementary. </w:t>
      </w:r>
    </w:p>
    <w:p w14:paraId="0314FDE0" w14:textId="67296912" w:rsidR="00D8256C"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If two lines intersect, each pair of vertical angles are complementary. </w:t>
      </w:r>
    </w:p>
    <w:p w14:paraId="575C1E90" w14:textId="77777777" w:rsidR="00D8256C" w:rsidRPr="00BB2AFC" w:rsidRDefault="00D8256C" w:rsidP="00B3693F">
      <w:pPr>
        <w:widowControl w:val="0"/>
        <w:spacing w:after="0" w:line="240" w:lineRule="auto"/>
        <w:rPr>
          <w:rFonts w:eastAsia="Times New Roman" w:cs="Times New Roman"/>
          <w:sz w:val="24"/>
          <w:szCs w:val="24"/>
        </w:rPr>
      </w:pPr>
    </w:p>
    <w:p w14:paraId="040D7042" w14:textId="77777777" w:rsidR="00D8256C" w:rsidRPr="00BB2AFC" w:rsidRDefault="00D8256C" w:rsidP="00D8256C">
      <w:pPr>
        <w:pStyle w:val="GeometricReasoningGRHeading"/>
      </w:pPr>
      <w:r w:rsidRPr="00BB2AFC">
        <w:t>Instructional Items </w:t>
      </w:r>
    </w:p>
    <w:p w14:paraId="70698B36" w14:textId="78B7C705" w:rsidR="00F735A9" w:rsidRPr="00F735A9" w:rsidRDefault="00D8256C" w:rsidP="00F735A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B3693F">
        <w:rPr>
          <w:rFonts w:eastAsia="Times New Roman" w:cs="Times New Roman"/>
          <w:i/>
          <w:sz w:val="24"/>
          <w:szCs w:val="24"/>
        </w:rPr>
        <w:t xml:space="preserve"> </w:t>
      </w:r>
    </w:p>
    <w:p w14:paraId="1C0E8A9C" w14:textId="3D5B113D" w:rsidR="00F735A9" w:rsidRDefault="00F735A9" w:rsidP="00051EAD">
      <w:pPr>
        <w:spacing w:after="0" w:line="240" w:lineRule="auto"/>
        <w:ind w:left="360"/>
        <w:textAlignment w:val="baseline"/>
        <w:rPr>
          <w:rFonts w:eastAsia="Calibri" w:cs="Times New Roman"/>
          <w:iCs/>
          <w:sz w:val="24"/>
          <w:szCs w:val="24"/>
        </w:rPr>
      </w:pPr>
      <w:r w:rsidRPr="00F735A9">
        <w:rPr>
          <w:rFonts w:eastAsia="Calibri" w:cs="Times New Roman"/>
          <w:iCs/>
          <w:sz w:val="24"/>
          <w:szCs w:val="24"/>
        </w:rPr>
        <w:t>The measure of angle 6 is 43˚ and the measure of angle 7 is 82˚.  What is the measure of</w:t>
      </w:r>
      <w:r w:rsidR="00051EAD">
        <w:rPr>
          <w:rFonts w:eastAsia="Calibri" w:cs="Times New Roman"/>
          <w:iCs/>
          <w:sz w:val="24"/>
          <w:szCs w:val="24"/>
        </w:rPr>
        <w:t xml:space="preserve"> </w:t>
      </w:r>
      <w:r w:rsidRPr="00F735A9">
        <w:rPr>
          <w:rFonts w:eastAsia="Calibri" w:cs="Times New Roman"/>
          <w:iCs/>
          <w:sz w:val="24"/>
          <w:szCs w:val="24"/>
        </w:rPr>
        <w:t>angle 1?</w:t>
      </w:r>
      <w:r w:rsidR="00B3693F">
        <w:rPr>
          <w:rFonts w:eastAsia="Calibri" w:cs="Times New Roman"/>
          <w:iCs/>
          <w:sz w:val="24"/>
          <w:szCs w:val="24"/>
        </w:rPr>
        <w:t xml:space="preserve"> </w:t>
      </w:r>
    </w:p>
    <w:p w14:paraId="0F3741FE" w14:textId="77777777" w:rsidR="00A01D01" w:rsidRPr="00F735A9" w:rsidRDefault="00A01D01" w:rsidP="00A01D01">
      <w:pPr>
        <w:spacing w:after="0" w:line="240" w:lineRule="auto"/>
        <w:textAlignment w:val="baseline"/>
        <w:rPr>
          <w:rFonts w:eastAsia="Calibri" w:cs="Times New Roman"/>
          <w:iCs/>
          <w:sz w:val="24"/>
          <w:szCs w:val="24"/>
        </w:rPr>
      </w:pPr>
    </w:p>
    <w:p w14:paraId="178DD0D6" w14:textId="41E5AECA" w:rsidR="00D8256C" w:rsidRDefault="00CB4FF7" w:rsidP="00F735A9">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noProof/>
        </w:rPr>
        <w:drawing>
          <wp:inline distT="0" distB="0" distL="0" distR="0" wp14:anchorId="236F4E2E" wp14:editId="412CAA43">
            <wp:extent cx="1391920" cy="914400"/>
            <wp:effectExtent l="0" t="0" r="0" b="0"/>
            <wp:docPr id="1501443989" name="Picture 1" descr="A diagram of 3 intersecting lines forming angles 1, 2, 3, 4, 5, and 6. Angles 3 and 4 equal angle 7. Angle 6 is vertical to angle 3. Angle 1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3989" name="Picture 1" descr="A diagram of 3 intersecting lines forming angles 1, 2, 3, 4, 5, and 6. Angles 3 and 4 equal angle 7. Angle 6 is vertical to angle 3. Angle 1 is vertical to angle 1."/>
                    <pic:cNvPicPr/>
                  </pic:nvPicPr>
                  <pic:blipFill>
                    <a:blip r:embed="rId86"/>
                    <a:stretch>
                      <a:fillRect/>
                    </a:stretch>
                  </pic:blipFill>
                  <pic:spPr>
                    <a:xfrm>
                      <a:off x="0" y="0"/>
                      <a:ext cx="1391920" cy="914400"/>
                    </a:xfrm>
                    <a:prstGeom prst="rect">
                      <a:avLst/>
                    </a:prstGeom>
                  </pic:spPr>
                </pic:pic>
              </a:graphicData>
            </a:graphic>
          </wp:inline>
        </w:drawing>
      </w:r>
    </w:p>
    <w:p w14:paraId="4F108982" w14:textId="17A04EEC" w:rsidR="00A01D01" w:rsidRPr="00BB2AFC" w:rsidRDefault="00A01D01" w:rsidP="00A01D01">
      <w:pPr>
        <w:rPr>
          <w:rFonts w:eastAsia="Times New Roman" w:cs="Times New Roman"/>
          <w:sz w:val="24"/>
          <w:szCs w:val="24"/>
        </w:rPr>
      </w:pPr>
      <w:r>
        <w:rPr>
          <w:rFonts w:eastAsia="Times New Roman" w:cs="Times New Roman"/>
          <w:sz w:val="24"/>
          <w:szCs w:val="24"/>
        </w:rPr>
        <w:br w:type="page"/>
      </w:r>
    </w:p>
    <w:p w14:paraId="0FA518D0" w14:textId="7C00803C" w:rsidR="001B4421" w:rsidRPr="001B4421" w:rsidRDefault="00D8256C" w:rsidP="001B4421">
      <w:pPr>
        <w:spacing w:after="0" w:line="240" w:lineRule="auto"/>
        <w:textAlignment w:val="baseline"/>
        <w:rPr>
          <w:rFonts w:eastAsia="Calibri" w:cs="Times New Roman"/>
          <w:i/>
          <w:sz w:val="24"/>
          <w:szCs w:val="24"/>
        </w:rPr>
      </w:pPr>
      <w:r w:rsidRPr="00BB2AFC">
        <w:rPr>
          <w:rFonts w:eastAsia="Times New Roman" w:cs="Times New Roman"/>
          <w:i/>
          <w:sz w:val="24"/>
          <w:szCs w:val="24"/>
        </w:rPr>
        <w:lastRenderedPageBreak/>
        <w:t>Instructional Item 2</w:t>
      </w:r>
      <w:r w:rsidR="00A01D01">
        <w:rPr>
          <w:rFonts w:eastAsia="Times New Roman" w:cs="Times New Roman"/>
          <w:i/>
          <w:sz w:val="24"/>
          <w:szCs w:val="24"/>
        </w:rPr>
        <w:t xml:space="preserve"> </w:t>
      </w:r>
    </w:p>
    <w:p w14:paraId="4BB59803" w14:textId="3A446918" w:rsidR="001B4421" w:rsidRDefault="001B4421" w:rsidP="001B4421">
      <w:pPr>
        <w:spacing w:after="0" w:line="240" w:lineRule="auto"/>
        <w:ind w:left="360"/>
        <w:rPr>
          <w:rFonts w:cs="Times New Roman"/>
          <w:sz w:val="24"/>
          <w:szCs w:val="24"/>
        </w:rPr>
      </w:pPr>
      <w:r w:rsidRPr="001B4421">
        <w:rPr>
          <w:rFonts w:cs="Times New Roman"/>
          <w:sz w:val="24"/>
          <w:szCs w:val="24"/>
        </w:rPr>
        <w:t>The measure of angle 1 is 12 more than the measure of angle 2. What is the degree measure of angle 3?</w:t>
      </w:r>
      <w:r w:rsidR="00A01D01">
        <w:rPr>
          <w:rFonts w:cs="Times New Roman"/>
          <w:sz w:val="24"/>
          <w:szCs w:val="24"/>
        </w:rPr>
        <w:t xml:space="preserve"> </w:t>
      </w:r>
    </w:p>
    <w:p w14:paraId="79E41360" w14:textId="77777777" w:rsidR="00A01D01" w:rsidRPr="001B4421" w:rsidRDefault="00A01D01" w:rsidP="00A01D01">
      <w:pPr>
        <w:spacing w:after="0" w:line="240" w:lineRule="auto"/>
        <w:rPr>
          <w:rFonts w:cs="Times New Roman"/>
          <w:sz w:val="24"/>
          <w:szCs w:val="24"/>
        </w:rPr>
      </w:pPr>
    </w:p>
    <w:p w14:paraId="2C577A09" w14:textId="37D16552" w:rsidR="00D8256C" w:rsidRPr="00EA4CD4" w:rsidRDefault="00D8256C" w:rsidP="001B4421">
      <w:pPr>
        <w:spacing w:after="0" w:line="240" w:lineRule="auto"/>
        <w:textAlignment w:val="baseline"/>
        <w:rPr>
          <w:rFonts w:eastAsia="Calibri" w:cs="Times New Roman"/>
          <w:bCs/>
          <w:sz w:val="24"/>
          <w:szCs w:val="24"/>
        </w:rPr>
      </w:pPr>
      <w:r>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sidRPr="00D32A7E">
        <w:rPr>
          <w:rFonts w:cs="Times New Roman"/>
          <w:noProof/>
          <w:sz w:val="24"/>
          <w:szCs w:val="24"/>
        </w:rPr>
        <w:drawing>
          <wp:inline distT="0" distB="0" distL="0" distR="0" wp14:anchorId="7728C9D6" wp14:editId="2D3D891C">
            <wp:extent cx="1674421" cy="906211"/>
            <wp:effectExtent l="0" t="0" r="2540" b="8255"/>
            <wp:docPr id="1945410513" name="Picture 1945410513" descr="A diagram of lines &quot;l&quot; and &quot;m&quot; intersecting. Angles 1 and 2 are supplementary angles. Angle 3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10513" name="Picture 1945410513" descr="A diagram of lines &quot;l&quot; and &quot;m&quot; intersecting. Angles 1 and 2 are supplementary angles. Angle 3 is vertical to angle 1."/>
                    <pic:cNvPicPr/>
                  </pic:nvPicPr>
                  <pic:blipFill>
                    <a:blip r:embed="rId87">
                      <a:grayscl/>
                      <a:extLst>
                        <a:ext uri="{28A0092B-C50C-407E-A947-70E740481C1C}">
                          <a14:useLocalDpi xmlns:a14="http://schemas.microsoft.com/office/drawing/2010/main" val="0"/>
                        </a:ext>
                      </a:extLst>
                    </a:blip>
                    <a:stretch>
                      <a:fillRect/>
                    </a:stretch>
                  </pic:blipFill>
                  <pic:spPr>
                    <a:xfrm>
                      <a:off x="0" y="0"/>
                      <a:ext cx="1693255" cy="916404"/>
                    </a:xfrm>
                    <a:prstGeom prst="rect">
                      <a:avLst/>
                    </a:prstGeom>
                  </pic:spPr>
                </pic:pic>
              </a:graphicData>
            </a:graphic>
          </wp:inline>
        </w:drawing>
      </w:r>
    </w:p>
    <w:p w14:paraId="32F17B99" w14:textId="77777777" w:rsidR="00D8256C" w:rsidRPr="00A01D01" w:rsidRDefault="00D8256C" w:rsidP="00D8256C">
      <w:pPr>
        <w:spacing w:after="0" w:line="240" w:lineRule="auto"/>
        <w:rPr>
          <w:rFonts w:cs="Times New Roman"/>
          <w:sz w:val="24"/>
          <w:szCs w:val="24"/>
        </w:rPr>
      </w:pPr>
    </w:p>
    <w:p w14:paraId="48E8A5F4" w14:textId="77777777" w:rsidR="00051EAD" w:rsidRPr="00051EAD" w:rsidRDefault="00D8256C" w:rsidP="00051EAD">
      <w:pPr>
        <w:spacing w:after="0" w:line="240" w:lineRule="auto"/>
        <w:textAlignment w:val="baseline"/>
        <w:rPr>
          <w:rFonts w:eastAsia="Times New Roman" w:cs="Times New Roman"/>
          <w:i/>
          <w:iCs/>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590D4C76" w14:textId="77777777" w:rsidR="00051EAD" w:rsidRDefault="00051EAD" w:rsidP="00051EAD">
      <w:pPr>
        <w:spacing w:after="0" w:line="240" w:lineRule="auto"/>
        <w:textAlignment w:val="baseline"/>
        <w:rPr>
          <w:rFonts w:eastAsia="Times New Roman" w:cs="Times New Roman"/>
          <w:sz w:val="24"/>
          <w:szCs w:val="24"/>
        </w:rPr>
      </w:pPr>
      <w:r w:rsidRPr="00051EAD">
        <w:rPr>
          <w:rFonts w:eastAsia="Times New Roman" w:cs="Times New Roman"/>
          <w:i/>
          <w:iCs/>
          <w:sz w:val="24"/>
          <w:szCs w:val="24"/>
        </w:rPr>
        <w:t xml:space="preserve">     </w:t>
      </w:r>
      <w:r w:rsidRPr="00051EAD">
        <w:rPr>
          <w:rFonts w:eastAsia="Times New Roman" w:cs="Times New Roman"/>
          <w:sz w:val="24"/>
          <w:szCs w:val="24"/>
        </w:rPr>
        <w:t xml:space="preserve">If two angles are supplementary, and one angle is represented as </w:t>
      </w:r>
      <w:r w:rsidRPr="00051EAD">
        <w:rPr>
          <w:rFonts w:eastAsia="Times New Roman" w:cs="Times New Roman"/>
          <w:i/>
          <w:iCs/>
          <w:sz w:val="24"/>
          <w:szCs w:val="24"/>
        </w:rPr>
        <w:t>x</w:t>
      </w:r>
      <w:r w:rsidRPr="00051EAD">
        <w:rPr>
          <w:rFonts w:eastAsia="Times New Roman" w:cs="Times New Roman"/>
          <w:sz w:val="24"/>
          <w:szCs w:val="24"/>
        </w:rPr>
        <w:t>, how could you describe</w:t>
      </w:r>
    </w:p>
    <w:p w14:paraId="203357BC" w14:textId="29E23091" w:rsidR="00051EAD" w:rsidRPr="00051EAD" w:rsidRDefault="00051EAD" w:rsidP="00051EAD">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Pr="00051EAD">
        <w:rPr>
          <w:rFonts w:eastAsia="Times New Roman" w:cs="Times New Roman"/>
          <w:sz w:val="24"/>
          <w:szCs w:val="24"/>
        </w:rPr>
        <w:t>the other angles using x?</w:t>
      </w:r>
      <w:r w:rsidR="00A01D01">
        <w:rPr>
          <w:rFonts w:eastAsia="Times New Roman" w:cs="Times New Roman"/>
          <w:sz w:val="24"/>
          <w:szCs w:val="24"/>
        </w:rPr>
        <w:t xml:space="preserve"> </w:t>
      </w:r>
    </w:p>
    <w:p w14:paraId="604C74D0" w14:textId="6CB995D2" w:rsidR="00D8256C" w:rsidRPr="00BB2AFC" w:rsidRDefault="00D8256C" w:rsidP="00051EAD">
      <w:pPr>
        <w:spacing w:after="0" w:line="240" w:lineRule="auto"/>
        <w:textAlignment w:val="baseline"/>
        <w:rPr>
          <w:rFonts w:eastAsia="Times New Roman" w:cs="Times New Roman"/>
          <w:i/>
          <w:sz w:val="24"/>
          <w:szCs w:val="24"/>
        </w:rPr>
      </w:pPr>
    </w:p>
    <w:p w14:paraId="313772E8" w14:textId="6A5916AC" w:rsidR="001B6F34" w:rsidRPr="007B1B3A" w:rsidRDefault="00D8256C" w:rsidP="007B1B3A">
      <w:pPr>
        <w:pStyle w:val="Style4"/>
      </w:pPr>
      <w:r w:rsidRPr="00BB2AFC">
        <w:t>*The strategies, tasks and items included in the B1G-M are examples and should not be considered comprehensive.</w:t>
      </w:r>
    </w:p>
    <w:p w14:paraId="7D903A67" w14:textId="77777777" w:rsidR="00D8256C" w:rsidRDefault="00D8256C" w:rsidP="00D8256C">
      <w:pPr>
        <w:spacing w:after="0" w:line="240" w:lineRule="auto"/>
        <w:rPr>
          <w:rFonts w:cs="Times New Roman"/>
        </w:rPr>
      </w:pPr>
    </w:p>
    <w:p w14:paraId="211D7CC1" w14:textId="19DFB8E2" w:rsidR="00D8256C" w:rsidRDefault="00D8256C" w:rsidP="00D8256C">
      <w:pPr>
        <w:pStyle w:val="Heading3"/>
      </w:pPr>
      <w:bookmarkStart w:id="54" w:name="_MA.8.GR.1.5"/>
      <w:bookmarkEnd w:id="54"/>
      <w:r w:rsidRPr="006B6BAE">
        <w:t>MA</w:t>
      </w:r>
      <w:r>
        <w:t>.</w:t>
      </w:r>
      <w:r w:rsidR="006E1DC0">
        <w:t>8</w:t>
      </w:r>
      <w:r>
        <w:t>.GR</w:t>
      </w:r>
      <w:r w:rsidRPr="006B6BAE">
        <w:t>.1.</w:t>
      </w:r>
      <w:r>
        <w:t>5</w:t>
      </w:r>
    </w:p>
    <w:p w14:paraId="0347AAFE" w14:textId="77777777" w:rsidR="00D8256C" w:rsidRPr="00A01D01" w:rsidRDefault="00D8256C" w:rsidP="00AA2B10">
      <w:pPr>
        <w:pStyle w:val="Normal11"/>
        <w:rPr>
          <w:sz w:val="24"/>
          <w:szCs w:val="24"/>
        </w:rPr>
      </w:pPr>
    </w:p>
    <w:p w14:paraId="6F77928F" w14:textId="77777777" w:rsidR="00D8256C" w:rsidRPr="00BB2AFC" w:rsidRDefault="00D8256C" w:rsidP="00D8256C">
      <w:pPr>
        <w:pStyle w:val="GeometricReasoningGRHeading"/>
      </w:pPr>
      <w:r w:rsidRPr="00BB2AFC">
        <w:t>Benchmark</w:t>
      </w:r>
    </w:p>
    <w:p w14:paraId="68196DE2" w14:textId="761B388F" w:rsidR="007B1B3A" w:rsidRPr="00A01D01" w:rsidRDefault="00D8256C" w:rsidP="00A01D01">
      <w:pPr>
        <w:pStyle w:val="Style3"/>
      </w:pPr>
      <w:r w:rsidRPr="00BB2AFC">
        <w:t>MA</w:t>
      </w:r>
      <w:r>
        <w:t>.</w:t>
      </w:r>
      <w:r w:rsidR="006E1DC0">
        <w:t>8</w:t>
      </w:r>
      <w:r>
        <w:t>.GR</w:t>
      </w:r>
      <w:r w:rsidRPr="00BB2AFC">
        <w:t>.1.</w:t>
      </w:r>
      <w:r>
        <w:t>5</w:t>
      </w:r>
      <w:r w:rsidRPr="00BB2AFC">
        <w:tab/>
      </w:r>
      <w:r w:rsidR="00B64981" w:rsidRPr="00B64981">
        <w:rPr>
          <w:color w:val="000000"/>
        </w:rPr>
        <w:t>Solve problems involving the relationships of interior and exterior angles of a triangle.</w:t>
      </w:r>
    </w:p>
    <w:p w14:paraId="43BF45CD" w14:textId="77777777" w:rsidR="007B1B3A" w:rsidRDefault="007B1B3A" w:rsidP="00D8256C">
      <w:pPr>
        <w:spacing w:after="0" w:line="240" w:lineRule="auto"/>
        <w:rPr>
          <w:rFonts w:eastAsia="Times New Roman" w:cs="Times New Roman"/>
          <w:u w:val="single"/>
        </w:rPr>
      </w:pPr>
    </w:p>
    <w:p w14:paraId="4BB422EE" w14:textId="0D55C149" w:rsidR="00D8256C" w:rsidRPr="00262600" w:rsidRDefault="00D8256C" w:rsidP="00D8256C">
      <w:pPr>
        <w:spacing w:after="0" w:line="240" w:lineRule="auto"/>
        <w:rPr>
          <w:rFonts w:eastAsia="Times New Roman" w:cs="Times New Roman"/>
        </w:rPr>
      </w:pPr>
      <w:r w:rsidRPr="00262600">
        <w:rPr>
          <w:rFonts w:eastAsia="Times New Roman" w:cs="Times New Roman"/>
          <w:u w:val="single"/>
        </w:rPr>
        <w:t>Benchmark Clarifications:</w:t>
      </w:r>
      <w:r w:rsidR="00A01D01">
        <w:rPr>
          <w:rFonts w:eastAsia="Times New Roman" w:cs="Times New Roman"/>
          <w:u w:val="single"/>
        </w:rPr>
        <w:t xml:space="preserve"> </w:t>
      </w:r>
    </w:p>
    <w:p w14:paraId="51A9B8B0" w14:textId="2DE4C066" w:rsidR="00D8256C" w:rsidRDefault="00D8256C" w:rsidP="003244EE">
      <w:pPr>
        <w:spacing w:after="0" w:line="240" w:lineRule="auto"/>
        <w:rPr>
          <w:rFonts w:eastAsia="Calibri" w:cs="Times New Roman"/>
          <w:color w:val="000000"/>
        </w:rPr>
      </w:pPr>
      <w:r w:rsidRPr="00262600">
        <w:rPr>
          <w:rFonts w:eastAsia="Times New Roman" w:cs="Times New Roman"/>
          <w:i/>
        </w:rPr>
        <w:t>Clarification 1:</w:t>
      </w:r>
      <w:r w:rsidRPr="00262600">
        <w:rPr>
          <w:rFonts w:eastAsia="Times New Roman" w:cs="Times New Roman"/>
        </w:rPr>
        <w:t xml:space="preserve"> </w:t>
      </w:r>
      <w:r w:rsidR="003244EE" w:rsidRPr="00294EF8">
        <w:rPr>
          <w:rFonts w:eastAsia="Calibri" w:cs="Times New Roman"/>
          <w:color w:val="000000"/>
        </w:rPr>
        <w:t>Problems include using the Triangle Sum Theorem and representing angle measures as algebraic expressions.</w:t>
      </w:r>
      <w:r w:rsidR="00A01D01">
        <w:rPr>
          <w:rFonts w:eastAsia="Calibri" w:cs="Times New Roman"/>
          <w:color w:val="000000"/>
        </w:rPr>
        <w:t xml:space="preserve"> </w:t>
      </w:r>
    </w:p>
    <w:p w14:paraId="413612F1" w14:textId="77777777" w:rsidR="003244EE" w:rsidRPr="00A01D01" w:rsidRDefault="003244EE" w:rsidP="003244EE">
      <w:pPr>
        <w:spacing w:after="0" w:line="240" w:lineRule="auto"/>
        <w:rPr>
          <w:rFonts w:eastAsia="Times New Roman" w:cs="Times New Roman"/>
        </w:rPr>
      </w:pPr>
    </w:p>
    <w:p w14:paraId="771F2448" w14:textId="373AEF05" w:rsidR="00D8256C" w:rsidRPr="00BB2AFC" w:rsidRDefault="00D8256C" w:rsidP="00D8256C">
      <w:pPr>
        <w:pStyle w:val="GeometricReasoningGRHeading"/>
      </w:pPr>
      <w:r w:rsidRPr="00BB2AFC">
        <w:t xml:space="preserve">Connecting Benchmarks/Horizontal Alignment </w:t>
      </w:r>
    </w:p>
    <w:p w14:paraId="00BFD107" w14:textId="6AF05B58" w:rsidR="00D8256C" w:rsidRPr="00CA6188" w:rsidRDefault="00D8256C" w:rsidP="00A01D01">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sidR="003244EE">
        <w:rPr>
          <w:rFonts w:eastAsiaTheme="minorEastAsia" w:cs="Times New Roman"/>
          <w:sz w:val="24"/>
          <w:szCs w:val="24"/>
        </w:rPr>
        <w:t>8.AR.2.1</w:t>
      </w:r>
      <w:r w:rsidR="00A01D01">
        <w:rPr>
          <w:rFonts w:eastAsiaTheme="minorEastAsia" w:cs="Times New Roman"/>
          <w:sz w:val="24"/>
          <w:szCs w:val="24"/>
        </w:rPr>
        <w:t xml:space="preserve"> </w:t>
      </w:r>
    </w:p>
    <w:p w14:paraId="59C29830" w14:textId="77777777" w:rsidR="00D8256C" w:rsidRPr="00A01D01" w:rsidRDefault="00D8256C" w:rsidP="00A01D01">
      <w:pPr>
        <w:spacing w:after="0"/>
        <w:contextualSpacing/>
        <w:rPr>
          <w:rFonts w:eastAsia="Times New Roman" w:cs="Times New Roman"/>
          <w:sz w:val="24"/>
          <w:szCs w:val="24"/>
        </w:rPr>
      </w:pPr>
    </w:p>
    <w:p w14:paraId="19554E72" w14:textId="77777777" w:rsidR="00D8256C" w:rsidRPr="00BB2AFC" w:rsidRDefault="00D8256C" w:rsidP="00D8256C">
      <w:pPr>
        <w:pStyle w:val="GeometricReasoningGRHeading"/>
      </w:pPr>
      <w:r w:rsidRPr="00BB2AFC">
        <w:t>Terms from the K-12 Glossary </w:t>
      </w:r>
    </w:p>
    <w:p w14:paraId="334BC42B" w14:textId="7CEDF43F" w:rsidR="00804871" w:rsidRPr="00804871" w:rsidRDefault="00804871" w:rsidP="00264599">
      <w:pPr>
        <w:numPr>
          <w:ilvl w:val="0"/>
          <w:numId w:val="15"/>
        </w:numPr>
        <w:spacing w:after="0" w:line="240" w:lineRule="auto"/>
        <w:textAlignment w:val="baseline"/>
        <w:rPr>
          <w:rFonts w:eastAsia="Times New Roman" w:cs="Times New Roman"/>
          <w:sz w:val="24"/>
          <w:szCs w:val="24"/>
        </w:rPr>
      </w:pPr>
      <w:r w:rsidRPr="00804871">
        <w:rPr>
          <w:rFonts w:eastAsia="Calibri" w:cs="Times New Roman"/>
          <w:bCs/>
          <w:sz w:val="24"/>
          <w:szCs w:val="24"/>
        </w:rPr>
        <w:t>Angle</w:t>
      </w:r>
      <w:r w:rsidRPr="00804871">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A01D01">
        <w:rPr>
          <w:rFonts w:eastAsia="Calibri" w:cs="Times New Roman"/>
          <w:sz w:val="24"/>
          <w:szCs w:val="24"/>
        </w:rPr>
        <w:t xml:space="preserve"> </w:t>
      </w:r>
    </w:p>
    <w:p w14:paraId="7CB17185" w14:textId="4FC002BB" w:rsidR="00804871" w:rsidRPr="00F419EE" w:rsidRDefault="00804871" w:rsidP="00264599">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bCs/>
          <w:sz w:val="24"/>
          <w:szCs w:val="24"/>
        </w:rPr>
        <w:t>S</w:t>
      </w:r>
      <w:r w:rsidRPr="00BE2785">
        <w:rPr>
          <w:rFonts w:cs="Times New Roman"/>
          <w:bCs/>
          <w:sz w:val="24"/>
          <w:szCs w:val="24"/>
        </w:rPr>
        <w:t xml:space="preserve">upplementary </w:t>
      </w:r>
      <w:r>
        <w:rPr>
          <w:rFonts w:cs="Times New Roman"/>
          <w:bCs/>
          <w:sz w:val="24"/>
          <w:szCs w:val="24"/>
        </w:rPr>
        <w:t>A</w:t>
      </w:r>
      <w:r w:rsidRPr="00BE2785">
        <w:rPr>
          <w:rFonts w:cs="Times New Roman"/>
          <w:bCs/>
          <w:sz w:val="24"/>
          <w:szCs w:val="24"/>
        </w:rPr>
        <w:t>ngles</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A01D01">
        <w:rPr>
          <w:rFonts w:eastAsiaTheme="minorEastAsia" w:cs="Times New Roman"/>
          <w:sz w:val="24"/>
          <w:szCs w:val="24"/>
        </w:rPr>
        <w:t xml:space="preserve"> </w:t>
      </w:r>
    </w:p>
    <w:p w14:paraId="20B74E83" w14:textId="77777777" w:rsidR="00804871" w:rsidRPr="00804871" w:rsidRDefault="00804871" w:rsidP="00A01D01">
      <w:pPr>
        <w:spacing w:after="0" w:line="240" w:lineRule="auto"/>
        <w:textAlignment w:val="baseline"/>
        <w:rPr>
          <w:rFonts w:eastAsia="Times New Roman" w:cs="Times New Roman"/>
          <w:sz w:val="24"/>
          <w:szCs w:val="24"/>
        </w:rPr>
      </w:pPr>
    </w:p>
    <w:p w14:paraId="37E4540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7B8C5E01" w14:textId="77777777">
        <w:trPr>
          <w:trHeight w:val="300"/>
        </w:trPr>
        <w:tc>
          <w:tcPr>
            <w:tcW w:w="2498" w:type="pct"/>
            <w:shd w:val="clear" w:color="auto" w:fill="auto"/>
            <w:hideMark/>
          </w:tcPr>
          <w:p w14:paraId="4D77D7F9"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B1CE7D5" w14:textId="69027F76" w:rsidR="00CC1BE9" w:rsidRPr="00796B7A" w:rsidRDefault="00CC1BE9"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MA.4.GR.1.2, MA.4.GR.1.3</w:t>
            </w:r>
            <w:r w:rsidR="00A01D01">
              <w:rPr>
                <w:rFonts w:eastAsia="Calibri" w:cs="Times New Roman"/>
                <w:color w:val="000000" w:themeColor="text1"/>
                <w:sz w:val="24"/>
                <w:szCs w:val="24"/>
              </w:rPr>
              <w:t xml:space="preserve">  </w:t>
            </w:r>
          </w:p>
          <w:p w14:paraId="23942F77" w14:textId="7B207674" w:rsidR="00D8256C" w:rsidRPr="00CC1BE9" w:rsidRDefault="00CC1BE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MA.5.GR.1.1</w:t>
            </w:r>
          </w:p>
        </w:tc>
        <w:tc>
          <w:tcPr>
            <w:tcW w:w="2502" w:type="pct"/>
            <w:shd w:val="clear" w:color="auto" w:fill="auto"/>
          </w:tcPr>
          <w:p w14:paraId="06EDB350"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807BA8C" w14:textId="666FE798" w:rsidR="00D8256C" w:rsidRPr="00CC1BE9" w:rsidRDefault="00D8256C"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sidR="00CC1BE9">
              <w:rPr>
                <w:rFonts w:eastAsia="Calibri" w:cs="Times New Roman"/>
                <w:sz w:val="24"/>
                <w:szCs w:val="24"/>
              </w:rPr>
              <w:t>912</w:t>
            </w:r>
            <w:r w:rsidRPr="30C71E48">
              <w:rPr>
                <w:rFonts w:eastAsia="Calibri" w:cs="Times New Roman"/>
                <w:sz w:val="24"/>
                <w:szCs w:val="24"/>
              </w:rPr>
              <w:t>.GR.</w:t>
            </w:r>
            <w:r w:rsidR="00CC1BE9">
              <w:rPr>
                <w:rFonts w:eastAsia="Calibri" w:cs="Times New Roman"/>
                <w:sz w:val="24"/>
                <w:szCs w:val="24"/>
              </w:rPr>
              <w:t>1.3</w:t>
            </w:r>
          </w:p>
        </w:tc>
      </w:tr>
    </w:tbl>
    <w:p w14:paraId="52FF41B3" w14:textId="77777777" w:rsidR="00D8256C" w:rsidRPr="00BB2AFC" w:rsidRDefault="00D8256C" w:rsidP="00D8256C">
      <w:pPr>
        <w:spacing w:after="0"/>
      </w:pPr>
    </w:p>
    <w:p w14:paraId="25885B40" w14:textId="77777777" w:rsidR="00D8256C" w:rsidRPr="00BB2AFC" w:rsidRDefault="00D8256C" w:rsidP="00D8256C">
      <w:pPr>
        <w:pStyle w:val="GeometricReasoningGRHeading"/>
      </w:pPr>
      <w:r w:rsidRPr="00BB2AFC">
        <w:t xml:space="preserve">Purpose and Instructional Strategies </w:t>
      </w:r>
    </w:p>
    <w:p w14:paraId="56635F9B" w14:textId="77777777" w:rsidR="00CD1DF1" w:rsidRPr="00CD1DF1" w:rsidRDefault="00CD1DF1" w:rsidP="00CD1DF1">
      <w:pPr>
        <w:spacing w:after="0" w:line="240" w:lineRule="auto"/>
        <w:contextualSpacing/>
        <w:rPr>
          <w:rFonts w:cs="Times New Roman"/>
          <w:sz w:val="24"/>
          <w:szCs w:val="24"/>
        </w:rPr>
      </w:pPr>
      <w:r w:rsidRPr="00CD1DF1">
        <w:rPr>
          <w:rFonts w:eastAsia="Calibri" w:cs="Times New Roman"/>
          <w:sz w:val="24"/>
          <w:szCs w:val="24"/>
        </w:rPr>
        <w:t xml:space="preserve">In grades 4 and 5, students used angle measures as an attribute of two-dimensional figures and identified and classified angles as acute, right, obtuse, straight and reflex. In grade 8, students solve problems involving the interior and exterior angles of a triangle. In Geometry, the work in this benchmark will be extended to proving relationships and theorems about triangles. </w:t>
      </w:r>
    </w:p>
    <w:p w14:paraId="3D57AE3A" w14:textId="7777777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 xml:space="preserve">Students should explore the concept before being provided with the theorem. Once conceptual understanding is developed, students can use numerical equations to solve problems involving finding missing interior or exterior angles. From there, students </w:t>
      </w:r>
      <w:r w:rsidRPr="00CD1DF1">
        <w:rPr>
          <w:rFonts w:eastAsia="Calibri" w:cs="Times New Roman"/>
          <w:sz w:val="24"/>
          <w:szCs w:val="24"/>
        </w:rPr>
        <w:lastRenderedPageBreak/>
        <w:t xml:space="preserve">should develop algebraic equations to </w:t>
      </w:r>
      <w:proofErr w:type="gramStart"/>
      <w:r w:rsidRPr="00CD1DF1">
        <w:rPr>
          <w:rFonts w:eastAsia="Calibri" w:cs="Times New Roman"/>
          <w:sz w:val="24"/>
          <w:szCs w:val="24"/>
        </w:rPr>
        <w:t>solve for</w:t>
      </w:r>
      <w:proofErr w:type="gramEnd"/>
      <w:r w:rsidRPr="00CD1DF1">
        <w:rPr>
          <w:rFonts w:eastAsia="Calibri" w:cs="Times New Roman"/>
          <w:sz w:val="24"/>
          <w:szCs w:val="24"/>
        </w:rPr>
        <w:t xml:space="preserve"> both missing angle measurements as well as variables.</w:t>
      </w:r>
    </w:p>
    <w:p w14:paraId="67C3B6A4" w14:textId="1FE0AF28"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 xml:space="preserve">Instruction includes students exploring and using deductive reasoning to determine relationships that exist between angle sums and exterior angle sums of triangles. Students should construct various triangles and find the measures of both the interior and exterior angles. Applying knowledge of these relationships, students can use deductive reasoning to find the measure of any missing angles. </w:t>
      </w:r>
    </w:p>
    <w:p w14:paraId="5A42AE08" w14:textId="7777777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 xml:space="preserve">Using an investigation, such as the one below, for the Triangle Sum Theorem will help students conceptually understand the total degree measures of a triangle related to a straight line. </w:t>
      </w:r>
    </w:p>
    <w:p w14:paraId="4B1B5DCB" w14:textId="61DBF459" w:rsidR="00CD1DF1" w:rsidRDefault="00CD1DF1" w:rsidP="00264599">
      <w:pPr>
        <w:numPr>
          <w:ilvl w:val="1"/>
          <w:numId w:val="52"/>
        </w:numPr>
        <w:spacing w:after="0" w:line="240" w:lineRule="auto"/>
        <w:contextualSpacing/>
        <w:rPr>
          <w:rFonts w:eastAsia="Calibri" w:cs="Times New Roman"/>
          <w:sz w:val="24"/>
          <w:szCs w:val="24"/>
        </w:rPr>
      </w:pPr>
      <w:r w:rsidRPr="00CD1DF1">
        <w:rPr>
          <w:rFonts w:eastAsia="Calibri" w:cs="Times New Roman"/>
          <w:sz w:val="24"/>
          <w:szCs w:val="24"/>
        </w:rPr>
        <w:t>Give each student a triangle</w:t>
      </w:r>
      <w:r>
        <w:rPr>
          <w:rFonts w:eastAsia="Calibri" w:cs="Times New Roman"/>
          <w:sz w:val="24"/>
          <w:szCs w:val="24"/>
        </w:rPr>
        <w:t>.</w:t>
      </w:r>
      <w:r w:rsidRPr="00CD1DF1">
        <w:rPr>
          <w:rFonts w:eastAsia="Calibri" w:cs="Times New Roman"/>
          <w:sz w:val="24"/>
          <w:szCs w:val="24"/>
        </w:rPr>
        <w:t xml:space="preserve"> (</w:t>
      </w:r>
      <w:r>
        <w:rPr>
          <w:rFonts w:eastAsia="Calibri" w:cs="Times New Roman"/>
          <w:sz w:val="24"/>
          <w:szCs w:val="24"/>
        </w:rPr>
        <w:t>A</w:t>
      </w:r>
      <w:r w:rsidRPr="00CD1DF1">
        <w:rPr>
          <w:rFonts w:eastAsia="Calibri" w:cs="Times New Roman"/>
          <w:sz w:val="24"/>
          <w:szCs w:val="24"/>
        </w:rPr>
        <w:t xml:space="preserve"> variety of triangle sizes will allow for discussion</w:t>
      </w:r>
      <w:r>
        <w:rPr>
          <w:rFonts w:eastAsia="Calibri" w:cs="Times New Roman"/>
          <w:sz w:val="24"/>
          <w:szCs w:val="24"/>
        </w:rPr>
        <w:t>.</w:t>
      </w:r>
      <w:r w:rsidRPr="00CD1DF1">
        <w:rPr>
          <w:rFonts w:eastAsia="Calibri" w:cs="Times New Roman"/>
          <w:sz w:val="24"/>
          <w:szCs w:val="24"/>
        </w:rPr>
        <w:t xml:space="preserve">) </w:t>
      </w:r>
    </w:p>
    <w:p w14:paraId="3B3BC6DF" w14:textId="77777777"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Have students use a lined sheet of paper or draw a straight line using a ruler to represent the straight angle of </w:t>
      </w:r>
      <m:oMath>
        <m:r>
          <w:rPr>
            <w:rFonts w:ascii="Cambria Math" w:eastAsia="Calibri" w:hAnsi="Cambria Math" w:cs="Times New Roman"/>
            <w:sz w:val="24"/>
            <w:szCs w:val="24"/>
          </w:rPr>
          <m:t>180°</m:t>
        </m:r>
      </m:oMath>
      <w:r w:rsidRPr="00BE2785">
        <w:rPr>
          <w:rFonts w:eastAsia="Calibri" w:cs="Times New Roman"/>
          <w:sz w:val="24"/>
          <w:szCs w:val="24"/>
        </w:rPr>
        <w:t xml:space="preserve">. </w:t>
      </w:r>
    </w:p>
    <w:p w14:paraId="7F493EC3" w14:textId="77777777"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Next, have the students tear off each angle of the triangle. </w:t>
      </w:r>
    </w:p>
    <w:p w14:paraId="37F9B24E" w14:textId="77777777" w:rsidR="007B77C7" w:rsidRDefault="007B77C7" w:rsidP="00A01D01">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Then, putting the angle side towards the line, the students will be able to model the </w:t>
      </w:r>
      <m:oMath>
        <m:r>
          <w:rPr>
            <w:rFonts w:ascii="Cambria Math" w:eastAsia="Calibri" w:hAnsi="Cambria Math" w:cs="Times New Roman"/>
            <w:sz w:val="24"/>
            <w:szCs w:val="24"/>
          </w:rPr>
          <m:t>180°</m:t>
        </m:r>
      </m:oMath>
      <w:r w:rsidRPr="00BE2785">
        <w:rPr>
          <w:rFonts w:eastAsia="Calibri" w:cs="Times New Roman"/>
          <w:sz w:val="24"/>
          <w:szCs w:val="24"/>
        </w:rPr>
        <w:t xml:space="preserve"> of the triangle measures to a straight line. This is illustrated in the top part of the figure below. </w:t>
      </w:r>
    </w:p>
    <w:p w14:paraId="31B205F5" w14:textId="77777777" w:rsidR="00A01D01" w:rsidRPr="00A01D01" w:rsidRDefault="00A01D01" w:rsidP="00A01D01">
      <w:pPr>
        <w:spacing w:after="0"/>
        <w:contextualSpacing/>
        <w:rPr>
          <w:rFonts w:eastAsia="Calibri" w:cs="Times New Roman"/>
          <w:sz w:val="24"/>
          <w:szCs w:val="24"/>
        </w:rPr>
      </w:pPr>
    </w:p>
    <w:p w14:paraId="3E4639F9" w14:textId="0B0AFCE5" w:rsidR="003D49BF" w:rsidRDefault="00070E96" w:rsidP="00A01D01">
      <w:pPr>
        <w:spacing w:after="0"/>
        <w:ind w:left="1440" w:firstLine="720"/>
        <w:contextualSpacing/>
        <w:rPr>
          <w:rFonts w:eastAsia="Calibri" w:cs="Times New Roman"/>
          <w:sz w:val="24"/>
          <w:szCs w:val="24"/>
        </w:rPr>
      </w:pPr>
      <w:r w:rsidRPr="00BE2785">
        <w:rPr>
          <w:rFonts w:cs="Times New Roman"/>
          <w:noProof/>
          <w:sz w:val="24"/>
          <w:szCs w:val="24"/>
        </w:rPr>
        <w:drawing>
          <wp:inline distT="0" distB="0" distL="0" distR="0" wp14:anchorId="3F948235" wp14:editId="43DFE5EA">
            <wp:extent cx="3546764" cy="830307"/>
            <wp:effectExtent l="0" t="0" r="0" b="8255"/>
            <wp:docPr id="668520135" name="Picture 668520135" descr="A diagram representing a triangle with angles 1, 2, and 3. Another diagram beside it with a straight angle with angles 1, 2, and 3 representing 3 angles equaling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5" name="Picture 668520135" descr="A diagram representing a triangle with angles 1, 2, and 3. Another diagram beside it with a straight angle with angles 1, 2, and 3 representing 3 angles equaling 180 degrees."/>
                    <pic:cNvPicPr/>
                  </pic:nvPicPr>
                  <pic:blipFill rotWithShape="1">
                    <a:blip r:embed="rId88">
                      <a:extLst>
                        <a:ext uri="{BEBA8EAE-BF5A-486C-A8C5-ECC9F3942E4B}">
                          <a14:imgProps xmlns:a14="http://schemas.microsoft.com/office/drawing/2010/main">
                            <a14:imgLayer r:embed="rId89">
                              <a14:imgEffect>
                                <a14:backgroundRemoval t="6509" b="89941" l="368" r="97794">
                                  <a14:foregroundMark x1="31250" y1="11834" x2="93199" y2="13018"/>
                                  <a14:foregroundMark x1="60478" y1="31953" x2="72610" y2="60355"/>
                                  <a14:foregroundMark x1="2206" y1="40237" x2="9743" y2="10059"/>
                                  <a14:foregroundMark x1="9926" y1="10059" x2="18566" y2="70414"/>
                                  <a14:foregroundMark x1="93382" y1="11834" x2="95956" y2="11834"/>
                                </a14:backgroundRemoval>
                              </a14:imgEffect>
                            </a14:imgLayer>
                          </a14:imgProps>
                        </a:ext>
                      </a:extLst>
                    </a:blip>
                    <a:srcRect l="36" b="24672"/>
                    <a:stretch/>
                  </pic:blipFill>
                  <pic:spPr bwMode="auto">
                    <a:xfrm>
                      <a:off x="0" y="0"/>
                      <a:ext cx="3574452" cy="836789"/>
                    </a:xfrm>
                    <a:prstGeom prst="rect">
                      <a:avLst/>
                    </a:prstGeom>
                    <a:ln>
                      <a:noFill/>
                    </a:ln>
                    <a:extLst>
                      <a:ext uri="{53640926-AAD7-44D8-BBD7-CCE9431645EC}">
                        <a14:shadowObscured xmlns:a14="http://schemas.microsoft.com/office/drawing/2010/main"/>
                      </a:ext>
                    </a:extLst>
                  </pic:spPr>
                </pic:pic>
              </a:graphicData>
            </a:graphic>
          </wp:inline>
        </w:drawing>
      </w:r>
    </w:p>
    <w:p w14:paraId="26DAAB35" w14:textId="77777777" w:rsidR="00A01D01" w:rsidRPr="00070E96" w:rsidRDefault="00A01D01" w:rsidP="00A01D01">
      <w:pPr>
        <w:spacing w:after="0"/>
        <w:contextualSpacing/>
        <w:rPr>
          <w:rFonts w:eastAsia="Calibri" w:cs="Times New Roman"/>
          <w:sz w:val="24"/>
          <w:szCs w:val="24"/>
        </w:rPr>
      </w:pPr>
    </w:p>
    <w:p w14:paraId="72D842CF" w14:textId="7D2968D0" w:rsidR="003D49BF" w:rsidRPr="00BE2785" w:rsidRDefault="003D49BF"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A similar investigation can be used to connect the measure of an </w:t>
      </w:r>
      <w:r>
        <w:rPr>
          <w:rFonts w:eastAsia="Calibri" w:cs="Times New Roman"/>
          <w:sz w:val="24"/>
          <w:szCs w:val="24"/>
        </w:rPr>
        <w:t>exterior</w:t>
      </w:r>
      <w:r w:rsidRPr="00BE2785">
        <w:rPr>
          <w:rFonts w:eastAsia="Calibri" w:cs="Times New Roman"/>
          <w:sz w:val="24"/>
          <w:szCs w:val="24"/>
        </w:rPr>
        <w:t xml:space="preserve"> angle of a triangle and </w:t>
      </w:r>
      <w:r>
        <w:rPr>
          <w:rFonts w:eastAsia="Calibri" w:cs="Times New Roman"/>
          <w:sz w:val="24"/>
          <w:szCs w:val="24"/>
        </w:rPr>
        <w:t>the</w:t>
      </w:r>
      <w:r w:rsidRPr="00BE2785">
        <w:rPr>
          <w:rFonts w:eastAsia="Calibri" w:cs="Times New Roman"/>
          <w:sz w:val="24"/>
          <w:szCs w:val="24"/>
        </w:rPr>
        <w:t xml:space="preserve"> two opposite </w:t>
      </w:r>
      <w:r>
        <w:rPr>
          <w:rFonts w:eastAsia="Calibri" w:cs="Times New Roman"/>
          <w:sz w:val="24"/>
          <w:szCs w:val="24"/>
        </w:rPr>
        <w:t xml:space="preserve">interior </w:t>
      </w:r>
      <w:r w:rsidRPr="00BE2785">
        <w:rPr>
          <w:rFonts w:eastAsia="Calibri" w:cs="Times New Roman"/>
          <w:sz w:val="24"/>
          <w:szCs w:val="24"/>
        </w:rPr>
        <w:t>angles</w:t>
      </w:r>
      <w:r>
        <w:rPr>
          <w:rFonts w:eastAsia="Calibri" w:cs="Times New Roman"/>
          <w:sz w:val="24"/>
          <w:szCs w:val="24"/>
        </w:rPr>
        <w:t xml:space="preserve"> in the triangle</w:t>
      </w:r>
      <w:r w:rsidRPr="00BE2785">
        <w:rPr>
          <w:rFonts w:eastAsia="Calibri" w:cs="Times New Roman"/>
          <w:sz w:val="24"/>
          <w:szCs w:val="24"/>
        </w:rPr>
        <w:t>.</w:t>
      </w:r>
      <w:r w:rsidR="00A01D01">
        <w:rPr>
          <w:rFonts w:eastAsia="Calibri" w:cs="Times New Roman"/>
          <w:sz w:val="24"/>
          <w:szCs w:val="24"/>
        </w:rPr>
        <w:t xml:space="preserve"> </w:t>
      </w:r>
    </w:p>
    <w:p w14:paraId="0B78FAD7" w14:textId="38A6DDE3" w:rsidR="007B77C7" w:rsidRPr="003D49BF" w:rsidRDefault="003D49BF" w:rsidP="00264599">
      <w:pPr>
        <w:pStyle w:val="ListParagraph"/>
        <w:numPr>
          <w:ilvl w:val="0"/>
          <w:numId w:val="52"/>
        </w:numPr>
        <w:rPr>
          <w:rFonts w:eastAsia="Calibri" w:cs="Times New Roman"/>
          <w:sz w:val="24"/>
          <w:szCs w:val="24"/>
        </w:rPr>
      </w:pPr>
      <w:r w:rsidRPr="00BE2785">
        <w:rPr>
          <w:rFonts w:eastAsia="Calibri" w:cs="Times New Roman"/>
          <w:sz w:val="24"/>
          <w:szCs w:val="24"/>
        </w:rPr>
        <w:t xml:space="preserve">Students can also use </w:t>
      </w:r>
      <w:r>
        <w:rPr>
          <w:rFonts w:eastAsia="Calibri" w:cs="Times New Roman"/>
          <w:sz w:val="24"/>
          <w:szCs w:val="24"/>
        </w:rPr>
        <w:t xml:space="preserve">tracing </w:t>
      </w:r>
      <w:r w:rsidRPr="00BE2785">
        <w:rPr>
          <w:rFonts w:eastAsia="Calibri" w:cs="Times New Roman"/>
          <w:sz w:val="24"/>
          <w:szCs w:val="24"/>
        </w:rPr>
        <w:t xml:space="preserve">paper to trace </w:t>
      </w:r>
      <w:proofErr w:type="gramStart"/>
      <w:r w:rsidRPr="00BE2785">
        <w:rPr>
          <w:rFonts w:eastAsia="Calibri" w:cs="Times New Roman"/>
          <w:sz w:val="24"/>
          <w:szCs w:val="24"/>
        </w:rPr>
        <w:t>the concepts</w:t>
      </w:r>
      <w:proofErr w:type="gramEnd"/>
      <w:r w:rsidRPr="00BE2785">
        <w:rPr>
          <w:rFonts w:eastAsia="Calibri" w:cs="Times New Roman"/>
          <w:sz w:val="24"/>
          <w:szCs w:val="24"/>
        </w:rPr>
        <w:t xml:space="preserve"> to make connections. </w:t>
      </w:r>
    </w:p>
    <w:p w14:paraId="05F0AFDC" w14:textId="77777777" w:rsidR="00D8256C" w:rsidRPr="00A869A7" w:rsidRDefault="00D8256C" w:rsidP="00A01D01">
      <w:pPr>
        <w:spacing w:after="0" w:line="240" w:lineRule="auto"/>
        <w:contextualSpacing/>
        <w:rPr>
          <w:rFonts w:eastAsia="Calibri" w:cs="Times New Roman"/>
          <w:bCs/>
          <w:sz w:val="24"/>
          <w:szCs w:val="24"/>
        </w:rPr>
      </w:pPr>
    </w:p>
    <w:p w14:paraId="7D974E34" w14:textId="77777777" w:rsidR="00D8256C" w:rsidRPr="00BB2AFC" w:rsidRDefault="00D8256C" w:rsidP="00D8256C">
      <w:pPr>
        <w:pStyle w:val="GeometricReasoningGRHeading"/>
      </w:pPr>
      <w:r w:rsidRPr="00BB2AFC">
        <w:t>Common Misconceptions or Errors</w:t>
      </w:r>
    </w:p>
    <w:p w14:paraId="0894191A" w14:textId="77777777"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 xml:space="preserve">Students may incorrectly think that the exterior angle is the whole reflex angle of the interior angle. </w:t>
      </w:r>
    </w:p>
    <w:p w14:paraId="3493B4BE" w14:textId="77777777"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 xml:space="preserve">Students may not recognize that there are two exterior angles for each interior angle and that the exterior angles are congruent. </w:t>
      </w:r>
    </w:p>
    <w:p w14:paraId="7E043850" w14:textId="77777777" w:rsidR="00D8256C" w:rsidRPr="00BB2AFC" w:rsidRDefault="00D8256C" w:rsidP="00A01D01">
      <w:pPr>
        <w:widowControl w:val="0"/>
        <w:spacing w:after="0" w:line="240" w:lineRule="auto"/>
        <w:rPr>
          <w:rFonts w:eastAsia="Times New Roman" w:cs="Times New Roman"/>
          <w:sz w:val="24"/>
          <w:szCs w:val="24"/>
        </w:rPr>
      </w:pPr>
    </w:p>
    <w:p w14:paraId="02F14F33" w14:textId="77777777" w:rsidR="00D8256C" w:rsidRPr="00BB2AFC" w:rsidRDefault="00D8256C" w:rsidP="00D8256C">
      <w:pPr>
        <w:pStyle w:val="GeometricReasoningGRHeading"/>
      </w:pPr>
      <w:r w:rsidRPr="00BB2AFC">
        <w:t>Strategies to Support Tiered Instruction</w:t>
      </w:r>
    </w:p>
    <w:p w14:paraId="783C5707" w14:textId="77777777" w:rsidR="00EF12C3" w:rsidRPr="00EF12C3" w:rsidRDefault="00EF12C3" w:rsidP="00264599">
      <w:pPr>
        <w:numPr>
          <w:ilvl w:val="0"/>
          <w:numId w:val="17"/>
        </w:numPr>
        <w:spacing w:after="0" w:line="240" w:lineRule="auto"/>
        <w:contextualSpacing/>
        <w:rPr>
          <w:rFonts w:eastAsia="Times New Roman" w:cs="Times New Roman"/>
          <w:sz w:val="24"/>
          <w:szCs w:val="24"/>
        </w:rPr>
      </w:pPr>
      <w:r w:rsidRPr="00EF12C3">
        <w:rPr>
          <w:rFonts w:eastAsia="Times New Roman" w:cs="Times New Roman"/>
          <w:color w:val="000000" w:themeColor="text1"/>
          <w:sz w:val="24"/>
          <w:szCs w:val="24"/>
        </w:rPr>
        <w:t xml:space="preserve">Teacher provides a visual with one angle of the triangle on a straight line of 180°, </w:t>
      </w:r>
      <w:proofErr w:type="gramStart"/>
      <w:r w:rsidRPr="00EF12C3">
        <w:rPr>
          <w:rFonts w:eastAsia="Times New Roman" w:cs="Times New Roman"/>
          <w:color w:val="000000" w:themeColor="text1"/>
          <w:sz w:val="24"/>
          <w:szCs w:val="24"/>
        </w:rPr>
        <w:t>similar to</w:t>
      </w:r>
      <w:proofErr w:type="gramEnd"/>
      <w:r w:rsidRPr="00EF12C3">
        <w:rPr>
          <w:rFonts w:eastAsia="Times New Roman" w:cs="Times New Roman"/>
          <w:color w:val="000000" w:themeColor="text1"/>
          <w:sz w:val="24"/>
          <w:szCs w:val="24"/>
        </w:rPr>
        <w:t xml:space="preserve"> the illustration below. </w:t>
      </w:r>
      <w:proofErr w:type="gramStart"/>
      <w:r w:rsidRPr="00EF12C3">
        <w:rPr>
          <w:rFonts w:eastAsia="Times New Roman" w:cs="Times New Roman"/>
          <w:color w:val="000000" w:themeColor="text1"/>
          <w:sz w:val="24"/>
          <w:szCs w:val="24"/>
        </w:rPr>
        <w:t>Teacher</w:t>
      </w:r>
      <w:proofErr w:type="gramEnd"/>
      <w:r w:rsidRPr="00EF12C3">
        <w:rPr>
          <w:rFonts w:eastAsia="Times New Roman" w:cs="Times New Roman"/>
          <w:color w:val="000000" w:themeColor="text1"/>
          <w:sz w:val="24"/>
          <w:szCs w:val="24"/>
        </w:rPr>
        <w:t xml:space="preserve"> provides instruction on how to measure each of the angles with a protractor and color code congruent angles. </w:t>
      </w:r>
    </w:p>
    <w:p w14:paraId="3DE3AB31" w14:textId="5CBE9B12" w:rsidR="00EF12C3" w:rsidRPr="00821882" w:rsidRDefault="00EF12C3" w:rsidP="00264599">
      <w:pPr>
        <w:numPr>
          <w:ilvl w:val="0"/>
          <w:numId w:val="17"/>
        </w:numPr>
        <w:spacing w:after="0" w:line="240" w:lineRule="auto"/>
        <w:contextualSpacing/>
        <w:rPr>
          <w:rFonts w:asciiTheme="minorHAnsi" w:hAnsiTheme="minorHAnsi"/>
          <w:sz w:val="24"/>
          <w:szCs w:val="24"/>
        </w:rPr>
      </w:pPr>
      <w:r w:rsidRPr="00EF12C3">
        <w:rPr>
          <w:rFonts w:eastAsia="Times New Roman" w:cs="Times New Roman"/>
          <w:color w:val="000000" w:themeColor="text1"/>
          <w:sz w:val="24"/>
          <w:szCs w:val="24"/>
        </w:rPr>
        <w:t>Teacher provides tracing paper or patty paper to trace the related interior and exterior angles and have discussion about the angle relationships.</w:t>
      </w:r>
      <w:r w:rsidR="00821882">
        <w:rPr>
          <w:rFonts w:eastAsia="Times New Roman" w:cs="Times New Roman"/>
          <w:color w:val="000000" w:themeColor="text1"/>
          <w:sz w:val="24"/>
          <w:szCs w:val="24"/>
        </w:rPr>
        <w:t xml:space="preserve"> </w:t>
      </w:r>
    </w:p>
    <w:p w14:paraId="0EA875C1" w14:textId="77777777" w:rsidR="00821882" w:rsidRPr="006768ED" w:rsidRDefault="00821882" w:rsidP="00821882">
      <w:pPr>
        <w:spacing w:after="0" w:line="240" w:lineRule="auto"/>
        <w:contextualSpacing/>
        <w:rPr>
          <w:rFonts w:asciiTheme="minorHAnsi" w:hAnsiTheme="minorHAnsi"/>
          <w:sz w:val="24"/>
          <w:szCs w:val="24"/>
        </w:rPr>
      </w:pPr>
    </w:p>
    <w:p w14:paraId="4811C91A" w14:textId="6D5CBA2B" w:rsidR="006768ED" w:rsidRPr="00092CF8" w:rsidRDefault="006768ED" w:rsidP="006768ED">
      <w:pPr>
        <w:spacing w:after="0" w:line="240" w:lineRule="auto"/>
        <w:ind w:left="2880" w:firstLine="720"/>
        <w:contextualSpacing/>
        <w:rPr>
          <w:rFonts w:asciiTheme="minorHAnsi" w:hAnsiTheme="minorHAnsi"/>
          <w:sz w:val="24"/>
          <w:szCs w:val="24"/>
        </w:rPr>
      </w:pPr>
      <w:r>
        <w:rPr>
          <w:noProof/>
        </w:rPr>
        <w:drawing>
          <wp:inline distT="0" distB="0" distL="0" distR="0" wp14:anchorId="195EE7A7" wp14:editId="13E3A931">
            <wp:extent cx="1828800" cy="867428"/>
            <wp:effectExtent l="0" t="0" r="0" b="8890"/>
            <wp:docPr id="721264902" name="Picture 721264902"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2" name="Picture 721264902" descr="A triangle with angles a, b, and c. At angle &quot;b&quot; the lines are extended, forming exterior angles &quot;c&quot; and &quot;d&quot;."/>
                    <pic:cNvPicPr/>
                  </pic:nvPicPr>
                  <pic:blipFill>
                    <a:blip r:embed="rId90"/>
                    <a:stretch>
                      <a:fillRect/>
                    </a:stretch>
                  </pic:blipFill>
                  <pic:spPr>
                    <a:xfrm>
                      <a:off x="0" y="0"/>
                      <a:ext cx="1848770" cy="876900"/>
                    </a:xfrm>
                    <a:prstGeom prst="rect">
                      <a:avLst/>
                    </a:prstGeom>
                  </pic:spPr>
                </pic:pic>
              </a:graphicData>
            </a:graphic>
          </wp:inline>
        </w:drawing>
      </w:r>
    </w:p>
    <w:p w14:paraId="64B2E7A5" w14:textId="6FBA21C9" w:rsidR="00092CF8" w:rsidRPr="00821882" w:rsidRDefault="00092CF8" w:rsidP="00821882">
      <w:pPr>
        <w:pStyle w:val="ListParagraph"/>
        <w:widowControl/>
        <w:numPr>
          <w:ilvl w:val="0"/>
          <w:numId w:val="17"/>
        </w:numPr>
        <w:contextualSpacing/>
        <w:rPr>
          <w:rFonts w:eastAsiaTheme="minorEastAsia"/>
          <w:sz w:val="24"/>
          <w:szCs w:val="24"/>
        </w:rPr>
      </w:pPr>
      <w:r>
        <w:rPr>
          <w:rFonts w:eastAsia="Times New Roman" w:cs="Times New Roman"/>
          <w:sz w:val="24"/>
          <w:szCs w:val="24"/>
        </w:rPr>
        <w:lastRenderedPageBreak/>
        <w:t xml:space="preserve">Instruction includes </w:t>
      </w:r>
      <w:r>
        <w:rPr>
          <w:rFonts w:eastAsia="Times New Roman" w:cs="Times New Roman"/>
          <w:color w:val="000000" w:themeColor="text1"/>
          <w:sz w:val="24"/>
          <w:szCs w:val="24"/>
        </w:rPr>
        <w:t>providing a visual with one angle of the triangle on a straight line of 180° and</w:t>
      </w:r>
      <w:r>
        <w:rPr>
          <w:rFonts w:eastAsia="Times New Roman" w:cs="Times New Roman"/>
          <w:sz w:val="24"/>
          <w:szCs w:val="24"/>
        </w:rPr>
        <w:t xml:space="preserve"> measuring each angle in the figure. Teacher co-creates a graphic organizer with students to document the angle measurements, color-code congruent angles in the figure and in the graphic organizer, and identifies the relationships between interior and </w:t>
      </w:r>
      <w:r w:rsidRPr="009B1A80">
        <w:rPr>
          <w:rFonts w:eastAsia="Times New Roman" w:cs="Times New Roman"/>
          <w:sz w:val="24"/>
          <w:szCs w:val="24"/>
        </w:rPr>
        <w:t xml:space="preserve">exterior angles of </w:t>
      </w:r>
      <w:r>
        <w:rPr>
          <w:rFonts w:eastAsia="Times New Roman" w:cs="Times New Roman"/>
          <w:sz w:val="24"/>
          <w:szCs w:val="24"/>
        </w:rPr>
        <w:t>a triangle and the Triangle Sum Theorem.</w:t>
      </w:r>
      <w:r w:rsidR="00821882">
        <w:rPr>
          <w:rFonts w:eastAsia="Times New Roman" w:cs="Times New Roman"/>
          <w:sz w:val="24"/>
          <w:szCs w:val="24"/>
        </w:rPr>
        <w:t xml:space="preserve"> </w:t>
      </w:r>
    </w:p>
    <w:p w14:paraId="21173CD6" w14:textId="77777777" w:rsidR="00821882" w:rsidRPr="00821882" w:rsidRDefault="00821882" w:rsidP="00821882">
      <w:pPr>
        <w:spacing w:after="0"/>
        <w:contextualSpacing/>
        <w:rPr>
          <w:rFonts w:eastAsiaTheme="minorEastAsia"/>
          <w:sz w:val="24"/>
          <w:szCs w:val="24"/>
        </w:rPr>
      </w:pPr>
    </w:p>
    <w:p w14:paraId="4DF0ED4C" w14:textId="77777777" w:rsidR="00C402D1" w:rsidRDefault="00C402D1" w:rsidP="00BA5CBF">
      <w:pPr>
        <w:pStyle w:val="ListParagraph"/>
        <w:widowControl/>
        <w:ind w:left="2880" w:firstLine="720"/>
        <w:contextualSpacing/>
        <w:rPr>
          <w:rFonts w:eastAsiaTheme="minorEastAsia"/>
          <w:sz w:val="24"/>
          <w:szCs w:val="24"/>
        </w:rPr>
      </w:pPr>
      <w:r>
        <w:rPr>
          <w:noProof/>
        </w:rPr>
        <w:drawing>
          <wp:inline distT="0" distB="0" distL="0" distR="0" wp14:anchorId="67F87DA0" wp14:editId="09CFC7BF">
            <wp:extent cx="1939636" cy="919999"/>
            <wp:effectExtent l="0" t="0" r="3810" b="0"/>
            <wp:docPr id="721264901" name="Picture 721264901"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1" name="Picture 721264901" descr="A triangle with angles a, b, and c. At angle &quot;b&quot; the lines are extended, forming exterior angles &quot;c&quot; and &quot;d&quot;."/>
                    <pic:cNvPicPr/>
                  </pic:nvPicPr>
                  <pic:blipFill>
                    <a:blip r:embed="rId90"/>
                    <a:stretch>
                      <a:fillRect/>
                    </a:stretch>
                  </pic:blipFill>
                  <pic:spPr>
                    <a:xfrm>
                      <a:off x="0" y="0"/>
                      <a:ext cx="1960229" cy="929767"/>
                    </a:xfrm>
                    <a:prstGeom prst="rect">
                      <a:avLst/>
                    </a:prstGeom>
                  </pic:spPr>
                </pic:pic>
              </a:graphicData>
            </a:graphic>
          </wp:inline>
        </w:drawing>
      </w:r>
    </w:p>
    <w:p w14:paraId="75A162E7" w14:textId="77777777" w:rsidR="00821882" w:rsidRPr="00821882" w:rsidRDefault="00821882" w:rsidP="00821882">
      <w:pPr>
        <w:contextualSpacing/>
        <w:rPr>
          <w:rFonts w:eastAsiaTheme="minorEastAsia"/>
          <w:sz w:val="24"/>
          <w:szCs w:val="24"/>
        </w:rPr>
      </w:pPr>
    </w:p>
    <w:tbl>
      <w:tblPr>
        <w:tblStyle w:val="TableGrid"/>
        <w:tblW w:w="5790" w:type="dxa"/>
        <w:jc w:val="center"/>
        <w:tblLook w:val="06A0" w:firstRow="1" w:lastRow="0" w:firstColumn="1" w:lastColumn="0" w:noHBand="1" w:noVBand="1"/>
      </w:tblPr>
      <w:tblGrid>
        <w:gridCol w:w="1980"/>
        <w:gridCol w:w="1905"/>
        <w:gridCol w:w="1905"/>
      </w:tblGrid>
      <w:tr w:rsidR="00C402D1" w:rsidRPr="00796B7A" w14:paraId="6B6F2A00" w14:textId="77777777" w:rsidTr="00907361">
        <w:trPr>
          <w:jc w:val="center"/>
        </w:trPr>
        <w:tc>
          <w:tcPr>
            <w:tcW w:w="1980" w:type="dxa"/>
            <w:tcBorders>
              <w:top w:val="single" w:sz="4" w:space="0" w:color="auto"/>
              <w:left w:val="single" w:sz="4" w:space="0" w:color="auto"/>
              <w:bottom w:val="single" w:sz="4" w:space="0" w:color="auto"/>
              <w:right w:val="single" w:sz="4" w:space="0" w:color="auto"/>
            </w:tcBorders>
            <w:shd w:val="clear" w:color="auto" w:fill="538135"/>
            <w:hideMark/>
          </w:tcPr>
          <w:p w14:paraId="2ECC58B3" w14:textId="77777777" w:rsidR="00C402D1" w:rsidRPr="00907361" w:rsidRDefault="00C402D1">
            <w:pPr>
              <w:jc w:val="center"/>
              <w:rPr>
                <w:rFonts w:cs="Times New Roman"/>
                <w:b/>
                <w:bCs/>
                <w:color w:val="FFFFFF" w:themeColor="background1"/>
              </w:rPr>
            </w:pPr>
            <w:r w:rsidRPr="00907361">
              <w:rPr>
                <w:rFonts w:cs="Times New Roman"/>
                <w:b/>
                <w:bCs/>
                <w:color w:val="FFFFFF" w:themeColor="background1"/>
              </w:rPr>
              <w:t xml:space="preserve">Interior Angles </w:t>
            </w:r>
          </w:p>
        </w:tc>
        <w:tc>
          <w:tcPr>
            <w:tcW w:w="1905" w:type="dxa"/>
            <w:tcBorders>
              <w:top w:val="single" w:sz="4" w:space="0" w:color="auto"/>
              <w:left w:val="single" w:sz="4" w:space="0" w:color="auto"/>
              <w:bottom w:val="single" w:sz="4" w:space="0" w:color="auto"/>
              <w:right w:val="single" w:sz="4" w:space="0" w:color="auto"/>
            </w:tcBorders>
            <w:shd w:val="clear" w:color="auto" w:fill="538135"/>
            <w:hideMark/>
          </w:tcPr>
          <w:p w14:paraId="70738791" w14:textId="77777777" w:rsidR="00C402D1" w:rsidRPr="00907361" w:rsidRDefault="00C402D1">
            <w:pPr>
              <w:jc w:val="center"/>
              <w:rPr>
                <w:rFonts w:cs="Times New Roman"/>
                <w:b/>
                <w:bCs/>
                <w:color w:val="FFFFFF" w:themeColor="background1"/>
              </w:rPr>
            </w:pPr>
            <w:r w:rsidRPr="00907361">
              <w:rPr>
                <w:rFonts w:cs="Times New Roman"/>
                <w:b/>
                <w:bCs/>
                <w:color w:val="FFFFFF" w:themeColor="background1"/>
              </w:rPr>
              <w:t xml:space="preserve">Exterior Angles </w:t>
            </w:r>
          </w:p>
        </w:tc>
        <w:tc>
          <w:tcPr>
            <w:tcW w:w="1905" w:type="dxa"/>
            <w:tcBorders>
              <w:top w:val="single" w:sz="4" w:space="0" w:color="auto"/>
              <w:left w:val="single" w:sz="4" w:space="0" w:color="auto"/>
              <w:bottom w:val="single" w:sz="4" w:space="0" w:color="auto"/>
              <w:right w:val="single" w:sz="4" w:space="0" w:color="auto"/>
            </w:tcBorders>
            <w:shd w:val="clear" w:color="auto" w:fill="538135"/>
            <w:hideMark/>
          </w:tcPr>
          <w:p w14:paraId="1B24BCE4" w14:textId="77777777" w:rsidR="00C402D1" w:rsidRPr="00907361" w:rsidRDefault="00C402D1">
            <w:pPr>
              <w:jc w:val="center"/>
              <w:rPr>
                <w:rFonts w:cs="Times New Roman"/>
                <w:b/>
                <w:bCs/>
                <w:color w:val="FFFFFF" w:themeColor="background1"/>
              </w:rPr>
            </w:pPr>
            <w:r w:rsidRPr="00907361">
              <w:rPr>
                <w:rFonts w:cs="Times New Roman"/>
                <w:b/>
                <w:bCs/>
                <w:color w:val="FFFFFF" w:themeColor="background1"/>
              </w:rPr>
              <w:t>Relationship</w:t>
            </w:r>
          </w:p>
        </w:tc>
      </w:tr>
      <w:tr w:rsidR="00C402D1" w:rsidRPr="00796B7A" w14:paraId="12E4B0B0"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22AB4487"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1F70B2B5"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41847E0E" w14:textId="77777777" w:rsidR="00C402D1" w:rsidRPr="00796B7A" w:rsidRDefault="00C402D1">
            <w:pPr>
              <w:rPr>
                <w:rFonts w:cs="Times New Roman"/>
              </w:rPr>
            </w:pPr>
          </w:p>
        </w:tc>
      </w:tr>
      <w:tr w:rsidR="00C402D1" w:rsidRPr="00796B7A" w14:paraId="067A189A"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A5AFBFE"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3F8237FC"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01AA89EE" w14:textId="77777777" w:rsidR="00C402D1" w:rsidRPr="00796B7A" w:rsidRDefault="00C402D1">
            <w:pPr>
              <w:rPr>
                <w:rFonts w:cs="Times New Roman"/>
              </w:rPr>
            </w:pPr>
          </w:p>
        </w:tc>
      </w:tr>
      <w:tr w:rsidR="00C402D1" w:rsidRPr="00796B7A" w14:paraId="020DD6DD"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150E74B6"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66A02D64"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29FA4AA1" w14:textId="77777777" w:rsidR="00C402D1" w:rsidRPr="00796B7A" w:rsidRDefault="00C402D1">
            <w:pPr>
              <w:rPr>
                <w:rFonts w:cs="Times New Roman"/>
              </w:rPr>
            </w:pPr>
          </w:p>
        </w:tc>
      </w:tr>
    </w:tbl>
    <w:p w14:paraId="1E0BD3A4" w14:textId="77777777" w:rsidR="00D8256C" w:rsidRPr="00821BF3" w:rsidRDefault="00D8256C" w:rsidP="00BA5CBF">
      <w:pPr>
        <w:spacing w:after="0" w:line="240" w:lineRule="auto"/>
        <w:contextualSpacing/>
        <w:rPr>
          <w:rFonts w:eastAsia="Times New Roman" w:cs="Times New Roman"/>
          <w:color w:val="000000" w:themeColor="text1"/>
          <w:sz w:val="24"/>
          <w:szCs w:val="24"/>
        </w:rPr>
      </w:pPr>
    </w:p>
    <w:p w14:paraId="46C30F2C" w14:textId="77777777" w:rsidR="00D8256C" w:rsidRPr="00BB2AFC" w:rsidRDefault="00D8256C" w:rsidP="00D8256C">
      <w:pPr>
        <w:pStyle w:val="GeometricReasoningGRHeading"/>
      </w:pPr>
      <w:r w:rsidRPr="00BB2AFC">
        <w:t>Instructional Tasks </w:t>
      </w:r>
    </w:p>
    <w:p w14:paraId="01D0E3ED" w14:textId="17DC163F" w:rsidR="0064253A" w:rsidRPr="0064253A" w:rsidRDefault="00D8256C" w:rsidP="0064253A">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64253A" w:rsidRPr="0064253A">
        <w:rPr>
          <w:rFonts w:eastAsia="Calibri" w:cs="Times New Roman"/>
          <w:i/>
          <w:sz w:val="24"/>
          <w:szCs w:val="24"/>
        </w:rPr>
        <w:t>MTR.1.1, MTR.2.1)</w:t>
      </w:r>
      <w:r w:rsidR="00821882">
        <w:rPr>
          <w:rFonts w:eastAsia="Calibri" w:cs="Times New Roman"/>
          <w:i/>
          <w:sz w:val="24"/>
          <w:szCs w:val="24"/>
        </w:rPr>
        <w:t xml:space="preserve"> </w:t>
      </w:r>
    </w:p>
    <w:p w14:paraId="45C4AC2D" w14:textId="77777777" w:rsidR="0064253A" w:rsidRPr="0064253A" w:rsidRDefault="0064253A" w:rsidP="0064253A">
      <w:pPr>
        <w:spacing w:after="0" w:line="240" w:lineRule="auto"/>
        <w:ind w:left="360"/>
        <w:rPr>
          <w:rFonts w:eastAsia="Calibri" w:cs="Times New Roman"/>
          <w:sz w:val="24"/>
          <w:szCs w:val="24"/>
        </w:rPr>
      </w:pPr>
      <m:oMath>
        <m:r>
          <w:rPr>
            <w:rFonts w:ascii="Cambria Math" w:eastAsia="Calibri" w:hAnsi="Cambria Math" w:cs="Times New Roman"/>
            <w:sz w:val="24"/>
            <w:szCs w:val="24"/>
          </w:rPr>
          <m:t>ΔABC</m:t>
        </m:r>
      </m:oMath>
      <w:r w:rsidRPr="0064253A">
        <w:rPr>
          <w:rFonts w:eastAsia="Calibri" w:cs="Times New Roman"/>
          <w:sz w:val="24"/>
          <w:szCs w:val="24"/>
        </w:rPr>
        <w:t xml:space="preserve"> and </w:t>
      </w:r>
      <m:oMath>
        <m:r>
          <w:rPr>
            <w:rFonts w:ascii="Cambria Math" w:eastAsia="Calibri" w:hAnsi="Cambria Math" w:cs="Times New Roman"/>
            <w:sz w:val="24"/>
            <w:szCs w:val="24"/>
          </w:rPr>
          <m:t>ΔBCD</m:t>
        </m:r>
      </m:oMath>
      <w:r w:rsidRPr="0064253A">
        <w:rPr>
          <w:rFonts w:eastAsia="Calibri" w:cs="Times New Roman"/>
          <w:sz w:val="24"/>
          <w:szCs w:val="24"/>
        </w:rPr>
        <w:t xml:space="preserve"> share a common side of </w:t>
      </w:r>
      <m:oMath>
        <m:r>
          <w:rPr>
            <w:rFonts w:ascii="Cambria Math" w:eastAsia="Calibri" w:hAnsi="Cambria Math" w:cs="Times New Roman"/>
            <w:sz w:val="24"/>
            <w:szCs w:val="24"/>
          </w:rPr>
          <m:t>BC</m:t>
        </m:r>
      </m:oMath>
      <w:r w:rsidRPr="0064253A">
        <w:rPr>
          <w:rFonts w:eastAsia="Calibri" w:cs="Times New Roman"/>
          <w:sz w:val="24"/>
          <w:szCs w:val="24"/>
        </w:rPr>
        <w:t xml:space="preserve">. Angle </w:t>
      </w:r>
      <m:oMath>
        <m:r>
          <w:rPr>
            <w:rFonts w:ascii="Cambria Math" w:eastAsia="Calibri" w:hAnsi="Cambria Math" w:cs="Times New Roman"/>
            <w:sz w:val="24"/>
            <w:szCs w:val="24"/>
          </w:rPr>
          <m:t>BAC</m:t>
        </m:r>
      </m:oMath>
      <w:r w:rsidRPr="0064253A">
        <w:rPr>
          <w:rFonts w:eastAsia="Calibri" w:cs="Times New Roman"/>
          <w:sz w:val="24"/>
          <w:szCs w:val="24"/>
        </w:rPr>
        <w:t xml:space="preserve"> is </w:t>
      </w:r>
      <m:oMath>
        <m:r>
          <w:rPr>
            <w:rFonts w:ascii="Cambria Math" w:eastAsia="Calibri" w:hAnsi="Cambria Math" w:cs="Times New Roman"/>
            <w:sz w:val="24"/>
            <w:szCs w:val="24"/>
          </w:rPr>
          <m:t>30°</m:t>
        </m:r>
      </m:oMath>
      <w:r w:rsidRPr="0064253A">
        <w:rPr>
          <w:rFonts w:eastAsia="Calibri" w:cs="Times New Roman"/>
          <w:sz w:val="24"/>
          <w:szCs w:val="24"/>
        </w:rPr>
        <w:t xml:space="preserve"> and angle </w:t>
      </w:r>
      <m:oMath>
        <m:r>
          <w:rPr>
            <w:rFonts w:ascii="Cambria Math" w:eastAsia="Calibri" w:hAnsi="Cambria Math" w:cs="Times New Roman"/>
            <w:sz w:val="24"/>
            <w:szCs w:val="24"/>
          </w:rPr>
          <m:t>ABC</m:t>
        </m:r>
      </m:oMath>
      <w:r w:rsidRPr="0064253A">
        <w:rPr>
          <w:rFonts w:eastAsia="Calibri" w:cs="Times New Roman"/>
          <w:sz w:val="24"/>
          <w:szCs w:val="24"/>
        </w:rPr>
        <w:t xml:space="preserve"> is </w:t>
      </w:r>
      <m:oMath>
        <m:r>
          <w:rPr>
            <w:rFonts w:ascii="Cambria Math" w:eastAsia="Calibri" w:hAnsi="Cambria Math" w:cs="Times New Roman"/>
            <w:sz w:val="24"/>
            <w:szCs w:val="24"/>
          </w:rPr>
          <m:t>60°</m:t>
        </m:r>
      </m:oMath>
      <w:r w:rsidRPr="0064253A">
        <w:rPr>
          <w:rFonts w:eastAsia="Calibri" w:cs="Times New Roman"/>
          <w:sz w:val="24"/>
          <w:szCs w:val="24"/>
        </w:rPr>
        <w:t xml:space="preserve">. </w:t>
      </w:r>
    </w:p>
    <w:p w14:paraId="250E1338" w14:textId="714E2A14"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Part A. Create a diagram to represent this description.</w:t>
      </w:r>
      <w:r w:rsidR="00821882">
        <w:rPr>
          <w:rFonts w:eastAsia="Calibri" w:cs="Times New Roman"/>
          <w:sz w:val="24"/>
          <w:szCs w:val="24"/>
        </w:rPr>
        <w:t xml:space="preserve"> </w:t>
      </w:r>
    </w:p>
    <w:p w14:paraId="2803FFCC" w14:textId="5EB12E23" w:rsidR="0064253A" w:rsidRPr="0064253A" w:rsidRDefault="0064253A" w:rsidP="0064253A">
      <w:pPr>
        <w:spacing w:after="0" w:line="240" w:lineRule="auto"/>
        <w:ind w:left="1530" w:hanging="810"/>
        <w:textAlignment w:val="baseline"/>
        <w:rPr>
          <w:rFonts w:eastAsia="Calibri" w:cs="Times New Roman"/>
          <w:sz w:val="24"/>
          <w:szCs w:val="24"/>
        </w:rPr>
      </w:pPr>
      <w:r w:rsidRPr="0064253A">
        <w:rPr>
          <w:rFonts w:eastAsia="Calibri" w:cs="Times New Roman"/>
          <w:sz w:val="24"/>
          <w:szCs w:val="24"/>
        </w:rPr>
        <w:t>Part</w:t>
      </w:r>
      <w:r w:rsidRPr="0064253A">
        <w:rPr>
          <w:rFonts w:eastAsia="Calibri" w:cs="Times New Roman"/>
          <w:b/>
          <w:sz w:val="24"/>
          <w:szCs w:val="24"/>
        </w:rPr>
        <w:t xml:space="preserve"> </w:t>
      </w:r>
      <w:r w:rsidRPr="0064253A">
        <w:rPr>
          <w:rFonts w:eastAsia="Calibri" w:cs="Times New Roman"/>
          <w:sz w:val="24"/>
          <w:szCs w:val="24"/>
        </w:rPr>
        <w:t xml:space="preserve">B. What will be the measure of angle </w:t>
      </w:r>
      <m:oMath>
        <m:r>
          <w:rPr>
            <w:rFonts w:ascii="Cambria Math" w:eastAsia="Calibri" w:hAnsi="Cambria Math" w:cs="Times New Roman"/>
            <w:sz w:val="24"/>
            <w:szCs w:val="24"/>
          </w:rPr>
          <m:t>BCD</m:t>
        </m:r>
      </m:oMath>
      <w:r w:rsidRPr="0064253A">
        <w:rPr>
          <w:rFonts w:eastAsia="Calibri" w:cs="Times New Roman"/>
          <w:sz w:val="24"/>
          <w:szCs w:val="24"/>
        </w:rPr>
        <w:t xml:space="preserve">? Provide an explanation to support how to find the measurement of angle </w:t>
      </w:r>
      <m:oMath>
        <m:r>
          <w:rPr>
            <w:rFonts w:ascii="Cambria Math" w:eastAsia="Calibri" w:hAnsi="Cambria Math" w:cs="Times New Roman"/>
            <w:sz w:val="24"/>
            <w:szCs w:val="24"/>
          </w:rPr>
          <m:t>BCD</m:t>
        </m:r>
      </m:oMath>
      <w:r w:rsidRPr="0064253A">
        <w:rPr>
          <w:rFonts w:eastAsia="Calibri" w:cs="Times New Roman"/>
          <w:sz w:val="24"/>
          <w:szCs w:val="24"/>
        </w:rPr>
        <w:t>.</w:t>
      </w:r>
      <w:r w:rsidR="00821882">
        <w:rPr>
          <w:rFonts w:eastAsia="Calibri" w:cs="Times New Roman"/>
          <w:sz w:val="24"/>
          <w:szCs w:val="24"/>
        </w:rPr>
        <w:t xml:space="preserve"> </w:t>
      </w:r>
    </w:p>
    <w:p w14:paraId="3C78EE48" w14:textId="77777777"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 xml:space="preserve">Part C. Are there questions that still need to be answered to approach Part B? </w:t>
      </w:r>
    </w:p>
    <w:p w14:paraId="0F4B2BC5" w14:textId="77777777" w:rsidR="00DD53DE" w:rsidRPr="00BB2AFC" w:rsidRDefault="00DD53DE" w:rsidP="0064253A">
      <w:pPr>
        <w:spacing w:after="0" w:line="240" w:lineRule="auto"/>
        <w:textAlignment w:val="baseline"/>
        <w:rPr>
          <w:rFonts w:eastAsia="Times New Roman" w:cs="Times New Roman"/>
          <w:sz w:val="24"/>
          <w:szCs w:val="24"/>
        </w:rPr>
      </w:pPr>
    </w:p>
    <w:p w14:paraId="72BA4B9B" w14:textId="77777777" w:rsidR="00D8256C" w:rsidRPr="00BB2AFC" w:rsidRDefault="00D8256C" w:rsidP="00D8256C">
      <w:pPr>
        <w:pStyle w:val="GeometricReasoningGRHeading"/>
      </w:pPr>
      <w:r w:rsidRPr="00BB2AFC">
        <w:t>Instructional Items </w:t>
      </w:r>
    </w:p>
    <w:p w14:paraId="7B20014D" w14:textId="1AF70E3F" w:rsidR="00356F62" w:rsidRPr="00356F62" w:rsidRDefault="00D8256C" w:rsidP="00356F6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821882">
        <w:rPr>
          <w:rFonts w:eastAsia="Times New Roman" w:cs="Times New Roman"/>
          <w:i/>
          <w:sz w:val="24"/>
          <w:szCs w:val="24"/>
        </w:rPr>
        <w:t xml:space="preserve"> </w:t>
      </w:r>
    </w:p>
    <w:p w14:paraId="15DED066" w14:textId="12EA45FB" w:rsidR="00356F62" w:rsidRPr="00356F62" w:rsidRDefault="00356F62" w:rsidP="00356F62">
      <w:pPr>
        <w:spacing w:after="0" w:line="240" w:lineRule="auto"/>
        <w:ind w:left="360"/>
        <w:contextualSpacing/>
        <w:rPr>
          <w:rFonts w:eastAsiaTheme="minorEastAsia" w:cs="Times New Roman"/>
          <w:sz w:val="24"/>
          <w:szCs w:val="24"/>
        </w:rPr>
      </w:pPr>
      <w:r w:rsidRPr="00356F62">
        <w:rPr>
          <w:rFonts w:cs="Times New Roman"/>
          <w:sz w:val="24"/>
          <w:szCs w:val="24"/>
        </w:rPr>
        <w:t xml:space="preserve">In triangle </w:t>
      </w:r>
      <m:oMath>
        <m:r>
          <w:rPr>
            <w:rFonts w:ascii="Cambria Math" w:hAnsi="Cambria Math" w:cs="Times New Roman"/>
            <w:sz w:val="24"/>
            <w:szCs w:val="24"/>
          </w:rPr>
          <m:t>LMN</m:t>
        </m:r>
      </m:oMath>
      <w:r w:rsidRPr="00356F62">
        <w:rPr>
          <w:rFonts w:eastAsiaTheme="minorEastAsia" w:cs="Times New Roman"/>
          <w:sz w:val="24"/>
          <w:szCs w:val="24"/>
        </w:rPr>
        <w:t>, the</w:t>
      </w:r>
      <w:r w:rsidRPr="00356F62">
        <w:rPr>
          <w:rFonts w:cs="Times New Roman"/>
          <w:sz w:val="24"/>
          <w:szCs w:val="24"/>
        </w:rPr>
        <w:t xml:space="preserve"> measure of angle </w:t>
      </w:r>
      <m:oMath>
        <m:r>
          <w:rPr>
            <w:rFonts w:ascii="Cambria Math" w:hAnsi="Cambria Math" w:cs="Times New Roman"/>
            <w:sz w:val="24"/>
            <w:szCs w:val="24"/>
          </w:rPr>
          <m:t>L</m:t>
        </m:r>
      </m:oMath>
      <w:r w:rsidRPr="00356F62">
        <w:rPr>
          <w:rFonts w:cs="Times New Roman"/>
          <w:sz w:val="24"/>
          <w:szCs w:val="24"/>
        </w:rPr>
        <w:t xml:space="preserve"> is </w:t>
      </w:r>
      <m:oMath>
        <m:r>
          <w:rPr>
            <w:rFonts w:ascii="Cambria Math" w:hAnsi="Cambria Math" w:cs="Times New Roman"/>
            <w:sz w:val="24"/>
            <w:szCs w:val="24"/>
          </w:rPr>
          <m:t>50°</m:t>
        </m:r>
      </m:oMath>
      <w:r w:rsidRPr="00356F62">
        <w:rPr>
          <w:rFonts w:cs="Times New Roman"/>
          <w:sz w:val="24"/>
          <w:szCs w:val="24"/>
        </w:rPr>
        <w:t xml:space="preserve"> and the measure of angle </w:t>
      </w:r>
      <m:oMath>
        <m:r>
          <w:rPr>
            <w:rFonts w:ascii="Cambria Math" w:hAnsi="Cambria Math" w:cs="Times New Roman"/>
            <w:sz w:val="24"/>
            <w:szCs w:val="24"/>
          </w:rPr>
          <m:t>M</m:t>
        </m:r>
      </m:oMath>
      <w:r w:rsidRPr="00356F62">
        <w:rPr>
          <w:rFonts w:cs="Times New Roman"/>
          <w:sz w:val="24"/>
          <w:szCs w:val="24"/>
        </w:rPr>
        <w:t xml:space="preserve"> </w:t>
      </w:r>
      <m:oMath>
        <m:r>
          <w:rPr>
            <w:rFonts w:ascii="Cambria Math" w:hAnsi="Cambria Math" w:cs="Times New Roman"/>
            <w:sz w:val="24"/>
            <w:szCs w:val="24"/>
          </w:rPr>
          <m:t>70°</m:t>
        </m:r>
      </m:oMath>
      <w:r w:rsidRPr="00356F62">
        <w:rPr>
          <w:rFonts w:eastAsiaTheme="minorEastAsia" w:cs="Times New Roman"/>
          <w:sz w:val="24"/>
          <w:szCs w:val="24"/>
        </w:rPr>
        <w:t xml:space="preserve">. What is the measure of </w:t>
      </w:r>
      <w:r w:rsidRPr="00356F62">
        <w:rPr>
          <w:rFonts w:cs="Times New Roman"/>
          <w:sz w:val="24"/>
          <w:szCs w:val="24"/>
        </w:rPr>
        <w:t xml:space="preserve">the exterior angle to angle </w:t>
      </w:r>
      <m:oMath>
        <m:r>
          <w:rPr>
            <w:rFonts w:ascii="Cambria Math" w:hAnsi="Cambria Math" w:cs="Times New Roman"/>
            <w:sz w:val="24"/>
            <w:szCs w:val="24"/>
          </w:rPr>
          <m:t>N</m:t>
        </m:r>
      </m:oMath>
      <w:r w:rsidRPr="00356F62">
        <w:rPr>
          <w:rFonts w:cs="Times New Roman"/>
          <w:sz w:val="24"/>
          <w:szCs w:val="24"/>
        </w:rPr>
        <w:t>?</w:t>
      </w:r>
      <w:r w:rsidR="00821882">
        <w:rPr>
          <w:rFonts w:cs="Times New Roman"/>
          <w:sz w:val="24"/>
          <w:szCs w:val="24"/>
        </w:rPr>
        <w:t xml:space="preserve"> </w:t>
      </w:r>
    </w:p>
    <w:p w14:paraId="3F4F8ACE" w14:textId="1FEDA269" w:rsidR="00D8256C" w:rsidRPr="00BB2AFC" w:rsidRDefault="00D8256C" w:rsidP="00356F62">
      <w:pPr>
        <w:spacing w:after="0" w:line="240" w:lineRule="auto"/>
        <w:textAlignment w:val="baseline"/>
        <w:rPr>
          <w:rFonts w:eastAsia="Times New Roman" w:cs="Times New Roman"/>
          <w:sz w:val="24"/>
          <w:szCs w:val="24"/>
        </w:rPr>
      </w:pPr>
    </w:p>
    <w:p w14:paraId="282266AF" w14:textId="408B5F69" w:rsidR="00584B71" w:rsidRPr="00584B71" w:rsidRDefault="00D8256C" w:rsidP="00584B71">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2</w:t>
      </w:r>
      <w:r w:rsidR="00821882">
        <w:rPr>
          <w:rFonts w:eastAsia="Times New Roman" w:cs="Times New Roman"/>
          <w:i/>
          <w:sz w:val="24"/>
          <w:szCs w:val="24"/>
        </w:rPr>
        <w:t xml:space="preserve"> </w:t>
      </w:r>
    </w:p>
    <w:p w14:paraId="4ACA1A85" w14:textId="3DD825F2" w:rsidR="00584B71" w:rsidRPr="00584B71" w:rsidRDefault="00584B71" w:rsidP="00584B71">
      <w:pPr>
        <w:spacing w:after="0" w:line="240" w:lineRule="auto"/>
        <w:ind w:left="360"/>
        <w:textAlignment w:val="baseline"/>
        <w:rPr>
          <w:rFonts w:eastAsia="Times New Roman" w:cs="Times New Roman"/>
          <w:sz w:val="24"/>
          <w:szCs w:val="24"/>
        </w:rPr>
      </w:pPr>
      <w:r w:rsidRPr="00584B71">
        <w:rPr>
          <w:rFonts w:cs="Times New Roman"/>
          <w:sz w:val="24"/>
          <w:szCs w:val="24"/>
        </w:rPr>
        <w:t xml:space="preserve">One measure of an angle in a triangle is 96°. The other two angle measures are represented by </w:t>
      </w:r>
      <m:oMath>
        <m:r>
          <w:rPr>
            <w:rFonts w:ascii="Cambria Math" w:hAnsi="Cambria Math" w:cs="Times New Roman"/>
            <w:sz w:val="24"/>
            <w:szCs w:val="24"/>
          </w:rPr>
          <m:t>2x</m:t>
        </m:r>
      </m:oMath>
      <w:r w:rsidRPr="00584B71">
        <w:rPr>
          <w:rFonts w:cs="Times New Roman"/>
          <w:sz w:val="24"/>
          <w:szCs w:val="24"/>
        </w:rPr>
        <w:t xml:space="preserve"> and </w:t>
      </w:r>
      <m:oMath>
        <m:r>
          <w:rPr>
            <w:rFonts w:ascii="Cambria Math" w:hAnsi="Cambria Math" w:cs="Times New Roman"/>
            <w:sz w:val="24"/>
            <w:szCs w:val="24"/>
          </w:rPr>
          <m:t>x +12</m:t>
        </m:r>
      </m:oMath>
      <w:r w:rsidRPr="00584B71">
        <w:rPr>
          <w:rFonts w:cs="Times New Roman"/>
          <w:sz w:val="24"/>
          <w:szCs w:val="24"/>
        </w:rPr>
        <w:t xml:space="preserve">. Determine the other </w:t>
      </w:r>
      <w:proofErr w:type="gramStart"/>
      <w:r w:rsidRPr="00584B71">
        <w:rPr>
          <w:rFonts w:cs="Times New Roman"/>
          <w:sz w:val="24"/>
          <w:szCs w:val="24"/>
        </w:rPr>
        <w:t>two degree</w:t>
      </w:r>
      <w:proofErr w:type="gramEnd"/>
      <w:r w:rsidRPr="00584B71">
        <w:rPr>
          <w:rFonts w:cs="Times New Roman"/>
          <w:sz w:val="24"/>
          <w:szCs w:val="24"/>
        </w:rPr>
        <w:t xml:space="preserve"> measures for the missing </w:t>
      </w:r>
      <w:proofErr w:type="gramStart"/>
      <w:r w:rsidRPr="00584B71">
        <w:rPr>
          <w:rFonts w:cs="Times New Roman"/>
          <w:sz w:val="24"/>
          <w:szCs w:val="24"/>
        </w:rPr>
        <w:t>angles</w:t>
      </w:r>
      <w:proofErr w:type="gramEnd"/>
      <w:r w:rsidRPr="00584B71">
        <w:rPr>
          <w:rFonts w:cs="Times New Roman"/>
          <w:sz w:val="24"/>
          <w:szCs w:val="24"/>
        </w:rPr>
        <w:t>.</w:t>
      </w:r>
      <w:r w:rsidR="00821882">
        <w:rPr>
          <w:rFonts w:cs="Times New Roman"/>
          <w:sz w:val="24"/>
          <w:szCs w:val="24"/>
        </w:rPr>
        <w:t xml:space="preserve"> </w:t>
      </w:r>
    </w:p>
    <w:p w14:paraId="4E5337AA" w14:textId="46683D14" w:rsidR="00D8256C" w:rsidRPr="00BB2AFC" w:rsidRDefault="00D8256C" w:rsidP="00584B71">
      <w:pPr>
        <w:spacing w:after="0" w:line="240" w:lineRule="auto"/>
        <w:textAlignment w:val="baseline"/>
        <w:rPr>
          <w:rFonts w:eastAsia="Times New Roman" w:cs="Times New Roman"/>
          <w:i/>
          <w:sz w:val="24"/>
          <w:szCs w:val="24"/>
        </w:rPr>
      </w:pPr>
    </w:p>
    <w:p w14:paraId="698B5A6F" w14:textId="77777777" w:rsidR="00D8256C" w:rsidRPr="00BB2AFC" w:rsidRDefault="00D8256C" w:rsidP="00D8256C">
      <w:pPr>
        <w:pStyle w:val="Style4"/>
      </w:pPr>
      <w:r w:rsidRPr="00BB2AFC">
        <w:t>*The strategies, tasks and items included in the B1G-M are examples and should not be considered comprehensive.</w:t>
      </w:r>
    </w:p>
    <w:p w14:paraId="0B0D905D" w14:textId="77777777" w:rsidR="00584B71" w:rsidRDefault="00584B71" w:rsidP="00584B71">
      <w:pPr>
        <w:spacing w:after="0" w:line="240" w:lineRule="auto"/>
        <w:rPr>
          <w:rFonts w:cs="Times New Roman"/>
        </w:rPr>
      </w:pPr>
    </w:p>
    <w:p w14:paraId="2267E494" w14:textId="163059E0" w:rsidR="00584B71" w:rsidRDefault="00584B71" w:rsidP="00584B71">
      <w:pPr>
        <w:pStyle w:val="Heading3"/>
      </w:pPr>
      <w:bookmarkStart w:id="55" w:name="_MA.8.GR.1.6"/>
      <w:bookmarkEnd w:id="55"/>
      <w:r w:rsidRPr="006B6BAE">
        <w:t>MA</w:t>
      </w:r>
      <w:r>
        <w:t>.8.GR</w:t>
      </w:r>
      <w:r w:rsidRPr="006B6BAE">
        <w:t>.1.</w:t>
      </w:r>
      <w:r w:rsidR="00817B2E">
        <w:t>6</w:t>
      </w:r>
    </w:p>
    <w:p w14:paraId="06B8BC5D" w14:textId="77777777" w:rsidR="00584B71" w:rsidRPr="00821882" w:rsidRDefault="00584B71" w:rsidP="00AA2B10">
      <w:pPr>
        <w:pStyle w:val="Normal11"/>
        <w:rPr>
          <w:sz w:val="24"/>
          <w:szCs w:val="24"/>
        </w:rPr>
      </w:pPr>
    </w:p>
    <w:p w14:paraId="781EF0E8" w14:textId="77777777" w:rsidR="00584B71" w:rsidRPr="00BB2AFC" w:rsidRDefault="00584B71" w:rsidP="00584B71">
      <w:pPr>
        <w:pStyle w:val="GeometricReasoningGRHeading"/>
      </w:pPr>
      <w:r w:rsidRPr="00BB2AFC">
        <w:t>Benchmark</w:t>
      </w:r>
    </w:p>
    <w:p w14:paraId="560CEC2A" w14:textId="57461D59" w:rsidR="00584B71" w:rsidRPr="00BB2AFC" w:rsidRDefault="00584B71" w:rsidP="00584B71">
      <w:pPr>
        <w:pStyle w:val="Style3"/>
      </w:pPr>
      <w:r w:rsidRPr="00BB2AFC">
        <w:t>MA</w:t>
      </w:r>
      <w:r>
        <w:t>.8.GR</w:t>
      </w:r>
      <w:r w:rsidRPr="00BB2AFC">
        <w:t>.1.</w:t>
      </w:r>
      <w:r w:rsidR="00817B2E">
        <w:t>6</w:t>
      </w:r>
      <w:r w:rsidRPr="00BB2AFC">
        <w:tab/>
      </w:r>
      <w:r w:rsidR="008227F0" w:rsidRPr="008227F0">
        <w:rPr>
          <w:color w:val="000000"/>
        </w:rPr>
        <w:t>Develop and use formulas for the sums of the interior angles of regular polygons by decomposing them into triangles</w:t>
      </w:r>
    </w:p>
    <w:p w14:paraId="7A7C245E" w14:textId="55D81E8A" w:rsidR="00584B71" w:rsidRPr="00262600" w:rsidRDefault="00584B71" w:rsidP="00584B71">
      <w:pPr>
        <w:spacing w:after="0" w:line="240" w:lineRule="auto"/>
        <w:rPr>
          <w:rFonts w:eastAsia="Times New Roman" w:cs="Times New Roman"/>
        </w:rPr>
      </w:pPr>
      <w:r w:rsidRPr="00262600">
        <w:rPr>
          <w:rFonts w:eastAsia="Times New Roman" w:cs="Times New Roman"/>
          <w:u w:val="single"/>
        </w:rPr>
        <w:t>Benchmark Clarifications:</w:t>
      </w:r>
      <w:r w:rsidR="00821882">
        <w:rPr>
          <w:rFonts w:eastAsia="Times New Roman" w:cs="Times New Roman"/>
          <w:u w:val="single"/>
        </w:rPr>
        <w:t xml:space="preserve"> </w:t>
      </w:r>
    </w:p>
    <w:p w14:paraId="25086A0D" w14:textId="5F186607" w:rsidR="00584B71" w:rsidRDefault="00584B71" w:rsidP="00584B71">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00A13C84" w:rsidRPr="00294EF8">
        <w:rPr>
          <w:rFonts w:eastAsia="Times New Roman" w:cs="Times New Roman"/>
          <w:color w:val="000000"/>
        </w:rPr>
        <w:t>Problems include representing angle measures as algebraic expressions.</w:t>
      </w:r>
      <w:r w:rsidR="00821882">
        <w:rPr>
          <w:rFonts w:eastAsia="Times New Roman" w:cs="Times New Roman"/>
          <w:color w:val="000000"/>
        </w:rPr>
        <w:t xml:space="preserve"> </w:t>
      </w:r>
    </w:p>
    <w:p w14:paraId="745B956E" w14:textId="77777777" w:rsidR="007B1B3A" w:rsidRPr="008322CD" w:rsidRDefault="007B1B3A" w:rsidP="00584B71">
      <w:pPr>
        <w:spacing w:after="0" w:line="240" w:lineRule="auto"/>
        <w:rPr>
          <w:rFonts w:eastAsia="Calibri" w:cs="Times New Roman"/>
          <w:color w:val="000000"/>
        </w:rPr>
      </w:pPr>
    </w:p>
    <w:p w14:paraId="4ED9390F" w14:textId="49D2E1F8" w:rsidR="00584B71" w:rsidRPr="00BB2AFC" w:rsidRDefault="00584B71" w:rsidP="00584B71">
      <w:pPr>
        <w:pStyle w:val="GeometricReasoningGRHeading"/>
      </w:pPr>
      <w:r w:rsidRPr="00BB2AFC">
        <w:t>Connecting Benchmarks/Horizontal Alignment</w:t>
      </w:r>
    </w:p>
    <w:p w14:paraId="7E6EC119" w14:textId="3A33B3F9" w:rsidR="00584B71" w:rsidRPr="00CA6188" w:rsidRDefault="00584B71" w:rsidP="00264599">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Pr>
          <w:rFonts w:eastAsiaTheme="minorEastAsia" w:cs="Times New Roman"/>
          <w:sz w:val="24"/>
          <w:szCs w:val="24"/>
        </w:rPr>
        <w:t>8.AR.2.1</w:t>
      </w:r>
      <w:r w:rsidR="00821882">
        <w:rPr>
          <w:rFonts w:eastAsiaTheme="minorEastAsia" w:cs="Times New Roman"/>
          <w:sz w:val="24"/>
          <w:szCs w:val="24"/>
        </w:rPr>
        <w:t xml:space="preserve"> </w:t>
      </w:r>
    </w:p>
    <w:p w14:paraId="79F2D550" w14:textId="77777777" w:rsidR="00584B71" w:rsidRPr="00821882" w:rsidRDefault="00584B71" w:rsidP="00821882">
      <w:pPr>
        <w:contextualSpacing/>
        <w:rPr>
          <w:rFonts w:eastAsia="Times New Roman" w:cs="Times New Roman"/>
          <w:sz w:val="24"/>
          <w:szCs w:val="24"/>
        </w:rPr>
      </w:pPr>
    </w:p>
    <w:p w14:paraId="73EE5A5E" w14:textId="77777777" w:rsidR="00584B71" w:rsidRPr="00BB2AFC" w:rsidRDefault="00584B71" w:rsidP="00584B71">
      <w:pPr>
        <w:pStyle w:val="GeometricReasoningGRHeading"/>
      </w:pPr>
      <w:r w:rsidRPr="00BB2AFC">
        <w:lastRenderedPageBreak/>
        <w:t>Terms from the K-12 Glossary </w:t>
      </w:r>
    </w:p>
    <w:p w14:paraId="1A0DAF2D" w14:textId="1DA3C630" w:rsidR="00584B71" w:rsidRPr="00804871" w:rsidRDefault="00F24A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Regular Polygo</w:t>
      </w:r>
      <w:r w:rsidR="00847438">
        <w:rPr>
          <w:rFonts w:eastAsia="Times New Roman" w:cs="Times New Roman"/>
          <w:sz w:val="24"/>
          <w:szCs w:val="24"/>
        </w:rPr>
        <w:t>n</w:t>
      </w:r>
      <w:r w:rsidR="00821882">
        <w:rPr>
          <w:rFonts w:eastAsia="Times New Roman" w:cs="Times New Roman"/>
          <w:sz w:val="24"/>
          <w:szCs w:val="24"/>
        </w:rPr>
        <w:t xml:space="preserve"> </w:t>
      </w:r>
    </w:p>
    <w:p w14:paraId="784F3225" w14:textId="77777777" w:rsidR="00584B71" w:rsidRPr="00804871" w:rsidRDefault="00584B71" w:rsidP="00821882">
      <w:pPr>
        <w:spacing w:after="0" w:line="240" w:lineRule="auto"/>
        <w:textAlignment w:val="baseline"/>
        <w:rPr>
          <w:rFonts w:eastAsia="Times New Roman" w:cs="Times New Roman"/>
          <w:sz w:val="24"/>
          <w:szCs w:val="24"/>
        </w:rPr>
      </w:pPr>
    </w:p>
    <w:p w14:paraId="11439B1F" w14:textId="77777777" w:rsidR="00584B71" w:rsidRPr="00BB2AFC" w:rsidRDefault="00584B71" w:rsidP="00584B71">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84B71" w:rsidRPr="00BB2AFC" w14:paraId="4F736196" w14:textId="77777777">
        <w:trPr>
          <w:trHeight w:val="300"/>
        </w:trPr>
        <w:tc>
          <w:tcPr>
            <w:tcW w:w="2498" w:type="pct"/>
            <w:shd w:val="clear" w:color="auto" w:fill="auto"/>
            <w:hideMark/>
          </w:tcPr>
          <w:p w14:paraId="69A2BA78" w14:textId="77777777" w:rsidR="00584B71" w:rsidRPr="00BB2AFC" w:rsidRDefault="00584B71">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2D86F01" w14:textId="2EF6E19A" w:rsidR="00584B71" w:rsidRPr="00796B7A" w:rsidRDefault="00584B71"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6</w:t>
            </w:r>
            <w:r w:rsidRPr="67C8CF57">
              <w:rPr>
                <w:rFonts w:eastAsia="Calibri" w:cs="Times New Roman"/>
                <w:color w:val="000000" w:themeColor="text1"/>
                <w:sz w:val="24"/>
                <w:szCs w:val="24"/>
              </w:rPr>
              <w:t>.GR.</w:t>
            </w:r>
            <w:r w:rsidR="00847438">
              <w:rPr>
                <w:rFonts w:eastAsia="Calibri" w:cs="Times New Roman"/>
                <w:color w:val="000000" w:themeColor="text1"/>
                <w:sz w:val="24"/>
                <w:szCs w:val="24"/>
              </w:rPr>
              <w:t>2</w:t>
            </w:r>
            <w:r w:rsidRPr="67C8CF57">
              <w:rPr>
                <w:rFonts w:eastAsia="Calibri" w:cs="Times New Roman"/>
                <w:color w:val="000000" w:themeColor="text1"/>
                <w:sz w:val="24"/>
                <w:szCs w:val="24"/>
              </w:rPr>
              <w:t>.2</w:t>
            </w:r>
            <w:r w:rsidR="00821882">
              <w:rPr>
                <w:rFonts w:eastAsia="Calibri" w:cs="Times New Roman"/>
                <w:color w:val="000000" w:themeColor="text1"/>
                <w:sz w:val="24"/>
                <w:szCs w:val="24"/>
              </w:rPr>
              <w:t xml:space="preserve"> </w:t>
            </w:r>
          </w:p>
          <w:p w14:paraId="642731EF" w14:textId="6BEAA553" w:rsidR="00584B71" w:rsidRPr="00CC1BE9" w:rsidRDefault="00584B71"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7</w:t>
            </w:r>
            <w:r w:rsidRPr="67C8CF57">
              <w:rPr>
                <w:rFonts w:eastAsia="Calibri" w:cs="Times New Roman"/>
                <w:color w:val="000000" w:themeColor="text1"/>
                <w:sz w:val="24"/>
                <w:szCs w:val="24"/>
              </w:rPr>
              <w:t>.GR.1.</w:t>
            </w:r>
            <w:r w:rsidR="00847438">
              <w:rPr>
                <w:rFonts w:eastAsia="Calibri" w:cs="Times New Roman"/>
                <w:color w:val="000000" w:themeColor="text1"/>
                <w:sz w:val="24"/>
                <w:szCs w:val="24"/>
              </w:rPr>
              <w:t>2</w:t>
            </w:r>
          </w:p>
        </w:tc>
        <w:tc>
          <w:tcPr>
            <w:tcW w:w="2502" w:type="pct"/>
            <w:shd w:val="clear" w:color="auto" w:fill="auto"/>
          </w:tcPr>
          <w:p w14:paraId="4EB37CFC" w14:textId="77777777" w:rsidR="00584B71" w:rsidRPr="00BB2AFC" w:rsidRDefault="00584B71">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6CE9D3F" w14:textId="642F22E4" w:rsidR="00584B71" w:rsidRPr="00CC1BE9" w:rsidRDefault="00584B71"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Pr>
                <w:rFonts w:eastAsia="Calibri" w:cs="Times New Roman"/>
                <w:sz w:val="24"/>
                <w:szCs w:val="24"/>
              </w:rPr>
              <w:t>912</w:t>
            </w:r>
            <w:r w:rsidRPr="30C71E48">
              <w:rPr>
                <w:rFonts w:eastAsia="Calibri" w:cs="Times New Roman"/>
                <w:sz w:val="24"/>
                <w:szCs w:val="24"/>
              </w:rPr>
              <w:t>.GR.</w:t>
            </w:r>
            <w:r w:rsidR="00F51DA0" w:rsidRPr="00587B2A">
              <w:rPr>
                <w:rFonts w:eastAsia="Calibri" w:cs="Times New Roman"/>
                <w:sz w:val="24"/>
                <w:szCs w:val="24"/>
                <w:lang w:val="es-US"/>
              </w:rPr>
              <w:t>1.3, MA.912.GR.1.4, MA.912.GR.1.5</w:t>
            </w:r>
          </w:p>
        </w:tc>
      </w:tr>
    </w:tbl>
    <w:p w14:paraId="1873A052" w14:textId="77777777" w:rsidR="00584B71" w:rsidRPr="00BB2AFC" w:rsidRDefault="00584B71" w:rsidP="00584B71">
      <w:pPr>
        <w:spacing w:after="0"/>
      </w:pPr>
    </w:p>
    <w:p w14:paraId="26DA21B0" w14:textId="77777777" w:rsidR="00584B71" w:rsidRPr="00BB2AFC" w:rsidRDefault="00584B71" w:rsidP="00584B71">
      <w:pPr>
        <w:pStyle w:val="GeometricReasoningGRHeading"/>
      </w:pPr>
      <w:r w:rsidRPr="00BB2AFC">
        <w:t xml:space="preserve">Purpose and Instructional Strategies </w:t>
      </w:r>
    </w:p>
    <w:p w14:paraId="470A1A56" w14:textId="77777777" w:rsidR="001B4E13" w:rsidRPr="001B4E13" w:rsidRDefault="001B4E13" w:rsidP="001B4E13">
      <w:pPr>
        <w:spacing w:after="0" w:line="240" w:lineRule="auto"/>
        <w:contextualSpacing/>
        <w:rPr>
          <w:rFonts w:cs="Times New Roman"/>
          <w:sz w:val="24"/>
          <w:szCs w:val="24"/>
        </w:rPr>
      </w:pPr>
      <w:r w:rsidRPr="001B4E13">
        <w:rPr>
          <w:rFonts w:eastAsia="Calibri" w:cs="Times New Roman"/>
          <w:sz w:val="24"/>
          <w:szCs w:val="24"/>
        </w:rPr>
        <w:t xml:space="preserve">In grades 6 and 7, students found areas of quadrilaterals and other polygons by decomposing them into triangles and trapezoids. In grade 8, students develop and use formulas for the sums of the interior angles of regular polygons by decomposing them into triangles. In Geometry, students will use this knowledge to prove relationships and theorems about triangles, parallelograms, trapezoids and other polygons. </w:t>
      </w:r>
    </w:p>
    <w:p w14:paraId="69A12ACF" w14:textId="77777777" w:rsidR="001B4E13" w:rsidRPr="001B4E13"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t xml:space="preserve">Once students understand the conceptual understanding associated with this benchmark, students should progress from numerical expressions to algebraic expressions. </w:t>
      </w:r>
    </w:p>
    <w:p w14:paraId="66F431AC" w14:textId="77777777" w:rsidR="001B4E13" w:rsidRPr="00821882"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t xml:space="preserve">When beginning the exploration with polygons with four or more sides, students should be able to use one vertex to draw diagonals to non-adjacent vertices. Once students have drawn the diagonals, have them cut along the diagonals to showcase triangles. </w:t>
      </w:r>
    </w:p>
    <w:p w14:paraId="4BD5FB2C" w14:textId="77777777" w:rsidR="00821882" w:rsidRPr="0056689D" w:rsidRDefault="00821882" w:rsidP="00821882">
      <w:pPr>
        <w:spacing w:after="0" w:line="240" w:lineRule="auto"/>
        <w:contextualSpacing/>
        <w:rPr>
          <w:rFonts w:cs="Times New Roman"/>
          <w:sz w:val="24"/>
          <w:szCs w:val="24"/>
        </w:rPr>
      </w:pPr>
    </w:p>
    <w:p w14:paraId="4548F292" w14:textId="1A8EAB06" w:rsidR="0056689D" w:rsidRDefault="0056689D" w:rsidP="0056689D">
      <w:pPr>
        <w:spacing w:after="0" w:line="240" w:lineRule="auto"/>
        <w:ind w:left="2880"/>
        <w:contextualSpacing/>
        <w:rPr>
          <w:rFonts w:cs="Times New Roman"/>
          <w:sz w:val="24"/>
          <w:szCs w:val="24"/>
        </w:rPr>
      </w:pPr>
      <w:r w:rsidRPr="00CF7FC0">
        <w:rPr>
          <w:rFonts w:cs="Times New Roman"/>
          <w:noProof/>
          <w:sz w:val="24"/>
          <w:szCs w:val="24"/>
        </w:rPr>
        <w:drawing>
          <wp:inline distT="0" distB="0" distL="0" distR="0" wp14:anchorId="6E43D2CE" wp14:editId="555C4BE5">
            <wp:extent cx="1892596" cy="1138907"/>
            <wp:effectExtent l="0" t="0" r="0" b="4445"/>
            <wp:docPr id="21" name="Picture 21" descr="An example of a polygon with more than 4 sides. Polygon ABCDEFG has 7 sides. Dashed or dotted segments represent the diagonals, which are all drawn from poi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example of a polygon with more than 4 sides. Polygon ABCDEFG has 7 sides. Dashed or dotted segments represent the diagonals, which are all drawn from point A."/>
                    <pic:cNvPicPr/>
                  </pic:nvPicPr>
                  <pic:blipFill>
                    <a:blip r:embed="rId91">
                      <a:extLst>
                        <a:ext uri="{28A0092B-C50C-407E-A947-70E740481C1C}">
                          <a14:useLocalDpi xmlns:a14="http://schemas.microsoft.com/office/drawing/2010/main" val="0"/>
                        </a:ext>
                      </a:extLst>
                    </a:blip>
                    <a:stretch>
                      <a:fillRect/>
                    </a:stretch>
                  </pic:blipFill>
                  <pic:spPr>
                    <a:xfrm>
                      <a:off x="0" y="0"/>
                      <a:ext cx="1918052" cy="1154226"/>
                    </a:xfrm>
                    <a:prstGeom prst="rect">
                      <a:avLst/>
                    </a:prstGeom>
                  </pic:spPr>
                </pic:pic>
              </a:graphicData>
            </a:graphic>
          </wp:inline>
        </w:drawing>
      </w:r>
    </w:p>
    <w:p w14:paraId="1C178A10" w14:textId="77777777" w:rsidR="00821882" w:rsidRPr="001B4E13" w:rsidRDefault="00821882" w:rsidP="00821882">
      <w:pPr>
        <w:spacing w:after="0" w:line="240" w:lineRule="auto"/>
        <w:contextualSpacing/>
        <w:rPr>
          <w:rFonts w:cs="Times New Roman"/>
          <w:sz w:val="24"/>
          <w:szCs w:val="24"/>
        </w:rPr>
      </w:pPr>
    </w:p>
    <w:p w14:paraId="00743478" w14:textId="77777777" w:rsidR="00586EC0" w:rsidRDefault="00586EC0" w:rsidP="00821882">
      <w:pPr>
        <w:pStyle w:val="ListParagraph"/>
        <w:numPr>
          <w:ilvl w:val="0"/>
          <w:numId w:val="52"/>
        </w:numPr>
        <w:rPr>
          <w:rFonts w:eastAsia="Calibri" w:cs="Times New Roman"/>
          <w:sz w:val="24"/>
          <w:szCs w:val="24"/>
        </w:rPr>
      </w:pPr>
      <w:r w:rsidRPr="00CF7FC0">
        <w:rPr>
          <w:rFonts w:eastAsia="Calibri" w:cs="Times New Roman"/>
          <w:sz w:val="24"/>
          <w:szCs w:val="24"/>
        </w:rPr>
        <w:t xml:space="preserve">Once the triangles are </w:t>
      </w:r>
      <w:proofErr w:type="gramStart"/>
      <w:r w:rsidRPr="00CF7FC0">
        <w:rPr>
          <w:rFonts w:eastAsia="Calibri" w:cs="Times New Roman"/>
          <w:sz w:val="24"/>
          <w:szCs w:val="24"/>
        </w:rPr>
        <w:t>cut, then</w:t>
      </w:r>
      <w:proofErr w:type="gramEnd"/>
      <w:r w:rsidRPr="00CF7FC0">
        <w:rPr>
          <w:rFonts w:eastAsia="Calibri" w:cs="Times New Roman"/>
          <w:sz w:val="24"/>
          <w:szCs w:val="24"/>
        </w:rPr>
        <w:t xml:space="preserve"> students can lay them out to see the number of triangles and relate the work to prior work with the sum of the angles of a triangle. Students can label their angles and show their equations that help provide information on the sum of the interior angles as shown below. </w:t>
      </w:r>
    </w:p>
    <w:p w14:paraId="14C3BF3F" w14:textId="77777777" w:rsidR="00821882" w:rsidRPr="00821882" w:rsidRDefault="00821882" w:rsidP="00821882">
      <w:pPr>
        <w:spacing w:after="0"/>
        <w:ind w:left="360"/>
        <w:rPr>
          <w:rFonts w:eastAsia="Calibri" w:cs="Times New Roman"/>
          <w:sz w:val="24"/>
          <w:szCs w:val="24"/>
        </w:rPr>
      </w:pPr>
    </w:p>
    <w:p w14:paraId="157BC290" w14:textId="0CF19D8F" w:rsidR="00254934" w:rsidRDefault="007200EF" w:rsidP="00821882">
      <w:pPr>
        <w:pStyle w:val="ListParagraph"/>
        <w:ind w:left="2880"/>
        <w:rPr>
          <w:rFonts w:eastAsia="Calibri" w:cs="Times New Roman"/>
          <w:sz w:val="24"/>
          <w:szCs w:val="24"/>
        </w:rPr>
      </w:pPr>
      <w:r w:rsidRPr="00CF7FC0">
        <w:rPr>
          <w:rFonts w:cs="Times New Roman"/>
          <w:noProof/>
          <w:sz w:val="24"/>
          <w:szCs w:val="24"/>
        </w:rPr>
        <w:drawing>
          <wp:inline distT="0" distB="0" distL="0" distR="0" wp14:anchorId="2C364015" wp14:editId="772F2BA9">
            <wp:extent cx="2307265" cy="1319685"/>
            <wp:effectExtent l="0" t="0" r="0" b="0"/>
            <wp:doc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4640" cy="1329623"/>
                    </a:xfrm>
                    <a:prstGeom prst="rect">
                      <a:avLst/>
                    </a:prstGeom>
                    <a:noFill/>
                    <a:ln>
                      <a:noFill/>
                    </a:ln>
                  </pic:spPr>
                </pic:pic>
              </a:graphicData>
            </a:graphic>
          </wp:inline>
        </w:drawing>
      </w:r>
    </w:p>
    <w:p w14:paraId="654F1A5A" w14:textId="77777777" w:rsidR="00821882" w:rsidRPr="00821882" w:rsidRDefault="00821882" w:rsidP="00821882">
      <w:pPr>
        <w:spacing w:after="0"/>
        <w:rPr>
          <w:rFonts w:eastAsia="Calibri" w:cs="Times New Roman"/>
          <w:sz w:val="24"/>
          <w:szCs w:val="24"/>
        </w:rPr>
      </w:pPr>
    </w:p>
    <w:p w14:paraId="63D665A5" w14:textId="2F231A88" w:rsidR="008322CD" w:rsidRPr="001B6F34" w:rsidRDefault="000F35EB" w:rsidP="00821882">
      <w:pPr>
        <w:pStyle w:val="ListParagraph"/>
        <w:numPr>
          <w:ilvl w:val="0"/>
          <w:numId w:val="52"/>
        </w:numPr>
        <w:rPr>
          <w:rFonts w:eastAsia="Calibri" w:cs="Times New Roman"/>
          <w:sz w:val="24"/>
          <w:szCs w:val="24"/>
        </w:rPr>
      </w:pPr>
      <w:r w:rsidRPr="00CF7FC0">
        <w:rPr>
          <w:rFonts w:eastAsia="Calibri" w:cs="Times New Roman"/>
          <w:sz w:val="24"/>
          <w:szCs w:val="24"/>
        </w:rPr>
        <w:t xml:space="preserve">Students should record this information in a chart like the one shown below to help them create a rule to use instead of counting the triangles each time. </w:t>
      </w:r>
    </w:p>
    <w:p w14:paraId="75A618E0" w14:textId="5167C064" w:rsidR="008322CD" w:rsidRPr="00821882" w:rsidRDefault="00821882" w:rsidP="00821882">
      <w:pPr>
        <w:rPr>
          <w:rFonts w:eastAsia="Calibri" w:cs="Times New Roman"/>
          <w:sz w:val="24"/>
          <w:szCs w:val="24"/>
        </w:rPr>
      </w:pPr>
      <w:r>
        <w:rPr>
          <w:rFonts w:eastAsia="Calibri" w:cs="Times New Roman"/>
          <w:sz w:val="24"/>
          <w:szCs w:val="24"/>
        </w:rPr>
        <w:br w:type="page"/>
      </w:r>
    </w:p>
    <w:tbl>
      <w:tblPr>
        <w:tblStyle w:val="TableGrid"/>
        <w:tblW w:w="0" w:type="auto"/>
        <w:jc w:val="center"/>
        <w:tblLook w:val="04A0" w:firstRow="1" w:lastRow="0" w:firstColumn="1" w:lastColumn="0" w:noHBand="0" w:noVBand="1"/>
      </w:tblPr>
      <w:tblGrid>
        <w:gridCol w:w="1592"/>
        <w:gridCol w:w="1260"/>
        <w:gridCol w:w="1980"/>
        <w:gridCol w:w="2700"/>
      </w:tblGrid>
      <w:tr w:rsidR="00CA5C41" w:rsidRPr="00CF7FC0" w14:paraId="5E552577" w14:textId="77777777" w:rsidTr="00907361">
        <w:trPr>
          <w:trHeight w:val="247"/>
          <w:jc w:val="center"/>
        </w:trPr>
        <w:tc>
          <w:tcPr>
            <w:tcW w:w="1592" w:type="dxa"/>
            <w:shd w:val="clear" w:color="auto" w:fill="538135"/>
          </w:tcPr>
          <w:p w14:paraId="5A7387ED"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lastRenderedPageBreak/>
              <w:t>Shape</w:t>
            </w:r>
          </w:p>
        </w:tc>
        <w:tc>
          <w:tcPr>
            <w:tcW w:w="1260" w:type="dxa"/>
            <w:shd w:val="clear" w:color="auto" w:fill="538135"/>
          </w:tcPr>
          <w:p w14:paraId="1D326DCF"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Sides</w:t>
            </w:r>
          </w:p>
        </w:tc>
        <w:tc>
          <w:tcPr>
            <w:tcW w:w="1980" w:type="dxa"/>
            <w:shd w:val="clear" w:color="auto" w:fill="538135"/>
          </w:tcPr>
          <w:p w14:paraId="32AB6874"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 of Triangles</w:t>
            </w:r>
          </w:p>
        </w:tc>
        <w:tc>
          <w:tcPr>
            <w:tcW w:w="2700" w:type="dxa"/>
            <w:shd w:val="clear" w:color="auto" w:fill="538135"/>
          </w:tcPr>
          <w:p w14:paraId="74D30434"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Sum of Interior Angles</w:t>
            </w:r>
          </w:p>
        </w:tc>
      </w:tr>
      <w:tr w:rsidR="00CA5C41" w:rsidRPr="00CF7FC0" w14:paraId="14F073BE" w14:textId="77777777">
        <w:trPr>
          <w:trHeight w:val="247"/>
          <w:jc w:val="center"/>
        </w:trPr>
        <w:tc>
          <w:tcPr>
            <w:tcW w:w="1592" w:type="dxa"/>
          </w:tcPr>
          <w:p w14:paraId="038B39B3"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triangle</w:t>
            </w:r>
          </w:p>
        </w:tc>
        <w:tc>
          <w:tcPr>
            <w:tcW w:w="1260" w:type="dxa"/>
          </w:tcPr>
          <w:p w14:paraId="0F3137FC"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3</w:t>
            </w:r>
          </w:p>
        </w:tc>
        <w:tc>
          <w:tcPr>
            <w:tcW w:w="1980" w:type="dxa"/>
          </w:tcPr>
          <w:p w14:paraId="6E3D7B9C"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1</w:t>
            </w:r>
          </w:p>
        </w:tc>
        <w:tc>
          <w:tcPr>
            <w:tcW w:w="2700" w:type="dxa"/>
          </w:tcPr>
          <w:p w14:paraId="47BC114C"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180°</m:t>
                </m:r>
              </m:oMath>
            </m:oMathPara>
          </w:p>
        </w:tc>
      </w:tr>
      <w:tr w:rsidR="00CA5C41" w:rsidRPr="00CF7FC0" w14:paraId="6CCD5DDE" w14:textId="77777777">
        <w:trPr>
          <w:trHeight w:val="247"/>
          <w:jc w:val="center"/>
        </w:trPr>
        <w:tc>
          <w:tcPr>
            <w:tcW w:w="1592" w:type="dxa"/>
          </w:tcPr>
          <w:p w14:paraId="6794FF69"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quadrilateral</w:t>
            </w:r>
          </w:p>
        </w:tc>
        <w:tc>
          <w:tcPr>
            <w:tcW w:w="1260" w:type="dxa"/>
          </w:tcPr>
          <w:p w14:paraId="5A17529C"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4</w:t>
            </w:r>
          </w:p>
        </w:tc>
        <w:tc>
          <w:tcPr>
            <w:tcW w:w="1980" w:type="dxa"/>
          </w:tcPr>
          <w:p w14:paraId="4BC900FD"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2</w:t>
            </w:r>
          </w:p>
        </w:tc>
        <w:tc>
          <w:tcPr>
            <w:tcW w:w="2700" w:type="dxa"/>
          </w:tcPr>
          <w:p w14:paraId="7937CD56"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360°</m:t>
                </m:r>
              </m:oMath>
            </m:oMathPara>
          </w:p>
        </w:tc>
      </w:tr>
      <w:tr w:rsidR="00CA5C41" w:rsidRPr="00CF7FC0" w14:paraId="1EFF38B6" w14:textId="77777777">
        <w:trPr>
          <w:trHeight w:val="247"/>
          <w:jc w:val="center"/>
        </w:trPr>
        <w:tc>
          <w:tcPr>
            <w:tcW w:w="1592" w:type="dxa"/>
          </w:tcPr>
          <w:p w14:paraId="1D96F0C8"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pentagon</w:t>
            </w:r>
          </w:p>
        </w:tc>
        <w:tc>
          <w:tcPr>
            <w:tcW w:w="1260" w:type="dxa"/>
          </w:tcPr>
          <w:p w14:paraId="429FE81F"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5</w:t>
            </w:r>
          </w:p>
        </w:tc>
        <w:tc>
          <w:tcPr>
            <w:tcW w:w="1980" w:type="dxa"/>
          </w:tcPr>
          <w:p w14:paraId="0B98C156"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3</w:t>
            </w:r>
          </w:p>
        </w:tc>
        <w:tc>
          <w:tcPr>
            <w:tcW w:w="2700" w:type="dxa"/>
          </w:tcPr>
          <w:p w14:paraId="7E3DAC12"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540°</m:t>
                </m:r>
              </m:oMath>
            </m:oMathPara>
          </w:p>
        </w:tc>
      </w:tr>
      <w:tr w:rsidR="00CA5C41" w:rsidRPr="00CF7FC0" w14:paraId="16356568" w14:textId="77777777">
        <w:trPr>
          <w:trHeight w:val="247"/>
          <w:jc w:val="center"/>
        </w:trPr>
        <w:tc>
          <w:tcPr>
            <w:tcW w:w="1592" w:type="dxa"/>
          </w:tcPr>
          <w:p w14:paraId="402F4F7F"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c>
          <w:tcPr>
            <w:tcW w:w="1260" w:type="dxa"/>
          </w:tcPr>
          <w:p w14:paraId="72098982"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c>
          <w:tcPr>
            <w:tcW w:w="1980" w:type="dxa"/>
          </w:tcPr>
          <w:p w14:paraId="72ED4047"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c>
          <w:tcPr>
            <w:tcW w:w="2700" w:type="dxa"/>
          </w:tcPr>
          <w:p w14:paraId="12C7CDF8"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r>
      <w:tr w:rsidR="00CA5C41" w:rsidRPr="00CF7FC0" w14:paraId="00A411A6" w14:textId="77777777">
        <w:trPr>
          <w:trHeight w:val="247"/>
          <w:jc w:val="center"/>
        </w:trPr>
        <w:tc>
          <w:tcPr>
            <w:tcW w:w="1592" w:type="dxa"/>
          </w:tcPr>
          <w:p w14:paraId="1980171B"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any polygon</w:t>
            </w:r>
          </w:p>
        </w:tc>
        <w:tc>
          <w:tcPr>
            <w:tcW w:w="1260" w:type="dxa"/>
          </w:tcPr>
          <w:p w14:paraId="620335DB"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n</m:t>
                </m:r>
              </m:oMath>
            </m:oMathPara>
          </w:p>
        </w:tc>
        <w:tc>
          <w:tcPr>
            <w:tcW w:w="1980" w:type="dxa"/>
          </w:tcPr>
          <w:p w14:paraId="3036049A"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n-2</m:t>
                </m:r>
              </m:oMath>
            </m:oMathPara>
          </w:p>
        </w:tc>
        <w:tc>
          <w:tcPr>
            <w:tcW w:w="2700" w:type="dxa"/>
          </w:tcPr>
          <w:p w14:paraId="235B4CF5"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(n-2)×180°</m:t>
                </m:r>
              </m:oMath>
            </m:oMathPara>
          </w:p>
        </w:tc>
      </w:tr>
    </w:tbl>
    <w:p w14:paraId="5B655B7C" w14:textId="77777777" w:rsidR="00CA5C41" w:rsidRPr="00821882" w:rsidRDefault="00CA5C41" w:rsidP="00821882">
      <w:pPr>
        <w:spacing w:after="0"/>
        <w:rPr>
          <w:rFonts w:eastAsia="Calibri" w:cs="Times New Roman"/>
          <w:sz w:val="24"/>
          <w:szCs w:val="24"/>
        </w:rPr>
      </w:pPr>
    </w:p>
    <w:p w14:paraId="75D05E53" w14:textId="172A1403" w:rsidR="00C7750B" w:rsidRDefault="00C7750B" w:rsidP="00264599">
      <w:pPr>
        <w:pStyle w:val="ListParagraph"/>
        <w:widowControl/>
        <w:numPr>
          <w:ilvl w:val="0"/>
          <w:numId w:val="52"/>
        </w:numPr>
        <w:contextualSpacing/>
        <w:rPr>
          <w:rFonts w:eastAsia="Calibri" w:cs="Times New Roman"/>
          <w:sz w:val="24"/>
          <w:szCs w:val="24"/>
        </w:rPr>
      </w:pPr>
      <w:r w:rsidRPr="00CF7FC0">
        <w:rPr>
          <w:rFonts w:eastAsia="Calibri" w:cs="Times New Roman"/>
          <w:sz w:val="24"/>
          <w:szCs w:val="24"/>
        </w:rPr>
        <w:t xml:space="preserve">Once students understand the sum of the interior angles, connections should be made to regular polygons. Students can add a column to indicate the regular polygon measurements of each angle. </w:t>
      </w:r>
    </w:p>
    <w:p w14:paraId="55BF965B" w14:textId="3E9C86B0" w:rsidR="00C7750B" w:rsidRDefault="00C7750B" w:rsidP="00264599">
      <w:pPr>
        <w:pStyle w:val="ListParagraph"/>
        <w:numPr>
          <w:ilvl w:val="0"/>
          <w:numId w:val="52"/>
        </w:numPr>
        <w:contextualSpacing/>
        <w:rPr>
          <w:rFonts w:eastAsia="Calibri" w:cs="Times New Roman"/>
          <w:sz w:val="24"/>
          <w:szCs w:val="24"/>
        </w:rPr>
      </w:pPr>
      <w:r w:rsidRPr="00CF7FC0">
        <w:rPr>
          <w:rFonts w:eastAsia="Calibri" w:cs="Times New Roman"/>
          <w:sz w:val="24"/>
          <w:szCs w:val="24"/>
        </w:rPr>
        <w:t>Encourage students to use proper vocabulary terms for polygons and regular polygons.</w:t>
      </w:r>
      <w:r w:rsidR="00821882">
        <w:rPr>
          <w:rFonts w:eastAsia="Calibri" w:cs="Times New Roman"/>
          <w:sz w:val="24"/>
          <w:szCs w:val="24"/>
        </w:rPr>
        <w:t xml:space="preserve"> </w:t>
      </w:r>
    </w:p>
    <w:p w14:paraId="3A6F9E1B" w14:textId="77777777" w:rsidR="00584B71" w:rsidRPr="00A869A7" w:rsidRDefault="00584B71" w:rsidP="00821882">
      <w:pPr>
        <w:spacing w:after="0" w:line="240" w:lineRule="auto"/>
        <w:contextualSpacing/>
        <w:rPr>
          <w:rFonts w:eastAsia="Calibri" w:cs="Times New Roman"/>
          <w:bCs/>
          <w:sz w:val="24"/>
          <w:szCs w:val="24"/>
        </w:rPr>
      </w:pPr>
    </w:p>
    <w:p w14:paraId="67114AD2" w14:textId="77777777" w:rsidR="00584B71" w:rsidRPr="00BB2AFC" w:rsidRDefault="00584B71" w:rsidP="00584B71">
      <w:pPr>
        <w:pStyle w:val="GeometricReasoningGRHeading"/>
      </w:pPr>
      <w:r w:rsidRPr="00BB2AFC">
        <w:t>Common Misconceptions or Errors</w:t>
      </w:r>
    </w:p>
    <w:p w14:paraId="2AB20B4E" w14:textId="77777777" w:rsidR="003270E5" w:rsidRPr="003270E5" w:rsidRDefault="003270E5" w:rsidP="00264599">
      <w:pPr>
        <w:widowControl w:val="0"/>
        <w:numPr>
          <w:ilvl w:val="0"/>
          <w:numId w:val="15"/>
        </w:numPr>
        <w:spacing w:after="0" w:line="240" w:lineRule="auto"/>
        <w:rPr>
          <w:rFonts w:eastAsia="Times New Roman" w:cs="Times New Roman"/>
          <w:sz w:val="24"/>
          <w:szCs w:val="24"/>
        </w:rPr>
      </w:pPr>
      <w:r w:rsidRPr="003270E5">
        <w:rPr>
          <w:rFonts w:eastAsia="Calibri" w:cs="Times New Roman"/>
          <w:sz w:val="24"/>
          <w:szCs w:val="24"/>
        </w:rPr>
        <w:t xml:space="preserve">Students may incorrectly draw additional lines from the vertex to create additional triangles. </w:t>
      </w:r>
    </w:p>
    <w:p w14:paraId="5A27F39C" w14:textId="77777777" w:rsidR="00584B71" w:rsidRPr="00BB2AFC" w:rsidRDefault="00584B71" w:rsidP="00821882">
      <w:pPr>
        <w:widowControl w:val="0"/>
        <w:spacing w:after="0" w:line="240" w:lineRule="auto"/>
        <w:rPr>
          <w:rFonts w:eastAsia="Times New Roman" w:cs="Times New Roman"/>
          <w:sz w:val="24"/>
          <w:szCs w:val="24"/>
        </w:rPr>
      </w:pPr>
    </w:p>
    <w:p w14:paraId="49B99A3D" w14:textId="77777777" w:rsidR="00584B71" w:rsidRPr="00BB2AFC" w:rsidRDefault="00584B71" w:rsidP="00584B71">
      <w:pPr>
        <w:pStyle w:val="GeometricReasoningGRHeading"/>
      </w:pPr>
      <w:r w:rsidRPr="00BB2AFC">
        <w:t>Strategies to Support Tiered Instruction</w:t>
      </w:r>
    </w:p>
    <w:p w14:paraId="059DF5CF" w14:textId="77777777" w:rsidR="005A783C" w:rsidRPr="005A783C" w:rsidRDefault="005A783C" w:rsidP="00264599">
      <w:pPr>
        <w:numPr>
          <w:ilvl w:val="0"/>
          <w:numId w:val="120"/>
        </w:numPr>
        <w:spacing w:after="0" w:line="240" w:lineRule="auto"/>
        <w:contextualSpacing/>
        <w:rPr>
          <w:rFonts w:cs="Times New Roman"/>
          <w:color w:val="000000" w:themeColor="text1"/>
          <w:sz w:val="24"/>
          <w:szCs w:val="24"/>
        </w:rPr>
      </w:pPr>
      <w:r w:rsidRPr="005A783C">
        <w:rPr>
          <w:rFonts w:cs="Times New Roman"/>
          <w:sz w:val="24"/>
          <w:szCs w:val="24"/>
        </w:rPr>
        <w:t>Teacher encourages students</w:t>
      </w:r>
      <w:r w:rsidRPr="005A783C">
        <w:rPr>
          <w:rFonts w:eastAsia="Calibri" w:cs="Times New Roman"/>
          <w:sz w:val="24"/>
          <w:szCs w:val="24"/>
        </w:rPr>
        <w:t xml:space="preserve"> to begin at an identified vertex and move around the polygon from that vertex when decomposing the </w:t>
      </w:r>
      <w:proofErr w:type="gramStart"/>
      <w:r w:rsidRPr="005A783C">
        <w:rPr>
          <w:rFonts w:eastAsia="Calibri" w:cs="Times New Roman"/>
          <w:sz w:val="24"/>
          <w:szCs w:val="24"/>
        </w:rPr>
        <w:t>polygons</w:t>
      </w:r>
      <w:proofErr w:type="gramEnd"/>
      <w:r w:rsidRPr="005A783C">
        <w:rPr>
          <w:rFonts w:eastAsia="Calibri" w:cs="Times New Roman"/>
          <w:sz w:val="24"/>
          <w:szCs w:val="24"/>
        </w:rPr>
        <w:t xml:space="preserve"> into triangles. </w:t>
      </w:r>
    </w:p>
    <w:p w14:paraId="693372FE" w14:textId="77777777" w:rsidR="00584B71" w:rsidRPr="00821BF3" w:rsidRDefault="00584B71" w:rsidP="00584B71">
      <w:pPr>
        <w:spacing w:after="0" w:line="240" w:lineRule="auto"/>
        <w:contextualSpacing/>
        <w:rPr>
          <w:rFonts w:eastAsia="Times New Roman" w:cs="Times New Roman"/>
          <w:color w:val="000000" w:themeColor="text1"/>
          <w:sz w:val="24"/>
          <w:szCs w:val="24"/>
        </w:rPr>
      </w:pPr>
    </w:p>
    <w:p w14:paraId="75CF6531" w14:textId="77777777" w:rsidR="00584B71" w:rsidRPr="00BB2AFC" w:rsidRDefault="00584B71" w:rsidP="00584B71">
      <w:pPr>
        <w:pStyle w:val="GeometricReasoningGRHeading"/>
      </w:pPr>
      <w:r w:rsidRPr="00BB2AFC">
        <w:t>Instructional Tasks </w:t>
      </w:r>
    </w:p>
    <w:p w14:paraId="3AD63F80" w14:textId="15E7E515" w:rsidR="000647A9" w:rsidRPr="000647A9" w:rsidRDefault="00584B71" w:rsidP="000647A9">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647A9" w:rsidRPr="000647A9">
        <w:rPr>
          <w:rFonts w:eastAsia="Calibri" w:cs="Times New Roman"/>
          <w:bCs/>
          <w:i/>
          <w:sz w:val="24"/>
          <w:szCs w:val="24"/>
        </w:rPr>
        <w:t>MTR.5.1)</w:t>
      </w:r>
      <w:r w:rsidR="00821882">
        <w:rPr>
          <w:rFonts w:eastAsia="Calibri" w:cs="Times New Roman"/>
          <w:bCs/>
          <w:i/>
          <w:sz w:val="24"/>
          <w:szCs w:val="24"/>
        </w:rPr>
        <w:t xml:space="preserve"> </w:t>
      </w:r>
    </w:p>
    <w:p w14:paraId="484ED443" w14:textId="77777777" w:rsidR="000647A9" w:rsidRPr="000647A9" w:rsidRDefault="000647A9" w:rsidP="000647A9">
      <w:pPr>
        <w:spacing w:after="0" w:line="240" w:lineRule="auto"/>
        <w:ind w:left="360"/>
        <w:rPr>
          <w:rFonts w:eastAsia="Calibri" w:cs="Times New Roman"/>
          <w:sz w:val="24"/>
          <w:szCs w:val="24"/>
        </w:rPr>
      </w:pPr>
      <w:r w:rsidRPr="000647A9">
        <w:rPr>
          <w:rFonts w:eastAsia="Calibri" w:cs="Times New Roman"/>
          <w:sz w:val="24"/>
          <w:szCs w:val="24"/>
        </w:rPr>
        <w:t xml:space="preserve">Use your knowledge about shapes to complete the following task. </w:t>
      </w:r>
    </w:p>
    <w:p w14:paraId="1331E21D" w14:textId="77777777" w:rsidR="000647A9" w:rsidRPr="000647A9" w:rsidRDefault="000647A9" w:rsidP="000647A9">
      <w:pPr>
        <w:spacing w:after="0" w:line="240" w:lineRule="auto"/>
        <w:ind w:left="720"/>
        <w:rPr>
          <w:rFonts w:eastAsia="Calibri" w:cs="Times New Roman"/>
          <w:sz w:val="24"/>
          <w:szCs w:val="24"/>
        </w:rPr>
      </w:pPr>
      <w:r w:rsidRPr="000647A9">
        <w:rPr>
          <w:rFonts w:eastAsia="Calibri" w:cs="Times New Roman"/>
          <w:sz w:val="24"/>
          <w:szCs w:val="24"/>
        </w:rPr>
        <w:t xml:space="preserve">Part A. Draw a pentagon, hexagon, heptagon and an octagon. </w:t>
      </w:r>
    </w:p>
    <w:p w14:paraId="7BBC28DB" w14:textId="77777777" w:rsidR="000647A9" w:rsidRDefault="000647A9" w:rsidP="000647A9">
      <w:pPr>
        <w:spacing w:after="0" w:line="240" w:lineRule="auto"/>
        <w:ind w:left="1530" w:hanging="810"/>
        <w:rPr>
          <w:rFonts w:eastAsia="Calibri" w:cs="Times New Roman"/>
          <w:sz w:val="24"/>
          <w:szCs w:val="24"/>
        </w:rPr>
      </w:pPr>
      <w:r w:rsidRPr="000647A9">
        <w:rPr>
          <w:rFonts w:eastAsia="Calibri" w:cs="Times New Roman"/>
          <w:sz w:val="24"/>
          <w:szCs w:val="24"/>
        </w:rPr>
        <w:t xml:space="preserve">Part B. Determine the number of triangles that can be drawn from one vertex to each of the others in each figure. </w:t>
      </w:r>
    </w:p>
    <w:p w14:paraId="4BC4514E" w14:textId="36FC0332" w:rsidR="003E4CE7" w:rsidRPr="000647A9" w:rsidRDefault="003E4CE7" w:rsidP="003E4CE7">
      <w:pPr>
        <w:spacing w:after="0" w:line="240" w:lineRule="auto"/>
        <w:ind w:left="1530" w:hanging="810"/>
        <w:textAlignment w:val="baseline"/>
        <w:rPr>
          <w:rFonts w:eastAsiaTheme="minorEastAsia" w:cs="Times New Roman"/>
          <w:color w:val="000000" w:themeColor="text1"/>
          <w:sz w:val="24"/>
          <w:szCs w:val="24"/>
        </w:rPr>
      </w:pPr>
      <w:r w:rsidRPr="00CF7FC0">
        <w:rPr>
          <w:rFonts w:eastAsia="Calibri" w:cs="Times New Roman"/>
          <w:sz w:val="24"/>
          <w:szCs w:val="24"/>
        </w:rPr>
        <w:t>Part C</w:t>
      </w:r>
      <w:r>
        <w:rPr>
          <w:rFonts w:eastAsia="Calibri" w:cs="Times New Roman"/>
          <w:sz w:val="24"/>
          <w:szCs w:val="24"/>
        </w:rPr>
        <w:t xml:space="preserve">. </w:t>
      </w:r>
      <w:r w:rsidRPr="00CF7FC0">
        <w:rPr>
          <w:rFonts w:eastAsia="Calibri" w:cs="Times New Roman"/>
          <w:sz w:val="24"/>
          <w:szCs w:val="24"/>
        </w:rPr>
        <w:t xml:space="preserve">Develop a conjecture to determine if there is a pattern or formula that can be determined to find the sums of the interior angles for any polygon. </w:t>
      </w:r>
    </w:p>
    <w:p w14:paraId="78C474CF" w14:textId="7C784DD8" w:rsidR="00584B71" w:rsidRPr="00BB2AFC" w:rsidRDefault="00584B71" w:rsidP="000647A9">
      <w:pPr>
        <w:spacing w:after="0" w:line="240" w:lineRule="auto"/>
        <w:rPr>
          <w:rFonts w:eastAsia="Times New Roman" w:cs="Times New Roman"/>
          <w:sz w:val="24"/>
          <w:szCs w:val="24"/>
        </w:rPr>
      </w:pPr>
    </w:p>
    <w:p w14:paraId="23C22F79" w14:textId="77777777" w:rsidR="00584B71" w:rsidRPr="00BB2AFC" w:rsidRDefault="00584B71" w:rsidP="00584B71">
      <w:pPr>
        <w:pStyle w:val="GeometricReasoningGRHeading"/>
      </w:pPr>
      <w:r w:rsidRPr="00BB2AFC">
        <w:t>Instructional Items </w:t>
      </w:r>
    </w:p>
    <w:p w14:paraId="209A8C5A" w14:textId="0D998F0F" w:rsidR="005F1D85" w:rsidRPr="005F1D85" w:rsidRDefault="00584B71" w:rsidP="005F1D85">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EA9D74C" w14:textId="5711F343" w:rsidR="005F1D85" w:rsidRDefault="005F1D85" w:rsidP="007B1B3A">
      <w:pPr>
        <w:spacing w:after="0" w:line="240" w:lineRule="auto"/>
        <w:ind w:left="360"/>
        <w:contextualSpacing/>
        <w:rPr>
          <w:rFonts w:eastAsia="Calibri" w:cs="Times New Roman"/>
          <w:sz w:val="24"/>
          <w:szCs w:val="24"/>
        </w:rPr>
      </w:pPr>
      <w:r w:rsidRPr="005F1D85">
        <w:rPr>
          <w:rFonts w:eastAsia="Calibri" w:cs="Times New Roman"/>
          <w:sz w:val="24"/>
          <w:szCs w:val="24"/>
        </w:rPr>
        <w:t>Find the number of degrees for the sum of the interior angles of a regular 12-sided figure.</w:t>
      </w:r>
      <w:r w:rsidR="00821882">
        <w:rPr>
          <w:rFonts w:eastAsia="Calibri" w:cs="Times New Roman"/>
          <w:sz w:val="24"/>
          <w:szCs w:val="24"/>
        </w:rPr>
        <w:t xml:space="preserve"> </w:t>
      </w:r>
    </w:p>
    <w:p w14:paraId="436AAD7E" w14:textId="77777777" w:rsidR="00821882" w:rsidRPr="005F1D85" w:rsidRDefault="00821882" w:rsidP="00821882">
      <w:pPr>
        <w:spacing w:after="0" w:line="240" w:lineRule="auto"/>
        <w:contextualSpacing/>
        <w:rPr>
          <w:rFonts w:eastAsia="Calibri" w:cs="Times New Roman"/>
          <w:sz w:val="24"/>
          <w:szCs w:val="24"/>
        </w:rPr>
      </w:pPr>
    </w:p>
    <w:p w14:paraId="54B58149" w14:textId="1BF487D5"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i/>
          <w:iCs/>
          <w:sz w:val="24"/>
          <w:szCs w:val="24"/>
        </w:rPr>
        <w:t>Instructional Item 2</w:t>
      </w:r>
      <w:r w:rsidRPr="005F1D85">
        <w:rPr>
          <w:rFonts w:eastAsia="Calibri" w:cs="Times New Roman"/>
          <w:sz w:val="24"/>
          <w:szCs w:val="24"/>
        </w:rPr>
        <w:t xml:space="preserve"> </w:t>
      </w:r>
    </w:p>
    <w:p w14:paraId="522D9EF7" w14:textId="6D16E323"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Saylor computed that a polygon with 9 sides has 7 interior triangles, and the sum of </w:t>
      </w:r>
    </w:p>
    <w:p w14:paraId="3B385494" w14:textId="2214A86F"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w:t>
      </w:r>
      <w:proofErr w:type="gramStart"/>
      <w:r w:rsidRPr="005F1D85">
        <w:rPr>
          <w:rFonts w:eastAsia="Calibri" w:cs="Times New Roman"/>
          <w:sz w:val="24"/>
          <w:szCs w:val="24"/>
        </w:rPr>
        <w:t>the</w:t>
      </w:r>
      <w:proofErr w:type="gramEnd"/>
      <w:r w:rsidRPr="005F1D85">
        <w:rPr>
          <w:rFonts w:eastAsia="Calibri" w:cs="Times New Roman"/>
          <w:sz w:val="24"/>
          <w:szCs w:val="24"/>
        </w:rPr>
        <w:t xml:space="preserve"> interior </w:t>
      </w:r>
      <w:proofErr w:type="gramStart"/>
      <w:r w:rsidRPr="005F1D85">
        <w:rPr>
          <w:rFonts w:eastAsia="Calibri" w:cs="Times New Roman"/>
          <w:sz w:val="24"/>
          <w:szCs w:val="24"/>
        </w:rPr>
        <w:t>angles</w:t>
      </w:r>
      <w:proofErr w:type="gramEnd"/>
      <w:r w:rsidRPr="005F1D85">
        <w:rPr>
          <w:rFonts w:eastAsia="Calibri" w:cs="Times New Roman"/>
          <w:sz w:val="24"/>
          <w:szCs w:val="24"/>
        </w:rPr>
        <w:t xml:space="preserve"> of that polygon is 1,260</w:t>
      </w:r>
      <m:oMath>
        <m:r>
          <w:rPr>
            <w:rFonts w:ascii="Cambria Math" w:eastAsia="Calibri" w:hAnsi="Cambria Math" w:cs="Times New Roman"/>
            <w:sz w:val="24"/>
            <w:szCs w:val="24"/>
          </w:rPr>
          <m:t>°</m:t>
        </m:r>
      </m:oMath>
      <w:r w:rsidRPr="005F1D85">
        <w:rPr>
          <w:rFonts w:eastAsia="Calibri" w:cs="Times New Roman"/>
          <w:sz w:val="24"/>
          <w:szCs w:val="24"/>
        </w:rPr>
        <w:t>.  Is Saylor correct? Explain your answer.</w:t>
      </w:r>
      <w:r w:rsidR="00821882">
        <w:rPr>
          <w:rFonts w:eastAsia="Calibri" w:cs="Times New Roman"/>
          <w:sz w:val="24"/>
          <w:szCs w:val="24"/>
        </w:rPr>
        <w:t xml:space="preserve"> </w:t>
      </w:r>
    </w:p>
    <w:p w14:paraId="7A193038" w14:textId="7B118C5A" w:rsidR="00584B71" w:rsidRPr="00BB2AFC" w:rsidRDefault="00584B71" w:rsidP="005F1D85">
      <w:pPr>
        <w:spacing w:after="0" w:line="240" w:lineRule="auto"/>
        <w:textAlignment w:val="baseline"/>
        <w:rPr>
          <w:rFonts w:eastAsia="Times New Roman" w:cs="Times New Roman"/>
          <w:i/>
          <w:sz w:val="24"/>
          <w:szCs w:val="24"/>
        </w:rPr>
      </w:pPr>
    </w:p>
    <w:p w14:paraId="6BA50168" w14:textId="2FAF77E4" w:rsidR="003E4CE7" w:rsidRPr="00821882" w:rsidRDefault="00584B71" w:rsidP="00821882">
      <w:pPr>
        <w:pStyle w:val="Style4"/>
      </w:pPr>
      <w:r w:rsidRPr="00BB2AFC">
        <w:t>*The strategies, tasks and items included in the B1G-M are examples and should not be considered comprehensive.</w:t>
      </w:r>
    </w:p>
    <w:p w14:paraId="3AA33298" w14:textId="7141CD77" w:rsidR="00821882" w:rsidRPr="00821882" w:rsidRDefault="00821882" w:rsidP="00821882">
      <w:pPr>
        <w:rPr>
          <w:rFonts w:cs="Times New Roman"/>
          <w:bCs/>
          <w:sz w:val="24"/>
          <w:szCs w:val="24"/>
        </w:rPr>
      </w:pPr>
      <w:r>
        <w:rPr>
          <w:rFonts w:cs="Times New Roman"/>
          <w:bCs/>
          <w:sz w:val="24"/>
          <w:szCs w:val="24"/>
        </w:rPr>
        <w:br w:type="page"/>
      </w:r>
    </w:p>
    <w:p w14:paraId="3881CCA0" w14:textId="297AF01D" w:rsidR="00D8256C" w:rsidRDefault="00D8256C" w:rsidP="00D8256C">
      <w:pPr>
        <w:spacing w:after="0" w:line="240" w:lineRule="auto"/>
        <w:jc w:val="center"/>
        <w:rPr>
          <w:rFonts w:cs="Times New Roman"/>
          <w:i/>
          <w:sz w:val="24"/>
        </w:rPr>
      </w:pPr>
      <w:r w:rsidRPr="00D76B88">
        <w:rPr>
          <w:rFonts w:cs="Times New Roman"/>
          <w:b/>
          <w:sz w:val="24"/>
        </w:rPr>
        <w:lastRenderedPageBreak/>
        <w:t>MA.</w:t>
      </w:r>
      <w:r w:rsidR="003E4CE7">
        <w:rPr>
          <w:rFonts w:cs="Times New Roman"/>
          <w:b/>
          <w:sz w:val="24"/>
        </w:rPr>
        <w:t>8</w:t>
      </w:r>
      <w:r w:rsidRPr="00D76B88">
        <w:rPr>
          <w:rFonts w:cs="Times New Roman"/>
          <w:b/>
          <w:sz w:val="24"/>
        </w:rPr>
        <w:t xml:space="preserve">.GR.2 </w:t>
      </w:r>
      <w:r w:rsidR="00092E56" w:rsidRPr="00092E56">
        <w:rPr>
          <w:rFonts w:cs="Times New Roman"/>
          <w:i/>
          <w:iCs/>
          <w:sz w:val="24"/>
        </w:rPr>
        <w:t>Understand similarity and congruence using models and transformations</w:t>
      </w:r>
    </w:p>
    <w:p w14:paraId="6693F4E8" w14:textId="77777777" w:rsidR="00D8256C" w:rsidRPr="00D76B88" w:rsidRDefault="00D8256C" w:rsidP="00821882">
      <w:pPr>
        <w:spacing w:after="0" w:line="240" w:lineRule="auto"/>
        <w:rPr>
          <w:rFonts w:cs="Times New Roman"/>
          <w:i/>
          <w:sz w:val="24"/>
        </w:rPr>
      </w:pPr>
    </w:p>
    <w:p w14:paraId="55275FDE" w14:textId="2603F836" w:rsidR="00D8256C" w:rsidRDefault="00D8256C" w:rsidP="00D8256C">
      <w:pPr>
        <w:pStyle w:val="Heading3"/>
      </w:pPr>
      <w:bookmarkStart w:id="56" w:name="_MA.8.GR.2.1"/>
      <w:bookmarkEnd w:id="56"/>
      <w:r w:rsidRPr="006B6BAE">
        <w:t>MA</w:t>
      </w:r>
      <w:r>
        <w:t>.</w:t>
      </w:r>
      <w:r w:rsidR="003E4CE7">
        <w:t>8</w:t>
      </w:r>
      <w:r>
        <w:t>.GR</w:t>
      </w:r>
      <w:r w:rsidRPr="006B6BAE">
        <w:t>.</w:t>
      </w:r>
      <w:r>
        <w:t>2.</w:t>
      </w:r>
      <w:r w:rsidRPr="006B6BAE">
        <w:t>1</w:t>
      </w:r>
    </w:p>
    <w:p w14:paraId="62959D97" w14:textId="77777777" w:rsidR="00D8256C" w:rsidRPr="00821882" w:rsidRDefault="00D8256C" w:rsidP="00AA2B10">
      <w:pPr>
        <w:pStyle w:val="Normal11"/>
        <w:rPr>
          <w:sz w:val="24"/>
          <w:szCs w:val="24"/>
        </w:rPr>
      </w:pPr>
    </w:p>
    <w:p w14:paraId="20CB90CF" w14:textId="77777777" w:rsidR="00D8256C" w:rsidRPr="00BB2AFC" w:rsidRDefault="00D8256C" w:rsidP="00D8256C">
      <w:pPr>
        <w:pStyle w:val="GeometricReasoningGRHeading"/>
      </w:pPr>
      <w:r w:rsidRPr="00BB2AFC">
        <w:t>Benchmark</w:t>
      </w:r>
    </w:p>
    <w:p w14:paraId="32A8B826" w14:textId="18926CD5" w:rsidR="00F37062" w:rsidRPr="008322CD" w:rsidRDefault="00D8256C" w:rsidP="008322CD">
      <w:pPr>
        <w:pStyle w:val="Style3"/>
      </w:pPr>
      <w:r w:rsidRPr="00BB2AFC">
        <w:t>MA</w:t>
      </w:r>
      <w:r>
        <w:t>.</w:t>
      </w:r>
      <w:r w:rsidR="00D23784">
        <w:t>8</w:t>
      </w:r>
      <w:r>
        <w:t>.GR</w:t>
      </w:r>
      <w:r w:rsidRPr="00BB2AFC">
        <w:t>.</w:t>
      </w:r>
      <w:r>
        <w:t>2.1</w:t>
      </w:r>
      <w:r w:rsidRPr="00BB2AFC">
        <w:tab/>
      </w:r>
      <w:r w:rsidR="00F37062" w:rsidRPr="00F37062">
        <w:rPr>
          <w:rFonts w:eastAsia="Times New Roman"/>
          <w:color w:val="000000"/>
        </w:rPr>
        <w:t>Given a preimage and image generated by a single transformation, identify the transformation that describes the relationship.</w:t>
      </w:r>
    </w:p>
    <w:p w14:paraId="73C9C07F" w14:textId="5FBD45CA"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r w:rsidR="00995E22">
        <w:rPr>
          <w:rFonts w:eastAsia="Times New Roman" w:cs="Times New Roman"/>
          <w:u w:val="single"/>
        </w:rPr>
        <w:t xml:space="preserve"> </w:t>
      </w:r>
    </w:p>
    <w:p w14:paraId="3A841D6E" w14:textId="77777777" w:rsidR="00216C5C" w:rsidRPr="00216C5C" w:rsidRDefault="00D8256C" w:rsidP="00216C5C">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00216C5C" w:rsidRPr="00216C5C">
        <w:rPr>
          <w:rFonts w:eastAsia="Times New Roman" w:cs="Times New Roman"/>
          <w:color w:val="000000"/>
        </w:rPr>
        <w:t xml:space="preserve">Within this benchmark, transformations are limited to reflections, translations or rotations of images. </w:t>
      </w:r>
    </w:p>
    <w:p w14:paraId="7969D0B6" w14:textId="7B2B5216" w:rsidR="00216C5C" w:rsidRPr="00216C5C" w:rsidRDefault="00216C5C" w:rsidP="00216C5C">
      <w:pPr>
        <w:spacing w:after="0" w:line="240" w:lineRule="auto"/>
        <w:ind w:left="-19"/>
        <w:rPr>
          <w:rFonts w:eastAsia="Times New Roman" w:cs="Times New Roman"/>
          <w:color w:val="000000"/>
        </w:rPr>
      </w:pPr>
      <w:r w:rsidRPr="00216C5C">
        <w:rPr>
          <w:rFonts w:eastAsia="Times New Roman" w:cs="Times New Roman"/>
          <w:i/>
          <w:color w:val="000000"/>
        </w:rPr>
        <w:t xml:space="preserve">Clarification 2: </w:t>
      </w:r>
      <w:r w:rsidRPr="00216C5C">
        <w:rPr>
          <w:rFonts w:eastAsia="Times New Roman" w:cs="Times New Roman"/>
          <w:color w:val="000000"/>
        </w:rPr>
        <w:t xml:space="preserve">Instruction focuses on the preservation of congruence so that a figure maps onto a copy of itself. </w:t>
      </w:r>
    </w:p>
    <w:p w14:paraId="06496EC2" w14:textId="6B78C875" w:rsidR="00D8256C" w:rsidRPr="00995E22" w:rsidRDefault="00D8256C" w:rsidP="00216C5C">
      <w:pPr>
        <w:spacing w:after="0" w:line="240" w:lineRule="auto"/>
        <w:ind w:left="-19"/>
        <w:rPr>
          <w:rFonts w:eastAsia="Times New Roman" w:cs="Times New Roman"/>
        </w:rPr>
      </w:pPr>
    </w:p>
    <w:p w14:paraId="4A2AB55C" w14:textId="7C861067" w:rsidR="00D8256C" w:rsidRPr="00BB2AFC" w:rsidRDefault="00D8256C" w:rsidP="00D8256C">
      <w:pPr>
        <w:pStyle w:val="GeometricReasoningGRHeading"/>
      </w:pPr>
      <w:r w:rsidRPr="00BB2AFC">
        <w:t>Connecting Benchmarks/Horizontal Alignmen</w:t>
      </w:r>
      <w:r w:rsidR="00995E22">
        <w:t>t</w:t>
      </w:r>
    </w:p>
    <w:p w14:paraId="700CE46D" w14:textId="3E302EFD" w:rsidR="00D8256C" w:rsidRDefault="00D8256C" w:rsidP="00264599">
      <w:pPr>
        <w:widowControl w:val="0"/>
        <w:numPr>
          <w:ilvl w:val="0"/>
          <w:numId w:val="12"/>
        </w:numPr>
        <w:spacing w:after="0" w:line="240" w:lineRule="auto"/>
        <w:contextualSpacing/>
        <w:rPr>
          <w:rFonts w:eastAsia="Times New Roman" w:cs="Times New Roman"/>
          <w:sz w:val="24"/>
          <w:szCs w:val="24"/>
        </w:rPr>
      </w:pPr>
      <w:r w:rsidRPr="00BB4C91">
        <w:rPr>
          <w:rFonts w:eastAsiaTheme="minorEastAsia" w:cs="Times New Roman"/>
          <w:sz w:val="24"/>
          <w:szCs w:val="24"/>
          <w:lang w:val="es-US"/>
        </w:rPr>
        <w:t>MA.</w:t>
      </w:r>
      <w:r w:rsidR="003F6820">
        <w:rPr>
          <w:rFonts w:eastAsia="Times New Roman" w:cs="Times New Roman"/>
          <w:sz w:val="24"/>
          <w:szCs w:val="24"/>
        </w:rPr>
        <w:t>8.GR.2.2, MA.8.GR.2.3</w:t>
      </w:r>
      <w:r w:rsidR="00995E22">
        <w:rPr>
          <w:rFonts w:eastAsia="Times New Roman" w:cs="Times New Roman"/>
          <w:sz w:val="24"/>
          <w:szCs w:val="24"/>
        </w:rPr>
        <w:t xml:space="preserve"> </w:t>
      </w:r>
    </w:p>
    <w:p w14:paraId="6166E585" w14:textId="77777777" w:rsidR="003F6820" w:rsidRPr="00BB2AFC" w:rsidRDefault="003F6820" w:rsidP="00995E22">
      <w:pPr>
        <w:widowControl w:val="0"/>
        <w:spacing w:after="0" w:line="240" w:lineRule="auto"/>
        <w:contextualSpacing/>
        <w:rPr>
          <w:rFonts w:eastAsia="Times New Roman" w:cs="Times New Roman"/>
          <w:sz w:val="24"/>
          <w:szCs w:val="24"/>
        </w:rPr>
      </w:pPr>
    </w:p>
    <w:p w14:paraId="39A42621" w14:textId="77777777" w:rsidR="00D8256C" w:rsidRPr="00BB2AFC" w:rsidRDefault="00D8256C" w:rsidP="00D8256C">
      <w:pPr>
        <w:pStyle w:val="GeometricReasoningGRHeading"/>
      </w:pPr>
      <w:r w:rsidRPr="00BB2AFC">
        <w:t>Terms from the K-12 Glossary </w:t>
      </w:r>
    </w:p>
    <w:p w14:paraId="7BFC037A" w14:textId="59876538" w:rsidR="00D62D3F" w:rsidRPr="00D62D3F" w:rsidRDefault="00D62D3F" w:rsidP="00264599">
      <w:pPr>
        <w:numPr>
          <w:ilvl w:val="0"/>
          <w:numId w:val="15"/>
        </w:numPr>
        <w:spacing w:after="0" w:line="240" w:lineRule="auto"/>
        <w:textAlignment w:val="baseline"/>
        <w:rPr>
          <w:rFonts w:eastAsia="Times New Roman" w:cs="Times New Roman"/>
          <w:sz w:val="24"/>
          <w:szCs w:val="24"/>
        </w:rPr>
      </w:pPr>
      <w:r w:rsidRPr="00D62D3F">
        <w:rPr>
          <w:rFonts w:cs="Times New Roman"/>
          <w:bCs/>
          <w:sz w:val="24"/>
          <w:szCs w:val="24"/>
        </w:rPr>
        <w:t>Congruent</w:t>
      </w:r>
      <w:r w:rsidR="00995E22">
        <w:rPr>
          <w:rFonts w:cs="Times New Roman"/>
          <w:bCs/>
          <w:sz w:val="24"/>
          <w:szCs w:val="24"/>
        </w:rPr>
        <w:t xml:space="preserve"> </w:t>
      </w:r>
    </w:p>
    <w:p w14:paraId="0E1E6166" w14:textId="3A42EFDC"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Reflection</w:t>
      </w:r>
      <w:r w:rsidR="00995E22">
        <w:rPr>
          <w:rFonts w:cs="Times New Roman"/>
          <w:bCs/>
          <w:sz w:val="24"/>
          <w:szCs w:val="24"/>
        </w:rPr>
        <w:t xml:space="preserve"> </w:t>
      </w:r>
    </w:p>
    <w:p w14:paraId="3E8B461E" w14:textId="34F88E95"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Rigid Transformation</w:t>
      </w:r>
      <w:r w:rsidR="00995E22">
        <w:rPr>
          <w:rFonts w:cs="Times New Roman"/>
          <w:bCs/>
          <w:sz w:val="24"/>
          <w:szCs w:val="24"/>
        </w:rPr>
        <w:t xml:space="preserve"> </w:t>
      </w:r>
    </w:p>
    <w:p w14:paraId="000DD25B" w14:textId="3E82C4CB"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Rotation</w:t>
      </w:r>
      <w:r w:rsidR="00995E22">
        <w:rPr>
          <w:rFonts w:cs="Times New Roman"/>
          <w:bCs/>
          <w:sz w:val="24"/>
          <w:szCs w:val="24"/>
        </w:rPr>
        <w:t xml:space="preserve"> </w:t>
      </w:r>
    </w:p>
    <w:p w14:paraId="2D4B9E4A" w14:textId="39C47158" w:rsidR="00D62D3F" w:rsidRPr="00B913ED" w:rsidRDefault="00D62D3F" w:rsidP="00995E22">
      <w:pPr>
        <w:widowControl w:val="0"/>
        <w:numPr>
          <w:ilvl w:val="0"/>
          <w:numId w:val="15"/>
        </w:numPr>
        <w:spacing w:after="0" w:line="240" w:lineRule="auto"/>
        <w:textAlignment w:val="baseline"/>
        <w:rPr>
          <w:rFonts w:eastAsia="Calibri" w:cs="Times New Roman"/>
          <w:color w:val="000000" w:themeColor="text1"/>
          <w:sz w:val="24"/>
          <w:szCs w:val="24"/>
        </w:rPr>
      </w:pPr>
      <w:r w:rsidRPr="00DF0CB5">
        <w:rPr>
          <w:rFonts w:cs="Times New Roman"/>
          <w:bCs/>
          <w:sz w:val="24"/>
          <w:szCs w:val="24"/>
        </w:rPr>
        <w:t>Translation</w:t>
      </w:r>
      <w:r w:rsidR="00995E22">
        <w:rPr>
          <w:rFonts w:cs="Times New Roman"/>
          <w:bCs/>
          <w:sz w:val="24"/>
          <w:szCs w:val="24"/>
        </w:rPr>
        <w:t xml:space="preserve"> </w:t>
      </w:r>
    </w:p>
    <w:p w14:paraId="710E141D" w14:textId="77777777" w:rsidR="00D8256C" w:rsidRPr="00995E22" w:rsidRDefault="00D8256C" w:rsidP="00995E22">
      <w:pPr>
        <w:spacing w:after="0"/>
        <w:textAlignment w:val="baseline"/>
        <w:rPr>
          <w:rFonts w:eastAsia="Times New Roman" w:cs="Times New Roman"/>
          <w:sz w:val="24"/>
          <w:szCs w:val="24"/>
        </w:rPr>
      </w:pPr>
    </w:p>
    <w:p w14:paraId="4426828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07D3A17" w14:textId="77777777">
        <w:trPr>
          <w:trHeight w:val="300"/>
        </w:trPr>
        <w:tc>
          <w:tcPr>
            <w:tcW w:w="2498" w:type="pct"/>
            <w:shd w:val="clear" w:color="auto" w:fill="auto"/>
            <w:hideMark/>
          </w:tcPr>
          <w:p w14:paraId="1469BDAD"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4CBC381" w14:textId="77777777" w:rsidR="00F356E5" w:rsidRPr="00634289" w:rsidRDefault="00F356E5"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MA.6.GR.1.1</w:t>
            </w:r>
          </w:p>
          <w:p w14:paraId="379E4068" w14:textId="07D0645C" w:rsidR="00D8256C" w:rsidRPr="00F356E5" w:rsidRDefault="00F356E5"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MA.7.GR.1.5</w:t>
            </w:r>
          </w:p>
        </w:tc>
        <w:tc>
          <w:tcPr>
            <w:tcW w:w="2502" w:type="pct"/>
            <w:shd w:val="clear" w:color="auto" w:fill="auto"/>
          </w:tcPr>
          <w:p w14:paraId="4D19B637"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B612BB6" w14:textId="664B7FDE" w:rsidR="00C4531E" w:rsidRPr="00634289" w:rsidRDefault="00D8256C" w:rsidP="00264599">
            <w:pPr>
              <w:pStyle w:val="ListParagraph"/>
              <w:widowControl/>
              <w:numPr>
                <w:ilvl w:val="0"/>
                <w:numId w:val="11"/>
              </w:numPr>
              <w:contextualSpacing/>
              <w:rPr>
                <w:rFonts w:eastAsia="Times New Roman" w:cs="Times New Roman"/>
                <w:sz w:val="24"/>
                <w:szCs w:val="24"/>
              </w:rPr>
            </w:pPr>
            <w:r w:rsidRPr="30C71E48">
              <w:rPr>
                <w:rFonts w:eastAsia="Calibri" w:cs="Times New Roman"/>
                <w:sz w:val="24"/>
                <w:szCs w:val="24"/>
              </w:rPr>
              <w:t>MA.912.</w:t>
            </w:r>
            <w:r w:rsidR="00C4531E" w:rsidRPr="67C8CF57">
              <w:rPr>
                <w:rFonts w:eastAsia="Times New Roman" w:cs="Times New Roman"/>
                <w:sz w:val="24"/>
                <w:szCs w:val="24"/>
              </w:rPr>
              <w:t xml:space="preserve"> F.2</w:t>
            </w:r>
            <w:r w:rsidR="00C4531E">
              <w:rPr>
                <w:rFonts w:eastAsia="Times New Roman" w:cs="Times New Roman"/>
                <w:sz w:val="24"/>
                <w:szCs w:val="24"/>
              </w:rPr>
              <w:t>.1, MA.912.F.2.2</w:t>
            </w:r>
          </w:p>
          <w:p w14:paraId="6E702D0D" w14:textId="49D6A2A2" w:rsidR="00D8256C" w:rsidRPr="00FA2BAE" w:rsidRDefault="00C4531E" w:rsidP="00264599">
            <w:pPr>
              <w:widowControl w:val="0"/>
              <w:numPr>
                <w:ilvl w:val="0"/>
                <w:numId w:val="11"/>
              </w:numPr>
              <w:spacing w:after="0" w:line="240" w:lineRule="auto"/>
              <w:textAlignment w:val="baseline"/>
              <w:rPr>
                <w:rFonts w:eastAsia="Times New Roman" w:cs="Times New Roman"/>
                <w:sz w:val="24"/>
                <w:szCs w:val="24"/>
              </w:rPr>
            </w:pPr>
            <w:r w:rsidRPr="0007015F">
              <w:rPr>
                <w:rFonts w:eastAsia="Calibri" w:cs="Times New Roman"/>
                <w:sz w:val="24"/>
                <w:szCs w:val="24"/>
                <w:lang w:val="es-US"/>
              </w:rPr>
              <w:t>MA.912.GR.2.1, MA.912.GR.2.3, MA.912.GR.2.4</w:t>
            </w:r>
          </w:p>
        </w:tc>
      </w:tr>
    </w:tbl>
    <w:p w14:paraId="5F781541" w14:textId="77777777" w:rsidR="001B6F34" w:rsidRPr="00BB2AFC" w:rsidRDefault="001B6F34" w:rsidP="00D8256C">
      <w:pPr>
        <w:spacing w:after="0"/>
      </w:pPr>
    </w:p>
    <w:p w14:paraId="5AA290D9" w14:textId="77777777" w:rsidR="00D8256C" w:rsidRPr="00BB2AFC" w:rsidRDefault="00D8256C" w:rsidP="00D8256C">
      <w:pPr>
        <w:pStyle w:val="GeometricReasoningGRHeading"/>
      </w:pPr>
      <w:r w:rsidRPr="00BB2AFC">
        <w:t xml:space="preserve">Purpose and Instructional Strategies </w:t>
      </w:r>
    </w:p>
    <w:p w14:paraId="634B05B6" w14:textId="77777777" w:rsidR="00710373" w:rsidRPr="00DF0CB5" w:rsidRDefault="00710373" w:rsidP="00710373">
      <w:pPr>
        <w:spacing w:after="0" w:line="240" w:lineRule="auto"/>
        <w:contextualSpacing/>
        <w:rPr>
          <w:rFonts w:eastAsia="Calibri" w:cs="Times New Roman"/>
          <w:sz w:val="24"/>
          <w:szCs w:val="24"/>
        </w:rPr>
      </w:pPr>
      <w:r w:rsidRPr="00DF0CB5">
        <w:rPr>
          <w:rFonts w:eastAsia="Calibri" w:cs="Times New Roman"/>
          <w:sz w:val="24"/>
          <w:szCs w:val="24"/>
        </w:rPr>
        <w:t xml:space="preserve">In grade 6, students identified the </w:t>
      </w:r>
      <m:oMath>
        <m:r>
          <w:rPr>
            <w:rFonts w:ascii="Cambria Math" w:eastAsia="Calibri" w:hAnsi="Cambria Math" w:cs="Times New Roman"/>
            <w:sz w:val="24"/>
            <w:szCs w:val="24"/>
          </w:rPr>
          <m:t>x</m:t>
        </m:r>
      </m:oMath>
      <w:r w:rsidRPr="00DF0CB5">
        <w:rPr>
          <w:rFonts w:eastAsia="Calibri" w:cs="Times New Roman"/>
          <w:sz w:val="24"/>
          <w:szCs w:val="24"/>
        </w:rPr>
        <w:t xml:space="preserve">- or </w:t>
      </w:r>
      <m:oMath>
        <m:r>
          <w:rPr>
            <w:rFonts w:ascii="Cambria Math" w:eastAsia="Calibri" w:hAnsi="Cambria Math" w:cs="Times New Roman"/>
            <w:sz w:val="24"/>
            <w:szCs w:val="24"/>
          </w:rPr>
          <m:t>y</m:t>
        </m:r>
      </m:oMath>
      <w:r w:rsidRPr="00DF0CB5">
        <w:rPr>
          <w:rFonts w:eastAsia="Calibri" w:cs="Times New Roman"/>
          <w:sz w:val="24"/>
          <w:szCs w:val="24"/>
        </w:rPr>
        <w:t xml:space="preserve">-axis as </w:t>
      </w:r>
      <w:r>
        <w:rPr>
          <w:rFonts w:eastAsia="Calibri" w:cs="Times New Roman"/>
          <w:sz w:val="24"/>
          <w:szCs w:val="24"/>
        </w:rPr>
        <w:t>lines</w:t>
      </w:r>
      <w:r w:rsidRPr="00DF0CB5">
        <w:rPr>
          <w:rFonts w:eastAsia="Calibri" w:cs="Times New Roman"/>
          <w:sz w:val="24"/>
          <w:szCs w:val="24"/>
        </w:rPr>
        <w:t xml:space="preserve"> of reflection</w:t>
      </w:r>
      <w:r>
        <w:rPr>
          <w:rFonts w:eastAsia="Calibri" w:cs="Times New Roman"/>
          <w:sz w:val="24"/>
          <w:szCs w:val="24"/>
        </w:rPr>
        <w:t>. In grade 7, students solved problems involving scale drawings of geometric figures</w:t>
      </w:r>
      <w:r w:rsidRPr="00DF0CB5">
        <w:rPr>
          <w:rFonts w:eastAsia="Calibri" w:cs="Times New Roman"/>
          <w:sz w:val="24"/>
          <w:szCs w:val="24"/>
        </w:rPr>
        <w:t xml:space="preserve">. </w:t>
      </w:r>
      <w:r>
        <w:rPr>
          <w:rFonts w:eastAsia="Calibri" w:cs="Times New Roman"/>
          <w:sz w:val="24"/>
          <w:szCs w:val="24"/>
        </w:rPr>
        <w:t xml:space="preserve">In </w:t>
      </w:r>
      <w:r w:rsidRPr="00DF0CB5">
        <w:rPr>
          <w:rFonts w:eastAsia="Calibri" w:cs="Times New Roman"/>
          <w:sz w:val="24"/>
          <w:szCs w:val="24"/>
        </w:rPr>
        <w:t xml:space="preserve">grade 8, students are introduced to </w:t>
      </w:r>
      <w:r>
        <w:rPr>
          <w:rFonts w:eastAsia="Calibri" w:cs="Times New Roman"/>
          <w:sz w:val="24"/>
          <w:szCs w:val="24"/>
        </w:rPr>
        <w:t xml:space="preserve">the geometric </w:t>
      </w:r>
      <w:r w:rsidRPr="00DF0CB5">
        <w:rPr>
          <w:rFonts w:eastAsia="Calibri" w:cs="Times New Roman"/>
          <w:sz w:val="24"/>
          <w:szCs w:val="24"/>
        </w:rPr>
        <w:t>transformations</w:t>
      </w:r>
      <w:r>
        <w:rPr>
          <w:rFonts w:eastAsia="Calibri" w:cs="Times New Roman"/>
          <w:sz w:val="24"/>
          <w:szCs w:val="24"/>
        </w:rPr>
        <w:t xml:space="preserve"> of reflection, dilation (scaling) and translation</w:t>
      </w:r>
      <w:r w:rsidRPr="00DF0CB5">
        <w:rPr>
          <w:rFonts w:eastAsia="Calibri" w:cs="Times New Roman"/>
          <w:sz w:val="24"/>
          <w:szCs w:val="24"/>
        </w:rPr>
        <w:t xml:space="preserve">. </w:t>
      </w:r>
      <w:r>
        <w:rPr>
          <w:rFonts w:eastAsia="Calibri" w:cs="Times New Roman"/>
          <w:sz w:val="24"/>
          <w:szCs w:val="24"/>
        </w:rPr>
        <w:t xml:space="preserve">In Algebra 1, students will describe transformations applied to functions. </w:t>
      </w:r>
      <w:r w:rsidRPr="00DF0CB5">
        <w:rPr>
          <w:rFonts w:eastAsia="Calibri" w:cs="Times New Roman"/>
          <w:sz w:val="24"/>
          <w:szCs w:val="24"/>
        </w:rPr>
        <w:t xml:space="preserve">In </w:t>
      </w:r>
      <w:r>
        <w:rPr>
          <w:rFonts w:eastAsia="Calibri" w:cs="Times New Roman"/>
          <w:sz w:val="24"/>
          <w:szCs w:val="24"/>
        </w:rPr>
        <w:t>Geometry</w:t>
      </w:r>
      <w:r w:rsidRPr="00DF0CB5">
        <w:rPr>
          <w:rFonts w:eastAsia="Calibri" w:cs="Times New Roman"/>
          <w:sz w:val="24"/>
          <w:szCs w:val="24"/>
        </w:rPr>
        <w:t xml:space="preserve">, students will describe transformations given a preimage and an image and represent the transformation algebraically using coordinates. </w:t>
      </w:r>
      <w:r>
        <w:rPr>
          <w:rFonts w:eastAsia="Calibri" w:cs="Times New Roman"/>
          <w:sz w:val="24"/>
          <w:szCs w:val="24"/>
        </w:rPr>
        <w:t>They will use transformations to justify congruence and similarity.</w:t>
      </w:r>
    </w:p>
    <w:p w14:paraId="0DEBA76C" w14:textId="77777777" w:rsidR="003D1312" w:rsidRPr="00DF0CB5" w:rsidRDefault="005C2A7F" w:rsidP="00264599">
      <w:pPr>
        <w:pStyle w:val="ListParagraph"/>
        <w:widowControl/>
        <w:numPr>
          <w:ilvl w:val="0"/>
          <w:numId w:val="52"/>
        </w:numPr>
        <w:contextualSpacing/>
        <w:rPr>
          <w:rFonts w:eastAsia="Calibri" w:cs="Times New Roman"/>
          <w:sz w:val="24"/>
          <w:szCs w:val="24"/>
        </w:rPr>
      </w:pPr>
      <w:r w:rsidRPr="00565C9E">
        <w:rPr>
          <w:rFonts w:eastAsia="Calibri" w:cs="Times New Roman"/>
          <w:sz w:val="24"/>
          <w:szCs w:val="24"/>
        </w:rPr>
        <w:t>Informal language such as turns, flips, and slides can be used when exploring the concepts. As students transition, they should use formal mathematical language of</w:t>
      </w:r>
      <w:r w:rsidR="003D1312">
        <w:rPr>
          <w:rFonts w:eastAsia="Calibri" w:cs="Times New Roman"/>
          <w:sz w:val="24"/>
          <w:szCs w:val="24"/>
        </w:rPr>
        <w:t xml:space="preserve"> </w:t>
      </w:r>
      <w:r w:rsidR="003D1312" w:rsidRPr="00DF0CB5">
        <w:rPr>
          <w:rFonts w:eastAsia="Calibri" w:cs="Times New Roman"/>
          <w:sz w:val="24"/>
          <w:szCs w:val="24"/>
        </w:rPr>
        <w:t xml:space="preserve">rotations, reflections and translations. Students should have materials such as shapes cut from paper to model the transformations. </w:t>
      </w:r>
    </w:p>
    <w:p w14:paraId="24828E29" w14:textId="77777777" w:rsidR="003D1312" w:rsidRPr="00DF0CB5" w:rsidRDefault="003D1312" w:rsidP="00264599">
      <w:pPr>
        <w:pStyle w:val="ListParagraph"/>
        <w:widowControl/>
        <w:numPr>
          <w:ilvl w:val="0"/>
          <w:numId w:val="52"/>
        </w:numPr>
        <w:contextualSpacing/>
        <w:rPr>
          <w:rFonts w:cs="Times New Roman"/>
          <w:sz w:val="24"/>
          <w:szCs w:val="24"/>
        </w:rPr>
      </w:pPr>
      <w:r w:rsidRPr="00DF0CB5">
        <w:rPr>
          <w:rFonts w:cs="Times New Roman"/>
          <w:sz w:val="24"/>
          <w:szCs w:val="24"/>
        </w:rPr>
        <w:t xml:space="preserve">Instruction includes the use of real-world examples that don’t have to be a geometric figure. </w:t>
      </w:r>
    </w:p>
    <w:p w14:paraId="3F949003" w14:textId="77777777" w:rsidR="003D1312" w:rsidRPr="00DF0CB5" w:rsidRDefault="003D1312" w:rsidP="00264599">
      <w:pPr>
        <w:pStyle w:val="ListParagraph"/>
        <w:widowControl/>
        <w:numPr>
          <w:ilvl w:val="1"/>
          <w:numId w:val="52"/>
        </w:numPr>
        <w:contextualSpacing/>
        <w:rPr>
          <w:rFonts w:cs="Times New Roman"/>
          <w:sz w:val="24"/>
          <w:szCs w:val="24"/>
        </w:rPr>
      </w:pPr>
      <w:r w:rsidRPr="00DF0CB5">
        <w:rPr>
          <w:rFonts w:cs="Times New Roman"/>
          <w:sz w:val="24"/>
          <w:szCs w:val="24"/>
        </w:rPr>
        <w:t>For example, wallpaper, art, architecture and mirrors have images generated by si</w:t>
      </w:r>
      <w:r>
        <w:rPr>
          <w:rFonts w:cs="Times New Roman"/>
          <w:sz w:val="24"/>
          <w:szCs w:val="24"/>
        </w:rPr>
        <w:t>mple</w:t>
      </w:r>
      <w:r w:rsidRPr="00DF0CB5">
        <w:rPr>
          <w:rFonts w:cs="Times New Roman"/>
          <w:sz w:val="24"/>
          <w:szCs w:val="24"/>
        </w:rPr>
        <w:t xml:space="preserve"> transformations. </w:t>
      </w:r>
    </w:p>
    <w:p w14:paraId="4165AA1E" w14:textId="77777777"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t xml:space="preserve">The work of transformations </w:t>
      </w:r>
      <w:proofErr w:type="gramStart"/>
      <w:r w:rsidRPr="00DF0CB5">
        <w:rPr>
          <w:rFonts w:eastAsia="Calibri" w:cs="Times New Roman"/>
          <w:sz w:val="24"/>
          <w:szCs w:val="24"/>
        </w:rPr>
        <w:t>builds from</w:t>
      </w:r>
      <w:proofErr w:type="gramEnd"/>
      <w:r w:rsidRPr="00DF0CB5">
        <w:rPr>
          <w:rFonts w:eastAsia="Calibri" w:cs="Times New Roman"/>
          <w:sz w:val="24"/>
          <w:szCs w:val="24"/>
        </w:rPr>
        <w:t xml:space="preserve"> students being able to visually see the images and developing a spatial understanding as the images move about the coordinate plane. </w:t>
      </w:r>
    </w:p>
    <w:p w14:paraId="743C115E" w14:textId="77777777"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lastRenderedPageBreak/>
        <w:t>Transformations can be noted using the prime notation (</w:t>
      </w:r>
      <m:oMath>
        <m:r>
          <w:rPr>
            <w:rFonts w:ascii="Cambria Math" w:eastAsia="Calibri" w:hAnsi="Cambria Math" w:cs="Times New Roman"/>
            <w:sz w:val="24"/>
            <w:szCs w:val="24"/>
          </w:rPr>
          <m:t>'</m:t>
        </m:r>
      </m:oMath>
      <w:r w:rsidRPr="00DF0CB5">
        <w:rPr>
          <w:rFonts w:eastAsia="Calibri" w:cs="Times New Roman"/>
          <w:sz w:val="24"/>
          <w:szCs w:val="24"/>
        </w:rPr>
        <w:t>)</w:t>
      </w:r>
      <w:r>
        <w:rPr>
          <w:rFonts w:eastAsia="Calibri" w:cs="Times New Roman"/>
          <w:sz w:val="24"/>
          <w:szCs w:val="24"/>
        </w:rPr>
        <w:t xml:space="preserve"> for the image and its vertices</w:t>
      </w:r>
      <w:r w:rsidRPr="00DF0CB5">
        <w:rPr>
          <w:rFonts w:eastAsia="Calibri" w:cs="Times New Roman"/>
          <w:sz w:val="24"/>
          <w:szCs w:val="24"/>
        </w:rPr>
        <w:t xml:space="preserve">. </w:t>
      </w:r>
      <w:r>
        <w:rPr>
          <w:rFonts w:eastAsia="Calibri" w:cs="Times New Roman"/>
          <w:sz w:val="24"/>
          <w:szCs w:val="24"/>
        </w:rPr>
        <w:t>T</w:t>
      </w:r>
      <w:r w:rsidRPr="00DF0CB5">
        <w:rPr>
          <w:rFonts w:eastAsia="Calibri" w:cs="Times New Roman"/>
          <w:sz w:val="24"/>
          <w:szCs w:val="24"/>
        </w:rPr>
        <w:t xml:space="preserve">he preimage </w:t>
      </w:r>
      <w:r>
        <w:rPr>
          <w:rFonts w:eastAsia="Calibri" w:cs="Times New Roman"/>
          <w:sz w:val="24"/>
          <w:szCs w:val="24"/>
        </w:rPr>
        <w:t xml:space="preserve">and its vertices </w:t>
      </w:r>
      <w:r w:rsidRPr="00DF0CB5">
        <w:rPr>
          <w:rFonts w:eastAsia="Calibri" w:cs="Times New Roman"/>
          <w:sz w:val="24"/>
          <w:szCs w:val="24"/>
        </w:rPr>
        <w:t xml:space="preserve">will not have prime notation. </w:t>
      </w:r>
    </w:p>
    <w:p w14:paraId="3F734680" w14:textId="77777777" w:rsidR="003D1312" w:rsidRPr="00995E22" w:rsidRDefault="003D1312" w:rsidP="00995E22">
      <w:pPr>
        <w:pStyle w:val="ListParagraph"/>
        <w:widowControl/>
        <w:numPr>
          <w:ilvl w:val="1"/>
          <w:numId w:val="52"/>
        </w:numPr>
        <w:contextualSpacing/>
        <w:rPr>
          <w:rFonts w:cs="Times New Roman"/>
          <w:sz w:val="24"/>
          <w:szCs w:val="24"/>
        </w:rPr>
      </w:pPr>
      <w:r w:rsidRPr="00DF0CB5">
        <w:rPr>
          <w:rFonts w:eastAsia="Calibri" w:cs="Times New Roman"/>
          <w:sz w:val="24"/>
          <w:szCs w:val="24"/>
        </w:rPr>
        <w:t xml:space="preserve">For example, the picture below showcases a single transformation. </w:t>
      </w:r>
    </w:p>
    <w:p w14:paraId="399D7489" w14:textId="77777777" w:rsidR="00995E22" w:rsidRPr="00995E22" w:rsidRDefault="00995E22" w:rsidP="00995E22">
      <w:pPr>
        <w:spacing w:after="0"/>
        <w:contextualSpacing/>
        <w:rPr>
          <w:rFonts w:cs="Times New Roman"/>
          <w:sz w:val="24"/>
          <w:szCs w:val="24"/>
        </w:rPr>
      </w:pPr>
    </w:p>
    <w:p w14:paraId="10D8B803" w14:textId="6517FCD7" w:rsidR="007165BA" w:rsidRPr="00CE38A5" w:rsidRDefault="007165BA" w:rsidP="00CE38A5">
      <w:pPr>
        <w:ind w:left="2160" w:firstLine="720"/>
        <w:contextualSpacing/>
        <w:rPr>
          <w:rFonts w:cs="Times New Roman"/>
          <w:sz w:val="24"/>
          <w:szCs w:val="24"/>
        </w:rPr>
      </w:pPr>
      <w:r w:rsidRPr="00DF0CB5">
        <w:rPr>
          <w:noProof/>
        </w:rPr>
        <w:drawing>
          <wp:inline distT="0" distB="0" distL="0" distR="0" wp14:anchorId="644BB552" wp14:editId="6317A27B">
            <wp:extent cx="2384436" cy="2298357"/>
            <wp:effectExtent l="0" t="0" r="0" b="6985"/>
            <wp:docPr id="668520138" name="Picture 668520138"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8" name="Picture 668520138" descr="A coordinate graph showing the preimage of Triangle ABC in Quadrant II and a single transformation of it into Quadrant I, showing Triangle A prime, B prime, C prime."/>
                    <pic:cNvPicPr/>
                  </pic:nvPicPr>
                  <pic:blipFill>
                    <a:blip r:embed="rId93"/>
                    <a:stretch>
                      <a:fillRect/>
                    </a:stretch>
                  </pic:blipFill>
                  <pic:spPr>
                    <a:xfrm>
                      <a:off x="0" y="0"/>
                      <a:ext cx="2419393" cy="2332052"/>
                    </a:xfrm>
                    <a:prstGeom prst="rect">
                      <a:avLst/>
                    </a:prstGeom>
                  </pic:spPr>
                </pic:pic>
              </a:graphicData>
            </a:graphic>
          </wp:inline>
        </w:drawing>
      </w:r>
    </w:p>
    <w:p w14:paraId="22387A78" w14:textId="77777777" w:rsidR="00DD3E56" w:rsidRPr="00DF0CB5" w:rsidRDefault="00DD3E56" w:rsidP="00264599">
      <w:pPr>
        <w:pStyle w:val="ListParagraph"/>
        <w:widowControl/>
        <w:numPr>
          <w:ilvl w:val="0"/>
          <w:numId w:val="52"/>
        </w:numPr>
        <w:contextualSpacing/>
        <w:rPr>
          <w:rFonts w:cs="Times New Roman"/>
          <w:sz w:val="24"/>
          <w:szCs w:val="24"/>
        </w:rPr>
      </w:pPr>
      <w:r>
        <w:rPr>
          <w:rFonts w:eastAsia="Calibri" w:cs="Times New Roman"/>
          <w:sz w:val="24"/>
          <w:szCs w:val="24"/>
        </w:rPr>
        <w:t>Problem types include stating</w:t>
      </w:r>
      <w:r w:rsidRPr="00DF0CB5">
        <w:rPr>
          <w:rFonts w:eastAsia="Calibri" w:cs="Times New Roman"/>
          <w:sz w:val="24"/>
          <w:szCs w:val="24"/>
        </w:rPr>
        <w:t xml:space="preserve"> which direction, clockwise or counterclockwise, for rotations. </w:t>
      </w:r>
    </w:p>
    <w:p w14:paraId="6BBF0FE7" w14:textId="469461C6" w:rsidR="00DD3E56" w:rsidRDefault="00DD3E56" w:rsidP="00264599">
      <w:pPr>
        <w:pStyle w:val="ListParagraph"/>
        <w:numPr>
          <w:ilvl w:val="0"/>
          <w:numId w:val="52"/>
        </w:numPr>
        <w:rPr>
          <w:rFonts w:eastAsia="Calibri" w:cs="Times New Roman"/>
          <w:sz w:val="24"/>
          <w:szCs w:val="24"/>
        </w:rPr>
      </w:pPr>
      <w:r w:rsidRPr="00DF0CB5">
        <w:rPr>
          <w:rFonts w:eastAsia="Calibri" w:cs="Times New Roman"/>
          <w:sz w:val="24"/>
          <w:szCs w:val="24"/>
        </w:rPr>
        <w:t>The expectation of this benchmark is not to represent a transformation on the coordinate plane as this will be included in MA.8.GR.2.3 instruction. During instruction, there should be flexibility moving from this benchmark to MA.8.GR.2.3 with each transformation which allows students to build conceptually prior to algorithmically.</w:t>
      </w:r>
      <w:r w:rsidR="00995E22">
        <w:rPr>
          <w:rFonts w:eastAsia="Calibri" w:cs="Times New Roman"/>
          <w:sz w:val="24"/>
          <w:szCs w:val="24"/>
        </w:rPr>
        <w:t xml:space="preserve"> </w:t>
      </w:r>
    </w:p>
    <w:p w14:paraId="560FBC91" w14:textId="147F7CBB" w:rsidR="00D8256C" w:rsidRPr="00DD3E56" w:rsidRDefault="00DD3E56" w:rsidP="00264599">
      <w:pPr>
        <w:pStyle w:val="ListParagraph"/>
        <w:numPr>
          <w:ilvl w:val="0"/>
          <w:numId w:val="52"/>
        </w:numPr>
        <w:rPr>
          <w:rFonts w:eastAsia="Calibri" w:cs="Times New Roman"/>
          <w:sz w:val="24"/>
          <w:szCs w:val="24"/>
        </w:rPr>
      </w:pPr>
      <w:r>
        <w:rPr>
          <w:rFonts w:eastAsia="Calibri" w:cs="Times New Roman"/>
          <w:sz w:val="24"/>
          <w:szCs w:val="24"/>
        </w:rPr>
        <w:t xml:space="preserve">For mastery of this benchmark, single transformations include one vertical translation or one horizontal translation. A vertical and horizontal translation would be considered two transformations. </w:t>
      </w:r>
    </w:p>
    <w:p w14:paraId="10F0730F" w14:textId="77777777" w:rsidR="00D8256C" w:rsidRPr="00BB2AFC" w:rsidRDefault="00D8256C" w:rsidP="00995E22">
      <w:pPr>
        <w:spacing w:after="0" w:line="240" w:lineRule="auto"/>
        <w:contextualSpacing/>
        <w:rPr>
          <w:rFonts w:eastAsia="Times New Roman" w:cs="Times New Roman"/>
          <w:sz w:val="24"/>
          <w:szCs w:val="24"/>
        </w:rPr>
      </w:pPr>
    </w:p>
    <w:p w14:paraId="737AD319" w14:textId="77777777" w:rsidR="00D8256C" w:rsidRPr="00BB2AFC" w:rsidRDefault="00D8256C" w:rsidP="00D8256C">
      <w:pPr>
        <w:pStyle w:val="GeometricReasoningGRHeading"/>
      </w:pPr>
      <w:r w:rsidRPr="00BB2AFC">
        <w:t>Common Misconceptions or Errors</w:t>
      </w:r>
    </w:p>
    <w:p w14:paraId="4A93E8F5" w14:textId="796184AD" w:rsidR="00DD53DE" w:rsidRPr="00995E22" w:rsidRDefault="00170370" w:rsidP="00995E22">
      <w:pPr>
        <w:widowControl w:val="0"/>
        <w:numPr>
          <w:ilvl w:val="0"/>
          <w:numId w:val="15"/>
        </w:numPr>
        <w:spacing w:after="0" w:line="240" w:lineRule="auto"/>
        <w:rPr>
          <w:rFonts w:eastAsia="Times New Roman" w:cs="Times New Roman"/>
          <w:sz w:val="24"/>
          <w:szCs w:val="24"/>
        </w:rPr>
      </w:pPr>
      <w:r w:rsidRPr="00170370">
        <w:rPr>
          <w:rFonts w:eastAsia="Calibri" w:cs="Times New Roman"/>
          <w:sz w:val="24"/>
          <w:szCs w:val="24"/>
        </w:rPr>
        <w:t>Students may incorrectly visualize the movement of a figure. To support instruction, students may need manipulatives, such as tangrams and tessellations, to help with physically moving the figures to understand the transformations.</w:t>
      </w:r>
      <w:r w:rsidR="00995E22">
        <w:rPr>
          <w:rFonts w:eastAsia="Calibri" w:cs="Times New Roman"/>
          <w:sz w:val="24"/>
          <w:szCs w:val="24"/>
        </w:rPr>
        <w:t xml:space="preserve"> </w:t>
      </w:r>
    </w:p>
    <w:p w14:paraId="30F1BCE4" w14:textId="77777777" w:rsidR="00DD53DE" w:rsidRPr="00BB2AFC" w:rsidRDefault="00DD53DE" w:rsidP="00995E22">
      <w:pPr>
        <w:widowControl w:val="0"/>
        <w:spacing w:after="0" w:line="240" w:lineRule="auto"/>
        <w:rPr>
          <w:rFonts w:eastAsia="Times New Roman" w:cs="Times New Roman"/>
          <w:sz w:val="24"/>
          <w:szCs w:val="24"/>
        </w:rPr>
      </w:pPr>
    </w:p>
    <w:p w14:paraId="7F6A9262" w14:textId="77777777" w:rsidR="00D8256C" w:rsidRPr="00BB2AFC" w:rsidRDefault="00D8256C" w:rsidP="00D8256C">
      <w:pPr>
        <w:pStyle w:val="GeometricReasoningGRHeading"/>
      </w:pPr>
      <w:r w:rsidRPr="00BB2AFC">
        <w:t>Strategies to Support Tiered Instruction</w:t>
      </w:r>
    </w:p>
    <w:p w14:paraId="7EE0CFD9" w14:textId="77777777" w:rsidR="00CE469C" w:rsidRPr="00CE469C" w:rsidRDefault="00CE469C" w:rsidP="00264599">
      <w:pPr>
        <w:numPr>
          <w:ilvl w:val="0"/>
          <w:numId w:val="120"/>
        </w:numPr>
        <w:spacing w:after="0" w:line="240" w:lineRule="auto"/>
        <w:contextualSpacing/>
        <w:rPr>
          <w:rFonts w:cs="Times New Roman"/>
          <w:sz w:val="24"/>
          <w:szCs w:val="24"/>
        </w:rPr>
      </w:pPr>
      <w:proofErr w:type="gramStart"/>
      <w:r w:rsidRPr="00CE469C">
        <w:rPr>
          <w:rFonts w:cs="Times New Roman"/>
          <w:sz w:val="24"/>
          <w:szCs w:val="24"/>
        </w:rPr>
        <w:t>Teacher supports</w:t>
      </w:r>
      <w:proofErr w:type="gramEnd"/>
      <w:r w:rsidRPr="00CE469C">
        <w:rPr>
          <w:rFonts w:cs="Times New Roman"/>
          <w:sz w:val="24"/>
          <w:szCs w:val="24"/>
        </w:rPr>
        <w:t xml:space="preserve"> instruction by using manipulatives, such as tangrams and tessellations, to help with physically moving the figures to understand the transformations.</w:t>
      </w:r>
    </w:p>
    <w:p w14:paraId="1192B21E" w14:textId="77777777" w:rsidR="00CE469C" w:rsidRPr="00CE469C" w:rsidRDefault="00CE469C" w:rsidP="00264599">
      <w:pPr>
        <w:numPr>
          <w:ilvl w:val="0"/>
          <w:numId w:val="120"/>
        </w:numPr>
        <w:spacing w:after="0" w:line="240" w:lineRule="auto"/>
        <w:contextualSpacing/>
        <w:rPr>
          <w:rFonts w:cs="Times New Roman"/>
          <w:sz w:val="24"/>
        </w:rPr>
      </w:pPr>
      <w:r w:rsidRPr="00CE469C">
        <w:rPr>
          <w:rFonts w:cs="Times New Roman"/>
          <w:sz w:val="24"/>
        </w:rPr>
        <w:t xml:space="preserve">Teacher </w:t>
      </w:r>
      <w:proofErr w:type="gramStart"/>
      <w:r w:rsidRPr="00CE469C">
        <w:rPr>
          <w:rFonts w:cs="Times New Roman"/>
          <w:sz w:val="24"/>
        </w:rPr>
        <w:t>models using</w:t>
      </w:r>
      <w:proofErr w:type="gramEnd"/>
      <w:r w:rsidRPr="00CE469C">
        <w:rPr>
          <w:rFonts w:cs="Times New Roman"/>
          <w:sz w:val="24"/>
        </w:rPr>
        <w:t xml:space="preserve"> geometric software and creates a graphic organizer to understand each transformation with relatable vocabulary. </w:t>
      </w:r>
    </w:p>
    <w:p w14:paraId="43C7ED29" w14:textId="2D2BECBE" w:rsidR="00CE469C" w:rsidRPr="00CE469C" w:rsidRDefault="00CE469C" w:rsidP="00264599">
      <w:pPr>
        <w:numPr>
          <w:ilvl w:val="0"/>
          <w:numId w:val="120"/>
        </w:numPr>
        <w:spacing w:after="0" w:line="240" w:lineRule="auto"/>
        <w:contextualSpacing/>
        <w:rPr>
          <w:rFonts w:cs="Times New Roman"/>
          <w:sz w:val="24"/>
        </w:rPr>
      </w:pPr>
      <w:r w:rsidRPr="00CE469C">
        <w:rPr>
          <w:rFonts w:cs="Times New Roman"/>
          <w:sz w:val="24"/>
        </w:rPr>
        <w:t>Teacher uses example images and preimages to demonstrate the different types of transformation and how to identify images and preimages.</w:t>
      </w:r>
      <w:r w:rsidR="00995E22">
        <w:rPr>
          <w:rFonts w:cs="Times New Roman"/>
          <w:sz w:val="24"/>
        </w:rPr>
        <w:t xml:space="preserve"> </w:t>
      </w:r>
    </w:p>
    <w:p w14:paraId="67E20393" w14:textId="77777777" w:rsidR="00CE469C" w:rsidRPr="00CE469C" w:rsidRDefault="00CE469C" w:rsidP="00264599">
      <w:pPr>
        <w:numPr>
          <w:ilvl w:val="0"/>
          <w:numId w:val="121"/>
        </w:numPr>
        <w:spacing w:after="0" w:line="240" w:lineRule="auto"/>
        <w:contextualSpacing/>
        <w:rPr>
          <w:rFonts w:cs="Times New Roman"/>
          <w:sz w:val="24"/>
        </w:rPr>
      </w:pPr>
      <w:r w:rsidRPr="00CE469C">
        <w:rPr>
          <w:rFonts w:cs="Times New Roman"/>
          <w:sz w:val="24"/>
        </w:rPr>
        <w:t xml:space="preserve">Teacher encourages the use of manipulatives and models counting the units moved to verify the proper movement of the transformation. </w:t>
      </w:r>
    </w:p>
    <w:p w14:paraId="014BE0AF" w14:textId="0925ED4C" w:rsidR="00D8256C" w:rsidRDefault="00CE469C" w:rsidP="00CE469C">
      <w:pPr>
        <w:spacing w:after="0" w:line="240" w:lineRule="auto"/>
        <w:ind w:left="720"/>
        <w:contextualSpacing/>
        <w:rPr>
          <w:rFonts w:cs="Times New Roman"/>
          <w:color w:val="000000" w:themeColor="text1"/>
          <w:sz w:val="24"/>
          <w:szCs w:val="24"/>
        </w:rPr>
      </w:pPr>
      <w:r w:rsidRPr="00CE469C">
        <w:rPr>
          <w:rFonts w:cs="Times New Roman"/>
          <w:color w:val="000000" w:themeColor="text1"/>
          <w:sz w:val="24"/>
          <w:szCs w:val="24"/>
        </w:rPr>
        <w:t>Instruction includes the use of tracing paper to trace the pre-image and explore possible transformations by slides, rotating, and flipping the image to try to reproduce the image.</w:t>
      </w:r>
      <w:r w:rsidR="00995E22">
        <w:rPr>
          <w:rFonts w:cs="Times New Roman"/>
          <w:color w:val="000000" w:themeColor="text1"/>
          <w:sz w:val="24"/>
          <w:szCs w:val="24"/>
        </w:rPr>
        <w:t xml:space="preserve"> </w:t>
      </w:r>
    </w:p>
    <w:p w14:paraId="0A591261" w14:textId="4CC2ED84" w:rsidR="008322CD" w:rsidRPr="00821BF3" w:rsidRDefault="00995E22" w:rsidP="00995E22">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56F756B7" w14:textId="77777777" w:rsidR="00D8256C" w:rsidRPr="00BB2AFC" w:rsidRDefault="00D8256C" w:rsidP="00D8256C">
      <w:pPr>
        <w:pStyle w:val="GeometricReasoningGRHeading"/>
      </w:pPr>
      <w:r w:rsidRPr="00BB2AFC">
        <w:lastRenderedPageBreak/>
        <w:t>Instructional Tasks </w:t>
      </w:r>
    </w:p>
    <w:p w14:paraId="691F2597" w14:textId="6D1EC6A1" w:rsidR="000B6B4F" w:rsidRPr="000B6B4F" w:rsidRDefault="00D8256C" w:rsidP="000B6B4F">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B6B4F" w:rsidRPr="000B6B4F">
        <w:rPr>
          <w:rFonts w:eastAsia="Calibri" w:cs="Times New Roman"/>
          <w:bCs/>
          <w:i/>
          <w:sz w:val="24"/>
          <w:szCs w:val="24"/>
        </w:rPr>
        <w:t>MTR.6.1)</w:t>
      </w:r>
      <w:r w:rsidR="00995E22">
        <w:rPr>
          <w:rFonts w:eastAsia="Calibri" w:cs="Times New Roman"/>
          <w:bCs/>
          <w:i/>
          <w:sz w:val="24"/>
          <w:szCs w:val="24"/>
        </w:rPr>
        <w:t xml:space="preserve"> </w:t>
      </w:r>
    </w:p>
    <w:p w14:paraId="16C76FFD" w14:textId="2413423C" w:rsidR="00995E22" w:rsidRDefault="000B6B4F" w:rsidP="00995E22">
      <w:pPr>
        <w:spacing w:after="0" w:line="240" w:lineRule="auto"/>
        <w:ind w:left="360"/>
        <w:rPr>
          <w:rFonts w:eastAsia="Calibri" w:cs="Times New Roman"/>
          <w:sz w:val="24"/>
          <w:szCs w:val="24"/>
        </w:rPr>
      </w:pPr>
      <w:r w:rsidRPr="000B6B4F">
        <w:rPr>
          <w:rFonts w:eastAsia="Calibri" w:cs="Times New Roman"/>
          <w:sz w:val="24"/>
          <w:szCs w:val="24"/>
        </w:rPr>
        <w:t xml:space="preserve">Is it possible to have </w:t>
      </w:r>
      <m:oMath>
        <m:r>
          <w:rPr>
            <w:rFonts w:ascii="Cambria Math" w:eastAsia="Calibri" w:hAnsi="Cambria Math" w:cs="Times New Roman"/>
            <w:sz w:val="24"/>
            <w:szCs w:val="24"/>
          </w:rPr>
          <m:t>ΔPRQ</m:t>
        </m:r>
      </m:oMath>
      <w:r w:rsidRPr="000B6B4F">
        <w:rPr>
          <w:rFonts w:eastAsia="Calibri" w:cs="Times New Roman"/>
          <w:sz w:val="24"/>
          <w:szCs w:val="24"/>
        </w:rPr>
        <w:t xml:space="preserve"> make one translation, rotation, or reflection to become the image of </w:t>
      </w:r>
      <m:oMath>
        <m:r>
          <w:rPr>
            <w:rFonts w:ascii="Cambria Math" w:eastAsia="Calibri" w:hAnsi="Cambria Math" w:cs="Times New Roman"/>
            <w:sz w:val="24"/>
            <w:szCs w:val="24"/>
          </w:rPr>
          <m:t>ΔABC</m:t>
        </m:r>
      </m:oMath>
      <w:r w:rsidRPr="000B6B4F">
        <w:rPr>
          <w:rFonts w:eastAsia="Calibri" w:cs="Times New Roman"/>
          <w:sz w:val="24"/>
          <w:szCs w:val="24"/>
        </w:rPr>
        <w:t xml:space="preserve">? Explain why or why it is not possible. Determine which transformation(s) may be used. </w:t>
      </w:r>
    </w:p>
    <w:p w14:paraId="739028AB" w14:textId="77777777" w:rsidR="00995E22" w:rsidRPr="000B6B4F" w:rsidRDefault="00995E22" w:rsidP="00995E22">
      <w:pPr>
        <w:spacing w:after="0" w:line="240" w:lineRule="auto"/>
        <w:rPr>
          <w:rFonts w:eastAsia="Calibri" w:cs="Times New Roman"/>
          <w:sz w:val="24"/>
          <w:szCs w:val="24"/>
        </w:rPr>
      </w:pPr>
    </w:p>
    <w:p w14:paraId="2E821260" w14:textId="452C0AAE" w:rsidR="00995E22" w:rsidRDefault="00442CF2" w:rsidP="00995E22">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003B2F10">
        <w:rPr>
          <w:rFonts w:eastAsia="Times New Roman" w:cs="Times New Roman"/>
          <w:sz w:val="24"/>
          <w:szCs w:val="24"/>
        </w:rPr>
        <w:tab/>
      </w:r>
      <w:r>
        <w:rPr>
          <w:rFonts w:eastAsia="Times New Roman" w:cs="Times New Roman"/>
          <w:sz w:val="24"/>
          <w:szCs w:val="24"/>
        </w:rPr>
        <w:tab/>
      </w:r>
      <w:r w:rsidRPr="00DF0CB5">
        <w:rPr>
          <w:rFonts w:cs="Times New Roman"/>
          <w:noProof/>
          <w:sz w:val="24"/>
          <w:szCs w:val="24"/>
        </w:rPr>
        <w:drawing>
          <wp:inline distT="0" distB="0" distL="0" distR="0" wp14:anchorId="5EA204F1" wp14:editId="4B5BCD18">
            <wp:extent cx="2619632" cy="1202378"/>
            <wp:effectExtent l="0" t="0" r="0" b="0"/>
            <wp:docPr id="1862855177" name="Picture 1862855177" descr="A graph of Triangle PRQ on the left and Triangle ABC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7" name="Picture 1862855177" descr="A graph of Triangle PRQ on the left and Triangle ABC on the right."/>
                    <pic:cNvPicPr/>
                  </pic:nvPicPr>
                  <pic:blipFill rotWithShape="1">
                    <a:blip r:embed="rId94" cstate="print">
                      <a:extLst>
                        <a:ext uri="{28A0092B-C50C-407E-A947-70E740481C1C}">
                          <a14:useLocalDpi xmlns:a14="http://schemas.microsoft.com/office/drawing/2010/main" val="0"/>
                        </a:ext>
                      </a:extLst>
                    </a:blip>
                    <a:srcRect l="3718" t="10424" r="5891" b="5549"/>
                    <a:stretch/>
                  </pic:blipFill>
                  <pic:spPr bwMode="auto">
                    <a:xfrm>
                      <a:off x="0" y="0"/>
                      <a:ext cx="2701179" cy="1239807"/>
                    </a:xfrm>
                    <a:prstGeom prst="rect">
                      <a:avLst/>
                    </a:prstGeom>
                    <a:ln>
                      <a:noFill/>
                    </a:ln>
                    <a:extLst>
                      <a:ext uri="{53640926-AAD7-44D8-BBD7-CCE9431645EC}">
                        <a14:shadowObscured xmlns:a14="http://schemas.microsoft.com/office/drawing/2010/main"/>
                      </a:ext>
                    </a:extLst>
                  </pic:spPr>
                </pic:pic>
              </a:graphicData>
            </a:graphic>
          </wp:inline>
        </w:drawing>
      </w:r>
    </w:p>
    <w:p w14:paraId="059F16B2" w14:textId="77777777" w:rsidR="00995E22" w:rsidRPr="00BB2AFC" w:rsidRDefault="00995E22" w:rsidP="00995E22">
      <w:pPr>
        <w:spacing w:after="0" w:line="240" w:lineRule="auto"/>
        <w:textAlignment w:val="baseline"/>
        <w:rPr>
          <w:rFonts w:eastAsia="Times New Roman" w:cs="Times New Roman"/>
          <w:sz w:val="24"/>
          <w:szCs w:val="24"/>
        </w:rPr>
      </w:pPr>
    </w:p>
    <w:p w14:paraId="391CFD55" w14:textId="77777777" w:rsidR="00D8256C" w:rsidRPr="00BB2AFC" w:rsidRDefault="00D8256C" w:rsidP="00D8256C">
      <w:pPr>
        <w:pStyle w:val="GeometricReasoningGRHeading"/>
      </w:pPr>
      <w:r w:rsidRPr="00BB2AFC">
        <w:t>Instructional Items </w:t>
      </w:r>
    </w:p>
    <w:p w14:paraId="23F59143" w14:textId="21661ED6" w:rsidR="00B44A42" w:rsidRPr="00DF0CB5" w:rsidRDefault="00D8256C" w:rsidP="00B44A4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995E22">
        <w:rPr>
          <w:rFonts w:eastAsia="Times New Roman" w:cs="Times New Roman"/>
          <w:i/>
          <w:sz w:val="24"/>
          <w:szCs w:val="24"/>
        </w:rPr>
        <w:t xml:space="preserve"> </w:t>
      </w:r>
    </w:p>
    <w:p w14:paraId="1ED26C77" w14:textId="77777777" w:rsidR="00B44A42" w:rsidRDefault="00B44A42" w:rsidP="00B44A42">
      <w:pPr>
        <w:spacing w:after="0" w:line="240" w:lineRule="auto"/>
        <w:ind w:left="360"/>
        <w:contextualSpacing/>
        <w:rPr>
          <w:rFonts w:eastAsia="Times New Roman" w:cs="Times New Roman"/>
          <w:sz w:val="24"/>
          <w:szCs w:val="24"/>
        </w:rPr>
      </w:pPr>
      <w:r w:rsidRPr="00DF0CB5">
        <w:rPr>
          <w:rFonts w:eastAsiaTheme="minorEastAsia" w:cs="Times New Roman"/>
          <w:sz w:val="24"/>
          <w:szCs w:val="24"/>
        </w:rPr>
        <w:t>Determine the transformation from the preimage</w:t>
      </w:r>
      <w:r>
        <w:rPr>
          <w:rFonts w:eastAsiaTheme="minorEastAsia" w:cs="Times New Roman"/>
          <w:sz w:val="24"/>
          <w:szCs w:val="24"/>
        </w:rPr>
        <w:t xml:space="preserve"> above line </w:t>
      </w:r>
      <w:r>
        <w:rPr>
          <w:rFonts w:eastAsiaTheme="minorEastAsia" w:cs="Times New Roman"/>
          <w:i/>
          <w:iCs/>
          <w:sz w:val="24"/>
          <w:szCs w:val="24"/>
        </w:rPr>
        <w:t>m</w:t>
      </w:r>
      <w:r w:rsidRPr="00DF0CB5">
        <w:rPr>
          <w:rFonts w:eastAsiaTheme="minorEastAsia" w:cs="Times New Roman"/>
          <w:sz w:val="24"/>
          <w:szCs w:val="24"/>
        </w:rPr>
        <w:t xml:space="preserve"> to the image below line </w:t>
      </w:r>
      <m:oMath>
        <m:r>
          <w:rPr>
            <w:rFonts w:ascii="Cambria Math" w:eastAsiaTheme="minorEastAsia" w:hAnsi="Cambria Math" w:cs="Times New Roman"/>
            <w:sz w:val="24"/>
            <w:szCs w:val="24"/>
          </w:rPr>
          <m:t>m</m:t>
        </m:r>
      </m:oMath>
      <w:r w:rsidRPr="00DF0CB5">
        <w:rPr>
          <w:rFonts w:eastAsiaTheme="minorEastAsia" w:cs="Times New Roman"/>
          <w:sz w:val="24"/>
          <w:szCs w:val="24"/>
        </w:rPr>
        <w:t>.</w:t>
      </w:r>
      <w:r w:rsidRPr="00DF0CB5">
        <w:rPr>
          <w:rFonts w:eastAsia="Times New Roman" w:cs="Times New Roman"/>
          <w:sz w:val="24"/>
          <w:szCs w:val="24"/>
        </w:rPr>
        <w:t xml:space="preserve"> </w:t>
      </w:r>
    </w:p>
    <w:p w14:paraId="1CC82AD6" w14:textId="77777777" w:rsidR="00995E22" w:rsidRPr="00DF0CB5" w:rsidRDefault="00995E22" w:rsidP="00995E22">
      <w:pPr>
        <w:spacing w:after="0" w:line="240" w:lineRule="auto"/>
        <w:contextualSpacing/>
        <w:rPr>
          <w:rFonts w:eastAsia="Times New Roman" w:cs="Times New Roman"/>
          <w:sz w:val="24"/>
          <w:szCs w:val="24"/>
        </w:rPr>
      </w:pPr>
    </w:p>
    <w:p w14:paraId="0997E2C2" w14:textId="77777777" w:rsidR="00B44A42" w:rsidRPr="00DF0CB5" w:rsidRDefault="00B44A42" w:rsidP="00B44A42">
      <w:pPr>
        <w:spacing w:after="0" w:line="240" w:lineRule="auto"/>
        <w:ind w:left="-23"/>
        <w:jc w:val="center"/>
        <w:rPr>
          <w:rFonts w:cs="Times New Roman"/>
          <w:sz w:val="24"/>
          <w:szCs w:val="24"/>
        </w:rPr>
      </w:pPr>
      <w:r w:rsidRPr="00DF0CB5">
        <w:rPr>
          <w:rFonts w:cs="Times New Roman"/>
          <w:noProof/>
          <w:sz w:val="24"/>
          <w:szCs w:val="24"/>
        </w:rPr>
        <w:drawing>
          <wp:inline distT="0" distB="0" distL="0" distR="0" wp14:anchorId="4389A9ED" wp14:editId="0B0D3940">
            <wp:extent cx="1949678" cy="2186554"/>
            <wp:effectExtent l="0" t="0" r="0" b="4445"/>
            <wp:docPr id="837077469" name="Picture 837077469" descr="A transformation of Pentagon ABCDE over line &quot;m&quot; to create Pentagon A prime, B prime, C prime, D prime, 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77469" name="Picture 837077469" descr="A transformation of Pentagon ABCDE over line &quot;m&quot; to create Pentagon A prime, B prime, C prime, D prime, E pri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64054" cy="2202676"/>
                    </a:xfrm>
                    <a:prstGeom prst="rect">
                      <a:avLst/>
                    </a:prstGeom>
                  </pic:spPr>
                </pic:pic>
              </a:graphicData>
            </a:graphic>
          </wp:inline>
        </w:drawing>
      </w:r>
    </w:p>
    <w:p w14:paraId="22E2D191" w14:textId="77777777" w:rsidR="00B44A42" w:rsidRPr="00DF0CB5" w:rsidRDefault="00B44A42" w:rsidP="00B44A42">
      <w:pPr>
        <w:spacing w:after="0" w:line="240" w:lineRule="auto"/>
        <w:rPr>
          <w:rFonts w:cs="Times New Roman"/>
          <w:sz w:val="24"/>
          <w:szCs w:val="24"/>
        </w:rPr>
      </w:pPr>
    </w:p>
    <w:p w14:paraId="728E7E24" w14:textId="46200FD6" w:rsidR="00B44A42" w:rsidRPr="00DF0CB5" w:rsidRDefault="00B44A42" w:rsidP="00B44A42">
      <w:pPr>
        <w:spacing w:after="0" w:line="240" w:lineRule="auto"/>
        <w:textAlignment w:val="baseline"/>
        <w:rPr>
          <w:rFonts w:eastAsia="Calibri" w:cs="Times New Roman"/>
          <w:i/>
          <w:sz w:val="24"/>
          <w:szCs w:val="24"/>
        </w:rPr>
      </w:pPr>
      <w:r w:rsidRPr="00DF0CB5">
        <w:rPr>
          <w:rFonts w:eastAsia="Calibri" w:cs="Times New Roman"/>
          <w:i/>
          <w:sz w:val="24"/>
          <w:szCs w:val="24"/>
        </w:rPr>
        <w:t>Instructional Item 2</w:t>
      </w:r>
      <w:r w:rsidR="00995E22">
        <w:rPr>
          <w:rFonts w:eastAsia="Calibri" w:cs="Times New Roman"/>
          <w:i/>
          <w:sz w:val="24"/>
          <w:szCs w:val="24"/>
        </w:rPr>
        <w:t xml:space="preserve"> </w:t>
      </w:r>
    </w:p>
    <w:p w14:paraId="5F8A1C71" w14:textId="570C5224" w:rsidR="00B44A42" w:rsidRPr="00DF0CB5" w:rsidRDefault="00B44A42" w:rsidP="00B44A42">
      <w:pPr>
        <w:spacing w:after="0" w:line="240" w:lineRule="auto"/>
        <w:ind w:left="360"/>
        <w:textAlignment w:val="baseline"/>
        <w:rPr>
          <w:rFonts w:eastAsia="Times New Roman" w:cs="Times New Roman"/>
          <w:sz w:val="24"/>
          <w:szCs w:val="24"/>
        </w:rPr>
      </w:pPr>
      <w:r w:rsidRPr="00DF0CB5">
        <w:rPr>
          <w:rFonts w:eastAsia="Calibri" w:cs="Times New Roman"/>
          <w:sz w:val="24"/>
          <w:szCs w:val="24"/>
        </w:rPr>
        <w:t xml:space="preserve">Draw a right triangle labeled with vertices </w:t>
      </w:r>
      <m:oMath>
        <m:r>
          <w:rPr>
            <w:rFonts w:ascii="Cambria Math" w:eastAsia="Calibri" w:hAnsi="Cambria Math" w:cs="Times New Roman"/>
            <w:sz w:val="24"/>
            <w:szCs w:val="24"/>
          </w:rPr>
          <m:t>MNO</m:t>
        </m:r>
      </m:oMath>
      <w:r w:rsidRPr="00DF0CB5">
        <w:rPr>
          <w:rFonts w:eastAsia="Calibri" w:cs="Times New Roman"/>
          <w:sz w:val="24"/>
          <w:szCs w:val="24"/>
        </w:rPr>
        <w:t xml:space="preserve"> and then sketch the right triangle that has been rotated 90° counterclockwise.</w:t>
      </w:r>
      <w:r w:rsidR="00995E22">
        <w:rPr>
          <w:rFonts w:eastAsia="Calibri" w:cs="Times New Roman"/>
          <w:sz w:val="24"/>
          <w:szCs w:val="24"/>
        </w:rPr>
        <w:t xml:space="preserve"> </w:t>
      </w:r>
    </w:p>
    <w:p w14:paraId="7B9880B2" w14:textId="353B8E7B" w:rsidR="00D8256C" w:rsidRPr="00995E22" w:rsidRDefault="00D8256C" w:rsidP="00B44A42">
      <w:pPr>
        <w:spacing w:after="0" w:line="240" w:lineRule="auto"/>
        <w:textAlignment w:val="baseline"/>
        <w:rPr>
          <w:rFonts w:cs="Times New Roman"/>
          <w:sz w:val="24"/>
          <w:szCs w:val="24"/>
        </w:rPr>
      </w:pPr>
    </w:p>
    <w:p w14:paraId="5E90A9C1" w14:textId="138BA8DB" w:rsidR="007B1B3A" w:rsidRDefault="00D8256C" w:rsidP="00995E22">
      <w:pPr>
        <w:pStyle w:val="Style4"/>
      </w:pPr>
      <w:r w:rsidRPr="00BB2AFC">
        <w:t>*The strategies, tasks and items included in the B1G-M are examples and should not be considered comprehensive.</w:t>
      </w:r>
    </w:p>
    <w:p w14:paraId="1D5D7976" w14:textId="77777777" w:rsidR="00DD53DE" w:rsidRDefault="00DD53DE" w:rsidP="00945109">
      <w:pPr>
        <w:pStyle w:val="Normal11"/>
      </w:pPr>
    </w:p>
    <w:p w14:paraId="1F772463" w14:textId="51EF25F9" w:rsidR="00D8256C" w:rsidRDefault="00D8256C" w:rsidP="00D8256C">
      <w:pPr>
        <w:pStyle w:val="Heading3"/>
      </w:pPr>
      <w:bookmarkStart w:id="57" w:name="_MA.8.GR.2.2"/>
      <w:bookmarkEnd w:id="57"/>
      <w:r w:rsidRPr="006B6BAE">
        <w:t>MA</w:t>
      </w:r>
      <w:r>
        <w:t>.</w:t>
      </w:r>
      <w:r w:rsidR="00EF5046">
        <w:t>8</w:t>
      </w:r>
      <w:r>
        <w:t>.GR</w:t>
      </w:r>
      <w:r w:rsidRPr="006B6BAE">
        <w:t>.</w:t>
      </w:r>
      <w:r>
        <w:t>2.2</w:t>
      </w:r>
    </w:p>
    <w:p w14:paraId="38BBA323" w14:textId="77777777" w:rsidR="00D8256C" w:rsidRPr="00995E22" w:rsidRDefault="00D8256C" w:rsidP="00AA2B10">
      <w:pPr>
        <w:pStyle w:val="Normal11"/>
        <w:rPr>
          <w:sz w:val="24"/>
          <w:szCs w:val="24"/>
        </w:rPr>
      </w:pPr>
    </w:p>
    <w:p w14:paraId="116E3FE6" w14:textId="77777777" w:rsidR="00D8256C" w:rsidRPr="00BB2AFC" w:rsidRDefault="00D8256C" w:rsidP="00D8256C">
      <w:pPr>
        <w:pStyle w:val="GeometricReasoningGRHeading"/>
      </w:pPr>
      <w:r w:rsidRPr="00BB2AFC">
        <w:t>Benchmark</w:t>
      </w:r>
    </w:p>
    <w:p w14:paraId="4D960749" w14:textId="5533F96E" w:rsidR="00D8256C" w:rsidRPr="00BB2AFC" w:rsidRDefault="00D8256C" w:rsidP="00D8256C">
      <w:pPr>
        <w:pStyle w:val="Style3"/>
      </w:pPr>
      <w:r w:rsidRPr="00BB2AFC">
        <w:t>MA</w:t>
      </w:r>
      <w:r>
        <w:t>.</w:t>
      </w:r>
      <w:r w:rsidR="00EF5046">
        <w:t>8</w:t>
      </w:r>
      <w:r>
        <w:t>.GR</w:t>
      </w:r>
      <w:r w:rsidRPr="00BB2AFC">
        <w:t>.</w:t>
      </w:r>
      <w:r>
        <w:t>2.2</w:t>
      </w:r>
      <w:r w:rsidRPr="00BB2AFC">
        <w:tab/>
      </w:r>
      <w:r w:rsidR="00A3612B" w:rsidRPr="00A3612B">
        <w:rPr>
          <w:color w:val="000000"/>
        </w:rPr>
        <w:t>Given a pre-image and image generated by a single dilation, identify the scale factor that describes the relationship.</w:t>
      </w:r>
    </w:p>
    <w:p w14:paraId="0FA26638" w14:textId="26ABE4BD"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r w:rsidR="00995E22">
        <w:rPr>
          <w:rFonts w:eastAsia="Times New Roman" w:cs="Times New Roman"/>
          <w:u w:val="single"/>
        </w:rPr>
        <w:t xml:space="preserve"> </w:t>
      </w:r>
    </w:p>
    <w:p w14:paraId="6988188A" w14:textId="77777777" w:rsidR="00E7657B" w:rsidRPr="00E7657B" w:rsidRDefault="00D8256C" w:rsidP="00E7657B">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00E7657B" w:rsidRPr="00E7657B">
        <w:rPr>
          <w:rFonts w:eastAsia="Times New Roman" w:cs="Times New Roman"/>
          <w:color w:val="000000"/>
        </w:rPr>
        <w:t xml:space="preserve">Instruction includes the connection to scale drawings and proportions. </w:t>
      </w:r>
    </w:p>
    <w:p w14:paraId="005275BA" w14:textId="67EACD35" w:rsidR="00216EFA" w:rsidRPr="00492AE7" w:rsidRDefault="00E7657B" w:rsidP="00E7657B">
      <w:pPr>
        <w:spacing w:after="0" w:line="240" w:lineRule="auto"/>
        <w:rPr>
          <w:rFonts w:eastAsia="Times New Roman" w:cs="Times New Roman"/>
          <w:color w:val="000000"/>
        </w:rPr>
      </w:pPr>
      <w:r w:rsidRPr="00E7657B">
        <w:rPr>
          <w:rFonts w:eastAsia="Times New Roman" w:cs="Times New Roman"/>
          <w:i/>
          <w:color w:val="000000"/>
        </w:rPr>
        <w:t xml:space="preserve">Clarification 2: </w:t>
      </w:r>
      <w:r w:rsidRPr="00E7657B">
        <w:rPr>
          <w:rFonts w:eastAsia="Times New Roman" w:cs="Times New Roman"/>
          <w:color w:val="000000"/>
        </w:rPr>
        <w:t xml:space="preserve">Instruction focuses on the preservation of similarity and the lack of preservation of congruence when a figure maps onto a scaled copy of itself, unless the scaling factor is 1. </w:t>
      </w:r>
    </w:p>
    <w:p w14:paraId="6921D486" w14:textId="77777777" w:rsidR="00216EFA" w:rsidRPr="00BB2AFC" w:rsidRDefault="00216EFA" w:rsidP="00E7657B">
      <w:pPr>
        <w:spacing w:after="0" w:line="240" w:lineRule="auto"/>
        <w:rPr>
          <w:rFonts w:eastAsia="Times New Roman" w:cs="Times New Roman"/>
          <w:sz w:val="24"/>
          <w:szCs w:val="24"/>
        </w:rPr>
      </w:pPr>
    </w:p>
    <w:p w14:paraId="01114CD6" w14:textId="721B6BE2" w:rsidR="00D8256C" w:rsidRPr="00BB2AFC" w:rsidRDefault="00D8256C" w:rsidP="00D8256C">
      <w:pPr>
        <w:pStyle w:val="GeometricReasoningGRHeading"/>
      </w:pPr>
      <w:r w:rsidRPr="00BB2AFC">
        <w:lastRenderedPageBreak/>
        <w:t>Connecting Benchmarks/Horizontal Alignment</w:t>
      </w:r>
    </w:p>
    <w:p w14:paraId="0FBD5921" w14:textId="2106A255" w:rsidR="00D8256C" w:rsidRPr="008F7537" w:rsidRDefault="00D8256C" w:rsidP="00C80C63">
      <w:pPr>
        <w:widowControl w:val="0"/>
        <w:numPr>
          <w:ilvl w:val="0"/>
          <w:numId w:val="12"/>
        </w:numPr>
        <w:spacing w:after="0" w:line="240" w:lineRule="auto"/>
        <w:contextualSpacing/>
        <w:rPr>
          <w:rFonts w:eastAsia="Times New Roman" w:cs="Times New Roman"/>
          <w:sz w:val="24"/>
          <w:szCs w:val="24"/>
        </w:rPr>
      </w:pPr>
      <w:r w:rsidRPr="008F7537">
        <w:rPr>
          <w:rFonts w:eastAsiaTheme="minorEastAsia" w:cs="Times New Roman"/>
          <w:sz w:val="24"/>
          <w:szCs w:val="24"/>
        </w:rPr>
        <w:t>MA.</w:t>
      </w:r>
      <w:r w:rsidR="00F7643A">
        <w:rPr>
          <w:rFonts w:eastAsiaTheme="minorEastAsia" w:cs="Times New Roman"/>
          <w:sz w:val="24"/>
          <w:szCs w:val="24"/>
        </w:rPr>
        <w:t>8</w:t>
      </w:r>
      <w:r w:rsidRPr="008F7537">
        <w:rPr>
          <w:rFonts w:eastAsiaTheme="minorEastAsia" w:cs="Times New Roman"/>
          <w:sz w:val="24"/>
          <w:szCs w:val="24"/>
        </w:rPr>
        <w:t>.</w:t>
      </w:r>
      <w:r w:rsidR="00F7643A">
        <w:rPr>
          <w:rFonts w:eastAsiaTheme="minorEastAsia" w:cs="Times New Roman"/>
          <w:sz w:val="24"/>
          <w:szCs w:val="24"/>
        </w:rPr>
        <w:t>GR</w:t>
      </w:r>
      <w:r w:rsidRPr="008F7537">
        <w:rPr>
          <w:rFonts w:eastAsiaTheme="minorEastAsia" w:cs="Times New Roman"/>
          <w:sz w:val="24"/>
          <w:szCs w:val="24"/>
        </w:rPr>
        <w:t>.</w:t>
      </w:r>
      <w:r w:rsidR="00F7643A">
        <w:rPr>
          <w:rFonts w:eastAsiaTheme="minorEastAsia" w:cs="Times New Roman"/>
          <w:sz w:val="24"/>
          <w:szCs w:val="24"/>
        </w:rPr>
        <w:t>2</w:t>
      </w:r>
      <w:r w:rsidRPr="008F7537">
        <w:rPr>
          <w:rFonts w:eastAsiaTheme="minorEastAsia" w:cs="Times New Roman"/>
          <w:sz w:val="24"/>
          <w:szCs w:val="24"/>
        </w:rPr>
        <w:t>.1</w:t>
      </w:r>
      <w:r w:rsidR="00F7643A">
        <w:rPr>
          <w:rFonts w:eastAsiaTheme="minorEastAsia" w:cs="Times New Roman"/>
          <w:sz w:val="24"/>
          <w:szCs w:val="24"/>
        </w:rPr>
        <w:t>, MA.8.GR</w:t>
      </w:r>
      <w:r w:rsidR="00494874">
        <w:rPr>
          <w:rFonts w:eastAsiaTheme="minorEastAsia" w:cs="Times New Roman"/>
          <w:sz w:val="24"/>
          <w:szCs w:val="24"/>
        </w:rPr>
        <w:t>.</w:t>
      </w:r>
      <w:r w:rsidR="00F7643A">
        <w:rPr>
          <w:rFonts w:eastAsiaTheme="minorEastAsia" w:cs="Times New Roman"/>
          <w:sz w:val="24"/>
          <w:szCs w:val="24"/>
        </w:rPr>
        <w:t>2</w:t>
      </w:r>
      <w:r w:rsidR="00263B59">
        <w:rPr>
          <w:rFonts w:eastAsiaTheme="minorEastAsia" w:cs="Times New Roman"/>
          <w:sz w:val="24"/>
          <w:szCs w:val="24"/>
        </w:rPr>
        <w:t>.</w:t>
      </w:r>
      <w:r w:rsidR="00F7643A">
        <w:rPr>
          <w:rFonts w:eastAsiaTheme="minorEastAsia" w:cs="Times New Roman"/>
          <w:sz w:val="24"/>
          <w:szCs w:val="24"/>
        </w:rPr>
        <w:t>3</w:t>
      </w:r>
      <w:r w:rsidR="00995E22">
        <w:rPr>
          <w:rFonts w:eastAsiaTheme="minorEastAsia" w:cs="Times New Roman"/>
          <w:sz w:val="24"/>
          <w:szCs w:val="24"/>
        </w:rPr>
        <w:t xml:space="preserve"> </w:t>
      </w:r>
    </w:p>
    <w:p w14:paraId="0809917C" w14:textId="77777777" w:rsidR="00D8256C" w:rsidRPr="00995E22" w:rsidRDefault="00D8256C" w:rsidP="00C80C63">
      <w:pPr>
        <w:spacing w:after="0"/>
        <w:contextualSpacing/>
        <w:rPr>
          <w:rFonts w:eastAsia="Times New Roman" w:cs="Times New Roman"/>
          <w:sz w:val="24"/>
          <w:szCs w:val="24"/>
        </w:rPr>
      </w:pPr>
    </w:p>
    <w:p w14:paraId="721EF37F" w14:textId="77777777" w:rsidR="00D8256C" w:rsidRPr="00BB2AFC" w:rsidRDefault="00D8256C" w:rsidP="00D8256C">
      <w:pPr>
        <w:pStyle w:val="GeometricReasoningGRHeading"/>
      </w:pPr>
      <w:r w:rsidRPr="00BB2AFC">
        <w:t>Terms from the K-12 Glossary </w:t>
      </w:r>
    </w:p>
    <w:p w14:paraId="28704AD8" w14:textId="5CC57D64" w:rsidR="00D8256C" w:rsidRPr="00CF22AB" w:rsidRDefault="00263B59"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Dilation</w:t>
      </w:r>
      <w:r w:rsidR="00C80C63">
        <w:rPr>
          <w:rFonts w:cs="Times New Roman"/>
          <w:sz w:val="24"/>
          <w:szCs w:val="24"/>
        </w:rPr>
        <w:t xml:space="preserve"> </w:t>
      </w:r>
    </w:p>
    <w:p w14:paraId="7F735E2C" w14:textId="23B80D41" w:rsidR="00D8256C" w:rsidRPr="00492AE7" w:rsidRDefault="00263B59" w:rsidP="00C80C63">
      <w:pPr>
        <w:pStyle w:val="ListParagraph"/>
        <w:widowControl/>
        <w:numPr>
          <w:ilvl w:val="0"/>
          <w:numId w:val="15"/>
        </w:numPr>
        <w:contextualSpacing/>
        <w:rPr>
          <w:rFonts w:cs="Times New Roman"/>
          <w:b/>
          <w:bCs/>
          <w:sz w:val="24"/>
          <w:szCs w:val="24"/>
        </w:rPr>
      </w:pPr>
      <w:r>
        <w:rPr>
          <w:rFonts w:cs="Times New Roman"/>
          <w:sz w:val="24"/>
          <w:szCs w:val="24"/>
        </w:rPr>
        <w:t>Scale Factor</w:t>
      </w:r>
      <w:r w:rsidR="00C80C63">
        <w:rPr>
          <w:rFonts w:cs="Times New Roman"/>
          <w:sz w:val="24"/>
          <w:szCs w:val="24"/>
        </w:rPr>
        <w:t xml:space="preserve"> </w:t>
      </w:r>
    </w:p>
    <w:p w14:paraId="231A2000" w14:textId="77777777" w:rsidR="00492AE7" w:rsidRPr="00C80C63" w:rsidRDefault="00492AE7" w:rsidP="00C80C63">
      <w:pPr>
        <w:spacing w:after="0"/>
        <w:contextualSpacing/>
        <w:rPr>
          <w:rFonts w:cs="Times New Roman"/>
          <w:b/>
          <w:bCs/>
          <w:sz w:val="24"/>
          <w:szCs w:val="24"/>
        </w:rPr>
      </w:pPr>
    </w:p>
    <w:p w14:paraId="07F0AB89"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1951E27B" w14:textId="77777777">
        <w:trPr>
          <w:trHeight w:val="300"/>
        </w:trPr>
        <w:tc>
          <w:tcPr>
            <w:tcW w:w="2498" w:type="pct"/>
            <w:shd w:val="clear" w:color="auto" w:fill="auto"/>
            <w:hideMark/>
          </w:tcPr>
          <w:p w14:paraId="36F14976"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19C1187" w14:textId="1A48E901" w:rsidR="00D8256C" w:rsidRPr="003624AF" w:rsidRDefault="00494874" w:rsidP="00264599">
            <w:pPr>
              <w:pStyle w:val="ListParagraph"/>
              <w:widowControl/>
              <w:numPr>
                <w:ilvl w:val="0"/>
                <w:numId w:val="11"/>
              </w:numPr>
              <w:contextualSpacing/>
              <w:rPr>
                <w:rFonts w:cs="Times New Roman"/>
                <w:sz w:val="24"/>
                <w:szCs w:val="24"/>
              </w:rPr>
            </w:pPr>
            <w:r w:rsidRPr="67C8CF57">
              <w:rPr>
                <w:rFonts w:eastAsia="Calibri" w:cs="Times New Roman"/>
                <w:sz w:val="24"/>
                <w:szCs w:val="24"/>
              </w:rPr>
              <w:t>MA.7.GR.1.5</w:t>
            </w:r>
          </w:p>
        </w:tc>
        <w:tc>
          <w:tcPr>
            <w:tcW w:w="2502" w:type="pct"/>
            <w:shd w:val="clear" w:color="auto" w:fill="auto"/>
          </w:tcPr>
          <w:p w14:paraId="3B5943D5"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5393081" w14:textId="77777777" w:rsidR="00A32148" w:rsidRDefault="001C6619"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p>
          <w:p w14:paraId="6A8C0969" w14:textId="441287A8" w:rsidR="00D8256C" w:rsidRPr="00A32148" w:rsidRDefault="001C6619" w:rsidP="00264599">
            <w:pPr>
              <w:pStyle w:val="ListParagraph"/>
              <w:widowControl/>
              <w:numPr>
                <w:ilvl w:val="0"/>
                <w:numId w:val="11"/>
              </w:numPr>
              <w:contextualSpacing/>
              <w:rPr>
                <w:rFonts w:eastAsia="Times New Roman" w:cs="Times New Roman"/>
                <w:sz w:val="24"/>
                <w:szCs w:val="24"/>
              </w:rPr>
            </w:pPr>
            <w:r w:rsidRPr="00A32148">
              <w:rPr>
                <w:rFonts w:eastAsia="Calibri" w:cs="Times New Roman"/>
                <w:sz w:val="24"/>
                <w:szCs w:val="24"/>
                <w:lang w:val="es-US"/>
              </w:rPr>
              <w:t>MA.912.GR.2.1, MA.912.</w:t>
            </w:r>
            <w:r w:rsidR="00A32148">
              <w:rPr>
                <w:rFonts w:eastAsia="Calibri" w:cs="Times New Roman"/>
                <w:sz w:val="24"/>
                <w:szCs w:val="24"/>
                <w:lang w:val="es-US"/>
              </w:rPr>
              <w:t>GR.</w:t>
            </w:r>
            <w:r w:rsidRPr="00A32148">
              <w:rPr>
                <w:rFonts w:eastAsia="Calibri" w:cs="Times New Roman"/>
                <w:sz w:val="24"/>
                <w:szCs w:val="24"/>
                <w:lang w:val="es-US"/>
              </w:rPr>
              <w:t>2.3, MA.912.GR.2.4</w:t>
            </w:r>
          </w:p>
        </w:tc>
      </w:tr>
    </w:tbl>
    <w:p w14:paraId="756A3A48" w14:textId="77777777" w:rsidR="00D8256C" w:rsidRPr="00BB2AFC" w:rsidRDefault="00D8256C" w:rsidP="00D8256C">
      <w:pPr>
        <w:spacing w:after="0"/>
      </w:pPr>
    </w:p>
    <w:p w14:paraId="074AE5CE" w14:textId="77777777" w:rsidR="00D8256C" w:rsidRPr="00BB2AFC" w:rsidRDefault="00D8256C" w:rsidP="00D8256C">
      <w:pPr>
        <w:pStyle w:val="GeometricReasoningGRHeading"/>
      </w:pPr>
      <w:r w:rsidRPr="00BB2AFC">
        <w:t xml:space="preserve">Purpose and Instructional Strategies </w:t>
      </w:r>
    </w:p>
    <w:p w14:paraId="5C53CD1E" w14:textId="77777777" w:rsidR="00DA60A4" w:rsidRPr="00DA60A4" w:rsidRDefault="00DA60A4" w:rsidP="00DA60A4">
      <w:pPr>
        <w:spacing w:after="0" w:line="240" w:lineRule="auto"/>
        <w:contextualSpacing/>
        <w:rPr>
          <w:rFonts w:cs="Times New Roman"/>
          <w:sz w:val="24"/>
          <w:szCs w:val="24"/>
        </w:rPr>
      </w:pPr>
      <w:r w:rsidRPr="00DA60A4">
        <w:rPr>
          <w:rFonts w:eastAsia="Calibri" w:cs="Times New Roman"/>
          <w:color w:val="000000" w:themeColor="text1"/>
          <w:sz w:val="24"/>
          <w:szCs w:val="24"/>
        </w:rPr>
        <w:t xml:space="preserve">In grade 7, students solved mathematical and real-world problems involving scale factors. In grade 8, students determine the scale factor that describes the relationship after a single dilation. In Geometry, students will use dilations to study similarity. </w:t>
      </w:r>
    </w:p>
    <w:p w14:paraId="15F0EAEB" w14:textId="77777777" w:rsidR="00DA60A4" w:rsidRPr="00DA60A4" w:rsidRDefault="00DA60A4" w:rsidP="00264599">
      <w:pPr>
        <w:numPr>
          <w:ilvl w:val="0"/>
          <w:numId w:val="52"/>
        </w:numPr>
        <w:spacing w:after="0" w:line="240" w:lineRule="auto"/>
        <w:contextualSpacing/>
        <w:rPr>
          <w:rFonts w:cs="Times New Roman"/>
          <w:sz w:val="24"/>
          <w:szCs w:val="24"/>
        </w:rPr>
      </w:pPr>
      <w:r w:rsidRPr="00DA60A4">
        <w:rPr>
          <w:rFonts w:cs="Times New Roman"/>
          <w:sz w:val="24"/>
          <w:szCs w:val="24"/>
        </w:rPr>
        <w:t xml:space="preserve">Instruction includes the use of real-world examples that do not have to be a geometric figure. </w:t>
      </w:r>
    </w:p>
    <w:p w14:paraId="5670E5E1" w14:textId="77777777" w:rsidR="00DA60A4" w:rsidRPr="00DA60A4" w:rsidRDefault="00DA60A4" w:rsidP="00264599">
      <w:pPr>
        <w:numPr>
          <w:ilvl w:val="1"/>
          <w:numId w:val="52"/>
        </w:numPr>
        <w:spacing w:after="0" w:line="240" w:lineRule="auto"/>
        <w:contextualSpacing/>
        <w:rPr>
          <w:rFonts w:cs="Times New Roman"/>
          <w:sz w:val="24"/>
          <w:szCs w:val="24"/>
        </w:rPr>
      </w:pPr>
      <w:r w:rsidRPr="00DA60A4">
        <w:rPr>
          <w:rFonts w:cs="Times New Roman"/>
          <w:sz w:val="24"/>
          <w:szCs w:val="24"/>
        </w:rPr>
        <w:t xml:space="preserve">For example, projections, photocopies and maps have images generated by a single dilation. </w:t>
      </w:r>
    </w:p>
    <w:p w14:paraId="442FBE88" w14:textId="77777777" w:rsidR="00DA60A4" w:rsidRPr="00DA60A4" w:rsidRDefault="00DA60A4" w:rsidP="00264599">
      <w:pPr>
        <w:numPr>
          <w:ilvl w:val="0"/>
          <w:numId w:val="52"/>
        </w:numPr>
        <w:spacing w:after="0" w:line="240" w:lineRule="auto"/>
        <w:contextualSpacing/>
        <w:rPr>
          <w:rFonts w:eastAsia="Calibri" w:cs="Times New Roman"/>
          <w:sz w:val="24"/>
          <w:szCs w:val="24"/>
        </w:rPr>
      </w:pPr>
      <w:r w:rsidRPr="00DA60A4">
        <w:rPr>
          <w:rFonts w:eastAsia="Calibri" w:cs="Times New Roman"/>
          <w:sz w:val="24"/>
          <w:szCs w:val="24"/>
        </w:rPr>
        <w:t xml:space="preserve">Students will need to understand scale </w:t>
      </w:r>
      <w:proofErr w:type="gramStart"/>
      <w:r w:rsidRPr="00DA60A4">
        <w:rPr>
          <w:rFonts w:eastAsia="Calibri" w:cs="Times New Roman"/>
          <w:sz w:val="24"/>
          <w:szCs w:val="24"/>
        </w:rPr>
        <w:t>factor</w:t>
      </w:r>
      <w:proofErr w:type="gramEnd"/>
      <w:r w:rsidRPr="00DA60A4">
        <w:rPr>
          <w:rFonts w:eastAsia="Calibri" w:cs="Times New Roman"/>
          <w:sz w:val="24"/>
          <w:szCs w:val="24"/>
        </w:rPr>
        <w:t xml:space="preserve"> to help in the idea of an image enlarging or reducing. A scale factor between 0 and 1 will be a reduction in the image. A scale factor that is greater than one will result in an enlargement of the image. </w:t>
      </w:r>
    </w:p>
    <w:p w14:paraId="76AD406B" w14:textId="77777777" w:rsidR="00DA60A4" w:rsidRPr="00DA60A4" w:rsidRDefault="00DA60A4" w:rsidP="00264599">
      <w:pPr>
        <w:numPr>
          <w:ilvl w:val="0"/>
          <w:numId w:val="52"/>
        </w:numPr>
        <w:spacing w:after="0" w:line="240" w:lineRule="auto"/>
        <w:contextualSpacing/>
        <w:rPr>
          <w:rFonts w:cs="Times New Roman"/>
          <w:sz w:val="24"/>
          <w:szCs w:val="24"/>
        </w:rPr>
      </w:pPr>
      <w:r w:rsidRPr="00DA60A4">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DA60A4">
        <w:rPr>
          <w:rFonts w:eastAsia="Calibri" w:cs="Times New Roman"/>
          <w:sz w:val="24"/>
          <w:szCs w:val="24"/>
        </w:rPr>
        <w:t xml:space="preserve">) for the image and its vertices. The preimage and its vertices will not have prime notation. </w:t>
      </w:r>
    </w:p>
    <w:p w14:paraId="6F8D40FB" w14:textId="77777777" w:rsidR="00DA60A4" w:rsidRPr="00C80C63" w:rsidRDefault="00DA60A4" w:rsidP="00264599">
      <w:pPr>
        <w:numPr>
          <w:ilvl w:val="1"/>
          <w:numId w:val="52"/>
        </w:numPr>
        <w:spacing w:after="0" w:line="240" w:lineRule="auto"/>
        <w:contextualSpacing/>
        <w:rPr>
          <w:rFonts w:cs="Times New Roman"/>
          <w:sz w:val="24"/>
          <w:szCs w:val="24"/>
        </w:rPr>
      </w:pPr>
      <w:r w:rsidRPr="00DA60A4">
        <w:rPr>
          <w:rFonts w:eastAsia="Calibri" w:cs="Times New Roman"/>
          <w:sz w:val="24"/>
          <w:szCs w:val="24"/>
        </w:rPr>
        <w:t xml:space="preserve">For example, the picture below </w:t>
      </w:r>
      <w:proofErr w:type="gramStart"/>
      <w:r w:rsidRPr="00DA60A4">
        <w:rPr>
          <w:rFonts w:eastAsia="Calibri" w:cs="Times New Roman"/>
          <w:sz w:val="24"/>
          <w:szCs w:val="24"/>
        </w:rPr>
        <w:t>showcases</w:t>
      </w:r>
      <w:proofErr w:type="gramEnd"/>
      <w:r w:rsidRPr="00DA60A4">
        <w:rPr>
          <w:rFonts w:eastAsia="Calibri" w:cs="Times New Roman"/>
          <w:sz w:val="24"/>
          <w:szCs w:val="24"/>
        </w:rPr>
        <w:t xml:space="preserve"> a single dilation. </w:t>
      </w:r>
    </w:p>
    <w:p w14:paraId="7C35A05D" w14:textId="77777777" w:rsidR="00C80C63" w:rsidRPr="00367673" w:rsidRDefault="00C80C63" w:rsidP="00C80C63">
      <w:pPr>
        <w:spacing w:after="0" w:line="240" w:lineRule="auto"/>
        <w:contextualSpacing/>
        <w:rPr>
          <w:rFonts w:cs="Times New Roman"/>
          <w:sz w:val="24"/>
          <w:szCs w:val="24"/>
        </w:rPr>
      </w:pPr>
    </w:p>
    <w:p w14:paraId="186F8913" w14:textId="5A3F57ED" w:rsidR="00367673" w:rsidRDefault="006C4CBB" w:rsidP="006C4CBB">
      <w:pPr>
        <w:spacing w:after="0" w:line="240" w:lineRule="auto"/>
        <w:ind w:left="2880"/>
        <w:contextualSpacing/>
        <w:rPr>
          <w:rFonts w:cs="Times New Roman"/>
          <w:sz w:val="24"/>
          <w:szCs w:val="24"/>
        </w:rPr>
      </w:pPr>
      <w:r w:rsidRPr="00DF0CB5">
        <w:rPr>
          <w:rFonts w:cs="Times New Roman"/>
          <w:noProof/>
          <w:sz w:val="24"/>
          <w:szCs w:val="24"/>
        </w:rPr>
        <w:drawing>
          <wp:inline distT="0" distB="0" distL="0" distR="0" wp14:anchorId="4B1D16D5" wp14:editId="4817669A">
            <wp:extent cx="1983558" cy="1723545"/>
            <wp:effectExtent l="0" t="0" r="0" b="0"/>
            <wp:docPr id="668520140" name="Picture 668520140" descr="For a semicircle, a dilation is shown is shown. Diameter AB represents 1.25 units and Diameter A prime B prime is represented with 3.7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0" name="Picture 668520140" descr="For a semicircle, a dilation is shown is shown. Diameter AB represents 1.25 units and Diameter A prime B prime is represented with 3.75 units."/>
                    <pic:cNvPicPr/>
                  </pic:nvPicPr>
                  <pic:blipFill>
                    <a:blip r:embed="rId96"/>
                    <a:stretch>
                      <a:fillRect/>
                    </a:stretch>
                  </pic:blipFill>
                  <pic:spPr>
                    <a:xfrm>
                      <a:off x="0" y="0"/>
                      <a:ext cx="2016665" cy="1752312"/>
                    </a:xfrm>
                    <a:prstGeom prst="rect">
                      <a:avLst/>
                    </a:prstGeom>
                  </pic:spPr>
                </pic:pic>
              </a:graphicData>
            </a:graphic>
          </wp:inline>
        </w:drawing>
      </w:r>
    </w:p>
    <w:p w14:paraId="6E4BEA47" w14:textId="77777777" w:rsidR="00C80C63" w:rsidRPr="00367673" w:rsidRDefault="00C80C63" w:rsidP="00C80C63">
      <w:pPr>
        <w:spacing w:after="0" w:line="240" w:lineRule="auto"/>
        <w:contextualSpacing/>
        <w:rPr>
          <w:rFonts w:cs="Times New Roman"/>
          <w:sz w:val="24"/>
          <w:szCs w:val="24"/>
        </w:rPr>
      </w:pPr>
    </w:p>
    <w:p w14:paraId="1926649B" w14:textId="7167888C" w:rsidR="00367673" w:rsidRPr="00367673" w:rsidRDefault="00367673" w:rsidP="00264599">
      <w:pPr>
        <w:pStyle w:val="ListParagraph"/>
        <w:numPr>
          <w:ilvl w:val="0"/>
          <w:numId w:val="52"/>
        </w:numPr>
        <w:rPr>
          <w:rFonts w:eastAsia="Calibri" w:cs="Times New Roman"/>
          <w:sz w:val="24"/>
          <w:szCs w:val="24"/>
        </w:rPr>
      </w:pPr>
      <w:r w:rsidRPr="00DF0CB5">
        <w:rPr>
          <w:rFonts w:eastAsia="Calibri" w:cs="Times New Roman"/>
          <w:sz w:val="24"/>
          <w:szCs w:val="24"/>
        </w:rPr>
        <w:t>The expectation of this benchmark is not to represent a dilation on the coordinate plane as this will be included in MA.8.GR.2.3 instruction.</w:t>
      </w:r>
      <w:r w:rsidR="00C80C63">
        <w:rPr>
          <w:rFonts w:eastAsia="Calibri" w:cs="Times New Roman"/>
          <w:sz w:val="24"/>
          <w:szCs w:val="24"/>
        </w:rPr>
        <w:t xml:space="preserve"> </w:t>
      </w:r>
    </w:p>
    <w:p w14:paraId="74754CD5" w14:textId="77777777" w:rsidR="00D8256C" w:rsidRPr="00BB2AFC" w:rsidRDefault="00D8256C" w:rsidP="00C80C63">
      <w:pPr>
        <w:spacing w:after="0" w:line="240" w:lineRule="auto"/>
        <w:contextualSpacing/>
        <w:rPr>
          <w:rFonts w:eastAsia="Times New Roman" w:cs="Times New Roman"/>
          <w:sz w:val="24"/>
          <w:szCs w:val="24"/>
        </w:rPr>
      </w:pPr>
    </w:p>
    <w:p w14:paraId="53118A81" w14:textId="77777777" w:rsidR="00D8256C" w:rsidRPr="00BB2AFC" w:rsidRDefault="00D8256C" w:rsidP="00D8256C">
      <w:pPr>
        <w:pStyle w:val="GeometricReasoningGRHeading"/>
      </w:pPr>
      <w:r w:rsidRPr="00BB2AFC">
        <w:t>Common Misconceptions or Errors</w:t>
      </w:r>
    </w:p>
    <w:p w14:paraId="3D6A6224" w14:textId="2BEE4C49" w:rsidR="00D8256C" w:rsidRPr="00492AE7" w:rsidRDefault="00D8256C" w:rsidP="00492AE7">
      <w:pPr>
        <w:numPr>
          <w:ilvl w:val="0"/>
          <w:numId w:val="15"/>
        </w:numPr>
        <w:spacing w:after="0" w:line="240" w:lineRule="auto"/>
        <w:contextualSpacing/>
        <w:rPr>
          <w:rFonts w:eastAsia="Calibri" w:cs="Times New Roman"/>
          <w:bCs/>
          <w:sz w:val="24"/>
          <w:szCs w:val="24"/>
        </w:rPr>
      </w:pPr>
      <w:r w:rsidRPr="00890743">
        <w:rPr>
          <w:rFonts w:eastAsia="Calibri" w:cs="Times New Roman"/>
          <w:bCs/>
          <w:sz w:val="24"/>
          <w:szCs w:val="24"/>
        </w:rPr>
        <w:t xml:space="preserve">Students </w:t>
      </w:r>
      <w:r w:rsidR="00EF6387" w:rsidRPr="00DF0CB5">
        <w:rPr>
          <w:rFonts w:eastAsia="Calibri" w:cs="Times New Roman"/>
          <w:sz w:val="24"/>
          <w:szCs w:val="24"/>
        </w:rPr>
        <w:t xml:space="preserve">may incorrectly visualize the images with scale factors. </w:t>
      </w:r>
      <w:r w:rsidR="00EF6387" w:rsidRPr="00EC0BC3">
        <w:rPr>
          <w:rFonts w:eastAsia="Calibri" w:cs="Times New Roman"/>
          <w:sz w:val="24"/>
          <w:szCs w:val="24"/>
        </w:rPr>
        <w:t>To address this misconception, include practice in visualizing the reduction and enlargement based on the scale factors</w:t>
      </w:r>
      <w:r w:rsidR="00492AE7">
        <w:rPr>
          <w:rFonts w:eastAsia="Calibri" w:cs="Times New Roman"/>
          <w:bCs/>
          <w:sz w:val="24"/>
          <w:szCs w:val="24"/>
        </w:rPr>
        <w:t>.</w:t>
      </w:r>
      <w:r w:rsidR="00C80C63">
        <w:rPr>
          <w:rFonts w:eastAsia="Calibri" w:cs="Times New Roman"/>
          <w:bCs/>
          <w:sz w:val="24"/>
          <w:szCs w:val="24"/>
        </w:rPr>
        <w:t xml:space="preserve"> </w:t>
      </w:r>
    </w:p>
    <w:p w14:paraId="31A6C9B4" w14:textId="77777777" w:rsidR="007B1B3A" w:rsidRPr="00BB2AFC" w:rsidRDefault="007B1B3A" w:rsidP="00C80C63">
      <w:pPr>
        <w:widowControl w:val="0"/>
        <w:spacing w:after="0" w:line="240" w:lineRule="auto"/>
        <w:rPr>
          <w:rFonts w:eastAsia="Times New Roman" w:cs="Times New Roman"/>
          <w:sz w:val="24"/>
          <w:szCs w:val="24"/>
        </w:rPr>
      </w:pPr>
    </w:p>
    <w:p w14:paraId="3543C609" w14:textId="77777777" w:rsidR="00D8256C" w:rsidRPr="00BB2AFC" w:rsidRDefault="00D8256C" w:rsidP="00D8256C">
      <w:pPr>
        <w:pStyle w:val="GeometricReasoningGRHeading"/>
      </w:pPr>
      <w:r w:rsidRPr="00BB2AFC">
        <w:t>Strategies to Support Tiered Instruction</w:t>
      </w:r>
    </w:p>
    <w:p w14:paraId="4EC3D3FA" w14:textId="6FF155DF"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 xml:space="preserve">Instruction includes practice in visualizing the reduction and enlargement based on the scale factors for students that incorrectly visualize images with scale factors. </w:t>
      </w:r>
    </w:p>
    <w:p w14:paraId="49A80E4A" w14:textId="77777777" w:rsidR="005F5A36" w:rsidRDefault="005F5A36" w:rsidP="00264599">
      <w:pPr>
        <w:numPr>
          <w:ilvl w:val="1"/>
          <w:numId w:val="17"/>
        </w:numPr>
        <w:spacing w:after="0" w:line="240" w:lineRule="auto"/>
        <w:contextualSpacing/>
        <w:rPr>
          <w:rFonts w:cs="Times New Roman"/>
          <w:sz w:val="24"/>
          <w:szCs w:val="24"/>
        </w:rPr>
      </w:pPr>
      <w:r w:rsidRPr="005F5A36">
        <w:rPr>
          <w:rFonts w:cs="Times New Roman"/>
          <w:sz w:val="24"/>
          <w:szCs w:val="24"/>
        </w:rPr>
        <w:t xml:space="preserve">For example, two figures that have the same shape are said to be similar. When two figures are similar, the ratios of the lengths of their corresponding sides are equal and corresponding angles are congruent. Similar figures have the same shape, but not necessarily the same size. </w:t>
      </w:r>
    </w:p>
    <w:p w14:paraId="5910D750" w14:textId="77777777" w:rsidR="00C80C63" w:rsidRPr="005F5A36" w:rsidRDefault="00C80C63" w:rsidP="00C80C63">
      <w:pPr>
        <w:spacing w:after="0" w:line="240" w:lineRule="auto"/>
        <w:contextualSpacing/>
        <w:rPr>
          <w:rFonts w:cs="Times New Roman"/>
          <w:sz w:val="24"/>
          <w:szCs w:val="24"/>
        </w:rPr>
      </w:pPr>
    </w:p>
    <w:p w14:paraId="4F38F902" w14:textId="77777777" w:rsidR="005F5A36" w:rsidRDefault="005F5A36" w:rsidP="005F5A36">
      <w:pPr>
        <w:spacing w:after="0" w:line="240" w:lineRule="auto"/>
        <w:ind w:left="2880" w:firstLine="720"/>
        <w:contextualSpacing/>
        <w:rPr>
          <w:rFonts w:cs="Times New Roman"/>
          <w:sz w:val="24"/>
          <w:szCs w:val="24"/>
        </w:rPr>
      </w:pPr>
      <w:r w:rsidRPr="005F5A36">
        <w:rPr>
          <w:rFonts w:cs="Times New Roman"/>
          <w:noProof/>
          <w:sz w:val="24"/>
          <w:szCs w:val="24"/>
        </w:rPr>
        <w:drawing>
          <wp:inline distT="0" distB="0" distL="0" distR="0" wp14:anchorId="4A78901B" wp14:editId="0CB0D98D">
            <wp:extent cx="2428721" cy="907821"/>
            <wp:effectExtent l="0" t="0" r="0" b="6985"/>
            <wp:docPr id="721264910" name="Picture 721264910" descr="Two similar quadrilaterals with the sides of the smaller figure corresponding in length with the sides of the larger figure. The smaller side lengths are: 1, 5, 6, and 4. The larger side lengths are: 2, 10, 12,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0" name="Picture 721264910" descr="Two similar quadrilaterals with the sides of the smaller figure corresponding in length with the sides of the larger figure. The smaller side lengths are: 1, 5, 6, and 4. The larger side lengths are: 2, 10, 12, and 8."/>
                    <pic:cNvPicPr>
                      <a:picLocks noChangeAspect="1" noChangeArrowheads="1"/>
                    </pic:cNvPicPr>
                  </pic:nvPicPr>
                  <pic:blipFill rotWithShape="1">
                    <a:blip r:embed="rId97">
                      <a:extLst>
                        <a:ext uri="{28A0092B-C50C-407E-A947-70E740481C1C}">
                          <a14:useLocalDpi xmlns:a14="http://schemas.microsoft.com/office/drawing/2010/main" val="0"/>
                        </a:ext>
                      </a:extLst>
                    </a:blip>
                    <a:srcRect t="6751" b="15568"/>
                    <a:stretch/>
                  </pic:blipFill>
                  <pic:spPr bwMode="auto">
                    <a:xfrm>
                      <a:off x="0" y="0"/>
                      <a:ext cx="2473735"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686BA268" w14:textId="77777777" w:rsidR="00C80C63" w:rsidRPr="005F5A36" w:rsidRDefault="00C80C63" w:rsidP="00C80C63">
      <w:pPr>
        <w:spacing w:after="0" w:line="240" w:lineRule="auto"/>
        <w:contextualSpacing/>
        <w:rPr>
          <w:rFonts w:cs="Times New Roman"/>
          <w:sz w:val="24"/>
          <w:szCs w:val="24"/>
        </w:rPr>
      </w:pPr>
    </w:p>
    <w:p w14:paraId="57B5B08B" w14:textId="0442693E"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Teachers can help students understand that two figures that have the same shape are said to be similar. When two figures are similar, the ratios of the lengths of their corresponding sides are equal. In example 1, the corresponding sides are 8:4, 2:1, 10:5, and 12:6. These ratios are equal to 2, meaning the shapes must be similar. The figures do not have to be the same size to be similar.</w:t>
      </w:r>
      <w:r w:rsidR="00C80C63">
        <w:rPr>
          <w:rFonts w:cs="Times New Roman"/>
          <w:sz w:val="24"/>
          <w:szCs w:val="24"/>
        </w:rPr>
        <w:t xml:space="preserve"> </w:t>
      </w:r>
    </w:p>
    <w:p w14:paraId="7042B722" w14:textId="02CC33DD" w:rsidR="005F5A36" w:rsidRPr="005F5A36" w:rsidRDefault="005F5A36" w:rsidP="00264599">
      <w:pPr>
        <w:numPr>
          <w:ilvl w:val="0"/>
          <w:numId w:val="15"/>
        </w:numPr>
        <w:spacing w:after="0" w:line="240" w:lineRule="auto"/>
        <w:contextualSpacing/>
        <w:rPr>
          <w:rFonts w:cs="Times New Roman"/>
          <w:b/>
          <w:bCs/>
          <w:sz w:val="24"/>
          <w:szCs w:val="24"/>
        </w:rPr>
      </w:pPr>
      <w:r w:rsidRPr="005F5A36">
        <w:rPr>
          <w:rFonts w:cs="Times New Roman"/>
          <w:sz w:val="24"/>
          <w:szCs w:val="24"/>
        </w:rPr>
        <w:t>Instruction includes practice in visualizing the reduction and enlargement based on the scale factors.</w:t>
      </w:r>
      <w:r w:rsidR="00C80C63">
        <w:rPr>
          <w:rFonts w:cs="Times New Roman"/>
          <w:sz w:val="24"/>
          <w:szCs w:val="24"/>
        </w:rPr>
        <w:t xml:space="preserve"> </w:t>
      </w:r>
    </w:p>
    <w:p w14:paraId="092D0269" w14:textId="77777777" w:rsidR="00D8256C" w:rsidRPr="00821BF3" w:rsidRDefault="00D8256C" w:rsidP="00C80C63">
      <w:pPr>
        <w:spacing w:after="0" w:line="240" w:lineRule="auto"/>
        <w:contextualSpacing/>
        <w:rPr>
          <w:rFonts w:eastAsia="Times New Roman" w:cs="Times New Roman"/>
          <w:color w:val="000000" w:themeColor="text1"/>
          <w:sz w:val="24"/>
          <w:szCs w:val="24"/>
        </w:rPr>
      </w:pPr>
    </w:p>
    <w:p w14:paraId="1EC22640" w14:textId="77777777" w:rsidR="00D8256C" w:rsidRPr="00BB2AFC" w:rsidRDefault="00D8256C" w:rsidP="00D8256C">
      <w:pPr>
        <w:pStyle w:val="GeometricReasoningGRHeading"/>
      </w:pPr>
      <w:r w:rsidRPr="00BB2AFC">
        <w:t>Instructional Tasks </w:t>
      </w:r>
    </w:p>
    <w:p w14:paraId="7268671E" w14:textId="6EEE4B92" w:rsidR="00B67BE6" w:rsidRPr="00B67BE6" w:rsidRDefault="00D8256C" w:rsidP="00B67BE6">
      <w:pPr>
        <w:spacing w:after="0" w:line="240" w:lineRule="auto"/>
        <w:rPr>
          <w:rFonts w:cs="Times New Roman"/>
          <w:bCs/>
          <w:i/>
          <w:sz w:val="24"/>
          <w:szCs w:val="24"/>
        </w:rPr>
      </w:pPr>
      <w:r w:rsidRPr="00BB2AFC">
        <w:rPr>
          <w:rFonts w:eastAsia="Times New Roman" w:cs="Times New Roman"/>
          <w:i/>
          <w:sz w:val="24"/>
          <w:szCs w:val="24"/>
        </w:rPr>
        <w:t>Instructional Task 1 (</w:t>
      </w:r>
      <w:r w:rsidR="00B67BE6" w:rsidRPr="00B67BE6">
        <w:rPr>
          <w:rFonts w:cs="Times New Roman"/>
          <w:bCs/>
          <w:i/>
          <w:sz w:val="24"/>
          <w:szCs w:val="24"/>
        </w:rPr>
        <w:t>MTR. 7.1)</w:t>
      </w:r>
      <w:r w:rsidR="00C80C63">
        <w:rPr>
          <w:rFonts w:cs="Times New Roman"/>
          <w:bCs/>
          <w:i/>
          <w:sz w:val="24"/>
          <w:szCs w:val="24"/>
        </w:rPr>
        <w:t xml:space="preserve"> </w:t>
      </w:r>
    </w:p>
    <w:p w14:paraId="2A48E994" w14:textId="54AB7BA2" w:rsidR="00B67BE6" w:rsidRPr="00B67BE6" w:rsidRDefault="00B67BE6" w:rsidP="00B67BE6">
      <w:pPr>
        <w:spacing w:after="0" w:line="240" w:lineRule="auto"/>
        <w:ind w:left="360"/>
        <w:textAlignment w:val="baseline"/>
        <w:rPr>
          <w:rFonts w:eastAsiaTheme="minorEastAsia" w:cs="Times New Roman"/>
          <w:color w:val="000000" w:themeColor="text1"/>
          <w:sz w:val="24"/>
          <w:szCs w:val="24"/>
        </w:rPr>
      </w:pPr>
      <w:r w:rsidRPr="00B67BE6">
        <w:rPr>
          <w:rFonts w:cs="Times New Roman"/>
          <w:sz w:val="24"/>
          <w:szCs w:val="24"/>
        </w:rPr>
        <w:t xml:space="preserve">The height of a document on your computer is 20 centimeters. When you change the setting to zoom in or out, you </w:t>
      </w:r>
      <w:r w:rsidR="005258C8">
        <w:rPr>
          <w:rFonts w:cs="Times New Roman"/>
          <w:sz w:val="24"/>
          <w:szCs w:val="24"/>
        </w:rPr>
        <w:t>change</w:t>
      </w:r>
      <w:r w:rsidRPr="00B67BE6">
        <w:rPr>
          <w:rFonts w:cs="Times New Roman"/>
          <w:sz w:val="24"/>
          <w:szCs w:val="24"/>
        </w:rPr>
        <w:t xml:space="preserve"> it from 100% to 25%. The new image of your document is a dilation of your original document, the preimage. Determine the scale factor and the height of the new image. </w:t>
      </w:r>
    </w:p>
    <w:p w14:paraId="1F8F81D3" w14:textId="4A359A06" w:rsidR="00D8256C" w:rsidRPr="00BB2AFC" w:rsidRDefault="00D8256C" w:rsidP="00B67BE6">
      <w:pPr>
        <w:spacing w:after="0" w:line="240" w:lineRule="auto"/>
        <w:textAlignment w:val="baseline"/>
        <w:rPr>
          <w:rFonts w:eastAsia="Times New Roman" w:cs="Times New Roman"/>
          <w:sz w:val="24"/>
          <w:szCs w:val="24"/>
        </w:rPr>
      </w:pPr>
    </w:p>
    <w:p w14:paraId="5F7442E8" w14:textId="77777777" w:rsidR="00D8256C" w:rsidRPr="00BB2AFC" w:rsidRDefault="00D8256C" w:rsidP="00D8256C">
      <w:pPr>
        <w:pStyle w:val="GeometricReasoningGRHeading"/>
      </w:pPr>
      <w:r w:rsidRPr="00BB2AFC">
        <w:t>Instructional Items </w:t>
      </w:r>
    </w:p>
    <w:p w14:paraId="516DB04F" w14:textId="264BF047" w:rsidR="00C22A74" w:rsidRPr="00C22A74" w:rsidRDefault="00D8256C" w:rsidP="00C22A74">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C80C63">
        <w:rPr>
          <w:rFonts w:eastAsia="Times New Roman" w:cs="Times New Roman"/>
          <w:i/>
          <w:sz w:val="24"/>
          <w:szCs w:val="24"/>
        </w:rPr>
        <w:t xml:space="preserve"> </w:t>
      </w:r>
    </w:p>
    <w:p w14:paraId="7811AF72" w14:textId="4A4D8B2A" w:rsidR="00C22A74" w:rsidRDefault="00C22A74" w:rsidP="00C22A74">
      <w:pPr>
        <w:spacing w:after="0" w:line="240" w:lineRule="auto"/>
        <w:ind w:left="360"/>
        <w:contextualSpacing/>
        <w:rPr>
          <w:rFonts w:eastAsia="Calibri" w:cs="Times New Roman"/>
          <w:sz w:val="24"/>
          <w:szCs w:val="24"/>
        </w:rPr>
      </w:pPr>
      <w:r w:rsidRPr="00C22A74">
        <w:rPr>
          <w:rFonts w:eastAsia="Calibri" w:cs="Times New Roman"/>
          <w:sz w:val="24"/>
          <w:szCs w:val="24"/>
        </w:rPr>
        <w:t xml:space="preserve">Does the image show reduction or enlargement from the quadrilateral </w:t>
      </w:r>
      <m:oMath>
        <m:r>
          <w:rPr>
            <w:rFonts w:ascii="Cambria Math" w:eastAsia="Calibri" w:hAnsi="Cambria Math" w:cs="Times New Roman"/>
            <w:sz w:val="24"/>
            <w:szCs w:val="24"/>
          </w:rPr>
          <m:t>JKLM</m:t>
        </m:r>
      </m:oMath>
      <w:r w:rsidRPr="00C22A74">
        <w:rPr>
          <w:rFonts w:eastAsia="Calibri" w:cs="Times New Roman"/>
          <w:sz w:val="24"/>
          <w:szCs w:val="24"/>
        </w:rPr>
        <w:t>? What is the scale factor?</w:t>
      </w:r>
      <w:r w:rsidR="00C80C63">
        <w:rPr>
          <w:rFonts w:eastAsia="Calibri" w:cs="Times New Roman"/>
          <w:sz w:val="24"/>
          <w:szCs w:val="24"/>
        </w:rPr>
        <w:t xml:space="preserve"> </w:t>
      </w:r>
    </w:p>
    <w:p w14:paraId="155A355E" w14:textId="77777777" w:rsidR="00C80C63" w:rsidRDefault="00C80C63" w:rsidP="00C80C63">
      <w:pPr>
        <w:spacing w:after="0" w:line="240" w:lineRule="auto"/>
        <w:contextualSpacing/>
        <w:rPr>
          <w:rFonts w:eastAsia="Calibri" w:cs="Times New Roman"/>
          <w:sz w:val="24"/>
          <w:szCs w:val="24"/>
        </w:rPr>
      </w:pPr>
    </w:p>
    <w:p w14:paraId="1A019B3F" w14:textId="1E4082F8" w:rsidR="00D8256C" w:rsidRDefault="00351B01" w:rsidP="00DD53DE">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DF0CB5">
        <w:rPr>
          <w:rFonts w:cs="Times New Roman"/>
          <w:noProof/>
          <w:sz w:val="24"/>
          <w:szCs w:val="24"/>
        </w:rPr>
        <w:drawing>
          <wp:inline distT="0" distB="0" distL="0" distR="0" wp14:anchorId="061FA345" wp14:editId="78CA4808">
            <wp:extent cx="1307805" cy="1173358"/>
            <wp:effectExtent l="0" t="0" r="6985" b="8255"/>
            <wp:docPr id="668520141" name="Picture 668520141" descr="Quadrilateral JKLM is inside Quadrilateral J prime, K prime, L prime, M prime. Segment JK is 6 inches in length. Segment J prime, K prime is 8 inche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1" name="Picture 668520141" descr="Quadrilateral JKLM is inside Quadrilateral J prime, K prime, L prime, M prime. Segment JK is 6 inches in length. Segment J prime, K prime is 8 inches in length,"/>
                    <pic:cNvPicPr/>
                  </pic:nvPicPr>
                  <pic:blipFill>
                    <a:blip r:embed="rId98"/>
                    <a:stretch>
                      <a:fillRect/>
                    </a:stretch>
                  </pic:blipFill>
                  <pic:spPr>
                    <a:xfrm>
                      <a:off x="0" y="0"/>
                      <a:ext cx="1319042" cy="1183439"/>
                    </a:xfrm>
                    <a:prstGeom prst="rect">
                      <a:avLst/>
                    </a:prstGeom>
                  </pic:spPr>
                </pic:pic>
              </a:graphicData>
            </a:graphic>
          </wp:inline>
        </w:drawing>
      </w:r>
    </w:p>
    <w:p w14:paraId="56D84037" w14:textId="77777777" w:rsidR="00C80C63" w:rsidRPr="00DD53DE" w:rsidRDefault="00C80C63" w:rsidP="00C80C63">
      <w:pPr>
        <w:spacing w:after="0" w:line="240" w:lineRule="auto"/>
        <w:contextualSpacing/>
        <w:rPr>
          <w:rFonts w:eastAsia="Calibri" w:cs="Times New Roman"/>
          <w:sz w:val="24"/>
          <w:szCs w:val="24"/>
        </w:rPr>
      </w:pPr>
    </w:p>
    <w:p w14:paraId="27976BA1" w14:textId="04839C02" w:rsidR="00216EFA" w:rsidRDefault="00D8256C" w:rsidP="00DD53DE">
      <w:pPr>
        <w:pStyle w:val="Style4"/>
      </w:pPr>
      <w:r w:rsidRPr="00BB2AFC">
        <w:t>*The strategies, tasks and items included in the B1G-M are examples and should not be considered comprehensive.</w:t>
      </w:r>
    </w:p>
    <w:p w14:paraId="426EDC27" w14:textId="63FA549B" w:rsidR="00C80C63" w:rsidRPr="00C80C63" w:rsidRDefault="00C80C63" w:rsidP="00C80C63">
      <w:pPr>
        <w:rPr>
          <w:rFonts w:eastAsia="Times New Roman" w:cs="Times New Roman"/>
          <w:i/>
        </w:rPr>
      </w:pPr>
      <w:r>
        <w:br w:type="page"/>
      </w:r>
    </w:p>
    <w:p w14:paraId="78AACD4B" w14:textId="6E7BAD4C" w:rsidR="00D8256C" w:rsidRDefault="00D8256C" w:rsidP="00D8256C">
      <w:pPr>
        <w:pStyle w:val="Heading3"/>
      </w:pPr>
      <w:bookmarkStart w:id="58" w:name="_MA.8.GR.2.3"/>
      <w:bookmarkEnd w:id="58"/>
      <w:r w:rsidRPr="006B6BAE">
        <w:lastRenderedPageBreak/>
        <w:t>MA</w:t>
      </w:r>
      <w:r>
        <w:t>.</w:t>
      </w:r>
      <w:r w:rsidR="00842D5B">
        <w:t>8</w:t>
      </w:r>
      <w:r>
        <w:t>.GR</w:t>
      </w:r>
      <w:r w:rsidRPr="006B6BAE">
        <w:t>.</w:t>
      </w:r>
      <w:r>
        <w:t>2.3</w:t>
      </w:r>
    </w:p>
    <w:p w14:paraId="4B92BC24" w14:textId="77777777" w:rsidR="00D8256C" w:rsidRPr="00C80C63" w:rsidRDefault="00D8256C" w:rsidP="00AA2B10">
      <w:pPr>
        <w:pStyle w:val="Normal11"/>
        <w:rPr>
          <w:sz w:val="24"/>
          <w:szCs w:val="24"/>
        </w:rPr>
      </w:pPr>
    </w:p>
    <w:p w14:paraId="5748A1B2" w14:textId="77777777" w:rsidR="00D8256C" w:rsidRPr="00BB2AFC" w:rsidRDefault="00D8256C" w:rsidP="00D8256C">
      <w:pPr>
        <w:pStyle w:val="GeometricReasoningGRHeading"/>
      </w:pPr>
      <w:r w:rsidRPr="00BB2AFC">
        <w:t>Benchmark</w:t>
      </w:r>
    </w:p>
    <w:p w14:paraId="187003BB" w14:textId="4A7E474E" w:rsidR="00D8256C" w:rsidRPr="00BB2AFC" w:rsidRDefault="00D8256C" w:rsidP="00D8256C">
      <w:pPr>
        <w:pStyle w:val="Style3"/>
      </w:pPr>
      <w:r w:rsidRPr="00BB2AFC">
        <w:t>MA</w:t>
      </w:r>
      <w:r>
        <w:t>.</w:t>
      </w:r>
      <w:r w:rsidR="00842D5B">
        <w:t>8</w:t>
      </w:r>
      <w:r>
        <w:t>.GR</w:t>
      </w:r>
      <w:r w:rsidRPr="00BB2AFC">
        <w:t>.</w:t>
      </w:r>
      <w:r>
        <w:t>2.3</w:t>
      </w:r>
      <w:r w:rsidRPr="00BB2AFC">
        <w:tab/>
      </w:r>
      <w:r w:rsidR="001D1468" w:rsidRPr="001D1468">
        <w:rPr>
          <w:rFonts w:eastAsia="Times New Roman"/>
          <w:color w:val="000000"/>
        </w:rPr>
        <w:t>Describe and apply the effect of a single transformation on two-dimensional figures using coordinates and the coordinate plane.</w:t>
      </w:r>
    </w:p>
    <w:p w14:paraId="06CA3902" w14:textId="77777777" w:rsidR="00F478FC" w:rsidRDefault="00F478FC" w:rsidP="00D8256C">
      <w:pPr>
        <w:spacing w:after="0" w:line="240" w:lineRule="auto"/>
        <w:rPr>
          <w:rFonts w:eastAsia="Times New Roman" w:cs="Times New Roman"/>
          <w:u w:val="single"/>
        </w:rPr>
      </w:pPr>
    </w:p>
    <w:p w14:paraId="1C4BDD26" w14:textId="158CAAA8"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r w:rsidR="00C80C63">
        <w:rPr>
          <w:rFonts w:eastAsia="Times New Roman" w:cs="Times New Roman"/>
          <w:u w:val="single"/>
        </w:rPr>
        <w:t xml:space="preserve"> </w:t>
      </w:r>
    </w:p>
    <w:p w14:paraId="74734AEC" w14:textId="77777777" w:rsidR="00731D6B" w:rsidRPr="00731D6B" w:rsidRDefault="00D8256C" w:rsidP="00731D6B">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731D6B" w:rsidRPr="00731D6B">
        <w:rPr>
          <w:rFonts w:eastAsia="Times New Roman" w:cs="Times New Roman"/>
          <w:color w:val="000000"/>
        </w:rPr>
        <w:t xml:space="preserve">Within this benchmark, transformations are limited to reflections, translations, rotations or dilations of images. </w:t>
      </w:r>
    </w:p>
    <w:p w14:paraId="060E2916"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2:</w:t>
      </w:r>
      <w:r w:rsidRPr="00731D6B">
        <w:rPr>
          <w:rFonts w:eastAsia="Times New Roman" w:cs="Times New Roman"/>
          <w:color w:val="000000"/>
        </w:rPr>
        <w:t xml:space="preserve"> Lines of reflection are limited to the </w:t>
      </w:r>
      <m:oMath>
        <m:r>
          <w:rPr>
            <w:rFonts w:ascii="Cambria Math" w:eastAsia="Times New Roman" w:hAnsi="Cambria Math" w:cs="Times New Roman"/>
            <w:color w:val="000000"/>
          </w:rPr>
          <m:t>x</m:t>
        </m:r>
      </m:oMath>
      <w:r w:rsidRPr="00731D6B">
        <w:rPr>
          <w:rFonts w:eastAsia="Times New Roman" w:cs="Times New Roman"/>
          <w:color w:val="000000"/>
        </w:rPr>
        <w:t xml:space="preserve">-axis, </w:t>
      </w:r>
      <m:oMath>
        <m:r>
          <w:rPr>
            <w:rFonts w:ascii="Cambria Math" w:eastAsia="Times New Roman" w:hAnsi="Cambria Math" w:cs="Times New Roman"/>
            <w:color w:val="000000"/>
          </w:rPr>
          <m:t>y</m:t>
        </m:r>
      </m:oMath>
      <w:r w:rsidRPr="00731D6B">
        <w:rPr>
          <w:rFonts w:eastAsia="Times New Roman" w:cs="Times New Roman"/>
          <w:color w:val="000000"/>
        </w:rPr>
        <w:t xml:space="preserve">-axis or lines parallel to the axes. </w:t>
      </w:r>
    </w:p>
    <w:p w14:paraId="684AF374"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3:</w:t>
      </w:r>
      <w:r w:rsidRPr="00731D6B">
        <w:rPr>
          <w:rFonts w:eastAsia="Times New Roman" w:cs="Times New Roman"/>
          <w:color w:val="000000"/>
        </w:rPr>
        <w:t xml:space="preserve"> Rotations must be about the origin and are limited to 90°, 180°, 270° or 360°.</w:t>
      </w:r>
    </w:p>
    <w:p w14:paraId="1E6A8767" w14:textId="507BBB88"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4</w:t>
      </w:r>
      <w:r w:rsidRPr="00731D6B">
        <w:rPr>
          <w:rFonts w:eastAsia="Times New Roman" w:cs="Times New Roman"/>
          <w:color w:val="000000"/>
        </w:rPr>
        <w:t xml:space="preserve">: Dilations must be centered </w:t>
      </w:r>
      <w:proofErr w:type="gramStart"/>
      <w:r w:rsidRPr="00731D6B">
        <w:rPr>
          <w:rFonts w:eastAsia="Times New Roman" w:cs="Times New Roman"/>
          <w:color w:val="000000"/>
        </w:rPr>
        <w:t>at</w:t>
      </w:r>
      <w:proofErr w:type="gramEnd"/>
      <w:r w:rsidRPr="00731D6B">
        <w:rPr>
          <w:rFonts w:eastAsia="Times New Roman" w:cs="Times New Roman"/>
          <w:color w:val="000000"/>
        </w:rPr>
        <w:t xml:space="preserve"> the origin.</w:t>
      </w:r>
      <w:r w:rsidR="00C80C63">
        <w:rPr>
          <w:rFonts w:eastAsia="Times New Roman" w:cs="Times New Roman"/>
          <w:color w:val="000000"/>
        </w:rPr>
        <w:t xml:space="preserve"> </w:t>
      </w:r>
    </w:p>
    <w:p w14:paraId="01B29820" w14:textId="77D94139" w:rsidR="00D8256C" w:rsidRPr="00C80C63" w:rsidRDefault="00D8256C" w:rsidP="00731D6B">
      <w:pPr>
        <w:spacing w:after="0" w:line="240" w:lineRule="auto"/>
        <w:rPr>
          <w:rFonts w:eastAsia="Times New Roman" w:cs="Times New Roman"/>
        </w:rPr>
      </w:pPr>
    </w:p>
    <w:p w14:paraId="3B82B826" w14:textId="083567A5" w:rsidR="00D8256C" w:rsidRPr="00BB2AFC" w:rsidRDefault="00D8256C" w:rsidP="00D8256C">
      <w:pPr>
        <w:pStyle w:val="GeometricReasoningGRHeading"/>
      </w:pPr>
      <w:r w:rsidRPr="00BB2AFC">
        <w:t>Connecting Benchmarks/Horizontal Alignment</w:t>
      </w:r>
    </w:p>
    <w:p w14:paraId="20DF7050" w14:textId="0C3F5267" w:rsidR="00D8256C" w:rsidRPr="00AB2856" w:rsidRDefault="00D8256C" w:rsidP="00C80C63">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sidR="00731D6B">
        <w:rPr>
          <w:rFonts w:eastAsiaTheme="minorEastAsia" w:cs="Times New Roman"/>
          <w:sz w:val="24"/>
          <w:szCs w:val="24"/>
        </w:rPr>
        <w:t>8</w:t>
      </w:r>
      <w:r w:rsidRPr="00AB2856">
        <w:rPr>
          <w:rFonts w:eastAsiaTheme="minorEastAsia" w:cs="Times New Roman"/>
          <w:sz w:val="24"/>
          <w:szCs w:val="24"/>
        </w:rPr>
        <w:t>.</w:t>
      </w:r>
      <w:r w:rsidR="00731D6B">
        <w:rPr>
          <w:rFonts w:eastAsiaTheme="minorEastAsia" w:cs="Times New Roman"/>
          <w:sz w:val="24"/>
          <w:szCs w:val="24"/>
        </w:rPr>
        <w:t>GR</w:t>
      </w:r>
      <w:r w:rsidRPr="00AB2856">
        <w:rPr>
          <w:rFonts w:eastAsiaTheme="minorEastAsia" w:cs="Times New Roman"/>
          <w:sz w:val="24"/>
          <w:szCs w:val="24"/>
        </w:rPr>
        <w:t>.</w:t>
      </w:r>
      <w:r w:rsidR="00731D6B">
        <w:rPr>
          <w:rFonts w:eastAsiaTheme="minorEastAsia" w:cs="Times New Roman"/>
          <w:sz w:val="24"/>
          <w:szCs w:val="24"/>
        </w:rPr>
        <w:t>2</w:t>
      </w:r>
      <w:r w:rsidRPr="00AB2856">
        <w:rPr>
          <w:rFonts w:eastAsiaTheme="minorEastAsia" w:cs="Times New Roman"/>
          <w:sz w:val="24"/>
          <w:szCs w:val="24"/>
        </w:rPr>
        <w:t>.1</w:t>
      </w:r>
      <w:r w:rsidR="00731D6B">
        <w:rPr>
          <w:rFonts w:eastAsiaTheme="minorEastAsia" w:cs="Times New Roman"/>
          <w:sz w:val="24"/>
          <w:szCs w:val="24"/>
        </w:rPr>
        <w:t>, MA.8.GR.2.2</w:t>
      </w:r>
      <w:r w:rsidR="00C80C63">
        <w:rPr>
          <w:rFonts w:eastAsiaTheme="minorEastAsia" w:cs="Times New Roman"/>
          <w:sz w:val="24"/>
          <w:szCs w:val="24"/>
        </w:rPr>
        <w:t xml:space="preserve"> </w:t>
      </w:r>
    </w:p>
    <w:p w14:paraId="36A7E9E4" w14:textId="77777777" w:rsidR="00D8256C" w:rsidRPr="00C80C63" w:rsidRDefault="00D8256C" w:rsidP="00C80C63">
      <w:pPr>
        <w:spacing w:after="0"/>
        <w:contextualSpacing/>
        <w:rPr>
          <w:rFonts w:eastAsia="Times New Roman" w:cs="Times New Roman"/>
          <w:sz w:val="24"/>
          <w:szCs w:val="24"/>
        </w:rPr>
      </w:pPr>
    </w:p>
    <w:p w14:paraId="62C49C1A" w14:textId="77777777" w:rsidR="00D8256C" w:rsidRPr="00BB2AFC" w:rsidRDefault="00D8256C" w:rsidP="00D8256C">
      <w:pPr>
        <w:pStyle w:val="GeometricReasoningGRHeading"/>
      </w:pPr>
      <w:r w:rsidRPr="00BB2AFC">
        <w:t>Terms from the K-12 Glossary </w:t>
      </w:r>
    </w:p>
    <w:p w14:paraId="464E5A84" w14:textId="31D89745" w:rsidR="00D8256C" w:rsidRPr="0019580C" w:rsidRDefault="00D8256C" w:rsidP="00264599">
      <w:pPr>
        <w:numPr>
          <w:ilvl w:val="0"/>
          <w:numId w:val="15"/>
        </w:numPr>
        <w:spacing w:after="0" w:line="240" w:lineRule="auto"/>
        <w:textAlignment w:val="baseline"/>
        <w:rPr>
          <w:rFonts w:eastAsia="Times New Roman" w:cs="Times New Roman"/>
          <w:sz w:val="24"/>
          <w:szCs w:val="24"/>
        </w:rPr>
      </w:pPr>
      <w:r w:rsidRPr="00922A6B">
        <w:rPr>
          <w:rFonts w:cs="Times New Roman"/>
          <w:sz w:val="24"/>
          <w:szCs w:val="24"/>
        </w:rPr>
        <w:t>C</w:t>
      </w:r>
      <w:r w:rsidR="00922A6B">
        <w:rPr>
          <w:rFonts w:cs="Times New Roman"/>
          <w:sz w:val="24"/>
          <w:szCs w:val="24"/>
        </w:rPr>
        <w:t>oo</w:t>
      </w:r>
      <w:r w:rsidR="0019580C">
        <w:rPr>
          <w:rFonts w:cs="Times New Roman"/>
          <w:sz w:val="24"/>
          <w:szCs w:val="24"/>
        </w:rPr>
        <w:t>rdinates</w:t>
      </w:r>
      <w:r w:rsidR="00C80C63">
        <w:rPr>
          <w:rFonts w:cs="Times New Roman"/>
          <w:sz w:val="24"/>
          <w:szCs w:val="24"/>
        </w:rPr>
        <w:t xml:space="preserve"> </w:t>
      </w:r>
    </w:p>
    <w:p w14:paraId="419E4D21" w14:textId="3821041B" w:rsidR="0019580C" w:rsidRPr="0019580C" w:rsidRDefault="0019580C"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r w:rsidR="00C80C63">
        <w:rPr>
          <w:rFonts w:cs="Times New Roman"/>
          <w:sz w:val="24"/>
          <w:szCs w:val="24"/>
        </w:rPr>
        <w:t xml:space="preserve"> </w:t>
      </w:r>
    </w:p>
    <w:p w14:paraId="017707BA" w14:textId="77777777" w:rsidR="0019580C" w:rsidRPr="00922A6B" w:rsidRDefault="0019580C" w:rsidP="00C80C63">
      <w:pPr>
        <w:spacing w:after="0" w:line="240" w:lineRule="auto"/>
        <w:textAlignment w:val="baseline"/>
        <w:rPr>
          <w:rFonts w:eastAsia="Times New Roman" w:cs="Times New Roman"/>
          <w:sz w:val="24"/>
          <w:szCs w:val="24"/>
        </w:rPr>
      </w:pPr>
    </w:p>
    <w:p w14:paraId="46F34E66"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4EA73491" w14:textId="77777777">
        <w:trPr>
          <w:trHeight w:val="300"/>
        </w:trPr>
        <w:tc>
          <w:tcPr>
            <w:tcW w:w="2498" w:type="pct"/>
            <w:shd w:val="clear" w:color="auto" w:fill="auto"/>
            <w:hideMark/>
          </w:tcPr>
          <w:p w14:paraId="7F136DBA"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75573A9" w14:textId="65A74604" w:rsidR="005138AF" w:rsidRPr="00AF01DE" w:rsidRDefault="005138AF" w:rsidP="00264599">
            <w:pPr>
              <w:pStyle w:val="ListParagraph"/>
              <w:widowControl/>
              <w:numPr>
                <w:ilvl w:val="0"/>
                <w:numId w:val="11"/>
              </w:numPr>
              <w:contextualSpacing/>
              <w:rPr>
                <w:rFonts w:cs="Times New Roman"/>
                <w:sz w:val="24"/>
                <w:szCs w:val="24"/>
              </w:rPr>
            </w:pPr>
            <w:r w:rsidRPr="67C8CF57">
              <w:rPr>
                <w:rFonts w:eastAsia="Calibri" w:cs="Times New Roman"/>
                <w:color w:val="000000" w:themeColor="text1"/>
                <w:sz w:val="24"/>
                <w:szCs w:val="24"/>
              </w:rPr>
              <w:t>MA.6.GR.1.1</w:t>
            </w:r>
            <w:r w:rsidR="00C80C63">
              <w:rPr>
                <w:rFonts w:eastAsia="Calibri" w:cs="Times New Roman"/>
                <w:color w:val="000000" w:themeColor="text1"/>
                <w:sz w:val="24"/>
                <w:szCs w:val="24"/>
              </w:rPr>
              <w:t xml:space="preserve"> </w:t>
            </w:r>
          </w:p>
          <w:p w14:paraId="27656E22" w14:textId="332865B3" w:rsidR="00D8256C" w:rsidRPr="005138AF" w:rsidRDefault="005138AF"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MA.7.GR.1.5</w:t>
            </w:r>
          </w:p>
        </w:tc>
        <w:tc>
          <w:tcPr>
            <w:tcW w:w="2502" w:type="pct"/>
            <w:shd w:val="clear" w:color="auto" w:fill="auto"/>
          </w:tcPr>
          <w:p w14:paraId="793EE80A"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5400487" w14:textId="75A5D5C9" w:rsidR="00280CD3" w:rsidRPr="00634289" w:rsidRDefault="00280CD3"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r w:rsidR="004A0278">
              <w:rPr>
                <w:rFonts w:eastAsia="Times New Roman" w:cs="Times New Roman"/>
                <w:sz w:val="24"/>
                <w:szCs w:val="24"/>
              </w:rPr>
              <w:t xml:space="preserve"> </w:t>
            </w:r>
          </w:p>
          <w:p w14:paraId="7D58B1BA" w14:textId="555E6D3A" w:rsidR="00D8256C" w:rsidRPr="00FA2BAE" w:rsidRDefault="00280CD3" w:rsidP="00264599">
            <w:pPr>
              <w:widowControl w:val="0"/>
              <w:numPr>
                <w:ilvl w:val="0"/>
                <w:numId w:val="11"/>
              </w:numPr>
              <w:spacing w:after="0" w:line="240" w:lineRule="auto"/>
              <w:textAlignment w:val="baseline"/>
              <w:rPr>
                <w:rFonts w:eastAsia="Times New Roman" w:cs="Times New Roman"/>
                <w:sz w:val="24"/>
                <w:szCs w:val="24"/>
              </w:rPr>
            </w:pPr>
            <w:r w:rsidRPr="00765767">
              <w:rPr>
                <w:rFonts w:eastAsia="Calibri" w:cs="Times New Roman"/>
                <w:sz w:val="24"/>
                <w:szCs w:val="24"/>
                <w:lang w:val="es-US"/>
              </w:rPr>
              <w:t>MA.912.GR.2.1, MA.912.</w:t>
            </w:r>
            <w:r>
              <w:rPr>
                <w:rFonts w:eastAsia="Calibri" w:cs="Times New Roman"/>
                <w:sz w:val="24"/>
                <w:szCs w:val="24"/>
                <w:lang w:val="es-US"/>
              </w:rPr>
              <w:t>GR</w:t>
            </w:r>
            <w:r w:rsidR="00BC1E23">
              <w:rPr>
                <w:rFonts w:eastAsia="Calibri" w:cs="Times New Roman"/>
                <w:sz w:val="24"/>
                <w:szCs w:val="24"/>
                <w:lang w:val="es-US"/>
              </w:rPr>
              <w:t>.</w:t>
            </w:r>
            <w:r w:rsidRPr="00765767">
              <w:rPr>
                <w:rFonts w:eastAsia="Calibri" w:cs="Times New Roman"/>
                <w:sz w:val="24"/>
                <w:szCs w:val="24"/>
                <w:lang w:val="es-US"/>
              </w:rPr>
              <w:t>2.3, MA.912.GR.2.4</w:t>
            </w:r>
          </w:p>
        </w:tc>
      </w:tr>
    </w:tbl>
    <w:p w14:paraId="7F986C39" w14:textId="77777777" w:rsidR="00D8256C" w:rsidRPr="00BB2AFC" w:rsidRDefault="00D8256C" w:rsidP="00D8256C">
      <w:pPr>
        <w:spacing w:after="0"/>
      </w:pPr>
    </w:p>
    <w:p w14:paraId="157CC6D6" w14:textId="77777777" w:rsidR="00D8256C" w:rsidRPr="00BB2AFC" w:rsidRDefault="00D8256C" w:rsidP="00D8256C">
      <w:pPr>
        <w:pStyle w:val="GeometricReasoningGRHeading"/>
      </w:pPr>
      <w:r w:rsidRPr="00BB2AFC">
        <w:t xml:space="preserve">Purpose and Instructional Strategies </w:t>
      </w:r>
    </w:p>
    <w:p w14:paraId="61CCBC6A" w14:textId="76076B3E" w:rsidR="00372C8E" w:rsidRPr="00372C8E" w:rsidRDefault="00372C8E" w:rsidP="00372C8E">
      <w:pPr>
        <w:spacing w:after="0" w:line="240" w:lineRule="auto"/>
        <w:contextualSpacing/>
        <w:rPr>
          <w:rFonts w:cs="Times New Roman"/>
          <w:sz w:val="24"/>
          <w:szCs w:val="24"/>
        </w:rPr>
      </w:pPr>
      <w:r w:rsidRPr="00372C8E">
        <w:rPr>
          <w:rFonts w:eastAsia="Calibri" w:cs="Times New Roman"/>
          <w:color w:val="000000" w:themeColor="text1"/>
          <w:sz w:val="24"/>
          <w:szCs w:val="24"/>
        </w:rPr>
        <w:t xml:space="preserve">In grade 6, students plotted rational-number ordered pairs in all four quadrants as well as identified the </w:t>
      </w:r>
      <m:oMath>
        <m:r>
          <w:rPr>
            <w:rFonts w:ascii="Cambria Math" w:eastAsia="Calibri" w:hAnsi="Cambria Math" w:cs="Times New Roman"/>
            <w:color w:val="000000" w:themeColor="text1"/>
            <w:sz w:val="24"/>
            <w:szCs w:val="24"/>
          </w:rPr>
          <m:t>x</m:t>
        </m:r>
      </m:oMath>
      <w:r w:rsidRPr="00372C8E">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y</m:t>
        </m:r>
      </m:oMath>
      <w:r w:rsidRPr="00372C8E">
        <w:rPr>
          <w:rFonts w:eastAsia="Calibri" w:cs="Times New Roman"/>
          <w:color w:val="000000" w:themeColor="text1"/>
          <w:sz w:val="24"/>
          <w:szCs w:val="24"/>
        </w:rPr>
        <w:t xml:space="preserve">-axis as a line of reflection when two ordered pairs have an opposite </w:t>
      </w:r>
      <m:oMath>
        <m:r>
          <w:rPr>
            <w:rFonts w:ascii="Cambria Math" w:eastAsia="Calibri" w:hAnsi="Cambria Math" w:cs="Times New Roman"/>
            <w:color w:val="000000" w:themeColor="text1"/>
            <w:sz w:val="24"/>
            <w:szCs w:val="24"/>
          </w:rPr>
          <m:t>x</m:t>
        </m:r>
      </m:oMath>
      <w:r w:rsidRPr="00372C8E">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y</m:t>
        </m:r>
      </m:oMath>
      <w:r w:rsidRPr="00372C8E">
        <w:rPr>
          <w:rFonts w:eastAsia="Calibri" w:cs="Times New Roman"/>
          <w:color w:val="000000" w:themeColor="text1"/>
          <w:sz w:val="24"/>
          <w:szCs w:val="24"/>
        </w:rPr>
        <w:t xml:space="preserve">-coordinate. In grade 7, students solved mathematical and real-world problems involving scale factors. In grade 8, students apply a single transformation using coordinates and the coordinate plane. In Algebra 1, students will apply a single transformation to functions. In Geometry, students will describe transformations given a preimage and an image and represent the transformation algebraically using coordinates and use them to study congruence and similarity. </w:t>
      </w:r>
    </w:p>
    <w:p w14:paraId="0665183C" w14:textId="15AA1799" w:rsidR="00372C8E" w:rsidRPr="00372C8E" w:rsidRDefault="00372C8E" w:rsidP="00264599">
      <w:pPr>
        <w:numPr>
          <w:ilvl w:val="0"/>
          <w:numId w:val="52"/>
        </w:numPr>
        <w:spacing w:after="0" w:line="240" w:lineRule="auto"/>
        <w:contextualSpacing/>
        <w:rPr>
          <w:rFonts w:eastAsia="Calibri" w:cs="Times New Roman"/>
          <w:sz w:val="24"/>
          <w:szCs w:val="24"/>
        </w:rPr>
      </w:pPr>
      <w:r w:rsidRPr="00372C8E">
        <w:rPr>
          <w:rFonts w:eastAsia="Calibri" w:cs="Times New Roman"/>
          <w:color w:val="000000" w:themeColor="text1"/>
          <w:sz w:val="24"/>
          <w:szCs w:val="24"/>
        </w:rPr>
        <w:t>Instruction includes using grid paper to illustrate translations of a line or triangle to demonstrate the relationship between them and a new image. Then, illustrate translations of more complex figures such as polygons.</w:t>
      </w:r>
      <w:r w:rsidR="004A0278">
        <w:rPr>
          <w:rFonts w:eastAsia="Calibri" w:cs="Times New Roman"/>
          <w:color w:val="000000" w:themeColor="text1"/>
          <w:sz w:val="24"/>
          <w:szCs w:val="24"/>
        </w:rPr>
        <w:t xml:space="preserve"> </w:t>
      </w:r>
    </w:p>
    <w:p w14:paraId="6F5F7496" w14:textId="77777777" w:rsidR="00372C8E" w:rsidRPr="00372C8E" w:rsidRDefault="00372C8E" w:rsidP="00264599">
      <w:pPr>
        <w:numPr>
          <w:ilvl w:val="0"/>
          <w:numId w:val="52"/>
        </w:numPr>
        <w:spacing w:after="0" w:line="240" w:lineRule="auto"/>
        <w:contextualSpacing/>
        <w:rPr>
          <w:rFonts w:cs="Times New Roman"/>
          <w:sz w:val="24"/>
          <w:szCs w:val="24"/>
        </w:rPr>
      </w:pPr>
      <w:r w:rsidRPr="00372C8E">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372C8E">
        <w:rPr>
          <w:rFonts w:eastAsia="Calibri" w:cs="Times New Roman"/>
          <w:sz w:val="24"/>
          <w:szCs w:val="24"/>
        </w:rPr>
        <w:t xml:space="preserve">) for the image and its vertices. The preimage and its vertices will not have prime notation. </w:t>
      </w:r>
    </w:p>
    <w:p w14:paraId="3C088093" w14:textId="77777777" w:rsidR="00372C8E" w:rsidRPr="00787B90" w:rsidRDefault="00372C8E" w:rsidP="00264599">
      <w:pPr>
        <w:numPr>
          <w:ilvl w:val="1"/>
          <w:numId w:val="52"/>
        </w:numPr>
        <w:spacing w:after="0" w:line="240" w:lineRule="auto"/>
        <w:contextualSpacing/>
        <w:rPr>
          <w:rFonts w:cs="Times New Roman"/>
          <w:sz w:val="24"/>
          <w:szCs w:val="24"/>
        </w:rPr>
      </w:pPr>
      <w:r w:rsidRPr="00372C8E">
        <w:rPr>
          <w:rFonts w:eastAsia="Calibri" w:cs="Times New Roman"/>
          <w:sz w:val="24"/>
          <w:szCs w:val="24"/>
        </w:rPr>
        <w:t xml:space="preserve">For example, the picture below showcases a single transformation. </w:t>
      </w:r>
    </w:p>
    <w:p w14:paraId="7E76683D" w14:textId="0EEDA616" w:rsidR="004A0278" w:rsidRDefault="00F26E63" w:rsidP="004A0278">
      <w:pPr>
        <w:spacing w:after="0" w:line="240" w:lineRule="auto"/>
        <w:ind w:left="3600"/>
        <w:contextualSpacing/>
        <w:rPr>
          <w:rFonts w:cs="Times New Roman"/>
          <w:sz w:val="24"/>
          <w:szCs w:val="24"/>
        </w:rPr>
      </w:pPr>
      <w:r w:rsidRPr="00AF01DE">
        <w:rPr>
          <w:rFonts w:cs="Times New Roman"/>
          <w:noProof/>
          <w:sz w:val="24"/>
          <w:szCs w:val="24"/>
        </w:rPr>
        <w:lastRenderedPageBreak/>
        <w:drawing>
          <wp:inline distT="0" distB="0" distL="0" distR="0" wp14:anchorId="066EE69C" wp14:editId="129005D1">
            <wp:extent cx="1718310" cy="1656276"/>
            <wp:effectExtent l="0" t="0" r="0" b="1270"/>
            <wp:docPr id="668520142" name="Picture 668520142"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2" name="Picture 668520142" descr="A coordinate graph showing the preimage of Triangle ABC in Quadrant II and a single transformation of it into Quadrant I, showing Triangle A prime, B prime, C prime."/>
                    <pic:cNvPicPr/>
                  </pic:nvPicPr>
                  <pic:blipFill>
                    <a:blip r:embed="rId93"/>
                    <a:stretch>
                      <a:fillRect/>
                    </a:stretch>
                  </pic:blipFill>
                  <pic:spPr>
                    <a:xfrm>
                      <a:off x="0" y="0"/>
                      <a:ext cx="1734689" cy="1672064"/>
                    </a:xfrm>
                    <a:prstGeom prst="rect">
                      <a:avLst/>
                    </a:prstGeom>
                  </pic:spPr>
                </pic:pic>
              </a:graphicData>
            </a:graphic>
          </wp:inline>
        </w:drawing>
      </w:r>
    </w:p>
    <w:p w14:paraId="144DC0ED" w14:textId="77777777" w:rsidR="004A0278" w:rsidRPr="00372C8E" w:rsidRDefault="004A0278" w:rsidP="004A0278">
      <w:pPr>
        <w:spacing w:after="0" w:line="240" w:lineRule="auto"/>
        <w:contextualSpacing/>
        <w:rPr>
          <w:rFonts w:cs="Times New Roman"/>
          <w:sz w:val="24"/>
          <w:szCs w:val="24"/>
        </w:rPr>
      </w:pPr>
    </w:p>
    <w:p w14:paraId="16DDC921" w14:textId="77777777" w:rsidR="00C50F35" w:rsidRPr="00274E29" w:rsidRDefault="00C50F35" w:rsidP="00264599">
      <w:pPr>
        <w:pStyle w:val="ListParagraph"/>
        <w:widowControl/>
        <w:numPr>
          <w:ilvl w:val="0"/>
          <w:numId w:val="52"/>
        </w:numPr>
        <w:contextualSpacing/>
        <w:rPr>
          <w:rFonts w:cs="Times New Roman"/>
          <w:sz w:val="24"/>
          <w:szCs w:val="24"/>
        </w:rPr>
      </w:pPr>
      <w:r>
        <w:rPr>
          <w:rFonts w:eastAsia="Calibri" w:cs="Times New Roman"/>
          <w:sz w:val="24"/>
          <w:szCs w:val="24"/>
        </w:rPr>
        <w:t>Problem types include telling</w:t>
      </w:r>
      <w:r w:rsidRPr="00AF01DE">
        <w:rPr>
          <w:rFonts w:eastAsia="Calibri" w:cs="Times New Roman"/>
          <w:sz w:val="24"/>
          <w:szCs w:val="24"/>
        </w:rPr>
        <w:t xml:space="preserve"> which direction, clockwise or counterclockwise, for rotations. </w:t>
      </w:r>
    </w:p>
    <w:p w14:paraId="240D98AC" w14:textId="77777777" w:rsidR="00274E29" w:rsidRPr="006C52FB" w:rsidRDefault="00274E29" w:rsidP="00264599">
      <w:pPr>
        <w:pStyle w:val="ListParagraph"/>
        <w:widowControl/>
        <w:numPr>
          <w:ilvl w:val="0"/>
          <w:numId w:val="52"/>
        </w:numPr>
        <w:contextualSpacing/>
        <w:rPr>
          <w:rFonts w:cs="Times New Roman"/>
          <w:sz w:val="24"/>
          <w:szCs w:val="24"/>
        </w:rPr>
      </w:pPr>
      <w:r w:rsidRPr="006C52FB">
        <w:rPr>
          <w:rFonts w:cs="Times New Roman"/>
          <w:sz w:val="24"/>
          <w:szCs w:val="24"/>
        </w:rPr>
        <w:t xml:space="preserve">Instruction includes looking for patterns to create rules for transformations on the coordinate plane. </w:t>
      </w:r>
    </w:p>
    <w:p w14:paraId="687CA702" w14:textId="1CDE1CA3" w:rsidR="00274E29" w:rsidRPr="00274E29" w:rsidRDefault="00274E29" w:rsidP="00264599">
      <w:pPr>
        <w:pStyle w:val="ListParagraph"/>
        <w:numPr>
          <w:ilvl w:val="0"/>
          <w:numId w:val="52"/>
        </w:numPr>
        <w:rPr>
          <w:rFonts w:eastAsia="Calibri" w:cs="Times New Roman"/>
          <w:sz w:val="24"/>
          <w:szCs w:val="24"/>
        </w:rPr>
      </w:pPr>
      <w:r>
        <w:rPr>
          <w:rFonts w:eastAsia="Calibri" w:cs="Times New Roman"/>
          <w:sz w:val="24"/>
          <w:szCs w:val="24"/>
        </w:rPr>
        <w:t xml:space="preserve">For mastery of this benchmark, single transformations include one vertical translation or one horizontal translation. A vertical and horizontal translation would be considered two transformations. </w:t>
      </w:r>
    </w:p>
    <w:p w14:paraId="78F6BB6C" w14:textId="77777777" w:rsidR="00D8256C" w:rsidRPr="00BB2AFC" w:rsidRDefault="00D8256C" w:rsidP="00C50F35">
      <w:pPr>
        <w:spacing w:after="0" w:line="240" w:lineRule="auto"/>
        <w:contextualSpacing/>
        <w:rPr>
          <w:rFonts w:eastAsia="Times New Roman" w:cs="Times New Roman"/>
          <w:sz w:val="24"/>
          <w:szCs w:val="24"/>
        </w:rPr>
      </w:pPr>
    </w:p>
    <w:p w14:paraId="2C810F3A" w14:textId="77777777" w:rsidR="00D8256C" w:rsidRPr="00BB2AFC" w:rsidRDefault="00D8256C" w:rsidP="00D8256C">
      <w:pPr>
        <w:pStyle w:val="GeometricReasoningGRHeading"/>
      </w:pPr>
      <w:r w:rsidRPr="00BB2AFC">
        <w:t>Common Misconceptions or Errors</w:t>
      </w:r>
    </w:p>
    <w:p w14:paraId="521B1090" w14:textId="165C4DF5" w:rsidR="000A7CBA" w:rsidRPr="000A7CBA" w:rsidRDefault="000A7CBA" w:rsidP="00264599">
      <w:pPr>
        <w:numPr>
          <w:ilvl w:val="0"/>
          <w:numId w:val="15"/>
        </w:numPr>
        <w:spacing w:after="0" w:line="240" w:lineRule="auto"/>
        <w:contextualSpacing/>
        <w:rPr>
          <w:rFonts w:cs="Times New Roman"/>
          <w:sz w:val="24"/>
          <w:szCs w:val="24"/>
        </w:rPr>
      </w:pPr>
      <w:r w:rsidRPr="000A7CBA">
        <w:rPr>
          <w:rFonts w:eastAsia="Calibri" w:cs="Times New Roman"/>
          <w:sz w:val="24"/>
          <w:szCs w:val="24"/>
        </w:rPr>
        <w:t xml:space="preserve">Students may incorrectly visualize transformation on the coordinate plane. To address this misconception, provide students with </w:t>
      </w:r>
      <w:proofErr w:type="gramStart"/>
      <w:r w:rsidRPr="000A7CBA">
        <w:rPr>
          <w:rFonts w:eastAsia="Calibri" w:cs="Times New Roman"/>
          <w:sz w:val="24"/>
          <w:szCs w:val="24"/>
        </w:rPr>
        <w:t>manipulatives</w:t>
      </w:r>
      <w:proofErr w:type="gramEnd"/>
      <w:r w:rsidRPr="000A7CBA">
        <w:rPr>
          <w:rFonts w:eastAsia="Calibri" w:cs="Times New Roman"/>
          <w:sz w:val="24"/>
          <w:szCs w:val="24"/>
        </w:rPr>
        <w:t>.</w:t>
      </w:r>
      <w:r w:rsidR="004A0278">
        <w:rPr>
          <w:rFonts w:eastAsia="Calibri" w:cs="Times New Roman"/>
          <w:sz w:val="24"/>
          <w:szCs w:val="24"/>
        </w:rPr>
        <w:t xml:space="preserve"> </w:t>
      </w:r>
    </w:p>
    <w:p w14:paraId="7357377B" w14:textId="6E276533"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Calibri" w:cs="Times New Roman"/>
          <w:sz w:val="24"/>
          <w:szCs w:val="24"/>
        </w:rPr>
        <w:t>Students may incorrectly apply rules for transformations. To address this misconception, students should generate examples and non-examples of given transformations.</w:t>
      </w:r>
      <w:r w:rsidR="004A0278">
        <w:rPr>
          <w:rFonts w:eastAsia="Calibri" w:cs="Times New Roman"/>
          <w:sz w:val="24"/>
          <w:szCs w:val="24"/>
        </w:rPr>
        <w:t xml:space="preserve"> </w:t>
      </w:r>
    </w:p>
    <w:p w14:paraId="73F85B59" w14:textId="78625461"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Times New Roman" w:cs="Times New Roman"/>
          <w:sz w:val="24"/>
          <w:szCs w:val="24"/>
        </w:rPr>
        <w:t>Students may invert clockwise and counterclockwise.</w:t>
      </w:r>
      <w:r w:rsidR="004A0278">
        <w:rPr>
          <w:rFonts w:eastAsia="Times New Roman" w:cs="Times New Roman"/>
          <w:sz w:val="24"/>
          <w:szCs w:val="24"/>
        </w:rPr>
        <w:t xml:space="preserve"> </w:t>
      </w:r>
    </w:p>
    <w:p w14:paraId="76D52877" w14:textId="77777777" w:rsidR="00D8256C" w:rsidRPr="00BB2AFC" w:rsidRDefault="00D8256C" w:rsidP="004A0278">
      <w:pPr>
        <w:widowControl w:val="0"/>
        <w:spacing w:after="0" w:line="240" w:lineRule="auto"/>
        <w:rPr>
          <w:rFonts w:eastAsia="Times New Roman" w:cs="Times New Roman"/>
          <w:sz w:val="24"/>
          <w:szCs w:val="24"/>
        </w:rPr>
      </w:pPr>
    </w:p>
    <w:p w14:paraId="6A7E423B" w14:textId="77777777" w:rsidR="00D8256C" w:rsidRPr="00BB2AFC" w:rsidRDefault="00D8256C" w:rsidP="00D8256C">
      <w:pPr>
        <w:pStyle w:val="GeometricReasoningGRHeading"/>
      </w:pPr>
      <w:r w:rsidRPr="00BB2AFC">
        <w:t>Strategies to Support Tiered Instruction</w:t>
      </w:r>
    </w:p>
    <w:p w14:paraId="470F6125" w14:textId="6F4BFB01" w:rsidR="00FF7A69" w:rsidRPr="00FF7A69" w:rsidRDefault="00FF7A69" w:rsidP="00264599">
      <w:pPr>
        <w:numPr>
          <w:ilvl w:val="0"/>
          <w:numId w:val="17"/>
        </w:numPr>
        <w:spacing w:after="0" w:line="240" w:lineRule="auto"/>
        <w:contextualSpacing/>
        <w:rPr>
          <w:rFonts w:eastAsia="Times New Roman" w:cs="Times New Roman"/>
          <w:sz w:val="28"/>
          <w:szCs w:val="28"/>
        </w:rPr>
      </w:pPr>
      <w:proofErr w:type="gramStart"/>
      <w:r w:rsidRPr="00FF7A69">
        <w:rPr>
          <w:rFonts w:eastAsia="Times New Roman" w:cs="Times New Roman"/>
          <w:sz w:val="24"/>
          <w:szCs w:val="24"/>
        </w:rPr>
        <w:t>Teacher supports</w:t>
      </w:r>
      <w:proofErr w:type="gramEnd"/>
      <w:r w:rsidRPr="00FF7A69">
        <w:rPr>
          <w:rFonts w:eastAsia="Times New Roman" w:cs="Times New Roman"/>
          <w:sz w:val="24"/>
          <w:szCs w:val="24"/>
        </w:rPr>
        <w:t xml:space="preserve"> understanding of transformations on the coordinate pla</w:t>
      </w:r>
      <w:r w:rsidR="008C23B3">
        <w:rPr>
          <w:rFonts w:eastAsia="Times New Roman" w:cs="Times New Roman"/>
          <w:sz w:val="24"/>
          <w:szCs w:val="24"/>
        </w:rPr>
        <w:t>n</w:t>
      </w:r>
      <w:r w:rsidRPr="00FF7A69">
        <w:rPr>
          <w:rFonts w:eastAsia="Times New Roman" w:cs="Times New Roman"/>
          <w:sz w:val="24"/>
          <w:szCs w:val="24"/>
        </w:rPr>
        <w:t>e by providing examples using geometric software. Instruction includes the use of manipulatives, tracing paper and graph paper.</w:t>
      </w:r>
      <w:r w:rsidR="004A0278">
        <w:rPr>
          <w:rFonts w:eastAsia="Times New Roman" w:cs="Times New Roman"/>
          <w:sz w:val="24"/>
          <w:szCs w:val="24"/>
        </w:rPr>
        <w:t xml:space="preserve"> </w:t>
      </w:r>
    </w:p>
    <w:p w14:paraId="340E93E5" w14:textId="50E9599C" w:rsidR="00FF7A69" w:rsidRPr="00FF7A69" w:rsidRDefault="00FF7A69" w:rsidP="00264599">
      <w:pPr>
        <w:numPr>
          <w:ilvl w:val="0"/>
          <w:numId w:val="17"/>
        </w:numPr>
        <w:spacing w:after="0" w:line="240" w:lineRule="auto"/>
        <w:contextualSpacing/>
        <w:rPr>
          <w:rFonts w:eastAsia="Times New Roman" w:cs="Times New Roman"/>
          <w:color w:val="000000" w:themeColor="text1"/>
          <w:sz w:val="24"/>
          <w:szCs w:val="24"/>
        </w:rPr>
      </w:pPr>
      <w:r w:rsidRPr="00FF7A69">
        <w:rPr>
          <w:rFonts w:eastAsia="Times New Roman" w:cs="Times New Roman"/>
          <w:sz w:val="24"/>
          <w:szCs w:val="24"/>
        </w:rPr>
        <w:t>Teacher reminds students w</w:t>
      </w:r>
      <w:r w:rsidRPr="00FF7A69">
        <w:rPr>
          <w:rFonts w:eastAsia="Times New Roman" w:cs="Times New Roman"/>
          <w:color w:val="000000" w:themeColor="text1"/>
          <w:sz w:val="24"/>
          <w:szCs w:val="24"/>
        </w:rPr>
        <w:t xml:space="preserve">hen plotting points on a coordinate plane that they can first find the </w:t>
      </w:r>
      <m:oMath>
        <m:r>
          <w:rPr>
            <w:rFonts w:ascii="Cambria Math" w:eastAsia="Times New Roman" w:hAnsi="Cambria Math" w:cs="Times New Roman"/>
            <w:color w:val="000000" w:themeColor="text1"/>
            <w:sz w:val="24"/>
            <w:szCs w:val="24"/>
          </w:rPr>
          <m:t>x</m:t>
        </m:r>
      </m:oMath>
      <w:r w:rsidRPr="00FF7A69">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x</m:t>
        </m:r>
      </m:oMath>
      <w:r w:rsidRPr="00FF7A69">
        <w:rPr>
          <w:rFonts w:eastAsia="Times New Roman" w:cs="Times New Roman"/>
          <w:color w:val="000000" w:themeColor="text1"/>
          <w:sz w:val="24"/>
          <w:szCs w:val="24"/>
        </w:rPr>
        <w:t xml:space="preserve">-axis (horizontal axis) and then find the </w:t>
      </w:r>
      <m:oMath>
        <m:r>
          <w:rPr>
            <w:rFonts w:ascii="Cambria Math" w:eastAsia="Times New Roman" w:hAnsi="Cambria Math" w:cs="Times New Roman"/>
            <w:color w:val="000000" w:themeColor="text1"/>
            <w:sz w:val="24"/>
            <w:szCs w:val="24"/>
          </w:rPr>
          <m:t>y</m:t>
        </m:r>
      </m:oMath>
      <w:r w:rsidRPr="00FF7A69">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y</m:t>
        </m:r>
      </m:oMath>
      <w:r w:rsidRPr="00FF7A69">
        <w:rPr>
          <w:rFonts w:eastAsia="Times New Roman" w:cs="Times New Roman"/>
          <w:color w:val="000000" w:themeColor="text1"/>
          <w:sz w:val="24"/>
          <w:szCs w:val="24"/>
        </w:rPr>
        <w:t xml:space="preserve">-axis (vertical axis). </w:t>
      </w:r>
    </w:p>
    <w:p w14:paraId="2E4C8EA9" w14:textId="231FA671" w:rsidR="00FF7A69" w:rsidRPr="00FF7A69" w:rsidRDefault="00FF7A69" w:rsidP="00264599">
      <w:pPr>
        <w:numPr>
          <w:ilvl w:val="0"/>
          <w:numId w:val="17"/>
        </w:numPr>
        <w:spacing w:after="0" w:line="240" w:lineRule="auto"/>
        <w:contextualSpacing/>
        <w:rPr>
          <w:rFonts w:eastAsia="Times New Roman" w:cs="Times New Roman"/>
          <w:sz w:val="24"/>
          <w:szCs w:val="24"/>
        </w:rPr>
      </w:pPr>
      <w:proofErr w:type="gramStart"/>
      <w:r w:rsidRPr="00FF7A69">
        <w:rPr>
          <w:rFonts w:eastAsia="Times New Roman" w:cs="Times New Roman"/>
          <w:sz w:val="24"/>
          <w:szCs w:val="24"/>
        </w:rPr>
        <w:t>Teacher</w:t>
      </w:r>
      <w:proofErr w:type="gramEnd"/>
      <w:r w:rsidRPr="00FF7A69">
        <w:rPr>
          <w:rFonts w:eastAsia="Times New Roman" w:cs="Times New Roman"/>
          <w:sz w:val="24"/>
          <w:szCs w:val="24"/>
        </w:rPr>
        <w:t xml:space="preserve"> reviews vocabulary discussing the meaning of the terms.</w:t>
      </w:r>
      <w:r w:rsidR="004A0278">
        <w:rPr>
          <w:rFonts w:eastAsia="Times New Roman" w:cs="Times New Roman"/>
          <w:sz w:val="24"/>
          <w:szCs w:val="24"/>
        </w:rPr>
        <w:t xml:space="preserve"> </w:t>
      </w:r>
    </w:p>
    <w:p w14:paraId="4A09B466" w14:textId="1040FEB1" w:rsidR="00FF7A69" w:rsidRPr="00FF7A69" w:rsidRDefault="00FF7A69" w:rsidP="00264599">
      <w:pPr>
        <w:numPr>
          <w:ilvl w:val="1"/>
          <w:numId w:val="17"/>
        </w:numPr>
        <w:spacing w:after="0" w:line="240" w:lineRule="auto"/>
        <w:contextualSpacing/>
        <w:rPr>
          <w:rFonts w:asciiTheme="minorHAnsi" w:hAnsiTheme="minorHAnsi"/>
          <w:sz w:val="24"/>
          <w:szCs w:val="24"/>
        </w:rPr>
      </w:pPr>
      <w:r w:rsidRPr="00FF7A69">
        <w:rPr>
          <w:rFonts w:eastAsia="Times New Roman" w:cs="Times New Roman"/>
          <w:bCs/>
          <w:color w:val="000000" w:themeColor="text1"/>
          <w:sz w:val="24"/>
          <w:szCs w:val="24"/>
        </w:rPr>
        <w:t>Translation</w:t>
      </w:r>
      <w:r w:rsidRPr="00FF7A69">
        <w:rPr>
          <w:rFonts w:eastAsia="Times New Roman" w:cs="Times New Roman"/>
          <w:color w:val="000000" w:themeColor="text1"/>
          <w:sz w:val="24"/>
          <w:szCs w:val="24"/>
        </w:rPr>
        <w:t xml:space="preserve"> is a </w:t>
      </w:r>
      <w:r w:rsidRPr="00FF7A69">
        <w:rPr>
          <w:rFonts w:eastAsia="Times New Roman" w:cs="Times New Roman"/>
          <w:sz w:val="24"/>
          <w:szCs w:val="24"/>
        </w:rPr>
        <w:t>vertical or horizontal slide of the figure</w:t>
      </w:r>
      <w:r w:rsidRPr="00FF7A69">
        <w:rPr>
          <w:rFonts w:eastAsia="Times New Roman" w:cs="Times New Roman"/>
          <w:color w:val="000000" w:themeColor="text1"/>
          <w:sz w:val="24"/>
          <w:szCs w:val="24"/>
        </w:rPr>
        <w:t xml:space="preserve">. To determine the coordinates of the image of a translated figure you must add or subtract the horizontal distance to the </w:t>
      </w:r>
      <m:oMath>
        <m:r>
          <w:rPr>
            <w:rFonts w:ascii="Cambria Math" w:eastAsia="Times New Roman" w:hAnsi="Cambria Math" w:cs="Times New Roman"/>
            <w:color w:val="000000" w:themeColor="text1"/>
            <w:sz w:val="24"/>
            <w:szCs w:val="24"/>
          </w:rPr>
          <m:t>x</m:t>
        </m:r>
      </m:oMath>
      <w:r w:rsidRPr="00FF7A69">
        <w:rPr>
          <w:rFonts w:eastAsia="Times New Roman" w:cs="Times New Roman"/>
          <w:color w:val="000000" w:themeColor="text1"/>
          <w:sz w:val="24"/>
          <w:szCs w:val="24"/>
        </w:rPr>
        <w:t xml:space="preserve">-coordinate of each vertex and add or subtract the vertical distance to the </w:t>
      </w:r>
      <m:oMath>
        <m:r>
          <w:rPr>
            <w:rFonts w:ascii="Cambria Math" w:eastAsia="Times New Roman" w:hAnsi="Cambria Math" w:cs="Times New Roman"/>
            <w:color w:val="000000" w:themeColor="text1"/>
            <w:sz w:val="24"/>
            <w:szCs w:val="24"/>
          </w:rPr>
          <m:t>y</m:t>
        </m:r>
      </m:oMath>
      <w:r w:rsidRPr="00FF7A69">
        <w:rPr>
          <w:rFonts w:eastAsia="Times New Roman" w:cs="Times New Roman"/>
          <w:color w:val="000000" w:themeColor="text1"/>
          <w:sz w:val="24"/>
          <w:szCs w:val="24"/>
        </w:rPr>
        <w:t>-coordinate of each vertex. (Note that in later courses, students learn that translation can also occur diagonally.)</w:t>
      </w:r>
      <w:r w:rsidR="004A0278">
        <w:rPr>
          <w:rFonts w:eastAsia="Times New Roman" w:cs="Times New Roman"/>
          <w:color w:val="000000" w:themeColor="text1"/>
          <w:sz w:val="24"/>
          <w:szCs w:val="24"/>
        </w:rPr>
        <w:t xml:space="preserve"> </w:t>
      </w:r>
    </w:p>
    <w:p w14:paraId="715A8013" w14:textId="28778446" w:rsidR="00FF7A69" w:rsidRPr="00FF7A69"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FF7A69">
        <w:rPr>
          <w:rFonts w:eastAsia="Times New Roman" w:cs="Times New Roman"/>
          <w:bCs/>
          <w:color w:val="000000" w:themeColor="text1"/>
          <w:sz w:val="24"/>
          <w:szCs w:val="24"/>
        </w:rPr>
        <w:t>Preimage</w:t>
      </w:r>
      <w:r w:rsidRPr="00FF7A69">
        <w:rPr>
          <w:rFonts w:eastAsia="Times New Roman" w:cs="Times New Roman"/>
          <w:color w:val="000000" w:themeColor="text1"/>
          <w:sz w:val="24"/>
          <w:szCs w:val="24"/>
        </w:rPr>
        <w:t xml:space="preserve"> is the figure before any transformations are performed.</w:t>
      </w:r>
      <w:r w:rsidR="004A0278">
        <w:rPr>
          <w:rFonts w:eastAsia="Times New Roman" w:cs="Times New Roman"/>
          <w:color w:val="000000" w:themeColor="text1"/>
          <w:sz w:val="24"/>
          <w:szCs w:val="24"/>
        </w:rPr>
        <w:t xml:space="preserve"> </w:t>
      </w:r>
    </w:p>
    <w:p w14:paraId="37F03CA2" w14:textId="0C1A3F35" w:rsidR="00FF7A69" w:rsidRPr="00FF7A69"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FF7A69">
        <w:rPr>
          <w:rFonts w:eastAsia="Times New Roman" w:cs="Times New Roman"/>
          <w:bCs/>
          <w:color w:val="000000" w:themeColor="text1"/>
          <w:sz w:val="24"/>
          <w:szCs w:val="24"/>
        </w:rPr>
        <w:t xml:space="preserve">Image </w:t>
      </w:r>
      <w:r w:rsidRPr="00FF7A69">
        <w:rPr>
          <w:rFonts w:eastAsia="Times New Roman" w:cs="Times New Roman"/>
          <w:color w:val="000000" w:themeColor="text1"/>
          <w:sz w:val="24"/>
          <w:szCs w:val="24"/>
        </w:rPr>
        <w:t>is the figure after a transformation is performed.</w:t>
      </w:r>
      <w:r w:rsidR="004A0278">
        <w:rPr>
          <w:rFonts w:eastAsia="Times New Roman" w:cs="Times New Roman"/>
          <w:color w:val="000000" w:themeColor="text1"/>
          <w:sz w:val="24"/>
          <w:szCs w:val="24"/>
        </w:rPr>
        <w:t xml:space="preserve"> </w:t>
      </w:r>
    </w:p>
    <w:p w14:paraId="1652E3B4" w14:textId="65F79C8F" w:rsidR="00FF7A69" w:rsidRPr="00FF7A69" w:rsidRDefault="00FF7A69" w:rsidP="00264599">
      <w:pPr>
        <w:numPr>
          <w:ilvl w:val="0"/>
          <w:numId w:val="122"/>
        </w:numPr>
        <w:spacing w:after="0" w:line="240" w:lineRule="auto"/>
        <w:contextualSpacing/>
        <w:rPr>
          <w:rFonts w:asciiTheme="minorHAnsi" w:hAnsiTheme="minorHAnsi"/>
          <w:sz w:val="28"/>
          <w:szCs w:val="28"/>
        </w:rPr>
      </w:pPr>
      <w:r w:rsidRPr="00FF7A69">
        <w:rPr>
          <w:rFonts w:eastAsia="Times New Roman" w:cs="Times New Roman"/>
          <w:sz w:val="24"/>
          <w:szCs w:val="24"/>
        </w:rPr>
        <w:t xml:space="preserve">Teacher co-creates a graphic organizer to generate examples and non-examples of </w:t>
      </w:r>
      <w:r w:rsidRPr="00FF7A69">
        <w:rPr>
          <w:rFonts w:cs="Times New Roman"/>
          <w:sz w:val="24"/>
          <w:szCs w:val="24"/>
        </w:rPr>
        <w:t>reflections, translations, rotations, or dilations of images.</w:t>
      </w:r>
      <w:r w:rsidR="004A0278">
        <w:rPr>
          <w:rFonts w:cs="Times New Roman"/>
          <w:sz w:val="24"/>
          <w:szCs w:val="24"/>
        </w:rPr>
        <w:t xml:space="preserve"> </w:t>
      </w:r>
    </w:p>
    <w:p w14:paraId="04F6237F" w14:textId="673DFEA7" w:rsidR="00FF7A69" w:rsidRPr="00FF7A69" w:rsidRDefault="00FF7A69" w:rsidP="00264599">
      <w:pPr>
        <w:numPr>
          <w:ilvl w:val="0"/>
          <w:numId w:val="17"/>
        </w:numPr>
        <w:spacing w:after="0" w:line="240" w:lineRule="auto"/>
        <w:contextualSpacing/>
        <w:rPr>
          <w:rFonts w:asciiTheme="minorHAnsi" w:hAnsiTheme="minorHAnsi"/>
          <w:sz w:val="28"/>
          <w:szCs w:val="28"/>
        </w:rPr>
      </w:pPr>
      <w:r w:rsidRPr="00FF7A69">
        <w:rPr>
          <w:rFonts w:eastAsia="Times New Roman" w:cs="Times New Roman"/>
          <w:sz w:val="24"/>
          <w:szCs w:val="24"/>
        </w:rPr>
        <w:t xml:space="preserve">Teacher provides </w:t>
      </w:r>
      <w:proofErr w:type="gramStart"/>
      <w:r w:rsidRPr="00FF7A69">
        <w:rPr>
          <w:rFonts w:eastAsia="Times New Roman" w:cs="Times New Roman"/>
          <w:sz w:val="24"/>
          <w:szCs w:val="24"/>
        </w:rPr>
        <w:t>instruction</w:t>
      </w:r>
      <w:proofErr w:type="gramEnd"/>
      <w:r w:rsidRPr="00FF7A69">
        <w:rPr>
          <w:rFonts w:eastAsia="Times New Roman" w:cs="Times New Roman"/>
          <w:sz w:val="24"/>
          <w:szCs w:val="24"/>
        </w:rPr>
        <w:t xml:space="preserve"> to support understanding of applying the translation to all vertices, not just one vertex.</w:t>
      </w:r>
      <w:r w:rsidR="004A0278">
        <w:rPr>
          <w:rFonts w:eastAsia="Times New Roman" w:cs="Times New Roman"/>
          <w:sz w:val="24"/>
          <w:szCs w:val="24"/>
        </w:rPr>
        <w:t xml:space="preserve"> </w:t>
      </w:r>
    </w:p>
    <w:p w14:paraId="71BC6DF7" w14:textId="6E0D129E" w:rsidR="00FF7A69" w:rsidRPr="00FF7A69" w:rsidRDefault="00FF7A69" w:rsidP="00264599">
      <w:pPr>
        <w:numPr>
          <w:ilvl w:val="0"/>
          <w:numId w:val="17"/>
        </w:numPr>
        <w:spacing w:after="0" w:line="240" w:lineRule="auto"/>
        <w:ind w:right="90"/>
        <w:contextualSpacing/>
        <w:rPr>
          <w:rFonts w:eastAsia="Times New Roman" w:cs="Times New Roman"/>
          <w:color w:val="000000" w:themeColor="text1"/>
        </w:rPr>
      </w:pPr>
      <w:proofErr w:type="gramStart"/>
      <w:r w:rsidRPr="00FF7A69">
        <w:rPr>
          <w:rFonts w:eastAsia="Times New Roman" w:cs="Times New Roman"/>
          <w:sz w:val="24"/>
          <w:szCs w:val="24"/>
        </w:rPr>
        <w:lastRenderedPageBreak/>
        <w:t>Teacher</w:t>
      </w:r>
      <w:proofErr w:type="gramEnd"/>
      <w:r w:rsidRPr="00FF7A69">
        <w:rPr>
          <w:rFonts w:eastAsia="Times New Roman" w:cs="Times New Roman"/>
          <w:sz w:val="24"/>
          <w:szCs w:val="24"/>
        </w:rPr>
        <w:t xml:space="preserve"> reviews directions of rotations. </w:t>
      </w:r>
      <w:r w:rsidRPr="00FF7A69">
        <w:rPr>
          <w:rFonts w:eastAsia="Times New Roman" w:cs="Times New Roman"/>
          <w:color w:val="000000" w:themeColor="text1"/>
          <w:sz w:val="24"/>
          <w:szCs w:val="24"/>
        </w:rPr>
        <w:t xml:space="preserve">Clockwise is the direction the hands go on an analog clock </w:t>
      </w:r>
      <w:r w:rsidRPr="00FF7A69">
        <w:rPr>
          <w:rFonts w:asciiTheme="minorHAnsi" w:hAnsiTheme="minorHAnsi"/>
          <w:noProof/>
        </w:rPr>
        <w:drawing>
          <wp:inline distT="0" distB="0" distL="0" distR="0" wp14:anchorId="3CE44000" wp14:editId="7D80066B">
            <wp:extent cx="178435" cy="163830"/>
            <wp:effectExtent l="0" t="0" r="0" b="7620"/>
            <wp:docPr id="509252230" name="Picture 509252230" descr="Image showing clockwise like the hands of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30" name="Picture 509252230" descr="Image showing clockwise like the hands of the clock."/>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435" cy="163830"/>
                    </a:xfrm>
                    <a:prstGeom prst="rect">
                      <a:avLst/>
                    </a:prstGeom>
                    <a:noFill/>
                    <a:ln>
                      <a:noFill/>
                    </a:ln>
                  </pic:spPr>
                </pic:pic>
              </a:graphicData>
            </a:graphic>
          </wp:inline>
        </w:drawing>
      </w:r>
      <w:r w:rsidRPr="00FF7A69">
        <w:rPr>
          <w:rFonts w:eastAsia="Times New Roman" w:cs="Times New Roman"/>
          <w:color w:val="000000" w:themeColor="text1"/>
          <w:sz w:val="24"/>
          <w:szCs w:val="24"/>
        </w:rPr>
        <w:t>.</w:t>
      </w:r>
      <w:r w:rsidRPr="00FF7A69">
        <w:rPr>
          <w:rFonts w:eastAsia="Times New Roman" w:cs="Times New Roman"/>
          <w:color w:val="000000" w:themeColor="text1"/>
        </w:rPr>
        <w:t xml:space="preserve"> </w:t>
      </w:r>
      <w:r w:rsidRPr="00FF7A69">
        <w:rPr>
          <w:rFonts w:eastAsia="Times New Roman" w:cs="Times New Roman"/>
          <w:color w:val="000000" w:themeColor="text1"/>
          <w:sz w:val="24"/>
          <w:szCs w:val="24"/>
        </w:rPr>
        <w:t>Counterclockwise is the opposite direction of the hands on an analog clock</w:t>
      </w:r>
      <w:r w:rsidRPr="00FF7A69">
        <w:rPr>
          <w:rFonts w:eastAsia="Times New Roman" w:cs="Times New Roman"/>
          <w:color w:val="000000" w:themeColor="text1"/>
        </w:rPr>
        <w:t xml:space="preserve"> </w:t>
      </w:r>
      <w:r w:rsidRPr="00FF7A69">
        <w:rPr>
          <w:rFonts w:asciiTheme="minorHAnsi" w:hAnsiTheme="minorHAnsi"/>
          <w:noProof/>
        </w:rPr>
        <w:drawing>
          <wp:inline distT="0" distB="0" distL="0" distR="0" wp14:anchorId="6B58A9B2" wp14:editId="7BCB0769">
            <wp:extent cx="170815" cy="156210"/>
            <wp:effectExtent l="0" t="0" r="635" b="0"/>
            <wp:docPr id="509252229" name="Picture 509252229" descr="Image showing counterclockwise, which is opposite of the hands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9" name="Picture 509252229" descr="Image showing counterclockwise, which is opposite of the hands of a cloc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0815" cy="156210"/>
                    </a:xfrm>
                    <a:prstGeom prst="rect">
                      <a:avLst/>
                    </a:prstGeom>
                    <a:noFill/>
                    <a:ln>
                      <a:noFill/>
                    </a:ln>
                  </pic:spPr>
                </pic:pic>
              </a:graphicData>
            </a:graphic>
          </wp:inline>
        </w:drawing>
      </w:r>
      <w:r w:rsidRPr="00FF7A69">
        <w:rPr>
          <w:rFonts w:eastAsia="Times New Roman" w:cs="Times New Roman"/>
          <w:color w:val="000000" w:themeColor="text1"/>
        </w:rPr>
        <w:t xml:space="preserve">. </w:t>
      </w:r>
    </w:p>
    <w:p w14:paraId="64D38AB9" w14:textId="06903BF3" w:rsidR="00FF7A69" w:rsidRPr="00FF7A69" w:rsidRDefault="00FF7A69" w:rsidP="00264599">
      <w:pPr>
        <w:numPr>
          <w:ilvl w:val="1"/>
          <w:numId w:val="17"/>
        </w:numPr>
        <w:spacing w:after="0" w:line="240" w:lineRule="auto"/>
        <w:contextualSpacing/>
        <w:rPr>
          <w:rFonts w:eastAsia="Times New Roman" w:cs="Times New Roman"/>
          <w:color w:val="000000" w:themeColor="text1"/>
          <w:sz w:val="24"/>
          <w:szCs w:val="24"/>
        </w:rPr>
      </w:pPr>
      <w:r w:rsidRPr="00FF7A69">
        <w:rPr>
          <w:rFonts w:eastAsia="Times New Roman" w:cs="Times New Roman"/>
          <w:color w:val="000000" w:themeColor="text1"/>
          <w:sz w:val="24"/>
          <w:szCs w:val="24"/>
        </w:rPr>
        <w:t>For example, w</w:t>
      </w:r>
      <w:r w:rsidRPr="00FF7A69">
        <w:rPr>
          <w:rFonts w:eastAsia="Gill Sans MT" w:cs="Times New Roman"/>
          <w:color w:val="000000" w:themeColor="text1"/>
          <w:sz w:val="24"/>
          <w:szCs w:val="24"/>
        </w:rPr>
        <w:t>hich quadrant would the image be in if you rotated the figure?</w:t>
      </w:r>
      <w:r w:rsidR="004A0278">
        <w:rPr>
          <w:rFonts w:eastAsia="Gill Sans MT" w:cs="Times New Roman"/>
          <w:color w:val="000000" w:themeColor="text1"/>
          <w:sz w:val="24"/>
          <w:szCs w:val="24"/>
        </w:rPr>
        <w:t xml:space="preserve"> </w:t>
      </w:r>
    </w:p>
    <w:p w14:paraId="227DCDED" w14:textId="66589930" w:rsidR="00FF7A69" w:rsidRPr="00FF7A69" w:rsidRDefault="00FF7A69" w:rsidP="00264599">
      <w:pPr>
        <w:widowControl w:val="0"/>
        <w:numPr>
          <w:ilvl w:val="1"/>
          <w:numId w:val="123"/>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clockwise</w:t>
      </w:r>
      <w:r w:rsidR="004A0278">
        <w:rPr>
          <w:rFonts w:eastAsia="Gill Sans MT" w:cs="Times New Roman"/>
          <w:color w:val="000000" w:themeColor="text1"/>
          <w:sz w:val="24"/>
          <w:szCs w:val="24"/>
        </w:rPr>
        <w:t xml:space="preserve"> </w:t>
      </w:r>
    </w:p>
    <w:p w14:paraId="4F51B418" w14:textId="6FF9C450" w:rsidR="00FF7A69" w:rsidRPr="00FF7A69" w:rsidRDefault="00FF7A69" w:rsidP="00264599">
      <w:pPr>
        <w:widowControl w:val="0"/>
        <w:numPr>
          <w:ilvl w:val="1"/>
          <w:numId w:val="123"/>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counterclockwise</w:t>
      </w:r>
      <w:r w:rsidR="004A0278">
        <w:rPr>
          <w:rFonts w:eastAsia="Gill Sans MT" w:cs="Times New Roman"/>
          <w:color w:val="000000" w:themeColor="text1"/>
          <w:sz w:val="24"/>
          <w:szCs w:val="24"/>
        </w:rPr>
        <w:t xml:space="preserve"> </w:t>
      </w:r>
    </w:p>
    <w:p w14:paraId="0C76E300" w14:textId="5BED3742" w:rsidR="00FF7A69" w:rsidRPr="00FF7A69" w:rsidRDefault="00FF7A69" w:rsidP="00264599">
      <w:pPr>
        <w:widowControl w:val="0"/>
        <w:numPr>
          <w:ilvl w:val="1"/>
          <w:numId w:val="123"/>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180 degrees clockwise</w:t>
      </w:r>
      <w:r w:rsidR="004A0278">
        <w:rPr>
          <w:rFonts w:eastAsia="Gill Sans MT" w:cs="Times New Roman"/>
          <w:color w:val="000000" w:themeColor="text1"/>
          <w:sz w:val="24"/>
          <w:szCs w:val="24"/>
        </w:rPr>
        <w:t xml:space="preserve"> </w:t>
      </w:r>
    </w:p>
    <w:p w14:paraId="63650EE1" w14:textId="366DC51B" w:rsidR="00756513" w:rsidRPr="004A0278" w:rsidRDefault="00756513" w:rsidP="004A0278">
      <w:pPr>
        <w:pStyle w:val="ListParagraph"/>
        <w:numPr>
          <w:ilvl w:val="1"/>
          <w:numId w:val="123"/>
        </w:numPr>
        <w:spacing w:line="240" w:lineRule="exact"/>
        <w:ind w:left="2160"/>
        <w:rPr>
          <w:rFonts w:eastAsiaTheme="minorEastAsia" w:cs="Times New Roman"/>
          <w:color w:val="000000" w:themeColor="text1"/>
          <w:sz w:val="24"/>
          <w:szCs w:val="24"/>
        </w:rPr>
      </w:pPr>
      <w:r>
        <w:rPr>
          <w:rFonts w:eastAsia="Gill Sans MT" w:cs="Times New Roman"/>
          <w:color w:val="000000" w:themeColor="text1"/>
          <w:sz w:val="24"/>
          <w:szCs w:val="24"/>
        </w:rPr>
        <w:t>180 degrees counterclockwise</w:t>
      </w:r>
      <w:r w:rsidR="004A0278">
        <w:rPr>
          <w:rFonts w:eastAsia="Gill Sans MT" w:cs="Times New Roman"/>
          <w:color w:val="000000" w:themeColor="text1"/>
          <w:sz w:val="24"/>
          <w:szCs w:val="24"/>
        </w:rPr>
        <w:t xml:space="preserve"> </w:t>
      </w:r>
    </w:p>
    <w:p w14:paraId="3177CC0B" w14:textId="77777777" w:rsidR="004A0278" w:rsidRPr="004A0278" w:rsidRDefault="004A0278" w:rsidP="004A0278">
      <w:pPr>
        <w:spacing w:after="0" w:line="240" w:lineRule="exact"/>
        <w:rPr>
          <w:rFonts w:eastAsiaTheme="minorEastAsia" w:cs="Times New Roman"/>
          <w:color w:val="000000" w:themeColor="text1"/>
          <w:sz w:val="24"/>
          <w:szCs w:val="24"/>
        </w:rPr>
      </w:pPr>
    </w:p>
    <w:p w14:paraId="0440EB7C" w14:textId="77777777" w:rsidR="00756513" w:rsidRDefault="00756513" w:rsidP="00756513">
      <w:pPr>
        <w:pStyle w:val="ListParagraph"/>
        <w:jc w:val="center"/>
        <w:rPr>
          <w:rFonts w:eastAsia="Times New Roman" w:cs="Times New Roman"/>
          <w:color w:val="000000" w:themeColor="text1"/>
        </w:rPr>
      </w:pPr>
      <w:r>
        <w:rPr>
          <w:noProof/>
        </w:rPr>
        <w:drawing>
          <wp:inline distT="0" distB="0" distL="0" distR="0" wp14:anchorId="49969C5C" wp14:editId="528DB7E1">
            <wp:extent cx="1802921" cy="1866003"/>
            <wp:effectExtent l="0" t="0" r="6985" b="1270"/>
            <wp:docPr id="509252228" name="Picture 509252228" descr="Graph of a trapezoid in Quadrant 1. Vertices include: (2, 1), (4, 1), (1, 4), and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8" name="Picture 509252228" descr="Graph of a trapezoid in Quadrant 1. Vertices include: (2, 1), (4, 1), (1, 4), and (5,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42151" cy="1906605"/>
                    </a:xfrm>
                    <a:prstGeom prst="rect">
                      <a:avLst/>
                    </a:prstGeom>
                    <a:noFill/>
                    <a:ln>
                      <a:noFill/>
                    </a:ln>
                  </pic:spPr>
                </pic:pic>
              </a:graphicData>
            </a:graphic>
          </wp:inline>
        </w:drawing>
      </w:r>
    </w:p>
    <w:p w14:paraId="49830840" w14:textId="77777777" w:rsidR="00DA731E" w:rsidRPr="00FF7A69" w:rsidRDefault="00DA731E" w:rsidP="004A0278">
      <w:pPr>
        <w:widowControl w:val="0"/>
        <w:spacing w:after="0" w:line="240" w:lineRule="exact"/>
        <w:rPr>
          <w:rFonts w:eastAsiaTheme="minorEastAsia" w:cs="Times New Roman"/>
          <w:color w:val="000000" w:themeColor="text1"/>
          <w:sz w:val="24"/>
          <w:szCs w:val="24"/>
        </w:rPr>
      </w:pPr>
    </w:p>
    <w:p w14:paraId="69E6E350" w14:textId="1EB66E9E" w:rsidR="00C74773" w:rsidRPr="00C74773" w:rsidRDefault="00C74773" w:rsidP="00264599">
      <w:pPr>
        <w:widowControl w:val="0"/>
        <w:numPr>
          <w:ilvl w:val="0"/>
          <w:numId w:val="122"/>
        </w:numPr>
        <w:spacing w:after="0" w:line="240" w:lineRule="auto"/>
        <w:textAlignment w:val="baseline"/>
        <w:rPr>
          <w:rFonts w:eastAsia="Times New Roman" w:cs="Times New Roman"/>
          <w:b/>
          <w:bCs/>
          <w:sz w:val="24"/>
          <w:szCs w:val="24"/>
        </w:rPr>
      </w:pPr>
      <w:r w:rsidRPr="00C74773">
        <w:rPr>
          <w:rFonts w:eastAsia="Times New Roman" w:cs="Times New Roman"/>
          <w:color w:val="000000" w:themeColor="text1"/>
          <w:sz w:val="24"/>
          <w:szCs w:val="24"/>
        </w:rPr>
        <w:t xml:space="preserve">Teacher reviews which </w:t>
      </w:r>
      <w:proofErr w:type="gramStart"/>
      <w:r w:rsidRPr="00C74773">
        <w:rPr>
          <w:rFonts w:eastAsia="Times New Roman" w:cs="Times New Roman"/>
          <w:color w:val="000000" w:themeColor="text1"/>
          <w:sz w:val="24"/>
          <w:szCs w:val="24"/>
        </w:rPr>
        <w:t>is</w:t>
      </w:r>
      <w:proofErr w:type="gramEnd"/>
      <w:r w:rsidRPr="00C74773">
        <w:rPr>
          <w:rFonts w:eastAsia="Times New Roman" w:cs="Times New Roman"/>
          <w:color w:val="000000" w:themeColor="text1"/>
          <w:sz w:val="24"/>
          <w:szCs w:val="24"/>
        </w:rPr>
        <w:t xml:space="preserve"> the </w:t>
      </w:r>
      <m:oMath>
        <m:r>
          <w:rPr>
            <w:rFonts w:ascii="Cambria Math" w:eastAsia="Times New Roman" w:hAnsi="Cambria Math" w:cs="Times New Roman"/>
            <w:color w:val="000000" w:themeColor="text1"/>
            <w:sz w:val="24"/>
            <w:szCs w:val="24"/>
          </w:rPr>
          <m:t>x</m:t>
        </m:r>
      </m:oMath>
      <w:r w:rsidRPr="00C74773">
        <w:rPr>
          <w:rFonts w:eastAsia="Times New Roman" w:cs="Times New Roman"/>
          <w:color w:val="000000" w:themeColor="text1"/>
          <w:sz w:val="24"/>
          <w:szCs w:val="24"/>
        </w:rPr>
        <w:t xml:space="preserve">-axis and which is the </w:t>
      </w:r>
      <m:oMath>
        <m:r>
          <w:rPr>
            <w:rFonts w:ascii="Cambria Math" w:eastAsia="Times New Roman" w:hAnsi="Cambria Math" w:cs="Times New Roman"/>
            <w:color w:val="000000" w:themeColor="text1"/>
            <w:sz w:val="24"/>
            <w:szCs w:val="24"/>
          </w:rPr>
          <m:t>y</m:t>
        </m:r>
      </m:oMath>
      <w:r w:rsidRPr="00C74773">
        <w:rPr>
          <w:rFonts w:eastAsia="Times New Roman" w:cs="Times New Roman"/>
          <w:color w:val="000000" w:themeColor="text1"/>
          <w:sz w:val="24"/>
          <w:szCs w:val="24"/>
        </w:rPr>
        <w:t xml:space="preserve">-axis for students that incorrectly reflect across the wrong axis. </w:t>
      </w:r>
      <w:proofErr w:type="gramStart"/>
      <w:r w:rsidRPr="00C74773">
        <w:rPr>
          <w:rFonts w:eastAsia="Times New Roman" w:cs="Times New Roman"/>
          <w:color w:val="000000" w:themeColor="text1"/>
          <w:sz w:val="24"/>
          <w:szCs w:val="24"/>
        </w:rPr>
        <w:t>Teacher</w:t>
      </w:r>
      <w:proofErr w:type="gramEnd"/>
      <w:r w:rsidRPr="00C74773">
        <w:rPr>
          <w:rFonts w:eastAsia="Times New Roman" w:cs="Times New Roman"/>
          <w:color w:val="000000" w:themeColor="text1"/>
          <w:sz w:val="24"/>
          <w:szCs w:val="24"/>
        </w:rPr>
        <w:t xml:space="preserve"> co-creates anchor chart explaining different parts of </w:t>
      </w:r>
      <w:r w:rsidR="00990116">
        <w:rPr>
          <w:rFonts w:eastAsia="Times New Roman" w:cs="Times New Roman"/>
          <w:color w:val="000000" w:themeColor="text1"/>
          <w:sz w:val="24"/>
          <w:szCs w:val="24"/>
        </w:rPr>
        <w:t xml:space="preserve">the </w:t>
      </w:r>
      <w:r w:rsidRPr="00C74773">
        <w:rPr>
          <w:rFonts w:eastAsia="Times New Roman" w:cs="Times New Roman"/>
          <w:color w:val="000000" w:themeColor="text1"/>
          <w:sz w:val="24"/>
          <w:szCs w:val="24"/>
        </w:rPr>
        <w:t>coordinate plane and how to plot and label points.</w:t>
      </w:r>
      <w:r w:rsidR="004A0278">
        <w:rPr>
          <w:rFonts w:eastAsia="Times New Roman" w:cs="Times New Roman"/>
          <w:color w:val="000000" w:themeColor="text1"/>
          <w:sz w:val="24"/>
          <w:szCs w:val="24"/>
        </w:rPr>
        <w:t xml:space="preserve"> </w:t>
      </w:r>
    </w:p>
    <w:p w14:paraId="59AB595D" w14:textId="77777777" w:rsidR="00C74773" w:rsidRPr="00C74773" w:rsidRDefault="00C74773" w:rsidP="00264599">
      <w:pPr>
        <w:numPr>
          <w:ilvl w:val="1"/>
          <w:numId w:val="17"/>
        </w:numPr>
        <w:spacing w:after="0" w:line="240" w:lineRule="auto"/>
        <w:contextualSpacing/>
        <w:rPr>
          <w:rFonts w:cs="Times New Roman"/>
          <w:color w:val="000000" w:themeColor="text1"/>
          <w:sz w:val="24"/>
          <w:szCs w:val="24"/>
        </w:rPr>
      </w:pPr>
      <w:r w:rsidRPr="00C74773">
        <w:rPr>
          <w:rFonts w:eastAsia="Times New Roman" w:cs="Times New Roman"/>
          <w:color w:val="000000" w:themeColor="text1"/>
          <w:sz w:val="24"/>
          <w:szCs w:val="24"/>
        </w:rPr>
        <w:t xml:space="preserve">For example, teachers could ask students </w:t>
      </w:r>
      <w:r w:rsidRPr="00C74773">
        <w:rPr>
          <w:rFonts w:eastAsia="Gill Sans MT" w:cs="Times New Roman"/>
          <w:color w:val="000000" w:themeColor="text1"/>
          <w:sz w:val="24"/>
          <w:szCs w:val="24"/>
        </w:rPr>
        <w:t xml:space="preserve">which quadrant the image would be in if you reflected the figure across the </w:t>
      </w:r>
      <m:oMath>
        <m:r>
          <w:rPr>
            <w:rFonts w:ascii="Cambria Math" w:eastAsia="Gill Sans MT" w:hAnsi="Cambria Math" w:cs="Times New Roman"/>
            <w:color w:val="000000" w:themeColor="text1"/>
            <w:sz w:val="24"/>
            <w:szCs w:val="24"/>
          </w:rPr>
          <m:t>x</m:t>
        </m:r>
      </m:oMath>
      <w:r w:rsidRPr="00C74773">
        <w:rPr>
          <w:rFonts w:eastAsia="Gill Sans MT" w:cs="Times New Roman"/>
          <w:color w:val="000000" w:themeColor="text1"/>
          <w:sz w:val="24"/>
          <w:szCs w:val="24"/>
        </w:rPr>
        <w:t xml:space="preserve">-axis or across the </w:t>
      </w:r>
      <m:oMath>
        <m:r>
          <w:rPr>
            <w:rFonts w:ascii="Cambria Math" w:eastAsia="Gill Sans MT" w:hAnsi="Cambria Math" w:cs="Times New Roman"/>
            <w:color w:val="000000" w:themeColor="text1"/>
            <w:sz w:val="24"/>
            <w:szCs w:val="24"/>
          </w:rPr>
          <m:t>y</m:t>
        </m:r>
      </m:oMath>
      <w:r w:rsidRPr="00C74773">
        <w:rPr>
          <w:rFonts w:eastAsia="Gill Sans MT" w:cs="Times New Roman"/>
          <w:color w:val="000000" w:themeColor="text1"/>
          <w:sz w:val="24"/>
          <w:szCs w:val="24"/>
        </w:rPr>
        <w:t xml:space="preserve">-axis. </w:t>
      </w:r>
    </w:p>
    <w:p w14:paraId="1D9034CE" w14:textId="57BE53BA" w:rsidR="00C74773" w:rsidRPr="00C74773" w:rsidRDefault="00C74773" w:rsidP="00264599">
      <w:pPr>
        <w:widowControl w:val="0"/>
        <w:numPr>
          <w:ilvl w:val="0"/>
          <w:numId w:val="122"/>
        </w:numPr>
        <w:spacing w:after="0" w:line="240" w:lineRule="auto"/>
        <w:textAlignment w:val="baseline"/>
        <w:rPr>
          <w:rFonts w:eastAsia="Times New Roman" w:cs="Times New Roman"/>
          <w:b/>
          <w:bCs/>
          <w:sz w:val="24"/>
          <w:szCs w:val="24"/>
        </w:rPr>
      </w:pPr>
      <w:r w:rsidRPr="00C74773">
        <w:rPr>
          <w:rFonts w:eastAsiaTheme="minorEastAsia" w:cs="Times New Roman"/>
          <w:color w:val="000000" w:themeColor="text1"/>
          <w:sz w:val="24"/>
          <w:szCs w:val="24"/>
        </w:rPr>
        <w:t>Instruction includes providing students with manipulatives for students that incorrectly visualize transformations on the coordinate plane.</w:t>
      </w:r>
      <w:r w:rsidR="004A0278">
        <w:rPr>
          <w:rFonts w:eastAsiaTheme="minorEastAsia" w:cs="Times New Roman"/>
          <w:color w:val="000000" w:themeColor="text1"/>
          <w:sz w:val="24"/>
          <w:szCs w:val="24"/>
        </w:rPr>
        <w:t xml:space="preserve"> </w:t>
      </w:r>
    </w:p>
    <w:p w14:paraId="582329AA" w14:textId="77777777" w:rsidR="00D8256C" w:rsidRPr="00821BF3" w:rsidRDefault="00D8256C" w:rsidP="004A0278">
      <w:pPr>
        <w:spacing w:after="0" w:line="240" w:lineRule="auto"/>
        <w:contextualSpacing/>
        <w:rPr>
          <w:rFonts w:eastAsia="Times New Roman" w:cs="Times New Roman"/>
          <w:color w:val="000000" w:themeColor="text1"/>
          <w:sz w:val="24"/>
          <w:szCs w:val="24"/>
        </w:rPr>
      </w:pPr>
    </w:p>
    <w:p w14:paraId="58025358" w14:textId="77777777" w:rsidR="00D8256C" w:rsidRPr="00BB2AFC" w:rsidRDefault="00D8256C" w:rsidP="00D8256C">
      <w:pPr>
        <w:pStyle w:val="GeometricReasoningGRHeading"/>
      </w:pPr>
      <w:r w:rsidRPr="00BB2AFC">
        <w:t>Instructional Tasks </w:t>
      </w:r>
    </w:p>
    <w:p w14:paraId="5EF3D5AC" w14:textId="3B9EE67B" w:rsidR="007D56E8" w:rsidRPr="007D56E8" w:rsidRDefault="00D8256C" w:rsidP="007D56E8">
      <w:pPr>
        <w:spacing w:after="0" w:line="240" w:lineRule="auto"/>
        <w:rPr>
          <w:rFonts w:cs="Times New Roman"/>
          <w:bCs/>
          <w:i/>
          <w:sz w:val="24"/>
          <w:szCs w:val="24"/>
        </w:rPr>
      </w:pPr>
      <w:r w:rsidRPr="00BB2AFC">
        <w:rPr>
          <w:rFonts w:eastAsia="Times New Roman" w:cs="Times New Roman"/>
          <w:i/>
          <w:sz w:val="24"/>
          <w:szCs w:val="24"/>
        </w:rPr>
        <w:t>Instructional Task 1 (</w:t>
      </w:r>
      <w:r w:rsidR="007D56E8" w:rsidRPr="007D56E8">
        <w:rPr>
          <w:rFonts w:cs="Times New Roman"/>
          <w:bCs/>
          <w:i/>
          <w:sz w:val="24"/>
          <w:szCs w:val="24"/>
        </w:rPr>
        <w:t>MTR.1.1, MTR.2.1)</w:t>
      </w:r>
      <w:r w:rsidR="004A0278">
        <w:rPr>
          <w:rFonts w:cs="Times New Roman"/>
          <w:bCs/>
          <w:i/>
          <w:sz w:val="24"/>
          <w:szCs w:val="24"/>
        </w:rPr>
        <w:t xml:space="preserve"> </w:t>
      </w:r>
    </w:p>
    <w:p w14:paraId="4B590B10" w14:textId="59FCC357" w:rsidR="007D56E8" w:rsidRPr="007D56E8" w:rsidRDefault="007D56E8" w:rsidP="007D56E8">
      <w:pPr>
        <w:spacing w:after="0" w:line="240" w:lineRule="auto"/>
        <w:ind w:left="360"/>
        <w:rPr>
          <w:rFonts w:cs="Times New Roman"/>
          <w:sz w:val="24"/>
          <w:szCs w:val="24"/>
        </w:rPr>
      </w:pPr>
      <w:r w:rsidRPr="007D56E8">
        <w:rPr>
          <w:rFonts w:cs="Times New Roman"/>
          <w:sz w:val="24"/>
          <w:szCs w:val="24"/>
        </w:rPr>
        <w:t>Use the information you have learned about transformations to complete the task below.</w:t>
      </w:r>
      <w:r w:rsidR="004A0278">
        <w:rPr>
          <w:rFonts w:cs="Times New Roman"/>
          <w:sz w:val="24"/>
          <w:szCs w:val="24"/>
        </w:rPr>
        <w:t xml:space="preserve"> </w:t>
      </w:r>
    </w:p>
    <w:p w14:paraId="320A4E03" w14:textId="77777777"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 xml:space="preserve">Part A. Using graph paper, plot the following points to create an image on the coordinate plane. </w:t>
      </w:r>
    </w:p>
    <w:p w14:paraId="505FA3D4" w14:textId="50DEC575" w:rsidR="007D56E8" w:rsidRPr="007D56E8" w:rsidRDefault="007D56E8" w:rsidP="007D56E8">
      <w:pPr>
        <w:spacing w:after="0" w:line="240" w:lineRule="auto"/>
        <w:ind w:left="720"/>
        <w:jc w:val="center"/>
        <w:rPr>
          <w:rFonts w:cs="Times New Roman"/>
          <w:sz w:val="24"/>
          <w:szCs w:val="24"/>
        </w:rPr>
      </w:pPr>
      <m:oMath>
        <m:r>
          <w:rPr>
            <w:rFonts w:ascii="Cambria Math" w:hAnsi="Cambria Math" w:cs="Times New Roman"/>
            <w:sz w:val="24"/>
            <w:szCs w:val="24"/>
          </w:rPr>
          <m:t>A(-3,2)</m:t>
        </m:r>
      </m:oMath>
      <w:r w:rsidRPr="007D56E8">
        <w:rPr>
          <w:rFonts w:cs="Times New Roman"/>
          <w:sz w:val="24"/>
          <w:szCs w:val="24"/>
        </w:rPr>
        <w:t xml:space="preserve">, </w:t>
      </w:r>
      <m:oMath>
        <m:r>
          <w:rPr>
            <w:rFonts w:ascii="Cambria Math" w:hAnsi="Cambria Math" w:cs="Times New Roman"/>
            <w:sz w:val="24"/>
            <w:szCs w:val="24"/>
          </w:rPr>
          <m:t>B(0,1)</m:t>
        </m:r>
      </m:oMath>
      <w:r w:rsidRPr="007D56E8">
        <w:rPr>
          <w:rFonts w:cs="Times New Roman"/>
          <w:sz w:val="24"/>
          <w:szCs w:val="24"/>
        </w:rPr>
        <w:t xml:space="preserve">, </w:t>
      </w:r>
      <m:oMath>
        <m:r>
          <w:rPr>
            <w:rFonts w:ascii="Cambria Math" w:hAnsi="Cambria Math" w:cs="Times New Roman"/>
            <w:sz w:val="24"/>
            <w:szCs w:val="24"/>
          </w:rPr>
          <m:t>C(-3,-1)</m:t>
        </m:r>
      </m:oMath>
      <w:r w:rsidRPr="007D56E8">
        <w:rPr>
          <w:rFonts w:cs="Times New Roman"/>
          <w:sz w:val="24"/>
          <w:szCs w:val="24"/>
        </w:rPr>
        <w:t xml:space="preserve"> and </w:t>
      </w:r>
      <m:oMath>
        <m:r>
          <w:rPr>
            <w:rFonts w:ascii="Cambria Math" w:hAnsi="Cambria Math" w:cs="Times New Roman"/>
            <w:sz w:val="24"/>
            <w:szCs w:val="24"/>
          </w:rPr>
          <m:t>D(-1,-1)</m:t>
        </m:r>
      </m:oMath>
      <w:r w:rsidR="004A0278">
        <w:rPr>
          <w:rFonts w:eastAsiaTheme="minorEastAsia" w:cs="Times New Roman"/>
          <w:sz w:val="24"/>
          <w:szCs w:val="24"/>
        </w:rPr>
        <w:t xml:space="preserve"> </w:t>
      </w:r>
    </w:p>
    <w:p w14:paraId="001CD496" w14:textId="77777777"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 xml:space="preserve">Part B. Using a different color for each transformation, complete each of the following transformations on the same coordinate plane. </w:t>
      </w:r>
    </w:p>
    <w:p w14:paraId="6D14266D" w14:textId="77777777" w:rsidR="007D56E8" w:rsidRPr="007D56E8" w:rsidRDefault="007D56E8" w:rsidP="00264599">
      <w:pPr>
        <w:widowControl w:val="0"/>
        <w:numPr>
          <w:ilvl w:val="1"/>
          <w:numId w:val="124"/>
        </w:numPr>
        <w:spacing w:after="0" w:line="240" w:lineRule="auto"/>
        <w:ind w:left="2137"/>
        <w:rPr>
          <w:rFonts w:cs="Times New Roman"/>
          <w:sz w:val="24"/>
          <w:szCs w:val="24"/>
        </w:rPr>
      </w:pPr>
      <w:r w:rsidRPr="007D56E8">
        <w:rPr>
          <w:rFonts w:cs="Times New Roman"/>
          <w:sz w:val="24"/>
          <w:szCs w:val="24"/>
        </w:rPr>
        <w:t xml:space="preserve">A reflection over the </w:t>
      </w:r>
      <m:oMath>
        <m:r>
          <w:rPr>
            <w:rFonts w:ascii="Cambria Math" w:hAnsi="Cambria Math" w:cs="Times New Roman"/>
            <w:sz w:val="24"/>
            <w:szCs w:val="24"/>
          </w:rPr>
          <m:t>y</m:t>
        </m:r>
      </m:oMath>
      <w:r w:rsidRPr="007D56E8">
        <w:rPr>
          <w:rFonts w:cs="Times New Roman"/>
          <w:sz w:val="24"/>
          <w:szCs w:val="24"/>
        </w:rPr>
        <w:t xml:space="preserve">-axis </w:t>
      </w:r>
    </w:p>
    <w:p w14:paraId="39131CAF" w14:textId="0D4A0614" w:rsidR="007D56E8" w:rsidRPr="007D56E8" w:rsidRDefault="007D56E8" w:rsidP="00264599">
      <w:pPr>
        <w:widowControl w:val="0"/>
        <w:numPr>
          <w:ilvl w:val="1"/>
          <w:numId w:val="124"/>
        </w:numPr>
        <w:spacing w:after="0" w:line="240" w:lineRule="auto"/>
        <w:ind w:left="2137"/>
        <w:rPr>
          <w:rFonts w:cs="Times New Roman"/>
          <w:sz w:val="24"/>
          <w:szCs w:val="24"/>
        </w:rPr>
      </w:pPr>
      <w:r w:rsidRPr="007D56E8">
        <w:rPr>
          <w:rFonts w:cs="Times New Roman"/>
          <w:sz w:val="24"/>
          <w:szCs w:val="24"/>
        </w:rPr>
        <w:t>A rotation of 180° about the origin</w:t>
      </w:r>
      <w:r w:rsidR="004A0278">
        <w:rPr>
          <w:rFonts w:cs="Times New Roman"/>
          <w:sz w:val="24"/>
          <w:szCs w:val="24"/>
        </w:rPr>
        <w:t xml:space="preserve"> </w:t>
      </w:r>
    </w:p>
    <w:p w14:paraId="2D403BD1" w14:textId="77777777" w:rsidR="007D56E8" w:rsidRPr="007D56E8" w:rsidRDefault="007D56E8" w:rsidP="007D56E8">
      <w:pPr>
        <w:spacing w:after="0" w:line="240" w:lineRule="auto"/>
        <w:ind w:left="720"/>
        <w:textAlignment w:val="baseline"/>
        <w:rPr>
          <w:rFonts w:eastAsiaTheme="minorEastAsia" w:cs="Times New Roman"/>
          <w:color w:val="000000" w:themeColor="text1"/>
          <w:sz w:val="24"/>
          <w:szCs w:val="24"/>
        </w:rPr>
      </w:pPr>
      <w:r w:rsidRPr="007D56E8">
        <w:rPr>
          <w:rFonts w:cs="Times New Roman"/>
          <w:sz w:val="24"/>
          <w:szCs w:val="24"/>
        </w:rPr>
        <w:t xml:space="preserve">Part C. Will any of the new images include the origin? </w:t>
      </w:r>
    </w:p>
    <w:p w14:paraId="62CF7569" w14:textId="14439D64" w:rsidR="00D8256C" w:rsidRPr="00BB2AFC" w:rsidRDefault="00D8256C" w:rsidP="007D56E8">
      <w:pPr>
        <w:spacing w:after="0" w:line="240" w:lineRule="auto"/>
        <w:textAlignment w:val="baseline"/>
        <w:rPr>
          <w:rFonts w:eastAsia="Times New Roman" w:cs="Times New Roman"/>
          <w:sz w:val="24"/>
          <w:szCs w:val="24"/>
        </w:rPr>
      </w:pPr>
    </w:p>
    <w:p w14:paraId="4BD835A1" w14:textId="77777777" w:rsidR="00D8256C" w:rsidRPr="00BB2AFC" w:rsidRDefault="00D8256C" w:rsidP="00D8256C">
      <w:pPr>
        <w:pStyle w:val="GeometricReasoningGRHeading"/>
      </w:pPr>
      <w:r w:rsidRPr="00BB2AFC">
        <w:t>Instructional Items </w:t>
      </w:r>
    </w:p>
    <w:p w14:paraId="07C073A0" w14:textId="6BD7E84F" w:rsidR="004B4CAE" w:rsidRPr="004B4CAE" w:rsidRDefault="00D8256C" w:rsidP="004B4CAE">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4A0278">
        <w:rPr>
          <w:rFonts w:eastAsia="Times New Roman" w:cs="Times New Roman"/>
          <w:i/>
          <w:sz w:val="24"/>
          <w:szCs w:val="24"/>
        </w:rPr>
        <w:t xml:space="preserve"> </w:t>
      </w:r>
    </w:p>
    <w:p w14:paraId="7D2080BC" w14:textId="77777777" w:rsidR="004B4CAE" w:rsidRPr="004B4CAE" w:rsidRDefault="004B4CAE" w:rsidP="004B4CAE">
      <w:pPr>
        <w:spacing w:after="0" w:line="240" w:lineRule="auto"/>
        <w:ind w:left="360"/>
        <w:contextualSpacing/>
        <w:rPr>
          <w:rFonts w:eastAsiaTheme="minorEastAsia" w:cs="Times New Roman"/>
          <w:color w:val="000000" w:themeColor="text1"/>
          <w:sz w:val="24"/>
          <w:szCs w:val="24"/>
        </w:rPr>
      </w:pPr>
      <w:r w:rsidRPr="004B4CAE">
        <w:rPr>
          <w:rFonts w:eastAsia="Times New Roman" w:cs="Times New Roman"/>
          <w:color w:val="000000" w:themeColor="text1"/>
          <w:sz w:val="24"/>
          <w:szCs w:val="24"/>
        </w:rPr>
        <w:t xml:space="preserve">Find the coordinates of the vertices of the image of triangle </w:t>
      </w:r>
      <m:oMath>
        <m:r>
          <w:rPr>
            <w:rFonts w:ascii="Cambria Math" w:eastAsia="Times New Roman" w:hAnsi="Cambria Math" w:cs="Times New Roman"/>
            <w:color w:val="000000" w:themeColor="text1"/>
            <w:sz w:val="24"/>
            <w:szCs w:val="24"/>
          </w:rPr>
          <m:t>IJK</m:t>
        </m:r>
      </m:oMath>
      <w:r w:rsidRPr="004B4CAE">
        <w:rPr>
          <w:rFonts w:eastAsia="Times New Roman" w:cs="Times New Roman"/>
          <w:i/>
          <w:iCs/>
          <w:color w:val="000000" w:themeColor="text1"/>
          <w:sz w:val="24"/>
          <w:szCs w:val="24"/>
        </w:rPr>
        <w:t xml:space="preserve"> </w:t>
      </w:r>
      <w:r w:rsidRPr="004B4CAE">
        <w:rPr>
          <w:rFonts w:eastAsia="Times New Roman" w:cs="Times New Roman"/>
          <w:color w:val="000000" w:themeColor="text1"/>
          <w:sz w:val="24"/>
          <w:szCs w:val="24"/>
        </w:rPr>
        <w:t xml:space="preserve">after the translation 3 units to the left. </w:t>
      </w:r>
    </w:p>
    <w:p w14:paraId="53DACE13" w14:textId="3976774A" w:rsidR="004B4CAE" w:rsidRDefault="004B4CAE" w:rsidP="00B534A7">
      <w:pPr>
        <w:spacing w:after="0" w:line="240" w:lineRule="auto"/>
        <w:contextualSpacing/>
        <w:jc w:val="center"/>
        <w:rPr>
          <w:rFonts w:eastAsiaTheme="minorEastAsia" w:cs="Times New Roman"/>
          <w:color w:val="000000" w:themeColor="text1"/>
          <w:sz w:val="24"/>
          <w:szCs w:val="24"/>
        </w:rPr>
      </w:pPr>
      <w:r w:rsidRPr="004B4CAE">
        <w:rPr>
          <w:rFonts w:asciiTheme="minorHAnsi" w:hAnsiTheme="minorHAnsi"/>
          <w:noProof/>
        </w:rPr>
        <w:lastRenderedPageBreak/>
        <w:drawing>
          <wp:inline distT="0" distB="0" distL="0" distR="0" wp14:anchorId="71DF244E" wp14:editId="1C9B2E5B">
            <wp:extent cx="2168414" cy="1960606"/>
            <wp:effectExtent l="0" t="0" r="3810" b="1905"/>
            <wp:docPr id="766161362" name="Picture 766161362" descr="A graph of Triangle IJK with the vertices of I (4, 0), J (2, -4), and K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61362" name="Picture 766161362" descr="A graph of Triangle IJK with the vertices of I (4, 0), J (2, -4), and K (-2, 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97680" cy="1987067"/>
                    </a:xfrm>
                    <a:prstGeom prst="rect">
                      <a:avLst/>
                    </a:prstGeom>
                  </pic:spPr>
                </pic:pic>
              </a:graphicData>
            </a:graphic>
          </wp:inline>
        </w:drawing>
      </w:r>
    </w:p>
    <w:p w14:paraId="48CA0F16" w14:textId="77777777" w:rsidR="004A0278" w:rsidRPr="00B534A7" w:rsidRDefault="004A0278" w:rsidP="004A0278">
      <w:pPr>
        <w:spacing w:after="0" w:line="240" w:lineRule="auto"/>
        <w:contextualSpacing/>
        <w:rPr>
          <w:rFonts w:eastAsiaTheme="minorEastAsia" w:cs="Times New Roman"/>
          <w:color w:val="000000" w:themeColor="text1"/>
          <w:sz w:val="24"/>
          <w:szCs w:val="24"/>
        </w:rPr>
      </w:pPr>
    </w:p>
    <w:p w14:paraId="0C209376" w14:textId="7E95C149" w:rsidR="004B4CAE" w:rsidRPr="004B4CAE" w:rsidRDefault="004B4CAE" w:rsidP="004B4CAE">
      <w:pPr>
        <w:spacing w:after="0" w:line="240" w:lineRule="auto"/>
        <w:textAlignment w:val="baseline"/>
        <w:rPr>
          <w:rFonts w:eastAsia="Calibri" w:cs="Times New Roman"/>
          <w:i/>
          <w:sz w:val="24"/>
          <w:szCs w:val="24"/>
        </w:rPr>
      </w:pPr>
      <w:r w:rsidRPr="004B4CAE">
        <w:rPr>
          <w:rFonts w:eastAsia="Calibri" w:cs="Times New Roman"/>
          <w:i/>
          <w:sz w:val="24"/>
          <w:szCs w:val="24"/>
        </w:rPr>
        <w:t>Instructional Item 2</w:t>
      </w:r>
      <w:r w:rsidR="004A0278">
        <w:rPr>
          <w:rFonts w:eastAsia="Calibri" w:cs="Times New Roman"/>
          <w:i/>
          <w:sz w:val="24"/>
          <w:szCs w:val="24"/>
        </w:rPr>
        <w:t xml:space="preserve"> </w:t>
      </w:r>
    </w:p>
    <w:p w14:paraId="58C5C033" w14:textId="52251A3C" w:rsidR="004B4CAE" w:rsidRDefault="004B4CAE" w:rsidP="004B4CAE">
      <w:pPr>
        <w:spacing w:after="0" w:line="240" w:lineRule="auto"/>
        <w:ind w:left="360"/>
        <w:contextualSpacing/>
        <w:rPr>
          <w:rFonts w:cs="Times New Roman"/>
          <w:sz w:val="24"/>
          <w:szCs w:val="24"/>
        </w:rPr>
      </w:pPr>
      <w:r w:rsidRPr="004B4CAE">
        <w:rPr>
          <w:rFonts w:cs="Times New Roman"/>
          <w:sz w:val="24"/>
          <w:szCs w:val="24"/>
        </w:rPr>
        <w:t xml:space="preserve">Find the coordinates of the vertices of the image of triangle </w:t>
      </w:r>
      <m:oMath>
        <m:r>
          <w:rPr>
            <w:rFonts w:ascii="Cambria Math" w:hAnsi="Cambria Math" w:cs="Times New Roman"/>
            <w:sz w:val="24"/>
            <w:szCs w:val="24"/>
          </w:rPr>
          <m:t>CAT</m:t>
        </m:r>
      </m:oMath>
      <w:r w:rsidRPr="004B4CAE">
        <w:rPr>
          <w:rFonts w:cs="Times New Roman"/>
          <w:sz w:val="24"/>
          <w:szCs w:val="24"/>
        </w:rPr>
        <w:t xml:space="preserve"> after a 270° counterclockwise rotation about the origin.</w:t>
      </w:r>
      <w:r w:rsidR="004A0278">
        <w:rPr>
          <w:rFonts w:cs="Times New Roman"/>
          <w:sz w:val="24"/>
          <w:szCs w:val="24"/>
        </w:rPr>
        <w:t xml:space="preserve"> </w:t>
      </w:r>
    </w:p>
    <w:p w14:paraId="7A09BB9B" w14:textId="77777777" w:rsidR="004A0278" w:rsidRDefault="004A0278" w:rsidP="004A0278">
      <w:pPr>
        <w:spacing w:after="0" w:line="240" w:lineRule="auto"/>
        <w:contextualSpacing/>
        <w:rPr>
          <w:rFonts w:cs="Times New Roman"/>
          <w:sz w:val="24"/>
          <w:szCs w:val="24"/>
        </w:rPr>
      </w:pPr>
    </w:p>
    <w:p w14:paraId="086C9BB3" w14:textId="213FECF7" w:rsidR="00B3506E" w:rsidRPr="004B4CAE" w:rsidRDefault="00B3506E" w:rsidP="004B4CAE">
      <w:pPr>
        <w:spacing w:after="0" w:line="240" w:lineRule="auto"/>
        <w:ind w:left="360"/>
        <w:contextualSpacing/>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F01DE">
        <w:rPr>
          <w:rFonts w:cs="Times New Roman"/>
          <w:noProof/>
          <w:sz w:val="24"/>
          <w:szCs w:val="24"/>
        </w:rPr>
        <w:drawing>
          <wp:inline distT="0" distB="0" distL="0" distR="0" wp14:anchorId="2C72912E" wp14:editId="57931F08">
            <wp:extent cx="1854679" cy="1809938"/>
            <wp:effectExtent l="0" t="0" r="0" b="0"/>
            <wp:docPr id="1705665532" name="Picture 1705665532" descr="A graph of Triangle CAT with vertices of C (1, 1), A (5, 7), and T (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32" name="Picture 1705665532" descr="A graph of Triangle CAT with vertices of C (1, 1), A (5, 7), and T (5, 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89397" cy="1843818"/>
                    </a:xfrm>
                    <a:prstGeom prst="rect">
                      <a:avLst/>
                    </a:prstGeom>
                  </pic:spPr>
                </pic:pic>
              </a:graphicData>
            </a:graphic>
          </wp:inline>
        </w:drawing>
      </w:r>
    </w:p>
    <w:p w14:paraId="320E2C47" w14:textId="356B566B" w:rsidR="00D8256C" w:rsidRPr="00BB2AFC" w:rsidRDefault="00D8256C" w:rsidP="004B4CAE">
      <w:pPr>
        <w:spacing w:after="0" w:line="240" w:lineRule="auto"/>
        <w:textAlignment w:val="baseline"/>
        <w:rPr>
          <w:rFonts w:eastAsia="Times New Roman" w:cs="Times New Roman"/>
          <w:i/>
          <w:sz w:val="24"/>
          <w:szCs w:val="24"/>
        </w:rPr>
      </w:pPr>
    </w:p>
    <w:p w14:paraId="64C5652D" w14:textId="77777777" w:rsidR="00D8256C" w:rsidRDefault="00D8256C" w:rsidP="00D8256C">
      <w:pPr>
        <w:pStyle w:val="Style4"/>
      </w:pPr>
      <w:r w:rsidRPr="00BB2AFC">
        <w:t>*The strategies, tasks and items included in the B1G-M are examples and should not be considered comprehensive.</w:t>
      </w:r>
    </w:p>
    <w:p w14:paraId="6F6A85B6" w14:textId="77777777" w:rsidR="00EA255A" w:rsidRDefault="00EA255A" w:rsidP="00EA255A">
      <w:pPr>
        <w:spacing w:after="0" w:line="240" w:lineRule="auto"/>
        <w:rPr>
          <w:rFonts w:cs="Times New Roman"/>
        </w:rPr>
      </w:pPr>
    </w:p>
    <w:p w14:paraId="64987959" w14:textId="090987FA" w:rsidR="00EA255A" w:rsidRDefault="00EA255A" w:rsidP="00EA255A">
      <w:pPr>
        <w:pStyle w:val="Heading3"/>
      </w:pPr>
      <w:bookmarkStart w:id="59" w:name="_MA.8.GR.2.4"/>
      <w:bookmarkEnd w:id="59"/>
      <w:r w:rsidRPr="006B6BAE">
        <w:t>MA</w:t>
      </w:r>
      <w:r>
        <w:t>.8.GR</w:t>
      </w:r>
      <w:r w:rsidRPr="006B6BAE">
        <w:t>.</w:t>
      </w:r>
      <w:r>
        <w:t>2.4</w:t>
      </w:r>
    </w:p>
    <w:p w14:paraId="48742A44" w14:textId="77777777" w:rsidR="00EA255A" w:rsidRPr="004A0278" w:rsidRDefault="00EA255A" w:rsidP="00AA2B10">
      <w:pPr>
        <w:pStyle w:val="Normal11"/>
        <w:rPr>
          <w:sz w:val="24"/>
          <w:szCs w:val="24"/>
        </w:rPr>
      </w:pPr>
    </w:p>
    <w:p w14:paraId="2B8651DD" w14:textId="77777777" w:rsidR="00EA255A" w:rsidRPr="00BB2AFC" w:rsidRDefault="00EA255A" w:rsidP="00EA255A">
      <w:pPr>
        <w:pStyle w:val="GeometricReasoningGRHeading"/>
      </w:pPr>
      <w:r w:rsidRPr="00BB2AFC">
        <w:t>Benchmark</w:t>
      </w:r>
    </w:p>
    <w:p w14:paraId="5AFF58FC" w14:textId="3BC9DD2B" w:rsidR="00EA255A" w:rsidRPr="00BB2AFC" w:rsidRDefault="00EA255A" w:rsidP="00EA255A">
      <w:pPr>
        <w:pStyle w:val="Style3"/>
      </w:pPr>
      <w:r w:rsidRPr="00BB2AFC">
        <w:t>MA</w:t>
      </w:r>
      <w:r>
        <w:t>.8.GR</w:t>
      </w:r>
      <w:r w:rsidRPr="00BB2AFC">
        <w:t>.</w:t>
      </w:r>
      <w:r>
        <w:t>2.4</w:t>
      </w:r>
      <w:r w:rsidRPr="00BB2AFC">
        <w:tab/>
      </w:r>
      <w:r w:rsidR="009C6581" w:rsidRPr="009C6581">
        <w:rPr>
          <w:rFonts w:eastAsia="Times New Roman"/>
          <w:color w:val="000000"/>
        </w:rPr>
        <w:t>Solve mathematical and real-world problems involving proportional relationships between similar triangles.</w:t>
      </w:r>
    </w:p>
    <w:p w14:paraId="3B6E6F00" w14:textId="1E346735" w:rsidR="00EA255A" w:rsidRDefault="00EA255A" w:rsidP="00EA255A">
      <w:pPr>
        <w:pStyle w:val="ExampleHeading"/>
        <w:ind w:left="1656" w:hanging="936"/>
      </w:pPr>
      <w:r w:rsidRPr="006B6BAE">
        <w:t xml:space="preserve">Example: </w:t>
      </w:r>
      <w:r w:rsidR="00FE1DBE" w:rsidRPr="00FE1DBE">
        <w:rPr>
          <w:i w:val="0"/>
          <w:iCs w:val="0"/>
          <w:color w:val="000000"/>
        </w:rPr>
        <w:t xml:space="preserve">During a Tampa Bay Lightning game one player, Johnson, passes the puck to his teammate, Stamkos, by bouncing the puck off the wall of the rink. The path of the puck creates </w:t>
      </w:r>
      <w:proofErr w:type="gramStart"/>
      <w:r w:rsidR="00FE1DBE" w:rsidRPr="00FE1DBE">
        <w:rPr>
          <w:i w:val="0"/>
          <w:iCs w:val="0"/>
          <w:color w:val="000000"/>
        </w:rPr>
        <w:t>two line</w:t>
      </w:r>
      <w:proofErr w:type="gramEnd"/>
      <w:r w:rsidR="00FE1DBE" w:rsidRPr="00FE1DBE">
        <w:rPr>
          <w:i w:val="0"/>
          <w:iCs w:val="0"/>
          <w:color w:val="000000"/>
        </w:rPr>
        <w:t xml:space="preserve"> segments that form hypotenuses for each of two similar right triangles, with the height of each triangle the distance from one of the players to the wall of the rink. If Johnson is 12 feet from the wall and Stamkos is 3 feet from the wall. How far did the puck travel from the wall of the rink to Stamkos if the distance traveled from Johnson to the wall was 16 feet?</w:t>
      </w:r>
      <w:r w:rsidR="004A0278">
        <w:rPr>
          <w:i w:val="0"/>
          <w:iCs w:val="0"/>
          <w:color w:val="000000"/>
        </w:rPr>
        <w:t xml:space="preserve"> </w:t>
      </w:r>
    </w:p>
    <w:p w14:paraId="512CEB7D" w14:textId="77777777" w:rsidR="00EA255A" w:rsidRPr="004A0278" w:rsidRDefault="00EA255A" w:rsidP="00EA255A">
      <w:pPr>
        <w:spacing w:after="0" w:line="240" w:lineRule="auto"/>
        <w:rPr>
          <w:rFonts w:eastAsia="Times New Roman" w:cs="Times New Roman"/>
        </w:rPr>
      </w:pPr>
    </w:p>
    <w:p w14:paraId="4352F24D" w14:textId="16F53D07" w:rsidR="00EA255A" w:rsidRPr="00BB2AFC" w:rsidRDefault="00EA255A" w:rsidP="00EA255A">
      <w:pPr>
        <w:pStyle w:val="GeometricReasoningGRHeading"/>
      </w:pPr>
      <w:r w:rsidRPr="00BB2AFC">
        <w:t>Connecting Benchmarks/Horizontal Alignment</w:t>
      </w:r>
    </w:p>
    <w:p w14:paraId="60265048" w14:textId="002F7948" w:rsidR="00EA255A" w:rsidRPr="00AB2856" w:rsidRDefault="00EA255A" w:rsidP="004A0278">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Pr>
          <w:rFonts w:eastAsiaTheme="minorEastAsia" w:cs="Times New Roman"/>
          <w:sz w:val="24"/>
          <w:szCs w:val="24"/>
        </w:rPr>
        <w:t>8</w:t>
      </w:r>
      <w:r w:rsidRPr="00AB2856">
        <w:rPr>
          <w:rFonts w:eastAsiaTheme="minorEastAsia" w:cs="Times New Roman"/>
          <w:sz w:val="24"/>
          <w:szCs w:val="24"/>
        </w:rPr>
        <w:t>.</w:t>
      </w:r>
      <w:r w:rsidR="00FE1DBE">
        <w:rPr>
          <w:rFonts w:eastAsiaTheme="minorEastAsia" w:cs="Times New Roman"/>
          <w:sz w:val="24"/>
          <w:szCs w:val="24"/>
        </w:rPr>
        <w:t>A</w:t>
      </w:r>
      <w:r>
        <w:rPr>
          <w:rFonts w:eastAsiaTheme="minorEastAsia" w:cs="Times New Roman"/>
          <w:sz w:val="24"/>
          <w:szCs w:val="24"/>
        </w:rPr>
        <w:t>R</w:t>
      </w:r>
      <w:r w:rsidRPr="00AB2856">
        <w:rPr>
          <w:rFonts w:eastAsiaTheme="minorEastAsia" w:cs="Times New Roman"/>
          <w:sz w:val="24"/>
          <w:szCs w:val="24"/>
        </w:rPr>
        <w:t>.</w:t>
      </w:r>
      <w:r w:rsidR="00FE1DBE">
        <w:rPr>
          <w:rFonts w:eastAsiaTheme="minorEastAsia" w:cs="Times New Roman"/>
          <w:sz w:val="24"/>
          <w:szCs w:val="24"/>
        </w:rPr>
        <w:t>3</w:t>
      </w:r>
      <w:r w:rsidRPr="00AB2856">
        <w:rPr>
          <w:rFonts w:eastAsiaTheme="minorEastAsia" w:cs="Times New Roman"/>
          <w:sz w:val="24"/>
          <w:szCs w:val="24"/>
        </w:rPr>
        <w:t>.1</w:t>
      </w:r>
      <w:r>
        <w:rPr>
          <w:rFonts w:eastAsiaTheme="minorEastAsia" w:cs="Times New Roman"/>
          <w:sz w:val="24"/>
          <w:szCs w:val="24"/>
        </w:rPr>
        <w:t>, MA.8.</w:t>
      </w:r>
      <w:r w:rsidR="00FE1DBE">
        <w:rPr>
          <w:rFonts w:eastAsiaTheme="minorEastAsia" w:cs="Times New Roman"/>
          <w:sz w:val="24"/>
          <w:szCs w:val="24"/>
        </w:rPr>
        <w:t>A</w:t>
      </w:r>
      <w:r>
        <w:rPr>
          <w:rFonts w:eastAsiaTheme="minorEastAsia" w:cs="Times New Roman"/>
          <w:sz w:val="24"/>
          <w:szCs w:val="24"/>
        </w:rPr>
        <w:t>R.</w:t>
      </w:r>
      <w:r w:rsidR="00FE1DBE">
        <w:rPr>
          <w:rFonts w:eastAsiaTheme="minorEastAsia" w:cs="Times New Roman"/>
          <w:sz w:val="24"/>
          <w:szCs w:val="24"/>
        </w:rPr>
        <w:t>3</w:t>
      </w:r>
      <w:r>
        <w:rPr>
          <w:rFonts w:eastAsiaTheme="minorEastAsia" w:cs="Times New Roman"/>
          <w:sz w:val="24"/>
          <w:szCs w:val="24"/>
        </w:rPr>
        <w:t>.2</w:t>
      </w:r>
      <w:r w:rsidR="004A0278">
        <w:rPr>
          <w:rFonts w:eastAsiaTheme="minorEastAsia" w:cs="Times New Roman"/>
          <w:sz w:val="24"/>
          <w:szCs w:val="24"/>
        </w:rPr>
        <w:t xml:space="preserve"> </w:t>
      </w:r>
    </w:p>
    <w:p w14:paraId="6C70D557" w14:textId="30B4DD8A" w:rsidR="00EA255A" w:rsidRPr="004A0278" w:rsidRDefault="0038420A" w:rsidP="0038420A">
      <w:pPr>
        <w:rPr>
          <w:rFonts w:eastAsia="Times New Roman" w:cs="Times New Roman"/>
          <w:sz w:val="24"/>
          <w:szCs w:val="24"/>
        </w:rPr>
      </w:pPr>
      <w:r>
        <w:rPr>
          <w:rFonts w:eastAsia="Times New Roman" w:cs="Times New Roman"/>
          <w:sz w:val="24"/>
          <w:szCs w:val="24"/>
        </w:rPr>
        <w:br w:type="page"/>
      </w:r>
    </w:p>
    <w:p w14:paraId="709DDB93" w14:textId="77777777" w:rsidR="00EA255A" w:rsidRPr="00BB2AFC" w:rsidRDefault="00EA255A" w:rsidP="00EA255A">
      <w:pPr>
        <w:pStyle w:val="GeometricReasoningGRHeading"/>
      </w:pPr>
      <w:r w:rsidRPr="00BB2AFC">
        <w:lastRenderedPageBreak/>
        <w:t>Terms from the K-12 Glossary </w:t>
      </w:r>
    </w:p>
    <w:p w14:paraId="72FD975A" w14:textId="3ADC8D47" w:rsidR="00EA255A" w:rsidRPr="00BF03A3" w:rsidRDefault="00BF03A3"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Proportional Relationships</w:t>
      </w:r>
      <w:r w:rsidR="0038420A">
        <w:rPr>
          <w:rFonts w:cs="Times New Roman"/>
          <w:sz w:val="24"/>
          <w:szCs w:val="24"/>
        </w:rPr>
        <w:t xml:space="preserve"> </w:t>
      </w:r>
    </w:p>
    <w:p w14:paraId="0A883E6E" w14:textId="25A3BF97" w:rsidR="00EA255A" w:rsidRPr="00DD53DE" w:rsidRDefault="00BF03A3" w:rsidP="001906A0">
      <w:pPr>
        <w:numPr>
          <w:ilvl w:val="0"/>
          <w:numId w:val="15"/>
        </w:numPr>
        <w:spacing w:after="0" w:line="240" w:lineRule="auto"/>
        <w:textAlignment w:val="baseline"/>
        <w:rPr>
          <w:rFonts w:eastAsia="Times New Roman" w:cs="Times New Roman"/>
          <w:sz w:val="24"/>
          <w:szCs w:val="24"/>
        </w:rPr>
      </w:pPr>
      <w:r>
        <w:rPr>
          <w:rFonts w:cs="Times New Roman"/>
          <w:sz w:val="24"/>
          <w:szCs w:val="24"/>
        </w:rPr>
        <w:t>Similarity</w:t>
      </w:r>
      <w:r w:rsidR="0038420A">
        <w:rPr>
          <w:rFonts w:cs="Times New Roman"/>
          <w:sz w:val="24"/>
          <w:szCs w:val="24"/>
        </w:rPr>
        <w:t xml:space="preserve"> </w:t>
      </w:r>
    </w:p>
    <w:p w14:paraId="78855F15" w14:textId="77777777" w:rsidR="00DD53DE" w:rsidRPr="001906A0" w:rsidRDefault="00DD53DE" w:rsidP="0038420A">
      <w:pPr>
        <w:spacing w:after="0" w:line="240" w:lineRule="auto"/>
        <w:textAlignment w:val="baseline"/>
        <w:rPr>
          <w:rFonts w:eastAsia="Times New Roman" w:cs="Times New Roman"/>
          <w:sz w:val="24"/>
          <w:szCs w:val="24"/>
        </w:rPr>
      </w:pPr>
    </w:p>
    <w:p w14:paraId="27CFB06B" w14:textId="77777777" w:rsidR="00EA255A" w:rsidRPr="00BB2AFC" w:rsidRDefault="00EA255A" w:rsidP="00EA255A">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A255A" w:rsidRPr="00BB2AFC" w14:paraId="39DD5DBF" w14:textId="77777777">
        <w:trPr>
          <w:trHeight w:val="300"/>
        </w:trPr>
        <w:tc>
          <w:tcPr>
            <w:tcW w:w="2498" w:type="pct"/>
            <w:shd w:val="clear" w:color="auto" w:fill="auto"/>
            <w:hideMark/>
          </w:tcPr>
          <w:p w14:paraId="65AFC406" w14:textId="77777777" w:rsidR="00EA255A" w:rsidRPr="00BB2AFC" w:rsidRDefault="00EA255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2FFFB24" w14:textId="15F9D023" w:rsidR="00EA255A" w:rsidRPr="00AF01DE" w:rsidRDefault="00EA255A" w:rsidP="00264599">
            <w:pPr>
              <w:pStyle w:val="ListParagraph"/>
              <w:widowControl/>
              <w:numPr>
                <w:ilvl w:val="0"/>
                <w:numId w:val="11"/>
              </w:numPr>
              <w:contextualSpacing/>
              <w:rPr>
                <w:rFonts w:cs="Times New Roman"/>
                <w:sz w:val="24"/>
                <w:szCs w:val="24"/>
              </w:rPr>
            </w:pPr>
            <w:r w:rsidRPr="67C8CF57">
              <w:rPr>
                <w:rFonts w:eastAsia="Calibri" w:cs="Times New Roman"/>
                <w:color w:val="000000" w:themeColor="text1"/>
                <w:sz w:val="24"/>
                <w:szCs w:val="24"/>
              </w:rPr>
              <w:t>MA.</w:t>
            </w:r>
            <w:r w:rsidR="00FE1DBE">
              <w:rPr>
                <w:rFonts w:eastAsia="Calibri" w:cs="Times New Roman"/>
                <w:color w:val="000000" w:themeColor="text1"/>
                <w:sz w:val="24"/>
                <w:szCs w:val="24"/>
              </w:rPr>
              <w:t>7</w:t>
            </w:r>
            <w:r w:rsidRPr="67C8CF57">
              <w:rPr>
                <w:rFonts w:eastAsia="Calibri" w:cs="Times New Roman"/>
                <w:color w:val="000000" w:themeColor="text1"/>
                <w:sz w:val="24"/>
                <w:szCs w:val="24"/>
              </w:rPr>
              <w:t>.GR.1.</w:t>
            </w:r>
            <w:r w:rsidR="00EB5868">
              <w:rPr>
                <w:rFonts w:eastAsia="Calibri" w:cs="Times New Roman"/>
                <w:color w:val="000000" w:themeColor="text1"/>
                <w:sz w:val="24"/>
                <w:szCs w:val="24"/>
              </w:rPr>
              <w:t>5</w:t>
            </w:r>
            <w:r w:rsidR="0038420A">
              <w:rPr>
                <w:rFonts w:eastAsia="Calibri" w:cs="Times New Roman"/>
                <w:color w:val="000000" w:themeColor="text1"/>
                <w:sz w:val="24"/>
                <w:szCs w:val="24"/>
              </w:rPr>
              <w:t xml:space="preserve"> </w:t>
            </w:r>
          </w:p>
          <w:p w14:paraId="51524934" w14:textId="1266F278" w:rsidR="00EA255A" w:rsidRPr="005138AF" w:rsidRDefault="00EA255A"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MA.7.</w:t>
            </w:r>
            <w:r w:rsidR="00EB5868">
              <w:rPr>
                <w:rFonts w:eastAsia="Calibri" w:cs="Times New Roman"/>
                <w:color w:val="000000" w:themeColor="text1"/>
                <w:sz w:val="24"/>
                <w:szCs w:val="24"/>
              </w:rPr>
              <w:t>A</w:t>
            </w:r>
            <w:r w:rsidRPr="67C8CF57">
              <w:rPr>
                <w:rFonts w:eastAsia="Calibri" w:cs="Times New Roman"/>
                <w:color w:val="000000" w:themeColor="text1"/>
                <w:sz w:val="24"/>
                <w:szCs w:val="24"/>
              </w:rPr>
              <w:t>R.</w:t>
            </w:r>
            <w:r w:rsidR="00EB5868">
              <w:rPr>
                <w:rFonts w:eastAsia="Calibri" w:cs="Times New Roman"/>
                <w:color w:val="000000" w:themeColor="text1"/>
                <w:sz w:val="24"/>
                <w:szCs w:val="24"/>
              </w:rPr>
              <w:t>3.2</w:t>
            </w:r>
          </w:p>
        </w:tc>
        <w:tc>
          <w:tcPr>
            <w:tcW w:w="2502" w:type="pct"/>
            <w:shd w:val="clear" w:color="auto" w:fill="auto"/>
          </w:tcPr>
          <w:p w14:paraId="5CCF2169" w14:textId="77777777" w:rsidR="00EA255A" w:rsidRPr="00BB2AFC" w:rsidRDefault="00EA255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F4875D6" w14:textId="6FDBA526" w:rsidR="00EA255A" w:rsidRPr="00BF03A3" w:rsidRDefault="00BF03A3" w:rsidP="00264599">
            <w:pPr>
              <w:pStyle w:val="ListParagraph"/>
              <w:numPr>
                <w:ilvl w:val="0"/>
                <w:numId w:val="11"/>
              </w:numPr>
              <w:contextualSpacing/>
              <w:textAlignment w:val="baseline"/>
              <w:rPr>
                <w:rFonts w:eastAsia="Times New Roman" w:cs="Times New Roman"/>
                <w:sz w:val="24"/>
                <w:szCs w:val="24"/>
                <w:lang w:val="es-US"/>
              </w:rPr>
            </w:pPr>
            <w:r w:rsidRPr="00056CC8">
              <w:rPr>
                <w:rFonts w:eastAsia="Calibri" w:cs="Times New Roman"/>
                <w:color w:val="000000" w:themeColor="text1"/>
                <w:sz w:val="24"/>
                <w:szCs w:val="24"/>
                <w:lang w:val="es-US"/>
              </w:rPr>
              <w:t>MA.912.GR.1.2, MA.912.GR.1.3, MA.912.GR.1.6</w:t>
            </w:r>
          </w:p>
        </w:tc>
      </w:tr>
    </w:tbl>
    <w:p w14:paraId="7C623B67" w14:textId="77777777" w:rsidR="00EA255A" w:rsidRPr="00BB2AFC" w:rsidRDefault="00EA255A" w:rsidP="00EA255A">
      <w:pPr>
        <w:spacing w:after="0"/>
      </w:pPr>
    </w:p>
    <w:p w14:paraId="5F8DE882" w14:textId="77777777" w:rsidR="00EA255A" w:rsidRPr="00BB2AFC" w:rsidRDefault="00EA255A" w:rsidP="00EA255A">
      <w:pPr>
        <w:pStyle w:val="GeometricReasoningGRHeading"/>
      </w:pPr>
      <w:r w:rsidRPr="00BB2AFC">
        <w:t xml:space="preserve">Purpose and Instructional Strategies </w:t>
      </w:r>
    </w:p>
    <w:p w14:paraId="1CF75E4C" w14:textId="77777777" w:rsidR="009B2465" w:rsidRDefault="009B2465" w:rsidP="009B2465">
      <w:pPr>
        <w:spacing w:after="0" w:line="240" w:lineRule="auto"/>
        <w:contextualSpacing/>
        <w:rPr>
          <w:rFonts w:eastAsia="Calibri" w:cs="Times New Roman"/>
          <w:sz w:val="24"/>
          <w:szCs w:val="24"/>
        </w:rPr>
      </w:pPr>
      <w:r w:rsidRPr="009B2465">
        <w:rPr>
          <w:rFonts w:cs="Times New Roman"/>
          <w:sz w:val="24"/>
          <w:szCs w:val="24"/>
        </w:rPr>
        <w:t xml:space="preserve">In grade 7, </w:t>
      </w:r>
      <w:r w:rsidRPr="009B2465">
        <w:rPr>
          <w:rFonts w:eastAsia="Calibri" w:cs="Times New Roman"/>
          <w:color w:val="000000" w:themeColor="text1"/>
          <w:sz w:val="24"/>
          <w:szCs w:val="24"/>
        </w:rPr>
        <w:t xml:space="preserve">students solved mathematical and real-world problems involving scale factors. In grade 8, students make connections of slope to the constant of proportionality </w:t>
      </w:r>
      <w:proofErr w:type="gramStart"/>
      <w:r w:rsidRPr="009B2465">
        <w:rPr>
          <w:rFonts w:eastAsia="Calibri" w:cs="Times New Roman"/>
          <w:color w:val="000000" w:themeColor="text1"/>
          <w:sz w:val="24"/>
          <w:szCs w:val="24"/>
        </w:rPr>
        <w:t>through the use of</w:t>
      </w:r>
      <w:proofErr w:type="gramEnd"/>
      <w:r w:rsidRPr="009B2465">
        <w:rPr>
          <w:rFonts w:eastAsia="Calibri" w:cs="Times New Roman"/>
          <w:color w:val="000000" w:themeColor="text1"/>
          <w:sz w:val="24"/>
          <w:szCs w:val="24"/>
        </w:rPr>
        <w:t xml:space="preserve"> similar triangles when represented in the coordinate plane (as stated in </w:t>
      </w:r>
      <w:r w:rsidRPr="009B2465">
        <w:rPr>
          <w:rFonts w:eastAsia="Calibri" w:cs="Times New Roman"/>
          <w:i/>
          <w:color w:val="000000" w:themeColor="text1"/>
          <w:sz w:val="24"/>
          <w:szCs w:val="24"/>
        </w:rPr>
        <w:t>Clarification 2</w:t>
      </w:r>
      <w:r w:rsidRPr="009B2465">
        <w:rPr>
          <w:rFonts w:eastAsia="Calibri" w:cs="Times New Roman"/>
          <w:color w:val="000000" w:themeColor="text1"/>
          <w:sz w:val="24"/>
          <w:szCs w:val="24"/>
        </w:rPr>
        <w:t xml:space="preserve"> in MA.8.AR.3.2). Additionally, students solve problems involving similar triangles. In high school, students will prove </w:t>
      </w:r>
      <w:r w:rsidRPr="009B2465">
        <w:rPr>
          <w:rFonts w:eastAsia="Calibri" w:cs="Times New Roman"/>
          <w:sz w:val="24"/>
          <w:szCs w:val="24"/>
        </w:rPr>
        <w:t xml:space="preserve">triangle congruence or similarity using Side-Side-Side, Side-Angle-Side, Angle-Side-Angle, Angle-Angle-Side, Angle-Angle and Hypotenuse-Leg. </w:t>
      </w:r>
    </w:p>
    <w:p w14:paraId="64A2C669" w14:textId="77777777" w:rsidR="003D2073" w:rsidRPr="003D2073" w:rsidRDefault="003D2073" w:rsidP="00264599">
      <w:pPr>
        <w:numPr>
          <w:ilvl w:val="0"/>
          <w:numId w:val="52"/>
        </w:numPr>
        <w:spacing w:after="0" w:line="240" w:lineRule="auto"/>
        <w:contextualSpacing/>
        <w:rPr>
          <w:rFonts w:eastAsiaTheme="minorEastAsia" w:cs="Times New Roman"/>
          <w:sz w:val="24"/>
          <w:szCs w:val="24"/>
        </w:rPr>
      </w:pPr>
      <w:r w:rsidRPr="003D2073">
        <w:rPr>
          <w:rFonts w:eastAsia="Calibri" w:cs="Times New Roman"/>
          <w:sz w:val="24"/>
          <w:szCs w:val="24"/>
        </w:rPr>
        <w:t xml:space="preserve">Instruction includes the definition of similarity applied to similar triangles, noting that the similar triangles will have the same shape but not necessarily the same size. This will extend to the angles being congruent and the sides being proportional. </w:t>
      </w:r>
    </w:p>
    <w:p w14:paraId="53A2A421" w14:textId="77777777" w:rsidR="003D2073" w:rsidRPr="003D2073" w:rsidRDefault="003D2073" w:rsidP="00264599">
      <w:pPr>
        <w:numPr>
          <w:ilvl w:val="0"/>
          <w:numId w:val="52"/>
        </w:numPr>
        <w:spacing w:after="0" w:line="240" w:lineRule="auto"/>
        <w:contextualSpacing/>
        <w:rPr>
          <w:rFonts w:cs="Times New Roman"/>
          <w:sz w:val="24"/>
          <w:szCs w:val="24"/>
        </w:rPr>
      </w:pPr>
      <w:r w:rsidRPr="003D2073">
        <w:rPr>
          <w:rFonts w:eastAsia="Calibri" w:cs="Times New Roman"/>
          <w:sz w:val="24"/>
          <w:szCs w:val="24"/>
        </w:rPr>
        <w:t xml:space="preserve">Students should be given real-world problem-solving opportunities in and out of the classroom to be able to visualize the work with similar triangles. </w:t>
      </w:r>
    </w:p>
    <w:p w14:paraId="217F6BBE" w14:textId="77777777" w:rsidR="003D2073" w:rsidRPr="0038420A" w:rsidRDefault="003D2073" w:rsidP="00264599">
      <w:pPr>
        <w:numPr>
          <w:ilvl w:val="1"/>
          <w:numId w:val="52"/>
        </w:numPr>
        <w:spacing w:after="0" w:line="240" w:lineRule="auto"/>
        <w:contextualSpacing/>
        <w:rPr>
          <w:rFonts w:cs="Times New Roman"/>
          <w:sz w:val="24"/>
          <w:szCs w:val="24"/>
        </w:rPr>
      </w:pPr>
      <w:r w:rsidRPr="003D2073">
        <w:rPr>
          <w:rFonts w:eastAsia="Calibri" w:cs="Times New Roman"/>
          <w:sz w:val="24"/>
          <w:szCs w:val="24"/>
        </w:rPr>
        <w:t xml:space="preserve">For example, students should draw a picture to represent an application problem. If students were given the problem: If a tree casts a 24-foot shadow </w:t>
      </w:r>
      <w:proofErr w:type="gramStart"/>
      <w:r w:rsidRPr="003D2073">
        <w:rPr>
          <w:rFonts w:eastAsia="Calibri" w:cs="Times New Roman"/>
          <w:sz w:val="24"/>
          <w:szCs w:val="24"/>
        </w:rPr>
        <w:t>at the same time that</w:t>
      </w:r>
      <w:proofErr w:type="gramEnd"/>
      <w:r w:rsidRPr="003D2073">
        <w:rPr>
          <w:rFonts w:eastAsia="Calibri" w:cs="Times New Roman"/>
          <w:sz w:val="24"/>
          <w:szCs w:val="24"/>
        </w:rPr>
        <w:t xml:space="preserve"> a yardstick casts a 2-foot shadow, find the height of the tree. Students can draw triangles to represent the situation. </w:t>
      </w:r>
    </w:p>
    <w:p w14:paraId="79B5296B" w14:textId="77777777" w:rsidR="0038420A" w:rsidRPr="003D2073" w:rsidRDefault="0038420A" w:rsidP="0038420A">
      <w:pPr>
        <w:spacing w:after="0" w:line="240" w:lineRule="auto"/>
        <w:contextualSpacing/>
        <w:rPr>
          <w:rFonts w:cs="Times New Roman"/>
          <w:sz w:val="24"/>
          <w:szCs w:val="24"/>
        </w:rPr>
      </w:pPr>
    </w:p>
    <w:p w14:paraId="058E0908" w14:textId="07391A53" w:rsidR="003D2073" w:rsidRPr="009B2465" w:rsidRDefault="002E724B" w:rsidP="0046044D">
      <w:pPr>
        <w:spacing w:after="0" w:line="240" w:lineRule="auto"/>
        <w:ind w:left="2880" w:firstLine="720"/>
        <w:contextualSpacing/>
        <w:rPr>
          <w:rFonts w:cs="Times New Roman"/>
          <w:sz w:val="24"/>
          <w:szCs w:val="24"/>
        </w:rPr>
      </w:pPr>
      <w:r w:rsidRPr="00001441">
        <w:rPr>
          <w:rFonts w:cs="Times New Roman"/>
          <w:noProof/>
          <w:sz w:val="24"/>
          <w:szCs w:val="24"/>
        </w:rPr>
        <w:drawing>
          <wp:inline distT="0" distB="0" distL="0" distR="0" wp14:anchorId="34B386B8" wp14:editId="12C27633">
            <wp:extent cx="2303241" cy="1268627"/>
            <wp:effectExtent l="0" t="0" r="1905" b="8255"/>
            <wp:docPr id="19" name="Picture 19" descr="Diagram of 2 right triangles: one with a leg of 24 feet representing the tree's shadow and the other with a leg of 2 feet representing the yardstick's shadowing and another leg of 3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of 2 right triangles: one with a leg of 24 feet representing the tree's shadow and the other with a leg of 2 feet representing the yardstick's shadowing and another leg of 3 feet."/>
                    <pic:cNvPicPr/>
                  </pic:nvPicPr>
                  <pic:blipFill>
                    <a:blip r:embed="rId104"/>
                    <a:stretch>
                      <a:fillRect/>
                    </a:stretch>
                  </pic:blipFill>
                  <pic:spPr>
                    <a:xfrm>
                      <a:off x="0" y="0"/>
                      <a:ext cx="2368223" cy="1304419"/>
                    </a:xfrm>
                    <a:prstGeom prst="rect">
                      <a:avLst/>
                    </a:prstGeom>
                  </pic:spPr>
                </pic:pic>
              </a:graphicData>
            </a:graphic>
          </wp:inline>
        </w:drawing>
      </w:r>
    </w:p>
    <w:p w14:paraId="1759C4DE" w14:textId="77777777" w:rsidR="00EA255A" w:rsidRPr="00BB2AFC" w:rsidRDefault="00EA255A" w:rsidP="00EA255A">
      <w:pPr>
        <w:spacing w:after="0" w:line="240" w:lineRule="auto"/>
        <w:contextualSpacing/>
        <w:rPr>
          <w:rFonts w:eastAsia="Times New Roman" w:cs="Times New Roman"/>
          <w:sz w:val="24"/>
          <w:szCs w:val="24"/>
        </w:rPr>
      </w:pPr>
    </w:p>
    <w:p w14:paraId="69E23856" w14:textId="77777777" w:rsidR="00EA255A" w:rsidRPr="00BB2AFC" w:rsidRDefault="00EA255A" w:rsidP="00EA255A">
      <w:pPr>
        <w:pStyle w:val="GeometricReasoningGRHeading"/>
      </w:pPr>
      <w:r w:rsidRPr="00BB2AFC">
        <w:t>Common Misconceptions or Errors</w:t>
      </w:r>
    </w:p>
    <w:p w14:paraId="7E06059A" w14:textId="3602EB60" w:rsidR="00934677" w:rsidRPr="00934677" w:rsidRDefault="00934677" w:rsidP="00264599">
      <w:pPr>
        <w:numPr>
          <w:ilvl w:val="0"/>
          <w:numId w:val="15"/>
        </w:numPr>
        <w:spacing w:after="0" w:line="240" w:lineRule="auto"/>
        <w:contextualSpacing/>
        <w:rPr>
          <w:rFonts w:eastAsia="Calibri" w:cs="Times New Roman"/>
          <w:sz w:val="24"/>
          <w:szCs w:val="24"/>
        </w:rPr>
      </w:pPr>
      <w:r w:rsidRPr="00934677">
        <w:rPr>
          <w:rFonts w:eastAsia="Calibri" w:cs="Times New Roman"/>
          <w:sz w:val="24"/>
          <w:szCs w:val="24"/>
        </w:rPr>
        <w:t>Students may incorrectly assume the sides and angles of similar triangles must be equivalent. To address this misconception, show a variety of examples of sizes of triangles that are similar.</w:t>
      </w:r>
      <w:r w:rsidR="0038420A">
        <w:rPr>
          <w:rFonts w:eastAsia="Calibri" w:cs="Times New Roman"/>
          <w:sz w:val="24"/>
          <w:szCs w:val="24"/>
        </w:rPr>
        <w:t xml:space="preserve"> </w:t>
      </w:r>
    </w:p>
    <w:p w14:paraId="4811D843" w14:textId="290CA54E" w:rsidR="00934677" w:rsidRPr="00934677" w:rsidRDefault="00934677" w:rsidP="00264599">
      <w:pPr>
        <w:numPr>
          <w:ilvl w:val="0"/>
          <w:numId w:val="15"/>
        </w:numPr>
        <w:spacing w:after="0" w:line="240" w:lineRule="auto"/>
        <w:contextualSpacing/>
        <w:rPr>
          <w:rFonts w:cs="Times New Roman"/>
          <w:sz w:val="24"/>
          <w:szCs w:val="24"/>
        </w:rPr>
      </w:pPr>
      <w:r w:rsidRPr="00934677">
        <w:rPr>
          <w:rFonts w:eastAsia="Calibri" w:cs="Times New Roman"/>
          <w:sz w:val="24"/>
          <w:szCs w:val="24"/>
        </w:rPr>
        <w:t xml:space="preserve">When checking to see if the triangles are proportional, students may incorrectly make connections to corresponding sides. </w:t>
      </w:r>
    </w:p>
    <w:p w14:paraId="6FA24ACB" w14:textId="652E7C99" w:rsidR="00934677" w:rsidRPr="00934677" w:rsidRDefault="00934677" w:rsidP="00264599">
      <w:pPr>
        <w:widowControl w:val="0"/>
        <w:numPr>
          <w:ilvl w:val="1"/>
          <w:numId w:val="15"/>
        </w:numPr>
        <w:spacing w:after="0" w:line="240" w:lineRule="auto"/>
        <w:rPr>
          <w:rFonts w:eastAsia="Times New Roman" w:cs="Times New Roman"/>
          <w:sz w:val="24"/>
          <w:szCs w:val="24"/>
        </w:rPr>
      </w:pPr>
      <w:r w:rsidRPr="00934677">
        <w:rPr>
          <w:rFonts w:eastAsia="Calibri" w:cs="Times New Roman"/>
          <w:sz w:val="24"/>
          <w:szCs w:val="24"/>
        </w:rPr>
        <w:t xml:space="preserve">For example, when triangles have been turned </w:t>
      </w:r>
      <w:proofErr w:type="gramStart"/>
      <w:r w:rsidRPr="00934677">
        <w:rPr>
          <w:rFonts w:eastAsia="Calibri" w:cs="Times New Roman"/>
          <w:sz w:val="24"/>
          <w:szCs w:val="24"/>
        </w:rPr>
        <w:t>to</w:t>
      </w:r>
      <w:proofErr w:type="gramEnd"/>
      <w:r w:rsidRPr="00934677">
        <w:rPr>
          <w:rFonts w:eastAsia="Calibri" w:cs="Times New Roman"/>
          <w:sz w:val="24"/>
          <w:szCs w:val="24"/>
        </w:rPr>
        <w:t xml:space="preserve"> a different orientation, students may incorrectly match the sides to check for proportionality.</w:t>
      </w:r>
      <w:r w:rsidR="0038420A">
        <w:rPr>
          <w:rFonts w:eastAsia="Calibri" w:cs="Times New Roman"/>
          <w:sz w:val="24"/>
          <w:szCs w:val="24"/>
        </w:rPr>
        <w:t xml:space="preserve"> </w:t>
      </w:r>
    </w:p>
    <w:p w14:paraId="0F105822" w14:textId="310600E4" w:rsidR="00EA255A" w:rsidRPr="00BB2AFC" w:rsidRDefault="0038420A" w:rsidP="0038420A">
      <w:pPr>
        <w:rPr>
          <w:rFonts w:eastAsia="Times New Roman" w:cs="Times New Roman"/>
          <w:sz w:val="24"/>
          <w:szCs w:val="24"/>
        </w:rPr>
      </w:pPr>
      <w:r>
        <w:rPr>
          <w:rFonts w:eastAsia="Times New Roman" w:cs="Times New Roman"/>
          <w:sz w:val="24"/>
          <w:szCs w:val="24"/>
        </w:rPr>
        <w:br w:type="page"/>
      </w:r>
    </w:p>
    <w:p w14:paraId="3302E861" w14:textId="77777777" w:rsidR="00EA255A" w:rsidRPr="00BB2AFC" w:rsidRDefault="00EA255A" w:rsidP="00EA255A">
      <w:pPr>
        <w:pStyle w:val="GeometricReasoningGRHeading"/>
      </w:pPr>
      <w:r w:rsidRPr="00BB2AFC">
        <w:lastRenderedPageBreak/>
        <w:t>Strategies to Support Tiered Instruction</w:t>
      </w:r>
    </w:p>
    <w:p w14:paraId="4D75C4AE" w14:textId="4E5CEE13" w:rsidR="003B19FB" w:rsidRPr="003B19FB" w:rsidRDefault="003B19FB" w:rsidP="00264599">
      <w:pPr>
        <w:numPr>
          <w:ilvl w:val="0"/>
          <w:numId w:val="17"/>
        </w:numPr>
        <w:spacing w:after="0" w:line="240" w:lineRule="auto"/>
        <w:contextualSpacing/>
        <w:rPr>
          <w:rFonts w:eastAsia="Times New Roman" w:cs="Times New Roman"/>
          <w:sz w:val="28"/>
          <w:szCs w:val="28"/>
        </w:rPr>
      </w:pPr>
      <w:r w:rsidRPr="003B19FB">
        <w:rPr>
          <w:rFonts w:eastAsia="Times New Roman" w:cs="Times New Roman"/>
          <w:sz w:val="24"/>
          <w:szCs w:val="24"/>
        </w:rPr>
        <w:t xml:space="preserve">Instruction includes co-creating foldables or graphic organizers with “Definition in Student’s Words, Examples, Non-Examples, and Real-World Application.” Present students with examples of triangles that are similar and of different sizes. </w:t>
      </w:r>
    </w:p>
    <w:p w14:paraId="3A07362E" w14:textId="77777777" w:rsidR="003B19FB" w:rsidRPr="003B19FB" w:rsidRDefault="003B19FB" w:rsidP="00264599">
      <w:pPr>
        <w:numPr>
          <w:ilvl w:val="0"/>
          <w:numId w:val="125"/>
        </w:numPr>
        <w:spacing w:after="0" w:line="240" w:lineRule="auto"/>
        <w:ind w:left="732"/>
        <w:contextualSpacing/>
        <w:rPr>
          <w:rFonts w:eastAsia="Times New Roman" w:cs="Times New Roman"/>
          <w:sz w:val="24"/>
          <w:szCs w:val="24"/>
        </w:rPr>
      </w:pPr>
      <w:proofErr w:type="gramStart"/>
      <w:r w:rsidRPr="003B19FB">
        <w:rPr>
          <w:rFonts w:eastAsia="Times New Roman" w:cs="Times New Roman"/>
          <w:sz w:val="24"/>
          <w:szCs w:val="24"/>
        </w:rPr>
        <w:t>Teacher provides</w:t>
      </w:r>
      <w:proofErr w:type="gramEnd"/>
      <w:r w:rsidRPr="003B19FB">
        <w:rPr>
          <w:rFonts w:eastAsia="Times New Roman" w:cs="Times New Roman"/>
          <w:sz w:val="24"/>
          <w:szCs w:val="24"/>
        </w:rPr>
        <w:t xml:space="preserve"> objects that have the same shape and students label the corresponding sides. </w:t>
      </w:r>
    </w:p>
    <w:p w14:paraId="41B65CED" w14:textId="5E263CC8"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 xml:space="preserve">Teacher models </w:t>
      </w:r>
      <w:proofErr w:type="gramStart"/>
      <w:r w:rsidRPr="003B19FB">
        <w:rPr>
          <w:rFonts w:cs="Times New Roman"/>
          <w:sz w:val="24"/>
          <w:szCs w:val="24"/>
        </w:rPr>
        <w:t>use of</w:t>
      </w:r>
      <w:proofErr w:type="gramEnd"/>
      <w:r w:rsidRPr="003B19FB">
        <w:rPr>
          <w:rFonts w:cs="Times New Roman"/>
          <w:sz w:val="24"/>
          <w:szCs w:val="24"/>
        </w:rPr>
        <w:t xml:space="preserve"> geometric software to practice similarity and congruence.</w:t>
      </w:r>
      <w:r w:rsidR="0038420A">
        <w:rPr>
          <w:rFonts w:cs="Times New Roman"/>
          <w:sz w:val="24"/>
          <w:szCs w:val="24"/>
        </w:rPr>
        <w:t xml:space="preserve"> </w:t>
      </w:r>
    </w:p>
    <w:p w14:paraId="0C17BE40" w14:textId="7BF6C022"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Instruction includes showing a variety of examples of sizes of triangles that are similar for students that incorrectly assume the sides and angles of a similar triangles must be equivalent.</w:t>
      </w:r>
      <w:r w:rsidR="0038420A">
        <w:rPr>
          <w:rFonts w:cs="Times New Roman"/>
          <w:sz w:val="24"/>
          <w:szCs w:val="24"/>
        </w:rPr>
        <w:t xml:space="preserve"> </w:t>
      </w:r>
    </w:p>
    <w:p w14:paraId="29C56D64" w14:textId="77777777" w:rsidR="00EA255A" w:rsidRPr="00821BF3" w:rsidRDefault="00EA255A" w:rsidP="0038420A">
      <w:pPr>
        <w:spacing w:after="0" w:line="240" w:lineRule="auto"/>
        <w:contextualSpacing/>
        <w:rPr>
          <w:rFonts w:eastAsia="Times New Roman" w:cs="Times New Roman"/>
          <w:color w:val="000000" w:themeColor="text1"/>
          <w:sz w:val="24"/>
          <w:szCs w:val="24"/>
        </w:rPr>
      </w:pPr>
    </w:p>
    <w:p w14:paraId="16025D69" w14:textId="77777777" w:rsidR="00EA255A" w:rsidRPr="00BB2AFC" w:rsidRDefault="00EA255A" w:rsidP="00EA255A">
      <w:pPr>
        <w:pStyle w:val="GeometricReasoningGRHeading"/>
      </w:pPr>
      <w:r w:rsidRPr="00BB2AFC">
        <w:t>Instructional Tasks </w:t>
      </w:r>
    </w:p>
    <w:p w14:paraId="6B1060A2" w14:textId="4435E5BE" w:rsidR="007F7D3D" w:rsidRPr="006B75EB" w:rsidRDefault="00EA255A" w:rsidP="007F7D3D">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7F7D3D" w:rsidRPr="006B75EB">
        <w:rPr>
          <w:rFonts w:eastAsia="Calibri" w:cs="Times New Roman"/>
          <w:i/>
          <w:sz w:val="24"/>
          <w:szCs w:val="24"/>
        </w:rPr>
        <w:t>MTR.6.1, MTR.7.1)</w:t>
      </w:r>
      <w:r w:rsidR="0038420A">
        <w:rPr>
          <w:rFonts w:eastAsia="Calibri" w:cs="Times New Roman"/>
          <w:i/>
          <w:sz w:val="24"/>
          <w:szCs w:val="24"/>
        </w:rPr>
        <w:t xml:space="preserve"> </w:t>
      </w:r>
    </w:p>
    <w:p w14:paraId="5B9E7DCB" w14:textId="1430F3F4" w:rsidR="00B534A7" w:rsidRDefault="007F7D3D" w:rsidP="001906A0">
      <w:pPr>
        <w:spacing w:after="0" w:line="240" w:lineRule="auto"/>
        <w:ind w:left="360"/>
        <w:rPr>
          <w:rFonts w:eastAsia="Calibri" w:cs="Times New Roman"/>
          <w:sz w:val="24"/>
          <w:szCs w:val="24"/>
        </w:rPr>
      </w:pPr>
      <w:r w:rsidRPr="006B75EB">
        <w:rPr>
          <w:rFonts w:eastAsia="Calibri" w:cs="Times New Roman"/>
          <w:sz w:val="24"/>
          <w:szCs w:val="24"/>
        </w:rPr>
        <w:t>Given the description of two similar triangles below, sketch each triangle described in the table.</w:t>
      </w:r>
      <w:r w:rsidR="0038420A">
        <w:rPr>
          <w:rFonts w:eastAsia="Calibri" w:cs="Times New Roman"/>
          <w:sz w:val="24"/>
          <w:szCs w:val="24"/>
        </w:rPr>
        <w:t xml:space="preserve"> </w:t>
      </w:r>
    </w:p>
    <w:p w14:paraId="4D5A16FE" w14:textId="77777777" w:rsidR="0038420A" w:rsidRDefault="0038420A" w:rsidP="0038420A">
      <w:pPr>
        <w:spacing w:after="0" w:line="240" w:lineRule="auto"/>
        <w:rPr>
          <w:rFonts w:eastAsia="Calibri" w:cs="Times New Roman"/>
          <w:sz w:val="24"/>
          <w:szCs w:val="24"/>
        </w:rPr>
      </w:pPr>
    </w:p>
    <w:tbl>
      <w:tblPr>
        <w:tblStyle w:val="TableGrid"/>
        <w:tblW w:w="6452" w:type="dxa"/>
        <w:jc w:val="center"/>
        <w:tblLook w:val="06A0" w:firstRow="1" w:lastRow="0" w:firstColumn="1" w:lastColumn="0" w:noHBand="1" w:noVBand="1"/>
      </w:tblPr>
      <w:tblGrid>
        <w:gridCol w:w="3226"/>
        <w:gridCol w:w="3226"/>
      </w:tblGrid>
      <w:tr w:rsidR="007F7D3D" w:rsidRPr="00001441" w14:paraId="117C5027" w14:textId="77777777">
        <w:trPr>
          <w:jc w:val="center"/>
        </w:trPr>
        <w:tc>
          <w:tcPr>
            <w:tcW w:w="3226" w:type="dxa"/>
            <w:shd w:val="clear" w:color="auto" w:fill="538135"/>
          </w:tcPr>
          <w:p w14:paraId="0B150418" w14:textId="77777777" w:rsidR="007F7D3D" w:rsidRPr="00907361" w:rsidRDefault="007F7D3D">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1</w:t>
            </w:r>
          </w:p>
        </w:tc>
        <w:tc>
          <w:tcPr>
            <w:tcW w:w="3226" w:type="dxa"/>
            <w:shd w:val="clear" w:color="auto" w:fill="538135"/>
          </w:tcPr>
          <w:p w14:paraId="404AD28D" w14:textId="77777777" w:rsidR="007F7D3D" w:rsidRPr="00907361" w:rsidRDefault="007F7D3D">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2</w:t>
            </w:r>
          </w:p>
        </w:tc>
      </w:tr>
      <w:tr w:rsidR="007F7D3D" w:rsidRPr="00001441" w14:paraId="57DD72EC" w14:textId="77777777">
        <w:trPr>
          <w:jc w:val="center"/>
        </w:trPr>
        <w:tc>
          <w:tcPr>
            <w:tcW w:w="3226" w:type="dxa"/>
          </w:tcPr>
          <w:p w14:paraId="691BB558" w14:textId="77777777" w:rsidR="007F7D3D" w:rsidRPr="00001441" w:rsidRDefault="007F7D3D">
            <w:pPr>
              <w:pStyle w:val="ListParagraph"/>
              <w:rPr>
                <w:rFonts w:eastAsia="Calibri" w:cs="Times New Roman"/>
                <w:sz w:val="24"/>
                <w:szCs w:val="24"/>
              </w:rPr>
            </w:pPr>
            <w:r w:rsidRPr="00001441">
              <w:rPr>
                <w:rFonts w:eastAsia="Calibri" w:cs="Times New Roman"/>
                <w:sz w:val="24"/>
                <w:szCs w:val="24"/>
              </w:rPr>
              <w:t xml:space="preserve">The height of the triangle is the height of a man who is 6 feet tall. The base of the triangle makes a 90-degree angle with </w:t>
            </w:r>
            <w:proofErr w:type="gramStart"/>
            <w:r w:rsidRPr="00001441">
              <w:rPr>
                <w:rFonts w:eastAsia="Calibri" w:cs="Times New Roman"/>
                <w:sz w:val="24"/>
                <w:szCs w:val="24"/>
              </w:rPr>
              <w:t>the height</w:t>
            </w:r>
            <w:proofErr w:type="gramEnd"/>
            <w:r w:rsidRPr="00001441">
              <w:rPr>
                <w:rFonts w:eastAsia="Calibri" w:cs="Times New Roman"/>
                <w:sz w:val="24"/>
                <w:szCs w:val="24"/>
              </w:rPr>
              <w:t xml:space="preserve"> </w:t>
            </w:r>
            <w:r>
              <w:rPr>
                <w:rFonts w:eastAsia="Calibri" w:cs="Times New Roman"/>
                <w:sz w:val="24"/>
                <w:szCs w:val="24"/>
              </w:rPr>
              <w:t xml:space="preserve">and </w:t>
            </w:r>
            <w:r w:rsidRPr="00001441">
              <w:rPr>
                <w:rFonts w:eastAsia="Calibri" w:cs="Times New Roman"/>
                <w:sz w:val="24"/>
                <w:szCs w:val="24"/>
              </w:rPr>
              <w:t xml:space="preserve">is 4 feet long. </w:t>
            </w:r>
          </w:p>
        </w:tc>
        <w:tc>
          <w:tcPr>
            <w:tcW w:w="3226" w:type="dxa"/>
          </w:tcPr>
          <w:p w14:paraId="6708CE41" w14:textId="77777777" w:rsidR="007F7D3D" w:rsidRPr="00001441" w:rsidRDefault="007F7D3D">
            <w:pPr>
              <w:pStyle w:val="ListParagraph"/>
              <w:rPr>
                <w:rFonts w:eastAsia="Calibri" w:cs="Times New Roman"/>
                <w:sz w:val="24"/>
                <w:szCs w:val="24"/>
              </w:rPr>
            </w:pPr>
            <w:r w:rsidRPr="00001441">
              <w:rPr>
                <w:rFonts w:eastAsia="Calibri" w:cs="Times New Roman"/>
                <w:sz w:val="24"/>
                <w:szCs w:val="24"/>
              </w:rPr>
              <w:t>The height of the triangle is unknown since it represent</w:t>
            </w:r>
            <w:r>
              <w:rPr>
                <w:rFonts w:eastAsia="Calibri" w:cs="Times New Roman"/>
                <w:sz w:val="24"/>
                <w:szCs w:val="24"/>
              </w:rPr>
              <w:t>s</w:t>
            </w:r>
            <w:r w:rsidRPr="00001441">
              <w:rPr>
                <w:rFonts w:eastAsia="Calibri" w:cs="Times New Roman"/>
                <w:sz w:val="24"/>
                <w:szCs w:val="24"/>
              </w:rPr>
              <w:t xml:space="preserve"> the</w:t>
            </w:r>
            <w:r>
              <w:rPr>
                <w:rFonts w:eastAsia="Calibri" w:cs="Times New Roman"/>
                <w:sz w:val="24"/>
                <w:szCs w:val="24"/>
              </w:rPr>
              <w:t xml:space="preserve"> height of a cell phone tower. </w:t>
            </w:r>
            <w:r w:rsidRPr="00001441">
              <w:rPr>
                <w:rFonts w:eastAsia="Calibri" w:cs="Times New Roman"/>
                <w:sz w:val="24"/>
                <w:szCs w:val="24"/>
              </w:rPr>
              <w:t xml:space="preserve">The base of the triangle makes a 90-degree angle with </w:t>
            </w:r>
            <w:proofErr w:type="gramStart"/>
            <w:r w:rsidRPr="00001441">
              <w:rPr>
                <w:rFonts w:eastAsia="Calibri" w:cs="Times New Roman"/>
                <w:sz w:val="24"/>
                <w:szCs w:val="24"/>
              </w:rPr>
              <w:t>the height</w:t>
            </w:r>
            <w:proofErr w:type="gramEnd"/>
            <w:r w:rsidRPr="00001441">
              <w:rPr>
                <w:rFonts w:eastAsia="Calibri" w:cs="Times New Roman"/>
                <w:sz w:val="24"/>
                <w:szCs w:val="24"/>
              </w:rPr>
              <w:t xml:space="preserve"> </w:t>
            </w:r>
            <w:r>
              <w:rPr>
                <w:rFonts w:eastAsia="Calibri" w:cs="Times New Roman"/>
                <w:sz w:val="24"/>
                <w:szCs w:val="24"/>
              </w:rPr>
              <w:t xml:space="preserve">and </w:t>
            </w:r>
            <w:r w:rsidRPr="00001441">
              <w:rPr>
                <w:rFonts w:eastAsia="Calibri" w:cs="Times New Roman"/>
                <w:sz w:val="24"/>
                <w:szCs w:val="24"/>
              </w:rPr>
              <w:t xml:space="preserve">is 20 feet long. </w:t>
            </w:r>
          </w:p>
        </w:tc>
      </w:tr>
    </w:tbl>
    <w:p w14:paraId="658EA35F" w14:textId="77777777" w:rsidR="007F7D3D" w:rsidRDefault="007F7D3D" w:rsidP="0038420A">
      <w:pPr>
        <w:spacing w:after="0" w:line="240" w:lineRule="auto"/>
        <w:rPr>
          <w:rFonts w:eastAsia="Calibri" w:cs="Times New Roman"/>
          <w:sz w:val="24"/>
          <w:szCs w:val="24"/>
        </w:rPr>
      </w:pPr>
    </w:p>
    <w:p w14:paraId="2C1E52F9" w14:textId="350B9DC6" w:rsidR="007F7D3D" w:rsidRPr="00CB4307" w:rsidRDefault="007F7D3D" w:rsidP="007F7D3D">
      <w:pPr>
        <w:spacing w:after="0" w:line="240" w:lineRule="auto"/>
        <w:ind w:left="1530" w:hanging="810"/>
        <w:rPr>
          <w:rFonts w:eastAsia="Calibri" w:cs="Times New Roman"/>
          <w:sz w:val="24"/>
          <w:szCs w:val="24"/>
        </w:rPr>
      </w:pPr>
      <w:r w:rsidRPr="00CB4307">
        <w:rPr>
          <w:rFonts w:eastAsia="Calibri" w:cs="Times New Roman"/>
          <w:sz w:val="24"/>
          <w:szCs w:val="24"/>
        </w:rPr>
        <w:t>Part A. What would be a reasonable height of a cell phone tower?</w:t>
      </w:r>
      <w:r w:rsidR="0038420A">
        <w:rPr>
          <w:rFonts w:eastAsia="Calibri" w:cs="Times New Roman"/>
          <w:sz w:val="24"/>
          <w:szCs w:val="24"/>
        </w:rPr>
        <w:t xml:space="preserve"> </w:t>
      </w:r>
    </w:p>
    <w:p w14:paraId="2261DDAB" w14:textId="77777777"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 xml:space="preserve">Part B. Find the height of the cell phone tower. Is this a realistic height for the cell phone tower? </w:t>
      </w:r>
    </w:p>
    <w:p w14:paraId="1F81C057" w14:textId="40519B5F"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 xml:space="preserve">Part C. Research </w:t>
      </w:r>
      <w:r w:rsidR="000A47BF">
        <w:rPr>
          <w:rFonts w:eastAsia="Calibri" w:cs="Times New Roman"/>
          <w:sz w:val="24"/>
          <w:szCs w:val="24"/>
        </w:rPr>
        <w:t xml:space="preserve">the </w:t>
      </w:r>
      <w:r w:rsidRPr="00CB4307">
        <w:rPr>
          <w:rFonts w:eastAsia="Calibri" w:cs="Times New Roman"/>
          <w:sz w:val="24"/>
          <w:szCs w:val="24"/>
        </w:rPr>
        <w:t xml:space="preserve">heights of cell phone towers in your area. How does this answer compare to cell phone towers in your area? </w:t>
      </w:r>
    </w:p>
    <w:p w14:paraId="4FBC8D91" w14:textId="194DD9D5" w:rsidR="007F7D3D" w:rsidRPr="004B4CAE" w:rsidRDefault="007F7D3D" w:rsidP="007F7D3D">
      <w:pPr>
        <w:spacing w:after="0" w:line="240" w:lineRule="auto"/>
        <w:ind w:left="1530" w:hanging="810"/>
        <w:textAlignment w:val="baseline"/>
        <w:rPr>
          <w:rFonts w:eastAsiaTheme="minorEastAsia" w:cs="Times New Roman"/>
          <w:color w:val="000000" w:themeColor="text1"/>
          <w:sz w:val="24"/>
          <w:szCs w:val="24"/>
        </w:rPr>
      </w:pPr>
      <w:r w:rsidRPr="00CB4307">
        <w:rPr>
          <w:rFonts w:eastAsia="Calibri" w:cs="Times New Roman"/>
          <w:sz w:val="24"/>
          <w:szCs w:val="24"/>
        </w:rPr>
        <w:t xml:space="preserve">Part D. Using a typical height of cell phone towers in your area, what could you use in the </w:t>
      </w:r>
      <w:r w:rsidR="000A47BF">
        <w:rPr>
          <w:rFonts w:eastAsia="Calibri" w:cs="Times New Roman"/>
          <w:sz w:val="24"/>
          <w:szCs w:val="24"/>
        </w:rPr>
        <w:t>real world</w:t>
      </w:r>
      <w:r w:rsidRPr="00CB4307">
        <w:rPr>
          <w:rFonts w:eastAsia="Calibri" w:cs="Times New Roman"/>
          <w:sz w:val="24"/>
          <w:szCs w:val="24"/>
        </w:rPr>
        <w:t xml:space="preserve"> to create similar triangles to be able to calculate the height of your local cell phone tower? </w:t>
      </w:r>
    </w:p>
    <w:p w14:paraId="587F9218" w14:textId="0F8FC3DA" w:rsidR="00EA255A" w:rsidRPr="00BB2AFC" w:rsidRDefault="00EA255A" w:rsidP="007F7D3D">
      <w:pPr>
        <w:spacing w:after="0" w:line="240" w:lineRule="auto"/>
        <w:rPr>
          <w:rFonts w:eastAsia="Times New Roman" w:cs="Times New Roman"/>
          <w:sz w:val="24"/>
          <w:szCs w:val="24"/>
        </w:rPr>
      </w:pPr>
    </w:p>
    <w:p w14:paraId="31147597" w14:textId="77777777" w:rsidR="00EA255A" w:rsidRPr="00BB2AFC" w:rsidRDefault="00EA255A" w:rsidP="00EA255A">
      <w:pPr>
        <w:pStyle w:val="GeometricReasoningGRHeading"/>
      </w:pPr>
      <w:r w:rsidRPr="00BB2AFC">
        <w:t>Instructional Items </w:t>
      </w:r>
    </w:p>
    <w:p w14:paraId="57824264" w14:textId="77777777" w:rsidR="000A47BF" w:rsidRPr="00F419EE" w:rsidRDefault="00EA255A" w:rsidP="000A47BF">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6B75EB" w:rsidRPr="006B75EB">
        <w:rPr>
          <w:rFonts w:eastAsia="Calibri" w:cs="Times New Roman"/>
          <w:i/>
          <w:sz w:val="24"/>
          <w:szCs w:val="24"/>
        </w:rPr>
        <w:t xml:space="preserve"> </w:t>
      </w:r>
    </w:p>
    <w:p w14:paraId="3B39D45D" w14:textId="19B08F5F" w:rsidR="000A47BF"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 xml:space="preserve">Given the two triangles, are they similar? </w:t>
      </w:r>
    </w:p>
    <w:p w14:paraId="2B0A65AD" w14:textId="77777777" w:rsidR="0038420A" w:rsidRPr="00001441" w:rsidRDefault="0038420A" w:rsidP="0038420A">
      <w:pPr>
        <w:spacing w:after="0" w:line="240" w:lineRule="auto"/>
        <w:contextualSpacing/>
        <w:rPr>
          <w:rFonts w:eastAsia="Calibri" w:cs="Times New Roman"/>
          <w:sz w:val="24"/>
          <w:szCs w:val="24"/>
        </w:rPr>
      </w:pPr>
    </w:p>
    <w:p w14:paraId="3494CC0D" w14:textId="77777777" w:rsidR="000A47BF" w:rsidRPr="00001441" w:rsidRDefault="000A47BF" w:rsidP="000A47BF">
      <w:pPr>
        <w:spacing w:after="0" w:line="240" w:lineRule="auto"/>
        <w:ind w:left="-23"/>
        <w:jc w:val="center"/>
        <w:rPr>
          <w:rFonts w:eastAsia="Calibri" w:cs="Times New Roman"/>
          <w:sz w:val="24"/>
          <w:szCs w:val="24"/>
        </w:rPr>
      </w:pPr>
      <w:r w:rsidRPr="00001441">
        <w:rPr>
          <w:rFonts w:cs="Times New Roman"/>
          <w:noProof/>
          <w:sz w:val="24"/>
          <w:szCs w:val="24"/>
        </w:rPr>
        <w:drawing>
          <wp:inline distT="0" distB="0" distL="0" distR="0" wp14:anchorId="5F1FC384" wp14:editId="74D711A5">
            <wp:extent cx="2349939" cy="1194487"/>
            <wp:effectExtent l="0" t="0" r="0" b="5715"/>
            <wp:docPr id="20" name="Picture 20" descr="A diagram of 2 triangles. The smaller triangle has the following side lengths: 6 meters, 8 meters, and 10 meters. The larger triangle has the following side lengths: 9 meters, 12 meters, and 15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2 triangles. The smaller triangle has the following side lengths: 6 meters, 8 meters, and 10 meters. The larger triangle has the following side lengths: 9 meters, 12 meters, and 15 meters."/>
                    <pic:cNvPicPr/>
                  </pic:nvPicPr>
                  <pic:blipFill>
                    <a:blip r:embed="rId105"/>
                    <a:stretch>
                      <a:fillRect/>
                    </a:stretch>
                  </pic:blipFill>
                  <pic:spPr>
                    <a:xfrm>
                      <a:off x="0" y="0"/>
                      <a:ext cx="2392849" cy="1216298"/>
                    </a:xfrm>
                    <a:prstGeom prst="rect">
                      <a:avLst/>
                    </a:prstGeom>
                  </pic:spPr>
                </pic:pic>
              </a:graphicData>
            </a:graphic>
          </wp:inline>
        </w:drawing>
      </w:r>
    </w:p>
    <w:p w14:paraId="4B64E783" w14:textId="77777777" w:rsidR="000A47BF" w:rsidRDefault="000A47BF" w:rsidP="000A47BF">
      <w:pPr>
        <w:spacing w:after="0" w:line="240" w:lineRule="auto"/>
        <w:textAlignment w:val="baseline"/>
        <w:rPr>
          <w:rFonts w:eastAsia="Calibri" w:cs="Times New Roman"/>
          <w:i/>
          <w:sz w:val="24"/>
          <w:szCs w:val="24"/>
        </w:rPr>
      </w:pPr>
    </w:p>
    <w:p w14:paraId="79126FCB" w14:textId="48EB6F12" w:rsidR="000A47BF" w:rsidRPr="00F419EE" w:rsidRDefault="000A47BF" w:rsidP="000A47BF">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r w:rsidR="0038420A">
        <w:rPr>
          <w:rFonts w:eastAsia="Calibri" w:cs="Times New Roman"/>
          <w:i/>
          <w:sz w:val="24"/>
          <w:szCs w:val="24"/>
        </w:rPr>
        <w:t xml:space="preserve"> </w:t>
      </w:r>
    </w:p>
    <w:p w14:paraId="5357AB77" w14:textId="77777777" w:rsidR="000A47BF" w:rsidRPr="00001441"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 xml:space="preserve">What is the height, </w:t>
      </w:r>
      <m:oMath>
        <m:r>
          <w:rPr>
            <w:rFonts w:ascii="Cambria Math" w:eastAsia="Calibri" w:hAnsi="Cambria Math" w:cs="Times New Roman"/>
            <w:sz w:val="24"/>
            <w:szCs w:val="24"/>
          </w:rPr>
          <m:t>h</m:t>
        </m:r>
      </m:oMath>
      <w:r w:rsidRPr="00001441">
        <w:rPr>
          <w:rFonts w:eastAsia="Calibri" w:cs="Times New Roman"/>
          <w:sz w:val="24"/>
          <w:szCs w:val="24"/>
        </w:rPr>
        <w:t xml:space="preserve">, in meters? </w:t>
      </w:r>
    </w:p>
    <w:p w14:paraId="6559E3A6" w14:textId="77777777" w:rsidR="000A47BF" w:rsidRPr="00F419EE" w:rsidRDefault="000A47BF" w:rsidP="000A47BF">
      <w:pPr>
        <w:spacing w:after="0" w:line="240" w:lineRule="auto"/>
        <w:jc w:val="center"/>
        <w:textAlignment w:val="baseline"/>
        <w:rPr>
          <w:rFonts w:eastAsia="Times New Roman" w:cs="Times New Roman"/>
          <w:sz w:val="24"/>
          <w:szCs w:val="24"/>
        </w:rPr>
      </w:pPr>
      <w:r w:rsidRPr="00001441">
        <w:rPr>
          <w:rFonts w:cs="Times New Roman"/>
          <w:noProof/>
          <w:sz w:val="24"/>
          <w:szCs w:val="24"/>
        </w:rPr>
        <w:lastRenderedPageBreak/>
        <w:drawing>
          <wp:inline distT="0" distB="0" distL="0" distR="0" wp14:anchorId="70C113A9" wp14:editId="414EC686">
            <wp:extent cx="2252115" cy="868002"/>
            <wp:effectExtent l="0" t="0" r="0" b="8890"/>
            <wp:docPr id="1182442995" name="Picture 1182442995" descr="The smaller triangle has the following leg measurements: 0.9 meters and 6 meters.&#10;The larger triangle has the following leg measurements: &quot;h&quot; meters and (6 + 12)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2995" name="Picture 1182442995" descr="The smaller triangle has the following leg measurements: 0.9 meters and 6 meters.&#10;The larger triangle has the following leg measurements: &quot;h&quot; meters and (6 + 12) meters."/>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3219" cy="887698"/>
                    </a:xfrm>
                    <a:prstGeom prst="rect">
                      <a:avLst/>
                    </a:prstGeom>
                  </pic:spPr>
                </pic:pic>
              </a:graphicData>
            </a:graphic>
          </wp:inline>
        </w:drawing>
      </w:r>
    </w:p>
    <w:p w14:paraId="6095E790" w14:textId="4F25A0B0" w:rsidR="00EA255A" w:rsidRPr="0038420A" w:rsidRDefault="00EA255A" w:rsidP="0038420A">
      <w:pPr>
        <w:spacing w:after="0" w:line="240" w:lineRule="auto"/>
        <w:rPr>
          <w:rFonts w:cs="Times New Roman"/>
          <w:sz w:val="24"/>
          <w:szCs w:val="24"/>
        </w:rPr>
      </w:pPr>
      <w:bookmarkStart w:id="60" w:name="_Hlk174539411"/>
    </w:p>
    <w:p w14:paraId="5751801E" w14:textId="1008EA12" w:rsidR="00F478FC" w:rsidRDefault="00EA255A" w:rsidP="00D8256C">
      <w:pPr>
        <w:pStyle w:val="Style4"/>
      </w:pPr>
      <w:r w:rsidRPr="00BB2AFC">
        <w:t>*The strategies, tasks and items included in the B1G-M are examples and should not be considered comprehensive.</w:t>
      </w:r>
      <w:bookmarkEnd w:id="60"/>
    </w:p>
    <w:p w14:paraId="4341EF3A" w14:textId="03EBD750" w:rsidR="00F478FC" w:rsidRPr="0038420A" w:rsidRDefault="0038420A" w:rsidP="0038420A">
      <w:pPr>
        <w:rPr>
          <w:rFonts w:eastAsia="Times New Roman" w:cs="Times New Roman"/>
          <w:i/>
          <w:sz w:val="20"/>
          <w:szCs w:val="24"/>
        </w:rPr>
      </w:pPr>
      <w:r>
        <w:br w:type="page"/>
      </w:r>
    </w:p>
    <w:p w14:paraId="5EA7E2D6" w14:textId="128B33FC" w:rsidR="0004226A" w:rsidRPr="00E37A74" w:rsidRDefault="0004226A" w:rsidP="00032F10">
      <w:pPr>
        <w:pStyle w:val="Heading1"/>
      </w:pPr>
      <w:r>
        <w:lastRenderedPageBreak/>
        <w:t>Data Analysis and Probability</w:t>
      </w:r>
    </w:p>
    <w:p w14:paraId="3C60F78B" w14:textId="77777777" w:rsidR="00C1615F" w:rsidRPr="006B6BAE" w:rsidRDefault="00C1615F" w:rsidP="0038420A">
      <w:pPr>
        <w:spacing w:after="0" w:line="240" w:lineRule="auto"/>
        <w:rPr>
          <w:rFonts w:cs="Times New Roman"/>
          <w:sz w:val="24"/>
        </w:rPr>
      </w:pPr>
    </w:p>
    <w:p w14:paraId="6F056330" w14:textId="66C6F91E"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421AAB">
        <w:rPr>
          <w:rFonts w:cs="Times New Roman"/>
          <w:b/>
          <w:sz w:val="24"/>
        </w:rPr>
        <w:t>8</w:t>
      </w:r>
      <w:r w:rsidR="00493DBF">
        <w:rPr>
          <w:rFonts w:cs="Times New Roman"/>
          <w:b/>
          <w:sz w:val="24"/>
        </w:rPr>
        <w:t>.</w:t>
      </w:r>
      <w:r w:rsidRPr="006B6BAE">
        <w:rPr>
          <w:rFonts w:cs="Times New Roman"/>
          <w:b/>
          <w:sz w:val="24"/>
        </w:rPr>
        <w:t xml:space="preserve">DP.1 </w:t>
      </w:r>
      <w:r w:rsidR="00421AAB" w:rsidRPr="00421AAB">
        <w:rPr>
          <w:rFonts w:cs="Times New Roman"/>
          <w:i/>
          <w:iCs/>
          <w:sz w:val="24"/>
        </w:rPr>
        <w:t>Represent and investigate numerical bivariate data.</w:t>
      </w:r>
    </w:p>
    <w:p w14:paraId="67920B5E" w14:textId="77777777" w:rsidR="00C1615F" w:rsidRPr="006B6BAE" w:rsidRDefault="00C1615F" w:rsidP="0038420A">
      <w:pPr>
        <w:spacing w:after="0" w:line="240" w:lineRule="auto"/>
        <w:rPr>
          <w:rFonts w:cs="Times New Roman"/>
          <w:i/>
          <w:sz w:val="24"/>
        </w:rPr>
      </w:pPr>
    </w:p>
    <w:p w14:paraId="146B4E5F" w14:textId="218F64E5" w:rsidR="00A25B12" w:rsidRDefault="00A25B12" w:rsidP="00C1615F">
      <w:pPr>
        <w:pStyle w:val="Heading3"/>
      </w:pPr>
      <w:bookmarkStart w:id="61" w:name="_MA.6.DP.1.1"/>
      <w:bookmarkStart w:id="62" w:name="_MA.8.DP.1.1"/>
      <w:bookmarkEnd w:id="61"/>
      <w:bookmarkEnd w:id="62"/>
      <w:r w:rsidRPr="006B6BAE">
        <w:t>MA</w:t>
      </w:r>
      <w:r w:rsidR="00421AAB">
        <w:t>.8</w:t>
      </w:r>
      <w:r w:rsidR="00493DBF">
        <w:t>.</w:t>
      </w:r>
      <w:r w:rsidRPr="006B6BAE">
        <w:t>DP.1.1</w:t>
      </w:r>
    </w:p>
    <w:p w14:paraId="61C61C7E" w14:textId="77777777" w:rsidR="00B5547C" w:rsidRPr="0038420A" w:rsidRDefault="00B5547C" w:rsidP="00AA2B10">
      <w:pPr>
        <w:pStyle w:val="Normal11"/>
        <w:rPr>
          <w:sz w:val="24"/>
          <w:szCs w:val="24"/>
        </w:rPr>
      </w:pPr>
    </w:p>
    <w:p w14:paraId="4D6FBB34" w14:textId="77777777" w:rsidR="00B5547C" w:rsidRPr="00BB2AFC" w:rsidRDefault="00B5547C" w:rsidP="00BB2AFC">
      <w:pPr>
        <w:pStyle w:val="DataProbabilityHeading"/>
      </w:pPr>
      <w:r w:rsidRPr="00BB2AFC">
        <w:t>Benchmark</w:t>
      </w:r>
    </w:p>
    <w:p w14:paraId="526DA3FD" w14:textId="5ED442A6" w:rsidR="00B5547C" w:rsidRPr="00BB2AFC" w:rsidRDefault="00B5547C" w:rsidP="00B5547C">
      <w:pPr>
        <w:pStyle w:val="Style3"/>
      </w:pPr>
      <w:r w:rsidRPr="00BB2AFC">
        <w:t>MA</w:t>
      </w:r>
      <w:r w:rsidR="00493DBF">
        <w:t>.</w:t>
      </w:r>
      <w:r w:rsidR="001463D2">
        <w:t>8</w:t>
      </w:r>
      <w:r w:rsidR="00493DBF">
        <w:t>.</w:t>
      </w:r>
      <w:r w:rsidRPr="00BB2AFC">
        <w:t>DP.1.1</w:t>
      </w:r>
      <w:r w:rsidRPr="00BB2AFC">
        <w:tab/>
      </w:r>
      <w:r w:rsidR="003012CF" w:rsidRPr="006D124F">
        <w:rPr>
          <w:rFonts w:eastAsia="Times New Roman"/>
        </w:rPr>
        <w:t>Given a set of real-world bivariate numerical data, construct a scatter plot or a line graph as appropriate for the context.</w:t>
      </w:r>
      <w:r w:rsidRPr="00BB2AFC">
        <w:t> </w:t>
      </w:r>
    </w:p>
    <w:p w14:paraId="04394173" w14:textId="78C3F095" w:rsidR="00946D82" w:rsidRPr="00946D82" w:rsidRDefault="009D0AFB" w:rsidP="00946D82">
      <w:pPr>
        <w:spacing w:after="0" w:line="240" w:lineRule="auto"/>
        <w:ind w:left="1620" w:hanging="900"/>
        <w:rPr>
          <w:rFonts w:eastAsia="Times New Roman" w:cs="Times New Roman"/>
        </w:rPr>
      </w:pPr>
      <w:r w:rsidRPr="005D5307">
        <w:rPr>
          <w:i/>
          <w:iCs/>
        </w:rPr>
        <w:t>Example:</w:t>
      </w:r>
      <w:r w:rsidRPr="006B6BAE">
        <w:t xml:space="preserve"> </w:t>
      </w:r>
      <w:r w:rsidR="00946D82" w:rsidRPr="00946D82">
        <w:rPr>
          <w:rFonts w:eastAsia="Times New Roman" w:cs="Times New Roman"/>
        </w:rPr>
        <w:t xml:space="preserve">Jaylyn is collecting data about the relationship between grades in English and grades in mathematics. He represents the data using a scatter plot because he is interested if there is an association between the two variables without thinking of either one as an independent or dependent variable. </w:t>
      </w:r>
    </w:p>
    <w:p w14:paraId="511C24D5" w14:textId="3C67008C" w:rsidR="009D0AFB" w:rsidRDefault="00946D82" w:rsidP="00946D82">
      <w:pPr>
        <w:pStyle w:val="ExampleHeading"/>
        <w:ind w:left="1656" w:hanging="936"/>
        <w:rPr>
          <w:i w:val="0"/>
          <w:iCs w:val="0"/>
        </w:rPr>
      </w:pPr>
      <w:r w:rsidRPr="00946D82">
        <w:rPr>
          <w:iCs w:val="0"/>
        </w:rPr>
        <w:t>Example:</w:t>
      </w:r>
      <w:r w:rsidRPr="00946D82">
        <w:rPr>
          <w:i w:val="0"/>
          <w:iCs w:val="0"/>
        </w:rPr>
        <w:t xml:space="preserve"> Samantha is collecting data on her weekly quiz grade in her social studies class. She represents the data using a line graph with time as the independent variable.</w:t>
      </w:r>
      <w:r w:rsidR="0038420A">
        <w:rPr>
          <w:i w:val="0"/>
          <w:iCs w:val="0"/>
        </w:rPr>
        <w:t xml:space="preserve"> </w:t>
      </w:r>
    </w:p>
    <w:p w14:paraId="7C315A5D" w14:textId="77777777" w:rsidR="00F22141" w:rsidRDefault="00F22141" w:rsidP="00F22141">
      <w:pPr>
        <w:pStyle w:val="ExampleHeading"/>
        <w:ind w:left="0" w:firstLine="0"/>
        <w:rPr>
          <w:i w:val="0"/>
          <w:iCs w:val="0"/>
        </w:rPr>
      </w:pPr>
    </w:p>
    <w:p w14:paraId="5BE6B23D" w14:textId="77777777" w:rsidR="00946D82" w:rsidRPr="00710144" w:rsidRDefault="00946D82" w:rsidP="00946D82">
      <w:pPr>
        <w:spacing w:after="0" w:line="240" w:lineRule="auto"/>
        <w:rPr>
          <w:rFonts w:eastAsia="Times New Roman" w:cs="Times New Roman"/>
        </w:rPr>
      </w:pPr>
      <w:r w:rsidRPr="00710144">
        <w:rPr>
          <w:rFonts w:eastAsia="Times New Roman" w:cs="Times New Roman"/>
          <w:u w:val="single"/>
        </w:rPr>
        <w:t>Benchmark Clarifications:</w:t>
      </w:r>
    </w:p>
    <w:p w14:paraId="3B296F70" w14:textId="568CCA35" w:rsidR="00546168" w:rsidRPr="00546168" w:rsidRDefault="00946D82" w:rsidP="00546168">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546168" w:rsidRPr="00546168">
        <w:rPr>
          <w:rFonts w:eastAsia="Times New Roman" w:cs="Times New Roman"/>
          <w:color w:val="000000"/>
        </w:rPr>
        <w:t xml:space="preserve">Instruction includes recognizing similarities and differences between scatter plots and line graphs, </w:t>
      </w:r>
      <w:proofErr w:type="gramStart"/>
      <w:r w:rsidR="00546168" w:rsidRPr="00546168">
        <w:rPr>
          <w:rFonts w:eastAsia="Times New Roman" w:cs="Times New Roman"/>
          <w:color w:val="000000"/>
        </w:rPr>
        <w:t>and on</w:t>
      </w:r>
      <w:proofErr w:type="gramEnd"/>
      <w:r w:rsidR="00546168" w:rsidRPr="00546168">
        <w:rPr>
          <w:rFonts w:eastAsia="Times New Roman" w:cs="Times New Roman"/>
          <w:color w:val="000000"/>
        </w:rPr>
        <w:t xml:space="preserve"> determining which is more appropriate as a representation of the data based on the context.</w:t>
      </w:r>
      <w:r w:rsidR="0038420A">
        <w:rPr>
          <w:rFonts w:eastAsia="Times New Roman" w:cs="Times New Roman"/>
          <w:color w:val="000000"/>
        </w:rPr>
        <w:t xml:space="preserve"> </w:t>
      </w:r>
    </w:p>
    <w:p w14:paraId="5BDD3086" w14:textId="72363ACD" w:rsidR="00946D82" w:rsidRDefault="00546168" w:rsidP="00546168">
      <w:pPr>
        <w:spacing w:after="0" w:line="240" w:lineRule="auto"/>
      </w:pPr>
      <w:r w:rsidRPr="00546168">
        <w:rPr>
          <w:rFonts w:eastAsia="Times New Roman" w:cs="Times New Roman"/>
          <w:i/>
          <w:color w:val="000000"/>
        </w:rPr>
        <w:t>Clarification 2:</w:t>
      </w:r>
      <w:r w:rsidRPr="00546168">
        <w:rPr>
          <w:rFonts w:eastAsia="Times New Roman" w:cs="Times New Roman"/>
          <w:color w:val="000000"/>
        </w:rPr>
        <w:t xml:space="preserve"> Sets of data are limited to 20 points</w:t>
      </w:r>
      <w:r>
        <w:rPr>
          <w:rFonts w:eastAsia="Times New Roman" w:cs="Times New Roman"/>
          <w:color w:val="000000"/>
        </w:rPr>
        <w:t>.</w:t>
      </w:r>
      <w:r w:rsidR="0038420A">
        <w:rPr>
          <w:rFonts w:eastAsia="Times New Roman" w:cs="Times New Roman"/>
          <w:color w:val="000000"/>
        </w:rPr>
        <w:t xml:space="preserve"> </w:t>
      </w:r>
    </w:p>
    <w:p w14:paraId="773AA994" w14:textId="77777777" w:rsidR="00B5547C" w:rsidRPr="0038420A" w:rsidRDefault="00B5547C" w:rsidP="00B5547C">
      <w:pPr>
        <w:spacing w:after="0" w:line="240" w:lineRule="auto"/>
        <w:textAlignment w:val="baseline"/>
        <w:rPr>
          <w:rFonts w:eastAsia="Times New Roman" w:cs="Times New Roman"/>
        </w:rPr>
      </w:pPr>
    </w:p>
    <w:p w14:paraId="4D235BF9" w14:textId="3B4D2089" w:rsidR="00B5547C" w:rsidRPr="00BB2AFC" w:rsidRDefault="00B5547C" w:rsidP="00BB2AFC">
      <w:pPr>
        <w:pStyle w:val="DataProbabilityHeading"/>
      </w:pPr>
      <w:r w:rsidRPr="00BB2AFC">
        <w:t>Connecting Benchmarks/Horizontal Alignment</w:t>
      </w:r>
    </w:p>
    <w:p w14:paraId="608C3240" w14:textId="5E2F4096" w:rsidR="00B5547C" w:rsidRPr="00BB2AFC" w:rsidRDefault="00B5547C" w:rsidP="0038420A">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sidR="00493DBF">
        <w:rPr>
          <w:rFonts w:eastAsia="Times New Roman" w:cs="Times New Roman"/>
          <w:sz w:val="24"/>
          <w:szCs w:val="24"/>
        </w:rPr>
        <w:t>.</w:t>
      </w:r>
      <w:r w:rsidR="00546168">
        <w:rPr>
          <w:rFonts w:eastAsia="Times New Roman" w:cs="Times New Roman"/>
          <w:sz w:val="24"/>
          <w:szCs w:val="24"/>
        </w:rPr>
        <w:t>8</w:t>
      </w:r>
      <w:r w:rsidR="00493DBF">
        <w:rPr>
          <w:rFonts w:eastAsia="Times New Roman" w:cs="Times New Roman"/>
          <w:sz w:val="24"/>
          <w:szCs w:val="24"/>
        </w:rPr>
        <w:t>.</w:t>
      </w:r>
      <w:r w:rsidR="00237174">
        <w:rPr>
          <w:rFonts w:eastAsia="Times New Roman" w:cs="Times New Roman"/>
          <w:sz w:val="24"/>
          <w:szCs w:val="24"/>
        </w:rPr>
        <w:t>DP</w:t>
      </w:r>
      <w:r w:rsidRPr="00BB2AFC">
        <w:rPr>
          <w:rFonts w:eastAsia="Times New Roman" w:cs="Times New Roman"/>
          <w:sz w:val="24"/>
          <w:szCs w:val="24"/>
        </w:rPr>
        <w:t>.1.</w:t>
      </w:r>
      <w:r w:rsidR="00237174">
        <w:rPr>
          <w:rFonts w:eastAsia="Times New Roman" w:cs="Times New Roman"/>
          <w:sz w:val="24"/>
          <w:szCs w:val="24"/>
        </w:rPr>
        <w:t>2, MA.8.DP.1.3</w:t>
      </w:r>
      <w:r w:rsidR="0038420A">
        <w:rPr>
          <w:rFonts w:eastAsia="Times New Roman" w:cs="Times New Roman"/>
          <w:sz w:val="24"/>
          <w:szCs w:val="24"/>
        </w:rPr>
        <w:t xml:space="preserve"> </w:t>
      </w:r>
    </w:p>
    <w:p w14:paraId="02423D6C" w14:textId="77777777" w:rsidR="00BB2AFC" w:rsidRPr="0038420A" w:rsidRDefault="00BB2AFC" w:rsidP="0038420A">
      <w:pPr>
        <w:spacing w:after="0"/>
        <w:contextualSpacing/>
        <w:rPr>
          <w:rFonts w:eastAsia="Times New Roman" w:cs="Times New Roman"/>
          <w:sz w:val="24"/>
          <w:szCs w:val="24"/>
        </w:rPr>
      </w:pPr>
    </w:p>
    <w:p w14:paraId="7D70B66F" w14:textId="77777777" w:rsidR="00B5547C" w:rsidRPr="00BB2AFC" w:rsidRDefault="00B5547C" w:rsidP="00BB2AFC">
      <w:pPr>
        <w:pStyle w:val="DataProbabilityHeading"/>
      </w:pPr>
      <w:r w:rsidRPr="00BB2AFC">
        <w:t>Terms from the K-12 Glossary </w:t>
      </w:r>
    </w:p>
    <w:p w14:paraId="14A9A192" w14:textId="04321D7B" w:rsidR="00B5547C" w:rsidRPr="00BB2AFC" w:rsidRDefault="00237174"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Bivariate</w:t>
      </w:r>
      <w:r w:rsidR="00F22141">
        <w:rPr>
          <w:rFonts w:eastAsia="Times New Roman" w:cs="Times New Roman"/>
          <w:sz w:val="24"/>
          <w:szCs w:val="24"/>
        </w:rPr>
        <w:t xml:space="preserve"> </w:t>
      </w:r>
      <w:r w:rsidR="00B5547C" w:rsidRPr="00BB2AFC">
        <w:rPr>
          <w:rFonts w:eastAsia="Times New Roman" w:cs="Times New Roman"/>
          <w:sz w:val="24"/>
          <w:szCs w:val="24"/>
        </w:rPr>
        <w:t xml:space="preserve">Data </w:t>
      </w:r>
    </w:p>
    <w:p w14:paraId="4AA81CAE" w14:textId="21DFA0CE" w:rsidR="00B5547C" w:rsidRPr="00BB2AFC" w:rsidRDefault="00B5547C" w:rsidP="0038420A">
      <w:pPr>
        <w:pStyle w:val="ListParagraph"/>
        <w:numPr>
          <w:ilvl w:val="0"/>
          <w:numId w:val="15"/>
        </w:numPr>
        <w:textAlignment w:val="baseline"/>
        <w:rPr>
          <w:rFonts w:eastAsia="Times New Roman" w:cs="Times New Roman"/>
          <w:sz w:val="24"/>
          <w:szCs w:val="24"/>
        </w:rPr>
      </w:pPr>
      <w:r w:rsidRPr="00BB2AFC">
        <w:rPr>
          <w:rFonts w:eastAsia="Times New Roman" w:cs="Times New Roman"/>
          <w:sz w:val="24"/>
          <w:szCs w:val="24"/>
        </w:rPr>
        <w:t>S</w:t>
      </w:r>
      <w:r w:rsidR="00F22141">
        <w:rPr>
          <w:rFonts w:eastAsia="Times New Roman" w:cs="Times New Roman"/>
          <w:sz w:val="24"/>
          <w:szCs w:val="24"/>
        </w:rPr>
        <w:t>catter Plot</w:t>
      </w:r>
      <w:r w:rsidR="0038420A">
        <w:rPr>
          <w:rFonts w:eastAsia="Times New Roman" w:cs="Times New Roman"/>
          <w:sz w:val="24"/>
          <w:szCs w:val="24"/>
        </w:rPr>
        <w:t xml:space="preserve"> </w:t>
      </w:r>
    </w:p>
    <w:p w14:paraId="6813C3D2" w14:textId="77777777" w:rsidR="00B5547C" w:rsidRPr="0038420A" w:rsidRDefault="00B5547C" w:rsidP="0038420A">
      <w:pPr>
        <w:spacing w:after="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1DF9C22" w14:textId="77777777" w:rsidR="000F0461" w:rsidRDefault="00B5547C"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6</w:t>
            </w:r>
            <w:r w:rsidR="00495C29">
              <w:rPr>
                <w:rFonts w:eastAsia="Times New Roman" w:cs="Times New Roman"/>
                <w:sz w:val="24"/>
                <w:szCs w:val="24"/>
              </w:rPr>
              <w:t>.</w:t>
            </w:r>
            <w:r w:rsidRPr="00BB2AFC">
              <w:rPr>
                <w:rFonts w:eastAsia="Times New Roman" w:cs="Times New Roman"/>
                <w:sz w:val="24"/>
                <w:szCs w:val="24"/>
              </w:rPr>
              <w:t xml:space="preserve">DP.1 </w:t>
            </w:r>
          </w:p>
          <w:p w14:paraId="6FBEF8B0" w14:textId="2532A376" w:rsidR="00B5547C" w:rsidRPr="00BB2AFC" w:rsidRDefault="00B5547C"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7</w:t>
            </w:r>
            <w:r w:rsidR="00495C29">
              <w:rPr>
                <w:rFonts w:eastAsia="Times New Roman" w:cs="Times New Roman"/>
                <w:sz w:val="24"/>
                <w:szCs w:val="24"/>
              </w:rPr>
              <w:t>.</w:t>
            </w:r>
            <w:r w:rsidRPr="00BB2AFC">
              <w:rPr>
                <w:rFonts w:eastAsia="Times New Roman" w:cs="Times New Roman"/>
                <w:sz w:val="24"/>
                <w:szCs w:val="24"/>
              </w:rPr>
              <w:t>DP.1</w:t>
            </w:r>
            <w:r w:rsidR="0038420A">
              <w:rPr>
                <w:rFonts w:eastAsia="Times New Roman" w:cs="Times New Roman"/>
                <w:sz w:val="24"/>
                <w:szCs w:val="24"/>
              </w:rPr>
              <w:t xml:space="preserve"> </w:t>
            </w:r>
          </w:p>
          <w:p w14:paraId="53FEAD3D" w14:textId="77777777" w:rsidR="00B5547C" w:rsidRPr="00BB2AFC" w:rsidRDefault="00B5547C"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1EDF766" w14:textId="22B5AA6E" w:rsidR="009664F9" w:rsidRPr="009664F9" w:rsidRDefault="00772AEB"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sidR="004B72DA">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9664F9">
              <w:rPr>
                <w:rFonts w:eastAsia="Calibri" w:cs="Times New Roman"/>
                <w:color w:val="000000" w:themeColor="text1"/>
                <w:sz w:val="24"/>
                <w:szCs w:val="24"/>
                <w:lang w:val="es-US"/>
              </w:rPr>
              <w:t>2.6</w:t>
            </w:r>
            <w:r w:rsidR="0038420A">
              <w:rPr>
                <w:rFonts w:eastAsia="Calibri" w:cs="Times New Roman"/>
                <w:color w:val="000000" w:themeColor="text1"/>
                <w:sz w:val="24"/>
                <w:szCs w:val="24"/>
                <w:lang w:val="es-US"/>
              </w:rPr>
              <w:t xml:space="preserve"> </w:t>
            </w:r>
          </w:p>
          <w:p w14:paraId="3647692E" w14:textId="7185F9DC" w:rsidR="00B5547C" w:rsidRPr="00772AEB" w:rsidRDefault="00772AEB"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DD75AE">
              <w:rPr>
                <w:rFonts w:eastAsia="Calibri" w:cs="Times New Roman"/>
                <w:color w:val="000000" w:themeColor="text1"/>
                <w:sz w:val="24"/>
                <w:szCs w:val="24"/>
                <w:lang w:val="es-US"/>
              </w:rPr>
              <w:t>3.1</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7AFD8EF3" w14:textId="5705688C" w:rsidR="004B6B0F" w:rsidRPr="004B6B0F" w:rsidRDefault="004B6B0F" w:rsidP="004B6B0F">
      <w:pPr>
        <w:spacing w:after="0" w:line="240" w:lineRule="auto"/>
        <w:rPr>
          <w:rFonts w:eastAsia="Calibri" w:cs="Times New Roman"/>
          <w:color w:val="000000" w:themeColor="text1"/>
          <w:sz w:val="24"/>
          <w:szCs w:val="24"/>
        </w:rPr>
      </w:pPr>
      <w:r w:rsidRPr="004B6B0F">
        <w:rPr>
          <w:rFonts w:eastAsia="Calibri" w:cs="Times New Roman"/>
          <w:sz w:val="24"/>
          <w:szCs w:val="24"/>
        </w:rPr>
        <w:t>In grades 6 and 7, students worked with both numerical and categorical univariate data. Additionally, students have had experience developing statistical questions since grade 6. In grade 8, students</w:t>
      </w:r>
      <w:r w:rsidRPr="004B6B0F">
        <w:rPr>
          <w:rFonts w:eastAsia="Calibri" w:cs="Times New Roman"/>
          <w:color w:val="000000" w:themeColor="text1"/>
          <w:sz w:val="24"/>
          <w:szCs w:val="24"/>
        </w:rPr>
        <w:t xml:space="preserve"> encounter bivariate data, and it is restricted to numerical data, which is often displayed with a scatter plot, but in some circumstances, may also be displayed with a line graph. In Algebra 1, students will continue working with scatter plots and line graphs for bivariate numerical data, but expand their knowledge to bivariate categorical data, displayed with frequency tables. </w:t>
      </w:r>
    </w:p>
    <w:p w14:paraId="6C6201E7" w14:textId="77777777" w:rsidR="004B6B0F" w:rsidRPr="004B6B0F"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 xml:space="preserve">Bivariate data refers to the two-variable data, with one variable graphed on the </w:t>
      </w:r>
      <m:oMath>
        <m:r>
          <w:rPr>
            <w:rFonts w:ascii="Cambria Math" w:eastAsia="Calibri" w:hAnsi="Cambria Math" w:cs="Times New Roman"/>
            <w:sz w:val="24"/>
            <w:szCs w:val="24"/>
          </w:rPr>
          <m:t>x</m:t>
        </m:r>
      </m:oMath>
      <w:r w:rsidRPr="004B6B0F">
        <w:rPr>
          <w:rFonts w:eastAsia="Calibri" w:cs="Times New Roman"/>
          <w:sz w:val="24"/>
          <w:szCs w:val="24"/>
        </w:rPr>
        <w:t xml:space="preserve">-axis and the other variable on the </w:t>
      </w:r>
      <m:oMath>
        <m:r>
          <w:rPr>
            <w:rFonts w:ascii="Cambria Math" w:eastAsia="Calibri" w:hAnsi="Cambria Math" w:cs="Times New Roman"/>
            <w:sz w:val="24"/>
            <w:szCs w:val="24"/>
          </w:rPr>
          <m:t>y</m:t>
        </m:r>
      </m:oMath>
      <w:r w:rsidRPr="004B6B0F">
        <w:rPr>
          <w:rFonts w:eastAsia="Calibri" w:cs="Times New Roman"/>
          <w:sz w:val="24"/>
          <w:szCs w:val="24"/>
        </w:rPr>
        <w:t xml:space="preserve">-axis. Instruction includes flexibility in the understanding of the dependent and independent variables. Students can represent situations in terms of </w:t>
      </w:r>
      <m:oMath>
        <m:r>
          <w:rPr>
            <w:rFonts w:ascii="Cambria Math" w:eastAsia="Calibri" w:hAnsi="Cambria Math" w:cs="Times New Roman"/>
            <w:sz w:val="24"/>
            <w:szCs w:val="24"/>
          </w:rPr>
          <m:t>x</m:t>
        </m:r>
      </m:oMath>
      <w:r w:rsidRPr="004B6B0F">
        <w:rPr>
          <w:rFonts w:eastAsia="Calibri" w:cs="Times New Roman"/>
          <w:sz w:val="24"/>
          <w:szCs w:val="24"/>
        </w:rPr>
        <w:t xml:space="preserve"> or in terms of </w:t>
      </w:r>
      <m:oMath>
        <m:r>
          <w:rPr>
            <w:rFonts w:ascii="Cambria Math" w:eastAsia="Calibri" w:hAnsi="Cambria Math" w:cs="Times New Roman"/>
            <w:sz w:val="24"/>
            <w:szCs w:val="24"/>
          </w:rPr>
          <m:t>y</m:t>
        </m:r>
      </m:oMath>
      <w:r w:rsidRPr="004B6B0F">
        <w:rPr>
          <w:rFonts w:eastAsia="Calibri" w:cs="Times New Roman"/>
          <w:sz w:val="24"/>
          <w:szCs w:val="24"/>
        </w:rPr>
        <w:t xml:space="preserve">. </w:t>
      </w:r>
    </w:p>
    <w:p w14:paraId="19850E55" w14:textId="0588B7AD" w:rsidR="00495DC0"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Instruction includes proper labeling of graphical representations, including axes, scales and a title.</w:t>
      </w:r>
      <w:r w:rsidR="0038420A">
        <w:rPr>
          <w:rFonts w:eastAsia="Calibri" w:cs="Times New Roman"/>
          <w:sz w:val="24"/>
          <w:szCs w:val="24"/>
        </w:rPr>
        <w:t xml:space="preserve"> </w:t>
      </w:r>
    </w:p>
    <w:p w14:paraId="70B4E381" w14:textId="68FB2224" w:rsidR="00495DC0" w:rsidRPr="006D124F" w:rsidRDefault="004B6B0F" w:rsidP="00264599">
      <w:pPr>
        <w:pStyle w:val="ListParagraph"/>
        <w:widowControl/>
        <w:numPr>
          <w:ilvl w:val="0"/>
          <w:numId w:val="52"/>
        </w:numPr>
        <w:contextualSpacing/>
        <w:rPr>
          <w:rFonts w:eastAsia="Calibri" w:cs="Times New Roman"/>
          <w:sz w:val="24"/>
          <w:szCs w:val="24"/>
        </w:rPr>
      </w:pPr>
      <w:r w:rsidRPr="00495DC0">
        <w:rPr>
          <w:rFonts w:eastAsia="Calibri" w:cs="Times New Roman"/>
          <w:sz w:val="24"/>
          <w:szCs w:val="24"/>
        </w:rPr>
        <w:lastRenderedPageBreak/>
        <w:t>Line graphs are a way to map independent and dependent variables. Line graphs showcase data by connecting each data point together. The rate of change from a single data point to another data point can be measured. An overall trend can be described, but the trend is between individual or small groups of points. A line graph allows for the</w:t>
      </w:r>
      <w:r w:rsidR="00495DC0">
        <w:rPr>
          <w:rFonts w:eastAsia="Calibri" w:cs="Times New Roman"/>
          <w:sz w:val="24"/>
          <w:szCs w:val="24"/>
        </w:rPr>
        <w:t xml:space="preserve"> </w:t>
      </w:r>
      <w:r w:rsidR="00495DC0" w:rsidRPr="006D124F">
        <w:rPr>
          <w:rFonts w:eastAsia="Calibri" w:cs="Times New Roman"/>
          <w:sz w:val="24"/>
          <w:szCs w:val="24"/>
        </w:rPr>
        <w:t xml:space="preserve">interpretation of the rate of change, or slope, between individual data points. The independent variable can be either numerical or categorical. </w:t>
      </w:r>
    </w:p>
    <w:p w14:paraId="6688BDFA" w14:textId="77777777" w:rsidR="00495DC0" w:rsidRDefault="00495DC0" w:rsidP="0038420A">
      <w:pPr>
        <w:pStyle w:val="ListParagraph"/>
        <w:widowControl/>
        <w:numPr>
          <w:ilvl w:val="1"/>
          <w:numId w:val="52"/>
        </w:numPr>
        <w:contextualSpacing/>
        <w:rPr>
          <w:rFonts w:eastAsia="Calibri" w:cs="Times New Roman"/>
          <w:sz w:val="24"/>
          <w:szCs w:val="24"/>
        </w:rPr>
      </w:pPr>
      <w:r w:rsidRPr="006D124F">
        <w:rPr>
          <w:rFonts w:eastAsia="Calibri" w:cs="Times New Roman"/>
          <w:sz w:val="24"/>
          <w:szCs w:val="24"/>
        </w:rPr>
        <w:t xml:space="preserve">For example, independent variables can be shown as months of the year. </w:t>
      </w:r>
    </w:p>
    <w:p w14:paraId="5B1DEC17" w14:textId="77777777" w:rsidR="0038420A" w:rsidRPr="0038420A" w:rsidRDefault="0038420A" w:rsidP="0038420A">
      <w:pPr>
        <w:spacing w:after="0"/>
        <w:contextualSpacing/>
        <w:rPr>
          <w:rFonts w:eastAsia="Calibri" w:cs="Times New Roman"/>
          <w:sz w:val="24"/>
          <w:szCs w:val="24"/>
        </w:rPr>
      </w:pPr>
    </w:p>
    <w:p w14:paraId="43617461" w14:textId="01B037DA" w:rsidR="002D3218" w:rsidRDefault="002D3218" w:rsidP="0038420A">
      <w:pPr>
        <w:pStyle w:val="ListParagraph"/>
        <w:widowControl/>
        <w:ind w:left="2880"/>
        <w:contextualSpacing/>
        <w:rPr>
          <w:rFonts w:eastAsia="Calibri" w:cs="Times New Roman"/>
          <w:sz w:val="24"/>
          <w:szCs w:val="24"/>
        </w:rPr>
      </w:pPr>
      <w:r w:rsidRPr="006D124F">
        <w:rPr>
          <w:rFonts w:cs="Times New Roman"/>
          <w:noProof/>
          <w:sz w:val="24"/>
          <w:szCs w:val="24"/>
        </w:rPr>
        <w:drawing>
          <wp:inline distT="0" distB="0" distL="0" distR="0" wp14:anchorId="605B5FAA" wp14:editId="6B53988A">
            <wp:extent cx="2341098" cy="1806653"/>
            <wp:effectExtent l="0" t="0" r="2540" b="3175"/>
            <wp:doc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pic:cNvPicPr/>
                  </pic:nvPicPr>
                  <pic:blipFill>
                    <a:blip r:embed="rId108"/>
                    <a:stretch>
                      <a:fillRect/>
                    </a:stretch>
                  </pic:blipFill>
                  <pic:spPr>
                    <a:xfrm>
                      <a:off x="0" y="0"/>
                      <a:ext cx="2361710" cy="1822560"/>
                    </a:xfrm>
                    <a:prstGeom prst="rect">
                      <a:avLst/>
                    </a:prstGeom>
                  </pic:spPr>
                </pic:pic>
              </a:graphicData>
            </a:graphic>
          </wp:inline>
        </w:drawing>
      </w:r>
    </w:p>
    <w:p w14:paraId="2934AF0E" w14:textId="77777777" w:rsidR="0038420A" w:rsidRPr="0038420A" w:rsidRDefault="0038420A" w:rsidP="0038420A">
      <w:pPr>
        <w:spacing w:after="0"/>
        <w:contextualSpacing/>
        <w:rPr>
          <w:rFonts w:eastAsia="Calibri" w:cs="Times New Roman"/>
          <w:sz w:val="24"/>
          <w:szCs w:val="24"/>
        </w:rPr>
      </w:pPr>
    </w:p>
    <w:p w14:paraId="381CCADF" w14:textId="77777777"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Scatter plots are another way to </w:t>
      </w:r>
      <w:r>
        <w:rPr>
          <w:rFonts w:eastAsia="Calibri" w:cs="Times New Roman"/>
          <w:sz w:val="24"/>
          <w:szCs w:val="24"/>
        </w:rPr>
        <w:t>show the relationship between two</w:t>
      </w:r>
      <w:r w:rsidRPr="006D124F">
        <w:rPr>
          <w:rFonts w:eastAsia="Calibri" w:cs="Times New Roman"/>
          <w:sz w:val="24"/>
          <w:szCs w:val="24"/>
        </w:rPr>
        <w:t xml:space="preserve"> variables</w:t>
      </w:r>
      <w:r>
        <w:rPr>
          <w:rFonts w:eastAsia="Calibri" w:cs="Times New Roman"/>
          <w:sz w:val="24"/>
          <w:szCs w:val="24"/>
        </w:rPr>
        <w:t xml:space="preserve"> having</w:t>
      </w:r>
      <w:r w:rsidRPr="006D124F">
        <w:rPr>
          <w:rFonts w:eastAsia="Calibri" w:cs="Times New Roman"/>
          <w:sz w:val="24"/>
          <w:szCs w:val="24"/>
        </w:rPr>
        <w:t xml:space="preserve"> individual points that will not b</w:t>
      </w:r>
      <w:r>
        <w:rPr>
          <w:rFonts w:eastAsia="Calibri" w:cs="Times New Roman"/>
          <w:sz w:val="24"/>
          <w:szCs w:val="24"/>
        </w:rPr>
        <w:t xml:space="preserve">e connected directly together. Often neither variable is thought of as the independent or dependent variable, so it is a matter of choice of which variable will be represented on the </w:t>
      </w:r>
      <m:oMath>
        <m:r>
          <w:rPr>
            <w:rFonts w:ascii="Cambria Math" w:eastAsia="Calibri" w:hAnsi="Cambria Math" w:cs="Times New Roman"/>
            <w:sz w:val="24"/>
            <w:szCs w:val="24"/>
          </w:rPr>
          <m:t>x</m:t>
        </m:r>
      </m:oMath>
      <w:r>
        <w:rPr>
          <w:rFonts w:eastAsia="Calibri" w:cs="Times New Roman"/>
          <w:sz w:val="24"/>
          <w:szCs w:val="24"/>
        </w:rPr>
        <w:t xml:space="preserve">-axis and which will be represented on the </w:t>
      </w:r>
      <m:oMath>
        <m:r>
          <w:rPr>
            <w:rFonts w:ascii="Cambria Math" w:eastAsia="Calibri" w:hAnsi="Cambria Math" w:cs="Times New Roman"/>
            <w:sz w:val="24"/>
            <w:szCs w:val="24"/>
          </w:rPr>
          <m:t>y</m:t>
        </m:r>
      </m:oMath>
      <w:r>
        <w:rPr>
          <w:rFonts w:eastAsia="Calibri" w:cs="Times New Roman"/>
          <w:sz w:val="24"/>
          <w:szCs w:val="24"/>
        </w:rPr>
        <w:t xml:space="preserve">-axis. </w:t>
      </w:r>
      <w:r w:rsidRPr="006D124F">
        <w:rPr>
          <w:rFonts w:eastAsia="Calibri" w:cs="Times New Roman"/>
          <w:sz w:val="24"/>
          <w:szCs w:val="24"/>
        </w:rPr>
        <w:t xml:space="preserve">Trends can be seen through the distribution of points. Scatter plots are used to collect </w:t>
      </w:r>
      <w:proofErr w:type="gramStart"/>
      <w:r w:rsidRPr="006D124F">
        <w:rPr>
          <w:rFonts w:eastAsia="Calibri" w:cs="Times New Roman"/>
          <w:sz w:val="24"/>
          <w:szCs w:val="24"/>
        </w:rPr>
        <w:t>a large number of</w:t>
      </w:r>
      <w:proofErr w:type="gramEnd"/>
      <w:r w:rsidRPr="006D124F">
        <w:rPr>
          <w:rFonts w:eastAsia="Calibri" w:cs="Times New Roman"/>
          <w:sz w:val="24"/>
          <w:szCs w:val="24"/>
        </w:rPr>
        <w:t xml:space="preserve"> data points to illustrate patterns in the data including linear or non-linear trends, clusters and outliers. </w:t>
      </w:r>
    </w:p>
    <w:p w14:paraId="439FA4AE" w14:textId="77777777" w:rsidR="00070078" w:rsidRPr="006D124F" w:rsidRDefault="00070078" w:rsidP="00264599">
      <w:pPr>
        <w:pStyle w:val="ListParagraph"/>
        <w:widowControl/>
        <w:numPr>
          <w:ilvl w:val="0"/>
          <w:numId w:val="52"/>
        </w:numPr>
        <w:contextualSpacing/>
        <w:rPr>
          <w:rFonts w:eastAsia="Calibri" w:cs="Times New Roman"/>
          <w:sz w:val="24"/>
          <w:szCs w:val="24"/>
        </w:rPr>
      </w:pPr>
      <w:r>
        <w:rPr>
          <w:rFonts w:eastAsia="Calibri" w:cs="Times New Roman"/>
          <w:sz w:val="24"/>
          <w:szCs w:val="24"/>
        </w:rPr>
        <w:t xml:space="preserve">Instruction includes the understanding that with bivariate data, a single </w:t>
      </w:r>
      <m:oMath>
        <m:r>
          <w:rPr>
            <w:rFonts w:ascii="Cambria Math" w:eastAsia="Calibri" w:hAnsi="Cambria Math" w:cs="Times New Roman"/>
            <w:sz w:val="24"/>
            <w:szCs w:val="24"/>
          </w:rPr>
          <m:t>x</m:t>
        </m:r>
      </m:oMath>
      <w:r>
        <w:rPr>
          <w:rFonts w:eastAsia="Calibri" w:cs="Times New Roman"/>
          <w:sz w:val="24"/>
          <w:szCs w:val="24"/>
        </w:rPr>
        <w:t xml:space="preserve">-value can be associated with more than one </w:t>
      </w:r>
      <m:oMath>
        <m:r>
          <w:rPr>
            <w:rFonts w:ascii="Cambria Math" w:eastAsia="Calibri" w:hAnsi="Cambria Math" w:cs="Times New Roman"/>
            <w:sz w:val="24"/>
            <w:szCs w:val="24"/>
          </w:rPr>
          <m:t>y</m:t>
        </m:r>
      </m:oMath>
      <w:r>
        <w:rPr>
          <w:rFonts w:eastAsia="Calibri" w:cs="Times New Roman"/>
          <w:sz w:val="24"/>
          <w:szCs w:val="24"/>
        </w:rPr>
        <w:t xml:space="preserve">-value. When this is the case, a scatter plot should be used as </w:t>
      </w:r>
      <w:proofErr w:type="gramStart"/>
      <w:r>
        <w:rPr>
          <w:rFonts w:eastAsia="Calibri" w:cs="Times New Roman"/>
          <w:sz w:val="24"/>
          <w:szCs w:val="24"/>
        </w:rPr>
        <w:t>the</w:t>
      </w:r>
      <w:proofErr w:type="gramEnd"/>
      <w:r>
        <w:rPr>
          <w:rFonts w:eastAsia="Calibri" w:cs="Times New Roman"/>
          <w:sz w:val="24"/>
          <w:szCs w:val="24"/>
        </w:rPr>
        <w:t xml:space="preserve"> graphical display rather than a line graph. </w:t>
      </w:r>
    </w:p>
    <w:p w14:paraId="5E7D7A15" w14:textId="77777777"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Instruction </w:t>
      </w:r>
      <w:r>
        <w:rPr>
          <w:rFonts w:eastAsia="Calibri" w:cs="Times New Roman"/>
          <w:sz w:val="24"/>
          <w:szCs w:val="24"/>
        </w:rPr>
        <w:t>includes providing</w:t>
      </w:r>
      <w:r w:rsidRPr="006D124F">
        <w:rPr>
          <w:rFonts w:eastAsia="Calibri" w:cs="Times New Roman"/>
          <w:sz w:val="24"/>
          <w:szCs w:val="24"/>
        </w:rPr>
        <w:t xml:space="preserve"> opportunities for students to interact with scatter plots through the development of statistical questions. </w:t>
      </w:r>
    </w:p>
    <w:p w14:paraId="0EC14D6D" w14:textId="0AAD90B1"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Students should label and determine appropriate scales when completing work with bivariate numerical data. </w:t>
      </w:r>
    </w:p>
    <w:p w14:paraId="353D5622" w14:textId="26ED123D" w:rsidR="000A3E7C" w:rsidRPr="00495DC0" w:rsidRDefault="000A3E7C" w:rsidP="0038420A">
      <w:pPr>
        <w:widowControl w:val="0"/>
        <w:spacing w:after="0" w:line="240" w:lineRule="auto"/>
        <w:rPr>
          <w:rFonts w:eastAsia="Calibri"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78A4E0A8" w14:textId="3F9494A4" w:rsidR="00FF4E96" w:rsidRPr="00FF4E96" w:rsidRDefault="00FF4E96" w:rsidP="00264599">
      <w:pPr>
        <w:numPr>
          <w:ilvl w:val="0"/>
          <w:numId w:val="16"/>
        </w:numPr>
        <w:spacing w:after="0" w:line="240" w:lineRule="auto"/>
        <w:contextualSpacing/>
        <w:rPr>
          <w:rFonts w:eastAsia="Calibri" w:cs="Times New Roman"/>
          <w:sz w:val="24"/>
          <w:szCs w:val="24"/>
        </w:rPr>
      </w:pPr>
      <w:r w:rsidRPr="00FF4E96">
        <w:rPr>
          <w:rFonts w:eastAsia="Calibri" w:cs="Times New Roman"/>
          <w:sz w:val="24"/>
          <w:szCs w:val="24"/>
        </w:rPr>
        <w:t>When discussing and interpreting the data, students may incorrectly identify an association when the scatter plot shows no association. To address this misconception, provide examples for students that would help them understand that some data will not have an association.</w:t>
      </w:r>
      <w:r w:rsidR="0038420A">
        <w:rPr>
          <w:rFonts w:eastAsia="Calibri" w:cs="Times New Roman"/>
          <w:sz w:val="24"/>
          <w:szCs w:val="24"/>
        </w:rPr>
        <w:t xml:space="preserve"> </w:t>
      </w:r>
    </w:p>
    <w:p w14:paraId="684B9360" w14:textId="42173636" w:rsidR="00FF4E96" w:rsidRPr="00FF4E96" w:rsidRDefault="00FF4E96" w:rsidP="00264599">
      <w:pPr>
        <w:numPr>
          <w:ilvl w:val="1"/>
          <w:numId w:val="16"/>
        </w:numPr>
        <w:spacing w:after="0" w:line="240" w:lineRule="auto"/>
        <w:contextualSpacing/>
        <w:rPr>
          <w:rFonts w:eastAsia="Calibri" w:cs="Times New Roman"/>
          <w:sz w:val="24"/>
          <w:szCs w:val="24"/>
        </w:rPr>
      </w:pPr>
      <w:r w:rsidRPr="00FF4E96">
        <w:rPr>
          <w:rFonts w:eastAsia="Calibri" w:cs="Times New Roman"/>
          <w:sz w:val="24"/>
          <w:szCs w:val="24"/>
        </w:rPr>
        <w:t>For example, the height of a person and their number of pets.</w:t>
      </w:r>
      <w:r w:rsidR="0038420A">
        <w:rPr>
          <w:rFonts w:eastAsia="Calibri" w:cs="Times New Roman"/>
          <w:sz w:val="24"/>
          <w:szCs w:val="24"/>
        </w:rPr>
        <w:t xml:space="preserve"> </w:t>
      </w:r>
    </w:p>
    <w:p w14:paraId="3661BDF1" w14:textId="77777777" w:rsidR="00FF4E96" w:rsidRPr="00FF4E96" w:rsidRDefault="00FF4E96" w:rsidP="00264599">
      <w:pPr>
        <w:widowControl w:val="0"/>
        <w:numPr>
          <w:ilvl w:val="0"/>
          <w:numId w:val="16"/>
        </w:numPr>
        <w:spacing w:after="0" w:line="240" w:lineRule="auto"/>
        <w:rPr>
          <w:rFonts w:cs="Times New Roman"/>
          <w:sz w:val="24"/>
          <w:szCs w:val="24"/>
        </w:rPr>
      </w:pPr>
      <w:r w:rsidRPr="00FF4E96">
        <w:rPr>
          <w:rFonts w:cs="Times New Roman"/>
          <w:sz w:val="24"/>
          <w:szCs w:val="24"/>
        </w:rPr>
        <w:t xml:space="preserve">Students may confuse the dependent and independent variables when creating line graphs. </w:t>
      </w:r>
    </w:p>
    <w:p w14:paraId="5EC087E3" w14:textId="0F879F45" w:rsidR="00FF4E96" w:rsidRPr="00FF4E96" w:rsidRDefault="00FF4E96" w:rsidP="00264599">
      <w:pPr>
        <w:widowControl w:val="0"/>
        <w:numPr>
          <w:ilvl w:val="0"/>
          <w:numId w:val="16"/>
        </w:numPr>
        <w:spacing w:after="0" w:line="240" w:lineRule="auto"/>
        <w:rPr>
          <w:rFonts w:eastAsia="Times New Roman" w:cs="Times New Roman"/>
          <w:sz w:val="24"/>
          <w:szCs w:val="24"/>
        </w:rPr>
      </w:pPr>
      <w:r w:rsidRPr="00FF4E96">
        <w:rPr>
          <w:rFonts w:cs="Times New Roman"/>
          <w:sz w:val="24"/>
          <w:szCs w:val="24"/>
        </w:rPr>
        <w:t>Students may incorrectly believe bivariate data can only be displayed as a scatter plot.</w:t>
      </w:r>
      <w:r w:rsidR="0038420A">
        <w:rPr>
          <w:rFonts w:cs="Times New Roman"/>
          <w:sz w:val="24"/>
          <w:szCs w:val="24"/>
        </w:rPr>
        <w:t xml:space="preserve"> </w:t>
      </w:r>
    </w:p>
    <w:p w14:paraId="5181D7AB" w14:textId="2E04D5BB" w:rsidR="00B5547C" w:rsidRPr="00BB2AFC" w:rsidRDefault="0038420A" w:rsidP="0038420A">
      <w:pPr>
        <w:rPr>
          <w:rFonts w:eastAsia="Times New Roman" w:cs="Times New Roman"/>
          <w:sz w:val="24"/>
          <w:szCs w:val="24"/>
        </w:rPr>
      </w:pPr>
      <w:r>
        <w:rPr>
          <w:rFonts w:eastAsia="Times New Roman" w:cs="Times New Roman"/>
          <w:sz w:val="24"/>
          <w:szCs w:val="24"/>
        </w:rPr>
        <w:br w:type="page"/>
      </w:r>
    </w:p>
    <w:p w14:paraId="1C4E9E54" w14:textId="77777777" w:rsidR="00B5547C" w:rsidRPr="00BB2AFC" w:rsidRDefault="00B5547C" w:rsidP="00BB2AFC">
      <w:pPr>
        <w:pStyle w:val="DataProbabilityHeading"/>
      </w:pPr>
      <w:r w:rsidRPr="00BB2AFC">
        <w:lastRenderedPageBreak/>
        <w:t>Strategies to Support Tiered Instruction</w:t>
      </w:r>
    </w:p>
    <w:p w14:paraId="56F4B476" w14:textId="78F420A0" w:rsidR="005530E3" w:rsidRDefault="005530E3" w:rsidP="00264599">
      <w:pPr>
        <w:numPr>
          <w:ilvl w:val="0"/>
          <w:numId w:val="17"/>
        </w:numPr>
        <w:spacing w:after="0" w:line="240" w:lineRule="auto"/>
        <w:rPr>
          <w:rFonts w:eastAsia="Times New Roman" w:cs="Times New Roman"/>
          <w:sz w:val="24"/>
          <w:szCs w:val="24"/>
        </w:rPr>
      </w:pPr>
      <w:r w:rsidRPr="005530E3">
        <w:rPr>
          <w:rFonts w:eastAsia="Times New Roman" w:cs="Times New Roman"/>
          <w:sz w:val="24"/>
          <w:szCs w:val="24"/>
        </w:rPr>
        <w:t xml:space="preserve">Teacher provides instruction on different types of associations, then provides clear examples of associations of scatter plots for students who need additional assistance identifying associations. </w:t>
      </w:r>
    </w:p>
    <w:p w14:paraId="274F476F" w14:textId="77777777" w:rsidR="0038420A" w:rsidRDefault="0038420A" w:rsidP="0038420A">
      <w:pPr>
        <w:spacing w:after="0" w:line="240" w:lineRule="auto"/>
        <w:rPr>
          <w:rFonts w:eastAsia="Times New Roman" w:cs="Times New Roman"/>
          <w:sz w:val="24"/>
          <w:szCs w:val="24"/>
        </w:rPr>
      </w:pPr>
    </w:p>
    <w:p w14:paraId="6589A723" w14:textId="476467CF" w:rsidR="000C7C4A" w:rsidRPr="00066EDA" w:rsidRDefault="000C7C4A" w:rsidP="0063326B">
      <w:pPr>
        <w:spacing w:after="0" w:line="240" w:lineRule="auto"/>
        <w:ind w:left="720" w:firstLine="720"/>
        <w:rPr>
          <w:rFonts w:eastAsia="Times New Roman" w:cs="Times New Roman"/>
          <w:b/>
          <w:bCs/>
          <w:sz w:val="24"/>
          <w:szCs w:val="24"/>
        </w:rPr>
      </w:pPr>
      <w:r w:rsidRPr="00066EDA">
        <w:rPr>
          <w:rFonts w:eastAsia="Times New Roman" w:cs="Times New Roman"/>
          <w:b/>
          <w:bCs/>
          <w:sz w:val="24"/>
          <w:szCs w:val="24"/>
        </w:rPr>
        <w:t>Positive Association</w:t>
      </w:r>
      <w:r w:rsidRPr="00066EDA">
        <w:rPr>
          <w:rFonts w:eastAsia="Times New Roman" w:cs="Times New Roman"/>
          <w:b/>
          <w:bCs/>
          <w:sz w:val="24"/>
          <w:szCs w:val="24"/>
        </w:rPr>
        <w:tab/>
      </w:r>
      <w:r w:rsidR="0063326B" w:rsidRPr="00066EDA">
        <w:rPr>
          <w:rFonts w:eastAsia="Times New Roman" w:cs="Times New Roman"/>
          <w:b/>
          <w:bCs/>
          <w:sz w:val="24"/>
          <w:szCs w:val="24"/>
        </w:rPr>
        <w:tab/>
      </w:r>
      <w:r w:rsidR="000E31D2" w:rsidRPr="00066EDA">
        <w:rPr>
          <w:rFonts w:eastAsia="Times New Roman" w:cs="Times New Roman"/>
          <w:b/>
          <w:bCs/>
          <w:sz w:val="24"/>
          <w:szCs w:val="24"/>
        </w:rPr>
        <w:t>Negative Association</w:t>
      </w:r>
      <w:r w:rsidR="000E31D2" w:rsidRPr="00066EDA">
        <w:rPr>
          <w:rFonts w:eastAsia="Times New Roman" w:cs="Times New Roman"/>
          <w:b/>
          <w:bCs/>
          <w:sz w:val="24"/>
          <w:szCs w:val="24"/>
        </w:rPr>
        <w:tab/>
      </w:r>
      <w:r w:rsidR="000E31D2" w:rsidRPr="00066EDA">
        <w:rPr>
          <w:rFonts w:eastAsia="Times New Roman" w:cs="Times New Roman"/>
          <w:b/>
          <w:bCs/>
          <w:sz w:val="24"/>
          <w:szCs w:val="24"/>
        </w:rPr>
        <w:tab/>
        <w:t>No Association</w:t>
      </w:r>
    </w:p>
    <w:p w14:paraId="56F0225E" w14:textId="2D179087" w:rsidR="000E31D2" w:rsidRPr="005530E3" w:rsidRDefault="009B36F9" w:rsidP="000C7C4A">
      <w:pPr>
        <w:spacing w:after="0" w:line="240" w:lineRule="auto"/>
        <w:ind w:left="720"/>
        <w:rPr>
          <w:rFonts w:eastAsia="Times New Roman" w:cs="Times New Roman"/>
          <w:sz w:val="24"/>
          <w:szCs w:val="24"/>
        </w:rPr>
      </w:pPr>
      <w:r>
        <w:rPr>
          <w:noProof/>
        </w:rPr>
        <w:drawing>
          <wp:inline distT="0" distB="0" distL="0" distR="0" wp14:anchorId="48D9CDAE" wp14:editId="01BD86A5">
            <wp:extent cx="1977081" cy="1155129"/>
            <wp:effectExtent l="0" t="0" r="4445" b="6985"/>
            <wp:docPr id="721264912" name="Picture 721264912"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2" name="Picture 721264912" descr="Scatter plot showing a positive associati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78792" cy="1156129"/>
                    </a:xfrm>
                    <a:prstGeom prst="rect">
                      <a:avLst/>
                    </a:prstGeom>
                    <a:noFill/>
                  </pic:spPr>
                </pic:pic>
              </a:graphicData>
            </a:graphic>
          </wp:inline>
        </w:drawing>
      </w:r>
      <w:r w:rsidR="0063326B">
        <w:rPr>
          <w:rFonts w:eastAsia="Times New Roman" w:cs="Times New Roman"/>
          <w:sz w:val="24"/>
          <w:szCs w:val="24"/>
        </w:rPr>
        <w:t xml:space="preserve">  </w:t>
      </w:r>
      <w:r w:rsidR="0063326B">
        <w:rPr>
          <w:noProof/>
        </w:rPr>
        <w:drawing>
          <wp:inline distT="0" distB="0" distL="0" distR="0" wp14:anchorId="51564FE8" wp14:editId="69C795D8">
            <wp:extent cx="1684598" cy="981745"/>
            <wp:effectExtent l="0" t="0" r="0" b="8890"/>
            <wp:docPr id="721264913" name="Picture 721264913"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3" name="Picture 721264913" descr="Scatter plot showing a negative associat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60F1A">
        <w:rPr>
          <w:rFonts w:eastAsia="Times New Roman" w:cs="Times New Roman"/>
          <w:sz w:val="24"/>
          <w:szCs w:val="24"/>
        </w:rPr>
        <w:t xml:space="preserve"> </w:t>
      </w:r>
      <w:r w:rsidR="00E60F1A">
        <w:rPr>
          <w:rFonts w:eastAsia="Times New Roman" w:cs="Times New Roman"/>
          <w:noProof/>
          <w:sz w:val="24"/>
          <w:szCs w:val="24"/>
        </w:rPr>
        <w:drawing>
          <wp:inline distT="0" distB="0" distL="0" distR="0" wp14:anchorId="0A957BA4" wp14:editId="1F81FE25">
            <wp:extent cx="1684710" cy="982950"/>
            <wp:effectExtent l="0" t="0" r="0" b="8255"/>
            <wp:docPr id="509252242" name="Picture 509252242"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2" name="Picture 509252242" descr="Scatter plot showing no associati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p w14:paraId="4DF70B06" w14:textId="77777777" w:rsidR="00347D10" w:rsidRDefault="00347D10" w:rsidP="0038420A">
      <w:pPr>
        <w:widowControl w:val="0"/>
        <w:spacing w:after="0" w:line="240" w:lineRule="auto"/>
        <w:rPr>
          <w:rFonts w:eastAsia="Times New Roman" w:cs="Times New Roman"/>
          <w:sz w:val="24"/>
          <w:szCs w:val="24"/>
        </w:rPr>
      </w:pPr>
    </w:p>
    <w:p w14:paraId="244D2072" w14:textId="277426A5" w:rsidR="002867F3" w:rsidRPr="002867F3" w:rsidRDefault="002867F3" w:rsidP="00264599">
      <w:pPr>
        <w:widowControl w:val="0"/>
        <w:numPr>
          <w:ilvl w:val="0"/>
          <w:numId w:val="128"/>
        </w:numPr>
        <w:spacing w:after="0" w:line="240" w:lineRule="auto"/>
        <w:rPr>
          <w:rFonts w:eastAsia="Times New Roman" w:cs="Times New Roman"/>
          <w:sz w:val="24"/>
          <w:szCs w:val="24"/>
        </w:rPr>
      </w:pPr>
      <w:r w:rsidRPr="002867F3">
        <w:rPr>
          <w:rFonts w:eastAsia="Times New Roman" w:cs="Times New Roman"/>
          <w:sz w:val="24"/>
          <w:szCs w:val="24"/>
        </w:rPr>
        <w:t>Teacher provides instruction on independent and dependent variables and the difference between them. Instruction includes the use of real-world situations to accurately identify independent and dependent variables.</w:t>
      </w:r>
      <w:r w:rsidR="0038420A">
        <w:rPr>
          <w:rFonts w:eastAsia="Times New Roman" w:cs="Times New Roman"/>
          <w:sz w:val="24"/>
          <w:szCs w:val="24"/>
        </w:rPr>
        <w:t xml:space="preserve"> </w:t>
      </w:r>
    </w:p>
    <w:p w14:paraId="3DE283F0" w14:textId="2DFB600F"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Teacher co-creates anchor chart/graphic organizer showing different ways to display data.</w:t>
      </w:r>
      <w:r w:rsidR="0038420A">
        <w:rPr>
          <w:rFonts w:eastAsia="Times New Roman" w:cs="Times New Roman"/>
          <w:sz w:val="24"/>
          <w:szCs w:val="24"/>
        </w:rPr>
        <w:t xml:space="preserve"> </w:t>
      </w:r>
    </w:p>
    <w:p w14:paraId="35EC75D0" w14:textId="1FA0EA4E" w:rsidR="002867F3" w:rsidRPr="002867F3" w:rsidRDefault="002867F3" w:rsidP="00264599">
      <w:pPr>
        <w:numPr>
          <w:ilvl w:val="0"/>
          <w:numId w:val="17"/>
        </w:numPr>
        <w:spacing w:after="0" w:line="240" w:lineRule="auto"/>
        <w:contextualSpacing/>
        <w:rPr>
          <w:rFonts w:eastAsia="Times New Roman" w:cs="Times New Roman"/>
          <w:sz w:val="24"/>
          <w:szCs w:val="24"/>
        </w:rPr>
      </w:pPr>
      <w:proofErr w:type="gramStart"/>
      <w:r w:rsidRPr="002867F3">
        <w:rPr>
          <w:rFonts w:eastAsia="Times New Roman" w:cs="Times New Roman"/>
          <w:sz w:val="24"/>
          <w:szCs w:val="24"/>
        </w:rPr>
        <w:t>Teacher</w:t>
      </w:r>
      <w:proofErr w:type="gramEnd"/>
      <w:r w:rsidRPr="002867F3">
        <w:rPr>
          <w:rFonts w:eastAsia="Times New Roman" w:cs="Times New Roman"/>
          <w:sz w:val="24"/>
          <w:szCs w:val="24"/>
        </w:rPr>
        <w:t xml:space="preserve"> provides examples for students to help them understand that some data will not have </w:t>
      </w:r>
      <w:r w:rsidR="00474A49">
        <w:rPr>
          <w:rFonts w:eastAsia="Times New Roman" w:cs="Times New Roman"/>
          <w:sz w:val="24"/>
          <w:szCs w:val="24"/>
        </w:rPr>
        <w:t xml:space="preserve">an </w:t>
      </w:r>
      <w:r w:rsidRPr="002867F3">
        <w:rPr>
          <w:rFonts w:eastAsia="Times New Roman" w:cs="Times New Roman"/>
          <w:sz w:val="24"/>
          <w:szCs w:val="24"/>
        </w:rPr>
        <w:t>association.</w:t>
      </w:r>
      <w:r w:rsidR="0038420A">
        <w:rPr>
          <w:rFonts w:eastAsia="Times New Roman" w:cs="Times New Roman"/>
          <w:sz w:val="24"/>
          <w:szCs w:val="24"/>
        </w:rPr>
        <w:t xml:space="preserve"> </w:t>
      </w:r>
    </w:p>
    <w:p w14:paraId="4B708E6B" w14:textId="7B49776B" w:rsidR="002867F3" w:rsidRPr="002867F3" w:rsidRDefault="002867F3" w:rsidP="00264599">
      <w:pPr>
        <w:widowControl w:val="0"/>
        <w:numPr>
          <w:ilvl w:val="0"/>
          <w:numId w:val="127"/>
        </w:numPr>
        <w:spacing w:after="0" w:line="240" w:lineRule="auto"/>
        <w:ind w:left="1440"/>
        <w:textAlignment w:val="baseline"/>
        <w:rPr>
          <w:rFonts w:eastAsia="Times New Roman" w:cs="Times New Roman"/>
          <w:b/>
          <w:bCs/>
          <w:sz w:val="24"/>
          <w:szCs w:val="24"/>
        </w:rPr>
      </w:pPr>
      <w:r w:rsidRPr="002867F3">
        <w:rPr>
          <w:rFonts w:eastAsia="Times New Roman" w:cs="Times New Roman"/>
          <w:sz w:val="24"/>
          <w:szCs w:val="24"/>
        </w:rPr>
        <w:t>For example, the height of a person and their number of pets.</w:t>
      </w:r>
      <w:r w:rsidR="0038420A">
        <w:rPr>
          <w:rFonts w:eastAsia="Times New Roman" w:cs="Times New Roman"/>
          <w:sz w:val="24"/>
          <w:szCs w:val="24"/>
        </w:rPr>
        <w:t xml:space="preserve"> </w:t>
      </w:r>
    </w:p>
    <w:p w14:paraId="2AA911F2" w14:textId="77777777" w:rsidR="005530E3" w:rsidRPr="00BB2AFC" w:rsidRDefault="005530E3" w:rsidP="0038420A">
      <w:pPr>
        <w:spacing w:after="0" w:line="240" w:lineRule="auto"/>
        <w:rPr>
          <w:rFonts w:eastAsia="Calibri" w:cs="Times New Roman"/>
          <w:sz w:val="24"/>
          <w:szCs w:val="24"/>
        </w:rPr>
      </w:pPr>
    </w:p>
    <w:p w14:paraId="627476C7" w14:textId="77777777" w:rsidR="00B5547C" w:rsidRPr="00BB2AFC" w:rsidRDefault="00B5547C" w:rsidP="00BB2AFC">
      <w:pPr>
        <w:pStyle w:val="DataProbabilityHeading"/>
      </w:pPr>
      <w:r w:rsidRPr="00BB2AFC">
        <w:t>Instructional Tasks </w:t>
      </w:r>
    </w:p>
    <w:p w14:paraId="4229849B" w14:textId="4C772FD8" w:rsidR="00A56FC1" w:rsidRPr="00A56FC1" w:rsidRDefault="00BB2AFC" w:rsidP="00A56FC1">
      <w:pPr>
        <w:spacing w:after="0" w:line="240" w:lineRule="auto"/>
        <w:rPr>
          <w:rFonts w:eastAsia="Calibri" w:cs="Times New Roman"/>
          <w:i/>
          <w:color w:val="000000" w:themeColor="text1"/>
          <w:sz w:val="24"/>
          <w:szCs w:val="24"/>
        </w:rPr>
      </w:pPr>
      <w:r w:rsidRPr="00BB2AFC">
        <w:rPr>
          <w:rFonts w:eastAsia="Times New Roman" w:cs="Times New Roman"/>
          <w:i/>
          <w:sz w:val="24"/>
          <w:szCs w:val="24"/>
        </w:rPr>
        <w:t>Instructional Task 1 (</w:t>
      </w:r>
      <w:r w:rsidR="00A56FC1" w:rsidRPr="00A56FC1">
        <w:rPr>
          <w:rFonts w:eastAsia="Calibri" w:cs="Times New Roman"/>
          <w:i/>
          <w:color w:val="000000" w:themeColor="text1"/>
          <w:sz w:val="24"/>
          <w:szCs w:val="24"/>
        </w:rPr>
        <w:t>MTR.2.1, MTR.4.1, MTR.6.1)</w:t>
      </w:r>
      <w:r w:rsidR="0038420A">
        <w:rPr>
          <w:rFonts w:eastAsia="Calibri" w:cs="Times New Roman"/>
          <w:i/>
          <w:color w:val="000000" w:themeColor="text1"/>
          <w:sz w:val="24"/>
          <w:szCs w:val="24"/>
        </w:rPr>
        <w:t xml:space="preserve"> </w:t>
      </w:r>
    </w:p>
    <w:p w14:paraId="66DFEBBE" w14:textId="13734192" w:rsidR="00A56FC1" w:rsidRDefault="00A56FC1" w:rsidP="00630340">
      <w:pPr>
        <w:spacing w:after="0" w:line="240" w:lineRule="auto"/>
        <w:ind w:left="360"/>
        <w:rPr>
          <w:rFonts w:eastAsia="Calibri" w:cs="Times New Roman"/>
          <w:color w:val="000000" w:themeColor="text1"/>
          <w:sz w:val="24"/>
          <w:szCs w:val="24"/>
        </w:rPr>
      </w:pPr>
      <w:r w:rsidRPr="00A56FC1">
        <w:rPr>
          <w:rFonts w:eastAsia="Calibri" w:cs="Times New Roman"/>
          <w:color w:val="000000" w:themeColor="text1"/>
          <w:sz w:val="24"/>
          <w:szCs w:val="24"/>
        </w:rPr>
        <w:t xml:space="preserve">Scientists at the new company, </w:t>
      </w:r>
      <w:proofErr w:type="spellStart"/>
      <w:r w:rsidRPr="00A56FC1">
        <w:rPr>
          <w:rFonts w:eastAsia="Calibri" w:cs="Times New Roman"/>
          <w:color w:val="000000" w:themeColor="text1"/>
          <w:sz w:val="24"/>
          <w:szCs w:val="24"/>
        </w:rPr>
        <w:t>BunG</w:t>
      </w:r>
      <w:proofErr w:type="spellEnd"/>
      <w:r w:rsidRPr="00A56FC1">
        <w:rPr>
          <w:rFonts w:eastAsia="Calibri" w:cs="Times New Roman"/>
          <w:color w:val="000000" w:themeColor="text1"/>
          <w:sz w:val="24"/>
          <w:szCs w:val="24"/>
        </w:rPr>
        <w:t xml:space="preserve">, tested their bungee cords, used for bungee jumping, with weights from 10 to 200 pounds. They identified a random sample of cords and measured the length that each cord stretched when different weights were applied. The table displays the average stretch length for the </w:t>
      </w:r>
      <w:proofErr w:type="gramStart"/>
      <w:r w:rsidRPr="00A56FC1">
        <w:rPr>
          <w:rFonts w:eastAsia="Calibri" w:cs="Times New Roman"/>
          <w:color w:val="000000" w:themeColor="text1"/>
          <w:sz w:val="24"/>
          <w:szCs w:val="24"/>
        </w:rPr>
        <w:t>sample of</w:t>
      </w:r>
      <w:proofErr w:type="gramEnd"/>
      <w:r w:rsidRPr="00A56FC1">
        <w:rPr>
          <w:rFonts w:eastAsia="Calibri" w:cs="Times New Roman"/>
          <w:color w:val="000000" w:themeColor="text1"/>
          <w:sz w:val="24"/>
          <w:szCs w:val="24"/>
        </w:rPr>
        <w:t xml:space="preserve"> cords for each weight.</w:t>
      </w:r>
      <w:r w:rsidR="0038420A">
        <w:rPr>
          <w:rFonts w:eastAsia="Calibri" w:cs="Times New Roman"/>
          <w:color w:val="000000" w:themeColor="text1"/>
          <w:sz w:val="24"/>
          <w:szCs w:val="24"/>
        </w:rPr>
        <w:t xml:space="preserve"> </w:t>
      </w:r>
    </w:p>
    <w:p w14:paraId="00B2BE38" w14:textId="47A7382F" w:rsidR="006D6E4E" w:rsidRDefault="006D6E4E" w:rsidP="0038420A">
      <w:pPr>
        <w:spacing w:after="0" w:line="240" w:lineRule="auto"/>
        <w:rPr>
          <w:rFonts w:eastAsia="Calibri" w:cs="Times New Roman"/>
          <w:color w:val="000000" w:themeColor="text1"/>
          <w:sz w:val="24"/>
          <w:szCs w:val="24"/>
        </w:rPr>
      </w:pPr>
    </w:p>
    <w:tbl>
      <w:tblPr>
        <w:tblStyle w:val="TableGrid"/>
        <w:tblW w:w="8705" w:type="dxa"/>
        <w:tblInd w:w="355" w:type="dxa"/>
        <w:tblLayout w:type="fixed"/>
        <w:tblLook w:val="04A0" w:firstRow="1" w:lastRow="0" w:firstColumn="1" w:lastColumn="0" w:noHBand="0" w:noVBand="1"/>
      </w:tblPr>
      <w:tblGrid>
        <w:gridCol w:w="2230"/>
        <w:gridCol w:w="720"/>
        <w:gridCol w:w="715"/>
        <w:gridCol w:w="720"/>
        <w:gridCol w:w="720"/>
        <w:gridCol w:w="720"/>
        <w:gridCol w:w="720"/>
        <w:gridCol w:w="720"/>
        <w:gridCol w:w="720"/>
        <w:gridCol w:w="720"/>
      </w:tblGrid>
      <w:tr w:rsidR="006D6E4E" w14:paraId="146B90A3" w14:textId="77777777" w:rsidTr="009111FE">
        <w:tc>
          <w:tcPr>
            <w:tcW w:w="2230" w:type="dxa"/>
            <w:shd w:val="clear" w:color="auto" w:fill="FF9966"/>
          </w:tcPr>
          <w:p w14:paraId="643818B9" w14:textId="1E4052CE" w:rsidR="006D6E4E" w:rsidRPr="006D6E4E" w:rsidRDefault="006D6E4E">
            <w:pPr>
              <w:rPr>
                <w:rFonts w:eastAsia="Calibri" w:cs="Times New Roman"/>
                <w:b/>
                <w:bCs/>
                <w:color w:val="000000" w:themeColor="text1"/>
                <w:sz w:val="24"/>
                <w:szCs w:val="24"/>
              </w:rPr>
            </w:pPr>
            <w:r w:rsidRPr="006D6E4E">
              <w:rPr>
                <w:rFonts w:eastAsia="Calibri" w:cs="Times New Roman"/>
                <w:b/>
                <w:bCs/>
                <w:color w:val="000000" w:themeColor="text1"/>
                <w:sz w:val="24"/>
                <w:szCs w:val="24"/>
              </w:rPr>
              <w:t>Weight (in pounds)</w:t>
            </w:r>
          </w:p>
        </w:tc>
        <w:tc>
          <w:tcPr>
            <w:tcW w:w="720" w:type="dxa"/>
            <w:vAlign w:val="center"/>
          </w:tcPr>
          <w:p w14:paraId="57195BC1"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10</w:t>
            </w:r>
          </w:p>
        </w:tc>
        <w:tc>
          <w:tcPr>
            <w:tcW w:w="715" w:type="dxa"/>
            <w:vAlign w:val="center"/>
          </w:tcPr>
          <w:p w14:paraId="02E1EBA9"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30</w:t>
            </w:r>
          </w:p>
        </w:tc>
        <w:tc>
          <w:tcPr>
            <w:tcW w:w="720" w:type="dxa"/>
            <w:vAlign w:val="center"/>
          </w:tcPr>
          <w:p w14:paraId="301A5F21"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50</w:t>
            </w:r>
          </w:p>
        </w:tc>
        <w:tc>
          <w:tcPr>
            <w:tcW w:w="720" w:type="dxa"/>
            <w:vAlign w:val="center"/>
          </w:tcPr>
          <w:p w14:paraId="7EC03952"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70</w:t>
            </w:r>
          </w:p>
        </w:tc>
        <w:tc>
          <w:tcPr>
            <w:tcW w:w="720" w:type="dxa"/>
            <w:vAlign w:val="center"/>
          </w:tcPr>
          <w:p w14:paraId="2F6408CF"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100</w:t>
            </w:r>
          </w:p>
        </w:tc>
        <w:tc>
          <w:tcPr>
            <w:tcW w:w="720" w:type="dxa"/>
            <w:vAlign w:val="center"/>
          </w:tcPr>
          <w:p w14:paraId="2BB2B728"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125</w:t>
            </w:r>
          </w:p>
        </w:tc>
        <w:tc>
          <w:tcPr>
            <w:tcW w:w="720" w:type="dxa"/>
            <w:vAlign w:val="center"/>
          </w:tcPr>
          <w:p w14:paraId="022937BA"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150</w:t>
            </w:r>
          </w:p>
        </w:tc>
        <w:tc>
          <w:tcPr>
            <w:tcW w:w="720" w:type="dxa"/>
            <w:vAlign w:val="center"/>
          </w:tcPr>
          <w:p w14:paraId="024B84E9"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175</w:t>
            </w:r>
          </w:p>
        </w:tc>
        <w:tc>
          <w:tcPr>
            <w:tcW w:w="720" w:type="dxa"/>
            <w:vAlign w:val="center"/>
          </w:tcPr>
          <w:p w14:paraId="263683D0"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200</w:t>
            </w:r>
          </w:p>
        </w:tc>
      </w:tr>
      <w:tr w:rsidR="006D6E4E" w14:paraId="372BED3F" w14:textId="77777777" w:rsidTr="009111FE">
        <w:tc>
          <w:tcPr>
            <w:tcW w:w="2230" w:type="dxa"/>
            <w:shd w:val="clear" w:color="auto" w:fill="FF9966"/>
          </w:tcPr>
          <w:p w14:paraId="7D987362" w14:textId="77777777" w:rsidR="006D6E4E" w:rsidRPr="006D6E4E" w:rsidRDefault="006D6E4E">
            <w:pPr>
              <w:rPr>
                <w:rFonts w:eastAsia="Calibri" w:cs="Times New Roman"/>
                <w:b/>
                <w:bCs/>
                <w:color w:val="000000" w:themeColor="text1"/>
                <w:sz w:val="24"/>
                <w:szCs w:val="24"/>
              </w:rPr>
            </w:pPr>
            <w:r w:rsidRPr="006D6E4E">
              <w:rPr>
                <w:rFonts w:eastAsia="Calibri" w:cs="Times New Roman"/>
                <w:b/>
                <w:bCs/>
                <w:color w:val="000000" w:themeColor="text1"/>
                <w:sz w:val="24"/>
                <w:szCs w:val="24"/>
              </w:rPr>
              <w:t>Length (in feet)</w:t>
            </w:r>
          </w:p>
        </w:tc>
        <w:tc>
          <w:tcPr>
            <w:tcW w:w="720" w:type="dxa"/>
            <w:vAlign w:val="center"/>
          </w:tcPr>
          <w:p w14:paraId="5C8F8351"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11.5</w:t>
            </w:r>
          </w:p>
        </w:tc>
        <w:tc>
          <w:tcPr>
            <w:tcW w:w="715" w:type="dxa"/>
            <w:vAlign w:val="center"/>
          </w:tcPr>
          <w:p w14:paraId="08AD9910"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16.4</w:t>
            </w:r>
          </w:p>
        </w:tc>
        <w:tc>
          <w:tcPr>
            <w:tcW w:w="720" w:type="dxa"/>
            <w:vAlign w:val="center"/>
          </w:tcPr>
          <w:p w14:paraId="06D5BE1A"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20.7</w:t>
            </w:r>
          </w:p>
        </w:tc>
        <w:tc>
          <w:tcPr>
            <w:tcW w:w="720" w:type="dxa"/>
            <w:vAlign w:val="center"/>
          </w:tcPr>
          <w:p w14:paraId="50EAA344"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25.1</w:t>
            </w:r>
          </w:p>
        </w:tc>
        <w:tc>
          <w:tcPr>
            <w:tcW w:w="720" w:type="dxa"/>
            <w:vAlign w:val="center"/>
          </w:tcPr>
          <w:p w14:paraId="54864DE8"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29.6</w:t>
            </w:r>
          </w:p>
        </w:tc>
        <w:tc>
          <w:tcPr>
            <w:tcW w:w="720" w:type="dxa"/>
            <w:vAlign w:val="center"/>
          </w:tcPr>
          <w:p w14:paraId="3F678DD4"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35.2</w:t>
            </w:r>
          </w:p>
        </w:tc>
        <w:tc>
          <w:tcPr>
            <w:tcW w:w="720" w:type="dxa"/>
            <w:vAlign w:val="center"/>
          </w:tcPr>
          <w:p w14:paraId="02B8E1F9"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38.8</w:t>
            </w:r>
          </w:p>
        </w:tc>
        <w:tc>
          <w:tcPr>
            <w:tcW w:w="720" w:type="dxa"/>
            <w:vAlign w:val="center"/>
          </w:tcPr>
          <w:p w14:paraId="09C1CCC6"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42.3</w:t>
            </w:r>
          </w:p>
        </w:tc>
        <w:tc>
          <w:tcPr>
            <w:tcW w:w="720" w:type="dxa"/>
            <w:vAlign w:val="center"/>
          </w:tcPr>
          <w:p w14:paraId="6AD98E10"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44.7</w:t>
            </w:r>
          </w:p>
        </w:tc>
      </w:tr>
    </w:tbl>
    <w:p w14:paraId="626635D8" w14:textId="78020625" w:rsidR="006D6E4E" w:rsidRDefault="006D6E4E" w:rsidP="0038420A">
      <w:pPr>
        <w:spacing w:after="0" w:line="240" w:lineRule="auto"/>
        <w:rPr>
          <w:rFonts w:eastAsia="Calibri" w:cs="Times New Roman"/>
          <w:color w:val="000000" w:themeColor="text1"/>
          <w:sz w:val="24"/>
          <w:szCs w:val="24"/>
        </w:rPr>
      </w:pPr>
    </w:p>
    <w:p w14:paraId="5AA3A031" w14:textId="75233B1D" w:rsidR="004C078A" w:rsidRPr="004C078A" w:rsidRDefault="004C078A" w:rsidP="004C078A">
      <w:pPr>
        <w:spacing w:after="0" w:line="240" w:lineRule="auto"/>
        <w:ind w:left="720"/>
        <w:contextualSpacing/>
        <w:rPr>
          <w:rFonts w:eastAsiaTheme="minorEastAsia" w:cs="Times New Roman"/>
          <w:color w:val="000000" w:themeColor="text1"/>
          <w:sz w:val="24"/>
          <w:szCs w:val="24"/>
        </w:rPr>
      </w:pPr>
      <w:r w:rsidRPr="004C078A">
        <w:rPr>
          <w:rFonts w:eastAsia="Calibri" w:cs="Times New Roman"/>
          <w:color w:val="000000" w:themeColor="text1"/>
          <w:sz w:val="24"/>
          <w:szCs w:val="24"/>
        </w:rPr>
        <w:t>Part A. Construct a scatter plot and a line graph for this set of data.</w:t>
      </w:r>
      <w:r w:rsidR="0038420A">
        <w:rPr>
          <w:rFonts w:eastAsia="Calibri" w:cs="Times New Roman"/>
          <w:color w:val="000000" w:themeColor="text1"/>
          <w:sz w:val="24"/>
          <w:szCs w:val="24"/>
        </w:rPr>
        <w:t xml:space="preserve"> </w:t>
      </w:r>
    </w:p>
    <w:p w14:paraId="50AB2851" w14:textId="1A270119" w:rsidR="004C078A" w:rsidRPr="00A56FC1" w:rsidRDefault="004C078A" w:rsidP="00747E7D">
      <w:pPr>
        <w:spacing w:after="0" w:line="240" w:lineRule="auto"/>
        <w:ind w:left="1530" w:hanging="810"/>
        <w:textAlignment w:val="baseline"/>
        <w:rPr>
          <w:rFonts w:eastAsia="Calibri" w:cs="Times New Roman"/>
          <w:color w:val="000000" w:themeColor="text1"/>
          <w:sz w:val="24"/>
          <w:szCs w:val="24"/>
        </w:rPr>
      </w:pPr>
      <w:r w:rsidRPr="004C078A">
        <w:rPr>
          <w:rFonts w:eastAsiaTheme="minorEastAsia" w:cs="Times New Roman"/>
          <w:color w:val="000000" w:themeColor="text1"/>
          <w:sz w:val="24"/>
          <w:szCs w:val="24"/>
        </w:rPr>
        <w:t xml:space="preserve">Part B. </w:t>
      </w:r>
      <w:r w:rsidRPr="004C078A">
        <w:rPr>
          <w:rFonts w:eastAsia="Calibri" w:cs="Times New Roman"/>
          <w:color w:val="000000" w:themeColor="text1"/>
          <w:sz w:val="24"/>
          <w:szCs w:val="24"/>
        </w:rPr>
        <w:t xml:space="preserve">Which representation is most appropriate for displaying and describing the relationship between the weights applied to a bungee cord and the length the cord stretches? Explain your reasoning. </w:t>
      </w:r>
    </w:p>
    <w:p w14:paraId="25BC7D14" w14:textId="3763C4F8" w:rsidR="00B5547C" w:rsidRPr="00BB2AFC" w:rsidRDefault="00B5547C" w:rsidP="00A56FC1">
      <w:pPr>
        <w:spacing w:after="0" w:line="240" w:lineRule="auto"/>
        <w:textAlignment w:val="baseline"/>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4BB46010" w14:textId="639FB1C8" w:rsidR="001624C8" w:rsidRPr="001624C8" w:rsidRDefault="00BB2AFC" w:rsidP="001624C8">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r w:rsidR="0038420A">
        <w:rPr>
          <w:rFonts w:eastAsia="Times New Roman" w:cs="Times New Roman"/>
          <w:i/>
          <w:sz w:val="24"/>
          <w:szCs w:val="24"/>
        </w:rPr>
        <w:t xml:space="preserve"> </w:t>
      </w:r>
    </w:p>
    <w:p w14:paraId="61D62FB0" w14:textId="77777777" w:rsidR="001624C8" w:rsidRDefault="001624C8" w:rsidP="001624C8">
      <w:pPr>
        <w:spacing w:after="0" w:line="240" w:lineRule="auto"/>
        <w:ind w:left="360"/>
        <w:contextualSpacing/>
        <w:rPr>
          <w:rFonts w:eastAsia="Calibri" w:cs="Times New Roman"/>
          <w:sz w:val="24"/>
          <w:szCs w:val="24"/>
        </w:rPr>
      </w:pPr>
      <w:r w:rsidRPr="001624C8">
        <w:rPr>
          <w:rFonts w:eastAsia="Calibri" w:cs="Times New Roman"/>
          <w:sz w:val="24"/>
          <w:szCs w:val="24"/>
        </w:rPr>
        <w:t xml:space="preserve">A pool cleaning service drained a full pool.  The following table shows the number of hours it drained and the amount of water remaining in the pool at that time. </w:t>
      </w:r>
    </w:p>
    <w:p w14:paraId="783B4BC6" w14:textId="77777777" w:rsidR="001D0DCA" w:rsidRDefault="001D0DCA" w:rsidP="0038420A">
      <w:pPr>
        <w:spacing w:after="0" w:line="240" w:lineRule="auto"/>
        <w:contextualSpacing/>
        <w:rPr>
          <w:rFonts w:eastAsia="Calibri" w:cs="Times New Roman"/>
          <w:sz w:val="24"/>
          <w:szCs w:val="24"/>
        </w:rPr>
      </w:pPr>
    </w:p>
    <w:tbl>
      <w:tblPr>
        <w:tblStyle w:val="TableGrid"/>
        <w:tblW w:w="0" w:type="auto"/>
        <w:jc w:val="center"/>
        <w:tblLayout w:type="fixed"/>
        <w:tblLook w:val="04A0" w:firstRow="1" w:lastRow="0" w:firstColumn="1" w:lastColumn="0" w:noHBand="0" w:noVBand="1"/>
      </w:tblPr>
      <w:tblGrid>
        <w:gridCol w:w="3420"/>
        <w:gridCol w:w="985"/>
        <w:gridCol w:w="900"/>
        <w:gridCol w:w="900"/>
        <w:gridCol w:w="900"/>
        <w:gridCol w:w="900"/>
      </w:tblGrid>
      <w:tr w:rsidR="0014518F" w14:paraId="100A9C13" w14:textId="77777777" w:rsidTr="009111FE">
        <w:trPr>
          <w:jc w:val="center"/>
        </w:trPr>
        <w:tc>
          <w:tcPr>
            <w:tcW w:w="3420" w:type="dxa"/>
            <w:shd w:val="clear" w:color="auto" w:fill="FF9966"/>
          </w:tcPr>
          <w:p w14:paraId="159FA69D" w14:textId="77777777" w:rsidR="0014518F" w:rsidRPr="001D0DCA" w:rsidRDefault="0014518F">
            <w:pPr>
              <w:contextualSpacing/>
              <w:rPr>
                <w:rFonts w:eastAsia="Calibri" w:cs="Times New Roman"/>
                <w:b/>
                <w:bCs/>
                <w:sz w:val="24"/>
                <w:szCs w:val="24"/>
              </w:rPr>
            </w:pPr>
            <w:r w:rsidRPr="001D0DCA">
              <w:rPr>
                <w:rFonts w:eastAsia="Calibri" w:cs="Times New Roman"/>
                <w:b/>
                <w:bCs/>
                <w:sz w:val="24"/>
                <w:szCs w:val="24"/>
              </w:rPr>
              <w:t>Time (hours)</w:t>
            </w:r>
          </w:p>
        </w:tc>
        <w:tc>
          <w:tcPr>
            <w:tcW w:w="985" w:type="dxa"/>
            <w:vAlign w:val="center"/>
          </w:tcPr>
          <w:p w14:paraId="28C77F12" w14:textId="77777777" w:rsidR="0014518F" w:rsidRDefault="0014518F">
            <w:pPr>
              <w:contextualSpacing/>
              <w:jc w:val="center"/>
              <w:rPr>
                <w:rFonts w:eastAsia="Calibri" w:cs="Times New Roman"/>
                <w:sz w:val="24"/>
                <w:szCs w:val="24"/>
              </w:rPr>
            </w:pPr>
            <w:r>
              <w:rPr>
                <w:rFonts w:eastAsia="Calibri" w:cs="Times New Roman"/>
                <w:sz w:val="24"/>
                <w:szCs w:val="24"/>
              </w:rPr>
              <w:t>3</w:t>
            </w:r>
          </w:p>
        </w:tc>
        <w:tc>
          <w:tcPr>
            <w:tcW w:w="900" w:type="dxa"/>
            <w:vAlign w:val="center"/>
          </w:tcPr>
          <w:p w14:paraId="0862AB8F" w14:textId="77777777" w:rsidR="0014518F" w:rsidRDefault="0014518F">
            <w:pPr>
              <w:contextualSpacing/>
              <w:jc w:val="center"/>
              <w:rPr>
                <w:rFonts w:eastAsia="Calibri" w:cs="Times New Roman"/>
                <w:sz w:val="24"/>
                <w:szCs w:val="24"/>
              </w:rPr>
            </w:pPr>
            <w:r>
              <w:rPr>
                <w:rFonts w:eastAsia="Calibri" w:cs="Times New Roman"/>
                <w:sz w:val="24"/>
                <w:szCs w:val="24"/>
              </w:rPr>
              <w:t>5</w:t>
            </w:r>
          </w:p>
        </w:tc>
        <w:tc>
          <w:tcPr>
            <w:tcW w:w="900" w:type="dxa"/>
            <w:vAlign w:val="center"/>
          </w:tcPr>
          <w:p w14:paraId="4C5C5481" w14:textId="77777777" w:rsidR="0014518F" w:rsidRDefault="0014518F">
            <w:pPr>
              <w:contextualSpacing/>
              <w:jc w:val="center"/>
              <w:rPr>
                <w:rFonts w:eastAsia="Calibri" w:cs="Times New Roman"/>
                <w:sz w:val="24"/>
                <w:szCs w:val="24"/>
              </w:rPr>
            </w:pPr>
            <w:r>
              <w:rPr>
                <w:rFonts w:eastAsia="Calibri" w:cs="Times New Roman"/>
                <w:sz w:val="24"/>
                <w:szCs w:val="24"/>
              </w:rPr>
              <w:t>7</w:t>
            </w:r>
          </w:p>
        </w:tc>
        <w:tc>
          <w:tcPr>
            <w:tcW w:w="900" w:type="dxa"/>
            <w:vAlign w:val="center"/>
          </w:tcPr>
          <w:p w14:paraId="0D22C49D" w14:textId="77777777" w:rsidR="0014518F" w:rsidRDefault="0014518F">
            <w:pPr>
              <w:contextualSpacing/>
              <w:jc w:val="center"/>
              <w:rPr>
                <w:rFonts w:eastAsia="Calibri" w:cs="Times New Roman"/>
                <w:sz w:val="24"/>
                <w:szCs w:val="24"/>
              </w:rPr>
            </w:pPr>
            <w:r>
              <w:rPr>
                <w:rFonts w:eastAsia="Calibri" w:cs="Times New Roman"/>
                <w:sz w:val="24"/>
                <w:szCs w:val="24"/>
              </w:rPr>
              <w:t>9</w:t>
            </w:r>
          </w:p>
        </w:tc>
        <w:tc>
          <w:tcPr>
            <w:tcW w:w="900" w:type="dxa"/>
            <w:vAlign w:val="center"/>
          </w:tcPr>
          <w:p w14:paraId="09DD7628" w14:textId="77777777" w:rsidR="0014518F" w:rsidRDefault="0014518F">
            <w:pPr>
              <w:contextualSpacing/>
              <w:jc w:val="center"/>
              <w:rPr>
                <w:rFonts w:eastAsia="Calibri" w:cs="Times New Roman"/>
                <w:sz w:val="24"/>
                <w:szCs w:val="24"/>
              </w:rPr>
            </w:pPr>
            <w:r>
              <w:rPr>
                <w:rFonts w:eastAsia="Calibri" w:cs="Times New Roman"/>
                <w:sz w:val="24"/>
                <w:szCs w:val="24"/>
              </w:rPr>
              <w:t>11</w:t>
            </w:r>
          </w:p>
        </w:tc>
      </w:tr>
      <w:tr w:rsidR="0014518F" w14:paraId="699E8A70" w14:textId="77777777" w:rsidTr="009111FE">
        <w:trPr>
          <w:jc w:val="center"/>
        </w:trPr>
        <w:tc>
          <w:tcPr>
            <w:tcW w:w="3420" w:type="dxa"/>
            <w:shd w:val="clear" w:color="auto" w:fill="FF9966"/>
          </w:tcPr>
          <w:p w14:paraId="02123995" w14:textId="77777777" w:rsidR="0014518F" w:rsidRPr="001D0DCA" w:rsidRDefault="0014518F">
            <w:pPr>
              <w:contextualSpacing/>
              <w:rPr>
                <w:rFonts w:eastAsia="Calibri" w:cs="Times New Roman"/>
                <w:b/>
                <w:bCs/>
                <w:sz w:val="24"/>
                <w:szCs w:val="24"/>
              </w:rPr>
            </w:pPr>
            <w:r w:rsidRPr="001D0DCA">
              <w:rPr>
                <w:rFonts w:eastAsia="Calibri" w:cs="Times New Roman"/>
                <w:b/>
                <w:bCs/>
                <w:sz w:val="24"/>
                <w:szCs w:val="24"/>
              </w:rPr>
              <w:t>Water Remaining (gallons)</w:t>
            </w:r>
          </w:p>
        </w:tc>
        <w:tc>
          <w:tcPr>
            <w:tcW w:w="985" w:type="dxa"/>
            <w:vAlign w:val="center"/>
          </w:tcPr>
          <w:p w14:paraId="1037B0D8" w14:textId="77777777" w:rsidR="0014518F" w:rsidRDefault="0014518F">
            <w:pPr>
              <w:contextualSpacing/>
              <w:jc w:val="center"/>
              <w:rPr>
                <w:rFonts w:eastAsia="Calibri" w:cs="Times New Roman"/>
                <w:sz w:val="24"/>
                <w:szCs w:val="24"/>
              </w:rPr>
            </w:pPr>
            <w:r>
              <w:rPr>
                <w:rFonts w:eastAsia="Calibri" w:cs="Times New Roman"/>
                <w:sz w:val="24"/>
                <w:szCs w:val="24"/>
              </w:rPr>
              <w:t>13,200</w:t>
            </w:r>
          </w:p>
        </w:tc>
        <w:tc>
          <w:tcPr>
            <w:tcW w:w="900" w:type="dxa"/>
            <w:vAlign w:val="center"/>
          </w:tcPr>
          <w:p w14:paraId="43880C49" w14:textId="77777777" w:rsidR="0014518F" w:rsidRDefault="0014518F">
            <w:pPr>
              <w:contextualSpacing/>
              <w:jc w:val="center"/>
              <w:rPr>
                <w:rFonts w:eastAsia="Calibri" w:cs="Times New Roman"/>
                <w:sz w:val="24"/>
                <w:szCs w:val="24"/>
              </w:rPr>
            </w:pPr>
            <w:r>
              <w:rPr>
                <w:rFonts w:eastAsia="Calibri" w:cs="Times New Roman"/>
                <w:sz w:val="24"/>
                <w:szCs w:val="24"/>
              </w:rPr>
              <w:t>12,050</w:t>
            </w:r>
          </w:p>
        </w:tc>
        <w:tc>
          <w:tcPr>
            <w:tcW w:w="900" w:type="dxa"/>
            <w:vAlign w:val="center"/>
          </w:tcPr>
          <w:p w14:paraId="554C37BE" w14:textId="77777777" w:rsidR="0014518F" w:rsidRDefault="0014518F">
            <w:pPr>
              <w:contextualSpacing/>
              <w:jc w:val="center"/>
              <w:rPr>
                <w:rFonts w:eastAsia="Calibri" w:cs="Times New Roman"/>
                <w:sz w:val="24"/>
                <w:szCs w:val="24"/>
              </w:rPr>
            </w:pPr>
            <w:r>
              <w:rPr>
                <w:rFonts w:eastAsia="Calibri" w:cs="Times New Roman"/>
                <w:sz w:val="24"/>
                <w:szCs w:val="24"/>
              </w:rPr>
              <w:t>10,900</w:t>
            </w:r>
          </w:p>
        </w:tc>
        <w:tc>
          <w:tcPr>
            <w:tcW w:w="900" w:type="dxa"/>
            <w:vAlign w:val="center"/>
          </w:tcPr>
          <w:p w14:paraId="68034B17" w14:textId="77777777" w:rsidR="0014518F" w:rsidRDefault="0014518F">
            <w:pPr>
              <w:contextualSpacing/>
              <w:jc w:val="center"/>
              <w:rPr>
                <w:rFonts w:eastAsia="Calibri" w:cs="Times New Roman"/>
                <w:sz w:val="24"/>
                <w:szCs w:val="24"/>
              </w:rPr>
            </w:pPr>
            <w:r>
              <w:rPr>
                <w:rFonts w:eastAsia="Calibri" w:cs="Times New Roman"/>
                <w:sz w:val="24"/>
                <w:szCs w:val="24"/>
              </w:rPr>
              <w:t>9,800</w:t>
            </w:r>
          </w:p>
        </w:tc>
        <w:tc>
          <w:tcPr>
            <w:tcW w:w="900" w:type="dxa"/>
            <w:vAlign w:val="center"/>
          </w:tcPr>
          <w:p w14:paraId="61648DBE" w14:textId="77777777" w:rsidR="0014518F" w:rsidRDefault="0014518F">
            <w:pPr>
              <w:contextualSpacing/>
              <w:jc w:val="center"/>
              <w:rPr>
                <w:rFonts w:eastAsia="Calibri" w:cs="Times New Roman"/>
                <w:sz w:val="24"/>
                <w:szCs w:val="24"/>
              </w:rPr>
            </w:pPr>
            <w:r>
              <w:rPr>
                <w:rFonts w:eastAsia="Calibri" w:cs="Times New Roman"/>
                <w:sz w:val="24"/>
                <w:szCs w:val="24"/>
              </w:rPr>
              <w:t>8,750</w:t>
            </w:r>
          </w:p>
        </w:tc>
      </w:tr>
    </w:tbl>
    <w:p w14:paraId="54E2C44B" w14:textId="77777777" w:rsidR="00511FBD" w:rsidRDefault="00511FBD" w:rsidP="0038420A">
      <w:pPr>
        <w:spacing w:after="0" w:line="240" w:lineRule="auto"/>
        <w:contextualSpacing/>
        <w:rPr>
          <w:rFonts w:eastAsia="Calibri" w:cs="Times New Roman"/>
          <w:sz w:val="24"/>
          <w:szCs w:val="24"/>
        </w:rPr>
      </w:pPr>
    </w:p>
    <w:p w14:paraId="0D074000" w14:textId="00743561" w:rsidR="00173874" w:rsidRPr="001624C8" w:rsidRDefault="00173874" w:rsidP="00C92560">
      <w:pPr>
        <w:spacing w:after="0" w:line="240" w:lineRule="auto"/>
        <w:ind w:left="360"/>
        <w:textAlignment w:val="baseline"/>
        <w:rPr>
          <w:rFonts w:eastAsia="Calibri" w:cs="Times New Roman"/>
          <w:sz w:val="24"/>
          <w:szCs w:val="24"/>
        </w:rPr>
      </w:pPr>
      <w:r w:rsidRPr="006D124F">
        <w:rPr>
          <w:rFonts w:eastAsia="Calibri" w:cs="Times New Roman"/>
          <w:sz w:val="24"/>
          <w:szCs w:val="24"/>
        </w:rPr>
        <w:lastRenderedPageBreak/>
        <w:t xml:space="preserve">Construct a line graph or scatter plot for the data above based on which is most appropriate for the context. </w:t>
      </w:r>
    </w:p>
    <w:p w14:paraId="485557FB" w14:textId="77777777" w:rsidR="00347D10" w:rsidRPr="00BB2AFC" w:rsidRDefault="00347D10" w:rsidP="001624C8">
      <w:pPr>
        <w:spacing w:after="0" w:line="240" w:lineRule="auto"/>
        <w:textAlignment w:val="baseline"/>
        <w:rPr>
          <w:rFonts w:eastAsia="Times New Roman" w:cs="Times New Roman"/>
          <w:sz w:val="24"/>
          <w:szCs w:val="24"/>
        </w:rPr>
      </w:pPr>
    </w:p>
    <w:p w14:paraId="5DE7D511" w14:textId="77777777" w:rsidR="00C15DAA" w:rsidRPr="001624C8" w:rsidRDefault="00BB2AFC" w:rsidP="00C15DAA">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A3C987B" w14:textId="77777777" w:rsidR="00BD3B77"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 xml:space="preserve">Kennedy ran the Gasparilla marathon with a group of 25 of her friends.  The table below </w:t>
      </w:r>
    </w:p>
    <w:p w14:paraId="012E3086" w14:textId="0530770D" w:rsidR="009B5746" w:rsidRPr="00347D10"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shows the number of her friends that stopped at each water break during the race.</w:t>
      </w:r>
      <w:r w:rsidR="0038420A">
        <w:rPr>
          <w:rFonts w:eastAsia="Calibri" w:cs="Times New Roman"/>
          <w:sz w:val="24"/>
          <w:szCs w:val="24"/>
        </w:rPr>
        <w:t xml:space="preserve"> </w:t>
      </w:r>
    </w:p>
    <w:p w14:paraId="294574E1" w14:textId="77777777" w:rsidR="009B5746" w:rsidRDefault="009B5746" w:rsidP="00C15DAA">
      <w:pPr>
        <w:spacing w:after="0" w:line="240" w:lineRule="auto"/>
        <w:textAlignment w:val="baseline"/>
        <w:rPr>
          <w:rFonts w:eastAsia="Times New Roman" w:cs="Times New Roman"/>
          <w:i/>
          <w:sz w:val="24"/>
          <w:szCs w:val="24"/>
        </w:rPr>
      </w:pPr>
    </w:p>
    <w:tbl>
      <w:tblPr>
        <w:tblStyle w:val="TableGrid11"/>
        <w:tblW w:w="9360" w:type="dxa"/>
        <w:tblLayout w:type="fixed"/>
        <w:tblLook w:val="04A0" w:firstRow="1" w:lastRow="0" w:firstColumn="1" w:lastColumn="0" w:noHBand="0" w:noVBand="1"/>
      </w:tblPr>
      <w:tblGrid>
        <w:gridCol w:w="1615"/>
        <w:gridCol w:w="860"/>
        <w:gridCol w:w="861"/>
        <w:gridCol w:w="860"/>
        <w:gridCol w:w="861"/>
        <w:gridCol w:w="860"/>
        <w:gridCol w:w="861"/>
        <w:gridCol w:w="860"/>
        <w:gridCol w:w="861"/>
        <w:gridCol w:w="861"/>
      </w:tblGrid>
      <w:tr w:rsidR="009B5746" w14:paraId="43FEA982" w14:textId="77777777" w:rsidTr="009B5746">
        <w:trPr>
          <w:trHeight w:val="971"/>
        </w:trPr>
        <w:tc>
          <w:tcPr>
            <w:tcW w:w="1615" w:type="dxa"/>
            <w:shd w:val="clear" w:color="auto" w:fill="FF9966"/>
          </w:tcPr>
          <w:p w14:paraId="718231EF" w14:textId="77777777" w:rsidR="009B5746" w:rsidRPr="009B5746" w:rsidRDefault="009B5746">
            <w:pPr>
              <w:rPr>
                <w:rFonts w:cs="Times New Roman"/>
                <w:b/>
                <w:bCs/>
                <w:sz w:val="24"/>
                <w:szCs w:val="24"/>
              </w:rPr>
            </w:pPr>
            <w:r w:rsidRPr="009B5746">
              <w:rPr>
                <w:rFonts w:cs="Times New Roman"/>
                <w:b/>
                <w:bCs/>
                <w:sz w:val="24"/>
                <w:szCs w:val="24"/>
              </w:rPr>
              <w:t>Number of friends that stopped</w:t>
            </w:r>
          </w:p>
        </w:tc>
        <w:tc>
          <w:tcPr>
            <w:tcW w:w="860" w:type="dxa"/>
          </w:tcPr>
          <w:p w14:paraId="2AC2A49F" w14:textId="77777777" w:rsidR="009B5746" w:rsidRDefault="009B5746">
            <w:pPr>
              <w:jc w:val="center"/>
              <w:rPr>
                <w:rFonts w:cs="Times New Roman"/>
                <w:sz w:val="24"/>
                <w:szCs w:val="24"/>
              </w:rPr>
            </w:pPr>
            <w:r>
              <w:rPr>
                <w:rFonts w:cs="Times New Roman"/>
                <w:sz w:val="24"/>
                <w:szCs w:val="24"/>
              </w:rPr>
              <w:t>5</w:t>
            </w:r>
          </w:p>
        </w:tc>
        <w:tc>
          <w:tcPr>
            <w:tcW w:w="861" w:type="dxa"/>
          </w:tcPr>
          <w:p w14:paraId="083238EA" w14:textId="77777777" w:rsidR="009B5746" w:rsidRDefault="009B5746">
            <w:pPr>
              <w:jc w:val="center"/>
              <w:rPr>
                <w:rFonts w:cs="Times New Roman"/>
                <w:sz w:val="24"/>
                <w:szCs w:val="24"/>
              </w:rPr>
            </w:pPr>
            <w:r>
              <w:rPr>
                <w:rFonts w:cs="Times New Roman"/>
                <w:sz w:val="24"/>
                <w:szCs w:val="24"/>
              </w:rPr>
              <w:t>7</w:t>
            </w:r>
          </w:p>
        </w:tc>
        <w:tc>
          <w:tcPr>
            <w:tcW w:w="860" w:type="dxa"/>
          </w:tcPr>
          <w:p w14:paraId="09BE119F" w14:textId="77777777" w:rsidR="009B5746" w:rsidRDefault="009B5746">
            <w:pPr>
              <w:jc w:val="center"/>
              <w:rPr>
                <w:rFonts w:cs="Times New Roman"/>
                <w:sz w:val="24"/>
                <w:szCs w:val="24"/>
              </w:rPr>
            </w:pPr>
            <w:r>
              <w:rPr>
                <w:rFonts w:cs="Times New Roman"/>
                <w:sz w:val="24"/>
                <w:szCs w:val="24"/>
              </w:rPr>
              <w:t>4</w:t>
            </w:r>
          </w:p>
        </w:tc>
        <w:tc>
          <w:tcPr>
            <w:tcW w:w="861" w:type="dxa"/>
          </w:tcPr>
          <w:p w14:paraId="5BB6C578" w14:textId="77777777" w:rsidR="009B5746" w:rsidRDefault="009B5746">
            <w:pPr>
              <w:jc w:val="center"/>
              <w:rPr>
                <w:rFonts w:cs="Times New Roman"/>
                <w:sz w:val="24"/>
                <w:szCs w:val="24"/>
              </w:rPr>
            </w:pPr>
            <w:r>
              <w:rPr>
                <w:rFonts w:cs="Times New Roman"/>
                <w:sz w:val="24"/>
                <w:szCs w:val="24"/>
              </w:rPr>
              <w:t>2</w:t>
            </w:r>
          </w:p>
        </w:tc>
        <w:tc>
          <w:tcPr>
            <w:tcW w:w="860" w:type="dxa"/>
          </w:tcPr>
          <w:p w14:paraId="0DC27C17" w14:textId="77777777" w:rsidR="009B5746" w:rsidRDefault="009B5746">
            <w:pPr>
              <w:jc w:val="center"/>
              <w:rPr>
                <w:rFonts w:cs="Times New Roman"/>
                <w:sz w:val="24"/>
                <w:szCs w:val="24"/>
              </w:rPr>
            </w:pPr>
            <w:r>
              <w:rPr>
                <w:rFonts w:cs="Times New Roman"/>
                <w:sz w:val="24"/>
                <w:szCs w:val="24"/>
              </w:rPr>
              <w:t>15</w:t>
            </w:r>
          </w:p>
        </w:tc>
        <w:tc>
          <w:tcPr>
            <w:tcW w:w="861" w:type="dxa"/>
          </w:tcPr>
          <w:p w14:paraId="791F3C9E" w14:textId="77777777" w:rsidR="009B5746" w:rsidRDefault="009B5746">
            <w:pPr>
              <w:jc w:val="center"/>
              <w:rPr>
                <w:rFonts w:cs="Times New Roman"/>
                <w:sz w:val="24"/>
                <w:szCs w:val="24"/>
              </w:rPr>
            </w:pPr>
            <w:r>
              <w:rPr>
                <w:rFonts w:cs="Times New Roman"/>
                <w:sz w:val="24"/>
                <w:szCs w:val="24"/>
              </w:rPr>
              <w:t>10</w:t>
            </w:r>
          </w:p>
        </w:tc>
        <w:tc>
          <w:tcPr>
            <w:tcW w:w="860" w:type="dxa"/>
          </w:tcPr>
          <w:p w14:paraId="3E65776E" w14:textId="77777777" w:rsidR="009B5746" w:rsidRDefault="009B5746">
            <w:pPr>
              <w:jc w:val="center"/>
              <w:rPr>
                <w:rFonts w:cs="Times New Roman"/>
                <w:sz w:val="24"/>
                <w:szCs w:val="24"/>
              </w:rPr>
            </w:pPr>
            <w:r>
              <w:rPr>
                <w:rFonts w:cs="Times New Roman"/>
                <w:sz w:val="24"/>
                <w:szCs w:val="24"/>
              </w:rPr>
              <w:t>2</w:t>
            </w:r>
          </w:p>
        </w:tc>
        <w:tc>
          <w:tcPr>
            <w:tcW w:w="861" w:type="dxa"/>
          </w:tcPr>
          <w:p w14:paraId="55A37E84" w14:textId="77777777" w:rsidR="009B5746" w:rsidRDefault="009B5746">
            <w:pPr>
              <w:jc w:val="center"/>
              <w:rPr>
                <w:rFonts w:cs="Times New Roman"/>
                <w:sz w:val="24"/>
                <w:szCs w:val="24"/>
              </w:rPr>
            </w:pPr>
            <w:r>
              <w:rPr>
                <w:rFonts w:cs="Times New Roman"/>
                <w:sz w:val="24"/>
                <w:szCs w:val="24"/>
              </w:rPr>
              <w:t>6</w:t>
            </w:r>
          </w:p>
        </w:tc>
        <w:tc>
          <w:tcPr>
            <w:tcW w:w="861" w:type="dxa"/>
          </w:tcPr>
          <w:p w14:paraId="7C3979B2" w14:textId="77777777" w:rsidR="009B5746" w:rsidRDefault="009B5746">
            <w:pPr>
              <w:jc w:val="center"/>
              <w:rPr>
                <w:rFonts w:cs="Times New Roman"/>
                <w:sz w:val="24"/>
                <w:szCs w:val="24"/>
              </w:rPr>
            </w:pPr>
            <w:r>
              <w:rPr>
                <w:rFonts w:cs="Times New Roman"/>
                <w:sz w:val="24"/>
                <w:szCs w:val="24"/>
              </w:rPr>
              <w:t>25</w:t>
            </w:r>
          </w:p>
        </w:tc>
      </w:tr>
      <w:tr w:rsidR="009B5746" w14:paraId="770511CD" w14:textId="77777777" w:rsidTr="0093121D">
        <w:trPr>
          <w:trHeight w:val="539"/>
        </w:trPr>
        <w:tc>
          <w:tcPr>
            <w:tcW w:w="1615" w:type="dxa"/>
            <w:shd w:val="clear" w:color="auto" w:fill="FF9966"/>
          </w:tcPr>
          <w:p w14:paraId="1BB9C635" w14:textId="77777777" w:rsidR="009B5746" w:rsidRPr="009B5746" w:rsidRDefault="009B5746">
            <w:pPr>
              <w:rPr>
                <w:rFonts w:cs="Times New Roman"/>
                <w:b/>
                <w:bCs/>
                <w:sz w:val="24"/>
                <w:szCs w:val="24"/>
              </w:rPr>
            </w:pPr>
            <w:r w:rsidRPr="009B5746">
              <w:rPr>
                <w:rFonts w:cs="Times New Roman"/>
                <w:b/>
                <w:bCs/>
                <w:sz w:val="24"/>
                <w:szCs w:val="24"/>
              </w:rPr>
              <w:t>Water break Station</w:t>
            </w:r>
          </w:p>
        </w:tc>
        <w:tc>
          <w:tcPr>
            <w:tcW w:w="860" w:type="dxa"/>
          </w:tcPr>
          <w:p w14:paraId="40F59AE6" w14:textId="77777777" w:rsidR="009B5746" w:rsidRDefault="009B5746">
            <w:pPr>
              <w:jc w:val="center"/>
              <w:rPr>
                <w:rFonts w:cs="Times New Roman"/>
                <w:sz w:val="24"/>
                <w:szCs w:val="24"/>
              </w:rPr>
            </w:pPr>
            <w:r>
              <w:rPr>
                <w:rFonts w:cs="Times New Roman"/>
                <w:sz w:val="24"/>
                <w:szCs w:val="24"/>
              </w:rPr>
              <w:t>1</w:t>
            </w:r>
          </w:p>
        </w:tc>
        <w:tc>
          <w:tcPr>
            <w:tcW w:w="861" w:type="dxa"/>
          </w:tcPr>
          <w:p w14:paraId="29443383" w14:textId="77777777" w:rsidR="009B5746" w:rsidRDefault="009B5746">
            <w:pPr>
              <w:jc w:val="center"/>
              <w:rPr>
                <w:rFonts w:cs="Times New Roman"/>
                <w:sz w:val="24"/>
                <w:szCs w:val="24"/>
              </w:rPr>
            </w:pPr>
            <w:r>
              <w:rPr>
                <w:rFonts w:cs="Times New Roman"/>
                <w:sz w:val="24"/>
                <w:szCs w:val="24"/>
              </w:rPr>
              <w:t>2</w:t>
            </w:r>
          </w:p>
        </w:tc>
        <w:tc>
          <w:tcPr>
            <w:tcW w:w="860" w:type="dxa"/>
          </w:tcPr>
          <w:p w14:paraId="3878E6C8" w14:textId="77777777" w:rsidR="009B5746" w:rsidRDefault="009B5746">
            <w:pPr>
              <w:jc w:val="center"/>
              <w:rPr>
                <w:rFonts w:cs="Times New Roman"/>
                <w:sz w:val="24"/>
                <w:szCs w:val="24"/>
              </w:rPr>
            </w:pPr>
            <w:r>
              <w:rPr>
                <w:rFonts w:cs="Times New Roman"/>
                <w:sz w:val="24"/>
                <w:szCs w:val="24"/>
              </w:rPr>
              <w:t>3</w:t>
            </w:r>
          </w:p>
        </w:tc>
        <w:tc>
          <w:tcPr>
            <w:tcW w:w="861" w:type="dxa"/>
          </w:tcPr>
          <w:p w14:paraId="113A575B" w14:textId="77777777" w:rsidR="009B5746" w:rsidRDefault="009B5746">
            <w:pPr>
              <w:jc w:val="center"/>
              <w:rPr>
                <w:rFonts w:cs="Times New Roman"/>
                <w:sz w:val="24"/>
                <w:szCs w:val="24"/>
              </w:rPr>
            </w:pPr>
            <w:r>
              <w:rPr>
                <w:rFonts w:cs="Times New Roman"/>
                <w:sz w:val="24"/>
                <w:szCs w:val="24"/>
              </w:rPr>
              <w:t>4</w:t>
            </w:r>
          </w:p>
        </w:tc>
        <w:tc>
          <w:tcPr>
            <w:tcW w:w="860" w:type="dxa"/>
          </w:tcPr>
          <w:p w14:paraId="06360997" w14:textId="77777777" w:rsidR="009B5746" w:rsidRDefault="009B5746">
            <w:pPr>
              <w:jc w:val="center"/>
              <w:rPr>
                <w:rFonts w:cs="Times New Roman"/>
                <w:sz w:val="24"/>
                <w:szCs w:val="24"/>
              </w:rPr>
            </w:pPr>
            <w:r>
              <w:rPr>
                <w:rFonts w:cs="Times New Roman"/>
                <w:sz w:val="24"/>
                <w:szCs w:val="24"/>
              </w:rPr>
              <w:t>5</w:t>
            </w:r>
          </w:p>
        </w:tc>
        <w:tc>
          <w:tcPr>
            <w:tcW w:w="861" w:type="dxa"/>
          </w:tcPr>
          <w:p w14:paraId="621A9CED" w14:textId="77777777" w:rsidR="009B5746" w:rsidRDefault="009B5746">
            <w:pPr>
              <w:jc w:val="center"/>
              <w:rPr>
                <w:rFonts w:cs="Times New Roman"/>
                <w:sz w:val="24"/>
                <w:szCs w:val="24"/>
              </w:rPr>
            </w:pPr>
            <w:r>
              <w:rPr>
                <w:rFonts w:cs="Times New Roman"/>
                <w:sz w:val="24"/>
                <w:szCs w:val="24"/>
              </w:rPr>
              <w:t>6</w:t>
            </w:r>
          </w:p>
        </w:tc>
        <w:tc>
          <w:tcPr>
            <w:tcW w:w="860" w:type="dxa"/>
          </w:tcPr>
          <w:p w14:paraId="32031D58" w14:textId="77777777" w:rsidR="009B5746" w:rsidRDefault="009B5746">
            <w:pPr>
              <w:jc w:val="center"/>
              <w:rPr>
                <w:rFonts w:cs="Times New Roman"/>
                <w:sz w:val="24"/>
                <w:szCs w:val="24"/>
              </w:rPr>
            </w:pPr>
            <w:r>
              <w:rPr>
                <w:rFonts w:cs="Times New Roman"/>
                <w:sz w:val="24"/>
                <w:szCs w:val="24"/>
              </w:rPr>
              <w:t>7</w:t>
            </w:r>
          </w:p>
        </w:tc>
        <w:tc>
          <w:tcPr>
            <w:tcW w:w="861" w:type="dxa"/>
          </w:tcPr>
          <w:p w14:paraId="3C898C5D" w14:textId="77777777" w:rsidR="009B5746" w:rsidRDefault="009B5746">
            <w:pPr>
              <w:jc w:val="center"/>
              <w:rPr>
                <w:rFonts w:cs="Times New Roman"/>
                <w:sz w:val="24"/>
                <w:szCs w:val="24"/>
              </w:rPr>
            </w:pPr>
            <w:r>
              <w:rPr>
                <w:rFonts w:cs="Times New Roman"/>
                <w:sz w:val="24"/>
                <w:szCs w:val="24"/>
              </w:rPr>
              <w:t>8</w:t>
            </w:r>
          </w:p>
        </w:tc>
        <w:tc>
          <w:tcPr>
            <w:tcW w:w="861" w:type="dxa"/>
          </w:tcPr>
          <w:p w14:paraId="03DAABFF" w14:textId="77777777" w:rsidR="009B5746" w:rsidRDefault="009B5746">
            <w:pPr>
              <w:jc w:val="center"/>
              <w:rPr>
                <w:rFonts w:cs="Times New Roman"/>
                <w:sz w:val="24"/>
                <w:szCs w:val="24"/>
              </w:rPr>
            </w:pPr>
            <w:r>
              <w:rPr>
                <w:rFonts w:cs="Times New Roman"/>
                <w:sz w:val="24"/>
                <w:szCs w:val="24"/>
              </w:rPr>
              <w:t>9</w:t>
            </w:r>
          </w:p>
        </w:tc>
      </w:tr>
    </w:tbl>
    <w:p w14:paraId="28348EF5" w14:textId="77777777" w:rsidR="009B5746" w:rsidRPr="00BB2AFC" w:rsidRDefault="009B5746" w:rsidP="00C15DAA">
      <w:pPr>
        <w:spacing w:after="0" w:line="240" w:lineRule="auto"/>
        <w:textAlignment w:val="baseline"/>
        <w:rPr>
          <w:rFonts w:eastAsia="Times New Roman" w:cs="Times New Roman"/>
          <w:i/>
          <w:sz w:val="24"/>
          <w:szCs w:val="24"/>
        </w:rPr>
      </w:pPr>
      <w:bookmarkStart w:id="63" w:name="_Hlk174541778"/>
    </w:p>
    <w:p w14:paraId="71C1C644" w14:textId="6C409841" w:rsidR="00A25B12" w:rsidRDefault="00C15DAA" w:rsidP="00F478FC">
      <w:pPr>
        <w:pStyle w:val="Style4"/>
      </w:pPr>
      <w:r w:rsidRPr="00BB2AFC">
        <w:t>*The strategies, tasks and items included in the B1G-M are examples and should not be considered comprehensive.</w:t>
      </w:r>
      <w:bookmarkEnd w:id="63"/>
    </w:p>
    <w:p w14:paraId="0047A2CF" w14:textId="77777777" w:rsidR="00347D10" w:rsidRPr="006B6BAE" w:rsidRDefault="00347D10" w:rsidP="001253B6">
      <w:pPr>
        <w:spacing w:after="0" w:line="240" w:lineRule="auto"/>
        <w:rPr>
          <w:rFonts w:cs="Times New Roman"/>
        </w:rPr>
      </w:pPr>
    </w:p>
    <w:p w14:paraId="3651F18E" w14:textId="5C0E76A9" w:rsidR="00A25B12" w:rsidRPr="006B6BAE" w:rsidRDefault="00A25B12" w:rsidP="004834E8">
      <w:pPr>
        <w:pStyle w:val="Heading3"/>
      </w:pPr>
      <w:bookmarkStart w:id="64" w:name="_MA.6.DP.1.2"/>
      <w:bookmarkStart w:id="65" w:name="_MA.8.DP.1.2"/>
      <w:bookmarkEnd w:id="64"/>
      <w:bookmarkEnd w:id="65"/>
      <w:r w:rsidRPr="006B6BAE">
        <w:t>MA</w:t>
      </w:r>
      <w:r w:rsidR="00493DBF">
        <w:t>.</w:t>
      </w:r>
      <w:r w:rsidR="001735C2">
        <w:t>8</w:t>
      </w:r>
      <w:r w:rsidR="00493DBF">
        <w:t>.</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1DA8B441" w:rsidR="00C37475" w:rsidRDefault="00C37475" w:rsidP="00C37475">
      <w:pPr>
        <w:pStyle w:val="Style3"/>
      </w:pPr>
      <w:r w:rsidRPr="006B6BAE">
        <w:rPr>
          <w:rFonts w:eastAsia="Times New Roman"/>
        </w:rPr>
        <w:t>MA</w:t>
      </w:r>
      <w:r w:rsidR="00493DBF">
        <w:rPr>
          <w:rFonts w:eastAsia="Times New Roman"/>
        </w:rPr>
        <w:t>.</w:t>
      </w:r>
      <w:r w:rsidR="001735C2">
        <w:rPr>
          <w:rFonts w:eastAsia="Times New Roman"/>
        </w:rPr>
        <w:t>8</w:t>
      </w:r>
      <w:r w:rsidR="00493DBF">
        <w:rPr>
          <w:rFonts w:eastAsia="Times New Roman"/>
        </w:rPr>
        <w:t>.</w:t>
      </w:r>
      <w:r w:rsidRPr="006B6BAE">
        <w:rPr>
          <w:rFonts w:eastAsia="Times New Roman"/>
        </w:rPr>
        <w:t>DP.1.</w:t>
      </w:r>
      <w:r>
        <w:rPr>
          <w:rFonts w:eastAsia="Times New Roman"/>
        </w:rPr>
        <w:t>2</w:t>
      </w:r>
      <w:r w:rsidRPr="00195B79">
        <w:tab/>
      </w:r>
      <w:r w:rsidR="005158B8" w:rsidRPr="005158B8">
        <w:rPr>
          <w:rFonts w:eastAsia="Times New Roman"/>
          <w:color w:val="000000"/>
        </w:rPr>
        <w:t>Given a scatter plot within a real-world context, describe patterns of association.</w:t>
      </w: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81FA7B" w14:textId="2F53D2AA"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74485A" w:rsidRPr="00294EF8">
        <w:rPr>
          <w:rFonts w:eastAsia="Times New Roman" w:cs="Times New Roman"/>
          <w:color w:val="000000"/>
        </w:rPr>
        <w:t>Descriptions include outliers; positive or negative association; linear or nonlinear association; strong or weak</w:t>
      </w:r>
      <w:r w:rsidR="0074485A" w:rsidRPr="00294EF8">
        <w:rPr>
          <w:rFonts w:eastAsia="Times New Roman" w:cs="Times New Roman"/>
          <w:color w:val="FF0000"/>
        </w:rPr>
        <w:t xml:space="preserve"> </w:t>
      </w:r>
      <w:r w:rsidR="0074485A" w:rsidRPr="00294EF8">
        <w:rPr>
          <w:rFonts w:eastAsia="Times New Roman" w:cs="Times New Roman"/>
          <w:color w:val="000000"/>
        </w:rPr>
        <w:t>association.</w:t>
      </w:r>
      <w:r w:rsidR="0038420A">
        <w:rPr>
          <w:rFonts w:eastAsia="Times New Roman" w:cs="Times New Roman"/>
          <w:color w:val="000000"/>
        </w:rPr>
        <w:t xml:space="preserve"> </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605CD445" w:rsidR="00C37475" w:rsidRPr="006B6BAE" w:rsidRDefault="00C37475" w:rsidP="00C37475">
      <w:pPr>
        <w:pStyle w:val="DataProbabilityHeading"/>
      </w:pPr>
      <w:r>
        <w:t xml:space="preserve">Connecting </w:t>
      </w:r>
      <w:r w:rsidRPr="006B6BAE">
        <w:t>Benchmark</w:t>
      </w:r>
      <w:r>
        <w:t>s/</w:t>
      </w:r>
      <w:r w:rsidRPr="006B6BAE">
        <w:t>Horizontal Alignment</w:t>
      </w:r>
    </w:p>
    <w:p w14:paraId="4D5DC716" w14:textId="64483FEB" w:rsidR="00C37475" w:rsidRPr="006B6BAE" w:rsidRDefault="00C37475"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sidR="00493DBF">
        <w:rPr>
          <w:rFonts w:eastAsia="Times New Roman" w:cs="Times New Roman"/>
          <w:sz w:val="24"/>
          <w:szCs w:val="24"/>
          <w:lang w:val="es-US"/>
        </w:rPr>
        <w:t>.</w:t>
      </w:r>
      <w:r w:rsidR="00AB7414">
        <w:rPr>
          <w:rFonts w:eastAsia="Times New Roman" w:cs="Times New Roman"/>
          <w:sz w:val="24"/>
          <w:szCs w:val="24"/>
          <w:lang w:val="es-US"/>
        </w:rPr>
        <w:t>8.DP.1.1, MA.8.DP.1.3</w:t>
      </w:r>
      <w:r w:rsidR="0038420A">
        <w:rPr>
          <w:rFonts w:eastAsia="Times New Roman" w:cs="Times New Roman"/>
          <w:sz w:val="24"/>
          <w:szCs w:val="24"/>
          <w:lang w:val="es-US"/>
        </w:rPr>
        <w:t xml:space="preserve"> </w:t>
      </w:r>
    </w:p>
    <w:p w14:paraId="4AEEB7B6" w14:textId="77777777" w:rsidR="00C37475" w:rsidRPr="00BC552F" w:rsidRDefault="00C37475" w:rsidP="0038420A">
      <w:pPr>
        <w:spacing w:after="0" w:line="240" w:lineRule="auto"/>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75647461" w14:textId="42C906F1" w:rsidR="00746651" w:rsidRPr="00D27D89" w:rsidRDefault="00746651" w:rsidP="00264599">
      <w:pPr>
        <w:numPr>
          <w:ilvl w:val="0"/>
          <w:numId w:val="15"/>
        </w:numPr>
        <w:spacing w:after="0" w:line="240" w:lineRule="auto"/>
        <w:textAlignment w:val="baseline"/>
        <w:rPr>
          <w:rFonts w:eastAsia="Times New Roman" w:cs="Times New Roman"/>
          <w:sz w:val="24"/>
          <w:szCs w:val="24"/>
        </w:rPr>
      </w:pPr>
      <w:r w:rsidRPr="00D27D89">
        <w:rPr>
          <w:rFonts w:eastAsiaTheme="minorEastAsia" w:cs="Times New Roman"/>
          <w:sz w:val="24"/>
          <w:szCs w:val="24"/>
        </w:rPr>
        <w:t>Association</w:t>
      </w:r>
      <w:r w:rsidR="0038420A">
        <w:rPr>
          <w:rFonts w:eastAsiaTheme="minorEastAsia" w:cs="Times New Roman"/>
          <w:sz w:val="24"/>
          <w:szCs w:val="24"/>
        </w:rPr>
        <w:t xml:space="preserve"> </w:t>
      </w:r>
    </w:p>
    <w:p w14:paraId="29D1A5BA" w14:textId="351C2CF5" w:rsidR="00746651" w:rsidRPr="008D4895" w:rsidRDefault="00746651" w:rsidP="00264599">
      <w:pPr>
        <w:pStyle w:val="ListParagraph"/>
        <w:widowControl/>
        <w:numPr>
          <w:ilvl w:val="0"/>
          <w:numId w:val="15"/>
        </w:numPr>
        <w:contextualSpacing/>
        <w:rPr>
          <w:rFonts w:eastAsiaTheme="minorEastAsia" w:cs="Times New Roman"/>
          <w:sz w:val="24"/>
          <w:szCs w:val="24"/>
        </w:rPr>
      </w:pPr>
      <w:r w:rsidRPr="008D4895">
        <w:rPr>
          <w:rFonts w:eastAsiaTheme="minorEastAsia" w:cs="Times New Roman"/>
          <w:sz w:val="24"/>
          <w:szCs w:val="24"/>
        </w:rPr>
        <w:t>Outlier</w:t>
      </w:r>
      <w:r w:rsidR="0038420A">
        <w:rPr>
          <w:rFonts w:eastAsiaTheme="minorEastAsia" w:cs="Times New Roman"/>
          <w:sz w:val="24"/>
          <w:szCs w:val="24"/>
        </w:rPr>
        <w:t xml:space="preserve"> </w:t>
      </w:r>
    </w:p>
    <w:p w14:paraId="6ACF870A" w14:textId="14F591F1" w:rsidR="00746651" w:rsidRPr="00A16F7D" w:rsidRDefault="00746651" w:rsidP="0038420A">
      <w:pPr>
        <w:pStyle w:val="ListParagraph"/>
        <w:numPr>
          <w:ilvl w:val="0"/>
          <w:numId w:val="15"/>
        </w:numPr>
        <w:textAlignment w:val="baseline"/>
        <w:rPr>
          <w:rFonts w:eastAsia="Times New Roman" w:cs="Times New Roman"/>
          <w:sz w:val="24"/>
          <w:szCs w:val="24"/>
        </w:rPr>
      </w:pPr>
      <w:r w:rsidRPr="008D4895">
        <w:rPr>
          <w:rFonts w:eastAsiaTheme="minorEastAsia" w:cs="Times New Roman"/>
          <w:sz w:val="24"/>
          <w:szCs w:val="24"/>
        </w:rPr>
        <w:t>Scatter Plot</w:t>
      </w:r>
      <w:r w:rsidR="0038420A">
        <w:rPr>
          <w:rFonts w:eastAsiaTheme="minorEastAsia" w:cs="Times New Roman"/>
          <w:sz w:val="24"/>
          <w:szCs w:val="24"/>
        </w:rPr>
        <w:t xml:space="preserve"> </w:t>
      </w:r>
    </w:p>
    <w:p w14:paraId="7AFD8F18" w14:textId="77777777" w:rsidR="00C37475" w:rsidRPr="0038420A" w:rsidRDefault="00C37475" w:rsidP="0038420A">
      <w:pPr>
        <w:spacing w:after="0"/>
        <w:textAlignment w:val="baseline"/>
        <w:rPr>
          <w:rFonts w:eastAsia="Times New Roman"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A21495" w14:textId="7057C15C" w:rsidR="00D27D89" w:rsidRDefault="00C37475"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D27D89">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r w:rsidR="0038420A">
              <w:rPr>
                <w:rFonts w:eastAsia="Times New Roman" w:cs="Times New Roman"/>
                <w:sz w:val="24"/>
                <w:szCs w:val="24"/>
              </w:rPr>
              <w:t xml:space="preserve"> </w:t>
            </w:r>
          </w:p>
          <w:p w14:paraId="7E12E485" w14:textId="4E0A276E" w:rsidR="00C37475" w:rsidRPr="00C60A26" w:rsidRDefault="00D27D89"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r w:rsidR="00C37475" w:rsidRPr="006B6BAE">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536FA0F6" w14:textId="77777777" w:rsidR="00D27D89" w:rsidRPr="00BB2AFC" w:rsidRDefault="00C37475" w:rsidP="00D27D8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D27D89" w:rsidRPr="00BB2AFC">
              <w:rPr>
                <w:rFonts w:eastAsia="Times New Roman" w:cs="Times New Roman"/>
                <w:b/>
                <w:bCs/>
                <w:color w:val="000000"/>
                <w:sz w:val="24"/>
                <w:szCs w:val="24"/>
              </w:rPr>
              <w:t>Benchmarks</w:t>
            </w:r>
          </w:p>
          <w:p w14:paraId="7C7EE6F0" w14:textId="71A1DFE1" w:rsidR="00D27D89" w:rsidRPr="009664F9" w:rsidRDefault="00D27D89"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r w:rsidR="0038420A">
              <w:rPr>
                <w:rFonts w:eastAsia="Calibri" w:cs="Times New Roman"/>
                <w:color w:val="000000" w:themeColor="text1"/>
                <w:sz w:val="24"/>
                <w:szCs w:val="24"/>
                <w:lang w:val="es-US"/>
              </w:rPr>
              <w:t xml:space="preserve"> </w:t>
            </w:r>
          </w:p>
          <w:p w14:paraId="2262E6E9" w14:textId="6A16A582" w:rsidR="00C37475" w:rsidRDefault="00D27D89" w:rsidP="00D27D89">
            <w:pPr>
              <w:spacing w:after="0" w:line="240" w:lineRule="auto"/>
              <w:ind w:left="720"/>
              <w:textAlignment w:val="baseline"/>
              <w:rPr>
                <w:rFonts w:eastAsia="Calibri" w:cs="Times New Roman"/>
                <w:color w:val="000000" w:themeColor="text1"/>
                <w:sz w:val="24"/>
                <w:szCs w:val="24"/>
                <w:lang w:val="es-US"/>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3.1</w:t>
            </w:r>
            <w:r w:rsidR="0038420A">
              <w:rPr>
                <w:rFonts w:eastAsia="Calibri" w:cs="Times New Roman"/>
                <w:color w:val="000000" w:themeColor="text1"/>
                <w:sz w:val="24"/>
                <w:szCs w:val="24"/>
                <w:lang w:val="es-US"/>
              </w:rPr>
              <w:t xml:space="preserve"> </w:t>
            </w:r>
          </w:p>
          <w:p w14:paraId="659F8DF5" w14:textId="2B6E82C5" w:rsidR="00816497" w:rsidRPr="00BC552F" w:rsidRDefault="00816497" w:rsidP="00D27D89">
            <w:pPr>
              <w:spacing w:after="0" w:line="240" w:lineRule="auto"/>
              <w:ind w:left="720"/>
              <w:textAlignment w:val="baseline"/>
              <w:rPr>
                <w:rFonts w:eastAsia="Times New Roman" w:cs="Times New Roman"/>
                <w:sz w:val="24"/>
                <w:szCs w:val="24"/>
              </w:rPr>
            </w:pPr>
          </w:p>
        </w:tc>
      </w:tr>
    </w:tbl>
    <w:p w14:paraId="25AA130F" w14:textId="19731664" w:rsidR="00C37475" w:rsidRPr="006B6BAE" w:rsidRDefault="00C37475" w:rsidP="00C37475">
      <w:pPr>
        <w:pStyle w:val="DataProbabilityHeading"/>
      </w:pPr>
      <w:r w:rsidRPr="006B6BAE">
        <w:t xml:space="preserve">Purpose and Instructional Strategies </w:t>
      </w:r>
    </w:p>
    <w:p w14:paraId="528008DA" w14:textId="01D8664A" w:rsidR="005658A5" w:rsidRDefault="005658A5" w:rsidP="005658A5">
      <w:pPr>
        <w:spacing w:after="0" w:line="240" w:lineRule="auto"/>
        <w:rPr>
          <w:rFonts w:eastAsia="Calibri" w:cs="Times New Roman"/>
          <w:color w:val="000000" w:themeColor="text1"/>
          <w:sz w:val="24"/>
          <w:szCs w:val="24"/>
        </w:rPr>
      </w:pPr>
      <w:r w:rsidRPr="006D124F">
        <w:rPr>
          <w:rFonts w:eastAsia="Calibri" w:cs="Times New Roman"/>
          <w:sz w:val="24"/>
          <w:szCs w:val="24"/>
        </w:rPr>
        <w:t xml:space="preserve">In </w:t>
      </w:r>
      <w:r>
        <w:rPr>
          <w:rFonts w:eastAsia="Calibri" w:cs="Times New Roman"/>
          <w:sz w:val="24"/>
          <w:szCs w:val="24"/>
        </w:rPr>
        <w:t>grades 6 and 7, students described and interpreted, quantitatively and qualitatively, both numerical and categorical univariate data. In g</w:t>
      </w:r>
      <w:r>
        <w:rPr>
          <w:rFonts w:eastAsia="Calibri" w:cs="Times New Roman"/>
          <w:color w:val="000000" w:themeColor="text1"/>
          <w:sz w:val="24"/>
          <w:szCs w:val="24"/>
        </w:rPr>
        <w:t xml:space="preserve">rade 8, students encounter bivariate data and use scatter plots to determine whether there is any association between the variables. </w:t>
      </w:r>
      <w:r w:rsidRPr="006D124F">
        <w:rPr>
          <w:rFonts w:eastAsia="Calibri" w:cs="Times New Roman"/>
          <w:color w:val="000000" w:themeColor="text1"/>
          <w:sz w:val="24"/>
          <w:szCs w:val="24"/>
        </w:rPr>
        <w:t xml:space="preserve">In </w:t>
      </w:r>
      <w:r>
        <w:rPr>
          <w:rFonts w:eastAsia="Calibri" w:cs="Times New Roman"/>
          <w:color w:val="000000" w:themeColor="text1"/>
          <w:sz w:val="24"/>
          <w:szCs w:val="24"/>
        </w:rPr>
        <w:t>Algebra 1</w:t>
      </w:r>
      <w:r w:rsidRPr="006D124F">
        <w:rPr>
          <w:rFonts w:eastAsia="Calibri" w:cs="Times New Roman"/>
          <w:color w:val="000000" w:themeColor="text1"/>
          <w:sz w:val="24"/>
          <w:szCs w:val="24"/>
        </w:rPr>
        <w:t xml:space="preserve">, students </w:t>
      </w:r>
      <w:r>
        <w:rPr>
          <w:rFonts w:eastAsia="Calibri" w:cs="Times New Roman"/>
          <w:color w:val="000000" w:themeColor="text1"/>
          <w:sz w:val="24"/>
          <w:szCs w:val="24"/>
        </w:rPr>
        <w:t xml:space="preserve">will continue working with scatter plots to display association but expand their knowledge to consider association in bivariate categorical data, displayed with frequency tables. </w:t>
      </w:r>
    </w:p>
    <w:p w14:paraId="0D54C710" w14:textId="77777777" w:rsidR="00A30B91" w:rsidRPr="00A30B91" w:rsidRDefault="009B63BF" w:rsidP="005658A5">
      <w:pPr>
        <w:pStyle w:val="ListParagraph"/>
        <w:widowControl/>
        <w:numPr>
          <w:ilvl w:val="0"/>
          <w:numId w:val="52"/>
        </w:numPr>
        <w:contextualSpacing/>
        <w:rPr>
          <w:rFonts w:cs="Times New Roman"/>
          <w:sz w:val="24"/>
          <w:szCs w:val="24"/>
        </w:rPr>
      </w:pPr>
      <w:r w:rsidRPr="008D4895">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8D4895">
        <w:rPr>
          <w:rFonts w:eastAsia="Calibri" w:cs="Times New Roman"/>
          <w:color w:val="000000" w:themeColor="text1"/>
          <w:sz w:val="24"/>
          <w:szCs w:val="24"/>
        </w:rPr>
        <w:t xml:space="preserve"> students communicating the relationships between two variables.</w:t>
      </w:r>
      <w:r w:rsidR="006E7642">
        <w:rPr>
          <w:rFonts w:eastAsia="Calibri" w:cs="Times New Roman"/>
          <w:color w:val="000000" w:themeColor="text1"/>
          <w:sz w:val="24"/>
          <w:szCs w:val="24"/>
        </w:rPr>
        <w:t xml:space="preserve"> </w:t>
      </w:r>
      <w:r w:rsidRPr="008D4895">
        <w:rPr>
          <w:rFonts w:eastAsia="Calibri" w:cs="Times New Roman"/>
          <w:color w:val="000000" w:themeColor="text1"/>
          <w:sz w:val="24"/>
          <w:szCs w:val="24"/>
        </w:rPr>
        <w:t xml:space="preserve">Students should analyze scatter plots to determine the type and degree of association. </w:t>
      </w:r>
    </w:p>
    <w:p w14:paraId="220A4BCC" w14:textId="05FE0AD9" w:rsidR="006E7642" w:rsidRDefault="00A30B91" w:rsidP="0038420A">
      <w:pPr>
        <w:pStyle w:val="ListParagraph"/>
        <w:widowControl/>
        <w:ind w:left="720"/>
        <w:contextualSpacing/>
        <w:rPr>
          <w:rFonts w:eastAsia="Calibri" w:cs="Times New Roman"/>
          <w:sz w:val="24"/>
          <w:szCs w:val="24"/>
        </w:rPr>
      </w:pPr>
      <w:r w:rsidRPr="00A30B91">
        <w:rPr>
          <w:rFonts w:eastAsia="Calibri" w:cs="Times New Roman"/>
          <w:noProof/>
          <w:sz w:val="24"/>
          <w:szCs w:val="24"/>
        </w:rPr>
        <w:lastRenderedPageBreak/>
        <w:drawing>
          <wp:inline distT="0" distB="0" distL="0" distR="0" wp14:anchorId="0AAE42D8" wp14:editId="5E301A33">
            <wp:extent cx="4747671" cy="1790855"/>
            <wp:effectExtent l="0" t="0" r="0" b="0"/>
            <wp:docPr id="1510660074" name="Picture 1" descr="7 different scatter plots each showing a different type and degree of association: positive association, negative association, no association, strong association, weak association, linear association, and nonlinea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0074" name="Picture 1" descr="7 different scatter plots each showing a different type and degree of association: positive association, negative association, no association, strong association, weak association, linear association, and nonlinear association."/>
                    <pic:cNvPicPr/>
                  </pic:nvPicPr>
                  <pic:blipFill>
                    <a:blip r:embed="rId112"/>
                    <a:stretch>
                      <a:fillRect/>
                    </a:stretch>
                  </pic:blipFill>
                  <pic:spPr>
                    <a:xfrm>
                      <a:off x="0" y="0"/>
                      <a:ext cx="4747671" cy="1790855"/>
                    </a:xfrm>
                    <a:prstGeom prst="rect">
                      <a:avLst/>
                    </a:prstGeom>
                  </pic:spPr>
                </pic:pic>
              </a:graphicData>
            </a:graphic>
          </wp:inline>
        </w:drawing>
      </w:r>
    </w:p>
    <w:p w14:paraId="674F2A26" w14:textId="77777777" w:rsidR="0038420A" w:rsidRPr="0038420A" w:rsidRDefault="0038420A" w:rsidP="0038420A">
      <w:pPr>
        <w:spacing w:after="0"/>
        <w:contextualSpacing/>
        <w:rPr>
          <w:rFonts w:eastAsia="Calibri" w:cs="Times New Roman"/>
          <w:sz w:val="24"/>
          <w:szCs w:val="24"/>
        </w:rPr>
      </w:pPr>
    </w:p>
    <w:p w14:paraId="014339E6" w14:textId="04D4AD54" w:rsidR="00A30B91" w:rsidRPr="00A30B91" w:rsidRDefault="006E7642" w:rsidP="00A30B91">
      <w:pPr>
        <w:pStyle w:val="ListParagraph"/>
        <w:widowControl/>
        <w:numPr>
          <w:ilvl w:val="0"/>
          <w:numId w:val="52"/>
        </w:numPr>
        <w:contextualSpacing/>
        <w:rPr>
          <w:rFonts w:cs="Times New Roman"/>
          <w:sz w:val="24"/>
          <w:szCs w:val="24"/>
        </w:rPr>
      </w:pPr>
      <w:r w:rsidRPr="006E7642">
        <w:rPr>
          <w:rFonts w:cs="Times New Roman"/>
          <w:sz w:val="24"/>
          <w:szCs w:val="24"/>
        </w:rPr>
        <w:t>Outliers in scatter plots are different than outliers in box plots.  There is no special rule for determining if a data point is an outlier in a scatter plot.  Instead, students need to consider why the outlier does not fit the pattern.  Students should examine if outliers are valid or represent a recording or measurement error. Students should identify outliers and</w:t>
      </w:r>
      <w:r w:rsidR="00A30B91">
        <w:rPr>
          <w:rFonts w:cs="Times New Roman"/>
          <w:sz w:val="24"/>
          <w:szCs w:val="24"/>
        </w:rPr>
        <w:t xml:space="preserve"> </w:t>
      </w:r>
      <w:r w:rsidR="00A30B91" w:rsidRPr="00A30B91">
        <w:rPr>
          <w:rFonts w:cs="Times New Roman"/>
          <w:sz w:val="24"/>
          <w:szCs w:val="24"/>
        </w:rPr>
        <w:t>clusters and give possible reasons for their existence (</w:t>
      </w:r>
      <w:r w:rsidR="00A30B91" w:rsidRPr="00A30B91">
        <w:rPr>
          <w:rFonts w:cs="Times New Roman"/>
          <w:i/>
          <w:sz w:val="24"/>
          <w:szCs w:val="24"/>
        </w:rPr>
        <w:t>MTR.4.1</w:t>
      </w:r>
      <w:r w:rsidR="00A30B91" w:rsidRPr="00A30B91">
        <w:rPr>
          <w:rFonts w:cs="Times New Roman"/>
          <w:sz w:val="24"/>
          <w:szCs w:val="24"/>
        </w:rPr>
        <w:t xml:space="preserve">, </w:t>
      </w:r>
      <w:r w:rsidR="00A30B91" w:rsidRPr="00A30B91">
        <w:rPr>
          <w:rFonts w:cs="Times New Roman"/>
          <w:i/>
          <w:sz w:val="24"/>
          <w:szCs w:val="24"/>
        </w:rPr>
        <w:t>MTR.7.1</w:t>
      </w:r>
      <w:r w:rsidR="00A30B91" w:rsidRPr="00A30B91">
        <w:rPr>
          <w:rFonts w:cs="Times New Roman"/>
          <w:sz w:val="24"/>
          <w:szCs w:val="24"/>
        </w:rPr>
        <w:t xml:space="preserve">). </w:t>
      </w:r>
    </w:p>
    <w:p w14:paraId="0ACD4E58" w14:textId="13FC1409" w:rsidR="00A30B91" w:rsidRPr="006E7642" w:rsidRDefault="00A30B91" w:rsidP="00A30B91">
      <w:pPr>
        <w:pStyle w:val="ListParagraph"/>
        <w:widowControl/>
        <w:numPr>
          <w:ilvl w:val="0"/>
          <w:numId w:val="52"/>
        </w:numPr>
        <w:contextualSpacing/>
        <w:rPr>
          <w:rFonts w:cs="Times New Roman"/>
          <w:sz w:val="24"/>
          <w:szCs w:val="24"/>
        </w:rPr>
      </w:pPr>
      <w:r w:rsidRPr="008D4895">
        <w:rPr>
          <w:rFonts w:cs="Times New Roman"/>
          <w:sz w:val="24"/>
          <w:szCs w:val="24"/>
        </w:rPr>
        <w:t xml:space="preserve">Instruction </w:t>
      </w:r>
      <w:r>
        <w:rPr>
          <w:rFonts w:cs="Times New Roman"/>
          <w:sz w:val="24"/>
          <w:szCs w:val="24"/>
        </w:rPr>
        <w:t>includes</w:t>
      </w:r>
      <w:r w:rsidRPr="008D4895">
        <w:rPr>
          <w:rFonts w:cs="Times New Roman"/>
          <w:sz w:val="24"/>
          <w:szCs w:val="24"/>
        </w:rPr>
        <w:t xml:space="preserve"> opportunities to discuss the effects of changing the data slightly and how the changes impact the scatter plots (</w:t>
      </w:r>
      <w:r w:rsidRPr="004678B6">
        <w:rPr>
          <w:rFonts w:cs="Times New Roman"/>
          <w:i/>
          <w:sz w:val="24"/>
          <w:szCs w:val="24"/>
        </w:rPr>
        <w:t>MTR.4.1</w:t>
      </w:r>
      <w:r w:rsidRPr="008D4895">
        <w:rPr>
          <w:rFonts w:cs="Times New Roman"/>
          <w:sz w:val="24"/>
          <w:szCs w:val="24"/>
        </w:rPr>
        <w:t>).</w:t>
      </w:r>
      <w:r w:rsidR="0038420A">
        <w:rPr>
          <w:rFonts w:cs="Times New Roman"/>
          <w:sz w:val="24"/>
          <w:szCs w:val="24"/>
        </w:rPr>
        <w:t xml:space="preserve"> </w:t>
      </w:r>
    </w:p>
    <w:p w14:paraId="1ADAC684" w14:textId="77777777" w:rsidR="00C37475" w:rsidRPr="006B6BAE" w:rsidRDefault="00C37475" w:rsidP="005658A5">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7D340548" w14:textId="77777777"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 xml:space="preserve">Students may invert positive and negative correlations. </w:t>
      </w:r>
    </w:p>
    <w:p w14:paraId="4FBBA77F" w14:textId="77777777"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 xml:space="preserve">Students may incorrectly assume that associations can only have one descriptor. </w:t>
      </w:r>
    </w:p>
    <w:p w14:paraId="6D159537" w14:textId="77777777" w:rsidR="007E29D5" w:rsidRPr="007E29D5" w:rsidRDefault="007E29D5" w:rsidP="00264599">
      <w:pPr>
        <w:numPr>
          <w:ilvl w:val="1"/>
          <w:numId w:val="16"/>
        </w:numPr>
        <w:spacing w:after="0" w:line="240" w:lineRule="auto"/>
        <w:contextualSpacing/>
        <w:rPr>
          <w:rFonts w:eastAsia="Calibri" w:cs="Times New Roman"/>
          <w:sz w:val="24"/>
          <w:szCs w:val="24"/>
        </w:rPr>
      </w:pPr>
      <w:r w:rsidRPr="007E29D5">
        <w:rPr>
          <w:rFonts w:eastAsia="Calibri" w:cs="Times New Roman"/>
          <w:sz w:val="24"/>
          <w:szCs w:val="24"/>
        </w:rPr>
        <w:t xml:space="preserve">For example, students may only say that the correlation is a positive association instead of describing it as a strong, positive linear association. </w:t>
      </w:r>
    </w:p>
    <w:p w14:paraId="700A5644" w14:textId="3FACCDB9" w:rsidR="007E29D5" w:rsidRPr="007E29D5" w:rsidRDefault="007E29D5" w:rsidP="00264599">
      <w:pPr>
        <w:widowControl w:val="0"/>
        <w:numPr>
          <w:ilvl w:val="0"/>
          <w:numId w:val="16"/>
        </w:numPr>
        <w:spacing w:after="0" w:line="240" w:lineRule="auto"/>
        <w:rPr>
          <w:rFonts w:eastAsia="Times New Roman" w:cs="Times New Roman"/>
          <w:sz w:val="24"/>
          <w:szCs w:val="24"/>
        </w:rPr>
      </w:pPr>
      <w:r w:rsidRPr="007E29D5">
        <w:rPr>
          <w:rFonts w:eastAsia="Calibri" w:cs="Times New Roman"/>
          <w:sz w:val="24"/>
          <w:szCs w:val="24"/>
        </w:rPr>
        <w:t>Students may misinterpret an outlier and why it may occur in a set of data.</w:t>
      </w:r>
      <w:r w:rsidR="0038420A">
        <w:rPr>
          <w:rFonts w:eastAsia="Calibri" w:cs="Times New Roman"/>
          <w:sz w:val="24"/>
          <w:szCs w:val="24"/>
        </w:rPr>
        <w:t xml:space="preserve"> </w:t>
      </w:r>
    </w:p>
    <w:p w14:paraId="2C9C152C" w14:textId="77777777" w:rsidR="00C37475" w:rsidRPr="00843F14" w:rsidRDefault="00C37475" w:rsidP="0038420A">
      <w:pPr>
        <w:spacing w:after="0" w:line="240" w:lineRule="auto"/>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028A00FC" w14:textId="635D00CE" w:rsid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clear examples of associations of scatter plots (representing positive, negative, no, strong, weak, linear and non-linear associations). Teacher facilitates discussion about whether each association is positive or negative.</w:t>
      </w:r>
      <w:r w:rsidR="0038420A">
        <w:rPr>
          <w:rFonts w:eastAsia="Times New Roman" w:cs="Times New Roman"/>
          <w:sz w:val="24"/>
          <w:szCs w:val="24"/>
        </w:rPr>
        <w:t xml:space="preserve"> </w:t>
      </w:r>
    </w:p>
    <w:p w14:paraId="74D0418C" w14:textId="77777777" w:rsidR="00F37E78" w:rsidRPr="00E075D4" w:rsidRDefault="00F37E78" w:rsidP="0038420A">
      <w:pPr>
        <w:spacing w:after="0" w:line="240" w:lineRule="auto"/>
        <w:contextualSpacing/>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80"/>
        <w:gridCol w:w="2880"/>
      </w:tblGrid>
      <w:tr w:rsidR="00E075D4" w:rsidRPr="00E075D4" w14:paraId="62F6D2B9" w14:textId="77777777">
        <w:trPr>
          <w:trHeight w:val="1736"/>
          <w:jc w:val="center"/>
        </w:trPr>
        <w:tc>
          <w:tcPr>
            <w:tcW w:w="2875" w:type="dxa"/>
            <w:vAlign w:val="center"/>
          </w:tcPr>
          <w:p w14:paraId="035474B4"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4D6CBC20" wp14:editId="4A257836">
                  <wp:extent cx="1684610" cy="984250"/>
                  <wp:effectExtent l="0" t="0" r="0" b="6350"/>
                  <wp:docPr id="721264914" name="Picture 721264914"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4" name="Picture 721264914" descr="Scatter plot showing a positive associati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4610" cy="984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A0DD6DD"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6539A801" wp14:editId="0FDA8004">
                  <wp:extent cx="1684598" cy="981745"/>
                  <wp:effectExtent l="0" t="0" r="0" b="8890"/>
                  <wp:docPr id="721264915" name="Picture 721264915"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5" name="Picture 721264915" descr="Scatter plot showing a negative associat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FF8B2F9" w14:textId="77777777" w:rsidR="00E075D4" w:rsidRPr="00E075D4" w:rsidRDefault="00E075D4" w:rsidP="00E075D4">
            <w:pPr>
              <w:contextualSpacing/>
              <w:jc w:val="center"/>
              <w:rPr>
                <w:rFonts w:eastAsia="Times New Roman" w:cs="Times New Roman"/>
                <w:sz w:val="24"/>
                <w:szCs w:val="24"/>
              </w:rPr>
            </w:pPr>
            <w:r w:rsidRPr="00E075D4">
              <w:rPr>
                <w:rFonts w:eastAsia="Times New Roman" w:cs="Times New Roman"/>
                <w:noProof/>
                <w:sz w:val="24"/>
                <w:szCs w:val="24"/>
              </w:rPr>
              <w:drawing>
                <wp:inline distT="0" distB="0" distL="0" distR="0" wp14:anchorId="40B5BD94" wp14:editId="69E940FE">
                  <wp:extent cx="1684710" cy="982950"/>
                  <wp:effectExtent l="0" t="0" r="0" b="8255"/>
                  <wp:docPr id="721264916" name="Picture 721264916"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6" name="Picture 721264916" descr="Scatter plot showing no associati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tc>
      </w:tr>
      <w:tr w:rsidR="00E075D4" w:rsidRPr="00E075D4" w14:paraId="7F9089FE" w14:textId="77777777">
        <w:trPr>
          <w:jc w:val="center"/>
        </w:trPr>
        <w:tc>
          <w:tcPr>
            <w:tcW w:w="2875" w:type="dxa"/>
            <w:vAlign w:val="center"/>
          </w:tcPr>
          <w:p w14:paraId="31FEDC00"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Positive Association</w:t>
            </w:r>
          </w:p>
        </w:tc>
        <w:tc>
          <w:tcPr>
            <w:tcW w:w="2880" w:type="dxa"/>
            <w:vAlign w:val="center"/>
          </w:tcPr>
          <w:p w14:paraId="194AA8D8"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Negative Association</w:t>
            </w:r>
          </w:p>
        </w:tc>
        <w:tc>
          <w:tcPr>
            <w:tcW w:w="2880" w:type="dxa"/>
            <w:vAlign w:val="center"/>
          </w:tcPr>
          <w:p w14:paraId="603C2CD3"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No Association</w:t>
            </w:r>
          </w:p>
        </w:tc>
      </w:tr>
    </w:tbl>
    <w:p w14:paraId="1E5214EC" w14:textId="77777777" w:rsidR="00F37E78" w:rsidRDefault="00F37E78" w:rsidP="0038420A">
      <w:pPr>
        <w:spacing w:after="0" w:line="240" w:lineRule="auto"/>
        <w:contextualSpacing/>
        <w:rPr>
          <w:rFonts w:eastAsia="Times New Roman" w:cs="Times New Roman"/>
          <w:sz w:val="24"/>
          <w:szCs w:val="24"/>
        </w:rPr>
      </w:pPr>
    </w:p>
    <w:p w14:paraId="670AD254" w14:textId="01F4CD6F" w:rsidR="00E075D4" w:rsidRPr="00E075D4" w:rsidRDefault="00E075D4" w:rsidP="00264599">
      <w:pPr>
        <w:numPr>
          <w:ilvl w:val="0"/>
          <w:numId w:val="17"/>
        </w:numPr>
        <w:spacing w:after="0" w:line="240" w:lineRule="auto"/>
        <w:contextualSpacing/>
        <w:rPr>
          <w:rFonts w:eastAsia="Times New Roman" w:cs="Times New Roman"/>
          <w:sz w:val="24"/>
          <w:szCs w:val="24"/>
        </w:rPr>
      </w:pPr>
      <w:proofErr w:type="gramStart"/>
      <w:r w:rsidRPr="00E075D4">
        <w:rPr>
          <w:rFonts w:eastAsia="Times New Roman" w:cs="Times New Roman"/>
          <w:sz w:val="24"/>
          <w:szCs w:val="24"/>
        </w:rPr>
        <w:t>Teacher</w:t>
      </w:r>
      <w:proofErr w:type="gramEnd"/>
      <w:r w:rsidRPr="00E075D4">
        <w:rPr>
          <w:rFonts w:eastAsia="Times New Roman" w:cs="Times New Roman"/>
          <w:sz w:val="24"/>
          <w:szCs w:val="24"/>
        </w:rPr>
        <w:t xml:space="preserve"> provides examples of different outliers and discusses with students why this occurred. Creating this dialogue will help students begin to understand how outliers can be used differently depending on the type of data collected, and what the data is intended for.</w:t>
      </w:r>
      <w:r w:rsidR="0038420A">
        <w:rPr>
          <w:rFonts w:eastAsia="Times New Roman" w:cs="Times New Roman"/>
          <w:sz w:val="24"/>
          <w:szCs w:val="24"/>
        </w:rPr>
        <w:t xml:space="preserve"> </w:t>
      </w:r>
    </w:p>
    <w:p w14:paraId="43AA9E6F" w14:textId="2779D2B3" w:rsidR="00C37475" w:rsidRPr="00F37E78" w:rsidRDefault="00E075D4" w:rsidP="00F37E78">
      <w:pPr>
        <w:widowControl w:val="0"/>
        <w:numPr>
          <w:ilvl w:val="0"/>
          <w:numId w:val="130"/>
        </w:numPr>
        <w:spacing w:after="0" w:line="240" w:lineRule="auto"/>
        <w:textAlignment w:val="baseline"/>
        <w:rPr>
          <w:rFonts w:eastAsia="Times New Roman" w:cs="Times New Roman"/>
          <w:b/>
          <w:bCs/>
          <w:sz w:val="24"/>
          <w:szCs w:val="24"/>
        </w:rPr>
      </w:pPr>
      <w:r w:rsidRPr="00E075D4">
        <w:rPr>
          <w:rFonts w:eastAsia="Times New Roman" w:cs="Times New Roman"/>
          <w:color w:val="000000" w:themeColor="text1"/>
          <w:sz w:val="24"/>
          <w:szCs w:val="24"/>
        </w:rPr>
        <w:t>Instruction includes co-creating a graphic organizer to include examples of different patterns to association. Categories include trends in association (positive, negative, no), strength of association (strong, weak) and pattern of association (linear or nonlinear).</w:t>
      </w:r>
      <w:r w:rsidR="0038420A">
        <w:rPr>
          <w:rFonts w:eastAsia="Times New Roman" w:cs="Times New Roman"/>
          <w:color w:val="000000" w:themeColor="text1"/>
          <w:sz w:val="24"/>
          <w:szCs w:val="24"/>
        </w:rPr>
        <w:t xml:space="preserve"> </w:t>
      </w:r>
    </w:p>
    <w:p w14:paraId="038CEB89" w14:textId="77777777" w:rsidR="00C37475" w:rsidRDefault="00C37475" w:rsidP="00C37475">
      <w:pPr>
        <w:pStyle w:val="DataProbabilityHeading"/>
      </w:pPr>
      <w:r w:rsidRPr="006B6BAE">
        <w:lastRenderedPageBreak/>
        <w:t>Instructional Tasks </w:t>
      </w:r>
    </w:p>
    <w:p w14:paraId="23BC95BC" w14:textId="0794D96D" w:rsidR="00EB3848" w:rsidRPr="00EB3848" w:rsidRDefault="00C37475" w:rsidP="00EB3848">
      <w:pPr>
        <w:spacing w:after="0" w:line="240" w:lineRule="auto"/>
        <w:rPr>
          <w:rFonts w:eastAsia="Calibri" w:cs="Times New Roman"/>
          <w:i/>
          <w:sz w:val="24"/>
          <w:szCs w:val="24"/>
        </w:rPr>
      </w:pPr>
      <w:r w:rsidRPr="006B6BAE">
        <w:rPr>
          <w:rFonts w:eastAsia="Times New Roman" w:cs="Times New Roman"/>
          <w:i/>
          <w:sz w:val="24"/>
          <w:szCs w:val="24"/>
        </w:rPr>
        <w:t>Instructional Task 1 (</w:t>
      </w:r>
      <w:r w:rsidR="00EB3848" w:rsidRPr="00EB3848">
        <w:rPr>
          <w:rFonts w:eastAsia="Calibri" w:cs="Times New Roman"/>
          <w:i/>
          <w:sz w:val="24"/>
          <w:szCs w:val="24"/>
        </w:rPr>
        <w:t>MTR.4.1, MTR.7.1)</w:t>
      </w:r>
      <w:r w:rsidR="0038420A">
        <w:rPr>
          <w:rFonts w:eastAsia="Calibri" w:cs="Times New Roman"/>
          <w:i/>
          <w:sz w:val="24"/>
          <w:szCs w:val="24"/>
        </w:rPr>
        <w:t xml:space="preserve"> </w:t>
      </w:r>
    </w:p>
    <w:p w14:paraId="14C91D40" w14:textId="77777777" w:rsidR="00EB3848" w:rsidRDefault="00EB3848" w:rsidP="00EB3848">
      <w:pPr>
        <w:spacing w:after="0" w:line="240" w:lineRule="auto"/>
        <w:ind w:left="360"/>
        <w:rPr>
          <w:rFonts w:eastAsia="Calibri" w:cs="Times New Roman"/>
          <w:sz w:val="24"/>
          <w:szCs w:val="24"/>
        </w:rPr>
      </w:pPr>
      <w:r w:rsidRPr="00EB3848">
        <w:rPr>
          <w:rFonts w:eastAsia="Calibri" w:cs="Times New Roman"/>
          <w:sz w:val="24"/>
          <w:szCs w:val="24"/>
        </w:rPr>
        <w:t xml:space="preserve">The graphs below show the test scores of the students in Dexter's class. The first graph shows the relationship between test scores and the amount of time the students spent studying, and the second graph shows the relationship between test scores and shoe size. </w:t>
      </w:r>
    </w:p>
    <w:p w14:paraId="03083073" w14:textId="77777777" w:rsidR="0038420A" w:rsidRPr="00EB3848" w:rsidRDefault="0038420A" w:rsidP="0038420A">
      <w:pPr>
        <w:spacing w:after="0" w:line="240" w:lineRule="auto"/>
        <w:rPr>
          <w:rFonts w:cs="Times New Roman"/>
          <w:sz w:val="24"/>
          <w:szCs w:val="24"/>
        </w:rPr>
      </w:pPr>
    </w:p>
    <w:p w14:paraId="0273CC76" w14:textId="77777777" w:rsidR="00EB3848" w:rsidRPr="00EB3848" w:rsidRDefault="00EB3848" w:rsidP="00EB3848">
      <w:pPr>
        <w:widowControl w:val="0"/>
        <w:spacing w:after="0" w:line="240" w:lineRule="auto"/>
        <w:ind w:left="-23"/>
        <w:jc w:val="center"/>
        <w:rPr>
          <w:rFonts w:cs="Times New Roman"/>
          <w:sz w:val="24"/>
          <w:szCs w:val="24"/>
        </w:rPr>
      </w:pPr>
      <w:r w:rsidRPr="00EB3848">
        <w:rPr>
          <w:rFonts w:cs="Times New Roman"/>
          <w:noProof/>
          <w:sz w:val="24"/>
          <w:szCs w:val="24"/>
        </w:rPr>
        <w:drawing>
          <wp:inline distT="0" distB="0" distL="0" distR="0" wp14:anchorId="243132B6" wp14:editId="6BA4657E">
            <wp:extent cx="2829700" cy="1475509"/>
            <wp:effectExtent l="0" t="0" r="8890" b="0"/>
            <wp:docPr id="989502596" name="Picture 989502596" descr="Two scatter plot graphs showing the test scores of the students in Dexter's class. The first graph shows the relationship between the test scores and study time. The second graph shows the relationship between test scores and sho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2596" name="Picture 989502596" descr="Two scatter plot graphs showing the test scores of the students in Dexter's class. The first graph shows the relationship between the test scores and study time. The second graph shows the relationship between test scores and shoe sizes."/>
                    <pic:cNvPicPr/>
                  </pic:nvPicPr>
                  <pic:blipFill rotWithShape="1">
                    <a:blip r:embed="rId113" cstate="print">
                      <a:extLst>
                        <a:ext uri="{28A0092B-C50C-407E-A947-70E740481C1C}">
                          <a14:useLocalDpi xmlns:a14="http://schemas.microsoft.com/office/drawing/2010/main" val="0"/>
                        </a:ext>
                      </a:extLst>
                    </a:blip>
                    <a:srcRect l="5028" t="9241" r="7192" b="6581"/>
                    <a:stretch/>
                  </pic:blipFill>
                  <pic:spPr bwMode="auto">
                    <a:xfrm>
                      <a:off x="0" y="0"/>
                      <a:ext cx="2860061" cy="1491340"/>
                    </a:xfrm>
                    <a:prstGeom prst="rect">
                      <a:avLst/>
                    </a:prstGeom>
                    <a:ln>
                      <a:noFill/>
                    </a:ln>
                    <a:extLst>
                      <a:ext uri="{53640926-AAD7-44D8-BBD7-CCE9431645EC}">
                        <a14:shadowObscured xmlns:a14="http://schemas.microsoft.com/office/drawing/2010/main"/>
                      </a:ext>
                    </a:extLst>
                  </pic:spPr>
                </pic:pic>
              </a:graphicData>
            </a:graphic>
          </wp:inline>
        </w:drawing>
      </w:r>
    </w:p>
    <w:p w14:paraId="2F7784CA" w14:textId="77777777" w:rsidR="00EB3848" w:rsidRPr="00EB3848" w:rsidRDefault="00EB3848" w:rsidP="00DF0FD5">
      <w:pPr>
        <w:widowControl w:val="0"/>
        <w:spacing w:after="0" w:line="240" w:lineRule="auto"/>
        <w:ind w:left="-23"/>
        <w:rPr>
          <w:rFonts w:cs="Times New Roman"/>
          <w:sz w:val="24"/>
          <w:szCs w:val="24"/>
        </w:rPr>
      </w:pPr>
    </w:p>
    <w:p w14:paraId="172DFC86" w14:textId="77777777" w:rsidR="00EB3848" w:rsidRPr="00EB3848" w:rsidRDefault="00EB3848" w:rsidP="00EB3848">
      <w:pPr>
        <w:widowControl w:val="0"/>
        <w:spacing w:after="0" w:line="240" w:lineRule="auto"/>
        <w:ind w:left="720"/>
        <w:rPr>
          <w:rFonts w:eastAsia="Calibri" w:cs="Times New Roman"/>
          <w:sz w:val="24"/>
          <w:szCs w:val="24"/>
        </w:rPr>
      </w:pPr>
      <w:r w:rsidRPr="00EB3848">
        <w:rPr>
          <w:rFonts w:cs="Times New Roman"/>
          <w:sz w:val="24"/>
          <w:szCs w:val="24"/>
        </w:rPr>
        <w:t xml:space="preserve">Part A. </w:t>
      </w:r>
      <w:r w:rsidRPr="00EB3848">
        <w:rPr>
          <w:rFonts w:eastAsia="Calibri" w:cs="Times New Roman"/>
          <w:sz w:val="24"/>
          <w:szCs w:val="24"/>
        </w:rPr>
        <w:t>Describe and explain the pattern of association for each of the graphs.</w:t>
      </w:r>
    </w:p>
    <w:p w14:paraId="5A3D6191" w14:textId="77777777" w:rsidR="00EB3848" w:rsidRPr="00EB3848" w:rsidRDefault="00EB3848" w:rsidP="00EB3848">
      <w:pPr>
        <w:spacing w:after="0" w:line="240" w:lineRule="auto"/>
        <w:ind w:left="1440" w:hanging="720"/>
        <w:textAlignment w:val="baseline"/>
        <w:rPr>
          <w:rFonts w:eastAsia="Times New Roman" w:cs="Times New Roman"/>
          <w:sz w:val="24"/>
          <w:szCs w:val="24"/>
        </w:rPr>
      </w:pPr>
      <w:r w:rsidRPr="00EB3848">
        <w:rPr>
          <w:rFonts w:eastAsia="Calibri" w:cs="Times New Roman"/>
          <w:sz w:val="24"/>
          <w:szCs w:val="24"/>
        </w:rPr>
        <w:t xml:space="preserve">Part B. If you were to add an outlier to the first graph, describe the data point and what it would mean in context. </w:t>
      </w:r>
    </w:p>
    <w:p w14:paraId="595AD931" w14:textId="7FD4DD0D" w:rsidR="00C37475" w:rsidRPr="006B6BAE" w:rsidRDefault="00C37475" w:rsidP="00EB3848">
      <w:pPr>
        <w:spacing w:after="0" w:line="240" w:lineRule="auto"/>
        <w:textAlignment w:val="baseline"/>
        <w:rPr>
          <w:rFonts w:eastAsia="Times New Roman" w:cs="Times New Roman"/>
          <w:sz w:val="20"/>
          <w:szCs w:val="24"/>
        </w:rPr>
      </w:pPr>
    </w:p>
    <w:p w14:paraId="61067ABF" w14:textId="57431266" w:rsidR="000833FF" w:rsidRPr="000833FF" w:rsidRDefault="00C37475" w:rsidP="000833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0833FF" w:rsidRPr="000833FF">
        <w:rPr>
          <w:rFonts w:eastAsia="Times New Roman" w:cs="Times New Roman"/>
          <w:i/>
          <w:sz w:val="24"/>
          <w:szCs w:val="24"/>
        </w:rPr>
        <w:t>MTR.4.1, MTR.7.1)</w:t>
      </w:r>
      <w:r w:rsidR="00DF0FD5">
        <w:rPr>
          <w:rFonts w:eastAsia="Times New Roman" w:cs="Times New Roman"/>
          <w:i/>
          <w:sz w:val="24"/>
          <w:szCs w:val="24"/>
        </w:rPr>
        <w:t xml:space="preserve"> </w:t>
      </w:r>
    </w:p>
    <w:p w14:paraId="509FD783" w14:textId="77777777" w:rsidR="000833FF" w:rsidRDefault="000833FF" w:rsidP="000833FF">
      <w:pPr>
        <w:spacing w:after="0" w:line="240" w:lineRule="auto"/>
        <w:ind w:left="360"/>
        <w:contextualSpacing/>
        <w:rPr>
          <w:rFonts w:cs="Times New Roman"/>
          <w:sz w:val="24"/>
          <w:szCs w:val="24"/>
        </w:rPr>
      </w:pPr>
      <w:r w:rsidRPr="000833FF">
        <w:rPr>
          <w:rFonts w:cs="Times New Roman"/>
          <w:sz w:val="24"/>
          <w:szCs w:val="24"/>
        </w:rPr>
        <w:t xml:space="preserve">Population density measures are approximations of the number of people per square unit of area. The following scatter plot represents data from each of the 50 states comparing population (in millions) to land area (in 10,000 square miles) in 2012. </w:t>
      </w:r>
    </w:p>
    <w:p w14:paraId="17CB3A57" w14:textId="77777777" w:rsidR="00DF0FD5" w:rsidRPr="000833FF" w:rsidRDefault="00DF0FD5" w:rsidP="00DF0FD5">
      <w:pPr>
        <w:spacing w:after="0" w:line="240" w:lineRule="auto"/>
        <w:contextualSpacing/>
        <w:rPr>
          <w:rFonts w:eastAsiaTheme="minorEastAsia" w:cs="Times New Roman"/>
          <w:sz w:val="24"/>
          <w:szCs w:val="24"/>
        </w:rPr>
      </w:pPr>
    </w:p>
    <w:p w14:paraId="1F1BAC89" w14:textId="77777777" w:rsidR="000833FF" w:rsidRDefault="000833FF" w:rsidP="000833FF">
      <w:pPr>
        <w:spacing w:after="0" w:line="240" w:lineRule="auto"/>
        <w:jc w:val="center"/>
        <w:textAlignment w:val="baseline"/>
        <w:rPr>
          <w:rFonts w:eastAsia="Times New Roman" w:cs="Times New Roman"/>
          <w:sz w:val="24"/>
          <w:szCs w:val="24"/>
        </w:rPr>
      </w:pPr>
      <w:r w:rsidRPr="000833FF">
        <w:rPr>
          <w:rFonts w:cs="Times New Roman"/>
          <w:noProof/>
          <w:sz w:val="24"/>
          <w:szCs w:val="24"/>
        </w:rPr>
        <w:drawing>
          <wp:inline distT="0" distB="0" distL="0" distR="0" wp14:anchorId="17788E5C" wp14:editId="79DEFDB7">
            <wp:extent cx="2078182" cy="1355146"/>
            <wp:effectExtent l="0" t="0" r="0" b="0"/>
            <wp:docPr id="1045051059" name="Picture 1045051059" descr="Scatter plot graph of U.S. Population Density by State in 2012, comparing population to 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1059" name="Picture 1045051059" descr="Scatter plot graph of U.S. Population Density by State in 2012, comparing population to land area."/>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12388" cy="1377451"/>
                    </a:xfrm>
                    <a:prstGeom prst="rect">
                      <a:avLst/>
                    </a:prstGeom>
                  </pic:spPr>
                </pic:pic>
              </a:graphicData>
            </a:graphic>
          </wp:inline>
        </w:drawing>
      </w:r>
    </w:p>
    <w:p w14:paraId="452A7B2B" w14:textId="77777777" w:rsidR="00DF0FD5" w:rsidRPr="000833FF" w:rsidRDefault="00DF0FD5" w:rsidP="00DF0FD5">
      <w:pPr>
        <w:spacing w:after="0" w:line="240" w:lineRule="auto"/>
        <w:textAlignment w:val="baseline"/>
        <w:rPr>
          <w:rFonts w:eastAsia="Times New Roman" w:cs="Times New Roman"/>
          <w:sz w:val="24"/>
          <w:szCs w:val="24"/>
        </w:rPr>
      </w:pPr>
    </w:p>
    <w:p w14:paraId="03B6C57C" w14:textId="77777777" w:rsidR="000833FF" w:rsidRPr="000833FF" w:rsidRDefault="000833FF" w:rsidP="000833FF">
      <w:pPr>
        <w:spacing w:after="0" w:line="240" w:lineRule="auto"/>
        <w:ind w:left="1440" w:hanging="720"/>
        <w:textAlignment w:val="baseline"/>
        <w:rPr>
          <w:rFonts w:cs="Times New Roman"/>
          <w:sz w:val="24"/>
          <w:szCs w:val="24"/>
        </w:rPr>
      </w:pPr>
      <w:r w:rsidRPr="000833FF">
        <w:rPr>
          <w:rFonts w:cs="Times New Roman"/>
          <w:sz w:val="24"/>
          <w:szCs w:val="24"/>
        </w:rPr>
        <w:t>Part A. Describe the type and degree of association between population and land area.</w:t>
      </w:r>
    </w:p>
    <w:p w14:paraId="15C2E4FD" w14:textId="09C40A93" w:rsidR="000833FF" w:rsidRPr="000833FF" w:rsidRDefault="000833FF" w:rsidP="000833FF">
      <w:pPr>
        <w:spacing w:after="0" w:line="240" w:lineRule="auto"/>
        <w:ind w:left="1440" w:hanging="720"/>
        <w:textAlignment w:val="baseline"/>
        <w:rPr>
          <w:rFonts w:eastAsia="Times New Roman" w:cs="Times New Roman"/>
          <w:sz w:val="24"/>
          <w:szCs w:val="24"/>
        </w:rPr>
      </w:pPr>
      <w:r w:rsidRPr="000833FF">
        <w:rPr>
          <w:rFonts w:cs="Times New Roman"/>
          <w:sz w:val="24"/>
          <w:szCs w:val="24"/>
        </w:rPr>
        <w:t xml:space="preserve">Part B. Discuss with a </w:t>
      </w:r>
      <w:proofErr w:type="gramStart"/>
      <w:r w:rsidRPr="000833FF">
        <w:rPr>
          <w:rFonts w:cs="Times New Roman"/>
          <w:sz w:val="24"/>
          <w:szCs w:val="24"/>
        </w:rPr>
        <w:t>partner possible interpretations of your answer</w:t>
      </w:r>
      <w:proofErr w:type="gramEnd"/>
      <w:r w:rsidRPr="000833FF">
        <w:rPr>
          <w:rFonts w:cs="Times New Roman"/>
          <w:sz w:val="24"/>
          <w:szCs w:val="24"/>
        </w:rPr>
        <w:t xml:space="preserve"> to Part A. Do you think this would hold true for other countries?</w:t>
      </w:r>
      <w:r w:rsidR="00DF0FD5">
        <w:rPr>
          <w:rFonts w:cs="Times New Roman"/>
          <w:sz w:val="24"/>
          <w:szCs w:val="24"/>
        </w:rPr>
        <w:t xml:space="preserve"> </w:t>
      </w:r>
    </w:p>
    <w:p w14:paraId="7F1C61D4" w14:textId="70D78790" w:rsidR="00C37475" w:rsidRPr="006B6BAE" w:rsidRDefault="00C37475" w:rsidP="000833FF">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8C840C9" w14:textId="40D656BC" w:rsidR="000B31D3" w:rsidRPr="000B31D3" w:rsidRDefault="00C37475" w:rsidP="000B31D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DF0FD5">
        <w:rPr>
          <w:rFonts w:eastAsia="Times New Roman" w:cs="Times New Roman"/>
          <w:i/>
          <w:sz w:val="24"/>
          <w:szCs w:val="24"/>
        </w:rPr>
        <w:t xml:space="preserve"> </w:t>
      </w:r>
    </w:p>
    <w:p w14:paraId="556A2214" w14:textId="79CA4003" w:rsidR="000B31D3" w:rsidRPr="000B31D3" w:rsidRDefault="000B31D3" w:rsidP="000B31D3">
      <w:pPr>
        <w:spacing w:after="0" w:line="240" w:lineRule="auto"/>
        <w:ind w:left="360"/>
        <w:contextualSpacing/>
        <w:rPr>
          <w:rFonts w:eastAsiaTheme="minorEastAsia" w:cs="Times New Roman"/>
          <w:sz w:val="24"/>
          <w:szCs w:val="24"/>
        </w:rPr>
      </w:pPr>
      <w:r w:rsidRPr="000B31D3">
        <w:rPr>
          <w:rFonts w:eastAsia="Calibri" w:cs="Times New Roman"/>
          <w:sz w:val="24"/>
          <w:szCs w:val="24"/>
        </w:rPr>
        <w:t>The scatter plot below compares middle school students' scores on the Epworth Sleepiness Scale (ESS) to their scores on a recent math test. The Epworth Sleepiness Scale measures excessive daytime sleepiness with zero being least sleepy. Describe the type and degree of association between scores on the Epworth Sleepiness Scale and scores on the math test.</w:t>
      </w:r>
      <w:r w:rsidR="00DF0FD5">
        <w:rPr>
          <w:rFonts w:eastAsia="Calibri" w:cs="Times New Roman"/>
          <w:sz w:val="24"/>
          <w:szCs w:val="24"/>
        </w:rPr>
        <w:t xml:space="preserve"> </w:t>
      </w:r>
    </w:p>
    <w:p w14:paraId="63AA48E8" w14:textId="77777777" w:rsidR="000B31D3" w:rsidRDefault="000B31D3" w:rsidP="000B31D3">
      <w:pPr>
        <w:spacing w:after="0" w:line="240" w:lineRule="auto"/>
        <w:jc w:val="center"/>
        <w:rPr>
          <w:rFonts w:cs="Times New Roman"/>
          <w:sz w:val="24"/>
          <w:szCs w:val="24"/>
        </w:rPr>
      </w:pPr>
      <w:r w:rsidRPr="000B31D3">
        <w:rPr>
          <w:rFonts w:cs="Times New Roman"/>
          <w:noProof/>
          <w:sz w:val="24"/>
          <w:szCs w:val="24"/>
        </w:rPr>
        <w:lastRenderedPageBreak/>
        <w:drawing>
          <wp:inline distT="0" distB="0" distL="0" distR="0" wp14:anchorId="4060FA42" wp14:editId="6ECE8295">
            <wp:extent cx="2098964" cy="1552358"/>
            <wp:effectExtent l="0" t="0" r="0" b="0"/>
            <wp:docPr id="721264919" name="Picture 721264919" descr="Scatter plot graph of Middle School Student Scores on Epworth Sleepiness Scale and Math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9" name="Picture 721264919" descr="Scatter plot graph of Middle School Student Scores on Epworth Sleepiness Scale and Math Tests."/>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22190" cy="1569536"/>
                    </a:xfrm>
                    <a:prstGeom prst="rect">
                      <a:avLst/>
                    </a:prstGeom>
                  </pic:spPr>
                </pic:pic>
              </a:graphicData>
            </a:graphic>
          </wp:inline>
        </w:drawing>
      </w:r>
    </w:p>
    <w:p w14:paraId="612EA415" w14:textId="77777777" w:rsidR="000B31D3" w:rsidRPr="00BB2AFC" w:rsidRDefault="000B31D3" w:rsidP="000B31D3">
      <w:pPr>
        <w:spacing w:after="0" w:line="240" w:lineRule="auto"/>
        <w:textAlignment w:val="baseline"/>
        <w:rPr>
          <w:rFonts w:eastAsia="Times New Roman" w:cs="Times New Roman"/>
          <w:i/>
          <w:sz w:val="24"/>
          <w:szCs w:val="24"/>
        </w:rPr>
      </w:pPr>
    </w:p>
    <w:p w14:paraId="18EF48F9" w14:textId="6FBA9574" w:rsidR="00634F98" w:rsidRPr="006B6BAE" w:rsidRDefault="000B31D3" w:rsidP="00F478FC">
      <w:pPr>
        <w:pStyle w:val="Style4"/>
      </w:pPr>
      <w:r w:rsidRPr="00BB2AFC">
        <w:t>*The strategies, tasks and items included in the B1G-M are examples and should not be considered comprehensive.</w:t>
      </w:r>
    </w:p>
    <w:p w14:paraId="1FFF2B35" w14:textId="15A15140" w:rsidR="00A25B12" w:rsidRPr="00DF0FD5" w:rsidRDefault="00A25B12" w:rsidP="001253B6">
      <w:pPr>
        <w:spacing w:after="0" w:line="240" w:lineRule="auto"/>
        <w:textAlignment w:val="baseline"/>
        <w:rPr>
          <w:rFonts w:eastAsia="Times New Roman" w:cs="Times New Roman"/>
        </w:rPr>
      </w:pPr>
    </w:p>
    <w:p w14:paraId="26DB322C" w14:textId="144F7B87" w:rsidR="002A7C0C" w:rsidRPr="00F478FC" w:rsidRDefault="00A25B12" w:rsidP="00F478FC">
      <w:pPr>
        <w:pStyle w:val="Heading3"/>
      </w:pPr>
      <w:bookmarkStart w:id="66" w:name="_MA.6.DP.1.3"/>
      <w:bookmarkStart w:id="67" w:name="_MA.8.DP.1.3"/>
      <w:bookmarkEnd w:id="66"/>
      <w:bookmarkEnd w:id="67"/>
      <w:r w:rsidRPr="006B6BAE">
        <w:t>MA</w:t>
      </w:r>
      <w:r w:rsidR="00493DBF">
        <w:t>.</w:t>
      </w:r>
      <w:r w:rsidR="000B31D3">
        <w:t>8</w:t>
      </w:r>
      <w:r w:rsidR="00493DBF">
        <w:t>.</w:t>
      </w:r>
      <w:r w:rsidRPr="006B6BAE">
        <w:t>DP.1.3</w:t>
      </w:r>
    </w:p>
    <w:p w14:paraId="738BD2EC" w14:textId="77777777" w:rsidR="002A7C0C" w:rsidRPr="00DF0FD5" w:rsidRDefault="002A7C0C" w:rsidP="00634F98">
      <w:pPr>
        <w:spacing w:after="0" w:line="240" w:lineRule="auto"/>
        <w:rPr>
          <w:rFonts w:eastAsia="Times New Roman" w:cs="Times New Roman"/>
          <w:sz w:val="24"/>
          <w:szCs w:val="24"/>
        </w:rPr>
      </w:pPr>
    </w:p>
    <w:p w14:paraId="3D789E46" w14:textId="77777777" w:rsidR="006F5E98" w:rsidRPr="006B6BAE" w:rsidRDefault="006F5E98" w:rsidP="006F5E98">
      <w:pPr>
        <w:pStyle w:val="DataProbabilityHeading"/>
      </w:pPr>
      <w:r w:rsidRPr="006B6BAE">
        <w:t>Benchmark</w:t>
      </w:r>
    </w:p>
    <w:p w14:paraId="19AB0AB3" w14:textId="6FAAF49D" w:rsidR="006F5E98" w:rsidRPr="00277FC4" w:rsidRDefault="006F5E98" w:rsidP="00277FC4">
      <w:pPr>
        <w:pStyle w:val="Style3"/>
      </w:pPr>
      <w:r w:rsidRPr="006B6BAE">
        <w:rPr>
          <w:rFonts w:eastAsia="Times New Roman"/>
        </w:rPr>
        <w:t>MA</w:t>
      </w:r>
      <w:r w:rsidR="00493DBF">
        <w:rPr>
          <w:rFonts w:eastAsia="Times New Roman"/>
        </w:rPr>
        <w:t>.</w:t>
      </w:r>
      <w:r w:rsidR="000B31D3">
        <w:rPr>
          <w:rFonts w:eastAsia="Times New Roman"/>
        </w:rPr>
        <w:t>8</w:t>
      </w:r>
      <w:r w:rsidR="00493DBF">
        <w:rPr>
          <w:rFonts w:eastAsia="Times New Roman"/>
        </w:rPr>
        <w:t>.</w:t>
      </w:r>
      <w:r w:rsidRPr="006B6BAE">
        <w:rPr>
          <w:rFonts w:eastAsia="Times New Roman"/>
        </w:rPr>
        <w:t>DP.1.</w:t>
      </w:r>
      <w:r>
        <w:rPr>
          <w:rFonts w:eastAsia="Times New Roman"/>
        </w:rPr>
        <w:t>3</w:t>
      </w:r>
      <w:r w:rsidRPr="00195B79">
        <w:tab/>
      </w:r>
      <w:r w:rsidR="00C23D2E" w:rsidRPr="00C23D2E">
        <w:rPr>
          <w:rFonts w:eastAsia="Times New Roman"/>
          <w:color w:val="000000"/>
        </w:rPr>
        <w:t>Given a scatter plot with a linear association, informally fit a straight line.</w:t>
      </w:r>
    </w:p>
    <w:p w14:paraId="3E315ED0"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E8125D9" w14:textId="42A186AC" w:rsidR="00277FC4" w:rsidRPr="00277FC4" w:rsidRDefault="006F5E98" w:rsidP="00277FC4">
      <w:pPr>
        <w:spacing w:after="0" w:line="240" w:lineRule="auto"/>
        <w:ind w:left="-23"/>
        <w:rPr>
          <w:rFonts w:eastAsia="Times New Roman" w:cs="Times New Roman"/>
          <w:color w:val="000000"/>
        </w:rPr>
      </w:pPr>
      <w:r w:rsidRPr="006B6BAE">
        <w:rPr>
          <w:rFonts w:eastAsia="Times New Roman" w:cs="Times New Roman"/>
          <w:i/>
          <w:iCs/>
          <w:color w:val="000000"/>
        </w:rPr>
        <w:t xml:space="preserve">Clarification 1: </w:t>
      </w:r>
      <w:r w:rsidR="00277FC4" w:rsidRPr="00277FC4">
        <w:rPr>
          <w:rFonts w:eastAsia="Times New Roman" w:cs="Times New Roman"/>
          <w:color w:val="000000"/>
        </w:rPr>
        <w:t>Instruction focuses on the connection to linear functions.</w:t>
      </w:r>
      <w:r w:rsidR="00DF0FD5">
        <w:rPr>
          <w:rFonts w:eastAsia="Times New Roman" w:cs="Times New Roman"/>
          <w:color w:val="000000"/>
        </w:rPr>
        <w:t xml:space="preserve"> </w:t>
      </w:r>
    </w:p>
    <w:p w14:paraId="070F38D1" w14:textId="5D302610" w:rsidR="006F5E98" w:rsidRPr="00C60A26" w:rsidRDefault="00277FC4" w:rsidP="006F5E98">
      <w:pPr>
        <w:spacing w:after="0" w:line="240" w:lineRule="auto"/>
        <w:rPr>
          <w:rFonts w:eastAsia="Times New Roman" w:cs="Times New Roman"/>
          <w:color w:val="000000"/>
        </w:rPr>
      </w:pPr>
      <w:r w:rsidRPr="00277FC4">
        <w:rPr>
          <w:rFonts w:eastAsia="Times New Roman" w:cs="Times New Roman"/>
          <w:i/>
          <w:color w:val="000000"/>
        </w:rPr>
        <w:t>Clarification 2:</w:t>
      </w:r>
      <w:r w:rsidRPr="00277FC4">
        <w:rPr>
          <w:rFonts w:eastAsia="Times New Roman" w:cs="Times New Roman"/>
          <w:color w:val="000000"/>
        </w:rPr>
        <w:t xml:space="preserve"> Instruction includes using a variety of tools, including a ruler, to draw a line with approximately the same number of points above and below the line.</w:t>
      </w:r>
      <w:r w:rsidR="00DF0FD5">
        <w:rPr>
          <w:rFonts w:eastAsia="Times New Roman" w:cs="Times New Roman"/>
          <w:color w:val="000000"/>
        </w:rPr>
        <w:t xml:space="preserve"> </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45D9BAD6" w:rsidR="006F5E98" w:rsidRPr="006B6BAE" w:rsidRDefault="006F5E98" w:rsidP="006F5E98">
      <w:pPr>
        <w:pStyle w:val="DataProbabilityHeading"/>
      </w:pPr>
      <w:r>
        <w:t xml:space="preserve">Connecting </w:t>
      </w:r>
      <w:r w:rsidRPr="006B6BAE">
        <w:t>Benchmark</w:t>
      </w:r>
      <w:r>
        <w:t>s/</w:t>
      </w:r>
      <w:r w:rsidRPr="006B6BAE">
        <w:t>Horizontal Alignment</w:t>
      </w:r>
    </w:p>
    <w:p w14:paraId="1135A5D3" w14:textId="4CE188F8"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MA.8.AR.3.1, MA.8.AR.3.2, MA.AR.3.3, MA.8.AR.3.4, MA.8.AR.3.5</w:t>
      </w:r>
      <w:r w:rsidR="00DF0FD5">
        <w:rPr>
          <w:rFonts w:cs="Times New Roman"/>
          <w:sz w:val="24"/>
        </w:rPr>
        <w:t xml:space="preserve"> </w:t>
      </w:r>
    </w:p>
    <w:p w14:paraId="52275735" w14:textId="03507B26"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w:t>
      </w:r>
      <w:r w:rsidRPr="008E4E39">
        <w:rPr>
          <w:rFonts w:eastAsia="Times New Roman" w:cs="Times New Roman"/>
          <w:sz w:val="24"/>
          <w:szCs w:val="24"/>
        </w:rPr>
        <w:t>.8.DP.1.1, MA.8.DP.1.2</w:t>
      </w:r>
      <w:r w:rsidR="00DF0FD5">
        <w:rPr>
          <w:rFonts w:eastAsia="Times New Roman" w:cs="Times New Roman"/>
          <w:sz w:val="24"/>
          <w:szCs w:val="24"/>
        </w:rPr>
        <w:t xml:space="preserve"> </w:t>
      </w:r>
    </w:p>
    <w:p w14:paraId="6903C5D6" w14:textId="77777777" w:rsidR="006F5E98" w:rsidRPr="00BC552F" w:rsidRDefault="006F5E98" w:rsidP="00DF0FD5">
      <w:pPr>
        <w:spacing w:after="0" w:line="240" w:lineRule="auto"/>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5F9750F3" w14:textId="4191073E" w:rsidR="006F5E98"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Association</w:t>
      </w:r>
      <w:r w:rsidR="00DF0FD5">
        <w:rPr>
          <w:rFonts w:eastAsia="Times New Roman" w:cs="Times New Roman"/>
          <w:sz w:val="24"/>
          <w:szCs w:val="24"/>
        </w:rPr>
        <w:t xml:space="preserve"> </w:t>
      </w:r>
    </w:p>
    <w:p w14:paraId="3006477F" w14:textId="73CFB655" w:rsidR="00A52AC7"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Line of Fit</w:t>
      </w:r>
      <w:r w:rsidR="00DF0FD5">
        <w:rPr>
          <w:rFonts w:eastAsia="Times New Roman" w:cs="Times New Roman"/>
          <w:sz w:val="24"/>
          <w:szCs w:val="24"/>
        </w:rPr>
        <w:t xml:space="preserve"> </w:t>
      </w:r>
    </w:p>
    <w:p w14:paraId="3A6C67EA" w14:textId="0292BF70" w:rsidR="00A52AC7" w:rsidRPr="006B6BAE" w:rsidRDefault="00A52AC7" w:rsidP="00DF0FD5">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Scatter Plot</w:t>
      </w:r>
      <w:r w:rsidR="00DF0FD5">
        <w:rPr>
          <w:rFonts w:eastAsia="Times New Roman" w:cs="Times New Roman"/>
          <w:sz w:val="24"/>
          <w:szCs w:val="24"/>
        </w:rPr>
        <w:t xml:space="preserve"> </w:t>
      </w:r>
    </w:p>
    <w:p w14:paraId="48F6F32C" w14:textId="77777777" w:rsidR="006F5E98" w:rsidRPr="00DF0FD5" w:rsidRDefault="006F5E98" w:rsidP="00DF0FD5">
      <w:pPr>
        <w:spacing w:after="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B0168E" w14:textId="45740C95" w:rsidR="006F5E98" w:rsidRDefault="006F5E98"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52AC7">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r w:rsidR="00DF0FD5">
              <w:rPr>
                <w:rFonts w:eastAsia="Times New Roman" w:cs="Times New Roman"/>
                <w:sz w:val="24"/>
                <w:szCs w:val="24"/>
              </w:rPr>
              <w:t xml:space="preserve"> </w:t>
            </w:r>
          </w:p>
          <w:p w14:paraId="243F72B7" w14:textId="14F5A46F" w:rsidR="00A52AC7" w:rsidRPr="00C60A26" w:rsidRDefault="00A52AC7"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p>
        </w:tc>
        <w:tc>
          <w:tcPr>
            <w:tcW w:w="2501" w:type="pct"/>
            <w:tcBorders>
              <w:top w:val="single" w:sz="4" w:space="0" w:color="auto"/>
              <w:left w:val="nil"/>
              <w:bottom w:val="nil"/>
              <w:right w:val="nil"/>
            </w:tcBorders>
            <w:shd w:val="clear" w:color="auto" w:fill="auto"/>
          </w:tcPr>
          <w:p w14:paraId="22F40191" w14:textId="77777777" w:rsidR="00A52AC7" w:rsidRPr="00BB2AFC" w:rsidRDefault="006F5E98" w:rsidP="00A52AC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A52AC7" w:rsidRPr="00BB2AFC">
              <w:rPr>
                <w:rFonts w:eastAsia="Times New Roman" w:cs="Times New Roman"/>
                <w:b/>
                <w:bCs/>
                <w:color w:val="000000"/>
                <w:sz w:val="24"/>
                <w:szCs w:val="24"/>
              </w:rPr>
              <w:t>Benchmarks</w:t>
            </w:r>
          </w:p>
          <w:p w14:paraId="2636F60A" w14:textId="77777777" w:rsidR="00C33CA6" w:rsidRPr="00C33CA6" w:rsidRDefault="00A52AC7" w:rsidP="00C33CA6">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r w:rsidR="00DF0FD5">
              <w:rPr>
                <w:rFonts w:eastAsia="Calibri" w:cs="Times New Roman"/>
                <w:color w:val="000000" w:themeColor="text1"/>
                <w:sz w:val="24"/>
                <w:szCs w:val="24"/>
                <w:lang w:val="es-US"/>
              </w:rPr>
              <w:t xml:space="preserve"> </w:t>
            </w:r>
          </w:p>
          <w:p w14:paraId="69EF552E" w14:textId="2589924F" w:rsidR="00A52AC7" w:rsidRPr="00C33CA6" w:rsidRDefault="00A52AC7" w:rsidP="00C33CA6">
            <w:pPr>
              <w:pStyle w:val="ListParagraph"/>
              <w:numPr>
                <w:ilvl w:val="0"/>
                <w:numId w:val="126"/>
              </w:numPr>
              <w:textAlignment w:val="baseline"/>
              <w:rPr>
                <w:rFonts w:eastAsia="Times New Roman" w:cs="Times New Roman"/>
                <w:sz w:val="24"/>
                <w:szCs w:val="24"/>
              </w:rPr>
            </w:pPr>
            <w:r w:rsidRPr="00C33CA6">
              <w:rPr>
                <w:rFonts w:eastAsia="Calibri" w:cs="Times New Roman"/>
                <w:color w:val="000000" w:themeColor="text1"/>
                <w:sz w:val="24"/>
                <w:szCs w:val="24"/>
                <w:lang w:val="es-US"/>
              </w:rPr>
              <w:t>MA.912.DP.3.1</w:t>
            </w:r>
            <w:r w:rsidR="00C33CA6">
              <w:rPr>
                <w:rFonts w:eastAsia="Calibri" w:cs="Times New Roman"/>
                <w:color w:val="000000" w:themeColor="text1"/>
                <w:sz w:val="24"/>
                <w:szCs w:val="24"/>
                <w:lang w:val="es-US"/>
              </w:rPr>
              <w:t xml:space="preserve"> </w:t>
            </w:r>
          </w:p>
          <w:p w14:paraId="4ABAB242" w14:textId="1DA3B8E1" w:rsidR="006F5E98" w:rsidRPr="00BC552F" w:rsidRDefault="006F5E98" w:rsidP="00BC69C4">
            <w:pPr>
              <w:spacing w:after="0" w:line="240" w:lineRule="auto"/>
              <w:ind w:left="720"/>
              <w:textAlignment w:val="baseline"/>
              <w:rPr>
                <w:rFonts w:eastAsia="Times New Roman" w:cs="Times New Roman"/>
                <w:sz w:val="24"/>
                <w:szCs w:val="24"/>
              </w:rPr>
            </w:pPr>
          </w:p>
        </w:tc>
      </w:tr>
    </w:tbl>
    <w:p w14:paraId="23B8C060" w14:textId="6ECE327C" w:rsidR="006F5E98" w:rsidRPr="006B6BAE" w:rsidRDefault="006F5E98" w:rsidP="006F5E98">
      <w:pPr>
        <w:pStyle w:val="DataProbabilityHeading"/>
      </w:pPr>
      <w:r w:rsidRPr="006B6BAE">
        <w:t xml:space="preserve">Purpose and Instructional Strategies </w:t>
      </w:r>
    </w:p>
    <w:p w14:paraId="0A60925E" w14:textId="29BEAEC7" w:rsidR="005B16CE" w:rsidRPr="005B16CE" w:rsidRDefault="005B16CE" w:rsidP="005B16CE">
      <w:pPr>
        <w:spacing w:after="0" w:line="240" w:lineRule="auto"/>
        <w:rPr>
          <w:rFonts w:eastAsia="Calibri" w:cs="Times New Roman"/>
          <w:color w:val="000000" w:themeColor="text1"/>
          <w:sz w:val="24"/>
          <w:szCs w:val="24"/>
        </w:rPr>
      </w:pPr>
      <w:r w:rsidRPr="005B16CE">
        <w:rPr>
          <w:rFonts w:eastAsia="Calibri" w:cs="Times New Roman"/>
          <w:sz w:val="24"/>
          <w:szCs w:val="24"/>
        </w:rPr>
        <w:t>In grades 6 and 7, students created graphical representations for both numerical and categorical univariate data. In g</w:t>
      </w:r>
      <w:r w:rsidRPr="005B16CE">
        <w:rPr>
          <w:rFonts w:eastAsia="Calibri" w:cs="Times New Roman"/>
          <w:color w:val="000000" w:themeColor="text1"/>
          <w:sz w:val="24"/>
          <w:szCs w:val="24"/>
        </w:rPr>
        <w:t xml:space="preserve">rade 8, students encounter bivariate data displayed with scatter plots, and they use their knowledge of graphing lines to determine approximate lines of fit. In Algebra 1, students will continue working with scatter plots and lines of fit to display association. Also,  they expand their knowledge to consider association in bivariate categorical data, displayed with frequency tables. </w:t>
      </w:r>
    </w:p>
    <w:p w14:paraId="35DBE71B" w14:textId="77777777" w:rsidR="005B16CE" w:rsidRPr="005B16CE" w:rsidRDefault="005B16CE" w:rsidP="00264599">
      <w:pPr>
        <w:numPr>
          <w:ilvl w:val="0"/>
          <w:numId w:val="52"/>
        </w:numPr>
        <w:spacing w:after="0" w:line="240" w:lineRule="auto"/>
        <w:contextualSpacing/>
        <w:rPr>
          <w:rFonts w:cs="Times New Roman"/>
          <w:sz w:val="24"/>
        </w:rPr>
      </w:pPr>
      <w:r w:rsidRPr="005B16CE">
        <w:rPr>
          <w:rFonts w:eastAsia="Calibri" w:cs="Times New Roman"/>
          <w:sz w:val="24"/>
        </w:rPr>
        <w:t>Instruction includes the understanding that a straight line can be used to display a linear association in a scatter plot. This line allows predictions of other potential data points. Instruction includes students discussing what it means to be above and below the line of fit (</w:t>
      </w:r>
      <w:r w:rsidRPr="005B16CE">
        <w:rPr>
          <w:rFonts w:eastAsia="Calibri" w:cs="Times New Roman"/>
          <w:i/>
          <w:sz w:val="24"/>
        </w:rPr>
        <w:t>MTR.4.1</w:t>
      </w:r>
      <w:r w:rsidRPr="005B16CE">
        <w:rPr>
          <w:rFonts w:eastAsia="Calibri" w:cs="Times New Roman"/>
          <w:sz w:val="24"/>
        </w:rPr>
        <w:t xml:space="preserve">). </w:t>
      </w:r>
    </w:p>
    <w:p w14:paraId="503DD12C" w14:textId="77777777" w:rsidR="005B16CE" w:rsidRPr="005B16CE" w:rsidRDefault="005B16CE" w:rsidP="00264599">
      <w:pPr>
        <w:numPr>
          <w:ilvl w:val="0"/>
          <w:numId w:val="52"/>
        </w:numPr>
        <w:spacing w:after="0" w:line="240" w:lineRule="auto"/>
        <w:contextualSpacing/>
        <w:rPr>
          <w:rFonts w:cs="Times New Roman"/>
          <w:sz w:val="24"/>
        </w:rPr>
      </w:pPr>
      <w:proofErr w:type="gramStart"/>
      <w:r w:rsidRPr="005B16CE">
        <w:rPr>
          <w:rFonts w:cs="Times New Roman"/>
          <w:sz w:val="24"/>
        </w:rPr>
        <w:lastRenderedPageBreak/>
        <w:t>Instruction includes</w:t>
      </w:r>
      <w:proofErr w:type="gramEnd"/>
      <w:r w:rsidRPr="005B16CE">
        <w:rPr>
          <w:rFonts w:cs="Times New Roman"/>
          <w:sz w:val="24"/>
        </w:rPr>
        <w:t xml:space="preserve"> providing opportunities to look at multiple lines of fit and determining which would be the best model for the scatter plot. The use of manipulatives is a way for students to </w:t>
      </w:r>
      <w:proofErr w:type="gramStart"/>
      <w:r w:rsidRPr="005B16CE">
        <w:rPr>
          <w:rFonts w:cs="Times New Roman"/>
          <w:sz w:val="24"/>
        </w:rPr>
        <w:t>make adjustments</w:t>
      </w:r>
      <w:proofErr w:type="gramEnd"/>
      <w:r w:rsidRPr="005B16CE">
        <w:rPr>
          <w:rFonts w:cs="Times New Roman"/>
          <w:sz w:val="24"/>
        </w:rPr>
        <w:t xml:space="preserve"> on their informal fit of a line. Students should </w:t>
      </w:r>
      <w:proofErr w:type="gramStart"/>
      <w:r w:rsidRPr="005B16CE">
        <w:rPr>
          <w:rFonts w:cs="Times New Roman"/>
          <w:sz w:val="24"/>
        </w:rPr>
        <w:t>compare and contrast</w:t>
      </w:r>
      <w:proofErr w:type="gramEnd"/>
      <w:r w:rsidRPr="005B16CE">
        <w:rPr>
          <w:rFonts w:cs="Times New Roman"/>
          <w:sz w:val="24"/>
        </w:rPr>
        <w:t xml:space="preserve"> their models and explain why their models best represent the fit of the data (</w:t>
      </w:r>
      <w:r w:rsidRPr="005B16CE">
        <w:rPr>
          <w:rFonts w:cs="Times New Roman"/>
          <w:i/>
          <w:sz w:val="24"/>
        </w:rPr>
        <w:t>MTR.4.1</w:t>
      </w:r>
      <w:r w:rsidRPr="005B16CE">
        <w:rPr>
          <w:rFonts w:cs="Times New Roman"/>
          <w:sz w:val="24"/>
        </w:rPr>
        <w:t xml:space="preserve">). </w:t>
      </w:r>
    </w:p>
    <w:p w14:paraId="6E8E6112" w14:textId="1343C61D" w:rsidR="005B16CE" w:rsidRPr="005B16CE" w:rsidRDefault="005B16CE" w:rsidP="00264599">
      <w:pPr>
        <w:widowControl w:val="0"/>
        <w:numPr>
          <w:ilvl w:val="0"/>
          <w:numId w:val="52"/>
        </w:numPr>
        <w:spacing w:after="0" w:line="240" w:lineRule="auto"/>
        <w:textAlignment w:val="baseline"/>
        <w:rPr>
          <w:rFonts w:eastAsia="Calibri" w:cs="Times New Roman"/>
          <w:sz w:val="24"/>
          <w:szCs w:val="24"/>
        </w:rPr>
      </w:pPr>
      <w:r w:rsidRPr="005B16CE">
        <w:rPr>
          <w:rFonts w:cs="Times New Roman"/>
          <w:sz w:val="24"/>
        </w:rPr>
        <w:t xml:space="preserve">Instruction includes the use of linear models to represent the line of fit. Students should describe the </w:t>
      </w:r>
      <m:oMath>
        <m:r>
          <w:rPr>
            <w:rFonts w:ascii="Cambria Math" w:hAnsi="Cambria Math" w:cs="Times New Roman"/>
            <w:sz w:val="24"/>
          </w:rPr>
          <m:t>y</m:t>
        </m:r>
      </m:oMath>
      <w:r w:rsidRPr="005B16CE">
        <w:rPr>
          <w:rFonts w:eastAsiaTheme="minorEastAsia" w:cs="Times New Roman"/>
          <w:sz w:val="24"/>
        </w:rPr>
        <w:t>-intercept and slope in terms of the context within the scatter plot.</w:t>
      </w:r>
      <w:r w:rsidR="00C33CA6">
        <w:rPr>
          <w:rFonts w:eastAsiaTheme="minorEastAsia" w:cs="Times New Roman"/>
          <w:sz w:val="24"/>
        </w:rPr>
        <w:t xml:space="preserve"> </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54EBFDA1" w14:textId="2A13F465" w:rsidR="006A2DD7"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 xml:space="preserve">Students may incorrectly believe the line of </w:t>
      </w:r>
      <w:proofErr w:type="gramStart"/>
      <w:r w:rsidRPr="006A2DD7">
        <w:rPr>
          <w:rFonts w:eastAsia="Calibri" w:cs="Times New Roman"/>
          <w:sz w:val="24"/>
        </w:rPr>
        <w:t>fit</w:t>
      </w:r>
      <w:proofErr w:type="gramEnd"/>
      <w:r w:rsidRPr="006A2DD7">
        <w:rPr>
          <w:rFonts w:eastAsia="Calibri" w:cs="Times New Roman"/>
          <w:sz w:val="24"/>
        </w:rPr>
        <w:t xml:space="preserve"> should go through all the data points. To address this misconception, provide examples to students to show some lines that do go through data points and examples that may go through very few or no data points.</w:t>
      </w:r>
      <w:r w:rsidR="00C33CA6">
        <w:rPr>
          <w:rFonts w:eastAsia="Calibri" w:cs="Times New Roman"/>
          <w:sz w:val="24"/>
        </w:rPr>
        <w:t xml:space="preserve"> </w:t>
      </w:r>
    </w:p>
    <w:p w14:paraId="203055E9" w14:textId="5A938076" w:rsidR="006F5E98"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 xml:space="preserve">Students may incorrectly think the line of </w:t>
      </w:r>
      <w:proofErr w:type="gramStart"/>
      <w:r w:rsidRPr="006A2DD7">
        <w:rPr>
          <w:rFonts w:eastAsia="Calibri" w:cs="Times New Roman"/>
          <w:sz w:val="24"/>
        </w:rPr>
        <w:t>fit</w:t>
      </w:r>
      <w:proofErr w:type="gramEnd"/>
      <w:r w:rsidRPr="006A2DD7">
        <w:rPr>
          <w:rFonts w:eastAsia="Calibri" w:cs="Times New Roman"/>
          <w:sz w:val="24"/>
        </w:rPr>
        <w:t xml:space="preserve"> should go through the first and last data point on the scatter plot. To address this misconception, provide examples to students to show some lines that do not go through the first and last data </w:t>
      </w:r>
      <w:r>
        <w:rPr>
          <w:rFonts w:eastAsia="Calibri" w:cs="Times New Roman"/>
          <w:sz w:val="24"/>
        </w:rPr>
        <w:t>points</w:t>
      </w:r>
      <w:r w:rsidRPr="006A2DD7">
        <w:rPr>
          <w:rFonts w:eastAsia="Calibri" w:cs="Times New Roman"/>
          <w:sz w:val="24"/>
        </w:rPr>
        <w:t>.</w:t>
      </w:r>
      <w:r w:rsidR="00C33CA6">
        <w:rPr>
          <w:rFonts w:eastAsia="Calibri" w:cs="Times New Roman"/>
          <w:sz w:val="24"/>
        </w:rPr>
        <w:t xml:space="preserve"> </w:t>
      </w:r>
    </w:p>
    <w:p w14:paraId="22DE6F57" w14:textId="77777777" w:rsidR="006A2DD7" w:rsidRPr="006A2DD7" w:rsidRDefault="006A2DD7" w:rsidP="00C33CA6">
      <w:pPr>
        <w:spacing w:after="0" w:line="240" w:lineRule="auto"/>
        <w:contextualSpacing/>
        <w:rPr>
          <w:rFonts w:eastAsia="Calibri" w:cs="Times New Roman"/>
          <w:sz w:val="24"/>
        </w:rPr>
      </w:pPr>
    </w:p>
    <w:p w14:paraId="795C8124" w14:textId="77777777" w:rsidR="006F5E98" w:rsidRPr="00A805BD" w:rsidRDefault="006F5E98" w:rsidP="009E7E02">
      <w:pPr>
        <w:pStyle w:val="DataProbabilityHeading"/>
      </w:pPr>
      <w:r w:rsidRPr="006B6BAE">
        <w:t>Strategies to Support Tiered Instruction</w:t>
      </w:r>
    </w:p>
    <w:p w14:paraId="327E9F58" w14:textId="77777777" w:rsidR="00D41BF7" w:rsidRPr="00D41BF7" w:rsidRDefault="00D41BF7" w:rsidP="00264599">
      <w:pPr>
        <w:numPr>
          <w:ilvl w:val="0"/>
          <w:numId w:val="17"/>
        </w:numPr>
        <w:spacing w:after="0" w:line="240" w:lineRule="auto"/>
        <w:contextualSpacing/>
        <w:rPr>
          <w:rFonts w:asciiTheme="minorHAnsi" w:eastAsiaTheme="minorEastAsia" w:hAnsiTheme="minorHAnsi"/>
          <w:sz w:val="24"/>
          <w:szCs w:val="24"/>
        </w:rPr>
      </w:pPr>
      <w:r w:rsidRPr="00D41BF7">
        <w:rPr>
          <w:rFonts w:eastAsia="Times New Roman" w:cs="Times New Roman"/>
          <w:sz w:val="24"/>
          <w:szCs w:val="24"/>
        </w:rPr>
        <w:t xml:space="preserve">Using digital tools to model graphing a line of fit will provide clarity for misunderstanding that a line of </w:t>
      </w:r>
      <w:proofErr w:type="gramStart"/>
      <w:r w:rsidRPr="00D41BF7">
        <w:rPr>
          <w:rFonts w:eastAsia="Times New Roman" w:cs="Times New Roman"/>
          <w:sz w:val="24"/>
          <w:szCs w:val="24"/>
        </w:rPr>
        <w:t>fit</w:t>
      </w:r>
      <w:proofErr w:type="gramEnd"/>
      <w:r w:rsidRPr="00D41BF7">
        <w:rPr>
          <w:rFonts w:eastAsia="Times New Roman" w:cs="Times New Roman"/>
          <w:sz w:val="24"/>
          <w:szCs w:val="24"/>
        </w:rPr>
        <w:t xml:space="preserve"> needs to either start with the first and end with the last point or go through all points. </w:t>
      </w:r>
    </w:p>
    <w:p w14:paraId="3EB3D400" w14:textId="77777777" w:rsidR="00D41BF7" w:rsidRPr="00D41BF7" w:rsidRDefault="00D41BF7" w:rsidP="00264599">
      <w:pPr>
        <w:numPr>
          <w:ilvl w:val="0"/>
          <w:numId w:val="17"/>
        </w:numPr>
        <w:spacing w:after="0" w:line="240" w:lineRule="auto"/>
        <w:contextualSpacing/>
        <w:rPr>
          <w:rFonts w:cs="Times New Roman"/>
          <w:color w:val="000000" w:themeColor="text1"/>
          <w:sz w:val="24"/>
          <w:szCs w:val="24"/>
        </w:rPr>
      </w:pPr>
      <w:proofErr w:type="gramStart"/>
      <w:r w:rsidRPr="00D41BF7">
        <w:rPr>
          <w:rFonts w:cs="Times New Roman"/>
          <w:color w:val="000000" w:themeColor="text1"/>
          <w:sz w:val="24"/>
          <w:szCs w:val="24"/>
        </w:rPr>
        <w:t>Teacher</w:t>
      </w:r>
      <w:proofErr w:type="gramEnd"/>
      <w:r w:rsidRPr="00D41BF7">
        <w:rPr>
          <w:rFonts w:cs="Times New Roman"/>
          <w:color w:val="000000" w:themeColor="text1"/>
          <w:sz w:val="24"/>
          <w:szCs w:val="24"/>
        </w:rPr>
        <w:t xml:space="preserve"> provides examples of lines of fit that go through data points and examples that may go through very few or no data points. </w:t>
      </w:r>
    </w:p>
    <w:p w14:paraId="13D8E675" w14:textId="67B40A6D" w:rsidR="00D41BF7" w:rsidRPr="00D41BF7" w:rsidRDefault="00D41BF7" w:rsidP="00264599">
      <w:pPr>
        <w:widowControl w:val="0"/>
        <w:numPr>
          <w:ilvl w:val="0"/>
          <w:numId w:val="17"/>
        </w:numPr>
        <w:spacing w:after="0" w:line="240" w:lineRule="auto"/>
        <w:textAlignment w:val="baseline"/>
        <w:rPr>
          <w:rFonts w:eastAsia="Times New Roman" w:cs="Times New Roman"/>
          <w:b/>
          <w:bCs/>
          <w:sz w:val="24"/>
          <w:szCs w:val="24"/>
        </w:rPr>
      </w:pPr>
      <w:r w:rsidRPr="00D41BF7">
        <w:rPr>
          <w:rFonts w:cs="Times New Roman"/>
          <w:color w:val="000000" w:themeColor="text1"/>
          <w:sz w:val="24"/>
          <w:szCs w:val="24"/>
        </w:rPr>
        <w:t xml:space="preserve">Teacher provides examples to </w:t>
      </w:r>
      <w:r w:rsidRPr="00D41BF7">
        <w:rPr>
          <w:rFonts w:cs="Times New Roman"/>
          <w:sz w:val="24"/>
          <w:szCs w:val="24"/>
        </w:rPr>
        <w:t xml:space="preserve">show lines of fit that do </w:t>
      </w:r>
      <w:r w:rsidRPr="00D41BF7">
        <w:rPr>
          <w:rFonts w:cs="Times New Roman"/>
          <w:color w:val="000000" w:themeColor="text1"/>
          <w:sz w:val="24"/>
          <w:szCs w:val="24"/>
        </w:rPr>
        <w:t>not go through the first and last data point</w:t>
      </w:r>
      <w:r w:rsidR="00037B63">
        <w:rPr>
          <w:rFonts w:cs="Times New Roman"/>
          <w:color w:val="000000" w:themeColor="text1"/>
          <w:sz w:val="24"/>
          <w:szCs w:val="24"/>
        </w:rPr>
        <w:t>s</w:t>
      </w:r>
      <w:r w:rsidRPr="00D41BF7">
        <w:rPr>
          <w:rFonts w:cs="Times New Roman"/>
          <w:color w:val="000000" w:themeColor="text1"/>
          <w:sz w:val="24"/>
          <w:szCs w:val="24"/>
        </w:rPr>
        <w:t>.</w:t>
      </w:r>
      <w:r w:rsidR="00C33CA6">
        <w:rPr>
          <w:rFonts w:cs="Times New Roman"/>
          <w:color w:val="000000" w:themeColor="text1"/>
          <w:sz w:val="24"/>
          <w:szCs w:val="24"/>
        </w:rPr>
        <w:t xml:space="preserve"> </w:t>
      </w:r>
    </w:p>
    <w:p w14:paraId="3840C6DF" w14:textId="77777777" w:rsidR="006F5E98" w:rsidRPr="006B6BAE" w:rsidRDefault="006F5E98" w:rsidP="00C33CA6">
      <w:pPr>
        <w:spacing w:after="0" w:line="240" w:lineRule="auto"/>
        <w:textAlignment w:val="baseline"/>
        <w:rPr>
          <w:rFonts w:eastAsia="Times New Roman" w:cs="Times New Roman"/>
          <w:b/>
          <w:bCs/>
          <w:sz w:val="24"/>
          <w:szCs w:val="24"/>
        </w:rPr>
      </w:pPr>
    </w:p>
    <w:p w14:paraId="281A1E66" w14:textId="77777777" w:rsidR="006F5E98" w:rsidRDefault="006F5E98" w:rsidP="009E7E02">
      <w:pPr>
        <w:pStyle w:val="DataProbabilityHeading"/>
      </w:pPr>
      <w:r w:rsidRPr="006B6BAE">
        <w:t>Instructional Tasks </w:t>
      </w:r>
    </w:p>
    <w:p w14:paraId="3BC9B73B" w14:textId="0100F675" w:rsidR="0086516A" w:rsidRPr="0086516A" w:rsidRDefault="006F5E98" w:rsidP="0086516A">
      <w:pPr>
        <w:spacing w:after="0" w:line="240" w:lineRule="auto"/>
        <w:rPr>
          <w:rFonts w:cs="Times New Roman"/>
          <w:i/>
          <w:sz w:val="24"/>
        </w:rPr>
      </w:pPr>
      <w:r w:rsidRPr="006B6BAE">
        <w:rPr>
          <w:rFonts w:eastAsia="Times New Roman" w:cs="Times New Roman"/>
          <w:i/>
          <w:sz w:val="24"/>
          <w:szCs w:val="24"/>
        </w:rPr>
        <w:t>Instructional Task 1 (</w:t>
      </w:r>
      <w:r w:rsidR="0086516A" w:rsidRPr="0086516A">
        <w:rPr>
          <w:rFonts w:cs="Times New Roman"/>
          <w:i/>
          <w:sz w:val="24"/>
        </w:rPr>
        <w:t>MTR.6.1, MTR.7.1)</w:t>
      </w:r>
      <w:r w:rsidR="00C33CA6">
        <w:rPr>
          <w:rFonts w:cs="Times New Roman"/>
          <w:i/>
          <w:sz w:val="24"/>
        </w:rPr>
        <w:t xml:space="preserve"> </w:t>
      </w:r>
    </w:p>
    <w:p w14:paraId="44871592" w14:textId="1CFB877A" w:rsidR="0086516A" w:rsidRDefault="0086516A" w:rsidP="0086516A">
      <w:pPr>
        <w:spacing w:after="0" w:line="240" w:lineRule="auto"/>
        <w:ind w:left="360"/>
        <w:rPr>
          <w:rFonts w:cs="Times New Roman"/>
          <w:sz w:val="24"/>
        </w:rPr>
      </w:pPr>
      <w:r w:rsidRPr="0086516A">
        <w:rPr>
          <w:rFonts w:cs="Times New Roman"/>
          <w:sz w:val="24"/>
        </w:rPr>
        <w:t xml:space="preserve">Each graph shows the same set of data and a line that has been fitted to the data. </w:t>
      </w:r>
    </w:p>
    <w:p w14:paraId="3B63A275" w14:textId="77777777" w:rsidR="00C33CA6" w:rsidRPr="0086516A" w:rsidRDefault="00C33CA6" w:rsidP="00C33CA6">
      <w:pPr>
        <w:spacing w:after="0" w:line="240" w:lineRule="auto"/>
        <w:rPr>
          <w:rFonts w:cs="Times New Roman"/>
          <w:sz w:val="24"/>
        </w:rPr>
      </w:pPr>
    </w:p>
    <w:p w14:paraId="0D53524A" w14:textId="77777777" w:rsidR="0086516A" w:rsidRPr="0086516A" w:rsidRDefault="0086516A" w:rsidP="0086516A">
      <w:pPr>
        <w:spacing w:after="0" w:line="240" w:lineRule="auto"/>
        <w:jc w:val="center"/>
        <w:rPr>
          <w:rFonts w:eastAsiaTheme="minorEastAsia" w:cs="Times New Roman"/>
          <w:sz w:val="24"/>
        </w:rPr>
      </w:pPr>
      <w:r w:rsidRPr="0086516A">
        <w:rPr>
          <w:rFonts w:cs="Times New Roman"/>
          <w:noProof/>
          <w:sz w:val="24"/>
        </w:rPr>
        <w:drawing>
          <wp:inline distT="0" distB="0" distL="0" distR="0" wp14:anchorId="3122BD73" wp14:editId="5CF467DC">
            <wp:extent cx="2404109" cy="1109609"/>
            <wp:effectExtent l="0" t="0" r="0" b="0"/>
            <wp:docPr id="668520131" name="Picture 668520131" descr="Scatter plot for graph A showing a line of fit that has a slightly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1" name="Picture 668520131" descr="Scatter plot for graph A showing a line of fit that has a slightly steep slope."/>
                    <pic:cNvPicPr/>
                  </pic:nvPicPr>
                  <pic:blipFill rotWithShape="1">
                    <a:blip r:embed="rId116" cstate="print">
                      <a:extLst>
                        <a:ext uri="{28A0092B-C50C-407E-A947-70E740481C1C}">
                          <a14:useLocalDpi xmlns:a14="http://schemas.microsoft.com/office/drawing/2010/main" val="0"/>
                        </a:ext>
                      </a:extLst>
                    </a:blip>
                    <a:srcRect b="65384"/>
                    <a:stretch/>
                  </pic:blipFill>
                  <pic:spPr bwMode="auto">
                    <a:xfrm>
                      <a:off x="0" y="0"/>
                      <a:ext cx="2417022" cy="1115569"/>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26C37ECF" wp14:editId="452E4B33">
            <wp:extent cx="2403475" cy="1130158"/>
            <wp:effectExtent l="0" t="0" r="0" b="0"/>
            <wp:docPr id="44" name="Picture 44" descr="Scatter plot for graph B showing a line of fit that has a less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atter plot for graph B showing a line of fit that has a less steep slope."/>
                    <pic:cNvPicPr/>
                  </pic:nvPicPr>
                  <pic:blipFill rotWithShape="1">
                    <a:blip r:embed="rId116" cstate="print">
                      <a:extLst>
                        <a:ext uri="{28A0092B-C50C-407E-A947-70E740481C1C}">
                          <a14:useLocalDpi xmlns:a14="http://schemas.microsoft.com/office/drawing/2010/main" val="0"/>
                        </a:ext>
                      </a:extLst>
                    </a:blip>
                    <a:srcRect t="33014" b="31720"/>
                    <a:stretch/>
                  </pic:blipFill>
                  <pic:spPr bwMode="auto">
                    <a:xfrm>
                      <a:off x="0" y="0"/>
                      <a:ext cx="2417022" cy="1136528"/>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3EF60C56" wp14:editId="34411EFE">
            <wp:extent cx="2404109" cy="1099278"/>
            <wp:effectExtent l="0" t="0" r="0" b="5715"/>
            <wp:docPr id="45" name="Picture 45" descr="Scatter plot for graph C showing a line of fit that has a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atter plot for graph C showing a line of fit that has a steep slope."/>
                    <pic:cNvPicPr/>
                  </pic:nvPicPr>
                  <pic:blipFill rotWithShape="1">
                    <a:blip r:embed="rId117" cstate="print">
                      <a:extLst>
                        <a:ext uri="{28A0092B-C50C-407E-A947-70E740481C1C}">
                          <a14:useLocalDpi xmlns:a14="http://schemas.microsoft.com/office/drawing/2010/main" val="0"/>
                        </a:ext>
                      </a:extLst>
                    </a:blip>
                    <a:srcRect l="427" t="65385" r="-427" b="321"/>
                    <a:stretch/>
                  </pic:blipFill>
                  <pic:spPr bwMode="auto">
                    <a:xfrm>
                      <a:off x="0" y="0"/>
                      <a:ext cx="2417022" cy="1105182"/>
                    </a:xfrm>
                    <a:prstGeom prst="rect">
                      <a:avLst/>
                    </a:prstGeom>
                    <a:ln>
                      <a:noFill/>
                    </a:ln>
                    <a:extLst>
                      <a:ext uri="{53640926-AAD7-44D8-BBD7-CCE9431645EC}">
                        <a14:shadowObscured xmlns:a14="http://schemas.microsoft.com/office/drawing/2010/main"/>
                      </a:ext>
                    </a:extLst>
                  </pic:spPr>
                </pic:pic>
              </a:graphicData>
            </a:graphic>
          </wp:inline>
        </w:drawing>
      </w:r>
    </w:p>
    <w:p w14:paraId="25C6DB88" w14:textId="77777777" w:rsidR="0086516A" w:rsidRPr="0086516A" w:rsidRDefault="0086516A" w:rsidP="0086516A">
      <w:pPr>
        <w:spacing w:after="0" w:line="240" w:lineRule="auto"/>
        <w:rPr>
          <w:rFonts w:eastAsiaTheme="minorEastAsia" w:cs="Times New Roman"/>
          <w:sz w:val="24"/>
        </w:rPr>
      </w:pPr>
    </w:p>
    <w:p w14:paraId="58E0B50A" w14:textId="77777777" w:rsidR="0086516A" w:rsidRPr="0086516A" w:rsidRDefault="0086516A" w:rsidP="0086516A">
      <w:pPr>
        <w:spacing w:after="0" w:line="240" w:lineRule="auto"/>
        <w:ind w:left="720"/>
        <w:rPr>
          <w:rFonts w:cs="Times New Roman"/>
          <w:sz w:val="24"/>
        </w:rPr>
      </w:pPr>
      <w:r w:rsidRPr="0086516A">
        <w:rPr>
          <w:rFonts w:eastAsiaTheme="minorEastAsia" w:cs="Times New Roman"/>
          <w:sz w:val="24"/>
        </w:rPr>
        <w:t xml:space="preserve">Part A. </w:t>
      </w:r>
      <w:r w:rsidRPr="0086516A">
        <w:rPr>
          <w:rFonts w:cs="Times New Roman"/>
          <w:sz w:val="24"/>
        </w:rPr>
        <w:t xml:space="preserve">Determine which line, </w:t>
      </w:r>
      <m:oMath>
        <m:r>
          <w:rPr>
            <w:rFonts w:ascii="Cambria Math" w:hAnsi="Cambria Math" w:cs="Times New Roman"/>
            <w:sz w:val="24"/>
          </w:rPr>
          <m:t>a</m:t>
        </m:r>
      </m:oMath>
      <w:r w:rsidRPr="0086516A">
        <w:rPr>
          <w:rFonts w:cs="Times New Roman"/>
          <w:sz w:val="24"/>
        </w:rPr>
        <w:t xml:space="preserve">, </w:t>
      </w:r>
      <m:oMath>
        <m:r>
          <w:rPr>
            <w:rFonts w:ascii="Cambria Math" w:hAnsi="Cambria Math" w:cs="Times New Roman"/>
            <w:sz w:val="24"/>
          </w:rPr>
          <m:t>b</m:t>
        </m:r>
      </m:oMath>
      <w:r w:rsidRPr="0086516A">
        <w:rPr>
          <w:rFonts w:cs="Times New Roman"/>
          <w:sz w:val="24"/>
        </w:rPr>
        <w:t xml:space="preserve"> or </w:t>
      </w:r>
      <m:oMath>
        <m:r>
          <w:rPr>
            <w:rFonts w:ascii="Cambria Math" w:hAnsi="Cambria Math" w:cs="Times New Roman"/>
            <w:sz w:val="24"/>
          </w:rPr>
          <m:t>c</m:t>
        </m:r>
      </m:oMath>
      <w:r w:rsidRPr="0086516A">
        <w:rPr>
          <w:rFonts w:cs="Times New Roman"/>
          <w:i/>
          <w:sz w:val="24"/>
        </w:rPr>
        <w:t>,</w:t>
      </w:r>
      <w:r w:rsidRPr="0086516A">
        <w:rPr>
          <w:rFonts w:cs="Times New Roman"/>
          <w:sz w:val="24"/>
        </w:rPr>
        <w:t xml:space="preserve"> most appropriately fits the data and explain why. </w:t>
      </w:r>
    </w:p>
    <w:p w14:paraId="1A270880" w14:textId="71B2948D" w:rsidR="006F5E98" w:rsidRDefault="0086516A" w:rsidP="00F37E78">
      <w:pPr>
        <w:spacing w:after="0" w:line="240" w:lineRule="auto"/>
        <w:ind w:left="720"/>
        <w:textAlignment w:val="baseline"/>
        <w:rPr>
          <w:rFonts w:cs="Times New Roman"/>
          <w:sz w:val="24"/>
        </w:rPr>
      </w:pPr>
      <w:r w:rsidRPr="0086516A">
        <w:rPr>
          <w:rFonts w:cs="Times New Roman"/>
          <w:sz w:val="24"/>
        </w:rPr>
        <w:t>Part B. What statistical question could be asked to represent the set of data?</w:t>
      </w:r>
      <w:r w:rsidR="00C33CA6">
        <w:rPr>
          <w:rFonts w:cs="Times New Roman"/>
          <w:sz w:val="24"/>
        </w:rPr>
        <w:t xml:space="preserve"> </w:t>
      </w:r>
    </w:p>
    <w:p w14:paraId="785C863B" w14:textId="703E7FE0" w:rsidR="00F478FC" w:rsidRPr="00F37E78" w:rsidRDefault="00C33CA6" w:rsidP="00C33CA6">
      <w:pPr>
        <w:rPr>
          <w:rFonts w:cs="Times New Roman"/>
          <w:sz w:val="24"/>
        </w:rPr>
      </w:pPr>
      <w:r>
        <w:rPr>
          <w:rFonts w:cs="Times New Roman"/>
          <w:sz w:val="24"/>
        </w:rPr>
        <w:br w:type="page"/>
      </w:r>
    </w:p>
    <w:p w14:paraId="667DC939" w14:textId="77777777" w:rsidR="006F5E98" w:rsidRPr="006B6BAE" w:rsidRDefault="006F5E98" w:rsidP="009E7E02">
      <w:pPr>
        <w:pStyle w:val="DataProbabilityHeading"/>
      </w:pPr>
      <w:r w:rsidRPr="006B6BAE">
        <w:lastRenderedPageBreak/>
        <w:t>Instructional </w:t>
      </w:r>
      <w:r>
        <w:t>Items</w:t>
      </w:r>
      <w:r w:rsidRPr="006B6BAE">
        <w:t> </w:t>
      </w:r>
    </w:p>
    <w:p w14:paraId="22181999" w14:textId="28BCA4FE" w:rsidR="00D719DB" w:rsidRPr="00D719DB" w:rsidRDefault="006F5E98" w:rsidP="00D719D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C33CA6">
        <w:rPr>
          <w:rFonts w:eastAsia="Times New Roman" w:cs="Times New Roman"/>
          <w:i/>
          <w:sz w:val="24"/>
          <w:szCs w:val="24"/>
        </w:rPr>
        <w:t xml:space="preserve"> </w:t>
      </w:r>
    </w:p>
    <w:p w14:paraId="119ABBC1" w14:textId="68127E69" w:rsidR="00D719DB" w:rsidRDefault="00D719DB" w:rsidP="00D719DB">
      <w:pPr>
        <w:spacing w:after="0" w:line="240" w:lineRule="auto"/>
        <w:ind w:left="360"/>
        <w:contextualSpacing/>
        <w:rPr>
          <w:rFonts w:cs="Times New Roman"/>
          <w:sz w:val="24"/>
        </w:rPr>
      </w:pPr>
      <w:r w:rsidRPr="00D719DB">
        <w:rPr>
          <w:rFonts w:cs="Times New Roman"/>
          <w:sz w:val="24"/>
        </w:rPr>
        <w:t>The scatter plot below shows the relationship between the ages and weights of 50 female infants. Draw a line on the scatter plot that fits the data.</w:t>
      </w:r>
      <w:r w:rsidR="00C33CA6">
        <w:rPr>
          <w:rFonts w:cs="Times New Roman"/>
          <w:sz w:val="24"/>
        </w:rPr>
        <w:t xml:space="preserve"> </w:t>
      </w:r>
    </w:p>
    <w:p w14:paraId="1531A235" w14:textId="77777777" w:rsidR="00C33CA6" w:rsidRPr="00D719DB" w:rsidRDefault="00C33CA6" w:rsidP="00C33CA6">
      <w:pPr>
        <w:spacing w:after="0" w:line="240" w:lineRule="auto"/>
        <w:contextualSpacing/>
        <w:rPr>
          <w:rFonts w:cs="Times New Roman"/>
          <w:sz w:val="24"/>
        </w:rPr>
      </w:pPr>
    </w:p>
    <w:p w14:paraId="7821A54A" w14:textId="77777777" w:rsidR="00D719DB" w:rsidRDefault="00D719DB" w:rsidP="00D719DB">
      <w:pPr>
        <w:spacing w:after="0" w:line="240" w:lineRule="auto"/>
        <w:jc w:val="center"/>
        <w:rPr>
          <w:rFonts w:cs="Times New Roman"/>
          <w:sz w:val="24"/>
        </w:rPr>
      </w:pPr>
      <w:r w:rsidRPr="00D719DB">
        <w:rPr>
          <w:rFonts w:cs="Times New Roman"/>
          <w:noProof/>
          <w:sz w:val="24"/>
        </w:rPr>
        <w:drawing>
          <wp:inline distT="0" distB="0" distL="0" distR="0" wp14:anchorId="49735161" wp14:editId="1CFC2009">
            <wp:extent cx="2318243" cy="1371603"/>
            <wp:effectExtent l="0" t="0" r="6350" b="0"/>
            <wp:docPr id="1407462203" name="Picture 1407462203" descr="Scatter plot for Female Infants Age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2203" name="Picture 1407462203" descr="Scatter plot for Female Infants Age and Weight."/>
                    <pic:cNvPicPr/>
                  </pic:nvPicPr>
                  <pic:blipFill rotWithShape="1">
                    <a:blip r:embed="rId118" cstate="print">
                      <a:extLst>
                        <a:ext uri="{28A0092B-C50C-407E-A947-70E740481C1C}">
                          <a14:useLocalDpi xmlns:a14="http://schemas.microsoft.com/office/drawing/2010/main" val="0"/>
                        </a:ext>
                      </a:extLst>
                    </a:blip>
                    <a:srcRect l="4389" t="8072"/>
                    <a:stretch/>
                  </pic:blipFill>
                  <pic:spPr bwMode="auto">
                    <a:xfrm>
                      <a:off x="0" y="0"/>
                      <a:ext cx="2344425" cy="1387093"/>
                    </a:xfrm>
                    <a:prstGeom prst="rect">
                      <a:avLst/>
                    </a:prstGeom>
                    <a:ln>
                      <a:noFill/>
                    </a:ln>
                    <a:extLst>
                      <a:ext uri="{53640926-AAD7-44D8-BBD7-CCE9431645EC}">
                        <a14:shadowObscured xmlns:a14="http://schemas.microsoft.com/office/drawing/2010/main"/>
                      </a:ext>
                    </a:extLst>
                  </pic:spPr>
                </pic:pic>
              </a:graphicData>
            </a:graphic>
          </wp:inline>
        </w:drawing>
      </w:r>
    </w:p>
    <w:p w14:paraId="2CCE4CDA" w14:textId="77777777" w:rsidR="00C33CA6" w:rsidRPr="00D719DB" w:rsidRDefault="00C33CA6" w:rsidP="00C33CA6">
      <w:pPr>
        <w:spacing w:after="0" w:line="240" w:lineRule="auto"/>
        <w:rPr>
          <w:rFonts w:cs="Times New Roman"/>
          <w:sz w:val="24"/>
        </w:rPr>
      </w:pPr>
    </w:p>
    <w:p w14:paraId="7EE1665B" w14:textId="01670D7B" w:rsidR="003853F7" w:rsidRPr="00F419EE" w:rsidRDefault="00D719DB" w:rsidP="003853F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Item </w:t>
      </w:r>
      <w:r>
        <w:rPr>
          <w:rFonts w:eastAsia="Times New Roman" w:cs="Times New Roman"/>
          <w:i/>
          <w:sz w:val="24"/>
          <w:szCs w:val="24"/>
        </w:rPr>
        <w:t>2</w:t>
      </w:r>
      <w:r w:rsidR="00C33CA6">
        <w:rPr>
          <w:rFonts w:eastAsia="Times New Roman" w:cs="Times New Roman"/>
          <w:i/>
          <w:sz w:val="24"/>
          <w:szCs w:val="24"/>
        </w:rPr>
        <w:t xml:space="preserve"> </w:t>
      </w:r>
    </w:p>
    <w:p w14:paraId="2820AF9D" w14:textId="697CE9B1" w:rsidR="003853F7" w:rsidRDefault="003853F7" w:rsidP="003853F7">
      <w:pPr>
        <w:spacing w:after="0" w:line="240" w:lineRule="auto"/>
        <w:ind w:left="360"/>
        <w:contextualSpacing/>
        <w:rPr>
          <w:rFonts w:eastAsia="Calibri" w:cs="Times New Roman"/>
          <w:color w:val="000000" w:themeColor="text1"/>
          <w:sz w:val="24"/>
        </w:rPr>
      </w:pPr>
      <w:r w:rsidRPr="00977466">
        <w:rPr>
          <w:rFonts w:cs="Times New Roman"/>
          <w:sz w:val="24"/>
        </w:rPr>
        <w:t xml:space="preserve">A scatter plot is shown in the coordinate plane. </w:t>
      </w:r>
      <w:r w:rsidRPr="00977466">
        <w:rPr>
          <w:rFonts w:eastAsia="Calibri" w:cs="Times New Roman"/>
          <w:color w:val="000000" w:themeColor="text1"/>
          <w:sz w:val="24"/>
        </w:rPr>
        <w:t>Draw a line on the scatter</w:t>
      </w:r>
      <w:r>
        <w:rPr>
          <w:rFonts w:eastAsia="Calibri" w:cs="Times New Roman"/>
          <w:color w:val="000000" w:themeColor="text1"/>
          <w:sz w:val="24"/>
        </w:rPr>
        <w:t xml:space="preserve"> </w:t>
      </w:r>
      <w:r w:rsidRPr="00977466">
        <w:rPr>
          <w:rFonts w:eastAsia="Calibri" w:cs="Times New Roman"/>
          <w:color w:val="000000" w:themeColor="text1"/>
          <w:sz w:val="24"/>
        </w:rPr>
        <w:t>plot that fits the data.</w:t>
      </w:r>
      <w:r w:rsidR="00C33CA6">
        <w:rPr>
          <w:rFonts w:eastAsia="Calibri" w:cs="Times New Roman"/>
          <w:color w:val="000000" w:themeColor="text1"/>
          <w:sz w:val="24"/>
        </w:rPr>
        <w:t xml:space="preserve"> </w:t>
      </w:r>
    </w:p>
    <w:p w14:paraId="389D2F52" w14:textId="77777777" w:rsidR="00C33CA6" w:rsidRPr="00977466" w:rsidRDefault="00C33CA6" w:rsidP="00C33CA6">
      <w:pPr>
        <w:spacing w:after="0" w:line="240" w:lineRule="auto"/>
        <w:contextualSpacing/>
        <w:rPr>
          <w:rFonts w:cs="Times New Roman"/>
          <w:sz w:val="24"/>
        </w:rPr>
      </w:pPr>
    </w:p>
    <w:p w14:paraId="2C805B76" w14:textId="08FDEBEF" w:rsidR="006F5E98" w:rsidRDefault="003853F7" w:rsidP="00F62AE9">
      <w:pPr>
        <w:spacing w:after="0" w:line="240" w:lineRule="auto"/>
        <w:ind w:left="2880"/>
        <w:textAlignment w:val="baseline"/>
        <w:rPr>
          <w:rFonts w:eastAsia="Times New Roman" w:cs="Times New Roman"/>
          <w:sz w:val="24"/>
          <w:szCs w:val="24"/>
        </w:rPr>
      </w:pPr>
      <w:r w:rsidRPr="00977466">
        <w:rPr>
          <w:rFonts w:cs="Times New Roman"/>
          <w:noProof/>
          <w:sz w:val="24"/>
        </w:rPr>
        <w:drawing>
          <wp:inline distT="0" distB="0" distL="0" distR="0" wp14:anchorId="1050F7C2" wp14:editId="704800AF">
            <wp:extent cx="1706730" cy="1356189"/>
            <wp:effectExtent l="0" t="0" r="8255" b="0"/>
            <wp:docPr id="1296013832" name="Picture 1296013832" descr="Scatter plot on a 10 by 10 graph grid. This scatter plot has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13832" name="Picture 1296013832" descr="Scatter plot on a 10 by 10 graph grid. This scatter plot has a positive association."/>
                    <pic:cNvPicPr/>
                  </pic:nvPicPr>
                  <pic:blipFill rotWithShape="1">
                    <a:blip r:embed="rId119" cstate="print">
                      <a:extLst>
                        <a:ext uri="{28A0092B-C50C-407E-A947-70E740481C1C}">
                          <a14:useLocalDpi xmlns:a14="http://schemas.microsoft.com/office/drawing/2010/main" val="0"/>
                        </a:ext>
                      </a:extLst>
                    </a:blip>
                    <a:srcRect b="6286"/>
                    <a:stretch/>
                  </pic:blipFill>
                  <pic:spPr bwMode="auto">
                    <a:xfrm>
                      <a:off x="0" y="0"/>
                      <a:ext cx="1711581" cy="1360043"/>
                    </a:xfrm>
                    <a:prstGeom prst="rect">
                      <a:avLst/>
                    </a:prstGeom>
                    <a:ln>
                      <a:noFill/>
                    </a:ln>
                    <a:extLst>
                      <a:ext uri="{53640926-AAD7-44D8-BBD7-CCE9431645EC}">
                        <a14:shadowObscured xmlns:a14="http://schemas.microsoft.com/office/drawing/2010/main"/>
                      </a:ext>
                    </a:extLst>
                  </pic:spPr>
                </pic:pic>
              </a:graphicData>
            </a:graphic>
          </wp:inline>
        </w:drawing>
      </w:r>
    </w:p>
    <w:p w14:paraId="3E0329D4" w14:textId="77777777" w:rsidR="00D719DB" w:rsidRPr="006B6BAE" w:rsidRDefault="00D719DB" w:rsidP="00D719DB">
      <w:pPr>
        <w:spacing w:after="0" w:line="240" w:lineRule="auto"/>
        <w:textAlignment w:val="baseline"/>
        <w:rPr>
          <w:rFonts w:eastAsia="Times New Roman" w:cs="Times New Roman"/>
          <w:sz w:val="24"/>
          <w:szCs w:val="24"/>
        </w:rPr>
      </w:pPr>
    </w:p>
    <w:p w14:paraId="217AD389" w14:textId="37C13226" w:rsidR="00F62AE9" w:rsidRPr="00F478FC" w:rsidRDefault="006F5E98" w:rsidP="00F478FC">
      <w:pPr>
        <w:pStyle w:val="Style4"/>
      </w:pPr>
      <w:r w:rsidRPr="006B6BAE">
        <w:rPr>
          <w:sz w:val="24"/>
        </w:rPr>
        <w:t xml:space="preserve"> </w:t>
      </w:r>
      <w:r w:rsidRPr="006B6BAE">
        <w:t>*The strategies, tasks and items included in the B1G-M are examples and should not be considered comprehensive</w:t>
      </w:r>
      <w:r w:rsidR="00F62AE9">
        <w:t>.</w:t>
      </w:r>
    </w:p>
    <w:p w14:paraId="3EF7AB16" w14:textId="77777777" w:rsidR="00F37E78" w:rsidRPr="00B97747" w:rsidRDefault="00F37E78" w:rsidP="00C33CA6">
      <w:pPr>
        <w:spacing w:after="0" w:line="240" w:lineRule="auto"/>
        <w:rPr>
          <w:rFonts w:cs="Times New Roman"/>
        </w:rPr>
      </w:pPr>
    </w:p>
    <w:p w14:paraId="2BE918F2" w14:textId="77777777" w:rsidR="00B97747" w:rsidRPr="006B6BAE" w:rsidRDefault="00B97747" w:rsidP="00C33CA6">
      <w:pPr>
        <w:spacing w:after="0" w:line="240" w:lineRule="auto"/>
        <w:rPr>
          <w:rFonts w:cs="Times New Roman"/>
          <w:sz w:val="24"/>
        </w:rPr>
      </w:pPr>
    </w:p>
    <w:p w14:paraId="0011EFBD" w14:textId="496B0916" w:rsidR="00F62AE9" w:rsidRPr="006B6BAE" w:rsidRDefault="00F62AE9" w:rsidP="00F62AE9">
      <w:pPr>
        <w:spacing w:after="0" w:line="240" w:lineRule="auto"/>
        <w:jc w:val="center"/>
        <w:rPr>
          <w:rFonts w:cs="Times New Roman"/>
          <w:i/>
          <w:sz w:val="24"/>
        </w:rPr>
      </w:pPr>
      <w:r w:rsidRPr="006B6BAE">
        <w:rPr>
          <w:rFonts w:cs="Times New Roman"/>
          <w:b/>
          <w:sz w:val="24"/>
        </w:rPr>
        <w:t>MA</w:t>
      </w:r>
      <w:r>
        <w:rPr>
          <w:rFonts w:cs="Times New Roman"/>
          <w:b/>
          <w:sz w:val="24"/>
        </w:rPr>
        <w:t>.8.</w:t>
      </w:r>
      <w:r w:rsidRPr="006B6BAE">
        <w:rPr>
          <w:rFonts w:cs="Times New Roman"/>
          <w:b/>
          <w:sz w:val="24"/>
        </w:rPr>
        <w:t>DP.</w:t>
      </w:r>
      <w:r w:rsidR="00AA0E85">
        <w:rPr>
          <w:rFonts w:cs="Times New Roman"/>
          <w:b/>
          <w:sz w:val="24"/>
        </w:rPr>
        <w:t>2</w:t>
      </w:r>
      <w:r w:rsidRPr="006B6BAE">
        <w:rPr>
          <w:rFonts w:cs="Times New Roman"/>
          <w:b/>
          <w:sz w:val="24"/>
        </w:rPr>
        <w:t xml:space="preserve"> </w:t>
      </w:r>
      <w:r w:rsidR="002A286C" w:rsidRPr="00506159">
        <w:rPr>
          <w:rFonts w:eastAsia="Times New Roman" w:cs="Times New Roman"/>
          <w:i/>
          <w:sz w:val="24"/>
        </w:rPr>
        <w:t>Represent and find probabilities of repeated experiments.</w:t>
      </w:r>
    </w:p>
    <w:p w14:paraId="4B26C548" w14:textId="77777777" w:rsidR="00F62AE9" w:rsidRPr="006B6BAE" w:rsidRDefault="00F62AE9" w:rsidP="00F478FC">
      <w:pPr>
        <w:spacing w:after="0" w:line="240" w:lineRule="auto"/>
        <w:rPr>
          <w:rFonts w:cs="Times New Roman"/>
          <w:i/>
          <w:sz w:val="24"/>
        </w:rPr>
      </w:pPr>
    </w:p>
    <w:p w14:paraId="296B27A9" w14:textId="41BF883F" w:rsidR="00F62AE9" w:rsidRDefault="00F62AE9" w:rsidP="00F62AE9">
      <w:pPr>
        <w:pStyle w:val="Heading3"/>
      </w:pPr>
      <w:bookmarkStart w:id="68" w:name="_MA.8.DP.2.1"/>
      <w:bookmarkEnd w:id="68"/>
      <w:r w:rsidRPr="006B6BAE">
        <w:t>MA</w:t>
      </w:r>
      <w:r>
        <w:t>.8.</w:t>
      </w:r>
      <w:r w:rsidRPr="006B6BAE">
        <w:t>DP.</w:t>
      </w:r>
      <w:r w:rsidR="00AA0E85">
        <w:t>2</w:t>
      </w:r>
      <w:r w:rsidRPr="006B6BAE">
        <w:t>.1</w:t>
      </w:r>
    </w:p>
    <w:p w14:paraId="0EDD50F8" w14:textId="77777777" w:rsidR="00F62AE9" w:rsidRPr="00B97747" w:rsidRDefault="00F62AE9" w:rsidP="00AA2B10">
      <w:pPr>
        <w:pStyle w:val="Normal11"/>
        <w:rPr>
          <w:sz w:val="24"/>
          <w:szCs w:val="24"/>
        </w:rPr>
      </w:pPr>
    </w:p>
    <w:p w14:paraId="5B77F403" w14:textId="77777777" w:rsidR="00F62AE9" w:rsidRPr="00BB2AFC" w:rsidRDefault="00F62AE9" w:rsidP="00F62AE9">
      <w:pPr>
        <w:pStyle w:val="DataProbabilityHeading"/>
      </w:pPr>
      <w:r w:rsidRPr="00BB2AFC">
        <w:t>Benchmark</w:t>
      </w:r>
    </w:p>
    <w:p w14:paraId="731B5AA0" w14:textId="22230F3E" w:rsidR="00F62AE9" w:rsidRPr="00F072DD" w:rsidRDefault="00F62AE9" w:rsidP="00F072DD">
      <w:pPr>
        <w:pStyle w:val="Style3"/>
      </w:pPr>
      <w:r w:rsidRPr="00BB2AFC">
        <w:t>MA</w:t>
      </w:r>
      <w:r>
        <w:t>.8.</w:t>
      </w:r>
      <w:r w:rsidRPr="00BB2AFC">
        <w:t>DP.</w:t>
      </w:r>
      <w:r w:rsidR="00AA0E85">
        <w:t>2</w:t>
      </w:r>
      <w:r w:rsidRPr="00BB2AFC">
        <w:t>.1</w:t>
      </w:r>
      <w:r w:rsidRPr="00BB2AFC">
        <w:tab/>
      </w:r>
      <w:r w:rsidR="005D5307" w:rsidRPr="005D5307">
        <w:rPr>
          <w:rFonts w:eastAsia="Times New Roman"/>
        </w:rPr>
        <w:t>Determine the sample space for a repeated experiment.</w:t>
      </w:r>
    </w:p>
    <w:p w14:paraId="7B70971F" w14:textId="7630E352" w:rsidR="00F62AE9" w:rsidRPr="00710144" w:rsidRDefault="00F62AE9" w:rsidP="00F62AE9">
      <w:pPr>
        <w:spacing w:after="0" w:line="240" w:lineRule="auto"/>
        <w:rPr>
          <w:rFonts w:eastAsia="Times New Roman" w:cs="Times New Roman"/>
        </w:rPr>
      </w:pPr>
      <w:r w:rsidRPr="00710144">
        <w:rPr>
          <w:rFonts w:eastAsia="Times New Roman" w:cs="Times New Roman"/>
          <w:u w:val="single"/>
        </w:rPr>
        <w:t>Benchmark Clarifications:</w:t>
      </w:r>
      <w:r w:rsidR="00B97747">
        <w:rPr>
          <w:rFonts w:eastAsia="Times New Roman" w:cs="Times New Roman"/>
          <w:u w:val="single"/>
        </w:rPr>
        <w:t xml:space="preserve"> </w:t>
      </w:r>
    </w:p>
    <w:p w14:paraId="5DCD8B86" w14:textId="4C8DC7CF" w:rsidR="002746FF" w:rsidRPr="002746FF" w:rsidRDefault="00F62AE9" w:rsidP="002746FF">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2746FF" w:rsidRPr="002746FF">
        <w:rPr>
          <w:rFonts w:eastAsia="Times New Roman" w:cs="Times New Roman"/>
          <w:color w:val="000000"/>
        </w:rPr>
        <w:t>Instruction includes recording sample spaces for repeated experiments using organized lists, tables or tree diagrams.</w:t>
      </w:r>
      <w:r w:rsidR="00B97747">
        <w:rPr>
          <w:rFonts w:eastAsia="Times New Roman" w:cs="Times New Roman"/>
          <w:color w:val="000000"/>
        </w:rPr>
        <w:t xml:space="preserve"> </w:t>
      </w:r>
    </w:p>
    <w:p w14:paraId="316E7550" w14:textId="76373653"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2:</w:t>
      </w:r>
      <w:r w:rsidRPr="002746FF">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r w:rsidR="00B97747">
        <w:rPr>
          <w:rFonts w:eastAsia="Times New Roman" w:cs="Times New Roman"/>
          <w:color w:val="000000"/>
        </w:rPr>
        <w:t xml:space="preserve"> </w:t>
      </w:r>
    </w:p>
    <w:p w14:paraId="75974B89" w14:textId="3F2BFE18"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3:</w:t>
      </w:r>
      <w:r w:rsidRPr="002746FF">
        <w:rPr>
          <w:rFonts w:eastAsia="Times New Roman" w:cs="Times New Roman"/>
          <w:color w:val="000000"/>
        </w:rPr>
        <w:t xml:space="preserve"> Repetition of experiments is limited to two times except for tossing a coin.</w:t>
      </w:r>
      <w:r w:rsidR="00B97747">
        <w:rPr>
          <w:rFonts w:eastAsia="Times New Roman" w:cs="Times New Roman"/>
          <w:color w:val="000000"/>
        </w:rPr>
        <w:t xml:space="preserve"> </w:t>
      </w:r>
    </w:p>
    <w:p w14:paraId="19E46FBB" w14:textId="4839BFEE" w:rsidR="00F62AE9" w:rsidRPr="00BB2AFC" w:rsidRDefault="00F62AE9" w:rsidP="002746FF">
      <w:pPr>
        <w:spacing w:after="0" w:line="240" w:lineRule="auto"/>
        <w:rPr>
          <w:rFonts w:eastAsia="Times New Roman" w:cs="Times New Roman"/>
          <w:sz w:val="24"/>
          <w:szCs w:val="24"/>
        </w:rPr>
      </w:pPr>
    </w:p>
    <w:p w14:paraId="6B9F1FBD" w14:textId="793FFECA" w:rsidR="00F62AE9" w:rsidRPr="00BB2AFC" w:rsidRDefault="00F62AE9" w:rsidP="00F62AE9">
      <w:pPr>
        <w:pStyle w:val="DataProbabilityHeading"/>
      </w:pPr>
      <w:r w:rsidRPr="00BB2AFC">
        <w:t>Connecting Benchmarks/Horizontal Alignment</w:t>
      </w:r>
    </w:p>
    <w:p w14:paraId="52918873" w14:textId="271E7329" w:rsidR="00F62AE9" w:rsidRPr="00BB2AFC" w:rsidRDefault="00F62AE9" w:rsidP="00264599">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.8.DP</w:t>
      </w:r>
      <w:r w:rsidRPr="00BB2AFC">
        <w:rPr>
          <w:rFonts w:eastAsia="Times New Roman" w:cs="Times New Roman"/>
          <w:sz w:val="24"/>
          <w:szCs w:val="24"/>
        </w:rPr>
        <w:t>.</w:t>
      </w:r>
      <w:r w:rsidR="002746FF">
        <w:rPr>
          <w:rFonts w:eastAsia="Times New Roman" w:cs="Times New Roman"/>
          <w:sz w:val="24"/>
          <w:szCs w:val="24"/>
        </w:rPr>
        <w:t>2.2</w:t>
      </w:r>
      <w:r w:rsidR="00B97747">
        <w:rPr>
          <w:rFonts w:eastAsia="Times New Roman" w:cs="Times New Roman"/>
          <w:sz w:val="24"/>
          <w:szCs w:val="24"/>
        </w:rPr>
        <w:t xml:space="preserve"> </w:t>
      </w:r>
    </w:p>
    <w:p w14:paraId="18C4C2BD" w14:textId="79A94766" w:rsidR="00F62AE9" w:rsidRPr="00B97747" w:rsidRDefault="00F072DD" w:rsidP="00B97747">
      <w:pPr>
        <w:rPr>
          <w:rFonts w:eastAsia="Times New Roman" w:cs="Times New Roman"/>
          <w:sz w:val="24"/>
          <w:szCs w:val="24"/>
        </w:rPr>
      </w:pPr>
      <w:r>
        <w:rPr>
          <w:rFonts w:eastAsia="Times New Roman" w:cs="Times New Roman"/>
          <w:sz w:val="24"/>
          <w:szCs w:val="24"/>
        </w:rPr>
        <w:br w:type="page"/>
      </w:r>
    </w:p>
    <w:p w14:paraId="2B6E55F7" w14:textId="77777777" w:rsidR="00F62AE9" w:rsidRPr="00BB2AFC" w:rsidRDefault="00F62AE9" w:rsidP="00F62AE9">
      <w:pPr>
        <w:pStyle w:val="DataProbabilityHeading"/>
      </w:pPr>
      <w:r w:rsidRPr="00BB2AFC">
        <w:lastRenderedPageBreak/>
        <w:t>Terms from the K-12 Glossary </w:t>
      </w:r>
    </w:p>
    <w:p w14:paraId="42E4BC9F" w14:textId="32A375EF" w:rsidR="00F62AE9" w:rsidRPr="00BB2AFC" w:rsidRDefault="002746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Event</w:t>
      </w:r>
      <w:r w:rsidR="00B97747">
        <w:rPr>
          <w:rFonts w:eastAsia="Times New Roman" w:cs="Times New Roman"/>
          <w:sz w:val="24"/>
          <w:szCs w:val="24"/>
        </w:rPr>
        <w:t xml:space="preserve"> </w:t>
      </w:r>
    </w:p>
    <w:p w14:paraId="11E7365A" w14:textId="43F02897" w:rsidR="00F62AE9" w:rsidRDefault="002746FF" w:rsidP="00B97747">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Sample Space</w:t>
      </w:r>
      <w:r w:rsidR="00B97747">
        <w:rPr>
          <w:rFonts w:eastAsia="Times New Roman" w:cs="Times New Roman"/>
          <w:sz w:val="24"/>
          <w:szCs w:val="24"/>
        </w:rPr>
        <w:t xml:space="preserve"> </w:t>
      </w:r>
    </w:p>
    <w:p w14:paraId="06960FAD" w14:textId="77777777" w:rsidR="001E4F6B" w:rsidRPr="00B97747" w:rsidRDefault="001E4F6B" w:rsidP="00B97747">
      <w:pPr>
        <w:spacing w:after="0"/>
        <w:textAlignment w:val="baseline"/>
        <w:rPr>
          <w:rFonts w:eastAsia="Times New Roman" w:cs="Times New Roman"/>
          <w:sz w:val="24"/>
          <w:szCs w:val="24"/>
        </w:rPr>
      </w:pPr>
    </w:p>
    <w:p w14:paraId="6E1CDF2D" w14:textId="77777777" w:rsidR="00F62AE9" w:rsidRPr="00BB2AFC" w:rsidRDefault="00F62AE9" w:rsidP="00F62AE9">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62AE9" w:rsidRPr="00BB2AFC" w14:paraId="12E0F23B" w14:textId="77777777">
        <w:trPr>
          <w:trHeight w:val="300"/>
        </w:trPr>
        <w:tc>
          <w:tcPr>
            <w:tcW w:w="2498" w:type="pct"/>
            <w:shd w:val="clear" w:color="auto" w:fill="auto"/>
            <w:hideMark/>
          </w:tcPr>
          <w:p w14:paraId="64AAC24C" w14:textId="77777777" w:rsidR="00F62AE9" w:rsidRPr="00BB2AFC" w:rsidRDefault="00F62AE9">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731B745" w14:textId="0647A9EE" w:rsidR="00F62AE9" w:rsidRPr="002746FF" w:rsidRDefault="00F62AE9"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w:t>
            </w:r>
            <w:r w:rsidR="002746FF">
              <w:rPr>
                <w:rFonts w:eastAsia="Times New Roman" w:cs="Times New Roman"/>
                <w:sz w:val="24"/>
                <w:szCs w:val="24"/>
              </w:rPr>
              <w:t>7</w:t>
            </w:r>
            <w:r>
              <w:rPr>
                <w:rFonts w:eastAsia="Times New Roman" w:cs="Times New Roman"/>
                <w:sz w:val="24"/>
                <w:szCs w:val="24"/>
              </w:rPr>
              <w:t>.</w:t>
            </w:r>
            <w:r w:rsidRPr="00BB2AFC">
              <w:rPr>
                <w:rFonts w:eastAsia="Times New Roman" w:cs="Times New Roman"/>
                <w:sz w:val="24"/>
                <w:szCs w:val="24"/>
              </w:rPr>
              <w:t>DP.</w:t>
            </w:r>
            <w:r w:rsidR="006A4BD6">
              <w:rPr>
                <w:rFonts w:eastAsia="Times New Roman" w:cs="Times New Roman"/>
                <w:sz w:val="24"/>
                <w:szCs w:val="24"/>
              </w:rPr>
              <w:t>2.</w:t>
            </w:r>
            <w:r w:rsidRPr="00BB2AFC">
              <w:rPr>
                <w:rFonts w:eastAsia="Times New Roman" w:cs="Times New Roman"/>
                <w:sz w:val="24"/>
                <w:szCs w:val="24"/>
              </w:rPr>
              <w:t xml:space="preserve">1 </w:t>
            </w:r>
          </w:p>
        </w:tc>
        <w:tc>
          <w:tcPr>
            <w:tcW w:w="2502" w:type="pct"/>
            <w:shd w:val="clear" w:color="auto" w:fill="auto"/>
          </w:tcPr>
          <w:p w14:paraId="7950C7B3" w14:textId="77777777" w:rsidR="00F62AE9" w:rsidRPr="00BB2AFC" w:rsidRDefault="00F62AE9">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F39438B" w14:textId="15A3F443" w:rsidR="00F62AE9" w:rsidRPr="006A4BD6" w:rsidRDefault="00F62AE9"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6A4BD6">
              <w:rPr>
                <w:rFonts w:eastAsia="Calibri" w:cs="Times New Roman"/>
                <w:color w:val="000000" w:themeColor="text1"/>
                <w:sz w:val="24"/>
                <w:szCs w:val="24"/>
                <w:lang w:val="es-US"/>
              </w:rPr>
              <w:t>4.1</w:t>
            </w:r>
          </w:p>
        </w:tc>
      </w:tr>
    </w:tbl>
    <w:p w14:paraId="5AB986E4" w14:textId="77777777" w:rsidR="00F62AE9" w:rsidRPr="00BB2AFC" w:rsidRDefault="00F62AE9" w:rsidP="00F62AE9">
      <w:pPr>
        <w:spacing w:after="0"/>
      </w:pPr>
    </w:p>
    <w:p w14:paraId="1A78C148" w14:textId="77777777" w:rsidR="00F62AE9" w:rsidRPr="00BB2AFC" w:rsidRDefault="00F62AE9" w:rsidP="00F62AE9">
      <w:pPr>
        <w:pStyle w:val="DataProbabilityHeading"/>
      </w:pPr>
      <w:r w:rsidRPr="00BB2AFC">
        <w:t xml:space="preserve">Purpose and Instructional Strategies </w:t>
      </w:r>
    </w:p>
    <w:p w14:paraId="7BFA9A2B" w14:textId="306317D0" w:rsidR="00592F4A" w:rsidRPr="00592F4A" w:rsidRDefault="00592F4A" w:rsidP="00592F4A">
      <w:pPr>
        <w:spacing w:after="0" w:line="240" w:lineRule="auto"/>
        <w:contextualSpacing/>
        <w:rPr>
          <w:rFonts w:eastAsia="Calibri" w:cs="Times New Roman"/>
          <w:sz w:val="24"/>
          <w:szCs w:val="24"/>
        </w:rPr>
      </w:pPr>
      <w:r w:rsidRPr="00592F4A">
        <w:rPr>
          <w:rFonts w:eastAsia="Calibri" w:cs="Times New Roman"/>
          <w:sz w:val="24"/>
          <w:szCs w:val="24"/>
        </w:rPr>
        <w:t>In grade 7, students determined the sample space for a single experiment. In grade 8, students find the sample space for a repeated experiment.  In high school, students will describe events as subsets of a sample space and consider unions, intersections and complements of events.</w:t>
      </w:r>
      <w:r w:rsidR="00B97747">
        <w:rPr>
          <w:rFonts w:eastAsia="Calibri" w:cs="Times New Roman"/>
          <w:sz w:val="24"/>
          <w:szCs w:val="24"/>
        </w:rPr>
        <w:t xml:space="preserve"> </w:t>
      </w:r>
    </w:p>
    <w:p w14:paraId="57F96732" w14:textId="77777777" w:rsidR="00592F4A" w:rsidRPr="00592F4A" w:rsidRDefault="00592F4A" w:rsidP="00264599">
      <w:pPr>
        <w:widowControl w:val="0"/>
        <w:numPr>
          <w:ilvl w:val="0"/>
          <w:numId w:val="131"/>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15F8C182" w14:textId="77777777"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example, an experiment can be the action of tossing a coin more than once. Possible outcomes would be whether the coin lands on heads or lands on tails each time. </w:t>
      </w:r>
    </w:p>
    <w:p w14:paraId="032451A0" w14:textId="77777777" w:rsidR="00592F4A" w:rsidRPr="00592F4A" w:rsidRDefault="00592F4A" w:rsidP="00264599">
      <w:pPr>
        <w:widowControl w:val="0"/>
        <w:numPr>
          <w:ilvl w:val="0"/>
          <w:numId w:val="131"/>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repeated experiments are restricted to those listed in </w:t>
      </w:r>
      <w:r w:rsidRPr="00592F4A">
        <w:rPr>
          <w:rFonts w:eastAsia="Calibri" w:cs="Times New Roman"/>
          <w:bCs/>
          <w:i/>
          <w:sz w:val="24"/>
          <w:szCs w:val="24"/>
        </w:rPr>
        <w:t>Clarification 2</w:t>
      </w:r>
      <w:r w:rsidRPr="00592F4A">
        <w:rPr>
          <w:rFonts w:eastAsia="Calibri" w:cs="Times New Roman"/>
          <w:bCs/>
          <w:sz w:val="24"/>
          <w:szCs w:val="24"/>
        </w:rPr>
        <w:t xml:space="preserve">. </w:t>
      </w:r>
    </w:p>
    <w:p w14:paraId="235C1FD9" w14:textId="64955BE7"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Tossing a coin</w:t>
      </w:r>
      <w:r w:rsidR="00B97747">
        <w:rPr>
          <w:rFonts w:eastAsia="Calibri" w:cs="Times New Roman"/>
          <w:bCs/>
          <w:sz w:val="24"/>
          <w:szCs w:val="24"/>
        </w:rPr>
        <w:t xml:space="preserve"> </w:t>
      </w:r>
    </w:p>
    <w:p w14:paraId="203E8E92" w14:textId="77777777"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 xml:space="preserve">Coins are not limited to those with heads or tails. </w:t>
      </w:r>
    </w:p>
    <w:p w14:paraId="1AF02D24" w14:textId="50F3A8D9"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Rolling a die</w:t>
      </w:r>
      <w:r w:rsidR="00B97747">
        <w:rPr>
          <w:rFonts w:eastAsia="Calibri" w:cs="Times New Roman"/>
          <w:bCs/>
          <w:sz w:val="24"/>
          <w:szCs w:val="24"/>
        </w:rPr>
        <w:t xml:space="preserve"> </w:t>
      </w:r>
    </w:p>
    <w:p w14:paraId="0B00771A" w14:textId="77777777"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 xml:space="preserve">Dice are not limited to 6-sided dice. </w:t>
      </w:r>
    </w:p>
    <w:p w14:paraId="2BE5DCB0" w14:textId="2EA1774E"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Picking a card from a deck</w:t>
      </w:r>
      <w:r w:rsidR="00B97747">
        <w:rPr>
          <w:rFonts w:eastAsia="Calibri" w:cs="Times New Roman"/>
          <w:bCs/>
          <w:sz w:val="24"/>
          <w:szCs w:val="24"/>
        </w:rPr>
        <w:t xml:space="preserve"> </w:t>
      </w:r>
    </w:p>
    <w:p w14:paraId="24946FC0" w14:textId="77777777"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 xml:space="preserve">Card decks are not limited to a standard 52-card deck. </w:t>
      </w:r>
    </w:p>
    <w:p w14:paraId="6D8FEBEB" w14:textId="77777777" w:rsidR="00AD62BC" w:rsidRDefault="00AD62BC" w:rsidP="00264599">
      <w:pPr>
        <w:pStyle w:val="ListParagraph"/>
        <w:numPr>
          <w:ilvl w:val="1"/>
          <w:numId w:val="131"/>
        </w:numPr>
        <w:contextualSpacing/>
        <w:rPr>
          <w:rFonts w:eastAsia="Calibri" w:cs="Times New Roman"/>
          <w:bCs/>
          <w:sz w:val="24"/>
          <w:szCs w:val="24"/>
        </w:rPr>
      </w:pPr>
      <w:r>
        <w:rPr>
          <w:rFonts w:eastAsia="Calibri" w:cs="Times New Roman"/>
          <w:bCs/>
          <w:sz w:val="24"/>
          <w:szCs w:val="24"/>
        </w:rPr>
        <w:t xml:space="preserve">Picking a marble from a bag </w:t>
      </w:r>
    </w:p>
    <w:p w14:paraId="455A880A" w14:textId="77777777"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 xml:space="preserve">Picking </w:t>
      </w:r>
      <w:proofErr w:type="gramStart"/>
      <w:r>
        <w:rPr>
          <w:rFonts w:eastAsia="Calibri" w:cs="Times New Roman"/>
          <w:bCs/>
          <w:sz w:val="24"/>
          <w:szCs w:val="24"/>
        </w:rPr>
        <w:t>a marble</w:t>
      </w:r>
      <w:proofErr w:type="gramEnd"/>
      <w:r>
        <w:rPr>
          <w:rFonts w:eastAsia="Calibri" w:cs="Times New Roman"/>
          <w:bCs/>
          <w:sz w:val="24"/>
          <w:szCs w:val="24"/>
        </w:rPr>
        <w:t xml:space="preserve"> from a bag is not limited to colors. Picking a tile, slip of paper, or other objects from a bag are acceptable for this benchmark. </w:t>
      </w:r>
    </w:p>
    <w:p w14:paraId="3D21B03D" w14:textId="036AC973" w:rsidR="00AD62BC" w:rsidRDefault="00AD62BC" w:rsidP="00264599">
      <w:pPr>
        <w:pStyle w:val="ListParagraph"/>
        <w:numPr>
          <w:ilvl w:val="1"/>
          <w:numId w:val="131"/>
        </w:numPr>
        <w:contextualSpacing/>
        <w:rPr>
          <w:rFonts w:eastAsia="Calibri" w:cs="Times New Roman"/>
          <w:bCs/>
          <w:sz w:val="24"/>
          <w:szCs w:val="24"/>
        </w:rPr>
      </w:pPr>
      <w:r>
        <w:rPr>
          <w:rFonts w:eastAsia="Calibri" w:cs="Times New Roman"/>
          <w:bCs/>
          <w:sz w:val="24"/>
          <w:szCs w:val="24"/>
        </w:rPr>
        <w:t>Spinning a spinner</w:t>
      </w:r>
      <w:r w:rsidR="00B97747">
        <w:rPr>
          <w:rFonts w:eastAsia="Calibri" w:cs="Times New Roman"/>
          <w:bCs/>
          <w:sz w:val="24"/>
          <w:szCs w:val="24"/>
        </w:rPr>
        <w:t xml:space="preserve"> </w:t>
      </w:r>
    </w:p>
    <w:p w14:paraId="5072EE60" w14:textId="77777777"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 xml:space="preserve">Spinning a spinner is not limited to colors. </w:t>
      </w:r>
    </w:p>
    <w:p w14:paraId="55CA94FD" w14:textId="637C29F9"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Instruction includes the understanding that when an experiment is repeated, the full sample space is kept for each repetition. For the experiments of drawing a card from a deck or a marble from a bag, this idea is referred to as “with replacement.” </w:t>
      </w:r>
    </w:p>
    <w:p w14:paraId="57C280A1" w14:textId="2D63190A"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if you are selecting a card from a deck that card must be returned to the deck before selecting another card.</w:t>
      </w:r>
      <w:r w:rsidR="00B97747">
        <w:rPr>
          <w:rFonts w:eastAsia="Calibri" w:cs="Times New Roman"/>
          <w:sz w:val="24"/>
          <w:szCs w:val="24"/>
        </w:rPr>
        <w:t xml:space="preserve"> </w:t>
      </w:r>
    </w:p>
    <w:p w14:paraId="5BCD8EB5" w14:textId="77777777"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Due to some repeated experiments having a large sample space, instruction may focus on repeating experiments that have at most 6 outcomes for each individual repetition. </w:t>
      </w:r>
    </w:p>
    <w:p w14:paraId="77E89702"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rolling a 6-sided die twice would have 6 outcomes for each individual repetition giving 36 outcomes for the repeated experiment. </w:t>
      </w:r>
    </w:p>
    <w:p w14:paraId="30F61F17"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drawing a card with replacement twice from a deck containing 2 red cards, 1 green card and 1 blue card would have 4 outcomes for each individual repetition giving 16 outcomes for the repeated experiment. </w:t>
      </w:r>
    </w:p>
    <w:p w14:paraId="6D137677"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tossing a coin three times would have 2 outcomes for each individual repetition giving 8 outcomes for the repeated experiment. </w:t>
      </w:r>
    </w:p>
    <w:p w14:paraId="1EB4AD84" w14:textId="4DC45778"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For repeating experiments that have more than 6 outcomes for each individual repetition, students should understand that a written description is likely the best way to describe the sample space because complete lists, tables and tree diagrams become challenging.</w:t>
      </w:r>
      <w:r w:rsidR="00B97747">
        <w:rPr>
          <w:rFonts w:eastAsia="Calibri" w:cs="Times New Roman"/>
          <w:sz w:val="24"/>
          <w:szCs w:val="24"/>
        </w:rPr>
        <w:t xml:space="preserve"> </w:t>
      </w:r>
    </w:p>
    <w:p w14:paraId="14716537" w14:textId="77777777" w:rsidR="00EE195A" w:rsidRPr="00EE195A" w:rsidRDefault="00EE195A" w:rsidP="00264599">
      <w:pPr>
        <w:widowControl w:val="0"/>
        <w:numPr>
          <w:ilvl w:val="0"/>
          <w:numId w:val="52"/>
        </w:numPr>
        <w:spacing w:after="0" w:line="240" w:lineRule="auto"/>
        <w:rPr>
          <w:rFonts w:eastAsia="Calibri" w:cs="Times New Roman"/>
          <w:sz w:val="24"/>
          <w:szCs w:val="24"/>
        </w:rPr>
      </w:pPr>
      <w:r w:rsidRPr="00EE195A">
        <w:rPr>
          <w:rFonts w:eastAsia="Calibri" w:cs="Times New Roman"/>
          <w:bCs/>
          <w:sz w:val="24"/>
          <w:szCs w:val="24"/>
        </w:rPr>
        <w:lastRenderedPageBreak/>
        <w:t xml:space="preserve">Students should experience experiments before discussing the theoretical concept of probability. </w:t>
      </w:r>
      <w:r w:rsidRPr="00EE195A">
        <w:rPr>
          <w:rFonts w:eastAsia="Calibri" w:cs="Times New Roman"/>
          <w:sz w:val="24"/>
          <w:szCs w:val="24"/>
        </w:rPr>
        <w:t xml:space="preserve">Within this benchmark, students are creating a sample space for an experiment that is repeated more than once. </w:t>
      </w:r>
    </w:p>
    <w:p w14:paraId="5D44B4AA" w14:textId="005C7156"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sz w:val="24"/>
          <w:szCs w:val="24"/>
        </w:rPr>
        <w:t xml:space="preserve">For example, students could roll a die or spin a spinner </w:t>
      </w:r>
      <w:proofErr w:type="gramStart"/>
      <w:r w:rsidRPr="00EE195A">
        <w:rPr>
          <w:rFonts w:eastAsia="Calibri" w:cs="Times New Roman"/>
          <w:sz w:val="24"/>
          <w:szCs w:val="24"/>
        </w:rPr>
        <w:t>twice, or</w:t>
      </w:r>
      <w:proofErr w:type="gramEnd"/>
      <w:r w:rsidRPr="00EE195A">
        <w:rPr>
          <w:rFonts w:eastAsia="Calibri" w:cs="Times New Roman"/>
          <w:sz w:val="24"/>
          <w:szCs w:val="24"/>
        </w:rPr>
        <w:t xml:space="preserve"> randomly select a card from a deck or a marble from a bag twice, with replacement, or students could toss a coin multiple times.</w:t>
      </w:r>
      <w:r w:rsidR="00B97747">
        <w:rPr>
          <w:rFonts w:eastAsia="Calibri" w:cs="Times New Roman"/>
          <w:sz w:val="24"/>
          <w:szCs w:val="24"/>
        </w:rPr>
        <w:t xml:space="preserve"> </w:t>
      </w:r>
    </w:p>
    <w:p w14:paraId="2FD3B4C0" w14:textId="7574A271"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Students should informally explore the idea of likelihood, fairness, and chance while building the meaning of a probability value.  In this benchmark, all experiments are fair, meaning that all the individual outcomes are equally likely. </w:t>
      </w:r>
    </w:p>
    <w:p w14:paraId="67C9FF2B" w14:textId="77777777"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For example, if the experiment is to draw a marble from a bag twice with replacement, then each marble is equally likely to be chosen on each draw. </w:t>
      </w:r>
    </w:p>
    <w:p w14:paraId="4B4EF128" w14:textId="77777777" w:rsidR="00EE195A" w:rsidRPr="00EE195A" w:rsidRDefault="00EE195A" w:rsidP="00264599">
      <w:pPr>
        <w:numPr>
          <w:ilvl w:val="0"/>
          <w:numId w:val="52"/>
        </w:numPr>
        <w:spacing w:after="0" w:line="240" w:lineRule="auto"/>
        <w:contextualSpacing/>
        <w:rPr>
          <w:rFonts w:eastAsia="Calibri" w:cs="Times New Roman"/>
          <w:bCs/>
          <w:sz w:val="24"/>
          <w:szCs w:val="24"/>
        </w:rPr>
      </w:pPr>
      <w:proofErr w:type="gramStart"/>
      <w:r w:rsidRPr="00EE195A">
        <w:rPr>
          <w:rFonts w:eastAsia="Calibri" w:cs="Times New Roman"/>
          <w:bCs/>
          <w:sz w:val="24"/>
          <w:szCs w:val="24"/>
        </w:rPr>
        <w:t>Have students</w:t>
      </w:r>
      <w:proofErr w:type="gramEnd"/>
      <w:r w:rsidRPr="00EE195A">
        <w:rPr>
          <w:rFonts w:eastAsia="Calibri" w:cs="Times New Roman"/>
          <w:bCs/>
          <w:sz w:val="24"/>
          <w:szCs w:val="24"/>
        </w:rPr>
        <w:t xml:space="preserve"> practice making models to represent sample spaces to gain understanding on how probabilities are determined. Use familiar tools, including virtual manipulatives such as a coin, fair die, deck of cards and fair spinner </w:t>
      </w:r>
      <w:r w:rsidRPr="00EE195A">
        <w:rPr>
          <w:rFonts w:eastAsia="Calibri" w:cs="Times New Roman"/>
          <w:bCs/>
          <w:i/>
          <w:sz w:val="24"/>
          <w:szCs w:val="24"/>
        </w:rPr>
        <w:t>(MTR.2.1)</w:t>
      </w:r>
      <w:r w:rsidRPr="00EE195A">
        <w:rPr>
          <w:rFonts w:eastAsia="Calibri" w:cs="Times New Roman"/>
          <w:bCs/>
          <w:sz w:val="24"/>
          <w:szCs w:val="24"/>
        </w:rPr>
        <w:t xml:space="preserve">. </w:t>
      </w:r>
    </w:p>
    <w:p w14:paraId="2E8671E2" w14:textId="1688BDB8" w:rsidR="00EE195A" w:rsidRPr="00EE195A" w:rsidRDefault="00EE195A" w:rsidP="00264599">
      <w:pPr>
        <w:numPr>
          <w:ilvl w:val="0"/>
          <w:numId w:val="52"/>
        </w:numPr>
        <w:spacing w:after="0" w:line="240" w:lineRule="auto"/>
        <w:contextualSpacing/>
        <w:rPr>
          <w:rFonts w:eastAsiaTheme="minorEastAsia" w:cs="Times New Roman"/>
          <w:sz w:val="24"/>
          <w:szCs w:val="24"/>
        </w:rPr>
      </w:pPr>
      <w:r w:rsidRPr="00EE195A">
        <w:rPr>
          <w:rFonts w:eastAsia="Calibri" w:cs="Times New Roman"/>
          <w:sz w:val="24"/>
          <w:szCs w:val="24"/>
        </w:rPr>
        <w:t xml:space="preserve">For repeated experiments, a sample space will typically be represented by a list of outcomes, a written description, a table or a </w:t>
      </w:r>
      <w:proofErr w:type="gramStart"/>
      <w:r w:rsidRPr="00EE195A">
        <w:rPr>
          <w:rFonts w:eastAsia="Calibri" w:cs="Times New Roman"/>
          <w:sz w:val="24"/>
          <w:szCs w:val="24"/>
        </w:rPr>
        <w:t>tree</w:t>
      </w:r>
      <w:proofErr w:type="gramEnd"/>
      <w:r w:rsidRPr="00EE195A">
        <w:rPr>
          <w:rFonts w:eastAsia="Calibri" w:cs="Times New Roman"/>
          <w:sz w:val="24"/>
          <w:szCs w:val="24"/>
        </w:rPr>
        <w:t xml:space="preserve"> diagram. Providing opportunities for students to match situations and sample spaces will assist with building their ability to visualize the sample space for any given experiment.</w:t>
      </w:r>
      <w:r w:rsidR="00B97747">
        <w:rPr>
          <w:rFonts w:eastAsia="Calibri" w:cs="Times New Roman"/>
          <w:sz w:val="24"/>
          <w:szCs w:val="24"/>
        </w:rPr>
        <w:t xml:space="preserve"> </w:t>
      </w:r>
    </w:p>
    <w:p w14:paraId="76CBC995" w14:textId="77777777" w:rsidR="00EE195A" w:rsidRPr="00EE195A" w:rsidRDefault="00EE195A" w:rsidP="00264599">
      <w:pPr>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the repeated experiment of tossing a coin three times has the sample space that can be written as: </w:t>
      </w:r>
    </w:p>
    <w:p w14:paraId="03015B35" w14:textId="16E2F6AA"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List</w:t>
      </w:r>
      <w:r w:rsidR="00B97747">
        <w:rPr>
          <w:rFonts w:eastAsia="Calibri" w:cs="Times New Roman"/>
          <w:sz w:val="24"/>
          <w:szCs w:val="24"/>
        </w:rPr>
        <w:t xml:space="preserve"> </w:t>
      </w:r>
    </w:p>
    <w:p w14:paraId="6614C051" w14:textId="1C1DA1CA" w:rsidR="00EE195A" w:rsidRPr="00EE195A" w:rsidRDefault="00EE195A" w:rsidP="00EE195A">
      <w:pPr>
        <w:spacing w:after="0" w:line="240" w:lineRule="auto"/>
        <w:ind w:left="2160"/>
        <w:contextualSpacing/>
        <w:rPr>
          <w:rFonts w:eastAsia="Calibri" w:cs="Times New Roman"/>
          <w:sz w:val="24"/>
          <w:szCs w:val="24"/>
        </w:rPr>
      </w:pPr>
      <w:r w:rsidRPr="00EE195A">
        <w:rPr>
          <w:rFonts w:eastAsia="Calibri" w:cs="Times New Roman"/>
          <w:sz w:val="24"/>
          <w:szCs w:val="24"/>
        </w:rPr>
        <w:t>{HHH, HHT, HTH, HTT, THH, THT, TTH, TTT}</w:t>
      </w:r>
      <w:r w:rsidR="00B97747">
        <w:rPr>
          <w:rFonts w:eastAsia="Calibri" w:cs="Times New Roman"/>
          <w:sz w:val="24"/>
          <w:szCs w:val="24"/>
        </w:rPr>
        <w:t xml:space="preserve"> </w:t>
      </w:r>
    </w:p>
    <w:p w14:paraId="4522C8E2" w14:textId="77777777"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Written Description </w:t>
      </w:r>
    </w:p>
    <w:p w14:paraId="7E59FAA8" w14:textId="77777777"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 xml:space="preserve">The collection of ordered triples in which each element is either H or T. </w:t>
      </w:r>
    </w:p>
    <w:p w14:paraId="5CF209CC" w14:textId="37D4878B"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Table</w:t>
      </w:r>
      <w:r w:rsidR="00B97747">
        <w:rPr>
          <w:rFonts w:eastAsia="Calibri" w:cs="Times New Roman"/>
          <w:sz w:val="24"/>
          <w:szCs w:val="24"/>
        </w:rPr>
        <w:t xml:space="preserve"> </w:t>
      </w:r>
    </w:p>
    <w:p w14:paraId="4C6EC03C" w14:textId="77777777"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 xml:space="preserve">This representation is not appropriate when an experiment is repeated more than twice. </w:t>
      </w:r>
    </w:p>
    <w:p w14:paraId="4FD19191" w14:textId="6F60AC12"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Tree Diagram</w:t>
      </w:r>
      <w:r w:rsidR="00B97747">
        <w:rPr>
          <w:rFonts w:eastAsia="Calibri" w:cs="Times New Roman"/>
          <w:sz w:val="24"/>
          <w:szCs w:val="24"/>
        </w:rPr>
        <w:t xml:space="preserve"> </w:t>
      </w:r>
    </w:p>
    <w:p w14:paraId="4CD9D83E" w14:textId="38DE00FA" w:rsidR="00F62AE9" w:rsidRDefault="008E47BC" w:rsidP="000D7507">
      <w:pPr>
        <w:widowControl w:val="0"/>
        <w:spacing w:after="0" w:line="240" w:lineRule="auto"/>
        <w:ind w:left="1800" w:firstLine="288"/>
        <w:rPr>
          <w:rFonts w:eastAsia="Calibri" w:cs="Times New Roman"/>
          <w:sz w:val="24"/>
          <w:szCs w:val="24"/>
        </w:rPr>
      </w:pPr>
      <w:r w:rsidRPr="008E47BC">
        <w:rPr>
          <w:rFonts w:eastAsia="Calibri" w:cs="Times New Roman"/>
          <w:noProof/>
          <w:sz w:val="24"/>
          <w:szCs w:val="24"/>
        </w:rPr>
        <w:drawing>
          <wp:inline distT="0" distB="0" distL="0" distR="0" wp14:anchorId="37D8517C" wp14:editId="749551A5">
            <wp:extent cx="4066309" cy="3060402"/>
            <wp:effectExtent l="0" t="0" r="0" b="6985"/>
            <wp:docPr id="1832563397" name="Picture 1" descr="A Tree Diagram of tossing a coin thre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3397" name="Picture 1" descr="A Tree Diagram of tossing a coin three times."/>
                    <pic:cNvPicPr/>
                  </pic:nvPicPr>
                  <pic:blipFill>
                    <a:blip r:embed="rId120"/>
                    <a:stretch>
                      <a:fillRect/>
                    </a:stretch>
                  </pic:blipFill>
                  <pic:spPr>
                    <a:xfrm>
                      <a:off x="0" y="0"/>
                      <a:ext cx="4077699" cy="3068975"/>
                    </a:xfrm>
                    <a:prstGeom prst="rect">
                      <a:avLst/>
                    </a:prstGeom>
                  </pic:spPr>
                </pic:pic>
              </a:graphicData>
            </a:graphic>
          </wp:inline>
        </w:drawing>
      </w:r>
    </w:p>
    <w:p w14:paraId="0FB9D140" w14:textId="6AB620CD" w:rsidR="008D4D9F" w:rsidRPr="008D4D9F" w:rsidRDefault="008D4D9F" w:rsidP="00264599">
      <w:pPr>
        <w:numPr>
          <w:ilvl w:val="1"/>
          <w:numId w:val="52"/>
        </w:numPr>
        <w:spacing w:after="0" w:line="240" w:lineRule="auto"/>
        <w:contextualSpacing/>
        <w:rPr>
          <w:rFonts w:eastAsia="Calibri" w:cs="Times New Roman"/>
          <w:sz w:val="24"/>
          <w:szCs w:val="24"/>
        </w:rPr>
      </w:pPr>
      <w:r w:rsidRPr="008D4D9F">
        <w:rPr>
          <w:rFonts w:eastAsia="Calibri" w:cs="Times New Roman"/>
          <w:sz w:val="24"/>
          <w:szCs w:val="24"/>
        </w:rPr>
        <w:lastRenderedPageBreak/>
        <w:t xml:space="preserve">For example, the repeated experiment of drawing a marble twice from a bag containing 2 red marbles (each notated as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to distinguish them) and 1 blue marble (notated as b) has the sample space that can be written as:</w:t>
      </w:r>
      <w:r w:rsidR="00B97747">
        <w:rPr>
          <w:rFonts w:eastAsia="Calibri" w:cs="Times New Roman"/>
          <w:sz w:val="24"/>
          <w:szCs w:val="24"/>
        </w:rPr>
        <w:t xml:space="preserve"> </w:t>
      </w:r>
    </w:p>
    <w:p w14:paraId="669D2F42" w14:textId="681558D3"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List</w:t>
      </w:r>
      <w:r w:rsidR="00B97747">
        <w:rPr>
          <w:rFonts w:eastAsia="Calibri" w:cs="Times New Roman"/>
          <w:sz w:val="24"/>
          <w:szCs w:val="24"/>
        </w:rPr>
        <w:t xml:space="preserve"> </w:t>
      </w:r>
    </w:p>
    <w:p w14:paraId="372ADADB" w14:textId="77777777" w:rsidR="008D4D9F" w:rsidRPr="008D4D9F" w:rsidRDefault="008D4D9F" w:rsidP="008D4D9F">
      <w:pPr>
        <w:spacing w:after="0" w:line="240" w:lineRule="auto"/>
        <w:ind w:left="2160"/>
        <w:contextualSpacing/>
        <w:rPr>
          <w:rFonts w:eastAsia="Calibri" w:cs="Times New Roman"/>
          <w:sz w:val="24"/>
          <w:szCs w:val="24"/>
        </w:rPr>
      </w:pPr>
      <w:r w:rsidRPr="008D4D9F">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w:t>
      </w:r>
    </w:p>
    <w:p w14:paraId="021AE246" w14:textId="697104F7"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Written Description</w:t>
      </w:r>
      <w:r w:rsidR="00F072DD">
        <w:rPr>
          <w:rFonts w:eastAsia="Calibri" w:cs="Times New Roman"/>
          <w:sz w:val="24"/>
          <w:szCs w:val="24"/>
        </w:rPr>
        <w:t xml:space="preserve"> </w:t>
      </w:r>
    </w:p>
    <w:p w14:paraId="5C673B52" w14:textId="77777777" w:rsidR="008D4D9F" w:rsidRPr="008D4D9F" w:rsidRDefault="008D4D9F" w:rsidP="008D4D9F">
      <w:pPr>
        <w:spacing w:after="0" w:line="240" w:lineRule="auto"/>
        <w:ind w:left="2160"/>
        <w:contextualSpacing/>
        <w:rPr>
          <w:rFonts w:eastAsia="Calibri" w:cs="Times New Roman"/>
          <w:sz w:val="24"/>
          <w:szCs w:val="24"/>
        </w:rPr>
      </w:pPr>
      <w:r w:rsidRPr="008D4D9F">
        <w:rPr>
          <w:rFonts w:eastAsia="Calibri" w:cs="Times New Roman"/>
          <w:sz w:val="24"/>
          <w:szCs w:val="24"/>
        </w:rPr>
        <w:t>The collection of ordered pairs in which each element is either r</w:t>
      </w:r>
      <w:r w:rsidRPr="008D4D9F">
        <w:rPr>
          <w:rFonts w:eastAsia="Calibri" w:cs="Times New Roman"/>
          <w:sz w:val="24"/>
          <w:szCs w:val="24"/>
          <w:vertAlign w:val="subscript"/>
        </w:rPr>
        <w:t>1</w:t>
      </w:r>
      <w:r w:rsidRPr="008D4D9F">
        <w:rPr>
          <w:rFonts w:eastAsia="Calibri" w:cs="Times New Roman"/>
          <w:sz w:val="24"/>
          <w:szCs w:val="24"/>
        </w:rPr>
        <w:t>, r</w:t>
      </w:r>
      <w:r w:rsidRPr="008D4D9F">
        <w:rPr>
          <w:rFonts w:eastAsia="Calibri" w:cs="Times New Roman"/>
          <w:sz w:val="24"/>
          <w:szCs w:val="24"/>
          <w:vertAlign w:val="subscript"/>
        </w:rPr>
        <w:t>2</w:t>
      </w:r>
      <w:r w:rsidRPr="008D4D9F">
        <w:rPr>
          <w:rFonts w:eastAsia="Calibri" w:cs="Times New Roman"/>
          <w:sz w:val="24"/>
          <w:szCs w:val="24"/>
        </w:rPr>
        <w:t xml:space="preserve"> or b (as shown in the list). </w:t>
      </w:r>
    </w:p>
    <w:p w14:paraId="5520F339" w14:textId="1B8CBF62" w:rsidR="00F90922" w:rsidRDefault="008D4D9F" w:rsidP="001906A0">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Table</w:t>
      </w:r>
      <w:r w:rsidR="00F072DD">
        <w:rPr>
          <w:rFonts w:eastAsia="Calibri" w:cs="Times New Roman"/>
          <w:sz w:val="24"/>
          <w:szCs w:val="24"/>
        </w:rPr>
        <w:t xml:space="preserve"> </w:t>
      </w:r>
    </w:p>
    <w:p w14:paraId="10FD3626" w14:textId="77777777" w:rsidR="00F072DD" w:rsidRPr="001906A0" w:rsidRDefault="00F072DD" w:rsidP="00F072DD">
      <w:pPr>
        <w:spacing w:after="0" w:line="240" w:lineRule="auto"/>
        <w:contextualSpacing/>
        <w:rPr>
          <w:rFonts w:eastAsia="Calibri" w:cs="Times New Roman"/>
          <w:sz w:val="24"/>
          <w:szCs w:val="24"/>
        </w:rPr>
      </w:pPr>
    </w:p>
    <w:tbl>
      <w:tblPr>
        <w:tblStyle w:val="TableGrid"/>
        <w:tblW w:w="0" w:type="auto"/>
        <w:tblInd w:w="2160" w:type="dxa"/>
        <w:tblLook w:val="04A0" w:firstRow="1" w:lastRow="0" w:firstColumn="1" w:lastColumn="0" w:noHBand="0" w:noVBand="1"/>
      </w:tblPr>
      <w:tblGrid>
        <w:gridCol w:w="1197"/>
        <w:gridCol w:w="1197"/>
        <w:gridCol w:w="1197"/>
        <w:gridCol w:w="1197"/>
      </w:tblGrid>
      <w:tr w:rsidR="008D4D9F" w:rsidRPr="008D4D9F" w14:paraId="499A68F2" w14:textId="77777777" w:rsidTr="00F90922">
        <w:tc>
          <w:tcPr>
            <w:tcW w:w="1197" w:type="dxa"/>
            <w:shd w:val="clear" w:color="auto" w:fill="auto"/>
          </w:tcPr>
          <w:p w14:paraId="771DB2C6" w14:textId="77777777" w:rsidR="008D4D9F" w:rsidRPr="008D4D9F" w:rsidRDefault="008D4D9F" w:rsidP="008D4D9F">
            <w:pPr>
              <w:contextualSpacing/>
              <w:rPr>
                <w:rFonts w:eastAsia="Calibri" w:cs="Times New Roman"/>
                <w:b/>
                <w:bCs/>
                <w:sz w:val="24"/>
                <w:szCs w:val="24"/>
              </w:rPr>
            </w:pPr>
          </w:p>
        </w:tc>
        <w:tc>
          <w:tcPr>
            <w:tcW w:w="1197" w:type="dxa"/>
            <w:shd w:val="clear" w:color="auto" w:fill="FF9966"/>
          </w:tcPr>
          <w:p w14:paraId="496040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shd w:val="clear" w:color="auto" w:fill="FF9966"/>
          </w:tcPr>
          <w:p w14:paraId="0C8DCDDD"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shd w:val="clear" w:color="auto" w:fill="FF9966"/>
          </w:tcPr>
          <w:p w14:paraId="371F5F5E"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r>
      <w:tr w:rsidR="008D4D9F" w:rsidRPr="008D4D9F" w14:paraId="6D392FC3" w14:textId="77777777" w:rsidTr="00F90922">
        <w:tc>
          <w:tcPr>
            <w:tcW w:w="1197" w:type="dxa"/>
            <w:shd w:val="clear" w:color="auto" w:fill="FF9966"/>
          </w:tcPr>
          <w:p w14:paraId="43B8F6E9"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tcPr>
          <w:p w14:paraId="29E5312C"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R1</w:t>
            </w:r>
          </w:p>
        </w:tc>
        <w:tc>
          <w:tcPr>
            <w:tcW w:w="1197" w:type="dxa"/>
          </w:tcPr>
          <w:p w14:paraId="589C275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R2</w:t>
            </w:r>
          </w:p>
        </w:tc>
        <w:tc>
          <w:tcPr>
            <w:tcW w:w="1197" w:type="dxa"/>
          </w:tcPr>
          <w:p w14:paraId="799F3EC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B</w:t>
            </w:r>
          </w:p>
        </w:tc>
      </w:tr>
      <w:tr w:rsidR="008D4D9F" w:rsidRPr="008D4D9F" w14:paraId="47C654FC" w14:textId="77777777" w:rsidTr="00F90922">
        <w:tc>
          <w:tcPr>
            <w:tcW w:w="1197" w:type="dxa"/>
            <w:shd w:val="clear" w:color="auto" w:fill="FF9966"/>
          </w:tcPr>
          <w:p w14:paraId="45EA3E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tcPr>
          <w:p w14:paraId="46632B8A"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R1</w:t>
            </w:r>
          </w:p>
        </w:tc>
        <w:tc>
          <w:tcPr>
            <w:tcW w:w="1197" w:type="dxa"/>
          </w:tcPr>
          <w:p w14:paraId="658A247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R2</w:t>
            </w:r>
          </w:p>
        </w:tc>
        <w:tc>
          <w:tcPr>
            <w:tcW w:w="1197" w:type="dxa"/>
          </w:tcPr>
          <w:p w14:paraId="7FA71465"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B</w:t>
            </w:r>
          </w:p>
        </w:tc>
      </w:tr>
      <w:tr w:rsidR="008D4D9F" w:rsidRPr="008D4D9F" w14:paraId="00C9CC3E" w14:textId="77777777" w:rsidTr="00F90922">
        <w:tc>
          <w:tcPr>
            <w:tcW w:w="1197" w:type="dxa"/>
            <w:shd w:val="clear" w:color="auto" w:fill="FF9966"/>
          </w:tcPr>
          <w:p w14:paraId="1EB72FC6"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c>
          <w:tcPr>
            <w:tcW w:w="1197" w:type="dxa"/>
          </w:tcPr>
          <w:p w14:paraId="74B08BCE"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R1</w:t>
            </w:r>
          </w:p>
        </w:tc>
        <w:tc>
          <w:tcPr>
            <w:tcW w:w="1197" w:type="dxa"/>
          </w:tcPr>
          <w:p w14:paraId="33F0459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R2</w:t>
            </w:r>
          </w:p>
        </w:tc>
        <w:tc>
          <w:tcPr>
            <w:tcW w:w="1197" w:type="dxa"/>
          </w:tcPr>
          <w:p w14:paraId="23AB618B"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B</w:t>
            </w:r>
          </w:p>
        </w:tc>
      </w:tr>
    </w:tbl>
    <w:p w14:paraId="193266EF" w14:textId="77777777" w:rsidR="00F90922" w:rsidRDefault="00F90922" w:rsidP="00F072DD">
      <w:pPr>
        <w:spacing w:after="0" w:line="240" w:lineRule="auto"/>
        <w:contextualSpacing/>
        <w:rPr>
          <w:rFonts w:eastAsia="Calibri" w:cs="Times New Roman"/>
          <w:sz w:val="24"/>
          <w:szCs w:val="24"/>
        </w:rPr>
      </w:pPr>
    </w:p>
    <w:p w14:paraId="58AD2995" w14:textId="5D12F724"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Tree Diagram (two options shown)</w:t>
      </w:r>
      <w:r w:rsidR="00F072DD">
        <w:rPr>
          <w:rFonts w:eastAsia="Calibri" w:cs="Times New Roman"/>
          <w:sz w:val="24"/>
          <w:szCs w:val="24"/>
        </w:rPr>
        <w:t xml:space="preserve"> </w:t>
      </w:r>
    </w:p>
    <w:p w14:paraId="30284C85" w14:textId="05ECBA99" w:rsidR="000D7507" w:rsidRDefault="00F90922" w:rsidP="000D7507">
      <w:pPr>
        <w:widowControl w:val="0"/>
        <w:spacing w:after="0" w:line="240" w:lineRule="auto"/>
        <w:ind w:left="1800" w:firstLine="288"/>
        <w:rPr>
          <w:rFonts w:eastAsia="Calibri" w:cs="Times New Roman"/>
          <w:sz w:val="24"/>
          <w:szCs w:val="24"/>
        </w:rPr>
      </w:pPr>
      <w:r w:rsidRPr="00F90922">
        <w:rPr>
          <w:rFonts w:eastAsia="Calibri" w:cs="Times New Roman"/>
          <w:noProof/>
          <w:sz w:val="24"/>
          <w:szCs w:val="24"/>
        </w:rPr>
        <w:drawing>
          <wp:inline distT="0" distB="0" distL="0" distR="0" wp14:anchorId="65BF389A" wp14:editId="3ED48242">
            <wp:extent cx="4407243" cy="3644720"/>
            <wp:effectExtent l="0" t="0" r="0" b="0"/>
            <wp:docPr id="2134660155" name="Picture 1" descr="A Tree Diagram showing a repeated experiment of the drawing a marble twice from a bag with 2 red marbles and 1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0155" name="Picture 1" descr="A Tree Diagram showing a repeated experiment of the drawing a marble twice from a bag with 2 red marbles and 1 blue marble."/>
                    <pic:cNvPicPr/>
                  </pic:nvPicPr>
                  <pic:blipFill>
                    <a:blip r:embed="rId121"/>
                    <a:stretch>
                      <a:fillRect/>
                    </a:stretch>
                  </pic:blipFill>
                  <pic:spPr>
                    <a:xfrm>
                      <a:off x="0" y="0"/>
                      <a:ext cx="4413307" cy="3649735"/>
                    </a:xfrm>
                    <a:prstGeom prst="rect">
                      <a:avLst/>
                    </a:prstGeom>
                  </pic:spPr>
                </pic:pic>
              </a:graphicData>
            </a:graphic>
          </wp:inline>
        </w:drawing>
      </w:r>
    </w:p>
    <w:p w14:paraId="0710823C" w14:textId="77777777" w:rsidR="00F072DD" w:rsidRPr="00495DC0" w:rsidRDefault="00F072DD" w:rsidP="00F072DD">
      <w:pPr>
        <w:widowControl w:val="0"/>
        <w:spacing w:after="0" w:line="240" w:lineRule="auto"/>
        <w:rPr>
          <w:rFonts w:eastAsia="Calibri" w:cs="Times New Roman"/>
          <w:sz w:val="24"/>
          <w:szCs w:val="24"/>
        </w:rPr>
      </w:pPr>
    </w:p>
    <w:p w14:paraId="5C49983D" w14:textId="77777777" w:rsidR="00F62AE9" w:rsidRPr="00BB2AFC" w:rsidRDefault="00F62AE9" w:rsidP="00F62AE9">
      <w:pPr>
        <w:pStyle w:val="DataProbabilityHeading"/>
      </w:pPr>
      <w:r w:rsidRPr="00BB2AFC">
        <w:t>Common Misconceptions or Errors</w:t>
      </w:r>
    </w:p>
    <w:p w14:paraId="491AE0F1" w14:textId="686382DB" w:rsidR="00A3619D" w:rsidRPr="00A3619D" w:rsidRDefault="00A3619D" w:rsidP="00264599">
      <w:pPr>
        <w:widowControl w:val="0"/>
        <w:numPr>
          <w:ilvl w:val="0"/>
          <w:numId w:val="16"/>
        </w:numPr>
        <w:spacing w:after="0" w:line="240" w:lineRule="auto"/>
        <w:rPr>
          <w:rFonts w:eastAsia="Times New Roman" w:cs="Times New Roman"/>
          <w:sz w:val="24"/>
          <w:szCs w:val="24"/>
        </w:rPr>
      </w:pPr>
      <w:r w:rsidRPr="00A3619D">
        <w:rPr>
          <w:rFonts w:eastAsia="Calibri" w:cs="Times New Roman"/>
          <w:sz w:val="24"/>
          <w:szCs w:val="24"/>
        </w:rPr>
        <w:t xml:space="preserve">Students may incorrectly organize the data using tables or </w:t>
      </w:r>
      <w:proofErr w:type="gramStart"/>
      <w:r w:rsidRPr="00A3619D">
        <w:rPr>
          <w:rFonts w:eastAsia="Calibri" w:cs="Times New Roman"/>
          <w:sz w:val="24"/>
          <w:szCs w:val="24"/>
        </w:rPr>
        <w:t>tree</w:t>
      </w:r>
      <w:proofErr w:type="gramEnd"/>
      <w:r w:rsidRPr="00A3619D">
        <w:rPr>
          <w:rFonts w:eastAsia="Calibri" w:cs="Times New Roman"/>
          <w:sz w:val="24"/>
          <w:szCs w:val="24"/>
        </w:rPr>
        <w:t xml:space="preserve"> diagrams. To address this misconception, start with a small sample space first to ensure students understand the process.</w:t>
      </w:r>
      <w:r w:rsidR="00F072DD">
        <w:rPr>
          <w:rFonts w:eastAsia="Calibri" w:cs="Times New Roman"/>
          <w:sz w:val="24"/>
          <w:szCs w:val="24"/>
        </w:rPr>
        <w:t xml:space="preserve"> </w:t>
      </w:r>
    </w:p>
    <w:p w14:paraId="3296831F" w14:textId="77777777" w:rsidR="00F62AE9" w:rsidRPr="00BB2AFC" w:rsidRDefault="00F62AE9" w:rsidP="00F072DD">
      <w:pPr>
        <w:widowControl w:val="0"/>
        <w:spacing w:after="0" w:line="240" w:lineRule="auto"/>
        <w:rPr>
          <w:rFonts w:eastAsia="Times New Roman" w:cs="Times New Roman"/>
          <w:sz w:val="24"/>
          <w:szCs w:val="24"/>
        </w:rPr>
      </w:pPr>
    </w:p>
    <w:p w14:paraId="5330FEB9" w14:textId="77777777" w:rsidR="00F62AE9" w:rsidRPr="00BB2AFC" w:rsidRDefault="00F62AE9" w:rsidP="00F62AE9">
      <w:pPr>
        <w:pStyle w:val="DataProbabilityHeading"/>
      </w:pPr>
      <w:r w:rsidRPr="00BB2AFC">
        <w:t>Strategies to Support Tiered Instruction</w:t>
      </w:r>
    </w:p>
    <w:p w14:paraId="48FDF6E6" w14:textId="4C9FF3B5" w:rsidR="004F5887" w:rsidRPr="004F5887" w:rsidRDefault="004F5887" w:rsidP="00264599">
      <w:pPr>
        <w:numPr>
          <w:ilvl w:val="0"/>
          <w:numId w:val="17"/>
        </w:numPr>
        <w:spacing w:after="0" w:line="240" w:lineRule="auto"/>
        <w:contextualSpacing/>
        <w:rPr>
          <w:rFonts w:eastAsia="Times New Roman" w:cs="Times New Roman"/>
          <w:sz w:val="24"/>
          <w:szCs w:val="24"/>
        </w:rPr>
      </w:pPr>
      <w:proofErr w:type="gramStart"/>
      <w:r w:rsidRPr="004F5887">
        <w:rPr>
          <w:rFonts w:eastAsia="Times New Roman" w:cs="Times New Roman"/>
          <w:sz w:val="24"/>
          <w:szCs w:val="24"/>
        </w:rPr>
        <w:t>Teacher</w:t>
      </w:r>
      <w:proofErr w:type="gramEnd"/>
      <w:r w:rsidRPr="004F5887">
        <w:rPr>
          <w:rFonts w:eastAsia="Times New Roman" w:cs="Times New Roman"/>
          <w:sz w:val="24"/>
          <w:szCs w:val="24"/>
        </w:rPr>
        <w:t xml:space="preserve"> provides examples of small sample spaces and discusses with students how the options are logical, and where they come from. Once students begin to understand small </w:t>
      </w:r>
      <w:r w:rsidRPr="004F5887">
        <w:rPr>
          <w:rFonts w:eastAsia="Times New Roman" w:cs="Times New Roman"/>
          <w:sz w:val="24"/>
          <w:szCs w:val="24"/>
        </w:rPr>
        <w:lastRenderedPageBreak/>
        <w:t xml:space="preserve">sample spaces, the teacher continues to increase </w:t>
      </w:r>
      <w:proofErr w:type="gramStart"/>
      <w:r w:rsidRPr="004F5887">
        <w:rPr>
          <w:rFonts w:eastAsia="Times New Roman" w:cs="Times New Roman"/>
          <w:sz w:val="24"/>
          <w:szCs w:val="24"/>
        </w:rPr>
        <w:t>size</w:t>
      </w:r>
      <w:proofErr w:type="gramEnd"/>
      <w:r w:rsidRPr="004F5887">
        <w:rPr>
          <w:rFonts w:eastAsia="Times New Roman" w:cs="Times New Roman"/>
          <w:sz w:val="24"/>
          <w:szCs w:val="24"/>
        </w:rPr>
        <w:t xml:space="preserve"> of sample spaces and have the same conversations.</w:t>
      </w:r>
      <w:r w:rsidR="00F072DD">
        <w:rPr>
          <w:rFonts w:eastAsia="Times New Roman" w:cs="Times New Roman"/>
          <w:sz w:val="24"/>
          <w:szCs w:val="24"/>
        </w:rPr>
        <w:t xml:space="preserve"> </w:t>
      </w:r>
    </w:p>
    <w:p w14:paraId="51F5BD7B" w14:textId="2F555307" w:rsidR="004F5887" w:rsidRPr="004F5887" w:rsidRDefault="004F5887" w:rsidP="00264599">
      <w:pPr>
        <w:numPr>
          <w:ilvl w:val="0"/>
          <w:numId w:val="17"/>
        </w:numPr>
        <w:spacing w:after="0" w:line="240" w:lineRule="auto"/>
        <w:contextualSpacing/>
        <w:rPr>
          <w:rFonts w:eastAsia="Times New Roman" w:cs="Times New Roman"/>
          <w:i/>
          <w:iCs/>
          <w:sz w:val="24"/>
          <w:szCs w:val="24"/>
        </w:rPr>
      </w:pPr>
      <w:r w:rsidRPr="004F5887">
        <w:rPr>
          <w:rFonts w:eastAsia="Times New Roman" w:cs="Times New Roman"/>
          <w:sz w:val="24"/>
          <w:szCs w:val="24"/>
        </w:rPr>
        <w:t>Teacher provides examples of situations and has students decide on the sample space necessary.</w:t>
      </w:r>
      <w:r w:rsidR="00F072DD">
        <w:rPr>
          <w:rFonts w:eastAsia="Times New Roman" w:cs="Times New Roman"/>
          <w:sz w:val="24"/>
          <w:szCs w:val="24"/>
        </w:rPr>
        <w:t xml:space="preserve"> </w:t>
      </w:r>
    </w:p>
    <w:p w14:paraId="5B72EF0C" w14:textId="775EF913"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Teacher co-creates models with students to represent sample spaces using a coin, die, spinner or a standard deck of cards.</w:t>
      </w:r>
      <w:r w:rsidR="00F072DD">
        <w:rPr>
          <w:rFonts w:eastAsia="Times New Roman" w:cs="Times New Roman"/>
          <w:sz w:val="24"/>
          <w:szCs w:val="24"/>
        </w:rPr>
        <w:t xml:space="preserve"> </w:t>
      </w:r>
    </w:p>
    <w:p w14:paraId="6349979E" w14:textId="11863D53"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Instruction includes the use of real-world objects (coin, die, deck of cards, spinner, marbles in a bag, etc.) to demonstrate the possible outc</w:t>
      </w:r>
      <w:r w:rsidRPr="004F5887">
        <w:rPr>
          <w:rFonts w:eastAsia="Times New Roman" w:cs="Times New Roman"/>
          <w:sz w:val="24"/>
          <w:szCs w:val="24"/>
        </w:rPr>
        <w:t>omes for a single experiment and then the possible outcomes if the experiment is repeated.</w:t>
      </w:r>
      <w:r w:rsidR="00F072DD">
        <w:rPr>
          <w:rFonts w:eastAsia="Times New Roman" w:cs="Times New Roman"/>
          <w:sz w:val="24"/>
          <w:szCs w:val="24"/>
        </w:rPr>
        <w:t xml:space="preserve"> </w:t>
      </w:r>
    </w:p>
    <w:p w14:paraId="194A76B2" w14:textId="77777777" w:rsidR="004F5887" w:rsidRPr="004F5887" w:rsidRDefault="004F5887" w:rsidP="00264599">
      <w:pPr>
        <w:numPr>
          <w:ilvl w:val="1"/>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 xml:space="preserve">For example, there are three marbles in a bag that are green, yellow and blue. The sample space for the single experiment of drawing </w:t>
      </w:r>
      <w:proofErr w:type="gramStart"/>
      <w:r w:rsidRPr="004F5887">
        <w:rPr>
          <w:rFonts w:eastAsia="Times New Roman" w:cs="Times New Roman"/>
          <w:color w:val="000000" w:themeColor="text1"/>
          <w:sz w:val="24"/>
          <w:szCs w:val="24"/>
        </w:rPr>
        <w:t>a marble</w:t>
      </w:r>
      <w:proofErr w:type="gramEnd"/>
      <w:r w:rsidRPr="004F5887">
        <w:rPr>
          <w:rFonts w:eastAsia="Times New Roman" w:cs="Times New Roman"/>
          <w:color w:val="000000" w:themeColor="text1"/>
          <w:sz w:val="24"/>
          <w:szCs w:val="24"/>
        </w:rPr>
        <w:t xml:space="preserve"> in the bag can be written as </w:t>
      </w:r>
      <m:oMath>
        <m:r>
          <w:rPr>
            <w:rFonts w:ascii="Cambria Math" w:eastAsia="Times New Roman" w:hAnsi="Cambria Math" w:cs="Times New Roman"/>
            <w:color w:val="000000" w:themeColor="text1"/>
            <w:sz w:val="24"/>
            <w:szCs w:val="24"/>
          </w:rPr>
          <m:t>{g, y, b}</m:t>
        </m:r>
      </m:oMath>
      <w:r w:rsidRPr="004F5887">
        <w:rPr>
          <w:rFonts w:eastAsia="Times New Roman" w:cs="Times New Roman"/>
          <w:color w:val="000000" w:themeColor="text1"/>
          <w:sz w:val="24"/>
          <w:szCs w:val="24"/>
        </w:rPr>
        <w:t xml:space="preserve">. If this experiment is repeated twice, the sample space could be written as </w:t>
      </w:r>
      <m:oMath>
        <m:r>
          <w:rPr>
            <w:rFonts w:ascii="Cambria Math" w:eastAsia="Times New Roman" w:hAnsi="Cambria Math" w:cs="Times New Roman"/>
            <w:color w:val="000000" w:themeColor="text1"/>
            <w:sz w:val="24"/>
            <w:szCs w:val="24"/>
          </w:rPr>
          <m:t>{gg, gy, gb, yg, yy, yb, bg, by, bb}</m:t>
        </m:r>
      </m:oMath>
      <w:r w:rsidRPr="004F5887">
        <w:rPr>
          <w:rFonts w:eastAsia="Times New Roman" w:cs="Times New Roman"/>
          <w:color w:val="000000" w:themeColor="text1"/>
          <w:sz w:val="24"/>
          <w:szCs w:val="24"/>
        </w:rPr>
        <w:t xml:space="preserve">. </w:t>
      </w:r>
    </w:p>
    <w:p w14:paraId="0EB40346" w14:textId="0F7D0770" w:rsidR="00F62AE9" w:rsidRPr="004F5887" w:rsidRDefault="004F5887" w:rsidP="00264599">
      <w:pPr>
        <w:widowControl w:val="0"/>
        <w:numPr>
          <w:ilvl w:val="0"/>
          <w:numId w:val="16"/>
        </w:numPr>
        <w:spacing w:after="0" w:line="240" w:lineRule="auto"/>
        <w:textAlignment w:val="baseline"/>
        <w:rPr>
          <w:rFonts w:eastAsia="Times New Roman" w:cs="Times New Roman"/>
          <w:b/>
          <w:bCs/>
          <w:sz w:val="24"/>
          <w:szCs w:val="24"/>
        </w:rPr>
      </w:pPr>
      <w:r w:rsidRPr="004F5887">
        <w:rPr>
          <w:rFonts w:eastAsia="Times New Roman" w:cs="Times New Roman"/>
          <w:sz w:val="24"/>
          <w:szCs w:val="24"/>
        </w:rPr>
        <w:t>Instruction includes starting with a small sample space first to ensure students understand the process.</w:t>
      </w:r>
      <w:r w:rsidR="00F62AE9" w:rsidRPr="004F5887">
        <w:rPr>
          <w:rFonts w:eastAsia="Times New Roman" w:cs="Times New Roman"/>
          <w:sz w:val="24"/>
          <w:szCs w:val="24"/>
        </w:rPr>
        <w:t xml:space="preserve"> </w:t>
      </w:r>
    </w:p>
    <w:p w14:paraId="2AEE5DA3" w14:textId="77777777" w:rsidR="00F62AE9" w:rsidRPr="00BB2AFC" w:rsidRDefault="00F62AE9" w:rsidP="00F072DD">
      <w:pPr>
        <w:spacing w:after="0" w:line="240" w:lineRule="auto"/>
        <w:rPr>
          <w:rFonts w:eastAsia="Calibri" w:cs="Times New Roman"/>
          <w:sz w:val="24"/>
          <w:szCs w:val="24"/>
        </w:rPr>
      </w:pPr>
    </w:p>
    <w:p w14:paraId="158AFB74" w14:textId="77777777" w:rsidR="00F62AE9" w:rsidRPr="00BB2AFC" w:rsidRDefault="00F62AE9" w:rsidP="00F62AE9">
      <w:pPr>
        <w:pStyle w:val="DataProbabilityHeading"/>
      </w:pPr>
      <w:r w:rsidRPr="00BB2AFC">
        <w:t>Instructional Tasks </w:t>
      </w:r>
    </w:p>
    <w:p w14:paraId="3B3B2747" w14:textId="4A931699" w:rsidR="004B1BBB" w:rsidRPr="004B1BBB" w:rsidRDefault="00F62AE9" w:rsidP="004B1BBB">
      <w:pPr>
        <w:spacing w:after="0" w:line="240" w:lineRule="auto"/>
        <w:rPr>
          <w:rFonts w:eastAsia="Cambria" w:cs="Times New Roman"/>
          <w:i/>
          <w:sz w:val="24"/>
          <w:szCs w:val="24"/>
        </w:rPr>
      </w:pPr>
      <w:r w:rsidRPr="00BB2AFC">
        <w:rPr>
          <w:rFonts w:eastAsia="Times New Roman" w:cs="Times New Roman"/>
          <w:i/>
          <w:sz w:val="24"/>
          <w:szCs w:val="24"/>
        </w:rPr>
        <w:t xml:space="preserve">Instructional Task </w:t>
      </w:r>
      <w:proofErr w:type="gramStart"/>
      <w:r w:rsidRPr="00BB2AFC">
        <w:rPr>
          <w:rFonts w:eastAsia="Times New Roman" w:cs="Times New Roman"/>
          <w:i/>
          <w:sz w:val="24"/>
          <w:szCs w:val="24"/>
        </w:rPr>
        <w:t>1 (</w:t>
      </w:r>
      <w:r w:rsidR="004B1BBB" w:rsidRPr="004B1BBB">
        <w:rPr>
          <w:rFonts w:eastAsia="Cambria" w:cs="Times New Roman"/>
          <w:i/>
          <w:sz w:val="24"/>
          <w:szCs w:val="24"/>
        </w:rPr>
        <w:t>(</w:t>
      </w:r>
      <w:proofErr w:type="gramEnd"/>
      <w:r w:rsidR="004B1BBB" w:rsidRPr="004B1BBB">
        <w:rPr>
          <w:rFonts w:eastAsia="Cambria" w:cs="Times New Roman"/>
          <w:i/>
          <w:sz w:val="24"/>
          <w:szCs w:val="24"/>
        </w:rPr>
        <w:t>MTR.7.1)</w:t>
      </w:r>
      <w:r w:rsidR="00F072DD">
        <w:rPr>
          <w:rFonts w:eastAsia="Cambria" w:cs="Times New Roman"/>
          <w:i/>
          <w:sz w:val="24"/>
          <w:szCs w:val="24"/>
        </w:rPr>
        <w:t xml:space="preserve"> </w:t>
      </w:r>
    </w:p>
    <w:p w14:paraId="675EA7F5" w14:textId="568E6453" w:rsidR="004B1BBB" w:rsidRPr="004B1BBB" w:rsidRDefault="004B1BBB" w:rsidP="004B1BBB">
      <w:pPr>
        <w:spacing w:after="0" w:line="240" w:lineRule="auto"/>
        <w:ind w:left="360"/>
        <w:rPr>
          <w:rFonts w:eastAsia="Cambria" w:cs="Times New Roman"/>
          <w:sz w:val="24"/>
          <w:szCs w:val="24"/>
        </w:rPr>
      </w:pPr>
      <w:r w:rsidRPr="004B1BBB">
        <w:rPr>
          <w:rFonts w:eastAsia="Cambria" w:cs="Times New Roman"/>
          <w:sz w:val="24"/>
          <w:szCs w:val="24"/>
        </w:rPr>
        <w:t>Brianna flips a round, flat game piece with yellow on one side and white on the other side. Make a tree diagram to show the sample space for flipping the game piece four times.</w:t>
      </w:r>
      <w:r w:rsidR="00F072DD">
        <w:rPr>
          <w:rFonts w:eastAsia="Cambria" w:cs="Times New Roman"/>
          <w:sz w:val="24"/>
          <w:szCs w:val="24"/>
        </w:rPr>
        <w:t xml:space="preserve"> </w:t>
      </w:r>
    </w:p>
    <w:p w14:paraId="355E41B0" w14:textId="77777777" w:rsidR="004B1BBB" w:rsidRPr="004B1BBB" w:rsidRDefault="004B1BBB" w:rsidP="004B1BBB">
      <w:pPr>
        <w:spacing w:after="0" w:line="240" w:lineRule="auto"/>
        <w:rPr>
          <w:rFonts w:eastAsia="Cambria" w:cs="Times New Roman"/>
          <w:i/>
          <w:sz w:val="24"/>
          <w:szCs w:val="24"/>
        </w:rPr>
      </w:pPr>
    </w:p>
    <w:p w14:paraId="7C0AD50D" w14:textId="77777777" w:rsidR="004B1BBB" w:rsidRPr="004B1BBB" w:rsidRDefault="004B1BBB" w:rsidP="004B1BBB">
      <w:pPr>
        <w:spacing w:after="0" w:line="240" w:lineRule="auto"/>
        <w:rPr>
          <w:rFonts w:eastAsia="Cambria" w:cs="Times New Roman"/>
          <w:i/>
          <w:sz w:val="24"/>
          <w:szCs w:val="24"/>
        </w:rPr>
      </w:pPr>
      <w:r w:rsidRPr="004B1BBB">
        <w:rPr>
          <w:rFonts w:eastAsia="Cambria" w:cs="Times New Roman"/>
          <w:i/>
          <w:sz w:val="24"/>
          <w:szCs w:val="24"/>
        </w:rPr>
        <w:t>Instructional Task 2 (MTR.4.1)</w:t>
      </w:r>
    </w:p>
    <w:p w14:paraId="469C44F0" w14:textId="2FABB931" w:rsidR="004B1BBB" w:rsidRDefault="004B1BBB" w:rsidP="004B1BBB">
      <w:pPr>
        <w:spacing w:after="0" w:line="240" w:lineRule="auto"/>
        <w:ind w:left="360"/>
        <w:rPr>
          <w:rFonts w:eastAsia="Calibri" w:cs="Times New Roman"/>
          <w:bCs/>
          <w:sz w:val="24"/>
          <w:szCs w:val="24"/>
        </w:rPr>
      </w:pPr>
      <w:r w:rsidRPr="004B1BBB">
        <w:rPr>
          <w:rFonts w:eastAsia="Calibri" w:cs="Times New Roman"/>
          <w:bCs/>
          <w:sz w:val="24"/>
          <w:szCs w:val="24"/>
        </w:rPr>
        <w:t>List or describe all the possible outcomes for each experiment.</w:t>
      </w:r>
      <w:r w:rsidR="00F072DD">
        <w:rPr>
          <w:rFonts w:eastAsia="Calibri" w:cs="Times New Roman"/>
          <w:bCs/>
          <w:sz w:val="24"/>
          <w:szCs w:val="24"/>
        </w:rPr>
        <w:t xml:space="preserve"> </w:t>
      </w:r>
    </w:p>
    <w:p w14:paraId="72919837" w14:textId="77777777" w:rsidR="004B1BBB" w:rsidRPr="004B1BBB" w:rsidRDefault="004B1BBB" w:rsidP="00F072DD">
      <w:pPr>
        <w:spacing w:after="0" w:line="240" w:lineRule="auto"/>
        <w:rPr>
          <w:rFonts w:eastAsia="Calibri" w:cs="Times New Roman"/>
          <w:bCs/>
          <w:sz w:val="24"/>
          <w:szCs w:val="24"/>
        </w:rPr>
      </w:pPr>
    </w:p>
    <w:tbl>
      <w:tblPr>
        <w:tblStyle w:val="TableGrid"/>
        <w:tblW w:w="8275" w:type="dxa"/>
        <w:tblInd w:w="720" w:type="dxa"/>
        <w:tblLook w:val="04A0" w:firstRow="1" w:lastRow="0" w:firstColumn="1" w:lastColumn="0" w:noHBand="0" w:noVBand="1"/>
      </w:tblPr>
      <w:tblGrid>
        <w:gridCol w:w="4855"/>
        <w:gridCol w:w="3420"/>
      </w:tblGrid>
      <w:tr w:rsidR="004B1BBB" w:rsidRPr="004B1BBB" w14:paraId="7BCAC8B7" w14:textId="77777777" w:rsidTr="000A5AC5">
        <w:trPr>
          <w:trHeight w:val="262"/>
        </w:trPr>
        <w:tc>
          <w:tcPr>
            <w:tcW w:w="4855" w:type="dxa"/>
            <w:shd w:val="clear" w:color="auto" w:fill="FF9966"/>
          </w:tcPr>
          <w:p w14:paraId="740D96B5"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Experiment</w:t>
            </w:r>
          </w:p>
        </w:tc>
        <w:tc>
          <w:tcPr>
            <w:tcW w:w="3420" w:type="dxa"/>
            <w:shd w:val="clear" w:color="auto" w:fill="FF9966"/>
          </w:tcPr>
          <w:p w14:paraId="485B90B2"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Sample Space</w:t>
            </w:r>
          </w:p>
        </w:tc>
      </w:tr>
      <w:tr w:rsidR="004B1BBB" w:rsidRPr="004B1BBB" w14:paraId="32374E8E" w14:textId="77777777">
        <w:trPr>
          <w:trHeight w:val="248"/>
        </w:trPr>
        <w:tc>
          <w:tcPr>
            <w:tcW w:w="4855" w:type="dxa"/>
          </w:tcPr>
          <w:p w14:paraId="2D82FC55"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rolling a fair 6-sided die two times</w:t>
            </w:r>
          </w:p>
        </w:tc>
        <w:tc>
          <w:tcPr>
            <w:tcW w:w="3420" w:type="dxa"/>
          </w:tcPr>
          <w:p w14:paraId="1517196E" w14:textId="77777777" w:rsidR="004B1BBB" w:rsidRPr="004B1BBB" w:rsidRDefault="004B1BBB" w:rsidP="004B1BBB">
            <w:pPr>
              <w:widowControl w:val="0"/>
              <w:rPr>
                <w:rFonts w:eastAsia="Calibri" w:cs="Times New Roman"/>
                <w:bCs/>
                <w:sz w:val="24"/>
                <w:szCs w:val="24"/>
              </w:rPr>
            </w:pPr>
          </w:p>
        </w:tc>
      </w:tr>
      <w:tr w:rsidR="004B1BBB" w:rsidRPr="004B1BBB" w14:paraId="64475D29" w14:textId="77777777">
        <w:trPr>
          <w:trHeight w:val="262"/>
        </w:trPr>
        <w:tc>
          <w:tcPr>
            <w:tcW w:w="4855" w:type="dxa"/>
          </w:tcPr>
          <w:p w14:paraId="0ECD5CE7"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flipping a coin three times</w:t>
            </w:r>
          </w:p>
        </w:tc>
        <w:tc>
          <w:tcPr>
            <w:tcW w:w="3420" w:type="dxa"/>
          </w:tcPr>
          <w:p w14:paraId="7771D00C" w14:textId="77777777" w:rsidR="004B1BBB" w:rsidRPr="004B1BBB" w:rsidRDefault="004B1BBB" w:rsidP="004B1BBB">
            <w:pPr>
              <w:widowControl w:val="0"/>
              <w:rPr>
                <w:rFonts w:eastAsia="Calibri" w:cs="Times New Roman"/>
                <w:bCs/>
                <w:sz w:val="24"/>
                <w:szCs w:val="24"/>
              </w:rPr>
            </w:pPr>
          </w:p>
        </w:tc>
      </w:tr>
      <w:tr w:rsidR="004B1BBB" w:rsidRPr="004B1BBB" w14:paraId="1F3B75EE" w14:textId="77777777">
        <w:trPr>
          <w:trHeight w:val="248"/>
        </w:trPr>
        <w:tc>
          <w:tcPr>
            <w:tcW w:w="4855" w:type="dxa"/>
          </w:tcPr>
          <w:p w14:paraId="20CDD107" w14:textId="77777777" w:rsidR="004B1BBB" w:rsidRPr="004B1BBB" w:rsidRDefault="004B1BBB" w:rsidP="004B1BBB">
            <w:pPr>
              <w:widowControl w:val="0"/>
              <w:rPr>
                <w:rFonts w:eastAsia="Calibri" w:cs="Times New Roman"/>
                <w:sz w:val="24"/>
                <w:szCs w:val="24"/>
              </w:rPr>
            </w:pPr>
            <w:r w:rsidRPr="004B1BBB">
              <w:rPr>
                <w:rFonts w:eastAsia="Calibri" w:cs="Times New Roman"/>
                <w:sz w:val="24"/>
                <w:szCs w:val="24"/>
              </w:rPr>
              <w:t>pulling two cards from standard deck with replacement</w:t>
            </w:r>
          </w:p>
        </w:tc>
        <w:tc>
          <w:tcPr>
            <w:tcW w:w="3420" w:type="dxa"/>
          </w:tcPr>
          <w:p w14:paraId="12D8B8EF" w14:textId="77777777" w:rsidR="004B1BBB" w:rsidRPr="004B1BBB" w:rsidRDefault="004B1BBB" w:rsidP="004B1BBB">
            <w:pPr>
              <w:widowControl w:val="0"/>
              <w:rPr>
                <w:rFonts w:eastAsia="Calibri" w:cs="Times New Roman"/>
                <w:bCs/>
                <w:sz w:val="24"/>
                <w:szCs w:val="24"/>
              </w:rPr>
            </w:pPr>
          </w:p>
        </w:tc>
      </w:tr>
      <w:tr w:rsidR="004B1BBB" w:rsidRPr="004B1BBB" w14:paraId="44ED5CC2" w14:textId="77777777">
        <w:trPr>
          <w:trHeight w:val="248"/>
        </w:trPr>
        <w:tc>
          <w:tcPr>
            <w:tcW w:w="4855" w:type="dxa"/>
          </w:tcPr>
          <w:p w14:paraId="4727DB6A"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a spin from the spinner below two times</w:t>
            </w:r>
          </w:p>
          <w:p w14:paraId="5F1954F0" w14:textId="66659070" w:rsidR="004B1BBB" w:rsidRPr="004B1BBB" w:rsidRDefault="001F7594" w:rsidP="004B1BBB">
            <w:pPr>
              <w:widowControl w:val="0"/>
              <w:jc w:val="center"/>
              <w:rPr>
                <w:rFonts w:eastAsia="Calibri" w:cs="Times New Roman"/>
                <w:bCs/>
                <w:sz w:val="24"/>
                <w:szCs w:val="24"/>
              </w:rPr>
            </w:pPr>
            <w:r w:rsidRPr="004B1BBB">
              <w:rPr>
                <w:rFonts w:cs="Times New Roman"/>
                <w:sz w:val="24"/>
                <w:szCs w:val="24"/>
              </w:rPr>
              <w:object w:dxaOrig="5085" w:dyaOrig="4935" w14:anchorId="60FBE989">
                <v:shape id="_x0000_i1025" type="#_x0000_t75" alt="A spinner divided equally into 5 sections: purple, blue, red, yellow, and green." style="width:102.05pt;height:94.7pt" o:ole="">
                  <v:imagedata r:id="rId122" o:title=""/>
                </v:shape>
                <o:OLEObject Type="Embed" ProgID="PBrush" ShapeID="_x0000_i1025" DrawAspect="Content" ObjectID="_1803273045" r:id="rId123"/>
              </w:object>
            </w:r>
          </w:p>
        </w:tc>
        <w:tc>
          <w:tcPr>
            <w:tcW w:w="3420" w:type="dxa"/>
          </w:tcPr>
          <w:p w14:paraId="69DC5673" w14:textId="77777777" w:rsidR="004B1BBB" w:rsidRPr="004B1BBB" w:rsidRDefault="004B1BBB" w:rsidP="004B1BBB">
            <w:pPr>
              <w:widowControl w:val="0"/>
              <w:rPr>
                <w:rFonts w:eastAsia="Calibri" w:cs="Times New Roman"/>
                <w:bCs/>
                <w:sz w:val="24"/>
                <w:szCs w:val="24"/>
              </w:rPr>
            </w:pPr>
          </w:p>
        </w:tc>
      </w:tr>
    </w:tbl>
    <w:p w14:paraId="610C564A" w14:textId="77777777" w:rsidR="004B1BBB" w:rsidRPr="004B1BBB" w:rsidRDefault="004B1BBB" w:rsidP="004B1BBB">
      <w:pPr>
        <w:widowControl w:val="0"/>
        <w:spacing w:after="0" w:line="240" w:lineRule="auto"/>
        <w:rPr>
          <w:rFonts w:eastAsia="Calibri" w:cs="Times New Roman"/>
          <w:bCs/>
          <w:sz w:val="24"/>
          <w:szCs w:val="24"/>
        </w:rPr>
      </w:pPr>
    </w:p>
    <w:p w14:paraId="51EE2975" w14:textId="69EC5BFF" w:rsidR="00F62AE9" w:rsidRPr="000A5AC5" w:rsidRDefault="004B1BBB" w:rsidP="000A5AC5">
      <w:pPr>
        <w:spacing w:after="0" w:line="240" w:lineRule="auto"/>
        <w:ind w:left="360"/>
        <w:textAlignment w:val="baseline"/>
        <w:rPr>
          <w:rFonts w:eastAsia="Times New Roman" w:cs="Times New Roman"/>
          <w:sz w:val="24"/>
          <w:szCs w:val="24"/>
        </w:rPr>
      </w:pPr>
      <w:r w:rsidRPr="004B1BBB">
        <w:rPr>
          <w:rFonts w:eastAsia="Calibri" w:cs="Times New Roman"/>
          <w:bCs/>
          <w:sz w:val="24"/>
          <w:szCs w:val="24"/>
        </w:rPr>
        <w:t>Compare your list with a partner and identify any differences. Allow each partner time to discuss their reasoning until an agreement is reached on the correct sample space.</w:t>
      </w:r>
      <w:r w:rsidR="00F072DD">
        <w:rPr>
          <w:rFonts w:eastAsia="Calibri" w:cs="Times New Roman"/>
          <w:bCs/>
          <w:sz w:val="24"/>
          <w:szCs w:val="24"/>
        </w:rPr>
        <w:t xml:space="preserve"> </w:t>
      </w:r>
    </w:p>
    <w:p w14:paraId="38B9495E" w14:textId="77777777" w:rsidR="00F62AE9" w:rsidRPr="00BB2AFC" w:rsidRDefault="00F62AE9" w:rsidP="00F62AE9">
      <w:pPr>
        <w:spacing w:after="0" w:line="240" w:lineRule="auto"/>
        <w:textAlignment w:val="baseline"/>
        <w:rPr>
          <w:rFonts w:eastAsia="Times New Roman" w:cs="Times New Roman"/>
          <w:sz w:val="24"/>
          <w:szCs w:val="24"/>
        </w:rPr>
      </w:pPr>
    </w:p>
    <w:p w14:paraId="37406926" w14:textId="77777777" w:rsidR="00F62AE9" w:rsidRPr="00BB2AFC" w:rsidRDefault="00F62AE9" w:rsidP="00F62AE9">
      <w:pPr>
        <w:pStyle w:val="DataProbabilityHeading"/>
      </w:pPr>
      <w:r w:rsidRPr="00BB2AFC">
        <w:t>Instructional Items </w:t>
      </w:r>
    </w:p>
    <w:p w14:paraId="0977647E" w14:textId="2B92459E" w:rsidR="009C01A9" w:rsidRPr="009C01A9" w:rsidRDefault="00F62AE9" w:rsidP="009C01A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r w:rsidR="00F072DD">
        <w:rPr>
          <w:rFonts w:eastAsia="Times New Roman" w:cs="Times New Roman"/>
          <w:i/>
          <w:sz w:val="24"/>
          <w:szCs w:val="24"/>
        </w:rPr>
        <w:t xml:space="preserve"> </w:t>
      </w:r>
    </w:p>
    <w:p w14:paraId="4F9FAB44" w14:textId="25857B2B" w:rsidR="00F62AE9" w:rsidRPr="009C01A9" w:rsidRDefault="009C01A9" w:rsidP="009C01A9">
      <w:pPr>
        <w:spacing w:after="0" w:line="240" w:lineRule="auto"/>
        <w:ind w:left="360"/>
        <w:textAlignment w:val="baseline"/>
        <w:rPr>
          <w:rFonts w:eastAsia="Times New Roman" w:cs="Times New Roman"/>
          <w:sz w:val="24"/>
          <w:szCs w:val="24"/>
        </w:rPr>
      </w:pPr>
      <w:r w:rsidRPr="009C01A9">
        <w:rPr>
          <w:rFonts w:eastAsia="Cambria" w:cs="Times New Roman"/>
          <w:sz w:val="24"/>
          <w:szCs w:val="24"/>
        </w:rPr>
        <w:t>Joanna is spinning a spinner twice with 4 equal sections numbered 1 to 4. What are all the possible outcomes in the sample space?</w:t>
      </w:r>
      <w:r w:rsidR="00F072DD">
        <w:rPr>
          <w:rFonts w:eastAsia="Cambria" w:cs="Times New Roman"/>
          <w:sz w:val="24"/>
          <w:szCs w:val="24"/>
        </w:rPr>
        <w:t xml:space="preserve"> </w:t>
      </w:r>
    </w:p>
    <w:p w14:paraId="6627C05C" w14:textId="77777777" w:rsidR="00F62AE9" w:rsidRPr="00BB2AFC" w:rsidRDefault="00F62AE9" w:rsidP="00F62AE9">
      <w:pPr>
        <w:spacing w:after="0" w:line="240" w:lineRule="auto"/>
        <w:textAlignment w:val="baseline"/>
        <w:rPr>
          <w:rFonts w:eastAsia="Times New Roman" w:cs="Times New Roman"/>
          <w:i/>
          <w:sz w:val="24"/>
          <w:szCs w:val="24"/>
        </w:rPr>
      </w:pPr>
    </w:p>
    <w:p w14:paraId="10801F23" w14:textId="675CEF01" w:rsidR="003334DC" w:rsidRPr="006B6BAE" w:rsidRDefault="00F62AE9" w:rsidP="00F072DD">
      <w:pPr>
        <w:pStyle w:val="Style4"/>
      </w:pPr>
      <w:r w:rsidRPr="00BB2AFC">
        <w:t>*The strategies, tasks and items included in the B1G-M are examples and should not be considered comprehensive.</w:t>
      </w:r>
    </w:p>
    <w:p w14:paraId="4A3AFB91" w14:textId="305FDC4D" w:rsidR="00F62AE9" w:rsidRPr="006B6BAE" w:rsidRDefault="00F62AE9" w:rsidP="00F62AE9">
      <w:pPr>
        <w:pStyle w:val="Heading3"/>
      </w:pPr>
      <w:bookmarkStart w:id="69" w:name="_MA.8.DP.2.2"/>
      <w:bookmarkEnd w:id="69"/>
      <w:r w:rsidRPr="006B6BAE">
        <w:lastRenderedPageBreak/>
        <w:t>MA</w:t>
      </w:r>
      <w:r>
        <w:t>.8.</w:t>
      </w:r>
      <w:r w:rsidRPr="006B6BAE">
        <w:t>DP.</w:t>
      </w:r>
      <w:r w:rsidR="009C01A9">
        <w:t>2</w:t>
      </w:r>
      <w:r w:rsidRPr="006B6BAE">
        <w:t>.2</w:t>
      </w:r>
    </w:p>
    <w:p w14:paraId="53D1C3F7" w14:textId="77777777" w:rsidR="00F62AE9" w:rsidRPr="006B6BAE" w:rsidRDefault="00F62AE9" w:rsidP="00F62AE9">
      <w:pPr>
        <w:spacing w:after="0" w:line="240" w:lineRule="auto"/>
        <w:rPr>
          <w:rFonts w:eastAsia="Times New Roman" w:cs="Times New Roman"/>
          <w:sz w:val="24"/>
          <w:szCs w:val="24"/>
        </w:rPr>
      </w:pPr>
    </w:p>
    <w:p w14:paraId="3157AFDA" w14:textId="77777777" w:rsidR="00F62AE9" w:rsidRPr="006B6BAE" w:rsidRDefault="00F62AE9" w:rsidP="00F62AE9">
      <w:pPr>
        <w:pStyle w:val="DataProbabilityHeading"/>
      </w:pPr>
      <w:r w:rsidRPr="006B6BAE">
        <w:t>Benchmark</w:t>
      </w:r>
    </w:p>
    <w:p w14:paraId="439B0E65" w14:textId="344BB379" w:rsidR="00F62AE9" w:rsidRPr="008E3F95" w:rsidRDefault="00F62AE9" w:rsidP="008E3F95">
      <w:pPr>
        <w:pStyle w:val="Style3"/>
      </w:pPr>
      <w:r w:rsidRPr="006B6BAE">
        <w:rPr>
          <w:rFonts w:eastAsia="Times New Roman"/>
        </w:rPr>
        <w:t>MA</w:t>
      </w:r>
      <w:r>
        <w:rPr>
          <w:rFonts w:eastAsia="Times New Roman"/>
        </w:rPr>
        <w:t>.8.</w:t>
      </w:r>
      <w:r w:rsidRPr="006B6BAE">
        <w:rPr>
          <w:rFonts w:eastAsia="Times New Roman"/>
        </w:rPr>
        <w:t>DP.</w:t>
      </w:r>
      <w:r w:rsidR="009C01A9">
        <w:rPr>
          <w:rFonts w:eastAsia="Times New Roman"/>
        </w:rPr>
        <w:t>2</w:t>
      </w:r>
      <w:r w:rsidRPr="006B6BAE">
        <w:rPr>
          <w:rFonts w:eastAsia="Times New Roman"/>
        </w:rPr>
        <w:t>.</w:t>
      </w:r>
      <w:r>
        <w:rPr>
          <w:rFonts w:eastAsia="Times New Roman"/>
        </w:rPr>
        <w:t>2</w:t>
      </w:r>
      <w:r w:rsidRPr="00195B79">
        <w:tab/>
      </w:r>
      <w:r w:rsidR="00E37C60" w:rsidRPr="00E37C60">
        <w:rPr>
          <w:rFonts w:eastAsia="Times New Roman"/>
          <w:color w:val="000000"/>
        </w:rPr>
        <w:t>Find the theoretical probability of an event related to a repeated experiment.</w:t>
      </w:r>
    </w:p>
    <w:p w14:paraId="2E8415AE" w14:textId="7777777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B797C8A" w14:textId="78763CA5" w:rsidR="00BE0390" w:rsidRPr="00BE0390" w:rsidRDefault="00F62AE9" w:rsidP="00BE0390">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BE0390" w:rsidRPr="00BE0390">
        <w:rPr>
          <w:rFonts w:eastAsia="Times New Roman" w:cs="Times New Roman"/>
          <w:color w:val="000000"/>
        </w:rPr>
        <w:t>Instruction includes representing probability as a fraction, percentage or decimal.</w:t>
      </w:r>
      <w:r w:rsidR="00123091">
        <w:rPr>
          <w:rFonts w:eastAsia="Times New Roman" w:cs="Times New Roman"/>
          <w:color w:val="000000"/>
        </w:rPr>
        <w:t xml:space="preserve"> </w:t>
      </w:r>
    </w:p>
    <w:p w14:paraId="5EAB9A90" w14:textId="6B017A14" w:rsidR="00BE0390" w:rsidRPr="00BE0390" w:rsidRDefault="00BE0390" w:rsidP="00BE0390">
      <w:pPr>
        <w:spacing w:after="0" w:line="240" w:lineRule="auto"/>
        <w:rPr>
          <w:rFonts w:eastAsia="Times New Roman" w:cs="Times New Roman"/>
          <w:color w:val="000000"/>
        </w:rPr>
      </w:pPr>
      <w:r w:rsidRPr="00BE0390">
        <w:rPr>
          <w:rFonts w:eastAsia="Times New Roman" w:cs="Times New Roman"/>
          <w:i/>
          <w:color w:val="000000"/>
        </w:rPr>
        <w:t>Clarification 2:</w:t>
      </w:r>
      <w:r w:rsidRPr="00BE0390">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r w:rsidR="00123091">
        <w:rPr>
          <w:rFonts w:eastAsia="Times New Roman" w:cs="Times New Roman"/>
          <w:color w:val="000000"/>
        </w:rPr>
        <w:t xml:space="preserve"> </w:t>
      </w:r>
    </w:p>
    <w:p w14:paraId="1C4077A6" w14:textId="32B54016" w:rsidR="00F62AE9" w:rsidRPr="006B6BAE" w:rsidRDefault="00BE0390" w:rsidP="00F62AE9">
      <w:pPr>
        <w:spacing w:after="0" w:line="240" w:lineRule="auto"/>
        <w:rPr>
          <w:rFonts w:eastAsia="Times New Roman" w:cs="Times New Roman"/>
          <w:color w:val="000000"/>
        </w:rPr>
      </w:pPr>
      <w:r w:rsidRPr="00BE0390">
        <w:rPr>
          <w:rFonts w:eastAsia="Times New Roman" w:cs="Times New Roman"/>
          <w:i/>
          <w:color w:val="000000"/>
        </w:rPr>
        <w:t>Clarification 3:</w:t>
      </w:r>
      <w:r w:rsidRPr="00BE0390">
        <w:rPr>
          <w:rFonts w:eastAsia="Times New Roman" w:cs="Times New Roman"/>
          <w:color w:val="000000"/>
        </w:rPr>
        <w:t xml:space="preserve"> Repetition of experiments is limited to two times except for tossing a coin.</w:t>
      </w:r>
      <w:r w:rsidR="00123091">
        <w:rPr>
          <w:rFonts w:eastAsia="Times New Roman" w:cs="Times New Roman"/>
          <w:color w:val="000000"/>
        </w:rPr>
        <w:t xml:space="preserve"> </w:t>
      </w:r>
    </w:p>
    <w:p w14:paraId="703AE10F" w14:textId="77777777" w:rsidR="00F62AE9" w:rsidRPr="009D638A" w:rsidRDefault="00F62AE9" w:rsidP="00F62AE9">
      <w:pPr>
        <w:spacing w:after="0" w:line="240" w:lineRule="auto"/>
        <w:textAlignment w:val="baseline"/>
        <w:rPr>
          <w:rFonts w:eastAsia="Times New Roman" w:cs="Times New Roman"/>
        </w:rPr>
      </w:pPr>
    </w:p>
    <w:p w14:paraId="1DD900C6" w14:textId="34120555" w:rsidR="00F62AE9" w:rsidRPr="006B6BAE" w:rsidRDefault="00F62AE9" w:rsidP="00F62AE9">
      <w:pPr>
        <w:pStyle w:val="DataProbabilityHeading"/>
      </w:pPr>
      <w:r>
        <w:t xml:space="preserve">Connecting </w:t>
      </w:r>
      <w:r w:rsidRPr="006B6BAE">
        <w:t>Benchmark</w:t>
      </w:r>
      <w:r>
        <w:t>s/</w:t>
      </w:r>
      <w:r w:rsidRPr="006B6BAE">
        <w:t>Horizontal Alignment</w:t>
      </w:r>
    </w:p>
    <w:p w14:paraId="28FF7D61" w14:textId="32634DF2" w:rsidR="00F62AE9" w:rsidRPr="006B6BAE" w:rsidRDefault="00F62AE9"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.8.DP.</w:t>
      </w:r>
      <w:r w:rsidR="00BE0390">
        <w:rPr>
          <w:rFonts w:eastAsia="Times New Roman" w:cs="Times New Roman"/>
          <w:sz w:val="24"/>
          <w:szCs w:val="24"/>
          <w:lang w:val="es-US"/>
        </w:rPr>
        <w:t>2</w:t>
      </w:r>
      <w:r>
        <w:rPr>
          <w:rFonts w:eastAsia="Times New Roman" w:cs="Times New Roman"/>
          <w:sz w:val="24"/>
          <w:szCs w:val="24"/>
          <w:lang w:val="es-US"/>
        </w:rPr>
        <w:t>.1, MA.8.DP.</w:t>
      </w:r>
      <w:r w:rsidR="00BE0390">
        <w:rPr>
          <w:rFonts w:eastAsia="Times New Roman" w:cs="Times New Roman"/>
          <w:sz w:val="24"/>
          <w:szCs w:val="24"/>
          <w:lang w:val="es-US"/>
        </w:rPr>
        <w:t>2</w:t>
      </w:r>
      <w:r>
        <w:rPr>
          <w:rFonts w:eastAsia="Times New Roman" w:cs="Times New Roman"/>
          <w:sz w:val="24"/>
          <w:szCs w:val="24"/>
          <w:lang w:val="es-US"/>
        </w:rPr>
        <w:t>.3</w:t>
      </w:r>
      <w:r w:rsidR="00123091">
        <w:rPr>
          <w:rFonts w:eastAsia="Times New Roman" w:cs="Times New Roman"/>
          <w:sz w:val="24"/>
          <w:szCs w:val="24"/>
          <w:lang w:val="es-US"/>
        </w:rPr>
        <w:t xml:space="preserve"> </w:t>
      </w:r>
    </w:p>
    <w:p w14:paraId="6C79B6B8" w14:textId="77777777" w:rsidR="00F62AE9" w:rsidRPr="00BC552F" w:rsidRDefault="00F62AE9" w:rsidP="00123091">
      <w:pPr>
        <w:spacing w:after="0" w:line="240" w:lineRule="auto"/>
        <w:textAlignment w:val="baseline"/>
        <w:rPr>
          <w:rFonts w:eastAsia="Times New Roman" w:cs="Times New Roman"/>
          <w:sz w:val="24"/>
          <w:szCs w:val="24"/>
        </w:rPr>
      </w:pPr>
    </w:p>
    <w:p w14:paraId="1463B1CC" w14:textId="77777777" w:rsidR="00F62AE9" w:rsidRDefault="00F62AE9" w:rsidP="00F62AE9">
      <w:pPr>
        <w:pStyle w:val="DataProbabilityHeading"/>
      </w:pPr>
      <w:r w:rsidRPr="009C58CD">
        <w:t>Terms</w:t>
      </w:r>
      <w:r w:rsidRPr="006B6BAE">
        <w:t> from the K-12 Glossary </w:t>
      </w:r>
    </w:p>
    <w:p w14:paraId="2A969CC1" w14:textId="26B1FC01" w:rsidR="00F62AE9"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Event</w:t>
      </w:r>
      <w:r w:rsidR="00123091">
        <w:rPr>
          <w:rFonts w:eastAsia="Times New Roman" w:cs="Times New Roman"/>
          <w:sz w:val="24"/>
          <w:szCs w:val="24"/>
        </w:rPr>
        <w:t xml:space="preserve"> </w:t>
      </w:r>
    </w:p>
    <w:p w14:paraId="530923D0" w14:textId="151D89F5"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Theoretical Probability</w:t>
      </w:r>
      <w:r w:rsidR="00123091">
        <w:rPr>
          <w:rFonts w:eastAsia="Times New Roman" w:cs="Times New Roman"/>
          <w:sz w:val="24"/>
          <w:szCs w:val="24"/>
        </w:rPr>
        <w:t xml:space="preserve"> </w:t>
      </w:r>
    </w:p>
    <w:p w14:paraId="63D77CD3" w14:textId="29423C72"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Repeated Experiment</w:t>
      </w:r>
      <w:r w:rsidR="00123091">
        <w:rPr>
          <w:rFonts w:eastAsia="Times New Roman" w:cs="Times New Roman"/>
          <w:sz w:val="24"/>
          <w:szCs w:val="24"/>
        </w:rPr>
        <w:t xml:space="preserve"> </w:t>
      </w:r>
    </w:p>
    <w:p w14:paraId="75A2A733" w14:textId="6D159CFB" w:rsidR="00BE0390" w:rsidRPr="00A16F7D" w:rsidRDefault="00BE0390" w:rsidP="00123091">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Experimental </w:t>
      </w:r>
      <w:r w:rsidR="00ED426E">
        <w:rPr>
          <w:rFonts w:eastAsia="Times New Roman" w:cs="Times New Roman"/>
          <w:sz w:val="24"/>
          <w:szCs w:val="24"/>
        </w:rPr>
        <w:t>Probability</w:t>
      </w:r>
      <w:r w:rsidR="00123091">
        <w:rPr>
          <w:rFonts w:eastAsia="Times New Roman" w:cs="Times New Roman"/>
          <w:sz w:val="24"/>
          <w:szCs w:val="24"/>
        </w:rPr>
        <w:t xml:space="preserve"> </w:t>
      </w:r>
    </w:p>
    <w:p w14:paraId="6F086763" w14:textId="77777777" w:rsidR="00F62AE9" w:rsidRPr="00123091" w:rsidRDefault="00F62AE9" w:rsidP="00123091">
      <w:pPr>
        <w:spacing w:after="0"/>
        <w:textAlignment w:val="baseline"/>
        <w:rPr>
          <w:rFonts w:eastAsia="Times New Roman" w:cs="Times New Roman"/>
          <w:sz w:val="24"/>
          <w:szCs w:val="24"/>
        </w:rPr>
      </w:pPr>
    </w:p>
    <w:p w14:paraId="3073218C" w14:textId="77777777" w:rsidR="00F62AE9" w:rsidRPr="00775194" w:rsidRDefault="00F62AE9" w:rsidP="00F62AE9">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2462E6B5" w14:textId="77777777">
        <w:trPr>
          <w:trHeight w:val="692"/>
        </w:trPr>
        <w:tc>
          <w:tcPr>
            <w:tcW w:w="2499" w:type="pct"/>
            <w:tcBorders>
              <w:top w:val="single" w:sz="4" w:space="0" w:color="auto"/>
              <w:left w:val="nil"/>
              <w:bottom w:val="nil"/>
              <w:right w:val="nil"/>
            </w:tcBorders>
            <w:shd w:val="clear" w:color="auto" w:fill="auto"/>
            <w:hideMark/>
          </w:tcPr>
          <w:p w14:paraId="4BDAD6F1" w14:textId="77777777" w:rsidR="00F62AE9" w:rsidRPr="006B6BAE"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01447B" w14:textId="77777777"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ED426E">
              <w:rPr>
                <w:rFonts w:eastAsia="Times New Roman" w:cs="Times New Roman"/>
                <w:sz w:val="24"/>
                <w:szCs w:val="24"/>
              </w:rPr>
              <w:t>7.DP.2.1, MA.7.DP.2.2, MA.7.DP.2.3</w:t>
            </w:r>
            <w:r w:rsidRPr="006B6BAE">
              <w:rPr>
                <w:rFonts w:eastAsia="Times New Roman" w:cs="Times New Roman"/>
                <w:sz w:val="24"/>
                <w:szCs w:val="24"/>
              </w:rPr>
              <w:t xml:space="preserve"> </w:t>
            </w:r>
          </w:p>
          <w:p w14:paraId="2E70168A" w14:textId="77777777" w:rsidR="00461DDA" w:rsidRDefault="00461DDA" w:rsidP="00461DDA">
            <w:pPr>
              <w:spacing w:after="0" w:line="240" w:lineRule="auto"/>
              <w:textAlignment w:val="baseline"/>
              <w:rPr>
                <w:rFonts w:eastAsia="Times New Roman" w:cs="Times New Roman"/>
                <w:sz w:val="24"/>
                <w:szCs w:val="24"/>
              </w:rPr>
            </w:pPr>
          </w:p>
          <w:p w14:paraId="0C424DC4" w14:textId="37F25355" w:rsidR="00380F25" w:rsidRPr="00C60A26" w:rsidRDefault="00380F25" w:rsidP="00380F25">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6AE1A4A" w14:textId="77777777" w:rsidR="00F62AE9" w:rsidRPr="00BB2AFC"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546E1F66" w14:textId="1C5C0DAB" w:rsidR="003334DC" w:rsidRPr="00123091" w:rsidRDefault="00F62AE9" w:rsidP="00123091">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00380F25">
              <w:rPr>
                <w:rFonts w:eastAsia="Calibri" w:cs="Times New Roman"/>
                <w:color w:val="000000" w:themeColor="text1"/>
                <w:sz w:val="24"/>
                <w:szCs w:val="24"/>
                <w:lang w:val="es-US"/>
              </w:rPr>
              <w:t>.4.3, MA912.DP.4.9</w:t>
            </w:r>
          </w:p>
          <w:p w14:paraId="1C3E7D8A" w14:textId="660836EC" w:rsidR="003334DC" w:rsidRPr="00BC552F" w:rsidRDefault="003334DC" w:rsidP="003334DC">
            <w:pPr>
              <w:pStyle w:val="ListParagraph"/>
              <w:ind w:left="720"/>
              <w:textAlignment w:val="baseline"/>
              <w:rPr>
                <w:rFonts w:eastAsia="Times New Roman" w:cs="Times New Roman"/>
                <w:sz w:val="24"/>
                <w:szCs w:val="24"/>
              </w:rPr>
            </w:pPr>
          </w:p>
        </w:tc>
      </w:tr>
    </w:tbl>
    <w:p w14:paraId="013983DA" w14:textId="77777777" w:rsidR="00F62AE9" w:rsidRPr="006B6BAE" w:rsidRDefault="00F62AE9" w:rsidP="00F62AE9">
      <w:pPr>
        <w:pStyle w:val="DataProbability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62AE9" w:rsidRPr="00816497" w14:paraId="4CEAC238" w14:textId="77777777">
        <w:trPr>
          <w:trHeight w:val="548"/>
        </w:trPr>
        <w:tc>
          <w:tcPr>
            <w:tcW w:w="5000" w:type="pct"/>
            <w:tcBorders>
              <w:top w:val="single" w:sz="4" w:space="0" w:color="auto"/>
              <w:left w:val="nil"/>
              <w:bottom w:val="nil"/>
              <w:right w:val="nil"/>
            </w:tcBorders>
            <w:shd w:val="clear" w:color="auto" w:fill="auto"/>
            <w:hideMark/>
          </w:tcPr>
          <w:p w14:paraId="622ACB66" w14:textId="12851B83" w:rsidR="00BD7CE1" w:rsidRPr="00F313AB" w:rsidRDefault="00BD7CE1" w:rsidP="00BD7CE1">
            <w:pPr>
              <w:spacing w:after="0" w:line="240" w:lineRule="auto"/>
              <w:contextualSpacing/>
              <w:rPr>
                <w:rFonts w:eastAsia="Calibri" w:cs="Times New Roman"/>
                <w:sz w:val="24"/>
                <w:szCs w:val="24"/>
              </w:rPr>
            </w:pPr>
            <w:r w:rsidRPr="00F313AB">
              <w:rPr>
                <w:rFonts w:eastAsia="Calibri" w:cs="Times New Roman"/>
                <w:sz w:val="24"/>
                <w:szCs w:val="24"/>
              </w:rPr>
              <w:t>In grade 7, students found the theoretical probability of an event related to a simple experiment.  In grade 8, students will find the theoretical probability of an event rel</w:t>
            </w:r>
            <w:r>
              <w:rPr>
                <w:rFonts w:eastAsia="Calibri" w:cs="Times New Roman"/>
                <w:sz w:val="24"/>
                <w:szCs w:val="24"/>
              </w:rPr>
              <w:t xml:space="preserve">ated to a repeated experiment. </w:t>
            </w:r>
            <w:r w:rsidRPr="00F313AB">
              <w:rPr>
                <w:rFonts w:eastAsia="Calibri" w:cs="Times New Roman"/>
                <w:sz w:val="24"/>
                <w:szCs w:val="24"/>
              </w:rPr>
              <w:t xml:space="preserve">In high school, students will determine </w:t>
            </w:r>
            <w:r>
              <w:rPr>
                <w:rFonts w:eastAsia="Calibri" w:cs="Times New Roman"/>
                <w:sz w:val="24"/>
                <w:szCs w:val="24"/>
              </w:rPr>
              <w:t>theoretical probabilities, in more general experiments, and will use a variety of methods, including the addition and multiplication rules.</w:t>
            </w:r>
            <w:r w:rsidR="00123091">
              <w:rPr>
                <w:rFonts w:eastAsia="Calibri" w:cs="Times New Roman"/>
                <w:sz w:val="24"/>
                <w:szCs w:val="24"/>
              </w:rPr>
              <w:t xml:space="preserve"> </w:t>
            </w:r>
          </w:p>
          <w:p w14:paraId="1EC9EAAA" w14:textId="77777777" w:rsidR="00BD7CE1" w:rsidRDefault="00BD7CE1" w:rsidP="00264599">
            <w:pPr>
              <w:pStyle w:val="ListParagraph"/>
              <w:widowControl/>
              <w:numPr>
                <w:ilvl w:val="0"/>
                <w:numId w:val="129"/>
              </w:numPr>
              <w:contextualSpacing/>
              <w:rPr>
                <w:rFonts w:eastAsia="Calibri" w:cs="Times New Roman"/>
                <w:bCs/>
                <w:sz w:val="24"/>
                <w:szCs w:val="24"/>
              </w:rPr>
            </w:pPr>
            <w:r w:rsidRPr="0000115E">
              <w:rPr>
                <w:rFonts w:eastAsia="Calibri" w:cs="Times New Roman"/>
                <w:bCs/>
                <w:sz w:val="24"/>
                <w:szCs w:val="24"/>
              </w:rPr>
              <w:t xml:space="preserve">Instruction </w:t>
            </w:r>
            <w:r>
              <w:rPr>
                <w:rFonts w:eastAsia="Calibri" w:cs="Times New Roman"/>
                <w:bCs/>
                <w:sz w:val="24"/>
                <w:szCs w:val="24"/>
              </w:rPr>
              <w:t>builds</w:t>
            </w:r>
            <w:r w:rsidRPr="0000115E">
              <w:rPr>
                <w:rFonts w:eastAsia="Calibri" w:cs="Times New Roman"/>
                <w:bCs/>
                <w:sz w:val="24"/>
                <w:szCs w:val="24"/>
              </w:rPr>
              <w:t xml:space="preserve"> </w:t>
            </w:r>
            <w:r>
              <w:rPr>
                <w:rFonts w:eastAsia="Calibri" w:cs="Times New Roman"/>
                <w:bCs/>
                <w:sz w:val="24"/>
                <w:szCs w:val="24"/>
              </w:rPr>
              <w:t>on</w:t>
            </w:r>
            <w:r w:rsidRPr="0000115E">
              <w:rPr>
                <w:rFonts w:eastAsia="Calibri" w:cs="Times New Roman"/>
                <w:bCs/>
                <w:sz w:val="24"/>
                <w:szCs w:val="24"/>
              </w:rPr>
              <w:t xml:space="preserve"> finding sample spaces from MA.</w:t>
            </w:r>
            <w:r>
              <w:rPr>
                <w:rFonts w:eastAsia="Calibri" w:cs="Times New Roman"/>
                <w:bCs/>
                <w:sz w:val="24"/>
                <w:szCs w:val="24"/>
              </w:rPr>
              <w:t>8</w:t>
            </w:r>
            <w:r w:rsidRPr="0000115E">
              <w:rPr>
                <w:rFonts w:eastAsia="Calibri" w:cs="Times New Roman"/>
                <w:bCs/>
                <w:sz w:val="24"/>
                <w:szCs w:val="24"/>
              </w:rPr>
              <w:t>.DP.2.1. Have students discuss their understanding of the words “theor</w:t>
            </w:r>
            <w:r>
              <w:rPr>
                <w:rFonts w:eastAsia="Calibri" w:cs="Times New Roman"/>
                <w:bCs/>
                <w:sz w:val="24"/>
                <w:szCs w:val="24"/>
              </w:rPr>
              <w:t>etical</w:t>
            </w:r>
            <w:r w:rsidRPr="0000115E">
              <w:rPr>
                <w:rFonts w:eastAsia="Calibri" w:cs="Times New Roman"/>
                <w:bCs/>
                <w:sz w:val="24"/>
                <w:szCs w:val="24"/>
              </w:rPr>
              <w:t xml:space="preserve">” and “probability” to build toward a formal definition of theoretical probability. </w:t>
            </w:r>
          </w:p>
          <w:p w14:paraId="433C30BB" w14:textId="77777777" w:rsidR="00BD7CE1" w:rsidRPr="00F313AB" w:rsidRDefault="00BD7CE1" w:rsidP="00264599">
            <w:pPr>
              <w:pStyle w:val="ListParagraph"/>
              <w:numPr>
                <w:ilvl w:val="0"/>
                <w:numId w:val="129"/>
              </w:numPr>
              <w:contextualSpacing/>
              <w:rPr>
                <w:rFonts w:cs="Times New Roman"/>
                <w:sz w:val="24"/>
                <w:szCs w:val="24"/>
              </w:rPr>
            </w:pPr>
            <w:r w:rsidRPr="00F313AB">
              <w:rPr>
                <w:rFonts w:cs="Times New Roman"/>
                <w:sz w:val="24"/>
                <w:szCs w:val="24"/>
              </w:rPr>
              <w:t xml:space="preserve">Encourage students to use a variety of representations for the sample space, such as a table, tree diagram or list, to assist in determining the total possible outcomes when calculating the probability. Providing opportunities for students to match situations and sample spaces will assist with building their ability to visualize the sample space for any given experiment. </w:t>
            </w:r>
          </w:p>
          <w:p w14:paraId="77265FE1" w14:textId="77777777" w:rsidR="00BD7CE1" w:rsidRDefault="00BD7CE1" w:rsidP="00264599">
            <w:pPr>
              <w:pStyle w:val="ListParagraph"/>
              <w:widowControl/>
              <w:numPr>
                <w:ilvl w:val="0"/>
                <w:numId w:val="129"/>
              </w:numPr>
              <w:contextualSpacing/>
              <w:rPr>
                <w:rFonts w:eastAsia="Calibri" w:cs="Times New Roman"/>
                <w:bCs/>
                <w:sz w:val="24"/>
                <w:szCs w:val="24"/>
              </w:rPr>
            </w:pPr>
            <w:r>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Pr>
                <w:rFonts w:eastAsia="Calibri" w:cs="Times New Roman"/>
                <w:bCs/>
                <w:sz w:val="24"/>
                <w:szCs w:val="24"/>
              </w:rPr>
              <w:t xml:space="preserve">. </w:t>
            </w:r>
          </w:p>
          <w:p w14:paraId="163934CD" w14:textId="77777777" w:rsidR="00BD7CE1" w:rsidRDefault="00BD7CE1" w:rsidP="00264599">
            <w:pPr>
              <w:pStyle w:val="ListParagraph"/>
              <w:widowControl/>
              <w:numPr>
                <w:ilvl w:val="1"/>
                <w:numId w:val="129"/>
              </w:numPr>
              <w:contextualSpacing/>
              <w:rPr>
                <w:rFonts w:eastAsia="Calibri" w:cs="Times New Roman"/>
                <w:bCs/>
                <w:sz w:val="24"/>
                <w:szCs w:val="24"/>
              </w:rPr>
            </w:pPr>
            <w:r>
              <w:rPr>
                <w:rFonts w:eastAsia="Calibri" w:cs="Times New Roman"/>
                <w:bCs/>
                <w:sz w:val="24"/>
                <w:szCs w:val="24"/>
              </w:rPr>
              <w:t xml:space="preserve">For example, if tossing a fair coin three times, the sample space is </w:t>
            </w:r>
            <w:r w:rsidRPr="00895308">
              <w:rPr>
                <w:rFonts w:eastAsia="Calibri" w:cs="Times New Roman"/>
                <w:bCs/>
                <w:sz w:val="24"/>
                <w:szCs w:val="24"/>
              </w:rPr>
              <w:t>{HHH, HHT, HTH, HTT, THH, THT, TTH, TTT}</w:t>
            </w:r>
            <w:r>
              <w:rPr>
                <w:rFonts w:eastAsia="Calibri" w:cs="Times New Roman"/>
                <w:bCs/>
                <w:sz w:val="24"/>
                <w:szCs w:val="24"/>
              </w:rPr>
              <w:t xml:space="preserve">. If one wants to find </w:t>
            </w:r>
            <m:oMath>
              <m:r>
                <w:rPr>
                  <w:rFonts w:ascii="Cambria Math" w:eastAsia="Calibri" w:hAnsi="Cambria Math" w:cs="Times New Roman"/>
                  <w:sz w:val="24"/>
                  <w:szCs w:val="24"/>
                </w:rPr>
                <m:t>P(at least 1 tails)</m:t>
              </m:r>
            </m:oMath>
            <w:r>
              <w:rPr>
                <w:rFonts w:eastAsia="Calibri" w:cs="Times New Roman"/>
                <w:bCs/>
                <w:sz w:val="24"/>
                <w:szCs w:val="24"/>
              </w:rPr>
              <w:t xml:space="preserve">, students can circle all the outcomes in the sample space that have at least one T. Since there are 7 such outcomes, one can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Pr>
                <w:rFonts w:eastAsia="Calibri" w:cs="Times New Roman"/>
                <w:bCs/>
                <w:sz w:val="24"/>
                <w:szCs w:val="24"/>
              </w:rPr>
              <w:t xml:space="preserve">, or 87.5%. </w:t>
            </w:r>
          </w:p>
          <w:p w14:paraId="2BAB4BE7" w14:textId="77777777" w:rsidR="00BD7CE1" w:rsidRDefault="00BD7CE1" w:rsidP="00264599">
            <w:pPr>
              <w:pStyle w:val="ListParagraph"/>
              <w:numPr>
                <w:ilvl w:val="0"/>
                <w:numId w:val="129"/>
              </w:numPr>
              <w:contextualSpacing/>
              <w:rPr>
                <w:rFonts w:eastAsia="Calibri" w:cs="Times New Roman"/>
                <w:bCs/>
                <w:sz w:val="24"/>
                <w:szCs w:val="24"/>
              </w:rPr>
            </w:pPr>
            <w:r>
              <w:rPr>
                <w:rFonts w:eastAsia="Calibri" w:cs="Times New Roman"/>
                <w:bCs/>
                <w:sz w:val="24"/>
                <w:szCs w:val="24"/>
              </w:rPr>
              <w:lastRenderedPageBreak/>
              <w:t xml:space="preserve">Instruction focuses on the experiments listed in </w:t>
            </w:r>
            <w:r w:rsidRPr="003B5AF7">
              <w:rPr>
                <w:rFonts w:eastAsia="Calibri" w:cs="Times New Roman"/>
                <w:bCs/>
                <w:i/>
                <w:sz w:val="24"/>
                <w:szCs w:val="24"/>
              </w:rPr>
              <w:t xml:space="preserve">Clarification </w:t>
            </w:r>
            <w:r>
              <w:rPr>
                <w:rFonts w:eastAsia="Calibri" w:cs="Times New Roman"/>
                <w:bCs/>
                <w:i/>
                <w:sz w:val="24"/>
                <w:szCs w:val="24"/>
              </w:rPr>
              <w:t>2</w:t>
            </w:r>
            <w:r>
              <w:rPr>
                <w:rFonts w:eastAsia="Calibri" w:cs="Times New Roman"/>
                <w:bCs/>
                <w:sz w:val="24"/>
                <w:szCs w:val="24"/>
              </w:rPr>
              <w:t xml:space="preserve">. </w:t>
            </w:r>
          </w:p>
          <w:p w14:paraId="658BB5EE" w14:textId="77777777" w:rsidR="00BD7CE1" w:rsidRPr="00C4046B" w:rsidRDefault="00BD7CE1" w:rsidP="00264599">
            <w:pPr>
              <w:pStyle w:val="ListParagraph"/>
              <w:numPr>
                <w:ilvl w:val="1"/>
                <w:numId w:val="129"/>
              </w:numPr>
              <w:contextualSpacing/>
              <w:rPr>
                <w:rFonts w:eastAsia="Calibri" w:cs="Times New Roman"/>
                <w:bCs/>
                <w:sz w:val="24"/>
                <w:szCs w:val="24"/>
              </w:rPr>
            </w:pPr>
            <w:r>
              <w:rPr>
                <w:rFonts w:eastAsia="Calibri" w:cs="Times New Roman"/>
                <w:bCs/>
                <w:sz w:val="24"/>
                <w:szCs w:val="24"/>
              </w:rPr>
              <w:t xml:space="preserve">For example, when rolling a 6-sided die twice, </w:t>
            </w:r>
            <m:oMath>
              <m:r>
                <w:rPr>
                  <w:rFonts w:ascii="Cambria Math" w:eastAsia="Calibri" w:hAnsi="Cambria Math" w:cs="Times New Roman"/>
                  <w:sz w:val="24"/>
                  <w:szCs w:val="24"/>
                </w:rPr>
                <m:t>P(rolling a sum of 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36</m:t>
                  </m:r>
                </m:den>
              </m:f>
            </m:oMath>
            <w:r>
              <w:rPr>
                <w:rFonts w:eastAsia="Calibri" w:cs="Times New Roman"/>
                <w:bCs/>
                <w:sz w:val="24"/>
                <w:szCs w:val="24"/>
              </w:rPr>
              <w:t xml:space="preserve">. This can be determined by looking at the table of outcomes and circling the 6 outcomes that give a sum of 7. </w:t>
            </w:r>
          </w:p>
          <w:p w14:paraId="3BCF6392" w14:textId="77777777" w:rsidR="00BD7CE1" w:rsidRDefault="00BD7CE1" w:rsidP="00264599">
            <w:pPr>
              <w:pStyle w:val="ListParagraph"/>
              <w:numPr>
                <w:ilvl w:val="1"/>
                <w:numId w:val="129"/>
              </w:numPr>
              <w:contextualSpacing/>
              <w:rPr>
                <w:rFonts w:eastAsia="Calibri" w:cs="Times New Roman"/>
                <w:bCs/>
                <w:sz w:val="24"/>
                <w:szCs w:val="24"/>
              </w:rPr>
            </w:pPr>
            <w:r>
              <w:rPr>
                <w:rFonts w:eastAsia="Calibri" w:cs="Times New Roman"/>
                <w:bCs/>
                <w:sz w:val="24"/>
                <w:szCs w:val="24"/>
              </w:rPr>
              <w:t xml:space="preserve">For example, when picking a card twice with replacement from a deck that contains each of the five vowels of the alphabet (A, E, I, O and U), </w:t>
            </w:r>
            <m:oMath>
              <m:r>
                <w:rPr>
                  <w:rFonts w:ascii="Cambria Math" w:eastAsia="Calibri" w:hAnsi="Cambria Math" w:cs="Times New Roman"/>
                  <w:sz w:val="24"/>
                  <w:szCs w:val="24"/>
                </w:rPr>
                <m:t>P(not picking an A)=0.64</m:t>
              </m:r>
            </m:oMath>
            <w:r>
              <w:rPr>
                <w:rFonts w:eastAsia="Calibri" w:cs="Times New Roman"/>
                <w:bCs/>
                <w:sz w:val="24"/>
                <w:szCs w:val="24"/>
              </w:rPr>
              <w:t xml:space="preserve">. This can be determined by reasoning that there are 9 ways to draw an A, so there are 16 ways to not draw an A. </w:t>
            </w:r>
          </w:p>
          <w:p w14:paraId="1E2BB866" w14:textId="177D2185" w:rsidR="00BD7CE1" w:rsidRPr="003F47B5" w:rsidRDefault="00BD7CE1" w:rsidP="00264599">
            <w:pPr>
              <w:pStyle w:val="ListParagraph"/>
              <w:widowControl/>
              <w:numPr>
                <w:ilvl w:val="1"/>
                <w:numId w:val="129"/>
              </w:numPr>
              <w:contextualSpacing/>
              <w:rPr>
                <w:rFonts w:cs="Times New Roman"/>
                <w:sz w:val="24"/>
                <w:szCs w:val="24"/>
              </w:rPr>
            </w:pPr>
            <w:r w:rsidRPr="003F47B5">
              <w:rPr>
                <w:rFonts w:cs="Times New Roman"/>
                <w:sz w:val="24"/>
                <w:szCs w:val="24"/>
              </w:rPr>
              <w:t xml:space="preserve">For example, when spinning a spinner twice that contains 3 sections where two of the sections are red and the other section is blue, </w:t>
            </w:r>
            <m:oMath>
              <m:r>
                <w:rPr>
                  <w:rFonts w:ascii="Cambria Math" w:hAnsi="Cambria Math" w:cs="Times New Roman"/>
                  <w:sz w:val="24"/>
                  <w:szCs w:val="24"/>
                </w:rPr>
                <m:t>P(spinning the same color twice)=</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r>
                <w:rPr>
                  <w:rFonts w:ascii="Cambria Math" w:hAnsi="Cambria Math" w:cs="Times New Roman"/>
                  <w:sz w:val="24"/>
                  <w:szCs w:val="24"/>
                </w:rPr>
                <m:t xml:space="preserve"> </m:t>
              </m:r>
            </m:oMath>
            <w:r w:rsidRPr="003F47B5">
              <w:rPr>
                <w:rFonts w:cs="Times New Roman"/>
                <w:sz w:val="24"/>
                <w:szCs w:val="24"/>
              </w:rPr>
              <w:t xml:space="preserve">. This can be determined by looking at the list </w:t>
            </w:r>
            <w:r w:rsidRPr="003F47B5">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w:r w:rsidRPr="003F47B5">
              <w:rPr>
                <w:rFonts w:cs="Times New Roman"/>
                <w:sz w:val="24"/>
                <w:szCs w:val="24"/>
              </w:rPr>
              <w:t>and circling each of the four outcomes that has the same color twice.</w:t>
            </w:r>
            <w:r w:rsidR="00123091">
              <w:rPr>
                <w:rFonts w:cs="Times New Roman"/>
                <w:sz w:val="24"/>
                <w:szCs w:val="24"/>
              </w:rPr>
              <w:t xml:space="preserve"> </w:t>
            </w:r>
          </w:p>
          <w:p w14:paraId="0E4DEB2A" w14:textId="77777777" w:rsidR="00BD7CE1" w:rsidRPr="00F313AB" w:rsidRDefault="00BD7CE1" w:rsidP="00264599">
            <w:pPr>
              <w:pStyle w:val="ListParagraph"/>
              <w:numPr>
                <w:ilvl w:val="0"/>
                <w:numId w:val="129"/>
              </w:numPr>
              <w:rPr>
                <w:rFonts w:cs="Times New Roman"/>
                <w:sz w:val="24"/>
                <w:szCs w:val="24"/>
              </w:rPr>
            </w:pPr>
            <w:r w:rsidRPr="00F313AB">
              <w:rPr>
                <w:rFonts w:cs="Times New Roman"/>
                <w:sz w:val="24"/>
                <w:szCs w:val="24"/>
              </w:rPr>
              <w:t xml:space="preserve">Instruction </w:t>
            </w:r>
            <w:r>
              <w:rPr>
                <w:rFonts w:cs="Times New Roman"/>
                <w:sz w:val="24"/>
                <w:szCs w:val="24"/>
              </w:rPr>
              <w:t>includes</w:t>
            </w:r>
            <w:r w:rsidRPr="00F313AB">
              <w:rPr>
                <w:rFonts w:cs="Times New Roman"/>
                <w:sz w:val="24"/>
                <w:szCs w:val="24"/>
              </w:rPr>
              <w:t xml:space="preserve"> discussing student understanding of the words “theor</w:t>
            </w:r>
            <w:r>
              <w:rPr>
                <w:rFonts w:cs="Times New Roman"/>
                <w:sz w:val="24"/>
                <w:szCs w:val="24"/>
              </w:rPr>
              <w:t>etical</w:t>
            </w:r>
            <w:r w:rsidRPr="00F313AB">
              <w:rPr>
                <w:rFonts w:cs="Times New Roman"/>
                <w:sz w:val="24"/>
                <w:szCs w:val="24"/>
              </w:rPr>
              <w:t xml:space="preserve">” and “probability” to develop a formal definition of theoretical probability. </w:t>
            </w:r>
          </w:p>
          <w:p w14:paraId="5E435005" w14:textId="367BB63F" w:rsidR="00BD7CE1" w:rsidRPr="009E467A" w:rsidRDefault="00BD7CE1" w:rsidP="00264599">
            <w:pPr>
              <w:pStyle w:val="ListParagraph"/>
              <w:numPr>
                <w:ilvl w:val="0"/>
                <w:numId w:val="129"/>
              </w:numPr>
              <w:contextualSpacing/>
              <w:rPr>
                <w:rFonts w:eastAsia="Calibri" w:cs="Times New Roman"/>
                <w:sz w:val="24"/>
                <w:szCs w:val="24"/>
              </w:rPr>
            </w:pPr>
            <w:r w:rsidRPr="00F313AB">
              <w:rPr>
                <w:rFonts w:eastAsia="Times New Roman" w:cs="Times New Roman"/>
                <w:color w:val="000000"/>
                <w:sz w:val="24"/>
                <w:szCs w:val="24"/>
              </w:rPr>
              <w:t>Instruction includes</w:t>
            </w:r>
            <w:r w:rsidRPr="00F313AB">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F313AB">
              <w:rPr>
                <w:rFonts w:eastAsia="Times New Roman" w:cs="Times New Roman"/>
                <w:color w:val="000000"/>
                <w:sz w:val="24"/>
                <w:szCs w:val="24"/>
              </w:rPr>
              <w:t xml:space="preserve">notation. </w:t>
            </w:r>
          </w:p>
          <w:p w14:paraId="352EEA4C" w14:textId="430B5AF0" w:rsidR="0042769E" w:rsidRDefault="0042769E" w:rsidP="00264599">
            <w:pPr>
              <w:pStyle w:val="ListParagraph"/>
              <w:widowControl/>
              <w:numPr>
                <w:ilvl w:val="0"/>
                <w:numId w:val="129"/>
              </w:numPr>
              <w:contextualSpacing/>
              <w:rPr>
                <w:rFonts w:eastAsia="Calibri" w:cs="Times New Roman"/>
                <w:bCs/>
                <w:sz w:val="24"/>
                <w:szCs w:val="24"/>
              </w:rPr>
            </w:pPr>
            <w:r>
              <w:rPr>
                <w:rFonts w:eastAsia="Calibri" w:cs="Times New Roman"/>
                <w:bCs/>
                <w:sz w:val="24"/>
                <w:szCs w:val="24"/>
              </w:rPr>
              <w:t>Students should develop the understanding that the o</w:t>
            </w:r>
            <w:r w:rsidRPr="00953FAC">
              <w:rPr>
                <w:rFonts w:eastAsia="Calibri" w:cs="Times New Roman"/>
                <w:bCs/>
                <w:sz w:val="24"/>
                <w:szCs w:val="24"/>
              </w:rPr>
              <w:t xml:space="preserve">rder </w:t>
            </w:r>
            <w:r>
              <w:rPr>
                <w:rFonts w:eastAsia="Calibri" w:cs="Times New Roman"/>
                <w:bCs/>
                <w:sz w:val="24"/>
                <w:szCs w:val="24"/>
              </w:rPr>
              <w:t xml:space="preserve">in which the outcome (from the simple experiment) occurs </w:t>
            </w:r>
            <w:r w:rsidRPr="00953FAC">
              <w:rPr>
                <w:rFonts w:eastAsia="Calibri" w:cs="Times New Roman"/>
                <w:bCs/>
                <w:sz w:val="24"/>
                <w:szCs w:val="24"/>
              </w:rPr>
              <w:t>matters so that probabilities of the outcomes</w:t>
            </w:r>
            <w:r>
              <w:rPr>
                <w:rFonts w:eastAsia="Calibri" w:cs="Times New Roman"/>
                <w:bCs/>
                <w:sz w:val="24"/>
                <w:szCs w:val="24"/>
              </w:rPr>
              <w:t xml:space="preserve"> (from the repeated experiment)</w:t>
            </w:r>
            <w:r w:rsidRPr="00953FAC">
              <w:rPr>
                <w:rFonts w:eastAsia="Calibri" w:cs="Times New Roman"/>
                <w:bCs/>
                <w:sz w:val="24"/>
                <w:szCs w:val="24"/>
              </w:rPr>
              <w:t xml:space="preserve"> are the same.</w:t>
            </w:r>
            <w:r w:rsidR="00123091">
              <w:rPr>
                <w:rFonts w:eastAsia="Calibri" w:cs="Times New Roman"/>
                <w:bCs/>
                <w:sz w:val="24"/>
                <w:szCs w:val="24"/>
              </w:rPr>
              <w:t xml:space="preserve"> </w:t>
            </w:r>
          </w:p>
          <w:p w14:paraId="2515B5C3" w14:textId="2193B631" w:rsidR="00F62AE9" w:rsidRPr="0042769E" w:rsidRDefault="0042769E" w:rsidP="00264599">
            <w:pPr>
              <w:pStyle w:val="ListParagraph"/>
              <w:widowControl/>
              <w:numPr>
                <w:ilvl w:val="1"/>
                <w:numId w:val="129"/>
              </w:numPr>
              <w:contextualSpacing/>
              <w:rPr>
                <w:rFonts w:eastAsia="Calibri" w:cs="Times New Roman"/>
                <w:bCs/>
                <w:sz w:val="24"/>
                <w:szCs w:val="24"/>
              </w:rPr>
            </w:pPr>
            <w:r>
              <w:rPr>
                <w:rFonts w:eastAsia="Calibri" w:cs="Times New Roman"/>
                <w:bCs/>
                <w:sz w:val="24"/>
                <w:szCs w:val="24"/>
              </w:rPr>
              <w:t xml:space="preserve">For example, </w:t>
            </w:r>
            <w:r>
              <w:rPr>
                <w:rFonts w:eastAsia="Times New Roman" w:cs="Times New Roman"/>
                <w:sz w:val="24"/>
                <w:szCs w:val="24"/>
              </w:rPr>
              <w:t xml:space="preserve">if the simple experiment is to draw a marble out of bag (that contains 1 blue, 1 green and 1 yellow marble), the outcomes for that simple experiment are {B, G, </w:t>
            </w:r>
            <w:proofErr w:type="gramStart"/>
            <w:r>
              <w:rPr>
                <w:rFonts w:eastAsia="Times New Roman" w:cs="Times New Roman"/>
                <w:sz w:val="24"/>
                <w:szCs w:val="24"/>
              </w:rPr>
              <w:t>Y}.</w:t>
            </w:r>
            <w:proofErr w:type="gramEnd"/>
            <w:r>
              <w:rPr>
                <w:rFonts w:eastAsia="Times New Roman" w:cs="Times New Roman"/>
                <w:sz w:val="24"/>
                <w:szCs w:val="24"/>
              </w:rPr>
              <w:t xml:space="preserve"> If this experiment is repeated two times, there are now nine </w:t>
            </w:r>
            <w:proofErr w:type="gramStart"/>
            <w:r>
              <w:rPr>
                <w:rFonts w:eastAsia="Times New Roman" w:cs="Times New Roman"/>
                <w:sz w:val="24"/>
                <w:szCs w:val="24"/>
              </w:rPr>
              <w:t>outcomes: {</w:t>
            </w:r>
            <w:proofErr w:type="gramEnd"/>
            <w:r>
              <w:rPr>
                <w:rFonts w:eastAsia="Times New Roman" w:cs="Times New Roman"/>
                <w:sz w:val="24"/>
                <w:szCs w:val="24"/>
              </w:rPr>
              <w:t xml:space="preserve">BB, BG, BY, GG, GB, GY, YY, YB, YG}. If one wanted the </w:t>
            </w:r>
            <m:oMath>
              <m:r>
                <w:rPr>
                  <w:rFonts w:ascii="Cambria Math" w:eastAsia="Times New Roman" w:hAnsi="Cambria Math" w:cs="Times New Roman"/>
                  <w:sz w:val="24"/>
                  <w:szCs w:val="24"/>
                </w:rPr>
                <m:t>P(draw at least 1 yellow marble)</m:t>
              </m:r>
            </m:oMath>
            <w:r>
              <w:rPr>
                <w:rFonts w:eastAsia="Times New Roman" w:cs="Times New Roman"/>
                <w:sz w:val="24"/>
                <w:szCs w:val="24"/>
              </w:rPr>
              <w:t>, students should be able to see that the drawing a yellow and then a green is as equally likely as drawing a green and then a yellow. Therefore, those are two distinct outcomes.</w:t>
            </w:r>
            <w:r w:rsidR="00D52365">
              <w:rPr>
                <w:rFonts w:eastAsia="Times New Roman" w:cs="Times New Roman"/>
                <w:sz w:val="24"/>
                <w:szCs w:val="24"/>
              </w:rPr>
              <w:t xml:space="preserve"> </w:t>
            </w:r>
          </w:p>
        </w:tc>
      </w:tr>
    </w:tbl>
    <w:p w14:paraId="6529CA04" w14:textId="77777777" w:rsidR="00F62AE9" w:rsidRPr="006B6BAE" w:rsidRDefault="00F62AE9" w:rsidP="00D52365">
      <w:pPr>
        <w:widowControl w:val="0"/>
        <w:spacing w:after="0" w:line="240" w:lineRule="auto"/>
        <w:textAlignment w:val="baseline"/>
        <w:rPr>
          <w:rFonts w:eastAsia="Calibri" w:cs="Times New Roman"/>
          <w:sz w:val="24"/>
          <w:szCs w:val="24"/>
        </w:rPr>
      </w:pPr>
    </w:p>
    <w:p w14:paraId="0F37D5F8" w14:textId="77777777" w:rsidR="00F62AE9" w:rsidRPr="00AB3CDB" w:rsidRDefault="00F62AE9" w:rsidP="00F62AE9">
      <w:pPr>
        <w:pStyle w:val="DataProbabilityHeading"/>
      </w:pPr>
      <w:r w:rsidRPr="006B6BAE">
        <w:t>Common Misconceptions or Errors</w:t>
      </w:r>
    </w:p>
    <w:p w14:paraId="3B90F425" w14:textId="23306E3D" w:rsidR="00BF45C0" w:rsidRPr="00BF45C0" w:rsidRDefault="00BF45C0" w:rsidP="00264599">
      <w:pPr>
        <w:widowControl w:val="0"/>
        <w:numPr>
          <w:ilvl w:val="0"/>
          <w:numId w:val="16"/>
        </w:numPr>
        <w:spacing w:after="0" w:line="240" w:lineRule="auto"/>
        <w:contextualSpacing/>
        <w:rPr>
          <w:rFonts w:eastAsia="Calibri" w:cs="Times New Roman"/>
          <w:sz w:val="24"/>
          <w:szCs w:val="24"/>
        </w:rPr>
      </w:pPr>
      <w:r w:rsidRPr="00BF45C0">
        <w:rPr>
          <w:rFonts w:eastAsia="Calibri" w:cs="Times New Roman"/>
          <w:sz w:val="24"/>
          <w:szCs w:val="24"/>
        </w:rPr>
        <w:t>Students may incorrectly assume that all events are equally likely. To help address this misconception, reinforce that the likelihood of each event depends on the number of possible outcomes in the event.</w:t>
      </w:r>
      <w:r w:rsidR="00D52365">
        <w:rPr>
          <w:rFonts w:eastAsia="Calibri" w:cs="Times New Roman"/>
          <w:sz w:val="24"/>
          <w:szCs w:val="24"/>
        </w:rPr>
        <w:t xml:space="preserve"> </w:t>
      </w:r>
    </w:p>
    <w:p w14:paraId="42F2FBF1" w14:textId="77777777" w:rsidR="00BF45C0" w:rsidRPr="00BF45C0" w:rsidRDefault="00BF45C0" w:rsidP="00264599">
      <w:pPr>
        <w:widowControl w:val="0"/>
        <w:numPr>
          <w:ilvl w:val="0"/>
          <w:numId w:val="16"/>
        </w:numPr>
        <w:spacing w:after="0" w:line="240" w:lineRule="auto"/>
        <w:rPr>
          <w:rFonts w:eastAsia="Times New Roman" w:cs="Times New Roman"/>
          <w:sz w:val="24"/>
          <w:szCs w:val="24"/>
        </w:rPr>
      </w:pPr>
      <w:r w:rsidRPr="00BF45C0">
        <w:rPr>
          <w:rFonts w:eastAsia="Calibri" w:cs="Times New Roman"/>
          <w:sz w:val="24"/>
          <w:szCs w:val="24"/>
        </w:rPr>
        <w:t xml:space="preserve">Students may incorrectly convert forms of probability between fractions and percentages.   To address this misconception, scaffold with more familiar values initially to facilitate the interpretation of the data. </w:t>
      </w:r>
    </w:p>
    <w:p w14:paraId="60D18D3F" w14:textId="77777777" w:rsidR="00F62AE9" w:rsidRPr="00843F14" w:rsidRDefault="00F62AE9" w:rsidP="00D52365">
      <w:pPr>
        <w:spacing w:after="0" w:line="240" w:lineRule="auto"/>
        <w:textAlignment w:val="baseline"/>
        <w:rPr>
          <w:rFonts w:eastAsia="Times New Roman" w:cs="Times New Roman"/>
          <w:b/>
          <w:bCs/>
          <w:sz w:val="24"/>
          <w:szCs w:val="24"/>
        </w:rPr>
      </w:pPr>
    </w:p>
    <w:p w14:paraId="62249841" w14:textId="77777777" w:rsidR="00F62AE9" w:rsidRPr="00A805BD" w:rsidRDefault="00F62AE9" w:rsidP="00F62AE9">
      <w:pPr>
        <w:pStyle w:val="DataProbabilityHeading"/>
      </w:pPr>
      <w:r w:rsidRPr="006B6BAE">
        <w:t>Strategies to Support Tiered Instruction</w:t>
      </w:r>
    </w:p>
    <w:p w14:paraId="3D1960CA" w14:textId="77777777"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Teacher encourages the use of precise language when working with simple experiments and repeated experiments. Students should always note when discussing “outcomes” they specify whether it is an outcome from a simple experiment, such as “heads,” or from a repeated experiment, such as “heads, heads.” </w:t>
      </w:r>
    </w:p>
    <w:p w14:paraId="11A2F782" w14:textId="77777777"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Teacher facilitates discussion to explain that the outcome for a repeated experiment (a simple experiment that occurs more than once) consists of a sequence of outcomes that occur in the repeated simple experiment. Students should understand that the order in which the outcomes of the simple experiment occur matters when combining to form an outcome of the repeated experiment. </w:t>
      </w:r>
    </w:p>
    <w:p w14:paraId="33FDECB3" w14:textId="77777777"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lastRenderedPageBreak/>
        <w:t xml:space="preserve">For example, if the simple experiment is to toss a coin once, the outcomes for that simple experiment are {H, </w:t>
      </w:r>
      <w:proofErr w:type="gramStart"/>
      <w:r w:rsidRPr="00DF38D3">
        <w:rPr>
          <w:rFonts w:eastAsia="Times New Roman" w:cs="Times New Roman"/>
          <w:sz w:val="24"/>
          <w:szCs w:val="24"/>
        </w:rPr>
        <w:t>T}.</w:t>
      </w:r>
      <w:proofErr w:type="gramEnd"/>
      <w:r w:rsidRPr="00DF38D3">
        <w:rPr>
          <w:rFonts w:eastAsia="Times New Roman" w:cs="Times New Roman"/>
          <w:sz w:val="24"/>
          <w:szCs w:val="24"/>
        </w:rPr>
        <w:t xml:space="preserve"> If this experiment is repeated three times, there are now eight outcomes, each of which is a sequence of Hs and </w:t>
      </w:r>
      <w:proofErr w:type="gramStart"/>
      <w:r w:rsidRPr="00DF38D3">
        <w:rPr>
          <w:rFonts w:eastAsia="Times New Roman" w:cs="Times New Roman"/>
          <w:sz w:val="24"/>
          <w:szCs w:val="24"/>
        </w:rPr>
        <w:t>Ts: {</w:t>
      </w:r>
      <w:proofErr w:type="gramEnd"/>
      <w:r w:rsidRPr="00DF38D3">
        <w:rPr>
          <w:rFonts w:eastAsia="Times New Roman" w:cs="Times New Roman"/>
          <w:sz w:val="24"/>
          <w:szCs w:val="24"/>
        </w:rPr>
        <w:t xml:space="preserve">HHH, HHT, HTH, HTT, THH, THT, TTH, TTT}. Note that order matters, for instance, HHT is a different outcome than HTH or THH. </w:t>
      </w:r>
    </w:p>
    <w:p w14:paraId="2F6E6AE4" w14:textId="77777777"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Once students have correctly written the sample space, they can calculate the probability by counting. </w:t>
      </w:r>
    </w:p>
    <w:p w14:paraId="3A077AD4" w14:textId="1401D73B"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For example, for the experiment of tossing a coin three times, the sample space can be represented as {HHH, HHT, HTH, HTT, THH, THT, TTH, TTT}. If students want to determine the probability of obtaining exactly one tails in this experiment, they can look through the outcomes of the sample space and highlight all that have exactly one T: {HHH, </w:t>
      </w:r>
      <w:r w:rsidRPr="00DF38D3">
        <w:rPr>
          <w:rFonts w:eastAsia="Times New Roman" w:cs="Times New Roman"/>
          <w:sz w:val="24"/>
          <w:szCs w:val="24"/>
          <w:highlight w:val="yellow"/>
        </w:rPr>
        <w:t>HHT</w:t>
      </w:r>
      <w:r w:rsidRPr="00DF38D3">
        <w:rPr>
          <w:rFonts w:eastAsia="Times New Roman" w:cs="Times New Roman"/>
          <w:sz w:val="24"/>
          <w:szCs w:val="24"/>
        </w:rPr>
        <w:t xml:space="preserve">, </w:t>
      </w:r>
      <w:r w:rsidRPr="00DF38D3">
        <w:rPr>
          <w:rFonts w:eastAsia="Times New Roman" w:cs="Times New Roman"/>
          <w:sz w:val="24"/>
          <w:szCs w:val="24"/>
          <w:highlight w:val="yellow"/>
        </w:rPr>
        <w:t>HTH</w:t>
      </w:r>
      <w:r w:rsidRPr="00DF38D3">
        <w:rPr>
          <w:rFonts w:eastAsia="Times New Roman" w:cs="Times New Roman"/>
          <w:sz w:val="24"/>
          <w:szCs w:val="24"/>
        </w:rPr>
        <w:t xml:space="preserve">, HTT, </w:t>
      </w:r>
      <w:r w:rsidRPr="00DF38D3">
        <w:rPr>
          <w:rFonts w:eastAsia="Times New Roman" w:cs="Times New Roman"/>
          <w:sz w:val="24"/>
          <w:szCs w:val="24"/>
          <w:highlight w:val="yellow"/>
        </w:rPr>
        <w:t>THH</w:t>
      </w:r>
      <w:r w:rsidRPr="00DF38D3">
        <w:rPr>
          <w:rFonts w:eastAsia="Times New Roman" w:cs="Times New Roman"/>
          <w:sz w:val="24"/>
          <w:szCs w:val="24"/>
        </w:rPr>
        <w:t xml:space="preserve">, THT, TTH, TTT}. Then, it can be observed that there are three out of eight highlighted. Therefore, the probability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DF38D3">
        <w:rPr>
          <w:rFonts w:eastAsia="Times New Roman" w:cs="Times New Roman"/>
          <w:sz w:val="24"/>
          <w:szCs w:val="24"/>
        </w:rPr>
        <w:t>.</w:t>
      </w:r>
      <w:r w:rsidR="00D52365">
        <w:rPr>
          <w:rFonts w:eastAsia="Times New Roman" w:cs="Times New Roman"/>
          <w:sz w:val="24"/>
          <w:szCs w:val="24"/>
        </w:rPr>
        <w:t xml:space="preserve"> </w:t>
      </w:r>
    </w:p>
    <w:p w14:paraId="4BFFF43A" w14:textId="25AAA756" w:rsid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r w:rsidR="00D52365">
        <w:rPr>
          <w:rFonts w:eastAsia="Times New Roman" w:cs="Times New Roman"/>
          <w:sz w:val="24"/>
          <w:szCs w:val="24"/>
        </w:rPr>
        <w:t xml:space="preserve"> </w:t>
      </w:r>
    </w:p>
    <w:p w14:paraId="4A93AEF8" w14:textId="1EE24ADD" w:rsidR="00023D0B" w:rsidRDefault="00023D0B" w:rsidP="00264599">
      <w:pPr>
        <w:pStyle w:val="ListParagraph"/>
        <w:widowControl/>
        <w:numPr>
          <w:ilvl w:val="0"/>
          <w:numId w:val="17"/>
        </w:numPr>
        <w:contextualSpacing/>
        <w:rPr>
          <w:rFonts w:eastAsia="Times New Roman" w:cs="Times New Roman"/>
          <w:sz w:val="24"/>
          <w:szCs w:val="24"/>
        </w:rPr>
      </w:pPr>
      <w:proofErr w:type="gramStart"/>
      <w:r>
        <w:rPr>
          <w:rFonts w:eastAsia="Times New Roman" w:cs="Times New Roman"/>
          <w:sz w:val="24"/>
          <w:szCs w:val="24"/>
        </w:rPr>
        <w:t>Teacher</w:t>
      </w:r>
      <w:proofErr w:type="gramEnd"/>
      <w:r>
        <w:rPr>
          <w:rFonts w:eastAsia="Times New Roman" w:cs="Times New Roman"/>
          <w:sz w:val="24"/>
          <w:szCs w:val="24"/>
        </w:rPr>
        <w:t xml:space="preserve"> co-creates a graphic organizer modeling conversions between fractions and percentages to understand and visually comprehend the relationship of the equivalent forms.</w:t>
      </w:r>
      <w:r w:rsidR="00D52365">
        <w:rPr>
          <w:rFonts w:eastAsia="Times New Roman" w:cs="Times New Roman"/>
          <w:sz w:val="24"/>
          <w:szCs w:val="24"/>
        </w:rPr>
        <w:t xml:space="preserve"> </w:t>
      </w:r>
    </w:p>
    <w:p w14:paraId="4AEB93D8" w14:textId="6A5EB1BC" w:rsidR="00023D0B" w:rsidRPr="00DF38D3" w:rsidRDefault="00023D0B" w:rsidP="00264599">
      <w:pPr>
        <w:numPr>
          <w:ilvl w:val="0"/>
          <w:numId w:val="17"/>
        </w:numPr>
        <w:spacing w:after="0" w:line="240" w:lineRule="auto"/>
        <w:contextualSpacing/>
        <w:rPr>
          <w:rFonts w:eastAsia="Times New Roman" w:cs="Times New Roman"/>
          <w:sz w:val="24"/>
          <w:szCs w:val="24"/>
        </w:rPr>
      </w:pPr>
      <w:proofErr w:type="gramStart"/>
      <w:r>
        <w:rPr>
          <w:rFonts w:eastAsia="Times New Roman" w:cs="Times New Roman"/>
          <w:sz w:val="24"/>
          <w:szCs w:val="24"/>
        </w:rPr>
        <w:t>Teacher provides</w:t>
      </w:r>
      <w:proofErr w:type="gramEnd"/>
      <w:r>
        <w:rPr>
          <w:rFonts w:eastAsia="Times New Roman" w:cs="Times New Roman"/>
          <w:sz w:val="24"/>
          <w:szCs w:val="24"/>
        </w:rPr>
        <w:t xml:space="preserve"> opportunities for students to use a 100 frame to review place value for and the connections to decimal, fractional, and percentage forms.</w:t>
      </w:r>
      <w:r w:rsidR="00D52365">
        <w:rPr>
          <w:rFonts w:eastAsia="Times New Roman" w:cs="Times New Roman"/>
          <w:sz w:val="24"/>
          <w:szCs w:val="24"/>
        </w:rPr>
        <w:t xml:space="preserve"> </w:t>
      </w:r>
    </w:p>
    <w:p w14:paraId="412EF28A" w14:textId="77777777" w:rsidR="00F62AE9" w:rsidRPr="006B6BAE" w:rsidRDefault="00F62AE9" w:rsidP="00D52365">
      <w:pPr>
        <w:spacing w:after="0" w:line="240" w:lineRule="auto"/>
        <w:textAlignment w:val="baseline"/>
        <w:rPr>
          <w:rFonts w:eastAsia="Times New Roman" w:cs="Times New Roman"/>
          <w:b/>
          <w:bCs/>
          <w:sz w:val="24"/>
          <w:szCs w:val="24"/>
        </w:rPr>
      </w:pPr>
    </w:p>
    <w:p w14:paraId="411B6576" w14:textId="77777777" w:rsidR="00F62AE9" w:rsidRDefault="00F62AE9" w:rsidP="00F62AE9">
      <w:pPr>
        <w:pStyle w:val="DataProbabilityHeading"/>
      </w:pPr>
      <w:r w:rsidRPr="006B6BAE">
        <w:t>Instructional Tasks </w:t>
      </w:r>
    </w:p>
    <w:p w14:paraId="450C4C28" w14:textId="4DD57501" w:rsidR="007C7EA2" w:rsidRPr="007C7EA2" w:rsidRDefault="00F62AE9" w:rsidP="007C7EA2">
      <w:pPr>
        <w:spacing w:after="0" w:line="240" w:lineRule="auto"/>
        <w:contextualSpacing/>
        <w:rPr>
          <w:rFonts w:eastAsia="Calibri" w:cs="Times New Roman"/>
          <w:bCs/>
          <w:i/>
          <w:sz w:val="24"/>
          <w:szCs w:val="24"/>
        </w:rPr>
      </w:pPr>
      <w:r w:rsidRPr="006B6BAE">
        <w:rPr>
          <w:rFonts w:eastAsia="Times New Roman" w:cs="Times New Roman"/>
          <w:i/>
          <w:sz w:val="24"/>
          <w:szCs w:val="24"/>
        </w:rPr>
        <w:t>Instructional Task 1 (</w:t>
      </w:r>
      <w:r w:rsidR="007C7EA2" w:rsidRPr="007C7EA2">
        <w:rPr>
          <w:rFonts w:eastAsia="Calibri" w:cs="Times New Roman"/>
          <w:bCs/>
          <w:i/>
          <w:sz w:val="24"/>
          <w:szCs w:val="24"/>
        </w:rPr>
        <w:t>MTR.7.1)</w:t>
      </w:r>
      <w:r w:rsidR="00D52365">
        <w:rPr>
          <w:rFonts w:eastAsia="Calibri" w:cs="Times New Roman"/>
          <w:bCs/>
          <w:i/>
          <w:sz w:val="24"/>
          <w:szCs w:val="24"/>
        </w:rPr>
        <w:t xml:space="preserve"> </w:t>
      </w:r>
    </w:p>
    <w:p w14:paraId="03D264A4" w14:textId="77777777"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 xml:space="preserve">A quiz contains 2 multiple-choice questions with five possible answers each, only one of which is correct. A student plans to guess the answers. </w:t>
      </w:r>
    </w:p>
    <w:p w14:paraId="396B8D58"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 xml:space="preserve">Part A. What is the sample space? </w:t>
      </w:r>
    </w:p>
    <w:p w14:paraId="6E1A316C"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 xml:space="preserve">Part B. What is the probability the student guesses wrong answers for both questions? </w:t>
      </w:r>
    </w:p>
    <w:p w14:paraId="7DE6EEDF"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 xml:space="preserve">Part C. What is the probability the student guesses the correct answers for both questions? </w:t>
      </w:r>
    </w:p>
    <w:p w14:paraId="1F66DDEB" w14:textId="1B125E0D"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D. What is the probability the student guesses at least one correct answer?</w:t>
      </w:r>
      <w:r w:rsidR="0082527C">
        <w:rPr>
          <w:rFonts w:eastAsia="Calibri" w:cs="Times New Roman"/>
          <w:bCs/>
          <w:sz w:val="24"/>
          <w:szCs w:val="24"/>
        </w:rPr>
        <w:t xml:space="preserve"> </w:t>
      </w:r>
    </w:p>
    <w:p w14:paraId="485C526B" w14:textId="77777777" w:rsidR="007C7EA2" w:rsidRPr="007C7EA2" w:rsidRDefault="007C7EA2" w:rsidP="0082527C">
      <w:pPr>
        <w:widowControl w:val="0"/>
        <w:spacing w:after="0" w:line="240" w:lineRule="auto"/>
        <w:contextualSpacing/>
        <w:rPr>
          <w:rFonts w:eastAsia="Calibri" w:cs="Times New Roman"/>
          <w:bCs/>
          <w:sz w:val="24"/>
          <w:szCs w:val="24"/>
        </w:rPr>
      </w:pPr>
    </w:p>
    <w:p w14:paraId="18D2A8BE" w14:textId="01DC0715" w:rsidR="007C7EA2" w:rsidRPr="007C7EA2" w:rsidRDefault="007C7EA2" w:rsidP="007C7EA2">
      <w:pPr>
        <w:spacing w:after="0" w:line="240" w:lineRule="auto"/>
        <w:contextualSpacing/>
        <w:rPr>
          <w:rFonts w:eastAsia="Calibri" w:cs="Times New Roman"/>
          <w:bCs/>
          <w:i/>
          <w:sz w:val="24"/>
          <w:szCs w:val="24"/>
        </w:rPr>
      </w:pPr>
      <w:r w:rsidRPr="007C7EA2">
        <w:rPr>
          <w:rFonts w:eastAsia="Calibri" w:cs="Times New Roman"/>
          <w:bCs/>
          <w:i/>
          <w:sz w:val="24"/>
          <w:szCs w:val="24"/>
        </w:rPr>
        <w:t>Instructional Task 2 (MTR.3.1)</w:t>
      </w:r>
      <w:r w:rsidR="007802E0">
        <w:rPr>
          <w:rFonts w:eastAsia="Calibri" w:cs="Times New Roman"/>
          <w:bCs/>
          <w:i/>
          <w:sz w:val="24"/>
          <w:szCs w:val="24"/>
        </w:rPr>
        <w:t xml:space="preserve"> </w:t>
      </w:r>
    </w:p>
    <w:p w14:paraId="64A03AA4" w14:textId="77777777"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 xml:space="preserve">A fair 6-sided die is tossed twice. </w:t>
      </w:r>
    </w:p>
    <w:p w14:paraId="71F69990" w14:textId="7108666D" w:rsidR="007C7EA2" w:rsidRPr="007C7EA2" w:rsidRDefault="007C7EA2" w:rsidP="007C7EA2">
      <w:pPr>
        <w:widowControl w:val="0"/>
        <w:spacing w:after="0" w:line="240" w:lineRule="auto"/>
        <w:ind w:left="720"/>
        <w:contextualSpacing/>
        <w:rPr>
          <w:rFonts w:eastAsia="Calibri" w:cs="Times New Roman"/>
          <w:bCs/>
          <w:sz w:val="24"/>
          <w:szCs w:val="24"/>
        </w:rPr>
      </w:pPr>
      <w:r w:rsidRPr="007C7EA2">
        <w:rPr>
          <w:rFonts w:eastAsia="Calibri" w:cs="Times New Roman"/>
          <w:bCs/>
          <w:sz w:val="24"/>
          <w:szCs w:val="24"/>
        </w:rPr>
        <w:t>Part A. What is the sample space?</w:t>
      </w:r>
      <w:r w:rsidR="007802E0">
        <w:rPr>
          <w:rFonts w:eastAsia="Calibri" w:cs="Times New Roman"/>
          <w:bCs/>
          <w:sz w:val="24"/>
          <w:szCs w:val="24"/>
        </w:rPr>
        <w:t xml:space="preserve"> </w:t>
      </w:r>
    </w:p>
    <w:p w14:paraId="1C6E3069" w14:textId="77777777" w:rsidR="007C7EA2" w:rsidRPr="007C7EA2" w:rsidRDefault="007C7EA2" w:rsidP="007C7EA2">
      <w:pPr>
        <w:spacing w:after="0" w:line="240" w:lineRule="auto"/>
        <w:ind w:left="720"/>
        <w:textAlignment w:val="baseline"/>
        <w:rPr>
          <w:rFonts w:eastAsia="Times New Roman" w:cs="Times New Roman"/>
          <w:sz w:val="24"/>
          <w:szCs w:val="24"/>
        </w:rPr>
      </w:pPr>
      <w:r w:rsidRPr="007C7EA2">
        <w:rPr>
          <w:rFonts w:eastAsia="Calibri" w:cs="Times New Roman"/>
          <w:bCs/>
          <w:sz w:val="24"/>
          <w:szCs w:val="24"/>
        </w:rPr>
        <w:t xml:space="preserve">Part B. Find the probability that the sum of the two results is even. </w:t>
      </w:r>
    </w:p>
    <w:p w14:paraId="683A1D41" w14:textId="4A43F2CD" w:rsidR="00F62AE9" w:rsidRPr="006B6BAE" w:rsidRDefault="00F62AE9" w:rsidP="007C7EA2">
      <w:pPr>
        <w:spacing w:after="0" w:line="240" w:lineRule="auto"/>
        <w:rPr>
          <w:rFonts w:eastAsia="Times New Roman" w:cs="Times New Roman"/>
          <w:sz w:val="24"/>
          <w:szCs w:val="24"/>
        </w:rPr>
      </w:pPr>
    </w:p>
    <w:p w14:paraId="18812D0B" w14:textId="77777777" w:rsidR="00F62AE9" w:rsidRPr="006B6BAE" w:rsidRDefault="00F62AE9" w:rsidP="00F62AE9">
      <w:pPr>
        <w:pStyle w:val="DataProbabilityHeading"/>
      </w:pPr>
      <w:r w:rsidRPr="006B6BAE">
        <w:t>Instructional </w:t>
      </w:r>
      <w:r>
        <w:t>Items</w:t>
      </w:r>
      <w:r w:rsidRPr="006B6BAE">
        <w:t> </w:t>
      </w:r>
    </w:p>
    <w:p w14:paraId="0B61D04B" w14:textId="6A4E6478" w:rsidR="00AB3907" w:rsidRPr="00AB3907" w:rsidRDefault="00F62AE9" w:rsidP="00AB390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7802E0">
        <w:rPr>
          <w:rFonts w:eastAsia="Times New Roman" w:cs="Times New Roman"/>
          <w:i/>
          <w:sz w:val="24"/>
          <w:szCs w:val="24"/>
        </w:rPr>
        <w:t xml:space="preserve"> </w:t>
      </w:r>
    </w:p>
    <w:p w14:paraId="42807C60" w14:textId="77777777" w:rsidR="00AB3907" w:rsidRPr="00AB3907" w:rsidRDefault="00AB3907" w:rsidP="00AB3907">
      <w:pPr>
        <w:spacing w:after="0" w:line="240" w:lineRule="auto"/>
        <w:ind w:left="360"/>
        <w:contextualSpacing/>
        <w:rPr>
          <w:rFonts w:eastAsia="Calibri" w:cs="Times New Roman"/>
          <w:bCs/>
          <w:sz w:val="24"/>
          <w:szCs w:val="24"/>
        </w:rPr>
      </w:pPr>
      <w:r w:rsidRPr="00AB3907">
        <w:rPr>
          <w:rFonts w:eastAsia="Calibri" w:cs="Times New Roman"/>
          <w:bCs/>
          <w:sz w:val="24"/>
          <w:szCs w:val="24"/>
        </w:rPr>
        <w:t xml:space="preserve">There are 3 red, 1 blue and 2 green marbles in a bag. A marble is randomly drawn from the bag twice, with replacement. What is the theoretical probability of choosing one red marble and one green marble? </w:t>
      </w:r>
    </w:p>
    <w:p w14:paraId="56305261" w14:textId="77777777" w:rsidR="00AB3907" w:rsidRPr="00AB3907" w:rsidRDefault="00AB3907" w:rsidP="007802E0">
      <w:pPr>
        <w:spacing w:after="0" w:line="240" w:lineRule="auto"/>
        <w:contextualSpacing/>
        <w:rPr>
          <w:rFonts w:eastAsia="Calibri" w:cs="Times New Roman"/>
          <w:bCs/>
          <w:sz w:val="24"/>
          <w:szCs w:val="24"/>
        </w:rPr>
      </w:pPr>
    </w:p>
    <w:p w14:paraId="16D53579" w14:textId="5C71321F" w:rsidR="00AB3907" w:rsidRPr="00AB3907" w:rsidRDefault="00AB3907" w:rsidP="00AB3907">
      <w:pPr>
        <w:spacing w:after="0" w:line="240" w:lineRule="auto"/>
        <w:textAlignment w:val="baseline"/>
        <w:rPr>
          <w:rFonts w:eastAsia="Times New Roman" w:cs="Times New Roman"/>
          <w:i/>
          <w:sz w:val="24"/>
          <w:szCs w:val="24"/>
        </w:rPr>
      </w:pPr>
      <w:r w:rsidRPr="00AB3907">
        <w:rPr>
          <w:rFonts w:eastAsia="Times New Roman" w:cs="Times New Roman"/>
          <w:i/>
          <w:sz w:val="24"/>
          <w:szCs w:val="24"/>
        </w:rPr>
        <w:t>Instructional Item 2</w:t>
      </w:r>
      <w:r w:rsidR="007802E0">
        <w:rPr>
          <w:rFonts w:eastAsia="Times New Roman" w:cs="Times New Roman"/>
          <w:i/>
          <w:sz w:val="24"/>
          <w:szCs w:val="24"/>
        </w:rPr>
        <w:t xml:space="preserve"> </w:t>
      </w:r>
    </w:p>
    <w:p w14:paraId="5BCE716A" w14:textId="7EE6C03F" w:rsidR="001E4F6B" w:rsidRDefault="00AB3907" w:rsidP="001E4F6B">
      <w:pPr>
        <w:spacing w:after="0" w:line="240" w:lineRule="auto"/>
        <w:ind w:left="360"/>
        <w:textAlignment w:val="baseline"/>
        <w:rPr>
          <w:rFonts w:eastAsia="Calibri" w:cs="Times New Roman"/>
          <w:bCs/>
          <w:sz w:val="24"/>
          <w:szCs w:val="24"/>
        </w:rPr>
      </w:pPr>
      <w:r w:rsidRPr="00AB3907">
        <w:rPr>
          <w:rFonts w:eastAsia="Calibri" w:cs="Times New Roman"/>
          <w:bCs/>
          <w:sz w:val="24"/>
          <w:szCs w:val="24"/>
        </w:rPr>
        <w:t xml:space="preserve">A fair coin is tossed four times. What is </w:t>
      </w:r>
      <m:oMath>
        <m:r>
          <w:rPr>
            <w:rFonts w:ascii="Cambria Math" w:eastAsia="Calibri" w:hAnsi="Cambria Math" w:cs="Times New Roman"/>
            <w:sz w:val="24"/>
            <w:szCs w:val="24"/>
          </w:rPr>
          <m:t>P(tossing at least three heads)</m:t>
        </m:r>
      </m:oMath>
      <w:r w:rsidRPr="00AB3907">
        <w:rPr>
          <w:rFonts w:eastAsia="Calibri" w:cs="Times New Roman"/>
          <w:bCs/>
          <w:sz w:val="24"/>
          <w:szCs w:val="24"/>
        </w:rPr>
        <w:t xml:space="preserve">? </w:t>
      </w:r>
    </w:p>
    <w:p w14:paraId="02FE0359" w14:textId="77777777" w:rsidR="007802E0" w:rsidRPr="001906A0" w:rsidRDefault="007802E0" w:rsidP="007802E0">
      <w:pPr>
        <w:spacing w:after="0" w:line="240" w:lineRule="auto"/>
        <w:textAlignment w:val="baseline"/>
        <w:rPr>
          <w:rFonts w:eastAsia="Calibri" w:cs="Times New Roman"/>
          <w:bCs/>
          <w:sz w:val="24"/>
          <w:szCs w:val="24"/>
        </w:rPr>
      </w:pPr>
    </w:p>
    <w:p w14:paraId="45D51E01" w14:textId="4C7D5231" w:rsidR="00F62AE9" w:rsidRDefault="00F62AE9" w:rsidP="001906A0">
      <w:pPr>
        <w:pStyle w:val="Style4"/>
      </w:pPr>
      <w:r w:rsidRPr="00BB2AFC">
        <w:lastRenderedPageBreak/>
        <w:t>*The strategies, tasks and items included in the B1G-M are examples and should not be considered comprehensive.</w:t>
      </w:r>
    </w:p>
    <w:p w14:paraId="6EA741FE" w14:textId="77777777" w:rsidR="007802E0" w:rsidRPr="007802E0" w:rsidRDefault="007802E0" w:rsidP="001906A0">
      <w:pPr>
        <w:pStyle w:val="Style4"/>
        <w:rPr>
          <w:sz w:val="22"/>
          <w:szCs w:val="22"/>
        </w:rPr>
      </w:pPr>
    </w:p>
    <w:p w14:paraId="68AA3D2F" w14:textId="512D83D7" w:rsidR="00F62AE9" w:rsidRPr="004B2570" w:rsidRDefault="00F62AE9" w:rsidP="004B2570">
      <w:pPr>
        <w:pStyle w:val="Heading3"/>
      </w:pPr>
      <w:bookmarkStart w:id="70" w:name="_MA.8.DP.2.3"/>
      <w:bookmarkEnd w:id="70"/>
      <w:r w:rsidRPr="006B6BAE">
        <w:t>MA</w:t>
      </w:r>
      <w:r>
        <w:t>.8.</w:t>
      </w:r>
      <w:r w:rsidRPr="006B6BAE">
        <w:t>DP.</w:t>
      </w:r>
      <w:r w:rsidR="004B2570">
        <w:t>2</w:t>
      </w:r>
      <w:r w:rsidRPr="006B6BAE">
        <w:t>.3</w:t>
      </w:r>
    </w:p>
    <w:p w14:paraId="65FA1F72" w14:textId="77777777" w:rsidR="00F62AE9" w:rsidRPr="007802E0" w:rsidRDefault="00F62AE9" w:rsidP="00F62AE9">
      <w:pPr>
        <w:spacing w:after="0" w:line="240" w:lineRule="auto"/>
        <w:rPr>
          <w:rFonts w:eastAsia="Times New Roman" w:cs="Times New Roman"/>
          <w:sz w:val="24"/>
          <w:szCs w:val="24"/>
        </w:rPr>
      </w:pPr>
    </w:p>
    <w:p w14:paraId="47953D6B" w14:textId="77777777" w:rsidR="00F62AE9" w:rsidRPr="006B6BAE" w:rsidRDefault="00F62AE9" w:rsidP="00F62AE9">
      <w:pPr>
        <w:pStyle w:val="DataProbabilityHeading"/>
      </w:pPr>
      <w:r w:rsidRPr="006B6BAE">
        <w:t>Benchmark</w:t>
      </w:r>
    </w:p>
    <w:p w14:paraId="43620604" w14:textId="1ED0D842" w:rsidR="00F62AE9" w:rsidRPr="00277FC4" w:rsidRDefault="00F62AE9" w:rsidP="00F62AE9">
      <w:pPr>
        <w:pStyle w:val="Style3"/>
      </w:pPr>
      <w:r w:rsidRPr="006B6BAE">
        <w:rPr>
          <w:rFonts w:eastAsia="Times New Roman"/>
        </w:rPr>
        <w:t>MA</w:t>
      </w:r>
      <w:r>
        <w:rPr>
          <w:rFonts w:eastAsia="Times New Roman"/>
        </w:rPr>
        <w:t>.8.</w:t>
      </w:r>
      <w:r w:rsidRPr="006B6BAE">
        <w:rPr>
          <w:rFonts w:eastAsia="Times New Roman"/>
        </w:rPr>
        <w:t>DP.</w:t>
      </w:r>
      <w:r w:rsidR="004B2570">
        <w:rPr>
          <w:rFonts w:eastAsia="Times New Roman"/>
        </w:rPr>
        <w:t>2</w:t>
      </w:r>
      <w:r w:rsidRPr="006B6BAE">
        <w:rPr>
          <w:rFonts w:eastAsia="Times New Roman"/>
        </w:rPr>
        <w:t>.</w:t>
      </w:r>
      <w:r>
        <w:rPr>
          <w:rFonts w:eastAsia="Times New Roman"/>
        </w:rPr>
        <w:t>3</w:t>
      </w:r>
      <w:r w:rsidRPr="00195B79">
        <w:tab/>
      </w:r>
      <w:r w:rsidR="00E53276" w:rsidRPr="00E53276">
        <w:rPr>
          <w:rFonts w:eastAsia="Times New Roman"/>
          <w:color w:val="000000"/>
        </w:rPr>
        <w:t>Solve real-world problems involving probabilities related to single or repeated experiments, including making predictions based on theoretical probability.</w:t>
      </w:r>
    </w:p>
    <w:p w14:paraId="62390B5B" w14:textId="326CF17C" w:rsidR="00462220" w:rsidRPr="00462220" w:rsidRDefault="004B2570" w:rsidP="00462220">
      <w:pPr>
        <w:spacing w:after="0" w:line="240" w:lineRule="auto"/>
        <w:ind w:left="1620" w:hanging="900"/>
        <w:rPr>
          <w:rFonts w:eastAsia="Times New Roman" w:cs="Times New Roman"/>
          <w:color w:val="000000"/>
        </w:rPr>
      </w:pPr>
      <w:r w:rsidRPr="006B6BAE">
        <w:t xml:space="preserve">Example: </w:t>
      </w:r>
      <w:r w:rsidR="00462220" w:rsidRPr="00462220">
        <w:rPr>
          <w:rFonts w:eastAsia="Times New Roman" w:cs="Times New Roman"/>
          <w:color w:val="000000"/>
        </w:rPr>
        <w:t xml:space="preserve">If Gabriella rolls a fair die 300 times, she can predict that she will roll a 3 approximately 50 times since the theoretical probability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6</m:t>
            </m:r>
          </m:den>
        </m:f>
      </m:oMath>
      <w:r w:rsidR="00462220" w:rsidRPr="00462220">
        <w:rPr>
          <w:rFonts w:eastAsia="Times New Roman" w:cs="Times New Roman"/>
          <w:color w:val="000000"/>
        </w:rPr>
        <w:t>.</w:t>
      </w:r>
      <w:r w:rsidR="007802E0">
        <w:rPr>
          <w:rFonts w:eastAsia="Times New Roman" w:cs="Times New Roman"/>
          <w:color w:val="000000"/>
        </w:rPr>
        <w:t xml:space="preserve"> </w:t>
      </w:r>
    </w:p>
    <w:p w14:paraId="41D0E8BC" w14:textId="1878ED6D" w:rsidR="004B2570" w:rsidRDefault="00462220" w:rsidP="00462220">
      <w:pPr>
        <w:pStyle w:val="ExampleHeading"/>
        <w:ind w:left="1656" w:hanging="936"/>
      </w:pPr>
      <w:r w:rsidRPr="00462220">
        <w:rPr>
          <w:iCs w:val="0"/>
          <w:color w:val="000000"/>
        </w:rPr>
        <w:t>Example:</w:t>
      </w:r>
      <w:r w:rsidRPr="00462220">
        <w:rPr>
          <w:i w:val="0"/>
          <w:iCs w:val="0"/>
          <w:color w:val="000000"/>
        </w:rPr>
        <w:t xml:space="preserve"> Sandra performs an experiment where she flips a coin three times. She finds the theoretical probability of landing on exactly one head as </w:t>
      </w:r>
      <m:oMath>
        <m:f>
          <m:fPr>
            <m:ctrlPr>
              <w:rPr>
                <w:rFonts w:ascii="Cambria Math" w:hAnsi="Cambria Math"/>
                <w:iCs w:val="0"/>
                <w:color w:val="000000"/>
              </w:rPr>
            </m:ctrlPr>
          </m:fPr>
          <m:num>
            <m:r>
              <w:rPr>
                <w:rFonts w:ascii="Cambria Math" w:hAnsi="Cambria Math"/>
                <w:color w:val="000000"/>
              </w:rPr>
              <m:t>3</m:t>
            </m:r>
          </m:num>
          <m:den>
            <m:r>
              <w:rPr>
                <w:rFonts w:ascii="Cambria Math" w:hAnsi="Cambria Math"/>
                <w:color w:val="000000"/>
              </w:rPr>
              <m:t>8</m:t>
            </m:r>
          </m:den>
        </m:f>
      </m:oMath>
      <w:r w:rsidRPr="00462220">
        <w:rPr>
          <w:i w:val="0"/>
          <w:iCs w:val="0"/>
          <w:color w:val="000000"/>
        </w:rPr>
        <w:t xml:space="preserve">. If she performs this experiment 50 times (for a total of 150 flips), predict the number of repetitions of the experiment that will result in exactly one of the three flips landing on heads. </w:t>
      </w:r>
    </w:p>
    <w:p w14:paraId="228DA09F" w14:textId="77777777" w:rsidR="00F62AE9" w:rsidRPr="007802E0" w:rsidRDefault="00F62AE9" w:rsidP="00462220">
      <w:pPr>
        <w:spacing w:after="0" w:line="240" w:lineRule="auto"/>
        <w:textAlignment w:val="baseline"/>
        <w:rPr>
          <w:rFonts w:eastAsia="Calibri" w:cs="Times New Roman"/>
          <w:b/>
          <w:bCs/>
          <w:iCs/>
        </w:rPr>
      </w:pPr>
    </w:p>
    <w:p w14:paraId="2E57AD15" w14:textId="7777777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5515DB" w14:textId="6C6B4085" w:rsidR="00264599" w:rsidRPr="00264599" w:rsidRDefault="00F62AE9" w:rsidP="00264599">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264599" w:rsidRPr="00264599">
        <w:rPr>
          <w:rFonts w:eastAsia="Times New Roman" w:cs="Times New Roman"/>
          <w:color w:val="000000"/>
        </w:rPr>
        <w:t>Instruction includes making connections to proportional relationships and representing probability as a fraction, percentage or decimal.</w:t>
      </w:r>
      <w:r w:rsidR="007802E0">
        <w:rPr>
          <w:rFonts w:eastAsia="Times New Roman" w:cs="Times New Roman"/>
          <w:color w:val="000000"/>
        </w:rPr>
        <w:t xml:space="preserve"> </w:t>
      </w:r>
    </w:p>
    <w:p w14:paraId="2D34631A" w14:textId="393B7E29"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2:</w:t>
      </w:r>
      <w:r w:rsidRPr="00264599">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r w:rsidR="007802E0">
        <w:rPr>
          <w:rFonts w:eastAsia="Times New Roman" w:cs="Times New Roman"/>
          <w:color w:val="000000"/>
        </w:rPr>
        <w:t xml:space="preserve"> </w:t>
      </w:r>
    </w:p>
    <w:p w14:paraId="4DCAAFB1" w14:textId="3A63B526"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3:</w:t>
      </w:r>
      <w:r w:rsidRPr="00264599">
        <w:rPr>
          <w:rFonts w:eastAsia="Times New Roman" w:cs="Times New Roman"/>
          <w:color w:val="000000"/>
        </w:rPr>
        <w:t xml:space="preserve"> Repetition of experiments is limited to two times except for tossing a coin.</w:t>
      </w:r>
      <w:r w:rsidR="007802E0">
        <w:rPr>
          <w:rFonts w:eastAsia="Times New Roman" w:cs="Times New Roman"/>
          <w:color w:val="000000"/>
        </w:rPr>
        <w:t xml:space="preserve"> </w:t>
      </w:r>
    </w:p>
    <w:p w14:paraId="6D1297AE" w14:textId="73C2EB92" w:rsidR="00F62AE9" w:rsidRPr="009D638A" w:rsidRDefault="00F62AE9" w:rsidP="00264599">
      <w:pPr>
        <w:spacing w:after="0" w:line="240" w:lineRule="auto"/>
        <w:ind w:left="-23"/>
        <w:rPr>
          <w:rFonts w:eastAsia="Times New Roman" w:cs="Times New Roman"/>
        </w:rPr>
      </w:pPr>
    </w:p>
    <w:p w14:paraId="7D51E126" w14:textId="3176C73A" w:rsidR="00F62AE9" w:rsidRPr="006B6BAE" w:rsidRDefault="00F62AE9" w:rsidP="00F62AE9">
      <w:pPr>
        <w:pStyle w:val="DataProbabilityHeading"/>
      </w:pPr>
      <w:r>
        <w:t xml:space="preserve">Connecting </w:t>
      </w:r>
      <w:r w:rsidRPr="006B6BAE">
        <w:t>Benchmark</w:t>
      </w:r>
      <w:r>
        <w:t>s/</w:t>
      </w:r>
      <w:r w:rsidRPr="006B6BAE">
        <w:t>Horizontal Alignment</w:t>
      </w:r>
    </w:p>
    <w:p w14:paraId="3F433B89" w14:textId="34C5C919" w:rsidR="00F62AE9" w:rsidRPr="00264599" w:rsidRDefault="00F62AE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w:t>
      </w:r>
      <w:r w:rsidR="00264599">
        <w:rPr>
          <w:rFonts w:cs="Times New Roman"/>
          <w:sz w:val="24"/>
        </w:rPr>
        <w:t>DP.2.2</w:t>
      </w:r>
      <w:r w:rsidR="007802E0">
        <w:rPr>
          <w:rFonts w:cs="Times New Roman"/>
          <w:sz w:val="24"/>
        </w:rPr>
        <w:t xml:space="preserve"> </w:t>
      </w:r>
    </w:p>
    <w:p w14:paraId="5C3279AC" w14:textId="77777777" w:rsidR="00264599" w:rsidRPr="00BC552F" w:rsidRDefault="00264599" w:rsidP="007802E0">
      <w:pPr>
        <w:widowControl w:val="0"/>
        <w:spacing w:after="0" w:line="240" w:lineRule="auto"/>
        <w:textAlignment w:val="baseline"/>
        <w:rPr>
          <w:rFonts w:eastAsia="Times New Roman" w:cs="Times New Roman"/>
          <w:sz w:val="24"/>
          <w:szCs w:val="24"/>
        </w:rPr>
      </w:pPr>
    </w:p>
    <w:p w14:paraId="114FC021" w14:textId="77777777" w:rsidR="00F62AE9" w:rsidRDefault="00F62AE9" w:rsidP="00F62AE9">
      <w:pPr>
        <w:pStyle w:val="DataProbabilityHeading"/>
      </w:pPr>
      <w:r w:rsidRPr="009C58CD">
        <w:t>Terms</w:t>
      </w:r>
      <w:r w:rsidRPr="006B6BAE">
        <w:t> from the K-12 Glossary </w:t>
      </w:r>
    </w:p>
    <w:p w14:paraId="2EB34CE1" w14:textId="22C0936F" w:rsidR="00F62AE9" w:rsidRDefault="00F04423" w:rsidP="00F04423">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Theoretical Probability</w:t>
      </w:r>
      <w:r w:rsidR="007802E0">
        <w:rPr>
          <w:rFonts w:eastAsia="Times New Roman" w:cs="Times New Roman"/>
          <w:sz w:val="24"/>
          <w:szCs w:val="24"/>
        </w:rPr>
        <w:t xml:space="preserve"> </w:t>
      </w:r>
    </w:p>
    <w:p w14:paraId="5E62F270" w14:textId="77777777" w:rsidR="00F04423" w:rsidRPr="006B6BAE" w:rsidRDefault="00F04423" w:rsidP="007802E0">
      <w:pPr>
        <w:spacing w:after="0" w:line="240" w:lineRule="auto"/>
        <w:textAlignment w:val="baseline"/>
        <w:rPr>
          <w:rFonts w:eastAsia="Times New Roman" w:cs="Times New Roman"/>
          <w:sz w:val="24"/>
          <w:szCs w:val="24"/>
        </w:rPr>
      </w:pPr>
    </w:p>
    <w:p w14:paraId="2F992616" w14:textId="77777777" w:rsidR="00F62AE9" w:rsidRPr="00775194" w:rsidRDefault="00F62AE9" w:rsidP="00F62AE9">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5BFF8AB8" w14:textId="77777777">
        <w:trPr>
          <w:trHeight w:val="692"/>
        </w:trPr>
        <w:tc>
          <w:tcPr>
            <w:tcW w:w="2499" w:type="pct"/>
            <w:tcBorders>
              <w:top w:val="single" w:sz="4" w:space="0" w:color="auto"/>
              <w:left w:val="nil"/>
              <w:bottom w:val="nil"/>
              <w:right w:val="nil"/>
            </w:tcBorders>
            <w:shd w:val="clear" w:color="auto" w:fill="auto"/>
            <w:hideMark/>
          </w:tcPr>
          <w:p w14:paraId="2156E55F" w14:textId="77777777" w:rsidR="00F62AE9" w:rsidRPr="006B6BAE"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AA3D03" w14:textId="50E4CA83"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F04423">
              <w:rPr>
                <w:rFonts w:eastAsia="Times New Roman" w:cs="Times New Roman"/>
                <w:sz w:val="24"/>
                <w:szCs w:val="24"/>
              </w:rPr>
              <w:t>7</w:t>
            </w:r>
            <w:r>
              <w:rPr>
                <w:rFonts w:eastAsia="Times New Roman" w:cs="Times New Roman"/>
                <w:sz w:val="24"/>
                <w:szCs w:val="24"/>
              </w:rPr>
              <w:t>.</w:t>
            </w:r>
            <w:r w:rsidRPr="006B6BAE">
              <w:rPr>
                <w:rFonts w:eastAsia="Times New Roman" w:cs="Times New Roman"/>
                <w:sz w:val="24"/>
                <w:szCs w:val="24"/>
              </w:rPr>
              <w:t>DP.1</w:t>
            </w:r>
            <w:r w:rsidR="00F04423">
              <w:rPr>
                <w:rFonts w:eastAsia="Times New Roman" w:cs="Times New Roman"/>
                <w:sz w:val="24"/>
                <w:szCs w:val="24"/>
              </w:rPr>
              <w:t>.3, MA.7.DP.1.4</w:t>
            </w:r>
            <w:r w:rsidR="007802E0">
              <w:rPr>
                <w:rFonts w:eastAsia="Times New Roman" w:cs="Times New Roman"/>
                <w:sz w:val="24"/>
                <w:szCs w:val="24"/>
              </w:rPr>
              <w:t xml:space="preserve"> </w:t>
            </w:r>
          </w:p>
          <w:p w14:paraId="62B2C0B7" w14:textId="6F037BDA" w:rsidR="00B674CB" w:rsidRDefault="00F62AE9" w:rsidP="007802E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w:t>
            </w:r>
            <w:r w:rsidR="00F04423">
              <w:rPr>
                <w:rFonts w:eastAsia="Times New Roman" w:cs="Times New Roman"/>
                <w:sz w:val="24"/>
                <w:szCs w:val="24"/>
              </w:rPr>
              <w:t>2.1, MA</w:t>
            </w:r>
            <w:r w:rsidR="001E2132">
              <w:rPr>
                <w:rFonts w:eastAsia="Times New Roman" w:cs="Times New Roman"/>
                <w:sz w:val="24"/>
                <w:szCs w:val="24"/>
              </w:rPr>
              <w:t>.7.DP.2.3</w:t>
            </w:r>
            <w:r w:rsidR="007802E0">
              <w:rPr>
                <w:rFonts w:eastAsia="Times New Roman" w:cs="Times New Roman"/>
                <w:sz w:val="24"/>
                <w:szCs w:val="24"/>
              </w:rPr>
              <w:t xml:space="preserve"> </w:t>
            </w:r>
          </w:p>
          <w:p w14:paraId="7DBAFB58" w14:textId="77777777" w:rsidR="0085495F" w:rsidRPr="007802E0" w:rsidRDefault="0085495F" w:rsidP="0085495F">
            <w:pPr>
              <w:spacing w:after="0" w:line="240" w:lineRule="auto"/>
              <w:textAlignment w:val="baseline"/>
              <w:rPr>
                <w:rFonts w:eastAsia="Times New Roman" w:cs="Times New Roman"/>
                <w:sz w:val="24"/>
                <w:szCs w:val="24"/>
              </w:rPr>
            </w:pPr>
          </w:p>
          <w:p w14:paraId="26F36B37" w14:textId="4244E06D" w:rsidR="001E2132" w:rsidRPr="00C60A26" w:rsidRDefault="001E2132" w:rsidP="001E2132">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364EFA0" w14:textId="77777777" w:rsidR="00F62AE9" w:rsidRPr="00BB2AFC"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001A3801" w14:textId="6B18D4D2" w:rsidR="00F62AE9" w:rsidRPr="001E2132" w:rsidRDefault="00F62AE9" w:rsidP="001E2132">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1E2132">
              <w:rPr>
                <w:rFonts w:eastAsia="Calibri" w:cs="Times New Roman"/>
                <w:color w:val="000000" w:themeColor="text1"/>
                <w:sz w:val="24"/>
                <w:szCs w:val="24"/>
                <w:lang w:val="es-US"/>
              </w:rPr>
              <w:t>4.3, MA.912.DP.4.9</w:t>
            </w:r>
            <w:r w:rsidR="007802E0">
              <w:rPr>
                <w:rFonts w:eastAsia="Calibri" w:cs="Times New Roman"/>
                <w:color w:val="000000" w:themeColor="text1"/>
                <w:sz w:val="24"/>
                <w:szCs w:val="24"/>
                <w:lang w:val="es-US"/>
              </w:rPr>
              <w:t xml:space="preserve"> </w:t>
            </w:r>
          </w:p>
          <w:p w14:paraId="32720A3D" w14:textId="55C10EEE" w:rsidR="001E2132" w:rsidRPr="00BC552F" w:rsidRDefault="001E2132" w:rsidP="001E2132">
            <w:pPr>
              <w:pStyle w:val="ListParagraph"/>
              <w:ind w:left="720"/>
              <w:textAlignment w:val="baseline"/>
              <w:rPr>
                <w:rFonts w:eastAsia="Times New Roman" w:cs="Times New Roman"/>
                <w:sz w:val="24"/>
                <w:szCs w:val="24"/>
              </w:rPr>
            </w:pPr>
          </w:p>
        </w:tc>
      </w:tr>
    </w:tbl>
    <w:p w14:paraId="75799666" w14:textId="77777777" w:rsidR="00F62AE9" w:rsidRPr="006B6BAE" w:rsidRDefault="00F62AE9" w:rsidP="00F62AE9">
      <w:pPr>
        <w:pStyle w:val="DataProbabilityHeading"/>
      </w:pPr>
      <w:r w:rsidRPr="006B6BAE">
        <w:t xml:space="preserve">Purpose and Instructional Strategies </w:t>
      </w:r>
    </w:p>
    <w:p w14:paraId="0944EEB8" w14:textId="73B346B0" w:rsidR="00A33B6D" w:rsidRPr="00A33B6D" w:rsidRDefault="00A33B6D" w:rsidP="00A33B6D">
      <w:pPr>
        <w:spacing w:after="0" w:line="240" w:lineRule="auto"/>
        <w:rPr>
          <w:rFonts w:eastAsia="Calibri" w:cs="Times New Roman"/>
          <w:sz w:val="24"/>
          <w:szCs w:val="24"/>
        </w:rPr>
      </w:pPr>
      <w:r w:rsidRPr="00A33B6D">
        <w:rPr>
          <w:rFonts w:eastAsia="Calibri" w:cs="Times New Roman"/>
          <w:sz w:val="24"/>
          <w:szCs w:val="24"/>
        </w:rPr>
        <w:t>In grade 7, students used a simulation of a simple experiment to find experimental probabilities and compare them to theoretical probabilities. In grade 8, students solve real-world problems involving probabilities related to single or repeated experiments, including making predictions based on theoretical probability. In high school, students will expand their knowledge to include more general experiments.</w:t>
      </w:r>
      <w:r w:rsidR="007802E0">
        <w:rPr>
          <w:rFonts w:eastAsia="Calibri" w:cs="Times New Roman"/>
          <w:sz w:val="24"/>
          <w:szCs w:val="24"/>
        </w:rPr>
        <w:t xml:space="preserve"> </w:t>
      </w:r>
    </w:p>
    <w:p w14:paraId="3486C23D" w14:textId="77777777" w:rsidR="00A33B6D" w:rsidRPr="00A33B6D" w:rsidRDefault="00A33B6D" w:rsidP="00A33B6D">
      <w:pPr>
        <w:widowControl w:val="0"/>
        <w:numPr>
          <w:ilvl w:val="0"/>
          <w:numId w:val="132"/>
        </w:numPr>
        <w:spacing w:after="0" w:line="240" w:lineRule="auto"/>
        <w:rPr>
          <w:rFonts w:cs="Times New Roman"/>
          <w:sz w:val="24"/>
          <w:szCs w:val="24"/>
        </w:rPr>
      </w:pPr>
      <w:r w:rsidRPr="00A33B6D">
        <w:rPr>
          <w:rFonts w:cs="Times New Roman"/>
          <w:sz w:val="24"/>
          <w:szCs w:val="24"/>
        </w:rPr>
        <w:t xml:space="preserve">Students should understand that results from an experiment do not always match </w:t>
      </w:r>
      <w:proofErr w:type="gramStart"/>
      <w:r w:rsidRPr="00A33B6D">
        <w:rPr>
          <w:rFonts w:cs="Times New Roman"/>
          <w:sz w:val="24"/>
          <w:szCs w:val="24"/>
        </w:rPr>
        <w:t>the theoretical</w:t>
      </w:r>
      <w:proofErr w:type="gramEnd"/>
      <w:r w:rsidRPr="00A33B6D">
        <w:rPr>
          <w:rFonts w:cs="Times New Roman"/>
          <w:sz w:val="24"/>
          <w:szCs w:val="24"/>
        </w:rPr>
        <w:t xml:space="preserve"> results, but if they perform </w:t>
      </w:r>
      <w:proofErr w:type="gramStart"/>
      <w:r w:rsidRPr="00A33B6D">
        <w:rPr>
          <w:rFonts w:cs="Times New Roman"/>
          <w:sz w:val="24"/>
          <w:szCs w:val="24"/>
        </w:rPr>
        <w:t>a large number of</w:t>
      </w:r>
      <w:proofErr w:type="gramEnd"/>
      <w:r w:rsidRPr="00A33B6D">
        <w:rPr>
          <w:rFonts w:cs="Times New Roman"/>
          <w:sz w:val="24"/>
          <w:szCs w:val="24"/>
        </w:rPr>
        <w:t xml:space="preserve"> trials, they should be close. </w:t>
      </w:r>
    </w:p>
    <w:p w14:paraId="30D67D3F" w14:textId="77777777" w:rsidR="00A33B6D" w:rsidRPr="00A33B6D" w:rsidRDefault="00A33B6D" w:rsidP="00A33B6D">
      <w:pPr>
        <w:widowControl w:val="0"/>
        <w:numPr>
          <w:ilvl w:val="0"/>
          <w:numId w:val="132"/>
        </w:numPr>
        <w:spacing w:after="0" w:line="240" w:lineRule="auto"/>
        <w:rPr>
          <w:rFonts w:cs="Times New Roman"/>
          <w:sz w:val="24"/>
          <w:szCs w:val="24"/>
        </w:rPr>
      </w:pPr>
      <w:r w:rsidRPr="00A33B6D">
        <w:rPr>
          <w:rFonts w:cs="Times New Roman"/>
          <w:sz w:val="24"/>
          <w:szCs w:val="24"/>
        </w:rPr>
        <w:t xml:space="preserve">When determining experimental probabilities, students should understand that this may be done by performing a simple experiment more than once </w:t>
      </w:r>
      <w:proofErr w:type="gramStart"/>
      <w:r w:rsidRPr="00A33B6D">
        <w:rPr>
          <w:rFonts w:cs="Times New Roman"/>
          <w:sz w:val="24"/>
          <w:szCs w:val="24"/>
        </w:rPr>
        <w:t>and also</w:t>
      </w:r>
      <w:proofErr w:type="gramEnd"/>
      <w:r w:rsidRPr="00A33B6D">
        <w:rPr>
          <w:rFonts w:cs="Times New Roman"/>
          <w:sz w:val="24"/>
          <w:szCs w:val="24"/>
        </w:rPr>
        <w:t xml:space="preserve"> by performing a repeated experiment more than once. </w:t>
      </w:r>
    </w:p>
    <w:p w14:paraId="2F8FA09F" w14:textId="77777777" w:rsidR="00A33B6D" w:rsidRPr="00A33B6D" w:rsidRDefault="00A33B6D" w:rsidP="00A33B6D">
      <w:pPr>
        <w:widowControl w:val="0"/>
        <w:numPr>
          <w:ilvl w:val="1"/>
          <w:numId w:val="132"/>
        </w:numPr>
        <w:spacing w:after="0" w:line="240" w:lineRule="auto"/>
        <w:rPr>
          <w:rFonts w:cs="Times New Roman"/>
          <w:sz w:val="24"/>
          <w:szCs w:val="24"/>
        </w:rPr>
      </w:pPr>
      <w:r w:rsidRPr="00A33B6D">
        <w:rPr>
          <w:rFonts w:cs="Times New Roman"/>
          <w:sz w:val="24"/>
          <w:szCs w:val="24"/>
        </w:rPr>
        <w:t xml:space="preserve">For example, to determine the experimental probability of tossing four heads in a row, the repeated experiment of tossing a coin four times will need to be </w:t>
      </w:r>
      <w:r w:rsidRPr="00A33B6D">
        <w:rPr>
          <w:rFonts w:cs="Times New Roman"/>
          <w:sz w:val="24"/>
          <w:szCs w:val="24"/>
        </w:rPr>
        <w:lastRenderedPageBreak/>
        <w:t xml:space="preserve">performed many times (see also </w:t>
      </w:r>
      <w:r w:rsidRPr="00A33B6D">
        <w:rPr>
          <w:rFonts w:cs="Times New Roman"/>
          <w:i/>
          <w:sz w:val="24"/>
          <w:szCs w:val="24"/>
        </w:rPr>
        <w:t>Benchmark Example 2</w:t>
      </w:r>
      <w:r w:rsidRPr="00A33B6D">
        <w:rPr>
          <w:rFonts w:cs="Times New Roman"/>
          <w:sz w:val="24"/>
          <w:szCs w:val="24"/>
        </w:rPr>
        <w:t xml:space="preserve">). </w:t>
      </w:r>
    </w:p>
    <w:p w14:paraId="3411B939" w14:textId="3FABCEBD" w:rsidR="00A33B6D" w:rsidRPr="00A33B6D" w:rsidRDefault="00A33B6D" w:rsidP="00A33B6D">
      <w:pPr>
        <w:widowControl w:val="0"/>
        <w:numPr>
          <w:ilvl w:val="0"/>
          <w:numId w:val="132"/>
        </w:numPr>
        <w:spacing w:after="0" w:line="240" w:lineRule="auto"/>
        <w:textAlignment w:val="baseline"/>
        <w:rPr>
          <w:rFonts w:eastAsia="Calibri" w:cs="Times New Roman"/>
          <w:sz w:val="24"/>
          <w:szCs w:val="24"/>
        </w:rPr>
      </w:pPr>
      <w:r w:rsidRPr="00A33B6D">
        <w:rPr>
          <w:rFonts w:eastAsia="Times New Roman" w:cs="Times New Roman"/>
          <w:color w:val="000000"/>
          <w:sz w:val="24"/>
          <w:szCs w:val="24"/>
        </w:rPr>
        <w:t>Instruction includes</w:t>
      </w:r>
      <w:r w:rsidRPr="00A33B6D">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A33B6D">
        <w:rPr>
          <w:rFonts w:eastAsia="Times New Roman" w:cs="Times New Roman"/>
          <w:color w:val="000000"/>
          <w:sz w:val="24"/>
          <w:szCs w:val="24"/>
        </w:rPr>
        <w:t xml:space="preserve">notation. </w:t>
      </w:r>
    </w:p>
    <w:p w14:paraId="26FB81CC" w14:textId="3D270BCA" w:rsidR="00A33B6D" w:rsidRDefault="00A33B6D" w:rsidP="00A33B6D">
      <w:pPr>
        <w:numPr>
          <w:ilvl w:val="0"/>
          <w:numId w:val="132"/>
        </w:numPr>
        <w:spacing w:after="0" w:line="240" w:lineRule="auto"/>
        <w:contextualSpacing/>
        <w:rPr>
          <w:rFonts w:eastAsia="Calibri" w:cs="Times New Roman"/>
          <w:sz w:val="24"/>
          <w:szCs w:val="24"/>
        </w:rPr>
      </w:pPr>
      <w:r w:rsidRPr="00A33B6D">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w:t>
      </w:r>
      <w:proofErr w:type="gramStart"/>
      <w:r w:rsidRPr="00A33B6D">
        <w:rPr>
          <w:rFonts w:eastAsia="Calibri" w:cs="Times New Roman"/>
          <w:sz w:val="24"/>
          <w:szCs w:val="24"/>
        </w:rPr>
        <w:t>volumes of repetition</w:t>
      </w:r>
      <w:proofErr w:type="gramEnd"/>
      <w:r w:rsidRPr="00A33B6D">
        <w:rPr>
          <w:rFonts w:eastAsia="Calibri" w:cs="Times New Roman"/>
          <w:sz w:val="24"/>
          <w:szCs w:val="24"/>
        </w:rPr>
        <w:t xml:space="preserve"> that would be difficult to create with physical manipulatives </w:t>
      </w:r>
      <w:r w:rsidRPr="00A33B6D">
        <w:rPr>
          <w:rFonts w:eastAsia="Calibri" w:cs="Times New Roman"/>
          <w:i/>
          <w:sz w:val="24"/>
          <w:szCs w:val="24"/>
        </w:rPr>
        <w:t>(MTR.5.1)</w:t>
      </w:r>
      <w:r w:rsidRPr="00A33B6D">
        <w:rPr>
          <w:rFonts w:eastAsia="Calibri" w:cs="Times New Roman"/>
          <w:sz w:val="24"/>
          <w:szCs w:val="24"/>
        </w:rPr>
        <w:t>.</w:t>
      </w:r>
      <w:r w:rsidR="007802E0">
        <w:rPr>
          <w:rFonts w:eastAsia="Calibri" w:cs="Times New Roman"/>
          <w:sz w:val="24"/>
          <w:szCs w:val="24"/>
        </w:rPr>
        <w:t xml:space="preserve"> </w:t>
      </w:r>
    </w:p>
    <w:p w14:paraId="40C27062" w14:textId="7F29FACB" w:rsidR="00CD7F50" w:rsidRPr="00CD7F50" w:rsidRDefault="00CD7F50" w:rsidP="00CD7F50">
      <w:pPr>
        <w:pStyle w:val="ListParagraph"/>
        <w:numPr>
          <w:ilvl w:val="0"/>
          <w:numId w:val="132"/>
        </w:numPr>
        <w:textAlignment w:val="baseline"/>
        <w:rPr>
          <w:rFonts w:eastAsia="Calibri" w:cs="Times New Roman"/>
          <w:sz w:val="24"/>
          <w:szCs w:val="24"/>
        </w:rPr>
      </w:pPr>
      <w:r>
        <w:rPr>
          <w:rFonts w:eastAsia="Calibri" w:cs="Times New Roman"/>
          <w:sz w:val="24"/>
          <w:szCs w:val="24"/>
        </w:rPr>
        <w:t xml:space="preserve">When comparing theoretical to experimental probability, it is important to not just compare the number of times the event occurs, but the probabilities themselves. </w:t>
      </w:r>
    </w:p>
    <w:p w14:paraId="7210CC94" w14:textId="77777777" w:rsidR="00F62AE9" w:rsidRPr="0081577B" w:rsidRDefault="00F62AE9" w:rsidP="00F62AE9">
      <w:pPr>
        <w:widowControl w:val="0"/>
        <w:spacing w:after="0" w:line="240" w:lineRule="auto"/>
        <w:textAlignment w:val="baseline"/>
        <w:rPr>
          <w:rFonts w:eastAsia="Calibri" w:cs="Times New Roman"/>
          <w:sz w:val="24"/>
          <w:szCs w:val="24"/>
        </w:rPr>
      </w:pPr>
    </w:p>
    <w:p w14:paraId="09854E9E" w14:textId="77777777" w:rsidR="00F62AE9" w:rsidRPr="00AB3CDB" w:rsidRDefault="00F62AE9" w:rsidP="00F62AE9">
      <w:pPr>
        <w:pStyle w:val="DataProbabilityHeading"/>
      </w:pPr>
      <w:r w:rsidRPr="006B6BAE">
        <w:t>Common Misconceptions or Errors</w:t>
      </w:r>
    </w:p>
    <w:p w14:paraId="196473B4" w14:textId="1DFC2A23"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 xml:space="preserve">Students may incorrectly assume the theoretical and experimental probabilities of the same experiment will always be the same. To address this misconception, </w:t>
      </w:r>
      <w:proofErr w:type="gramStart"/>
      <w:r w:rsidRPr="005B2E02">
        <w:rPr>
          <w:rFonts w:eastAsia="Calibri" w:cs="Times New Roman"/>
          <w:bCs/>
          <w:sz w:val="24"/>
          <w:szCs w:val="24"/>
        </w:rPr>
        <w:t>provide</w:t>
      </w:r>
      <w:proofErr w:type="gramEnd"/>
      <w:r w:rsidRPr="005B2E02">
        <w:rPr>
          <w:rFonts w:eastAsia="Calibri" w:cs="Times New Roman"/>
          <w:bCs/>
          <w:sz w:val="24"/>
          <w:szCs w:val="24"/>
        </w:rPr>
        <w:t xml:space="preserve"> multiple opportunities for students to experience simulations of different situations, with physical or virtual manipulatives, to find and compare the experimental and theoretical probabilities.</w:t>
      </w:r>
      <w:r w:rsidR="007802E0">
        <w:rPr>
          <w:rFonts w:eastAsia="Calibri" w:cs="Times New Roman"/>
          <w:bCs/>
          <w:sz w:val="24"/>
          <w:szCs w:val="24"/>
        </w:rPr>
        <w:t xml:space="preserve"> </w:t>
      </w:r>
    </w:p>
    <w:p w14:paraId="3DB782A1" w14:textId="77777777"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 xml:space="preserve">Students may incorrectly expect to see every possible outcome occur during a simulation. While all may occur in a simulation, it is not certain to happen. Students may inadvertently let their own experience with an experiment affect their response. </w:t>
      </w:r>
    </w:p>
    <w:p w14:paraId="441B23D8" w14:textId="6DE94DD0" w:rsidR="005B2E02" w:rsidRPr="005B2E02" w:rsidRDefault="005B2E02" w:rsidP="005B2E02">
      <w:pPr>
        <w:widowControl w:val="0"/>
        <w:numPr>
          <w:ilvl w:val="1"/>
          <w:numId w:val="16"/>
        </w:numPr>
        <w:spacing w:after="0" w:line="240" w:lineRule="auto"/>
        <w:rPr>
          <w:rFonts w:eastAsia="Times New Roman" w:cs="Times New Roman"/>
          <w:sz w:val="24"/>
          <w:szCs w:val="24"/>
        </w:rPr>
      </w:pPr>
      <w:r w:rsidRPr="005B2E02">
        <w:rPr>
          <w:rFonts w:eastAsia="Calibri" w:cs="Times New Roman"/>
          <w:bCs/>
          <w:sz w:val="24"/>
          <w:szCs w:val="24"/>
        </w:rPr>
        <w:t>For example, during an experiment if a student never draws an ace from a standard deck of cards, this does not indicate it could never happen.</w:t>
      </w:r>
      <w:r w:rsidR="007802E0">
        <w:rPr>
          <w:rFonts w:eastAsia="Calibri" w:cs="Times New Roman"/>
          <w:bCs/>
          <w:sz w:val="24"/>
          <w:szCs w:val="24"/>
        </w:rPr>
        <w:t xml:space="preserve"> </w:t>
      </w:r>
    </w:p>
    <w:p w14:paraId="603AE8A3" w14:textId="2A5B213F" w:rsidR="005B2E02" w:rsidRPr="005B2E02" w:rsidRDefault="005B2E02" w:rsidP="005B2E02">
      <w:pPr>
        <w:widowControl w:val="0"/>
        <w:numPr>
          <w:ilvl w:val="0"/>
          <w:numId w:val="16"/>
        </w:numPr>
        <w:spacing w:after="0" w:line="240" w:lineRule="auto"/>
        <w:rPr>
          <w:rFonts w:eastAsia="Times New Roman" w:cs="Times New Roman"/>
          <w:sz w:val="24"/>
          <w:szCs w:val="24"/>
        </w:rPr>
      </w:pPr>
      <w:r w:rsidRPr="005B2E02">
        <w:rPr>
          <w:rFonts w:eastAsia="Calibri" w:cs="Times New Roman"/>
          <w:bCs/>
          <w:sz w:val="24"/>
          <w:szCs w:val="24"/>
        </w:rPr>
        <w:t xml:space="preserve">Students may incorrectly believe the theoretical probability of an event is the proportion of times that event will </w:t>
      </w:r>
      <w:proofErr w:type="gramStart"/>
      <w:r w:rsidRPr="005B2E02">
        <w:rPr>
          <w:rFonts w:eastAsia="Calibri" w:cs="Times New Roman"/>
          <w:bCs/>
          <w:sz w:val="24"/>
          <w:szCs w:val="24"/>
        </w:rPr>
        <w:t>actually occur</w:t>
      </w:r>
      <w:proofErr w:type="gramEnd"/>
      <w:r w:rsidRPr="005B2E02">
        <w:rPr>
          <w:rFonts w:eastAsia="Calibri" w:cs="Times New Roman"/>
          <w:bCs/>
          <w:sz w:val="24"/>
          <w:szCs w:val="24"/>
        </w:rPr>
        <w:t>.</w:t>
      </w:r>
      <w:r w:rsidR="007802E0">
        <w:rPr>
          <w:rFonts w:eastAsia="Calibri" w:cs="Times New Roman"/>
          <w:bCs/>
          <w:sz w:val="24"/>
          <w:szCs w:val="24"/>
        </w:rPr>
        <w:t xml:space="preserve"> </w:t>
      </w:r>
    </w:p>
    <w:p w14:paraId="79BB43E7" w14:textId="77777777" w:rsidR="00F62AE9" w:rsidRPr="006A2DD7" w:rsidRDefault="00F62AE9" w:rsidP="007802E0">
      <w:pPr>
        <w:spacing w:after="0" w:line="240" w:lineRule="auto"/>
        <w:contextualSpacing/>
        <w:rPr>
          <w:rFonts w:eastAsia="Calibri" w:cs="Times New Roman"/>
          <w:sz w:val="24"/>
        </w:rPr>
      </w:pPr>
    </w:p>
    <w:p w14:paraId="2028F353" w14:textId="77777777" w:rsidR="00F62AE9" w:rsidRPr="00A805BD" w:rsidRDefault="00F62AE9" w:rsidP="00F62AE9">
      <w:pPr>
        <w:pStyle w:val="DataProbabilityHeading"/>
      </w:pPr>
      <w:r w:rsidRPr="006B6BAE">
        <w:t>Strategies to Support Tiered Instruction</w:t>
      </w:r>
    </w:p>
    <w:p w14:paraId="535F637B" w14:textId="05172AF5" w:rsidR="00420DF4" w:rsidRPr="00420DF4" w:rsidRDefault="00420DF4" w:rsidP="00420DF4">
      <w:pPr>
        <w:numPr>
          <w:ilvl w:val="0"/>
          <w:numId w:val="133"/>
        </w:numPr>
        <w:spacing w:after="0" w:line="240" w:lineRule="auto"/>
        <w:contextualSpacing/>
        <w:rPr>
          <w:rFonts w:eastAsia="Times New Roman" w:cs="Times New Roman"/>
          <w:sz w:val="24"/>
          <w:szCs w:val="24"/>
        </w:rPr>
      </w:pPr>
      <w:proofErr w:type="gramStart"/>
      <w:r w:rsidRPr="00420DF4">
        <w:rPr>
          <w:rFonts w:eastAsia="Times New Roman" w:cs="Times New Roman"/>
          <w:sz w:val="24"/>
          <w:szCs w:val="24"/>
        </w:rPr>
        <w:t>Teacher</w:t>
      </w:r>
      <w:proofErr w:type="gramEnd"/>
      <w:r w:rsidRPr="00420DF4">
        <w:rPr>
          <w:rFonts w:eastAsia="Times New Roman" w:cs="Times New Roman"/>
          <w:sz w:val="24"/>
          <w:szCs w:val="24"/>
        </w:rPr>
        <w:t xml:space="preserve"> reviews the root words theoretical (theory) and experimental (experiment) and discusses the difference between a theoretical probability and experimental probability. </w:t>
      </w:r>
      <w:proofErr w:type="gramStart"/>
      <w:r w:rsidRPr="00420DF4">
        <w:rPr>
          <w:rFonts w:eastAsia="Times New Roman" w:cs="Times New Roman"/>
          <w:sz w:val="24"/>
          <w:szCs w:val="24"/>
        </w:rPr>
        <w:t>Teacher</w:t>
      </w:r>
      <w:proofErr w:type="gramEnd"/>
      <w:r w:rsidRPr="00420DF4">
        <w:rPr>
          <w:rFonts w:eastAsia="Times New Roman" w:cs="Times New Roman"/>
          <w:sz w:val="24"/>
          <w:szCs w:val="24"/>
        </w:rPr>
        <w:t xml:space="preserve"> provides a graphic organizer to keep as a reference for root words.</w:t>
      </w:r>
      <w:r w:rsidR="007802E0">
        <w:rPr>
          <w:rFonts w:eastAsia="Times New Roman" w:cs="Times New Roman"/>
          <w:sz w:val="24"/>
          <w:szCs w:val="24"/>
        </w:rPr>
        <w:t xml:space="preserve"> </w:t>
      </w:r>
    </w:p>
    <w:p w14:paraId="0D7842F9" w14:textId="77777777" w:rsidR="00420DF4" w:rsidRPr="00420DF4" w:rsidRDefault="00420DF4" w:rsidP="00420DF4">
      <w:pPr>
        <w:numPr>
          <w:ilvl w:val="1"/>
          <w:numId w:val="133"/>
        </w:numPr>
        <w:spacing w:after="0" w:line="240" w:lineRule="auto"/>
        <w:contextualSpacing/>
        <w:rPr>
          <w:rFonts w:eastAsia="Times New Roman" w:cs="Times New Roman"/>
          <w:sz w:val="24"/>
          <w:szCs w:val="24"/>
        </w:rPr>
      </w:pPr>
      <w:r w:rsidRPr="00420DF4">
        <w:rPr>
          <w:rFonts w:eastAsia="Times New Roman" w:cs="Times New Roman"/>
          <w:sz w:val="24"/>
          <w:szCs w:val="24"/>
        </w:rPr>
        <w:t xml:space="preserve">For example, experimental probabilities are from simulations whereas theoretical probabilities are from calculations. </w:t>
      </w:r>
    </w:p>
    <w:p w14:paraId="59AE0367" w14:textId="77777777" w:rsidR="00420DF4" w:rsidRPr="00420DF4" w:rsidRDefault="00420DF4" w:rsidP="00420DF4">
      <w:pPr>
        <w:numPr>
          <w:ilvl w:val="0"/>
          <w:numId w:val="133"/>
        </w:numPr>
        <w:spacing w:after="0" w:line="240" w:lineRule="auto"/>
        <w:contextualSpacing/>
        <w:rPr>
          <w:rFonts w:eastAsia="Times New Roman" w:cs="Times New Roman"/>
          <w:sz w:val="24"/>
          <w:szCs w:val="24"/>
        </w:rPr>
      </w:pPr>
      <w:proofErr w:type="gramStart"/>
      <w:r w:rsidRPr="00420DF4">
        <w:rPr>
          <w:rFonts w:eastAsia="Times New Roman" w:cs="Times New Roman"/>
          <w:sz w:val="24"/>
          <w:szCs w:val="24"/>
        </w:rPr>
        <w:t>Teacher provides</w:t>
      </w:r>
      <w:proofErr w:type="gramEnd"/>
      <w:r w:rsidRPr="00420DF4">
        <w:rPr>
          <w:rFonts w:eastAsia="Times New Roman" w:cs="Times New Roman"/>
          <w:sz w:val="24"/>
          <w:szCs w:val="24"/>
        </w:rPr>
        <w:t xml:space="preserve"> opportunities to discuss the difference between simulating simple experiments and simulating repeated experiments. </w:t>
      </w:r>
    </w:p>
    <w:p w14:paraId="03C5620F" w14:textId="77777777" w:rsidR="00420DF4" w:rsidRPr="00420DF4" w:rsidRDefault="00420DF4" w:rsidP="00420DF4">
      <w:pPr>
        <w:numPr>
          <w:ilvl w:val="1"/>
          <w:numId w:val="133"/>
        </w:numPr>
        <w:spacing w:after="0" w:line="240" w:lineRule="auto"/>
        <w:contextualSpacing/>
        <w:rPr>
          <w:rFonts w:eastAsia="Times New Roman" w:cs="Times New Roman"/>
          <w:sz w:val="24"/>
          <w:szCs w:val="24"/>
        </w:rPr>
      </w:pPr>
      <w:r w:rsidRPr="00420DF4">
        <w:rPr>
          <w:rFonts w:eastAsia="Times New Roman" w:cs="Times New Roman"/>
          <w:sz w:val="24"/>
          <w:szCs w:val="24"/>
        </w:rPr>
        <w:t xml:space="preserve">For example, students could discuss tossing a coin 150 times as a simulation of the simple (single) experiment “tossing a coin” and tossing a coin 150 times as a simulation of the repeated experiment “tossing a coin three times.” In the first case, the simulation has 150 trials whereas the second simulation has 50 trials. </w:t>
      </w:r>
    </w:p>
    <w:p w14:paraId="464F928B" w14:textId="64D7ADE7" w:rsidR="00420DF4" w:rsidRPr="00420DF4" w:rsidRDefault="00420DF4" w:rsidP="00420DF4">
      <w:pPr>
        <w:numPr>
          <w:ilvl w:val="0"/>
          <w:numId w:val="133"/>
        </w:numPr>
        <w:spacing w:after="0" w:line="240" w:lineRule="auto"/>
        <w:contextualSpacing/>
        <w:rPr>
          <w:rFonts w:cs="Times New Roman"/>
          <w:color w:val="000000" w:themeColor="text1"/>
          <w:sz w:val="24"/>
          <w:szCs w:val="24"/>
        </w:rPr>
      </w:pPr>
      <w:proofErr w:type="gramStart"/>
      <w:r w:rsidRPr="00420DF4">
        <w:rPr>
          <w:rFonts w:eastAsia="Times New Roman" w:cs="Times New Roman"/>
          <w:sz w:val="24"/>
          <w:szCs w:val="24"/>
        </w:rPr>
        <w:t>Teacher</w:t>
      </w:r>
      <w:proofErr w:type="gramEnd"/>
      <w:r w:rsidRPr="00420DF4">
        <w:rPr>
          <w:rFonts w:eastAsia="Times New Roman" w:cs="Times New Roman"/>
          <w:sz w:val="24"/>
          <w:szCs w:val="24"/>
        </w:rPr>
        <w:t xml:space="preserve"> sets up a simulation with several trials to work through and discuss what ‘we think’ should happen (Theoretical Probability) and what </w:t>
      </w:r>
      <w:proofErr w:type="gramStart"/>
      <w:r w:rsidRPr="00420DF4">
        <w:rPr>
          <w:rFonts w:eastAsia="Times New Roman" w:cs="Times New Roman"/>
          <w:sz w:val="24"/>
          <w:szCs w:val="24"/>
        </w:rPr>
        <w:t>actually happens</w:t>
      </w:r>
      <w:proofErr w:type="gramEnd"/>
      <w:r w:rsidRPr="00420DF4">
        <w:rPr>
          <w:rFonts w:eastAsia="Times New Roman" w:cs="Times New Roman"/>
          <w:sz w:val="24"/>
          <w:szCs w:val="24"/>
        </w:rPr>
        <w:t xml:space="preserve"> when the experiment is completed (Experimental Probability). Then, the teacher models how to find experimental probability, showing how the more trials that are done, the closer the results should get closer to the theoretical probability. </w:t>
      </w:r>
      <w:r w:rsidRPr="00420DF4">
        <w:rPr>
          <w:rFonts w:eastAsia="Times New Roman" w:cs="Times New Roman"/>
          <w:color w:val="000000" w:themeColor="text1"/>
          <w:sz w:val="24"/>
          <w:szCs w:val="24"/>
        </w:rPr>
        <w:t>Teacher provides instruction focused on color-coding when setting up a proportional relationship to ensure corresponding parts are placed in corresponding positions within the proportion.</w:t>
      </w:r>
      <w:r w:rsidR="007802E0">
        <w:rPr>
          <w:rFonts w:eastAsia="Times New Roman" w:cs="Times New Roman"/>
          <w:color w:val="000000" w:themeColor="text1"/>
          <w:sz w:val="24"/>
          <w:szCs w:val="24"/>
        </w:rPr>
        <w:t xml:space="preserve"> </w:t>
      </w:r>
    </w:p>
    <w:p w14:paraId="75B5C811" w14:textId="77777777" w:rsidR="00420DF4" w:rsidRPr="00420DF4" w:rsidRDefault="00420DF4" w:rsidP="00420DF4">
      <w:pPr>
        <w:numPr>
          <w:ilvl w:val="1"/>
          <w:numId w:val="133"/>
        </w:numPr>
        <w:spacing w:after="0" w:line="240" w:lineRule="auto"/>
        <w:contextualSpacing/>
        <w:rPr>
          <w:rFonts w:cs="Times New Roman"/>
          <w:color w:val="000000" w:themeColor="text1"/>
          <w:sz w:val="24"/>
          <w:szCs w:val="24"/>
        </w:rPr>
      </w:pPr>
      <w:r w:rsidRPr="00420DF4">
        <w:rPr>
          <w:rFonts w:eastAsia="Times New Roman" w:cs="Times New Roman"/>
          <w:color w:val="000000" w:themeColor="text1"/>
          <w:sz w:val="24"/>
          <w:szCs w:val="24"/>
        </w:rPr>
        <w:t>For example, if Jason chooses a card from a standard deck of cards 104 times and replaces the card each time, what is a reasonable prediction on how many times he will choose a heart?</w:t>
      </w:r>
      <w:r w:rsidRPr="00420DF4">
        <w:rPr>
          <w:rFonts w:eastAsia="Times New Roman" w:cs="Times New Roman"/>
          <w:color w:val="FF0000"/>
          <w:sz w:val="24"/>
          <w:szCs w:val="24"/>
        </w:rPr>
        <w:t xml:space="preserve"> </w:t>
      </w:r>
    </w:p>
    <w:p w14:paraId="59C931C1" w14:textId="77777777" w:rsidR="00420DF4" w:rsidRPr="00420DF4" w:rsidRDefault="003F071D"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number</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of</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outcomes</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in</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t</m:t>
              </m:r>
              <m:r>
                <w:rPr>
                  <w:rFonts w:ascii="Cambria Math" w:hAnsi="Cambria Math" w:cs="Times New Roman"/>
                  <w:sz w:val="24"/>
                  <w:szCs w:val="24"/>
                  <w:highlight w:val="yellow"/>
                </w:rPr>
                <m:t>h</m:t>
              </m:r>
              <m:r>
                <w:rPr>
                  <w:rFonts w:ascii="Cambria Math" w:hAnsi="Cambria Math" w:cs="Times New Roman"/>
                  <w:sz w:val="24"/>
                  <w:szCs w:val="24"/>
                  <w:highlight w:val="yellow"/>
                </w:rPr>
                <m:t>e</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event</m:t>
              </m:r>
            </m:num>
            <m:den>
              <m:r>
                <w:rPr>
                  <w:rFonts w:ascii="Cambria Math" w:hAnsi="Cambria Math" w:cs="Times New Roman"/>
                  <w:sz w:val="24"/>
                  <w:szCs w:val="24"/>
                  <w:highlight w:val="green"/>
                </w:rPr>
                <m:t>number</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of</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outcomes</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in</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t</m:t>
              </m:r>
              <m:r>
                <w:rPr>
                  <w:rFonts w:ascii="Cambria Math" w:hAnsi="Cambria Math" w:cs="Times New Roman"/>
                  <w:sz w:val="24"/>
                  <w:szCs w:val="24"/>
                  <w:highlight w:val="green"/>
                </w:rPr>
                <m:t>h</m:t>
              </m:r>
              <m:r>
                <w:rPr>
                  <w:rFonts w:ascii="Cambria Math" w:hAnsi="Cambria Math" w:cs="Times New Roman"/>
                  <w:sz w:val="24"/>
                  <w:szCs w:val="24"/>
                  <w:highlight w:val="green"/>
                </w:rPr>
                <m:t>e</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sample</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space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predicted</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number</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of</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outcomes</m:t>
              </m:r>
            </m:num>
            <m:den>
              <m:r>
                <w:rPr>
                  <w:rFonts w:ascii="Cambria Math" w:hAnsi="Cambria Math" w:cs="Times New Roman"/>
                  <w:sz w:val="24"/>
                  <w:szCs w:val="24"/>
                  <w:highlight w:val="green"/>
                </w:rPr>
                <m:t>number</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of</m:t>
              </m:r>
              <m:r>
                <w:rPr>
                  <w:rFonts w:ascii="Cambria Math" w:hAnsi="Cambria Math" w:cs="Times New Roman"/>
                  <w:sz w:val="24"/>
                  <w:szCs w:val="24"/>
                  <w:highlight w:val="green"/>
                </w:rPr>
                <m:t xml:space="preserve"> </m:t>
              </m:r>
              <m:r>
                <w:rPr>
                  <w:rFonts w:ascii="Cambria Math" w:hAnsi="Cambria Math" w:cs="Times New Roman"/>
                  <w:sz w:val="24"/>
                  <w:szCs w:val="24"/>
                  <w:highlight w:val="green"/>
                </w:rPr>
                <m:t>trials</m:t>
              </m:r>
            </m:den>
          </m:f>
        </m:oMath>
      </m:oMathPara>
    </w:p>
    <w:p w14:paraId="1686A370" w14:textId="77777777" w:rsidR="00420DF4" w:rsidRPr="00420DF4" w:rsidRDefault="00420DF4" w:rsidP="007802E0">
      <w:pPr>
        <w:spacing w:after="0" w:line="240" w:lineRule="auto"/>
        <w:rPr>
          <w:rFonts w:eastAsiaTheme="minorEastAsia" w:cs="Times New Roman"/>
          <w:sz w:val="24"/>
          <w:szCs w:val="24"/>
        </w:rPr>
      </w:pPr>
    </w:p>
    <w:p w14:paraId="4638CFDC" w14:textId="77777777" w:rsidR="00420DF4" w:rsidRPr="00420DF4" w:rsidRDefault="003F071D"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 xml:space="preserve">13 </m:t>
              </m:r>
              <m:r>
                <w:rPr>
                  <w:rFonts w:ascii="Cambria Math" w:hAnsi="Cambria Math" w:cs="Times New Roman"/>
                  <w:sz w:val="24"/>
                  <w:szCs w:val="24"/>
                  <w:highlight w:val="yellow"/>
                </w:rPr>
                <m:t>h</m:t>
              </m:r>
              <m:r>
                <w:rPr>
                  <w:rFonts w:ascii="Cambria Math" w:hAnsi="Cambria Math" w:cs="Times New Roman"/>
                  <w:sz w:val="24"/>
                  <w:szCs w:val="24"/>
                  <w:highlight w:val="yellow"/>
                </w:rPr>
                <m:t>earts</m:t>
              </m:r>
            </m:num>
            <m:den>
              <m:r>
                <w:rPr>
                  <w:rFonts w:ascii="Cambria Math" w:hAnsi="Cambria Math" w:cs="Times New Roman"/>
                  <w:sz w:val="24"/>
                  <w:szCs w:val="24"/>
                  <w:highlight w:val="green"/>
                </w:rPr>
                <m:t xml:space="preserve">52 </m:t>
              </m:r>
              <m:r>
                <w:rPr>
                  <w:rFonts w:ascii="Cambria Math" w:hAnsi="Cambria Math" w:cs="Times New Roman"/>
                  <w:sz w:val="24"/>
                  <w:szCs w:val="24"/>
                  <w:highlight w:val="green"/>
                </w:rPr>
                <m:t>cards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x</m:t>
              </m:r>
              <m:r>
                <w:rPr>
                  <w:rFonts w:ascii="Cambria Math" w:hAnsi="Cambria Math" w:cs="Times New Roman"/>
                  <w:sz w:val="24"/>
                  <w:szCs w:val="24"/>
                  <w:highlight w:val="yellow"/>
                </w:rPr>
                <m:t xml:space="preserve"> h</m:t>
              </m:r>
              <m:r>
                <w:rPr>
                  <w:rFonts w:ascii="Cambria Math" w:hAnsi="Cambria Math" w:cs="Times New Roman"/>
                  <w:sz w:val="24"/>
                  <w:szCs w:val="24"/>
                  <w:highlight w:val="yellow"/>
                </w:rPr>
                <m:t>earts</m:t>
              </m:r>
              <m:r>
                <w:rPr>
                  <w:rFonts w:ascii="Cambria Math" w:hAnsi="Cambria Math" w:cs="Times New Roman"/>
                  <w:sz w:val="24"/>
                  <w:szCs w:val="24"/>
                  <w:highlight w:val="yellow"/>
                </w:rPr>
                <m:t xml:space="preserve"> </m:t>
              </m:r>
              <m:r>
                <w:rPr>
                  <w:rFonts w:ascii="Cambria Math" w:hAnsi="Cambria Math" w:cs="Times New Roman"/>
                  <w:sz w:val="24"/>
                  <w:szCs w:val="24"/>
                  <w:highlight w:val="yellow"/>
                </w:rPr>
                <m:t>predicted</m:t>
              </m:r>
            </m:num>
            <m:den>
              <m:r>
                <w:rPr>
                  <w:rFonts w:ascii="Cambria Math" w:hAnsi="Cambria Math" w:cs="Times New Roman"/>
                  <w:sz w:val="24"/>
                  <w:szCs w:val="24"/>
                  <w:highlight w:val="green"/>
                </w:rPr>
                <m:t xml:space="preserve">104 </m:t>
              </m:r>
              <m:r>
                <w:rPr>
                  <w:rFonts w:ascii="Cambria Math" w:hAnsi="Cambria Math" w:cs="Times New Roman"/>
                  <w:sz w:val="24"/>
                  <w:szCs w:val="24"/>
                  <w:highlight w:val="green"/>
                </w:rPr>
                <m:t>trials</m:t>
              </m:r>
            </m:den>
          </m:f>
        </m:oMath>
      </m:oMathPara>
    </w:p>
    <w:p w14:paraId="0C8B1267" w14:textId="77777777" w:rsidR="00420DF4" w:rsidRPr="00420DF4" w:rsidRDefault="00420DF4" w:rsidP="00420DF4">
      <w:pPr>
        <w:numPr>
          <w:ilvl w:val="0"/>
          <w:numId w:val="133"/>
        </w:numPr>
        <w:spacing w:after="0" w:line="240" w:lineRule="auto"/>
        <w:rPr>
          <w:rFonts w:eastAsiaTheme="minorEastAsia" w:cs="Times New Roman"/>
          <w:sz w:val="24"/>
          <w:szCs w:val="24"/>
        </w:rPr>
      </w:pPr>
      <w:r w:rsidRPr="00420DF4">
        <w:rPr>
          <w:rFonts w:eastAsiaTheme="minorEastAsia" w:cs="Times New Roman"/>
          <w:sz w:val="24"/>
          <w:szCs w:val="24"/>
        </w:rPr>
        <w:t xml:space="preserve">Instruction includes providing multiple opportunities to experience simulations of different situations, with physical or virtual manipulatives, to find and compare the experimental and theoretical probabilities. </w:t>
      </w:r>
    </w:p>
    <w:p w14:paraId="5BFC056D" w14:textId="77777777" w:rsidR="00F62AE9" w:rsidRPr="006B6BAE" w:rsidRDefault="00F62AE9" w:rsidP="00420DF4">
      <w:pPr>
        <w:spacing w:after="0" w:line="240" w:lineRule="auto"/>
        <w:textAlignment w:val="baseline"/>
        <w:rPr>
          <w:rFonts w:eastAsia="Times New Roman" w:cs="Times New Roman"/>
          <w:b/>
          <w:bCs/>
          <w:sz w:val="24"/>
          <w:szCs w:val="24"/>
        </w:rPr>
      </w:pPr>
    </w:p>
    <w:p w14:paraId="6E691830" w14:textId="77777777" w:rsidR="00F62AE9" w:rsidRDefault="00F62AE9" w:rsidP="00F62AE9">
      <w:pPr>
        <w:pStyle w:val="DataProbabilityHeading"/>
      </w:pPr>
      <w:r w:rsidRPr="006B6BAE">
        <w:t>Instructional Tasks </w:t>
      </w:r>
    </w:p>
    <w:p w14:paraId="6CEE4827" w14:textId="3545D9D4" w:rsidR="00DC769A" w:rsidRPr="00DC769A" w:rsidRDefault="00F62AE9" w:rsidP="00DC769A">
      <w:pPr>
        <w:spacing w:after="0" w:line="240" w:lineRule="auto"/>
        <w:contextualSpacing/>
        <w:rPr>
          <w:rFonts w:eastAsia="Calibri" w:cs="Times New Roman"/>
          <w:i/>
          <w:sz w:val="24"/>
          <w:szCs w:val="24"/>
        </w:rPr>
      </w:pPr>
      <w:r w:rsidRPr="006B6BAE">
        <w:rPr>
          <w:rFonts w:eastAsia="Times New Roman" w:cs="Times New Roman"/>
          <w:i/>
          <w:sz w:val="24"/>
          <w:szCs w:val="24"/>
        </w:rPr>
        <w:t>Instructional Task 1 (</w:t>
      </w:r>
      <w:bookmarkStart w:id="71" w:name="_Hlk174603079"/>
      <w:r w:rsidR="00DC769A" w:rsidRPr="00DC769A">
        <w:rPr>
          <w:rFonts w:eastAsia="Calibri" w:cs="Times New Roman"/>
          <w:i/>
          <w:sz w:val="24"/>
          <w:szCs w:val="24"/>
        </w:rPr>
        <w:t>MTR.5.1)</w:t>
      </w:r>
      <w:r w:rsidR="002C601B">
        <w:rPr>
          <w:rFonts w:eastAsia="Calibri" w:cs="Times New Roman"/>
          <w:i/>
          <w:sz w:val="24"/>
          <w:szCs w:val="24"/>
        </w:rPr>
        <w:t xml:space="preserve"> </w:t>
      </w:r>
    </w:p>
    <w:p w14:paraId="0C52F92E" w14:textId="77777777" w:rsidR="00DC769A" w:rsidRDefault="00DC769A" w:rsidP="00DC769A">
      <w:pPr>
        <w:spacing w:after="0" w:line="240" w:lineRule="auto"/>
        <w:ind w:left="360"/>
        <w:contextualSpacing/>
        <w:rPr>
          <w:rFonts w:eastAsia="Calibri" w:cs="Times New Roman"/>
          <w:sz w:val="24"/>
          <w:szCs w:val="24"/>
        </w:rPr>
      </w:pPr>
      <w:r w:rsidRPr="00DC769A">
        <w:rPr>
          <w:rFonts w:eastAsia="Calibri" w:cs="Times New Roman"/>
          <w:sz w:val="24"/>
          <w:szCs w:val="24"/>
        </w:rPr>
        <w:t xml:space="preserve">The bar graph shows the results of spinning the spinner 200 times. </w:t>
      </w:r>
    </w:p>
    <w:p w14:paraId="61FDF71B" w14:textId="77777777" w:rsidR="002C601B" w:rsidRPr="00DC769A" w:rsidRDefault="002C601B" w:rsidP="002C601B">
      <w:pPr>
        <w:spacing w:after="0" w:line="240" w:lineRule="auto"/>
        <w:contextualSpacing/>
        <w:rPr>
          <w:rFonts w:eastAsia="Calibri" w:cs="Times New Roman"/>
          <w:sz w:val="24"/>
          <w:szCs w:val="24"/>
        </w:rPr>
      </w:pPr>
    </w:p>
    <w:p w14:paraId="662E1AAC" w14:textId="3EE28C54" w:rsidR="00DC769A" w:rsidRDefault="00DC769A" w:rsidP="00DC769A">
      <w:pPr>
        <w:spacing w:after="0" w:line="240" w:lineRule="auto"/>
        <w:ind w:left="360"/>
        <w:contextualSpacing/>
        <w:jc w:val="center"/>
        <w:rPr>
          <w:rFonts w:eastAsia="Calibri" w:cs="Times New Roman"/>
          <w:noProof/>
          <w:sz w:val="24"/>
          <w:szCs w:val="24"/>
        </w:rPr>
      </w:pPr>
      <w:r w:rsidRPr="00DC769A">
        <w:rPr>
          <w:rFonts w:eastAsia="Calibri" w:cs="Times New Roman"/>
          <w:noProof/>
          <w:sz w:val="24"/>
          <w:szCs w:val="24"/>
        </w:rPr>
        <w:drawing>
          <wp:inline distT="0" distB="0" distL="0" distR="0" wp14:anchorId="5634759A" wp14:editId="4BF26B53">
            <wp:extent cx="1447992" cy="1447992"/>
            <wp:effectExtent l="0" t="0" r="0" b="0"/>
            <wp:docPr id="56" name="Picture 56" descr="A spinner divided equally into 5 sections labeled: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pinner divided equally into 5 sections labeled: 1, 2, 3, 4, and 5."/>
                    <pic:cNvPicPr/>
                  </pic:nvPicPr>
                  <pic:blipFill>
                    <a:blip r:embed="rId124"/>
                    <a:stretch>
                      <a:fillRect/>
                    </a:stretch>
                  </pic:blipFill>
                  <pic:spPr>
                    <a:xfrm>
                      <a:off x="0" y="0"/>
                      <a:ext cx="1468270" cy="1468270"/>
                    </a:xfrm>
                    <a:prstGeom prst="rect">
                      <a:avLst/>
                    </a:prstGeom>
                  </pic:spPr>
                </pic:pic>
              </a:graphicData>
            </a:graphic>
          </wp:inline>
        </w:drawing>
      </w:r>
      <w:r>
        <w:rPr>
          <w:rFonts w:eastAsia="Calibri" w:cs="Times New Roman"/>
          <w:noProof/>
          <w:sz w:val="24"/>
          <w:szCs w:val="24"/>
        </w:rPr>
        <w:t xml:space="preserve">       </w:t>
      </w:r>
      <w:r w:rsidRPr="00DC769A">
        <w:rPr>
          <w:rFonts w:eastAsia="Calibri" w:cs="Times New Roman"/>
          <w:noProof/>
          <w:sz w:val="24"/>
          <w:szCs w:val="24"/>
        </w:rPr>
        <w:drawing>
          <wp:inline distT="0" distB="0" distL="0" distR="0" wp14:anchorId="00D4683F" wp14:editId="4F39E20C">
            <wp:extent cx="2173585" cy="1733910"/>
            <wp:effectExtent l="0" t="0" r="0" b="0"/>
            <wp:doc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25558" cy="1775370"/>
                    </a:xfrm>
                    <a:prstGeom prst="rect">
                      <a:avLst/>
                    </a:prstGeom>
                    <a:noFill/>
                    <a:ln>
                      <a:noFill/>
                    </a:ln>
                  </pic:spPr>
                </pic:pic>
              </a:graphicData>
            </a:graphic>
          </wp:inline>
        </w:drawing>
      </w:r>
    </w:p>
    <w:p w14:paraId="2C8CE085" w14:textId="77777777" w:rsidR="002C601B" w:rsidRPr="00DC769A" w:rsidRDefault="002C601B" w:rsidP="002C601B">
      <w:pPr>
        <w:spacing w:after="0" w:line="240" w:lineRule="auto"/>
        <w:ind w:left="360"/>
        <w:contextualSpacing/>
        <w:rPr>
          <w:rFonts w:eastAsia="Calibri" w:cs="Times New Roman"/>
          <w:sz w:val="24"/>
          <w:szCs w:val="24"/>
        </w:rPr>
      </w:pPr>
    </w:p>
    <w:p w14:paraId="11C224D5" w14:textId="77777777"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 xml:space="preserve">Part A. If the repeated experiment is to spin the spinner twice, predict how many times the event of landing on the same number twice will occur in 100 simulations of the repeated experiment. </w:t>
      </w:r>
    </w:p>
    <w:p w14:paraId="600BCBE1" w14:textId="77777777"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 xml:space="preserve">Part B. Using technology, perform a simulation of the experiment described in Part A. </w:t>
      </w:r>
    </w:p>
    <w:p w14:paraId="3F996209" w14:textId="338E1473"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 xml:space="preserve">Part C. Compare the number of times you </w:t>
      </w:r>
      <w:proofErr w:type="gramStart"/>
      <w:r w:rsidRPr="00DC769A">
        <w:rPr>
          <w:rFonts w:eastAsia="Calibri" w:cs="Times New Roman"/>
          <w:sz w:val="24"/>
          <w:szCs w:val="24"/>
        </w:rPr>
        <w:t>actually landed</w:t>
      </w:r>
      <w:proofErr w:type="gramEnd"/>
      <w:r w:rsidRPr="00DC769A">
        <w:rPr>
          <w:rFonts w:eastAsia="Calibri" w:cs="Times New Roman"/>
          <w:sz w:val="24"/>
          <w:szCs w:val="24"/>
        </w:rPr>
        <w:t xml:space="preserve"> on the same number twice during the simulation to your prediction from Part A. </w:t>
      </w:r>
    </w:p>
    <w:bookmarkEnd w:id="71"/>
    <w:p w14:paraId="537FD8ED" w14:textId="7A52D14D" w:rsidR="00F62AE9" w:rsidRPr="006B6BAE" w:rsidRDefault="00F62AE9" w:rsidP="00DC769A">
      <w:pPr>
        <w:spacing w:after="0" w:line="240" w:lineRule="auto"/>
        <w:rPr>
          <w:rFonts w:eastAsia="Times New Roman" w:cs="Times New Roman"/>
          <w:sz w:val="24"/>
          <w:szCs w:val="24"/>
        </w:rPr>
      </w:pPr>
    </w:p>
    <w:p w14:paraId="6AB1EAFD" w14:textId="77777777" w:rsidR="00F62AE9" w:rsidRPr="006B6BAE" w:rsidRDefault="00F62AE9" w:rsidP="00F62AE9">
      <w:pPr>
        <w:pStyle w:val="DataProbabilityHeading"/>
      </w:pPr>
      <w:r w:rsidRPr="006B6BAE">
        <w:t>Instructional </w:t>
      </w:r>
      <w:r>
        <w:t>Items</w:t>
      </w:r>
      <w:r w:rsidRPr="006B6BAE">
        <w:t> </w:t>
      </w:r>
    </w:p>
    <w:p w14:paraId="50C0505D" w14:textId="6CB35A37" w:rsidR="00CB0AD8" w:rsidRPr="00CB0AD8" w:rsidRDefault="00F62AE9" w:rsidP="00CB0AD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2C601B">
        <w:rPr>
          <w:rFonts w:eastAsia="Times New Roman" w:cs="Times New Roman"/>
          <w:i/>
          <w:sz w:val="24"/>
          <w:szCs w:val="24"/>
        </w:rPr>
        <w:t xml:space="preserve"> </w:t>
      </w:r>
    </w:p>
    <w:p w14:paraId="7CD7DFC4" w14:textId="77777777" w:rsidR="00CB0AD8" w:rsidRPr="00CB0AD8" w:rsidRDefault="00CB0AD8" w:rsidP="00CB0AD8">
      <w:pPr>
        <w:spacing w:after="0" w:line="240" w:lineRule="auto"/>
        <w:ind w:left="360"/>
        <w:contextualSpacing/>
        <w:rPr>
          <w:rFonts w:eastAsia="Times New Roman" w:cs="Times New Roman"/>
          <w:color w:val="000000" w:themeColor="text1"/>
          <w:sz w:val="24"/>
          <w:szCs w:val="24"/>
        </w:rPr>
      </w:pPr>
      <w:r w:rsidRPr="00CB0AD8">
        <w:rPr>
          <w:rFonts w:eastAsia="Times New Roman" w:cs="Times New Roman"/>
          <w:color w:val="000000" w:themeColor="text1"/>
          <w:sz w:val="24"/>
          <w:szCs w:val="24"/>
        </w:rPr>
        <w:t xml:space="preserve">If Jackson rolls a fair 6-sided die 200 times, what is a reasonable prediction on how many times he will roll a 4? </w:t>
      </w:r>
    </w:p>
    <w:p w14:paraId="00B05632" w14:textId="77777777" w:rsidR="00CB0AD8" w:rsidRPr="00CB0AD8" w:rsidRDefault="00CB0AD8" w:rsidP="002C601B">
      <w:pPr>
        <w:spacing w:after="0" w:line="240" w:lineRule="auto"/>
        <w:contextualSpacing/>
        <w:rPr>
          <w:rFonts w:eastAsiaTheme="minorEastAsia" w:cs="Times New Roman"/>
          <w:color w:val="000000" w:themeColor="text1"/>
          <w:sz w:val="24"/>
          <w:szCs w:val="24"/>
        </w:rPr>
      </w:pPr>
    </w:p>
    <w:p w14:paraId="07E77689" w14:textId="77777777" w:rsidR="00CB0AD8" w:rsidRPr="00CB0AD8" w:rsidRDefault="00CB0AD8" w:rsidP="00CB0AD8">
      <w:pPr>
        <w:spacing w:after="0" w:line="240" w:lineRule="auto"/>
        <w:textAlignment w:val="baseline"/>
        <w:rPr>
          <w:rFonts w:eastAsia="Times New Roman" w:cs="Times New Roman"/>
          <w:i/>
          <w:sz w:val="24"/>
          <w:szCs w:val="24"/>
        </w:rPr>
      </w:pPr>
      <w:r w:rsidRPr="00CB0AD8">
        <w:rPr>
          <w:rFonts w:eastAsia="Times New Roman" w:cs="Times New Roman"/>
          <w:i/>
          <w:sz w:val="24"/>
          <w:szCs w:val="24"/>
        </w:rPr>
        <w:t>Instructional Item 2</w:t>
      </w:r>
    </w:p>
    <w:p w14:paraId="55BB2C5A" w14:textId="77777777" w:rsidR="00CB0AD8" w:rsidRDefault="00CB0AD8" w:rsidP="00CB0AD8">
      <w:pPr>
        <w:spacing w:after="0" w:line="240" w:lineRule="auto"/>
        <w:ind w:left="360"/>
        <w:contextualSpacing/>
        <w:rPr>
          <w:rFonts w:eastAsiaTheme="minorEastAsia" w:cs="Times New Roman"/>
          <w:color w:val="000000" w:themeColor="text1"/>
          <w:sz w:val="24"/>
          <w:szCs w:val="24"/>
        </w:rPr>
      </w:pPr>
      <w:r w:rsidRPr="00CB0AD8">
        <w:rPr>
          <w:rFonts w:eastAsiaTheme="minorEastAsia" w:cs="Times New Roman"/>
          <w:color w:val="000000" w:themeColor="text1"/>
          <w:sz w:val="24"/>
          <w:szCs w:val="24"/>
        </w:rPr>
        <w:t xml:space="preserve">A spinner is divided into three equal parts 1-3. The repeated experiment of spinning the spinner twice is simulated 300 times. A table of outcomes is shown. </w:t>
      </w:r>
    </w:p>
    <w:p w14:paraId="45FA843A" w14:textId="77777777" w:rsidR="00CB0AD8" w:rsidRDefault="00CB0AD8" w:rsidP="002C601B">
      <w:pPr>
        <w:spacing w:after="0" w:line="240" w:lineRule="auto"/>
        <w:contextualSpacing/>
        <w:rPr>
          <w:rFonts w:eastAsiaTheme="minorEastAsia" w:cs="Times New Roman"/>
          <w:color w:val="000000" w:themeColor="text1"/>
          <w:sz w:val="24"/>
          <w:szCs w:val="24"/>
        </w:rPr>
      </w:pPr>
    </w:p>
    <w:p w14:paraId="6594D79E" w14:textId="538233CD" w:rsidR="005C4DDD" w:rsidRPr="00CB0AD8" w:rsidRDefault="005C4DDD" w:rsidP="005C4DDD">
      <w:pPr>
        <w:spacing w:after="0" w:line="240" w:lineRule="auto"/>
        <w:ind w:left="360"/>
        <w:contextualSpacing/>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          </w:t>
      </w: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5C4DDD">
        <w:rPr>
          <w:rFonts w:eastAsiaTheme="minorEastAsia" w:cs="Times New Roman"/>
          <w:noProof/>
          <w:color w:val="000000" w:themeColor="text1"/>
          <w:sz w:val="24"/>
          <w:szCs w:val="24"/>
        </w:rPr>
        <w:drawing>
          <wp:inline distT="0" distB="0" distL="0" distR="0" wp14:anchorId="3AFFF803" wp14:editId="31B23EB5">
            <wp:extent cx="3276884" cy="1851820"/>
            <wp:effectExtent l="0" t="0" r="0" b="0"/>
            <wp:doc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pic:cNvPicPr/>
                  </pic:nvPicPr>
                  <pic:blipFill>
                    <a:blip r:embed="rId126"/>
                    <a:stretch>
                      <a:fillRect/>
                    </a:stretch>
                  </pic:blipFill>
                  <pic:spPr>
                    <a:xfrm>
                      <a:off x="0" y="0"/>
                      <a:ext cx="3276884" cy="1851820"/>
                    </a:xfrm>
                    <a:prstGeom prst="rect">
                      <a:avLst/>
                    </a:prstGeom>
                  </pic:spPr>
                </pic:pic>
              </a:graphicData>
            </a:graphic>
          </wp:inline>
        </w:drawing>
      </w:r>
      <w:r>
        <w:rPr>
          <w:rFonts w:eastAsiaTheme="minorEastAsia" w:cs="Times New Roman"/>
          <w:color w:val="000000" w:themeColor="text1"/>
          <w:sz w:val="24"/>
          <w:szCs w:val="24"/>
        </w:rPr>
        <w:t xml:space="preserve"> </w:t>
      </w:r>
    </w:p>
    <w:p w14:paraId="39083CCF" w14:textId="77777777" w:rsidR="00CB0AD8" w:rsidRDefault="00CB0AD8" w:rsidP="002C601B">
      <w:pPr>
        <w:spacing w:after="0" w:line="240" w:lineRule="auto"/>
        <w:textAlignment w:val="baseline"/>
        <w:rPr>
          <w:rFonts w:eastAsiaTheme="minorEastAsia" w:cs="Times New Roman"/>
          <w:color w:val="000000" w:themeColor="text1"/>
          <w:sz w:val="24"/>
          <w:szCs w:val="24"/>
        </w:rPr>
      </w:pPr>
    </w:p>
    <w:p w14:paraId="1B67DE79" w14:textId="3798D309" w:rsidR="00CB0AD8" w:rsidRPr="00CB0AD8" w:rsidRDefault="00CB0AD8" w:rsidP="00CB0AD8">
      <w:pPr>
        <w:spacing w:after="0" w:line="240" w:lineRule="auto"/>
        <w:ind w:left="360"/>
        <w:textAlignment w:val="baseline"/>
        <w:rPr>
          <w:rFonts w:eastAsiaTheme="minorEastAsia" w:cs="Times New Roman"/>
          <w:color w:val="000000" w:themeColor="text1"/>
          <w:sz w:val="24"/>
          <w:szCs w:val="24"/>
        </w:rPr>
      </w:pPr>
      <w:r w:rsidRPr="00CB0AD8">
        <w:rPr>
          <w:rFonts w:eastAsiaTheme="minorEastAsia" w:cs="Times New Roman"/>
          <w:color w:val="000000" w:themeColor="text1"/>
          <w:sz w:val="24"/>
          <w:szCs w:val="24"/>
        </w:rPr>
        <w:t>Based on the table, what is the experimental probability that the sum of the two outcomes is at least 4?</w:t>
      </w:r>
      <w:r w:rsidR="002C601B">
        <w:rPr>
          <w:rFonts w:eastAsiaTheme="minorEastAsia" w:cs="Times New Roman"/>
          <w:color w:val="000000" w:themeColor="text1"/>
          <w:sz w:val="24"/>
          <w:szCs w:val="24"/>
        </w:rPr>
        <w:t xml:space="preserve"> </w:t>
      </w:r>
    </w:p>
    <w:p w14:paraId="47C0997C" w14:textId="77777777" w:rsidR="00F62AE9" w:rsidRPr="006B6BAE" w:rsidRDefault="00F62AE9" w:rsidP="00F62AE9">
      <w:pPr>
        <w:spacing w:after="0" w:line="240" w:lineRule="auto"/>
        <w:textAlignment w:val="baseline"/>
        <w:rPr>
          <w:rFonts w:eastAsia="Times New Roman" w:cs="Times New Roman"/>
          <w:sz w:val="24"/>
          <w:szCs w:val="24"/>
        </w:rPr>
      </w:pPr>
    </w:p>
    <w:p w14:paraId="42CD0D8D" w14:textId="77777777" w:rsidR="00F62AE9" w:rsidRDefault="00F62AE9" w:rsidP="00F62AE9">
      <w:pPr>
        <w:pStyle w:val="Style4"/>
      </w:pPr>
      <w:r w:rsidRPr="006B6BAE">
        <w:rPr>
          <w:sz w:val="24"/>
        </w:rPr>
        <w:t xml:space="preserve"> </w:t>
      </w:r>
      <w:r w:rsidRPr="006B6BAE">
        <w:t>*The strategies, tasks and items included in the B1G-M are examples and should not be considered comprehensive</w:t>
      </w:r>
      <w:r>
        <w:t>.</w:t>
      </w:r>
    </w:p>
    <w:p w14:paraId="6D61D11A" w14:textId="4491D4DD" w:rsidR="00977AB3" w:rsidRPr="002C601B" w:rsidRDefault="00977AB3" w:rsidP="00977AB3">
      <w:pPr>
        <w:pStyle w:val="Style4"/>
        <w:rPr>
          <w:sz w:val="22"/>
          <w:szCs w:val="22"/>
        </w:rPr>
      </w:pPr>
    </w:p>
    <w:p w14:paraId="52D95272" w14:textId="77777777" w:rsidR="00B674CB" w:rsidRPr="003264DB" w:rsidRDefault="00DB6DAC" w:rsidP="003264DB">
      <w:pPr>
        <w:pStyle w:val="Heading1"/>
      </w:pPr>
      <w:r w:rsidRPr="006B6BAE">
        <w:br w:type="page"/>
      </w:r>
      <w:bookmarkStart w:id="72" w:name="_Hlk174603256"/>
      <w:r w:rsidR="00B674CB" w:rsidRPr="003264DB">
        <w:lastRenderedPageBreak/>
        <w:t>Appendix A. Summary of Changes</w:t>
      </w:r>
    </w:p>
    <w:p w14:paraId="3A6C8A2F" w14:textId="77777777" w:rsidR="00794FC6" w:rsidRPr="00654B03" w:rsidRDefault="00794FC6" w:rsidP="003264DB">
      <w:pPr>
        <w:pStyle w:val="Normal11"/>
      </w:pPr>
    </w:p>
    <w:p w14:paraId="763CCD55" w14:textId="77777777" w:rsidR="00B674CB" w:rsidRPr="008D1D98" w:rsidRDefault="00B674CB" w:rsidP="00B674CB">
      <w:pPr>
        <w:rPr>
          <w:rFonts w:cs="Times New Roman"/>
          <w:sz w:val="24"/>
          <w:szCs w:val="24"/>
        </w:rPr>
      </w:pPr>
      <w:r w:rsidRPr="008D1D98">
        <w:rPr>
          <w:rFonts w:cs="Times New Roman"/>
          <w:sz w:val="24"/>
          <w:szCs w:val="24"/>
        </w:rPr>
        <w:t xml:space="preserve">The purpose of this table is to provide a summary of changes from the latest version of the B1G-M. For questions or feedback on the B1G-M, please direct them to </w:t>
      </w:r>
      <w:hyperlink r:id="rId127" w:history="1">
        <w:r w:rsidRPr="008D1D98">
          <w:rPr>
            <w:rStyle w:val="Hyperlink"/>
            <w:rFonts w:cs="Times New Roman"/>
            <w:sz w:val="24"/>
            <w:szCs w:val="24"/>
          </w:rPr>
          <w:t>BESTMath@fldoe.org</w:t>
        </w:r>
      </w:hyperlink>
      <w:r w:rsidRPr="008D1D98">
        <w:rPr>
          <w:rFonts w:cs="Times New Roman"/>
          <w:sz w:val="24"/>
          <w:szCs w:val="24"/>
        </w:rPr>
        <w:t xml:space="preserve">. </w:t>
      </w:r>
    </w:p>
    <w:tbl>
      <w:tblPr>
        <w:tblStyle w:val="TableGrid"/>
        <w:tblW w:w="9355" w:type="dxa"/>
        <w:tblLook w:val="04A0" w:firstRow="1" w:lastRow="0" w:firstColumn="1" w:lastColumn="0" w:noHBand="0" w:noVBand="1"/>
      </w:tblPr>
      <w:tblGrid>
        <w:gridCol w:w="1855"/>
        <w:gridCol w:w="2509"/>
        <w:gridCol w:w="4991"/>
      </w:tblGrid>
      <w:tr w:rsidR="00B674CB" w:rsidRPr="008D1D98" w14:paraId="43FEFE96" w14:textId="77777777">
        <w:trPr>
          <w:tblHeader/>
        </w:trPr>
        <w:tc>
          <w:tcPr>
            <w:tcW w:w="1865" w:type="dxa"/>
          </w:tcPr>
          <w:p w14:paraId="159E21A1" w14:textId="77777777" w:rsidR="00B674CB" w:rsidRPr="008D1D98" w:rsidRDefault="00B674CB">
            <w:pPr>
              <w:rPr>
                <w:rFonts w:cs="Times New Roman"/>
                <w:b/>
                <w:bCs/>
                <w:sz w:val="24"/>
                <w:szCs w:val="24"/>
              </w:rPr>
            </w:pPr>
            <w:r w:rsidRPr="008D1D98">
              <w:rPr>
                <w:rFonts w:cs="Times New Roman"/>
                <w:b/>
                <w:bCs/>
                <w:sz w:val="24"/>
                <w:szCs w:val="24"/>
              </w:rPr>
              <w:t>Benchmark</w:t>
            </w:r>
          </w:p>
        </w:tc>
        <w:tc>
          <w:tcPr>
            <w:tcW w:w="2327" w:type="dxa"/>
          </w:tcPr>
          <w:p w14:paraId="6E7CD8C1" w14:textId="77777777" w:rsidR="00B674CB" w:rsidRPr="008D1D98" w:rsidRDefault="00B674CB">
            <w:pPr>
              <w:rPr>
                <w:rFonts w:cs="Times New Roman"/>
                <w:b/>
                <w:bCs/>
                <w:sz w:val="24"/>
                <w:szCs w:val="24"/>
              </w:rPr>
            </w:pPr>
            <w:r w:rsidRPr="008D1D98">
              <w:rPr>
                <w:rFonts w:cs="Times New Roman"/>
                <w:b/>
                <w:bCs/>
                <w:sz w:val="24"/>
                <w:szCs w:val="24"/>
              </w:rPr>
              <w:t>B1G-M Component</w:t>
            </w:r>
          </w:p>
        </w:tc>
        <w:tc>
          <w:tcPr>
            <w:tcW w:w="5163" w:type="dxa"/>
          </w:tcPr>
          <w:p w14:paraId="469457F4" w14:textId="77777777" w:rsidR="00B674CB" w:rsidRPr="008D1D98" w:rsidRDefault="00B674CB">
            <w:pPr>
              <w:rPr>
                <w:rFonts w:cs="Times New Roman"/>
                <w:b/>
                <w:bCs/>
                <w:sz w:val="24"/>
                <w:szCs w:val="24"/>
              </w:rPr>
            </w:pPr>
            <w:r w:rsidRPr="008D1D98">
              <w:rPr>
                <w:rFonts w:cs="Times New Roman"/>
                <w:b/>
                <w:bCs/>
                <w:sz w:val="24"/>
                <w:szCs w:val="24"/>
              </w:rPr>
              <w:t>Change Made</w:t>
            </w:r>
          </w:p>
        </w:tc>
      </w:tr>
      <w:tr w:rsidR="00B674CB" w:rsidRPr="008D1D98" w14:paraId="51CEDF2B" w14:textId="77777777">
        <w:trPr>
          <w:trHeight w:val="300"/>
        </w:trPr>
        <w:tc>
          <w:tcPr>
            <w:tcW w:w="1865" w:type="dxa"/>
            <w:hideMark/>
          </w:tcPr>
          <w:p w14:paraId="28799D4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MA.8.NSO.1.1</w:t>
            </w:r>
          </w:p>
        </w:tc>
        <w:tc>
          <w:tcPr>
            <w:tcW w:w="2327" w:type="dxa"/>
            <w:hideMark/>
          </w:tcPr>
          <w:p w14:paraId="5C929B8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7F649C5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MA.6.NSO.1.2 and hyperlink with text</w:t>
            </w:r>
          </w:p>
        </w:tc>
      </w:tr>
      <w:tr w:rsidR="00B674CB" w:rsidRPr="008D1D98" w14:paraId="6CB9B994" w14:textId="77777777">
        <w:trPr>
          <w:trHeight w:val="300"/>
        </w:trPr>
        <w:tc>
          <w:tcPr>
            <w:tcW w:w="1865" w:type="dxa"/>
            <w:hideMark/>
          </w:tcPr>
          <w:p w14:paraId="0854509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MA.8.NSO.1.2</w:t>
            </w:r>
          </w:p>
        </w:tc>
        <w:tc>
          <w:tcPr>
            <w:tcW w:w="2327" w:type="dxa"/>
            <w:hideMark/>
          </w:tcPr>
          <w:p w14:paraId="25A352E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05B0DA7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MA.8.AR.2.3</w:t>
            </w:r>
          </w:p>
        </w:tc>
      </w:tr>
      <w:tr w:rsidR="00B674CB" w:rsidRPr="008D1D98" w14:paraId="520E5AD3" w14:textId="77777777">
        <w:trPr>
          <w:trHeight w:val="300"/>
        </w:trPr>
        <w:tc>
          <w:tcPr>
            <w:tcW w:w="1865" w:type="dxa"/>
            <w:hideMark/>
          </w:tcPr>
          <w:p w14:paraId="2C11655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MA.8.NSO.1.2</w:t>
            </w:r>
          </w:p>
        </w:tc>
        <w:tc>
          <w:tcPr>
            <w:tcW w:w="2327" w:type="dxa"/>
            <w:hideMark/>
          </w:tcPr>
          <w:p w14:paraId="326A91B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D6475F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MA.6.NSO.1.1 and hyperlink with text</w:t>
            </w:r>
          </w:p>
        </w:tc>
      </w:tr>
      <w:tr w:rsidR="00B674CB" w:rsidRPr="008D1D98" w14:paraId="65F23171" w14:textId="77777777">
        <w:trPr>
          <w:trHeight w:val="300"/>
        </w:trPr>
        <w:tc>
          <w:tcPr>
            <w:tcW w:w="1865" w:type="dxa"/>
            <w:hideMark/>
          </w:tcPr>
          <w:p w14:paraId="0BBF1F2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MA.8.NSO.1.2</w:t>
            </w:r>
          </w:p>
        </w:tc>
        <w:tc>
          <w:tcPr>
            <w:tcW w:w="2327" w:type="dxa"/>
            <w:hideMark/>
          </w:tcPr>
          <w:p w14:paraId="3E1BE8F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4FC57A5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"co-constructs" and REPLACDE with "co-create"</w:t>
            </w:r>
          </w:p>
        </w:tc>
      </w:tr>
      <w:tr w:rsidR="00B674CB" w:rsidRPr="008D1D98" w14:paraId="757C8C5A" w14:textId="77777777">
        <w:trPr>
          <w:trHeight w:val="300"/>
        </w:trPr>
        <w:tc>
          <w:tcPr>
            <w:tcW w:w="1865" w:type="dxa"/>
            <w:hideMark/>
          </w:tcPr>
          <w:p w14:paraId="175FA8D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MA.8.NSO.1.3</w:t>
            </w:r>
          </w:p>
        </w:tc>
        <w:tc>
          <w:tcPr>
            <w:tcW w:w="2327" w:type="dxa"/>
            <w:hideMark/>
          </w:tcPr>
          <w:p w14:paraId="4BDD5CC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063D373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with text</w:t>
            </w:r>
          </w:p>
        </w:tc>
      </w:tr>
      <w:tr w:rsidR="00B674CB" w:rsidRPr="008D1D98" w14:paraId="6886BAA7" w14:textId="77777777">
        <w:trPr>
          <w:trHeight w:val="300"/>
        </w:trPr>
        <w:tc>
          <w:tcPr>
            <w:tcW w:w="1865" w:type="dxa"/>
            <w:hideMark/>
          </w:tcPr>
          <w:p w14:paraId="4621423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MA.8.NSO.1.4</w:t>
            </w:r>
          </w:p>
        </w:tc>
        <w:tc>
          <w:tcPr>
            <w:tcW w:w="2327" w:type="dxa"/>
            <w:hideMark/>
          </w:tcPr>
          <w:p w14:paraId="04F5486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0E7D29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MA.8.NSO.1.5 and MA.8.NSO.1.6; REMOVED MA.8.GR.1.2</w:t>
            </w:r>
          </w:p>
        </w:tc>
      </w:tr>
      <w:tr w:rsidR="00B674CB" w:rsidRPr="008D1D98" w14:paraId="568DC692" w14:textId="77777777">
        <w:trPr>
          <w:trHeight w:val="300"/>
        </w:trPr>
        <w:tc>
          <w:tcPr>
            <w:tcW w:w="1865" w:type="dxa"/>
            <w:hideMark/>
          </w:tcPr>
          <w:p w14:paraId="13B383A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MA.8.NSO.1.4</w:t>
            </w:r>
          </w:p>
        </w:tc>
        <w:tc>
          <w:tcPr>
            <w:tcW w:w="2327" w:type="dxa"/>
            <w:hideMark/>
          </w:tcPr>
          <w:p w14:paraId="68CEF94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73E27E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 EDITED MA.912.GR.4 to include .5 at the end</w:t>
            </w:r>
          </w:p>
        </w:tc>
      </w:tr>
      <w:tr w:rsidR="00B674CB" w:rsidRPr="008D1D98" w14:paraId="10045F9D" w14:textId="77777777">
        <w:trPr>
          <w:trHeight w:val="300"/>
        </w:trPr>
        <w:tc>
          <w:tcPr>
            <w:tcW w:w="1865" w:type="dxa"/>
            <w:hideMark/>
          </w:tcPr>
          <w:p w14:paraId="1807C05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MA.8.NSO.1.5</w:t>
            </w:r>
          </w:p>
        </w:tc>
        <w:tc>
          <w:tcPr>
            <w:tcW w:w="2327" w:type="dxa"/>
            <w:hideMark/>
          </w:tcPr>
          <w:p w14:paraId="7C6A48E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47CBA5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MA.8.NSO.1.4 and MA.8.NSO.1.6; REMOVED GR.1.2</w:t>
            </w:r>
          </w:p>
        </w:tc>
      </w:tr>
      <w:tr w:rsidR="00B674CB" w:rsidRPr="008D1D98" w14:paraId="7C9A9287" w14:textId="77777777">
        <w:trPr>
          <w:trHeight w:val="300"/>
        </w:trPr>
        <w:tc>
          <w:tcPr>
            <w:tcW w:w="1865" w:type="dxa"/>
            <w:hideMark/>
          </w:tcPr>
          <w:p w14:paraId="12D4C7A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MA.8.NSO.1.5</w:t>
            </w:r>
          </w:p>
        </w:tc>
        <w:tc>
          <w:tcPr>
            <w:tcW w:w="2327" w:type="dxa"/>
            <w:hideMark/>
          </w:tcPr>
          <w:p w14:paraId="07FB2AC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49A5E6F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w:t>
            </w:r>
          </w:p>
        </w:tc>
      </w:tr>
      <w:tr w:rsidR="00B674CB" w:rsidRPr="008D1D98" w14:paraId="3A302A8E" w14:textId="77777777">
        <w:trPr>
          <w:trHeight w:val="300"/>
        </w:trPr>
        <w:tc>
          <w:tcPr>
            <w:tcW w:w="1865" w:type="dxa"/>
            <w:hideMark/>
          </w:tcPr>
          <w:p w14:paraId="50F44E7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MA.8.NSO.1.6</w:t>
            </w:r>
          </w:p>
        </w:tc>
        <w:tc>
          <w:tcPr>
            <w:tcW w:w="2327" w:type="dxa"/>
            <w:hideMark/>
          </w:tcPr>
          <w:p w14:paraId="4772E3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D9A0EA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MA.8.NSO.1.4 and MA.8.NSO.1.5; REMOVED MA.8.GR.1.2</w:t>
            </w:r>
          </w:p>
        </w:tc>
      </w:tr>
      <w:tr w:rsidR="00B674CB" w:rsidRPr="008D1D98" w14:paraId="1C89E26D" w14:textId="77777777">
        <w:trPr>
          <w:trHeight w:val="300"/>
        </w:trPr>
        <w:tc>
          <w:tcPr>
            <w:tcW w:w="1865" w:type="dxa"/>
            <w:hideMark/>
          </w:tcPr>
          <w:p w14:paraId="64DD4AE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MA.8.NSO.1.6</w:t>
            </w:r>
          </w:p>
        </w:tc>
        <w:tc>
          <w:tcPr>
            <w:tcW w:w="2327" w:type="dxa"/>
            <w:hideMark/>
          </w:tcPr>
          <w:p w14:paraId="1890289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D70D43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w:t>
            </w:r>
          </w:p>
        </w:tc>
      </w:tr>
      <w:tr w:rsidR="00B674CB" w:rsidRPr="008D1D98" w14:paraId="3F8E66B2" w14:textId="77777777">
        <w:trPr>
          <w:trHeight w:val="300"/>
        </w:trPr>
        <w:tc>
          <w:tcPr>
            <w:tcW w:w="1865" w:type="dxa"/>
            <w:hideMark/>
          </w:tcPr>
          <w:p w14:paraId="70C03C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MA.8.NSO.1.7</w:t>
            </w:r>
          </w:p>
        </w:tc>
        <w:tc>
          <w:tcPr>
            <w:tcW w:w="2327" w:type="dxa"/>
            <w:hideMark/>
          </w:tcPr>
          <w:p w14:paraId="19CE766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0A0454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MA.8.AR.1.3</w:t>
            </w:r>
          </w:p>
        </w:tc>
      </w:tr>
      <w:tr w:rsidR="00B674CB" w:rsidRPr="008D1D98" w14:paraId="6779875B" w14:textId="77777777">
        <w:trPr>
          <w:trHeight w:val="300"/>
        </w:trPr>
        <w:tc>
          <w:tcPr>
            <w:tcW w:w="1865" w:type="dxa"/>
            <w:hideMark/>
          </w:tcPr>
          <w:p w14:paraId="5506937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MA.8.NSO.1.7</w:t>
            </w:r>
          </w:p>
        </w:tc>
        <w:tc>
          <w:tcPr>
            <w:tcW w:w="2327" w:type="dxa"/>
            <w:hideMark/>
          </w:tcPr>
          <w:p w14:paraId="7853AC5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D0798B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w:t>
            </w:r>
          </w:p>
        </w:tc>
      </w:tr>
      <w:tr w:rsidR="00B674CB" w:rsidRPr="008D1D98" w14:paraId="30938D6F" w14:textId="77777777">
        <w:trPr>
          <w:trHeight w:val="300"/>
        </w:trPr>
        <w:tc>
          <w:tcPr>
            <w:tcW w:w="1865" w:type="dxa"/>
            <w:hideMark/>
          </w:tcPr>
          <w:p w14:paraId="3C4A8BB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12DEEDA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0D4F26E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MA.8.AR.1.3</w:t>
            </w:r>
          </w:p>
        </w:tc>
      </w:tr>
      <w:tr w:rsidR="00B674CB" w:rsidRPr="008D1D98" w14:paraId="091CC05B" w14:textId="77777777">
        <w:trPr>
          <w:trHeight w:val="600"/>
        </w:trPr>
        <w:tc>
          <w:tcPr>
            <w:tcW w:w="1865" w:type="dxa"/>
            <w:hideMark/>
          </w:tcPr>
          <w:p w14:paraId="27A5B34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1ADC012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0525759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first bullet point for clarity; general edits for grammar; 1st bullet after the table edited for concise language</w:t>
            </w:r>
          </w:p>
        </w:tc>
      </w:tr>
      <w:tr w:rsidR="00B674CB" w:rsidRPr="008D1D98" w14:paraId="37E81CC6" w14:textId="77777777">
        <w:trPr>
          <w:trHeight w:val="300"/>
        </w:trPr>
        <w:tc>
          <w:tcPr>
            <w:tcW w:w="1865" w:type="dxa"/>
            <w:hideMark/>
          </w:tcPr>
          <w:p w14:paraId="2F0C13C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7D5EFC3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3FFF157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values in task 1</w:t>
            </w:r>
          </w:p>
        </w:tc>
      </w:tr>
      <w:tr w:rsidR="00B674CB" w:rsidRPr="008D1D98" w14:paraId="4D1E4F7D" w14:textId="77777777">
        <w:trPr>
          <w:trHeight w:val="300"/>
        </w:trPr>
        <w:tc>
          <w:tcPr>
            <w:tcW w:w="1865" w:type="dxa"/>
            <w:hideMark/>
          </w:tcPr>
          <w:p w14:paraId="5EA4B2E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6F6FC24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2D7DC5E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last bullet point; added "may"</w:t>
            </w:r>
          </w:p>
        </w:tc>
      </w:tr>
      <w:tr w:rsidR="00B674CB" w:rsidRPr="008D1D98" w14:paraId="45B9AF6A" w14:textId="77777777">
        <w:trPr>
          <w:trHeight w:val="300"/>
        </w:trPr>
        <w:tc>
          <w:tcPr>
            <w:tcW w:w="1865" w:type="dxa"/>
            <w:hideMark/>
          </w:tcPr>
          <w:p w14:paraId="1EDC521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05451FF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47E8B6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 xml:space="preserve">EDITED 1st and 2nd bullet point; CLARIFIED 1st open bullet </w:t>
            </w:r>
          </w:p>
        </w:tc>
      </w:tr>
      <w:tr w:rsidR="00B674CB" w:rsidRPr="008D1D98" w14:paraId="25563774" w14:textId="77777777">
        <w:trPr>
          <w:trHeight w:val="300"/>
        </w:trPr>
        <w:tc>
          <w:tcPr>
            <w:tcW w:w="1865" w:type="dxa"/>
            <w:hideMark/>
          </w:tcPr>
          <w:p w14:paraId="7F8B404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1C2E150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2EE86AC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variable in the 2nd task</w:t>
            </w:r>
          </w:p>
        </w:tc>
      </w:tr>
      <w:tr w:rsidR="00B674CB" w:rsidRPr="008D1D98" w14:paraId="147763E3" w14:textId="77777777">
        <w:trPr>
          <w:trHeight w:val="300"/>
        </w:trPr>
        <w:tc>
          <w:tcPr>
            <w:tcW w:w="1865" w:type="dxa"/>
            <w:hideMark/>
          </w:tcPr>
          <w:p w14:paraId="779A361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MA.8.AR.1.2</w:t>
            </w:r>
          </w:p>
        </w:tc>
        <w:tc>
          <w:tcPr>
            <w:tcW w:w="2327" w:type="dxa"/>
            <w:hideMark/>
          </w:tcPr>
          <w:p w14:paraId="72198E6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979106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MA.8.AR.1.3</w:t>
            </w:r>
          </w:p>
        </w:tc>
      </w:tr>
      <w:tr w:rsidR="00B674CB" w:rsidRPr="008D1D98" w14:paraId="03BF671B" w14:textId="77777777">
        <w:trPr>
          <w:trHeight w:val="300"/>
        </w:trPr>
        <w:tc>
          <w:tcPr>
            <w:tcW w:w="1865" w:type="dxa"/>
            <w:hideMark/>
          </w:tcPr>
          <w:p w14:paraId="433FC9D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012F16C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068A53D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MA.7.NSO.2.2 and MA.7.AR.1.1</w:t>
            </w:r>
          </w:p>
        </w:tc>
      </w:tr>
      <w:tr w:rsidR="00B674CB" w:rsidRPr="008D1D98" w14:paraId="2BAEE5AD" w14:textId="77777777">
        <w:trPr>
          <w:trHeight w:val="300"/>
        </w:trPr>
        <w:tc>
          <w:tcPr>
            <w:tcW w:w="1865" w:type="dxa"/>
            <w:hideMark/>
          </w:tcPr>
          <w:p w14:paraId="60E3296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05B8C7B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1CD17C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34C610F8" w14:textId="77777777">
        <w:trPr>
          <w:trHeight w:val="300"/>
        </w:trPr>
        <w:tc>
          <w:tcPr>
            <w:tcW w:w="1865" w:type="dxa"/>
            <w:hideMark/>
          </w:tcPr>
          <w:p w14:paraId="6FADDFB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7C6C15F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5994993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bullet point for clarification, 2nd bullet point to be less limiting</w:t>
            </w:r>
          </w:p>
        </w:tc>
      </w:tr>
      <w:tr w:rsidR="00B674CB" w:rsidRPr="008D1D98" w14:paraId="7E7A04A2" w14:textId="77777777">
        <w:trPr>
          <w:trHeight w:val="600"/>
        </w:trPr>
        <w:tc>
          <w:tcPr>
            <w:tcW w:w="1865" w:type="dxa"/>
            <w:hideMark/>
          </w:tcPr>
          <w:p w14:paraId="2D85D2F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01FAEB2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21D05F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3rd example (open bullet) to meet the limitations of the benchmark; removed limiting wording on the 2nd closed bullet point</w:t>
            </w:r>
          </w:p>
        </w:tc>
      </w:tr>
      <w:tr w:rsidR="00B674CB" w:rsidRPr="008D1D98" w14:paraId="33D02127" w14:textId="77777777">
        <w:trPr>
          <w:trHeight w:val="300"/>
        </w:trPr>
        <w:tc>
          <w:tcPr>
            <w:tcW w:w="1865" w:type="dxa"/>
            <w:hideMark/>
          </w:tcPr>
          <w:p w14:paraId="2A10A50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5B97BFD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67A804E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MA.8.NSO.1.7; ADDED benchmarks MA.8.AR.1.1 and MA.8.AR.1.2</w:t>
            </w:r>
          </w:p>
        </w:tc>
      </w:tr>
      <w:tr w:rsidR="00B674CB" w:rsidRPr="008D1D98" w14:paraId="031D0052" w14:textId="77777777">
        <w:trPr>
          <w:trHeight w:val="300"/>
        </w:trPr>
        <w:tc>
          <w:tcPr>
            <w:tcW w:w="1865" w:type="dxa"/>
            <w:hideMark/>
          </w:tcPr>
          <w:p w14:paraId="5294A0D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2AEB69D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Terms from the K-12 Glossary</w:t>
            </w:r>
          </w:p>
        </w:tc>
        <w:tc>
          <w:tcPr>
            <w:tcW w:w="5163" w:type="dxa"/>
            <w:hideMark/>
          </w:tcPr>
          <w:p w14:paraId="2448421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"regular polygon"</w:t>
            </w:r>
          </w:p>
        </w:tc>
      </w:tr>
      <w:tr w:rsidR="00B674CB" w:rsidRPr="008D1D98" w14:paraId="6E03986A" w14:textId="77777777">
        <w:trPr>
          <w:trHeight w:val="300"/>
        </w:trPr>
        <w:tc>
          <w:tcPr>
            <w:tcW w:w="1865" w:type="dxa"/>
            <w:hideMark/>
          </w:tcPr>
          <w:p w14:paraId="0AA1FC9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03640C8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041F93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MA.7.AR.1.1</w:t>
            </w:r>
          </w:p>
        </w:tc>
      </w:tr>
      <w:tr w:rsidR="00B674CB" w:rsidRPr="008D1D98" w14:paraId="12D3D99E" w14:textId="77777777">
        <w:trPr>
          <w:trHeight w:val="300"/>
        </w:trPr>
        <w:tc>
          <w:tcPr>
            <w:tcW w:w="1865" w:type="dxa"/>
            <w:hideMark/>
          </w:tcPr>
          <w:p w14:paraId="1AFB0C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2C0C030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63DC3B1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solid and open bullet points for clarification; ADDED another bullet point</w:t>
            </w:r>
          </w:p>
        </w:tc>
      </w:tr>
      <w:tr w:rsidR="00B674CB" w:rsidRPr="008D1D98" w14:paraId="61D6D07A" w14:textId="77777777">
        <w:trPr>
          <w:trHeight w:val="600"/>
        </w:trPr>
        <w:tc>
          <w:tcPr>
            <w:tcW w:w="1865" w:type="dxa"/>
            <w:hideMark/>
          </w:tcPr>
          <w:p w14:paraId="64504A5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774060B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7BCC25E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first open point to show the fully expanded form of the example and removed the final sentence which was confusing</w:t>
            </w:r>
          </w:p>
        </w:tc>
      </w:tr>
      <w:tr w:rsidR="00B674CB" w:rsidRPr="008D1D98" w14:paraId="416A1FBB" w14:textId="77777777">
        <w:trPr>
          <w:trHeight w:val="600"/>
        </w:trPr>
        <w:tc>
          <w:tcPr>
            <w:tcW w:w="1865" w:type="dxa"/>
            <w:hideMark/>
          </w:tcPr>
          <w:p w14:paraId="0908D62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330B627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 xml:space="preserve">Instructional Items </w:t>
            </w:r>
          </w:p>
        </w:tc>
        <w:tc>
          <w:tcPr>
            <w:tcW w:w="5163" w:type="dxa"/>
            <w:hideMark/>
          </w:tcPr>
          <w:p w14:paraId="56CE3F9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 new Instructional Item 1 and updated the one that was already there as the 2nd Instructional Item.</w:t>
            </w:r>
          </w:p>
        </w:tc>
      </w:tr>
      <w:tr w:rsidR="00B674CB" w:rsidRPr="008D1D98" w14:paraId="2985ACDC" w14:textId="77777777">
        <w:trPr>
          <w:trHeight w:val="300"/>
        </w:trPr>
        <w:tc>
          <w:tcPr>
            <w:tcW w:w="1865" w:type="dxa"/>
            <w:hideMark/>
          </w:tcPr>
          <w:p w14:paraId="1F50124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5DDA740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0A3086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benchmarks MA.8.AR.3 and MA.8.AR.4; ADDED MA.8.AT.4.1 and MA.8.GR.1.6</w:t>
            </w:r>
          </w:p>
        </w:tc>
      </w:tr>
      <w:tr w:rsidR="00B674CB" w:rsidRPr="008D1D98" w14:paraId="3DC58691" w14:textId="77777777">
        <w:trPr>
          <w:trHeight w:val="300"/>
        </w:trPr>
        <w:tc>
          <w:tcPr>
            <w:tcW w:w="1865" w:type="dxa"/>
            <w:hideMark/>
          </w:tcPr>
          <w:p w14:paraId="0845472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64C80EE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9F02B9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benchmark MA.7.AR.2.1 to be MA.7.AR.2.2</w:t>
            </w:r>
          </w:p>
        </w:tc>
      </w:tr>
      <w:tr w:rsidR="00B674CB" w:rsidRPr="008D1D98" w14:paraId="39BB4A2B" w14:textId="77777777">
        <w:trPr>
          <w:trHeight w:val="300"/>
        </w:trPr>
        <w:tc>
          <w:tcPr>
            <w:tcW w:w="1865" w:type="dxa"/>
            <w:hideMark/>
          </w:tcPr>
          <w:p w14:paraId="5DC837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650326C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44F302B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3rd bullet point for clarification</w:t>
            </w:r>
          </w:p>
        </w:tc>
      </w:tr>
      <w:tr w:rsidR="00B674CB" w:rsidRPr="008D1D98" w14:paraId="58D4659D" w14:textId="77777777">
        <w:trPr>
          <w:trHeight w:val="900"/>
        </w:trPr>
        <w:tc>
          <w:tcPr>
            <w:tcW w:w="1865" w:type="dxa"/>
            <w:hideMark/>
          </w:tcPr>
          <w:p w14:paraId="611935D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1F33CB0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101B04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1st bullet point and 1st open point; ADDED spacing before example of repeated addition; EDITED 2nd bullet point to define the variable and clarity; edited 5th bullet point for grammar and removed example of added addition</w:t>
            </w:r>
          </w:p>
        </w:tc>
      </w:tr>
      <w:tr w:rsidR="00B674CB" w:rsidRPr="008D1D98" w14:paraId="0DE3F97A" w14:textId="77777777">
        <w:trPr>
          <w:trHeight w:val="585"/>
        </w:trPr>
        <w:tc>
          <w:tcPr>
            <w:tcW w:w="1865" w:type="dxa"/>
            <w:hideMark/>
          </w:tcPr>
          <w:p w14:paraId="674B1F5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MA.8.AR.2.2</w:t>
            </w:r>
          </w:p>
        </w:tc>
        <w:tc>
          <w:tcPr>
            <w:tcW w:w="2327" w:type="dxa"/>
            <w:hideMark/>
          </w:tcPr>
          <w:p w14:paraId="47FEF8C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B9A6A1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benchmark MA.7.AR.2.1 to be MA.7.AR.2.2; REMOVED benchmarks MA.912.AR.2.7 and MA.912.AR.2.8</w:t>
            </w:r>
          </w:p>
        </w:tc>
      </w:tr>
      <w:tr w:rsidR="00B674CB" w:rsidRPr="008D1D98" w14:paraId="14A81AAF" w14:textId="77777777">
        <w:trPr>
          <w:trHeight w:val="300"/>
        </w:trPr>
        <w:tc>
          <w:tcPr>
            <w:tcW w:w="1865" w:type="dxa"/>
            <w:hideMark/>
          </w:tcPr>
          <w:p w14:paraId="7DE674F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MA.8.AR.2.2</w:t>
            </w:r>
          </w:p>
        </w:tc>
        <w:tc>
          <w:tcPr>
            <w:tcW w:w="2327" w:type="dxa"/>
            <w:hideMark/>
          </w:tcPr>
          <w:p w14:paraId="0D230C8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14A4E31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58E0BBB8" w14:textId="77777777">
        <w:trPr>
          <w:trHeight w:val="300"/>
        </w:trPr>
        <w:tc>
          <w:tcPr>
            <w:tcW w:w="1865" w:type="dxa"/>
            <w:hideMark/>
          </w:tcPr>
          <w:p w14:paraId="101469B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MA.8.AR.2.2</w:t>
            </w:r>
          </w:p>
        </w:tc>
        <w:tc>
          <w:tcPr>
            <w:tcW w:w="2327" w:type="dxa"/>
            <w:hideMark/>
          </w:tcPr>
          <w:p w14:paraId="7A27750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56C1838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open bullet point to define the variable</w:t>
            </w:r>
          </w:p>
        </w:tc>
      </w:tr>
      <w:tr w:rsidR="00B674CB" w:rsidRPr="008D1D98" w14:paraId="39C3BEEC" w14:textId="77777777">
        <w:trPr>
          <w:trHeight w:val="300"/>
        </w:trPr>
        <w:tc>
          <w:tcPr>
            <w:tcW w:w="1865" w:type="dxa"/>
            <w:hideMark/>
          </w:tcPr>
          <w:p w14:paraId="408E799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MA.8.AR.2.3</w:t>
            </w:r>
          </w:p>
        </w:tc>
        <w:tc>
          <w:tcPr>
            <w:tcW w:w="2327" w:type="dxa"/>
            <w:hideMark/>
          </w:tcPr>
          <w:p w14:paraId="34DB06A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19AC6A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MA.8.NSO.1.1; REMOVED benchmark MA.8.NSO.1.2</w:t>
            </w:r>
          </w:p>
        </w:tc>
      </w:tr>
      <w:tr w:rsidR="00B674CB" w:rsidRPr="008D1D98" w14:paraId="6FD73814" w14:textId="77777777">
        <w:trPr>
          <w:trHeight w:val="300"/>
        </w:trPr>
        <w:tc>
          <w:tcPr>
            <w:tcW w:w="1865" w:type="dxa"/>
            <w:hideMark/>
          </w:tcPr>
          <w:p w14:paraId="25803D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MA.8.AR.2.3</w:t>
            </w:r>
          </w:p>
        </w:tc>
        <w:tc>
          <w:tcPr>
            <w:tcW w:w="2327" w:type="dxa"/>
            <w:hideMark/>
          </w:tcPr>
          <w:p w14:paraId="43CFA1B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Terms from the K-12 Glossary</w:t>
            </w:r>
          </w:p>
        </w:tc>
        <w:tc>
          <w:tcPr>
            <w:tcW w:w="5163" w:type="dxa"/>
            <w:hideMark/>
          </w:tcPr>
          <w:p w14:paraId="0F7AA9F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"whole numbers"</w:t>
            </w:r>
          </w:p>
        </w:tc>
      </w:tr>
      <w:tr w:rsidR="00B674CB" w:rsidRPr="008D1D98" w14:paraId="12B17205" w14:textId="77777777">
        <w:trPr>
          <w:trHeight w:val="300"/>
        </w:trPr>
        <w:tc>
          <w:tcPr>
            <w:tcW w:w="1865" w:type="dxa"/>
            <w:hideMark/>
          </w:tcPr>
          <w:p w14:paraId="2E8F3ED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MA.8.AR.2.3</w:t>
            </w:r>
          </w:p>
        </w:tc>
        <w:tc>
          <w:tcPr>
            <w:tcW w:w="2327" w:type="dxa"/>
            <w:hideMark/>
          </w:tcPr>
          <w:p w14:paraId="4869B2F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A037BC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LABELED example table under both open points</w:t>
            </w:r>
          </w:p>
        </w:tc>
      </w:tr>
      <w:tr w:rsidR="00B674CB" w:rsidRPr="008D1D98" w14:paraId="5AB4A6DB" w14:textId="77777777">
        <w:trPr>
          <w:trHeight w:val="300"/>
        </w:trPr>
        <w:tc>
          <w:tcPr>
            <w:tcW w:w="1865" w:type="dxa"/>
            <w:hideMark/>
          </w:tcPr>
          <w:p w14:paraId="3C6FD7A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29B1C19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35DA5F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 and ADDED MA.8.GR.2.4</w:t>
            </w:r>
          </w:p>
        </w:tc>
      </w:tr>
      <w:tr w:rsidR="00B674CB" w:rsidRPr="008D1D98" w14:paraId="7F4FD052" w14:textId="77777777">
        <w:trPr>
          <w:trHeight w:val="300"/>
        </w:trPr>
        <w:tc>
          <w:tcPr>
            <w:tcW w:w="1865" w:type="dxa"/>
            <w:hideMark/>
          </w:tcPr>
          <w:p w14:paraId="5F720D4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35734D7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236F48F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MA.7.AR.4.2 and MA.7.AR.4.4 as well as MA.912.AR.2.4 and MA.912.F.1.3</w:t>
            </w:r>
          </w:p>
        </w:tc>
      </w:tr>
      <w:tr w:rsidR="00B674CB" w:rsidRPr="008D1D98" w14:paraId="167A1D66" w14:textId="77777777">
        <w:trPr>
          <w:trHeight w:val="300"/>
        </w:trPr>
        <w:tc>
          <w:tcPr>
            <w:tcW w:w="1865" w:type="dxa"/>
            <w:hideMark/>
          </w:tcPr>
          <w:p w14:paraId="33F7E5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483602A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5B102C2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4F277E2B" w14:textId="77777777">
        <w:trPr>
          <w:trHeight w:val="300"/>
        </w:trPr>
        <w:tc>
          <w:tcPr>
            <w:tcW w:w="1865" w:type="dxa"/>
            <w:hideMark/>
          </w:tcPr>
          <w:p w14:paraId="65C68DF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0D42557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44D58A4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task 2 by removing Part A and making it a one-part question</w:t>
            </w:r>
          </w:p>
        </w:tc>
      </w:tr>
      <w:tr w:rsidR="00B674CB" w:rsidRPr="008D1D98" w14:paraId="24596DE0" w14:textId="77777777">
        <w:trPr>
          <w:trHeight w:val="300"/>
        </w:trPr>
        <w:tc>
          <w:tcPr>
            <w:tcW w:w="1865" w:type="dxa"/>
            <w:hideMark/>
          </w:tcPr>
          <w:p w14:paraId="39201B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MA.8.AR.3.2</w:t>
            </w:r>
          </w:p>
        </w:tc>
        <w:tc>
          <w:tcPr>
            <w:tcW w:w="2327" w:type="dxa"/>
            <w:hideMark/>
          </w:tcPr>
          <w:p w14:paraId="1FC8FC5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C8563F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 and ADDED benchmarks MA.8.AR.3.3, MA.8.AR.3.5 and MA.8.GR.2.4</w:t>
            </w:r>
          </w:p>
        </w:tc>
      </w:tr>
      <w:tr w:rsidR="00B674CB" w:rsidRPr="008D1D98" w14:paraId="12662D10" w14:textId="77777777">
        <w:trPr>
          <w:trHeight w:val="300"/>
        </w:trPr>
        <w:tc>
          <w:tcPr>
            <w:tcW w:w="1865" w:type="dxa"/>
            <w:hideMark/>
          </w:tcPr>
          <w:p w14:paraId="15D8EE3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MA.8.AR.3.2</w:t>
            </w:r>
          </w:p>
        </w:tc>
        <w:tc>
          <w:tcPr>
            <w:tcW w:w="2327" w:type="dxa"/>
            <w:hideMark/>
          </w:tcPr>
          <w:p w14:paraId="3E3669A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4880DB3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 AND to ensure the slope formula matches the reference sheet</w:t>
            </w:r>
          </w:p>
        </w:tc>
      </w:tr>
      <w:tr w:rsidR="00B674CB" w:rsidRPr="008D1D98" w14:paraId="5389E786" w14:textId="77777777">
        <w:trPr>
          <w:trHeight w:val="600"/>
        </w:trPr>
        <w:tc>
          <w:tcPr>
            <w:tcW w:w="1865" w:type="dxa"/>
            <w:hideMark/>
          </w:tcPr>
          <w:p w14:paraId="74DB8A1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MA.8.AR.3.2</w:t>
            </w:r>
          </w:p>
        </w:tc>
        <w:tc>
          <w:tcPr>
            <w:tcW w:w="2327" w:type="dxa"/>
            <w:hideMark/>
          </w:tcPr>
          <w:p w14:paraId="254E696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w:t>
            </w:r>
          </w:p>
        </w:tc>
        <w:tc>
          <w:tcPr>
            <w:tcW w:w="5163" w:type="dxa"/>
            <w:hideMark/>
          </w:tcPr>
          <w:p w14:paraId="4C2F743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 new Instructional Item 1 and updated the one that was already there as the 2nd Instructional Item.</w:t>
            </w:r>
          </w:p>
        </w:tc>
      </w:tr>
      <w:tr w:rsidR="00B674CB" w:rsidRPr="008D1D98" w14:paraId="64AE3105" w14:textId="77777777">
        <w:trPr>
          <w:trHeight w:val="300"/>
        </w:trPr>
        <w:tc>
          <w:tcPr>
            <w:tcW w:w="1865" w:type="dxa"/>
            <w:hideMark/>
          </w:tcPr>
          <w:p w14:paraId="6C83EA7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MA.8.AR.3.3</w:t>
            </w:r>
          </w:p>
        </w:tc>
        <w:tc>
          <w:tcPr>
            <w:tcW w:w="2327" w:type="dxa"/>
            <w:hideMark/>
          </w:tcPr>
          <w:p w14:paraId="1BC637C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E56029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 and ADDED benchmarks MA.8.AR.3.2 and MA.8.AR.3.5</w:t>
            </w:r>
          </w:p>
        </w:tc>
      </w:tr>
      <w:tr w:rsidR="00B674CB" w:rsidRPr="008D1D98" w14:paraId="4437B8F0" w14:textId="77777777">
        <w:trPr>
          <w:trHeight w:val="300"/>
        </w:trPr>
        <w:tc>
          <w:tcPr>
            <w:tcW w:w="1865" w:type="dxa"/>
            <w:hideMark/>
          </w:tcPr>
          <w:p w14:paraId="099B88A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MA.8.AR.3.3</w:t>
            </w:r>
          </w:p>
        </w:tc>
        <w:tc>
          <w:tcPr>
            <w:tcW w:w="2327" w:type="dxa"/>
            <w:hideMark/>
          </w:tcPr>
          <w:p w14:paraId="2ED711F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0BD9F92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to ensure the slope formula matches the reference sheet</w:t>
            </w:r>
          </w:p>
        </w:tc>
      </w:tr>
      <w:tr w:rsidR="00B674CB" w:rsidRPr="008D1D98" w14:paraId="722A1C46" w14:textId="77777777">
        <w:trPr>
          <w:trHeight w:val="300"/>
        </w:trPr>
        <w:tc>
          <w:tcPr>
            <w:tcW w:w="1865" w:type="dxa"/>
            <w:hideMark/>
          </w:tcPr>
          <w:p w14:paraId="28BEA76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MA.8.AR.3.4</w:t>
            </w:r>
          </w:p>
        </w:tc>
        <w:tc>
          <w:tcPr>
            <w:tcW w:w="2327" w:type="dxa"/>
            <w:hideMark/>
          </w:tcPr>
          <w:p w14:paraId="3528061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B7D54C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w:t>
            </w:r>
          </w:p>
        </w:tc>
      </w:tr>
      <w:tr w:rsidR="00B674CB" w:rsidRPr="008D1D98" w14:paraId="252AC190" w14:textId="77777777">
        <w:trPr>
          <w:trHeight w:val="300"/>
        </w:trPr>
        <w:tc>
          <w:tcPr>
            <w:tcW w:w="1865" w:type="dxa"/>
            <w:hideMark/>
          </w:tcPr>
          <w:p w14:paraId="548B9C4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MA.8.AR.3.4</w:t>
            </w:r>
          </w:p>
        </w:tc>
        <w:tc>
          <w:tcPr>
            <w:tcW w:w="2327" w:type="dxa"/>
            <w:hideMark/>
          </w:tcPr>
          <w:p w14:paraId="0AF7D49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60A4966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to ensure the slope formula matches the reference sheet</w:t>
            </w:r>
          </w:p>
        </w:tc>
      </w:tr>
      <w:tr w:rsidR="00B674CB" w:rsidRPr="008D1D98" w14:paraId="6FEF7968" w14:textId="77777777">
        <w:trPr>
          <w:trHeight w:val="300"/>
        </w:trPr>
        <w:tc>
          <w:tcPr>
            <w:tcW w:w="1865" w:type="dxa"/>
            <w:hideMark/>
          </w:tcPr>
          <w:p w14:paraId="74508A7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MA.8.AR.3.5</w:t>
            </w:r>
          </w:p>
        </w:tc>
        <w:tc>
          <w:tcPr>
            <w:tcW w:w="2327" w:type="dxa"/>
            <w:hideMark/>
          </w:tcPr>
          <w:p w14:paraId="50DD4A0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46CE08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MA.8.AR.2.1 and ADDED benchmarks MA.AR.3.2 and MA.8.AR.3.3</w:t>
            </w:r>
          </w:p>
        </w:tc>
      </w:tr>
      <w:tr w:rsidR="00B674CB" w:rsidRPr="008D1D98" w14:paraId="251C3919" w14:textId="77777777">
        <w:trPr>
          <w:trHeight w:val="300"/>
        </w:trPr>
        <w:tc>
          <w:tcPr>
            <w:tcW w:w="1865" w:type="dxa"/>
            <w:hideMark/>
          </w:tcPr>
          <w:p w14:paraId="5111721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MA.8.AR.3.5</w:t>
            </w:r>
          </w:p>
        </w:tc>
        <w:tc>
          <w:tcPr>
            <w:tcW w:w="2327" w:type="dxa"/>
            <w:hideMark/>
          </w:tcPr>
          <w:p w14:paraId="2553623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0AEC44E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to ensure the slope formula matches the reference sheet</w:t>
            </w:r>
          </w:p>
        </w:tc>
      </w:tr>
      <w:tr w:rsidR="00B674CB" w:rsidRPr="008D1D98" w14:paraId="6704D5C3" w14:textId="77777777">
        <w:trPr>
          <w:trHeight w:val="300"/>
        </w:trPr>
        <w:tc>
          <w:tcPr>
            <w:tcW w:w="1865" w:type="dxa"/>
            <w:hideMark/>
          </w:tcPr>
          <w:p w14:paraId="46C72C2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MA.8.AR.4.1</w:t>
            </w:r>
          </w:p>
        </w:tc>
        <w:tc>
          <w:tcPr>
            <w:tcW w:w="2327" w:type="dxa"/>
            <w:hideMark/>
          </w:tcPr>
          <w:p w14:paraId="61F4C2B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05DF6A7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MA.8.AR.4.2 and MA.8.AR.4.3</w:t>
            </w:r>
          </w:p>
        </w:tc>
      </w:tr>
      <w:tr w:rsidR="00B674CB" w:rsidRPr="008D1D98" w14:paraId="2EB7C172" w14:textId="77777777">
        <w:trPr>
          <w:trHeight w:val="300"/>
        </w:trPr>
        <w:tc>
          <w:tcPr>
            <w:tcW w:w="1865" w:type="dxa"/>
            <w:hideMark/>
          </w:tcPr>
          <w:p w14:paraId="3F8974F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MA.8.AR.4.2</w:t>
            </w:r>
          </w:p>
        </w:tc>
        <w:tc>
          <w:tcPr>
            <w:tcW w:w="2327" w:type="dxa"/>
            <w:hideMark/>
          </w:tcPr>
          <w:p w14:paraId="175889B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3AA6DEA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MA.8.AR.4.1 and MA.8.AR.4.3</w:t>
            </w:r>
          </w:p>
        </w:tc>
      </w:tr>
      <w:tr w:rsidR="00B674CB" w:rsidRPr="008D1D98" w14:paraId="2BF3D860" w14:textId="77777777">
        <w:trPr>
          <w:trHeight w:val="300"/>
        </w:trPr>
        <w:tc>
          <w:tcPr>
            <w:tcW w:w="1865" w:type="dxa"/>
            <w:hideMark/>
          </w:tcPr>
          <w:p w14:paraId="5A850F0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MA.8.AR.4.2</w:t>
            </w:r>
          </w:p>
        </w:tc>
        <w:tc>
          <w:tcPr>
            <w:tcW w:w="2327" w:type="dxa"/>
            <w:hideMark/>
          </w:tcPr>
          <w:p w14:paraId="3D9E468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7C0376D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final sentence</w:t>
            </w:r>
          </w:p>
        </w:tc>
      </w:tr>
      <w:tr w:rsidR="00B674CB" w:rsidRPr="008D1D98" w14:paraId="3BB28C19" w14:textId="77777777">
        <w:trPr>
          <w:trHeight w:val="300"/>
        </w:trPr>
        <w:tc>
          <w:tcPr>
            <w:tcW w:w="1865" w:type="dxa"/>
            <w:hideMark/>
          </w:tcPr>
          <w:p w14:paraId="44C0977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MA.8.AR.4.3</w:t>
            </w:r>
          </w:p>
        </w:tc>
        <w:tc>
          <w:tcPr>
            <w:tcW w:w="2327" w:type="dxa"/>
            <w:hideMark/>
          </w:tcPr>
          <w:p w14:paraId="2B80949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ED13A3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MA.8.R.2.1 and ADDED benchmarks MA.8.AR.4.1 and MA.8.AR.4.2</w:t>
            </w:r>
          </w:p>
        </w:tc>
      </w:tr>
      <w:tr w:rsidR="00B674CB" w:rsidRPr="008D1D98" w14:paraId="4CBAA9D0" w14:textId="77777777">
        <w:trPr>
          <w:trHeight w:val="300"/>
        </w:trPr>
        <w:tc>
          <w:tcPr>
            <w:tcW w:w="1865" w:type="dxa"/>
            <w:hideMark/>
          </w:tcPr>
          <w:p w14:paraId="4BB55F5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MA.8.AR.4.3</w:t>
            </w:r>
          </w:p>
        </w:tc>
        <w:tc>
          <w:tcPr>
            <w:tcW w:w="2327" w:type="dxa"/>
            <w:hideMark/>
          </w:tcPr>
          <w:p w14:paraId="081778A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077C75A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slope and arrangement on item 4</w:t>
            </w:r>
          </w:p>
        </w:tc>
      </w:tr>
      <w:tr w:rsidR="00B674CB" w:rsidRPr="008D1D98" w14:paraId="5F450EE9" w14:textId="77777777">
        <w:trPr>
          <w:trHeight w:val="300"/>
        </w:trPr>
        <w:tc>
          <w:tcPr>
            <w:tcW w:w="1865" w:type="dxa"/>
            <w:hideMark/>
          </w:tcPr>
          <w:p w14:paraId="30116D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MA.8.F.1.1</w:t>
            </w:r>
          </w:p>
        </w:tc>
        <w:tc>
          <w:tcPr>
            <w:tcW w:w="2327" w:type="dxa"/>
            <w:hideMark/>
          </w:tcPr>
          <w:p w14:paraId="27933E7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6CF06C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MA.8.F.1.2 and MA.8.F.1.3</w:t>
            </w:r>
          </w:p>
        </w:tc>
      </w:tr>
      <w:tr w:rsidR="00B674CB" w:rsidRPr="008D1D98" w14:paraId="6BEDC1D3" w14:textId="77777777">
        <w:trPr>
          <w:trHeight w:val="300"/>
        </w:trPr>
        <w:tc>
          <w:tcPr>
            <w:tcW w:w="1865" w:type="dxa"/>
            <w:hideMark/>
          </w:tcPr>
          <w:p w14:paraId="7759E71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MA.8.F.1.1</w:t>
            </w:r>
          </w:p>
        </w:tc>
        <w:tc>
          <w:tcPr>
            <w:tcW w:w="2327" w:type="dxa"/>
            <w:hideMark/>
          </w:tcPr>
          <w:p w14:paraId="4F0282F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E68220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3A17C85D" w14:textId="77777777">
        <w:trPr>
          <w:trHeight w:val="300"/>
        </w:trPr>
        <w:tc>
          <w:tcPr>
            <w:tcW w:w="1865" w:type="dxa"/>
            <w:hideMark/>
          </w:tcPr>
          <w:p w14:paraId="1B31BBB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MA.8.F.1.2</w:t>
            </w:r>
          </w:p>
        </w:tc>
        <w:tc>
          <w:tcPr>
            <w:tcW w:w="2327" w:type="dxa"/>
            <w:hideMark/>
          </w:tcPr>
          <w:p w14:paraId="5DFAD29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A6CC6E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MA.8.F.1.1 and MA.8.F.1.3</w:t>
            </w:r>
          </w:p>
        </w:tc>
      </w:tr>
      <w:tr w:rsidR="00B674CB" w:rsidRPr="008D1D98" w14:paraId="56BEE1E1" w14:textId="77777777">
        <w:trPr>
          <w:trHeight w:val="300"/>
        </w:trPr>
        <w:tc>
          <w:tcPr>
            <w:tcW w:w="1865" w:type="dxa"/>
            <w:hideMark/>
          </w:tcPr>
          <w:p w14:paraId="3D6E6B0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MA.8.F.1.2</w:t>
            </w:r>
          </w:p>
        </w:tc>
        <w:tc>
          <w:tcPr>
            <w:tcW w:w="2327" w:type="dxa"/>
            <w:hideMark/>
          </w:tcPr>
          <w:p w14:paraId="500CE42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99A7D2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CHANGED "co-constructs" to "co-creates"</w:t>
            </w:r>
          </w:p>
        </w:tc>
      </w:tr>
      <w:tr w:rsidR="00B674CB" w:rsidRPr="008D1D98" w14:paraId="1BB22E0B" w14:textId="77777777">
        <w:trPr>
          <w:trHeight w:val="300"/>
        </w:trPr>
        <w:tc>
          <w:tcPr>
            <w:tcW w:w="1865" w:type="dxa"/>
            <w:hideMark/>
          </w:tcPr>
          <w:p w14:paraId="73EC69D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MA.8.F.1.3</w:t>
            </w:r>
          </w:p>
        </w:tc>
        <w:tc>
          <w:tcPr>
            <w:tcW w:w="2327" w:type="dxa"/>
            <w:hideMark/>
          </w:tcPr>
          <w:p w14:paraId="4FA5A65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0EC136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MA.8.F.1.1 and MA.8.F.1.2</w:t>
            </w:r>
          </w:p>
        </w:tc>
      </w:tr>
      <w:tr w:rsidR="00B674CB" w:rsidRPr="008D1D98" w14:paraId="11A8B15F" w14:textId="77777777">
        <w:trPr>
          <w:trHeight w:val="300"/>
        </w:trPr>
        <w:tc>
          <w:tcPr>
            <w:tcW w:w="1865" w:type="dxa"/>
            <w:hideMark/>
          </w:tcPr>
          <w:p w14:paraId="1D9D0FA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2D6D265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F65DBA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MA.8.NSO.1.1</w:t>
            </w:r>
          </w:p>
        </w:tc>
      </w:tr>
      <w:tr w:rsidR="00B674CB" w:rsidRPr="008D1D98" w14:paraId="73382340" w14:textId="77777777">
        <w:trPr>
          <w:trHeight w:val="300"/>
        </w:trPr>
        <w:tc>
          <w:tcPr>
            <w:tcW w:w="1865" w:type="dxa"/>
            <w:hideMark/>
          </w:tcPr>
          <w:p w14:paraId="0FA94E3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6D2AA9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8C25B6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MA.912.T.1.1</w:t>
            </w:r>
          </w:p>
        </w:tc>
      </w:tr>
      <w:tr w:rsidR="00B674CB" w:rsidRPr="008D1D98" w14:paraId="336748A0" w14:textId="77777777">
        <w:trPr>
          <w:trHeight w:val="600"/>
        </w:trPr>
        <w:tc>
          <w:tcPr>
            <w:tcW w:w="1865" w:type="dxa"/>
            <w:hideMark/>
          </w:tcPr>
          <w:p w14:paraId="4BAD42F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50EFBDC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84F40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LABELED example table under the open point; EDITED for grammar and consistency throughout document</w:t>
            </w:r>
          </w:p>
        </w:tc>
      </w:tr>
      <w:tr w:rsidR="00B674CB" w:rsidRPr="008D1D98" w14:paraId="72288FFE" w14:textId="77777777">
        <w:trPr>
          <w:trHeight w:val="600"/>
        </w:trPr>
        <w:tc>
          <w:tcPr>
            <w:tcW w:w="1865" w:type="dxa"/>
            <w:hideMark/>
          </w:tcPr>
          <w:p w14:paraId="1C59F05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4166787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13279F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CHANGED measurement and defined when to round on item 1; CHANGED item 3 into an enrichment task because it exceeds the benchmark constraint</w:t>
            </w:r>
          </w:p>
        </w:tc>
      </w:tr>
      <w:tr w:rsidR="00B674CB" w:rsidRPr="008D1D98" w14:paraId="0A155E97" w14:textId="77777777">
        <w:trPr>
          <w:trHeight w:val="300"/>
        </w:trPr>
        <w:tc>
          <w:tcPr>
            <w:tcW w:w="1865" w:type="dxa"/>
            <w:hideMark/>
          </w:tcPr>
          <w:p w14:paraId="1928FE2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MA.8.GR.1.2</w:t>
            </w:r>
          </w:p>
        </w:tc>
        <w:tc>
          <w:tcPr>
            <w:tcW w:w="2327" w:type="dxa"/>
            <w:hideMark/>
          </w:tcPr>
          <w:p w14:paraId="54AB1A2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317FB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MA.8.NSO.1.1</w:t>
            </w:r>
          </w:p>
        </w:tc>
      </w:tr>
      <w:tr w:rsidR="00B674CB" w:rsidRPr="008D1D98" w14:paraId="080A06BF" w14:textId="77777777">
        <w:trPr>
          <w:trHeight w:val="300"/>
        </w:trPr>
        <w:tc>
          <w:tcPr>
            <w:tcW w:w="1865" w:type="dxa"/>
            <w:hideMark/>
          </w:tcPr>
          <w:p w14:paraId="70DA80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MA.8.GR.1.2</w:t>
            </w:r>
          </w:p>
        </w:tc>
        <w:tc>
          <w:tcPr>
            <w:tcW w:w="2327" w:type="dxa"/>
            <w:hideMark/>
          </w:tcPr>
          <w:p w14:paraId="0971369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5748344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MA.912.T.1.1</w:t>
            </w:r>
          </w:p>
        </w:tc>
      </w:tr>
      <w:tr w:rsidR="00B674CB" w:rsidRPr="008D1D98" w14:paraId="2B39B75E" w14:textId="77777777">
        <w:trPr>
          <w:trHeight w:val="300"/>
        </w:trPr>
        <w:tc>
          <w:tcPr>
            <w:tcW w:w="1865" w:type="dxa"/>
            <w:hideMark/>
          </w:tcPr>
          <w:p w14:paraId="03B1926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MA.8.GR.1.2</w:t>
            </w:r>
          </w:p>
        </w:tc>
        <w:tc>
          <w:tcPr>
            <w:tcW w:w="2327" w:type="dxa"/>
            <w:hideMark/>
          </w:tcPr>
          <w:p w14:paraId="4E4A11B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0A95ADD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 and consistency throughout the document</w:t>
            </w:r>
          </w:p>
        </w:tc>
      </w:tr>
      <w:tr w:rsidR="00B674CB" w:rsidRPr="008D1D98" w14:paraId="5E18028A" w14:textId="77777777">
        <w:trPr>
          <w:trHeight w:val="300"/>
        </w:trPr>
        <w:tc>
          <w:tcPr>
            <w:tcW w:w="1865" w:type="dxa"/>
            <w:hideMark/>
          </w:tcPr>
          <w:p w14:paraId="603C4A7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MA.8.GR.1.3</w:t>
            </w:r>
          </w:p>
        </w:tc>
        <w:tc>
          <w:tcPr>
            <w:tcW w:w="2327" w:type="dxa"/>
            <w:hideMark/>
          </w:tcPr>
          <w:p w14:paraId="0401B5B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50A4D1F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 and consistency throughout the document; ADDED manipulative information</w:t>
            </w:r>
          </w:p>
        </w:tc>
      </w:tr>
      <w:tr w:rsidR="00B674CB" w:rsidRPr="008D1D98" w14:paraId="26D5DE89" w14:textId="77777777">
        <w:trPr>
          <w:trHeight w:val="300"/>
        </w:trPr>
        <w:tc>
          <w:tcPr>
            <w:tcW w:w="1865" w:type="dxa"/>
            <w:hideMark/>
          </w:tcPr>
          <w:p w14:paraId="5A2654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MA.8.GR.1.3</w:t>
            </w:r>
          </w:p>
        </w:tc>
        <w:tc>
          <w:tcPr>
            <w:tcW w:w="2327" w:type="dxa"/>
            <w:hideMark/>
          </w:tcPr>
          <w:p w14:paraId="0B755F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30EA47E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4th option</w:t>
            </w:r>
          </w:p>
        </w:tc>
      </w:tr>
      <w:tr w:rsidR="00B674CB" w:rsidRPr="008D1D98" w14:paraId="5FC0E54C" w14:textId="77777777">
        <w:trPr>
          <w:trHeight w:val="300"/>
        </w:trPr>
        <w:tc>
          <w:tcPr>
            <w:tcW w:w="1865" w:type="dxa"/>
            <w:hideMark/>
          </w:tcPr>
          <w:p w14:paraId="75C6F14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MA.8.GR.1.3</w:t>
            </w:r>
          </w:p>
        </w:tc>
        <w:tc>
          <w:tcPr>
            <w:tcW w:w="2327" w:type="dxa"/>
            <w:hideMark/>
          </w:tcPr>
          <w:p w14:paraId="6C2323E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1B246EF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RENUMBERED</w:t>
            </w:r>
          </w:p>
        </w:tc>
      </w:tr>
      <w:tr w:rsidR="00B674CB" w:rsidRPr="008D1D98" w14:paraId="5EFE7D7C" w14:textId="77777777">
        <w:trPr>
          <w:trHeight w:val="300"/>
        </w:trPr>
        <w:tc>
          <w:tcPr>
            <w:tcW w:w="1865" w:type="dxa"/>
            <w:hideMark/>
          </w:tcPr>
          <w:p w14:paraId="062974F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MA.8.GR.1.4</w:t>
            </w:r>
          </w:p>
        </w:tc>
        <w:tc>
          <w:tcPr>
            <w:tcW w:w="2327" w:type="dxa"/>
            <w:hideMark/>
          </w:tcPr>
          <w:p w14:paraId="7F79183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3A228A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MA.4.GR.1.2 and MA.4.GR.1.3</w:t>
            </w:r>
          </w:p>
        </w:tc>
      </w:tr>
      <w:tr w:rsidR="00B674CB" w:rsidRPr="008D1D98" w14:paraId="4B3F7E26" w14:textId="77777777">
        <w:trPr>
          <w:trHeight w:val="300"/>
        </w:trPr>
        <w:tc>
          <w:tcPr>
            <w:tcW w:w="1865" w:type="dxa"/>
            <w:hideMark/>
          </w:tcPr>
          <w:p w14:paraId="6420F0A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MA.8.GR.1.4</w:t>
            </w:r>
          </w:p>
        </w:tc>
        <w:tc>
          <w:tcPr>
            <w:tcW w:w="2327" w:type="dxa"/>
            <w:hideMark/>
          </w:tcPr>
          <w:p w14:paraId="5EBE665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49688EE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6th bullet point for clarification</w:t>
            </w:r>
          </w:p>
        </w:tc>
      </w:tr>
      <w:tr w:rsidR="00B674CB" w:rsidRPr="008D1D98" w14:paraId="0D058594" w14:textId="77777777">
        <w:trPr>
          <w:trHeight w:val="300"/>
        </w:trPr>
        <w:tc>
          <w:tcPr>
            <w:tcW w:w="1865" w:type="dxa"/>
            <w:hideMark/>
          </w:tcPr>
          <w:p w14:paraId="5DD75B2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MA.8.GR.1.4</w:t>
            </w:r>
          </w:p>
        </w:tc>
        <w:tc>
          <w:tcPr>
            <w:tcW w:w="2327" w:type="dxa"/>
            <w:hideMark/>
          </w:tcPr>
          <w:p w14:paraId="29D1083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5334008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1st bullet point for clarification and consistency throughout the document</w:t>
            </w:r>
          </w:p>
        </w:tc>
      </w:tr>
      <w:tr w:rsidR="00B674CB" w:rsidRPr="008D1D98" w14:paraId="7B12942C" w14:textId="77777777">
        <w:trPr>
          <w:trHeight w:val="600"/>
        </w:trPr>
        <w:tc>
          <w:tcPr>
            <w:tcW w:w="1865" w:type="dxa"/>
            <w:hideMark/>
          </w:tcPr>
          <w:p w14:paraId="27E2314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MA.8.GR.1.4</w:t>
            </w:r>
          </w:p>
        </w:tc>
        <w:tc>
          <w:tcPr>
            <w:tcW w:w="2327" w:type="dxa"/>
            <w:hideMark/>
          </w:tcPr>
          <w:p w14:paraId="2B88E7E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3E3464F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 new Instructional Item 1 and updated the one that was already there as the 2nd Instructional Item.</w:t>
            </w:r>
          </w:p>
        </w:tc>
      </w:tr>
      <w:tr w:rsidR="00B674CB" w:rsidRPr="008D1D98" w14:paraId="06C07A47" w14:textId="77777777">
        <w:trPr>
          <w:trHeight w:val="300"/>
        </w:trPr>
        <w:tc>
          <w:tcPr>
            <w:tcW w:w="1865" w:type="dxa"/>
            <w:hideMark/>
          </w:tcPr>
          <w:p w14:paraId="12CB558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MA.8.GR.1.5</w:t>
            </w:r>
          </w:p>
        </w:tc>
        <w:tc>
          <w:tcPr>
            <w:tcW w:w="2327" w:type="dxa"/>
            <w:hideMark/>
          </w:tcPr>
          <w:p w14:paraId="1D9C9AC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1BEA4E0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REPLACED "patty paper" with "tracing paper"</w:t>
            </w:r>
          </w:p>
        </w:tc>
      </w:tr>
      <w:tr w:rsidR="00B674CB" w:rsidRPr="008D1D98" w14:paraId="4BC7EF7F" w14:textId="77777777">
        <w:trPr>
          <w:trHeight w:val="300"/>
        </w:trPr>
        <w:tc>
          <w:tcPr>
            <w:tcW w:w="1865" w:type="dxa"/>
            <w:hideMark/>
          </w:tcPr>
          <w:p w14:paraId="211FA27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MA.8.GR.1.5</w:t>
            </w:r>
          </w:p>
        </w:tc>
        <w:tc>
          <w:tcPr>
            <w:tcW w:w="2327" w:type="dxa"/>
            <w:hideMark/>
          </w:tcPr>
          <w:p w14:paraId="55A7F98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81BC10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CHANGED "co-constructs" to "co-creates"</w:t>
            </w:r>
          </w:p>
        </w:tc>
      </w:tr>
      <w:tr w:rsidR="00B674CB" w:rsidRPr="008D1D98" w14:paraId="57B2E310" w14:textId="77777777">
        <w:trPr>
          <w:trHeight w:val="300"/>
        </w:trPr>
        <w:tc>
          <w:tcPr>
            <w:tcW w:w="1865" w:type="dxa"/>
            <w:hideMark/>
          </w:tcPr>
          <w:p w14:paraId="503BB47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MA.8.GR.1.5</w:t>
            </w:r>
          </w:p>
        </w:tc>
        <w:tc>
          <w:tcPr>
            <w:tcW w:w="2327" w:type="dxa"/>
            <w:hideMark/>
          </w:tcPr>
          <w:p w14:paraId="1D868D6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4DEB51E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Instructional Item 2.</w:t>
            </w:r>
          </w:p>
        </w:tc>
      </w:tr>
      <w:tr w:rsidR="00B674CB" w:rsidRPr="008D1D98" w14:paraId="5541719A" w14:textId="77777777">
        <w:trPr>
          <w:trHeight w:val="300"/>
        </w:trPr>
        <w:tc>
          <w:tcPr>
            <w:tcW w:w="1865" w:type="dxa"/>
            <w:hideMark/>
          </w:tcPr>
          <w:p w14:paraId="04BDC13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MA.8.GR.2.1</w:t>
            </w:r>
          </w:p>
        </w:tc>
        <w:tc>
          <w:tcPr>
            <w:tcW w:w="2327" w:type="dxa"/>
            <w:hideMark/>
          </w:tcPr>
          <w:p w14:paraId="7EAA44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6503939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MA.8.GR.2.2 and MA.8.GR.2.3</w:t>
            </w:r>
          </w:p>
        </w:tc>
      </w:tr>
      <w:tr w:rsidR="00B674CB" w:rsidRPr="008D1D98" w14:paraId="40419F00" w14:textId="77777777">
        <w:trPr>
          <w:trHeight w:val="300"/>
        </w:trPr>
        <w:tc>
          <w:tcPr>
            <w:tcW w:w="1865" w:type="dxa"/>
            <w:hideMark/>
          </w:tcPr>
          <w:p w14:paraId="4AAFFCC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MA.8.GR.2.1</w:t>
            </w:r>
          </w:p>
        </w:tc>
        <w:tc>
          <w:tcPr>
            <w:tcW w:w="2327" w:type="dxa"/>
            <w:hideMark/>
          </w:tcPr>
          <w:p w14:paraId="5C825F3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08B04B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MA.912.F.2.2 and MA.912.GR.2.3 and MA.912.GR.2.4</w:t>
            </w:r>
          </w:p>
        </w:tc>
      </w:tr>
      <w:tr w:rsidR="00B674CB" w:rsidRPr="008D1D98" w14:paraId="48EB03D1" w14:textId="77777777">
        <w:trPr>
          <w:trHeight w:val="300"/>
        </w:trPr>
        <w:tc>
          <w:tcPr>
            <w:tcW w:w="1865" w:type="dxa"/>
            <w:hideMark/>
          </w:tcPr>
          <w:p w14:paraId="307DA2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MA.8.GR.2.1</w:t>
            </w:r>
          </w:p>
        </w:tc>
        <w:tc>
          <w:tcPr>
            <w:tcW w:w="2327" w:type="dxa"/>
            <w:hideMark/>
          </w:tcPr>
          <w:p w14:paraId="5ED9CB8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64631A0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introductory paragraph for consistency and grammar</w:t>
            </w:r>
          </w:p>
        </w:tc>
      </w:tr>
      <w:tr w:rsidR="00B674CB" w:rsidRPr="008D1D98" w14:paraId="1BFDA0D7" w14:textId="77777777">
        <w:trPr>
          <w:trHeight w:val="300"/>
        </w:trPr>
        <w:tc>
          <w:tcPr>
            <w:tcW w:w="1865" w:type="dxa"/>
            <w:hideMark/>
          </w:tcPr>
          <w:p w14:paraId="7AFE515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MA.8.GR.2.2</w:t>
            </w:r>
          </w:p>
        </w:tc>
        <w:tc>
          <w:tcPr>
            <w:tcW w:w="2327" w:type="dxa"/>
            <w:hideMark/>
          </w:tcPr>
          <w:p w14:paraId="0984B1A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2A0558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MA.8.GR.2.1 and MA.8.GR.2.3</w:t>
            </w:r>
          </w:p>
        </w:tc>
      </w:tr>
      <w:tr w:rsidR="00B674CB" w:rsidRPr="008D1D98" w14:paraId="22C2DE24" w14:textId="77777777">
        <w:trPr>
          <w:trHeight w:val="600"/>
        </w:trPr>
        <w:tc>
          <w:tcPr>
            <w:tcW w:w="1865" w:type="dxa"/>
            <w:hideMark/>
          </w:tcPr>
          <w:p w14:paraId="6C10238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MA.8.GR.2.2</w:t>
            </w:r>
          </w:p>
        </w:tc>
        <w:tc>
          <w:tcPr>
            <w:tcW w:w="2327" w:type="dxa"/>
            <w:hideMark/>
          </w:tcPr>
          <w:p w14:paraId="4230FB6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C2A030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MA.912.F.2.1, MA.912.F.2.2, MA.912.GR.2.1, MA.912.2.3, and MA.912.GR.2.4; REMOVED benchmarks MA.912.F.2 and MA.912.GR.2</w:t>
            </w:r>
          </w:p>
        </w:tc>
      </w:tr>
      <w:tr w:rsidR="00B674CB" w:rsidRPr="008D1D98" w14:paraId="3D516951" w14:textId="77777777">
        <w:trPr>
          <w:trHeight w:val="300"/>
        </w:trPr>
        <w:tc>
          <w:tcPr>
            <w:tcW w:w="1865" w:type="dxa"/>
            <w:hideMark/>
          </w:tcPr>
          <w:p w14:paraId="28D0C05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6B701C2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6F4EDB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MA.8.GR.2.1 and MA.8.GR.2.2</w:t>
            </w:r>
          </w:p>
        </w:tc>
      </w:tr>
      <w:tr w:rsidR="00B674CB" w:rsidRPr="008D1D98" w14:paraId="32F98E73" w14:textId="77777777">
        <w:trPr>
          <w:trHeight w:val="600"/>
        </w:trPr>
        <w:tc>
          <w:tcPr>
            <w:tcW w:w="1865" w:type="dxa"/>
            <w:hideMark/>
          </w:tcPr>
          <w:p w14:paraId="7742135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3CED561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780D581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MA.912.F.2.1, MA.912.F.2.2, MA.912.GR.2.1, MA.912.2.3, and MA.912.GR.2.4; REMOVED benchmarks MA.912.F.2 and MA.912.GR.2</w:t>
            </w:r>
          </w:p>
        </w:tc>
      </w:tr>
      <w:tr w:rsidR="00B674CB" w:rsidRPr="008D1D98" w14:paraId="06BF709A" w14:textId="77777777">
        <w:trPr>
          <w:trHeight w:val="300"/>
        </w:trPr>
        <w:tc>
          <w:tcPr>
            <w:tcW w:w="1865" w:type="dxa"/>
            <w:hideMark/>
          </w:tcPr>
          <w:p w14:paraId="2ADAA3D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20CBAB8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407FED4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bullet point for clarification</w:t>
            </w:r>
          </w:p>
        </w:tc>
      </w:tr>
      <w:tr w:rsidR="00B674CB" w:rsidRPr="008D1D98" w14:paraId="777D832D" w14:textId="77777777">
        <w:trPr>
          <w:trHeight w:val="300"/>
        </w:trPr>
        <w:tc>
          <w:tcPr>
            <w:tcW w:w="1865" w:type="dxa"/>
            <w:hideMark/>
          </w:tcPr>
          <w:p w14:paraId="794F7E5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79ADB00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17461AC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another bullet point</w:t>
            </w:r>
          </w:p>
        </w:tc>
      </w:tr>
      <w:tr w:rsidR="00B674CB" w:rsidRPr="008D1D98" w14:paraId="42EBA327" w14:textId="77777777">
        <w:trPr>
          <w:trHeight w:val="300"/>
        </w:trPr>
        <w:tc>
          <w:tcPr>
            <w:tcW w:w="1865" w:type="dxa"/>
            <w:hideMark/>
          </w:tcPr>
          <w:p w14:paraId="251E5B7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18A7E9D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7CC23EA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"tracing paper" to the first bullet point</w:t>
            </w:r>
          </w:p>
        </w:tc>
      </w:tr>
      <w:tr w:rsidR="00B674CB" w:rsidRPr="008D1D98" w14:paraId="409FE269" w14:textId="77777777">
        <w:trPr>
          <w:trHeight w:val="300"/>
        </w:trPr>
        <w:tc>
          <w:tcPr>
            <w:tcW w:w="1865" w:type="dxa"/>
            <w:hideMark/>
          </w:tcPr>
          <w:p w14:paraId="64DEF87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MA.8.GR.2.4</w:t>
            </w:r>
          </w:p>
        </w:tc>
        <w:tc>
          <w:tcPr>
            <w:tcW w:w="2327" w:type="dxa"/>
            <w:hideMark/>
          </w:tcPr>
          <w:p w14:paraId="58EDE8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3A072EE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MA.8.GR.1.4, MA.8.GR.1.5 and MA.8.GR.1.6</w:t>
            </w:r>
          </w:p>
        </w:tc>
      </w:tr>
      <w:tr w:rsidR="00B674CB" w:rsidRPr="008D1D98" w14:paraId="23BE0EBB" w14:textId="77777777">
        <w:trPr>
          <w:trHeight w:val="300"/>
        </w:trPr>
        <w:tc>
          <w:tcPr>
            <w:tcW w:w="1865" w:type="dxa"/>
            <w:hideMark/>
          </w:tcPr>
          <w:p w14:paraId="50BDA55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MA.8.GR.2.4</w:t>
            </w:r>
          </w:p>
        </w:tc>
        <w:tc>
          <w:tcPr>
            <w:tcW w:w="2327" w:type="dxa"/>
            <w:hideMark/>
          </w:tcPr>
          <w:p w14:paraId="167CFA9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53A6094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MA.7.AR.3.2</w:t>
            </w:r>
          </w:p>
        </w:tc>
      </w:tr>
      <w:tr w:rsidR="00B674CB" w:rsidRPr="008D1D98" w14:paraId="3A1C75FF" w14:textId="77777777">
        <w:trPr>
          <w:trHeight w:val="300"/>
        </w:trPr>
        <w:tc>
          <w:tcPr>
            <w:tcW w:w="1865" w:type="dxa"/>
            <w:hideMark/>
          </w:tcPr>
          <w:p w14:paraId="4D47E90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MA.8.DP.1.1</w:t>
            </w:r>
          </w:p>
        </w:tc>
        <w:tc>
          <w:tcPr>
            <w:tcW w:w="2327" w:type="dxa"/>
            <w:hideMark/>
          </w:tcPr>
          <w:p w14:paraId="5AC3D49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5BF61E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MA.8.AR.3 and ADDED MA.8,.DP.1.2 and MA.8.DP.1.3</w:t>
            </w:r>
          </w:p>
        </w:tc>
      </w:tr>
      <w:tr w:rsidR="00B674CB" w:rsidRPr="008D1D98" w14:paraId="26469BB9" w14:textId="77777777">
        <w:trPr>
          <w:trHeight w:val="300"/>
        </w:trPr>
        <w:tc>
          <w:tcPr>
            <w:tcW w:w="1865" w:type="dxa"/>
            <w:hideMark/>
          </w:tcPr>
          <w:p w14:paraId="70E79A9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MA.8.DP.1.1</w:t>
            </w:r>
          </w:p>
        </w:tc>
        <w:tc>
          <w:tcPr>
            <w:tcW w:w="2327" w:type="dxa"/>
            <w:hideMark/>
          </w:tcPr>
          <w:p w14:paraId="0023773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6BA14E5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values in task 1</w:t>
            </w:r>
          </w:p>
        </w:tc>
      </w:tr>
      <w:tr w:rsidR="00B674CB" w:rsidRPr="008D1D98" w14:paraId="188851F7" w14:textId="77777777">
        <w:trPr>
          <w:trHeight w:val="300"/>
        </w:trPr>
        <w:tc>
          <w:tcPr>
            <w:tcW w:w="1865" w:type="dxa"/>
            <w:hideMark/>
          </w:tcPr>
          <w:p w14:paraId="7DD0DAB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MA.8.DP.1.1</w:t>
            </w:r>
          </w:p>
        </w:tc>
        <w:tc>
          <w:tcPr>
            <w:tcW w:w="2327" w:type="dxa"/>
            <w:hideMark/>
          </w:tcPr>
          <w:p w14:paraId="506304B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01B85B0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Updated Item 2</w:t>
            </w:r>
          </w:p>
        </w:tc>
      </w:tr>
      <w:tr w:rsidR="00B674CB" w:rsidRPr="008D1D98" w14:paraId="1645365D" w14:textId="77777777">
        <w:trPr>
          <w:trHeight w:val="300"/>
        </w:trPr>
        <w:tc>
          <w:tcPr>
            <w:tcW w:w="1865" w:type="dxa"/>
            <w:hideMark/>
          </w:tcPr>
          <w:p w14:paraId="40BD3C5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MA.8.DP.1.2</w:t>
            </w:r>
          </w:p>
        </w:tc>
        <w:tc>
          <w:tcPr>
            <w:tcW w:w="2327" w:type="dxa"/>
            <w:hideMark/>
          </w:tcPr>
          <w:p w14:paraId="36C0844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29FC49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MA.8.AR.3 and ADDED MA.8,.DP.1.1 and MA.8.DP.1.3</w:t>
            </w:r>
          </w:p>
        </w:tc>
      </w:tr>
      <w:tr w:rsidR="00B674CB" w:rsidRPr="008D1D98" w14:paraId="22BD5149" w14:textId="77777777">
        <w:trPr>
          <w:trHeight w:val="300"/>
        </w:trPr>
        <w:tc>
          <w:tcPr>
            <w:tcW w:w="1865" w:type="dxa"/>
            <w:hideMark/>
          </w:tcPr>
          <w:p w14:paraId="7843440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MA.8.DP.1.2</w:t>
            </w:r>
          </w:p>
        </w:tc>
        <w:tc>
          <w:tcPr>
            <w:tcW w:w="2327" w:type="dxa"/>
            <w:hideMark/>
          </w:tcPr>
          <w:p w14:paraId="4795D43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59FB8F8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grammar</w:t>
            </w:r>
          </w:p>
        </w:tc>
      </w:tr>
      <w:tr w:rsidR="00B674CB" w:rsidRPr="008D1D98" w14:paraId="76C27609" w14:textId="77777777">
        <w:trPr>
          <w:trHeight w:val="300"/>
        </w:trPr>
        <w:tc>
          <w:tcPr>
            <w:tcW w:w="1865" w:type="dxa"/>
            <w:hideMark/>
          </w:tcPr>
          <w:p w14:paraId="53E415F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MA.8.DP.1.2</w:t>
            </w:r>
          </w:p>
        </w:tc>
        <w:tc>
          <w:tcPr>
            <w:tcW w:w="2327" w:type="dxa"/>
            <w:hideMark/>
          </w:tcPr>
          <w:p w14:paraId="702A8FC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BDA74E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bullet point for clarity and inclusion of all associations</w:t>
            </w:r>
          </w:p>
        </w:tc>
      </w:tr>
      <w:tr w:rsidR="00B674CB" w:rsidRPr="008D1D98" w14:paraId="309C8366" w14:textId="77777777">
        <w:trPr>
          <w:trHeight w:val="300"/>
        </w:trPr>
        <w:tc>
          <w:tcPr>
            <w:tcW w:w="1865" w:type="dxa"/>
            <w:hideMark/>
          </w:tcPr>
          <w:p w14:paraId="1D372E1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MA.8.DP.1.3</w:t>
            </w:r>
          </w:p>
        </w:tc>
        <w:tc>
          <w:tcPr>
            <w:tcW w:w="2327" w:type="dxa"/>
            <w:hideMark/>
          </w:tcPr>
          <w:p w14:paraId="68F09EF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20E7B4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MA.8.AR.3.1, 3.2, 3.3, 3.4, &amp; 3.5; ADDED MA.8.DP.1.1 and MA.8.DP.1.2</w:t>
            </w:r>
          </w:p>
        </w:tc>
      </w:tr>
      <w:tr w:rsidR="00B674CB" w:rsidRPr="008D1D98" w14:paraId="39E47275" w14:textId="77777777">
        <w:trPr>
          <w:trHeight w:val="300"/>
        </w:trPr>
        <w:tc>
          <w:tcPr>
            <w:tcW w:w="1865" w:type="dxa"/>
            <w:hideMark/>
          </w:tcPr>
          <w:p w14:paraId="7F69BE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MA.8.DP.1.3</w:t>
            </w:r>
          </w:p>
        </w:tc>
        <w:tc>
          <w:tcPr>
            <w:tcW w:w="2327" w:type="dxa"/>
            <w:hideMark/>
          </w:tcPr>
          <w:p w14:paraId="16CB0F5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0717DF7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grammar</w:t>
            </w:r>
          </w:p>
        </w:tc>
      </w:tr>
      <w:tr w:rsidR="00B674CB" w:rsidRPr="008D1D98" w14:paraId="6784AD1D" w14:textId="77777777">
        <w:trPr>
          <w:trHeight w:val="300"/>
        </w:trPr>
        <w:tc>
          <w:tcPr>
            <w:tcW w:w="1865" w:type="dxa"/>
            <w:hideMark/>
          </w:tcPr>
          <w:p w14:paraId="0C07BC0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MA.8.DP.2.1</w:t>
            </w:r>
          </w:p>
        </w:tc>
        <w:tc>
          <w:tcPr>
            <w:tcW w:w="2327" w:type="dxa"/>
            <w:hideMark/>
          </w:tcPr>
          <w:p w14:paraId="1FC479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F82C9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MA.8.DP.2.2</w:t>
            </w:r>
          </w:p>
        </w:tc>
      </w:tr>
      <w:tr w:rsidR="00B674CB" w:rsidRPr="008D1D98" w14:paraId="1749D764" w14:textId="77777777">
        <w:trPr>
          <w:trHeight w:val="300"/>
        </w:trPr>
        <w:tc>
          <w:tcPr>
            <w:tcW w:w="1865" w:type="dxa"/>
            <w:hideMark/>
          </w:tcPr>
          <w:p w14:paraId="67F224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MA.8.DP.2.1</w:t>
            </w:r>
          </w:p>
        </w:tc>
        <w:tc>
          <w:tcPr>
            <w:tcW w:w="2327" w:type="dxa"/>
            <w:hideMark/>
          </w:tcPr>
          <w:p w14:paraId="4F5FC8D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28A9DB2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MOVED a bullet point up on the list</w:t>
            </w:r>
          </w:p>
        </w:tc>
      </w:tr>
      <w:tr w:rsidR="00B674CB" w:rsidRPr="008D1D98" w14:paraId="6482A4E7" w14:textId="77777777">
        <w:trPr>
          <w:trHeight w:val="300"/>
        </w:trPr>
        <w:tc>
          <w:tcPr>
            <w:tcW w:w="1865" w:type="dxa"/>
            <w:hideMark/>
          </w:tcPr>
          <w:p w14:paraId="06D8D7D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47DD3C0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0D53D79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MA.8.DP.2.1 and MA.8.DP.2.2</w:t>
            </w:r>
          </w:p>
        </w:tc>
      </w:tr>
      <w:tr w:rsidR="00B674CB" w:rsidRPr="008D1D98" w14:paraId="39F601EE" w14:textId="77777777">
        <w:trPr>
          <w:trHeight w:val="300"/>
        </w:trPr>
        <w:tc>
          <w:tcPr>
            <w:tcW w:w="1865" w:type="dxa"/>
            <w:hideMark/>
          </w:tcPr>
          <w:p w14:paraId="02FD251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4484777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Terms from the K-12 Glossary</w:t>
            </w:r>
          </w:p>
        </w:tc>
        <w:tc>
          <w:tcPr>
            <w:tcW w:w="5163" w:type="dxa"/>
            <w:hideMark/>
          </w:tcPr>
          <w:p w14:paraId="28E6D13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"Repeated Experiment" and "Experimental Probability"</w:t>
            </w:r>
          </w:p>
        </w:tc>
      </w:tr>
      <w:tr w:rsidR="00B674CB" w:rsidRPr="008D1D98" w14:paraId="2FE7989D" w14:textId="77777777">
        <w:trPr>
          <w:trHeight w:val="600"/>
        </w:trPr>
        <w:tc>
          <w:tcPr>
            <w:tcW w:w="1865" w:type="dxa"/>
            <w:hideMark/>
          </w:tcPr>
          <w:p w14:paraId="2DB4C9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0B93A26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9CAB0A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MA.7.DP.2.1 and MA.7.DP.2.2 REMOVED benchmarks MA.912.DP.4.2, MA.912.DP.4.7 and MA.912.DP.4.8</w:t>
            </w:r>
          </w:p>
        </w:tc>
      </w:tr>
      <w:tr w:rsidR="00B674CB" w:rsidRPr="008D1D98" w14:paraId="32063D90" w14:textId="77777777">
        <w:trPr>
          <w:trHeight w:val="300"/>
        </w:trPr>
        <w:tc>
          <w:tcPr>
            <w:tcW w:w="1865" w:type="dxa"/>
            <w:hideMark/>
          </w:tcPr>
          <w:p w14:paraId="62D67D6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5994AA8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375E26E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633EF126" w14:textId="77777777">
        <w:trPr>
          <w:trHeight w:val="300"/>
        </w:trPr>
        <w:tc>
          <w:tcPr>
            <w:tcW w:w="1865" w:type="dxa"/>
            <w:hideMark/>
          </w:tcPr>
          <w:p w14:paraId="34747D2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73F211B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289E7D7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43A7F27E" w14:textId="77777777">
        <w:trPr>
          <w:trHeight w:val="300"/>
        </w:trPr>
        <w:tc>
          <w:tcPr>
            <w:tcW w:w="1865" w:type="dxa"/>
            <w:hideMark/>
          </w:tcPr>
          <w:p w14:paraId="00B6393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MA.8.DP.2.3</w:t>
            </w:r>
          </w:p>
        </w:tc>
        <w:tc>
          <w:tcPr>
            <w:tcW w:w="2327" w:type="dxa"/>
            <w:hideMark/>
          </w:tcPr>
          <w:p w14:paraId="69BEAB5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2C0A5D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benchmarks MA.8.NSO.1.2 and MA.8.NSO.1.7; ADDED benchmark MA.8.DP.2.2</w:t>
            </w:r>
          </w:p>
        </w:tc>
      </w:tr>
      <w:tr w:rsidR="00B674CB" w:rsidRPr="008D1D98" w14:paraId="5BBEAAF2" w14:textId="77777777">
        <w:trPr>
          <w:trHeight w:val="300"/>
        </w:trPr>
        <w:tc>
          <w:tcPr>
            <w:tcW w:w="1865" w:type="dxa"/>
            <w:hideMark/>
          </w:tcPr>
          <w:p w14:paraId="1D0E922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MA.8.DP.2.3</w:t>
            </w:r>
          </w:p>
        </w:tc>
        <w:tc>
          <w:tcPr>
            <w:tcW w:w="2327" w:type="dxa"/>
            <w:hideMark/>
          </w:tcPr>
          <w:p w14:paraId="5308EB5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838F29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MA.7.DP.1.3, MA.7.DP.1.4, MA.7.DP.2.3 and MA.912.DP.4.9</w:t>
            </w:r>
          </w:p>
        </w:tc>
      </w:tr>
      <w:bookmarkEnd w:id="72"/>
    </w:tbl>
    <w:p w14:paraId="3CB0F2EF" w14:textId="77777777" w:rsidR="00B674CB" w:rsidRDefault="00B674CB" w:rsidP="00B674CB"/>
    <w:p w14:paraId="6B649FAD" w14:textId="77777777" w:rsidR="00B674CB" w:rsidRPr="00294EF8" w:rsidRDefault="00B674CB" w:rsidP="00B674CB">
      <w:pPr>
        <w:spacing w:after="0" w:line="240" w:lineRule="auto"/>
        <w:rPr>
          <w:rFonts w:cs="Times New Roman"/>
        </w:rPr>
      </w:pPr>
    </w:p>
    <w:p w14:paraId="5A538DB9" w14:textId="0E4E9C6C" w:rsidR="00DB6DAC" w:rsidRDefault="00DB6DAC">
      <w:pPr>
        <w:rPr>
          <w:rFonts w:cs="Times New Roman"/>
        </w:rPr>
      </w:pPr>
    </w:p>
    <w:sectPr w:rsidR="00DB6DAC" w:rsidSect="00255B23">
      <w:headerReference w:type="even" r:id="rId128"/>
      <w:headerReference w:type="default" r:id="rId129"/>
      <w:footerReference w:type="even" r:id="rId130"/>
      <w:footerReference w:type="default" r:id="rId131"/>
      <w:headerReference w:type="first" r:id="rId132"/>
      <w:footerReference w:type="first" r:id="rId133"/>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158A0" w14:textId="77777777" w:rsidR="00F05362" w:rsidRDefault="00F05362" w:rsidP="0005462B">
      <w:pPr>
        <w:spacing w:after="0" w:line="240" w:lineRule="auto"/>
      </w:pPr>
      <w:r>
        <w:separator/>
      </w:r>
    </w:p>
    <w:p w14:paraId="1081AF1F" w14:textId="77777777" w:rsidR="00F05362" w:rsidRDefault="00F05362"/>
  </w:endnote>
  <w:endnote w:type="continuationSeparator" w:id="0">
    <w:p w14:paraId="47B6CCE7" w14:textId="77777777" w:rsidR="00F05362" w:rsidRDefault="00F05362" w:rsidP="0005462B">
      <w:pPr>
        <w:spacing w:after="0" w:line="240" w:lineRule="auto"/>
      </w:pPr>
      <w:r>
        <w:continuationSeparator/>
      </w:r>
    </w:p>
    <w:p w14:paraId="4ADF915C" w14:textId="77777777" w:rsidR="00F05362" w:rsidRDefault="00F05362"/>
  </w:endnote>
  <w:endnote w:type="continuationNotice" w:id="1">
    <w:p w14:paraId="6E668DB1" w14:textId="77777777" w:rsidR="00F05362" w:rsidRDefault="00F05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CB7A" w14:textId="77777777" w:rsidR="002F0F7F" w:rsidRDefault="002F0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11F9" w14:textId="77777777" w:rsidR="002F0F7F" w:rsidRDefault="002F0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A06D8" w14:textId="77777777" w:rsidR="00F05362" w:rsidRDefault="00F05362" w:rsidP="0005462B">
      <w:pPr>
        <w:spacing w:after="0" w:line="240" w:lineRule="auto"/>
      </w:pPr>
      <w:bookmarkStart w:id="0" w:name="_Hlk149197961"/>
      <w:bookmarkEnd w:id="0"/>
      <w:r>
        <w:separator/>
      </w:r>
    </w:p>
    <w:p w14:paraId="14C54904" w14:textId="77777777" w:rsidR="00F05362" w:rsidRDefault="00F05362"/>
  </w:footnote>
  <w:footnote w:type="continuationSeparator" w:id="0">
    <w:p w14:paraId="53BF78A7" w14:textId="77777777" w:rsidR="00F05362" w:rsidRDefault="00F05362" w:rsidP="0005462B">
      <w:pPr>
        <w:spacing w:after="0" w:line="240" w:lineRule="auto"/>
      </w:pPr>
      <w:r>
        <w:continuationSeparator/>
      </w:r>
    </w:p>
    <w:p w14:paraId="73847402" w14:textId="77777777" w:rsidR="00F05362" w:rsidRDefault="00F05362"/>
  </w:footnote>
  <w:footnote w:type="continuationNotice" w:id="1">
    <w:p w14:paraId="704C53A7" w14:textId="77777777" w:rsidR="00F05362" w:rsidRDefault="00F053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0506" w14:textId="77777777" w:rsidR="002F0F7F" w:rsidRDefault="002F0F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09C3B908" w:rsidR="00CB4D62" w:rsidRDefault="00E72FDD">
    <w:pPr>
      <w:pStyle w:val="Header"/>
    </w:pPr>
    <w:r>
      <w:rPr>
        <w:rFonts w:cs="Times New Roman"/>
      </w:rPr>
      <w:t>Grade 8</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386"/>
    <w:multiLevelType w:val="hybridMultilevel"/>
    <w:tmpl w:val="953E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84C41"/>
    <w:multiLevelType w:val="multilevel"/>
    <w:tmpl w:val="5BD0C9C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4C14D9"/>
    <w:multiLevelType w:val="hybridMultilevel"/>
    <w:tmpl w:val="30C8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6E2AE0"/>
    <w:multiLevelType w:val="hybridMultilevel"/>
    <w:tmpl w:val="7C78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43F3E"/>
    <w:multiLevelType w:val="hybridMultilevel"/>
    <w:tmpl w:val="EFBEE0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D8421B"/>
    <w:multiLevelType w:val="hybridMultilevel"/>
    <w:tmpl w:val="A4D4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173BDC"/>
    <w:multiLevelType w:val="hybridMultilevel"/>
    <w:tmpl w:val="3F16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837A4"/>
    <w:multiLevelType w:val="hybridMultilevel"/>
    <w:tmpl w:val="B05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74560"/>
    <w:multiLevelType w:val="multilevel"/>
    <w:tmpl w:val="A82ADB22"/>
    <w:lvl w:ilvl="0">
      <w:start w:val="1"/>
      <w:numFmt w:val="bullet"/>
      <w:lvlText w:val="o"/>
      <w:lvlJc w:val="left"/>
      <w:pPr>
        <w:tabs>
          <w:tab w:val="num" w:pos="720"/>
        </w:tabs>
        <w:ind w:left="720" w:hanging="360"/>
      </w:pPr>
      <w:rPr>
        <w:rFonts w:ascii="Courier New" w:hAnsi="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8123AD7"/>
    <w:multiLevelType w:val="multilevel"/>
    <w:tmpl w:val="114ACA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312282"/>
    <w:multiLevelType w:val="hybridMultilevel"/>
    <w:tmpl w:val="028059A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B0F69C2"/>
    <w:multiLevelType w:val="hybridMultilevel"/>
    <w:tmpl w:val="2548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5"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553E04"/>
    <w:multiLevelType w:val="multilevel"/>
    <w:tmpl w:val="B9D23E9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1B3E70"/>
    <w:multiLevelType w:val="hybridMultilevel"/>
    <w:tmpl w:val="37F07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B44791"/>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4"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719FA"/>
    <w:multiLevelType w:val="multilevel"/>
    <w:tmpl w:val="B32C52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BA247A"/>
    <w:multiLevelType w:val="hybridMultilevel"/>
    <w:tmpl w:val="CF0EDEF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0B4315"/>
    <w:multiLevelType w:val="hybridMultilevel"/>
    <w:tmpl w:val="5FF2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F97D19"/>
    <w:multiLevelType w:val="hybridMultilevel"/>
    <w:tmpl w:val="01E03D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F495895"/>
    <w:multiLevelType w:val="multilevel"/>
    <w:tmpl w:val="02086DC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szCs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FC2FFF"/>
    <w:multiLevelType w:val="hybridMultilevel"/>
    <w:tmpl w:val="0BFE8F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0615268"/>
    <w:multiLevelType w:val="hybridMultilevel"/>
    <w:tmpl w:val="3370B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2857917"/>
    <w:multiLevelType w:val="hybridMultilevel"/>
    <w:tmpl w:val="7FF6828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7" w15:restartNumberingAfterBreak="0">
    <w:nsid w:val="23AB18BC"/>
    <w:multiLevelType w:val="multilevel"/>
    <w:tmpl w:val="DFCE9E5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0A4159"/>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44353AC"/>
    <w:multiLevelType w:val="multilevel"/>
    <w:tmpl w:val="31469B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52547C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8A1879"/>
    <w:multiLevelType w:val="hybridMultilevel"/>
    <w:tmpl w:val="92E4D0A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2881156F"/>
    <w:multiLevelType w:val="hybridMultilevel"/>
    <w:tmpl w:val="66D2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C9353B"/>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9D6CA4"/>
    <w:multiLevelType w:val="hybridMultilevel"/>
    <w:tmpl w:val="AF723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737477"/>
    <w:multiLevelType w:val="hybridMultilevel"/>
    <w:tmpl w:val="19486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C647D7"/>
    <w:multiLevelType w:val="hybridMultilevel"/>
    <w:tmpl w:val="91D6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BD5A46"/>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A1CF8"/>
    <w:multiLevelType w:val="hybridMultilevel"/>
    <w:tmpl w:val="EA66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7E09AD"/>
    <w:multiLevelType w:val="hybridMultilevel"/>
    <w:tmpl w:val="4CA83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49F00C9"/>
    <w:multiLevelType w:val="hybridMultilevel"/>
    <w:tmpl w:val="8F54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76386F"/>
    <w:multiLevelType w:val="hybridMultilevel"/>
    <w:tmpl w:val="5A0CF7B0"/>
    <w:lvl w:ilvl="0" w:tplc="04090019">
      <w:start w:val="1"/>
      <w:numFmt w:val="lowerLetter"/>
      <w:lvlText w:val="%1."/>
      <w:lvlJc w:val="lef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55" w15:restartNumberingAfterBreak="0">
    <w:nsid w:val="35C15BE3"/>
    <w:multiLevelType w:val="hybridMultilevel"/>
    <w:tmpl w:val="DB4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522A89"/>
    <w:multiLevelType w:val="multilevel"/>
    <w:tmpl w:val="608AEA3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66A4D3B"/>
    <w:multiLevelType w:val="hybridMultilevel"/>
    <w:tmpl w:val="3D08B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6D45B2A" w:tentative="1">
      <w:start w:val="1"/>
      <w:numFmt w:val="bullet"/>
      <w:lvlText w:val="•"/>
      <w:lvlJc w:val="left"/>
      <w:pPr>
        <w:tabs>
          <w:tab w:val="num" w:pos="2160"/>
        </w:tabs>
        <w:ind w:left="2160" w:hanging="360"/>
      </w:pPr>
      <w:rPr>
        <w:rFonts w:ascii="Arial" w:hAnsi="Arial"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370150C3"/>
    <w:multiLevelType w:val="hybridMultilevel"/>
    <w:tmpl w:val="16D4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04610C"/>
    <w:multiLevelType w:val="hybridMultilevel"/>
    <w:tmpl w:val="86E47BB4"/>
    <w:lvl w:ilvl="0" w:tplc="04090003">
      <w:start w:val="1"/>
      <w:numFmt w:val="bullet"/>
      <w:lvlText w:val="o"/>
      <w:lvlJc w:val="left"/>
      <w:pPr>
        <w:ind w:left="1080" w:hanging="360"/>
      </w:pPr>
      <w:rPr>
        <w:rFonts w:ascii="Courier New" w:hAnsi="Courier New" w:cs="Courier New" w:hint="default"/>
      </w:rPr>
    </w:lvl>
    <w:lvl w:ilvl="1" w:tplc="FEAE21FA">
      <w:start w:val="1"/>
      <w:numFmt w:val="bullet"/>
      <w:lvlText w:val="o"/>
      <w:lvlJc w:val="left"/>
      <w:pPr>
        <w:ind w:left="1800" w:hanging="360"/>
      </w:pPr>
      <w:rPr>
        <w:rFonts w:ascii="Courier New" w:hAnsi="Courier New" w:cs="Times New Roman" w:hint="default"/>
      </w:rPr>
    </w:lvl>
    <w:lvl w:ilvl="2" w:tplc="E57A08AA">
      <w:start w:val="1"/>
      <w:numFmt w:val="bullet"/>
      <w:lvlText w:val=""/>
      <w:lvlJc w:val="left"/>
      <w:pPr>
        <w:ind w:left="2520" w:hanging="360"/>
      </w:pPr>
      <w:rPr>
        <w:rFonts w:ascii="Wingdings" w:hAnsi="Wingdings" w:hint="default"/>
      </w:rPr>
    </w:lvl>
    <w:lvl w:ilvl="3" w:tplc="D88621DA">
      <w:start w:val="1"/>
      <w:numFmt w:val="bullet"/>
      <w:lvlText w:val=""/>
      <w:lvlJc w:val="left"/>
      <w:pPr>
        <w:ind w:left="3240" w:hanging="360"/>
      </w:pPr>
      <w:rPr>
        <w:rFonts w:ascii="Symbol" w:hAnsi="Symbol" w:hint="default"/>
      </w:rPr>
    </w:lvl>
    <w:lvl w:ilvl="4" w:tplc="FDD0DBD6">
      <w:start w:val="1"/>
      <w:numFmt w:val="bullet"/>
      <w:lvlText w:val="o"/>
      <w:lvlJc w:val="left"/>
      <w:pPr>
        <w:ind w:left="3960" w:hanging="360"/>
      </w:pPr>
      <w:rPr>
        <w:rFonts w:ascii="Courier New" w:hAnsi="Courier New" w:cs="Times New Roman" w:hint="default"/>
      </w:rPr>
    </w:lvl>
    <w:lvl w:ilvl="5" w:tplc="31862B3C">
      <w:start w:val="1"/>
      <w:numFmt w:val="bullet"/>
      <w:lvlText w:val=""/>
      <w:lvlJc w:val="left"/>
      <w:pPr>
        <w:ind w:left="4680" w:hanging="360"/>
      </w:pPr>
      <w:rPr>
        <w:rFonts w:ascii="Wingdings" w:hAnsi="Wingdings" w:hint="default"/>
      </w:rPr>
    </w:lvl>
    <w:lvl w:ilvl="6" w:tplc="FCEC8E3C">
      <w:start w:val="1"/>
      <w:numFmt w:val="bullet"/>
      <w:lvlText w:val=""/>
      <w:lvlJc w:val="left"/>
      <w:pPr>
        <w:ind w:left="5400" w:hanging="360"/>
      </w:pPr>
      <w:rPr>
        <w:rFonts w:ascii="Symbol" w:hAnsi="Symbol" w:hint="default"/>
      </w:rPr>
    </w:lvl>
    <w:lvl w:ilvl="7" w:tplc="203E6434">
      <w:start w:val="1"/>
      <w:numFmt w:val="bullet"/>
      <w:lvlText w:val="o"/>
      <w:lvlJc w:val="left"/>
      <w:pPr>
        <w:ind w:left="6120" w:hanging="360"/>
      </w:pPr>
      <w:rPr>
        <w:rFonts w:ascii="Courier New" w:hAnsi="Courier New" w:cs="Times New Roman" w:hint="default"/>
      </w:rPr>
    </w:lvl>
    <w:lvl w:ilvl="8" w:tplc="ACA004FC">
      <w:start w:val="1"/>
      <w:numFmt w:val="bullet"/>
      <w:lvlText w:val=""/>
      <w:lvlJc w:val="left"/>
      <w:pPr>
        <w:ind w:left="6840" w:hanging="360"/>
      </w:pPr>
      <w:rPr>
        <w:rFonts w:ascii="Wingdings" w:hAnsi="Wingdings" w:hint="default"/>
      </w:rPr>
    </w:lvl>
  </w:abstractNum>
  <w:abstractNum w:abstractNumId="60"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7DF1D61"/>
    <w:multiLevelType w:val="multilevel"/>
    <w:tmpl w:val="C39E31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5D5A4D"/>
    <w:multiLevelType w:val="multilevel"/>
    <w:tmpl w:val="C0700D3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39F35E69"/>
    <w:multiLevelType w:val="hybridMultilevel"/>
    <w:tmpl w:val="7DACB384"/>
    <w:lvl w:ilvl="0" w:tplc="380C872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65"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ED3FA6"/>
    <w:multiLevelType w:val="multilevel"/>
    <w:tmpl w:val="73F030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4272B0"/>
    <w:multiLevelType w:val="hybridMultilevel"/>
    <w:tmpl w:val="C5863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0D65EC"/>
    <w:multiLevelType w:val="hybridMultilevel"/>
    <w:tmpl w:val="9A6CC13C"/>
    <w:lvl w:ilvl="0" w:tplc="04090019">
      <w:start w:val="1"/>
      <w:numFmt w:val="lowerLetter"/>
      <w:lvlText w:val="%1."/>
      <w:lvlJc w:val="left"/>
      <w:pPr>
        <w:ind w:left="2497" w:hanging="360"/>
      </w:pPr>
    </w:lvl>
    <w:lvl w:ilvl="1" w:tplc="04090019">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70" w15:restartNumberingAfterBreak="0">
    <w:nsid w:val="3FDA45BE"/>
    <w:multiLevelType w:val="hybridMultilevel"/>
    <w:tmpl w:val="AF0AB8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8B64BD"/>
    <w:multiLevelType w:val="hybridMultilevel"/>
    <w:tmpl w:val="DD92C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43738F"/>
    <w:multiLevelType w:val="hybridMultilevel"/>
    <w:tmpl w:val="EB5CB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926814"/>
    <w:multiLevelType w:val="hybridMultilevel"/>
    <w:tmpl w:val="FFFFFFFF"/>
    <w:lvl w:ilvl="0" w:tplc="3904DEFC">
      <w:start w:val="1"/>
      <w:numFmt w:val="bullet"/>
      <w:lvlText w:val=""/>
      <w:lvlJc w:val="left"/>
      <w:pPr>
        <w:ind w:left="720" w:hanging="360"/>
      </w:pPr>
      <w:rPr>
        <w:rFonts w:ascii="Symbol" w:hAnsi="Symbol" w:hint="default"/>
      </w:rPr>
    </w:lvl>
    <w:lvl w:ilvl="1" w:tplc="0D12BED4">
      <w:start w:val="1"/>
      <w:numFmt w:val="bullet"/>
      <w:lvlText w:val="o"/>
      <w:lvlJc w:val="left"/>
      <w:pPr>
        <w:ind w:left="1440" w:hanging="360"/>
      </w:pPr>
      <w:rPr>
        <w:rFonts w:ascii="Courier New" w:hAnsi="Courier New" w:hint="default"/>
      </w:rPr>
    </w:lvl>
    <w:lvl w:ilvl="2" w:tplc="6DC0E946">
      <w:start w:val="1"/>
      <w:numFmt w:val="bullet"/>
      <w:lvlText w:val=""/>
      <w:lvlJc w:val="left"/>
      <w:pPr>
        <w:ind w:left="2160" w:hanging="360"/>
      </w:pPr>
      <w:rPr>
        <w:rFonts w:ascii="Wingdings" w:hAnsi="Wingdings" w:hint="default"/>
      </w:rPr>
    </w:lvl>
    <w:lvl w:ilvl="3" w:tplc="D518B2A4">
      <w:start w:val="1"/>
      <w:numFmt w:val="bullet"/>
      <w:lvlText w:val=""/>
      <w:lvlJc w:val="left"/>
      <w:pPr>
        <w:ind w:left="2880" w:hanging="360"/>
      </w:pPr>
      <w:rPr>
        <w:rFonts w:ascii="Symbol" w:hAnsi="Symbol" w:hint="default"/>
      </w:rPr>
    </w:lvl>
    <w:lvl w:ilvl="4" w:tplc="C2667018">
      <w:start w:val="1"/>
      <w:numFmt w:val="bullet"/>
      <w:lvlText w:val="o"/>
      <w:lvlJc w:val="left"/>
      <w:pPr>
        <w:ind w:left="3600" w:hanging="360"/>
      </w:pPr>
      <w:rPr>
        <w:rFonts w:ascii="Courier New" w:hAnsi="Courier New" w:hint="default"/>
      </w:rPr>
    </w:lvl>
    <w:lvl w:ilvl="5" w:tplc="C66CD5B2">
      <w:start w:val="1"/>
      <w:numFmt w:val="bullet"/>
      <w:lvlText w:val=""/>
      <w:lvlJc w:val="left"/>
      <w:pPr>
        <w:ind w:left="4320" w:hanging="360"/>
      </w:pPr>
      <w:rPr>
        <w:rFonts w:ascii="Wingdings" w:hAnsi="Wingdings" w:hint="default"/>
      </w:rPr>
    </w:lvl>
    <w:lvl w:ilvl="6" w:tplc="CE7ACA24">
      <w:start w:val="1"/>
      <w:numFmt w:val="bullet"/>
      <w:lvlText w:val=""/>
      <w:lvlJc w:val="left"/>
      <w:pPr>
        <w:ind w:left="5040" w:hanging="360"/>
      </w:pPr>
      <w:rPr>
        <w:rFonts w:ascii="Symbol" w:hAnsi="Symbol" w:hint="default"/>
      </w:rPr>
    </w:lvl>
    <w:lvl w:ilvl="7" w:tplc="7394833C">
      <w:start w:val="1"/>
      <w:numFmt w:val="bullet"/>
      <w:lvlText w:val="o"/>
      <w:lvlJc w:val="left"/>
      <w:pPr>
        <w:ind w:left="5760" w:hanging="360"/>
      </w:pPr>
      <w:rPr>
        <w:rFonts w:ascii="Courier New" w:hAnsi="Courier New" w:hint="default"/>
      </w:rPr>
    </w:lvl>
    <w:lvl w:ilvl="8" w:tplc="2DEE7EC2">
      <w:start w:val="1"/>
      <w:numFmt w:val="bullet"/>
      <w:lvlText w:val=""/>
      <w:lvlJc w:val="left"/>
      <w:pPr>
        <w:ind w:left="6480" w:hanging="360"/>
      </w:pPr>
      <w:rPr>
        <w:rFonts w:ascii="Wingdings" w:hAnsi="Wingdings" w:hint="default"/>
      </w:rPr>
    </w:lvl>
  </w:abstractNum>
  <w:abstractNum w:abstractNumId="75" w15:restartNumberingAfterBreak="0">
    <w:nsid w:val="44BE6FB4"/>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6AD2ACB"/>
    <w:multiLevelType w:val="hybridMultilevel"/>
    <w:tmpl w:val="9140DC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9A62A6C"/>
    <w:multiLevelType w:val="hybridMultilevel"/>
    <w:tmpl w:val="32E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9B6746"/>
    <w:multiLevelType w:val="multilevel"/>
    <w:tmpl w:val="F26CC18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C74E1F"/>
    <w:multiLevelType w:val="hybridMultilevel"/>
    <w:tmpl w:val="DBF83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6B3BFB"/>
    <w:multiLevelType w:val="hybridMultilevel"/>
    <w:tmpl w:val="9E5839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8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15:restartNumberingAfterBreak="0">
    <w:nsid w:val="4FE67197"/>
    <w:multiLevelType w:val="hybridMultilevel"/>
    <w:tmpl w:val="654EBD4E"/>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88" w15:restartNumberingAfterBreak="0">
    <w:nsid w:val="505D51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060714"/>
    <w:multiLevelType w:val="hybridMultilevel"/>
    <w:tmpl w:val="A57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D961C9"/>
    <w:multiLevelType w:val="hybridMultilevel"/>
    <w:tmpl w:val="5B9C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1237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7AD4B9C"/>
    <w:multiLevelType w:val="multilevel"/>
    <w:tmpl w:val="27D0C5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7B740A0"/>
    <w:multiLevelType w:val="hybridMultilevel"/>
    <w:tmpl w:val="E28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E95577"/>
    <w:multiLevelType w:val="multilevel"/>
    <w:tmpl w:val="67FED0D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80B6EAA"/>
    <w:multiLevelType w:val="hybridMultilevel"/>
    <w:tmpl w:val="4E14B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BB160A"/>
    <w:multiLevelType w:val="multilevel"/>
    <w:tmpl w:val="F57A0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A29172C"/>
    <w:multiLevelType w:val="hybridMultilevel"/>
    <w:tmpl w:val="446E9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B192015"/>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086941"/>
    <w:multiLevelType w:val="multilevel"/>
    <w:tmpl w:val="52562EB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0377878"/>
    <w:multiLevelType w:val="hybridMultilevel"/>
    <w:tmpl w:val="C0EC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8D58A9"/>
    <w:multiLevelType w:val="multilevel"/>
    <w:tmpl w:val="83CA74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16239B7"/>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17042CF"/>
    <w:multiLevelType w:val="hybridMultilevel"/>
    <w:tmpl w:val="11D43F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sz w:val="24"/>
        <w:szCs w:val="24"/>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26B5C24"/>
    <w:multiLevelType w:val="hybridMultilevel"/>
    <w:tmpl w:val="57AE2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0F6F58"/>
    <w:multiLevelType w:val="hybridMultilevel"/>
    <w:tmpl w:val="BD6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6A2D46"/>
    <w:multiLevelType w:val="multilevel"/>
    <w:tmpl w:val="C0C6F5C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3FF065B"/>
    <w:multiLevelType w:val="hybridMultilevel"/>
    <w:tmpl w:val="25E87C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4655334"/>
    <w:multiLevelType w:val="hybridMultilevel"/>
    <w:tmpl w:val="9EACB5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8E6497"/>
    <w:multiLevelType w:val="hybridMultilevel"/>
    <w:tmpl w:val="950ECF6C"/>
    <w:lvl w:ilvl="0" w:tplc="04090001">
      <w:start w:val="1"/>
      <w:numFmt w:val="bullet"/>
      <w:lvlText w:val=""/>
      <w:lvlJc w:val="left"/>
      <w:pPr>
        <w:ind w:left="774" w:hanging="360"/>
      </w:pPr>
      <w:rPr>
        <w:rFonts w:ascii="Symbol" w:hAnsi="Symbol" w:hint="default"/>
      </w:rPr>
    </w:lvl>
    <w:lvl w:ilvl="1" w:tplc="04090019">
      <w:start w:val="1"/>
      <w:numFmt w:val="lowerLetter"/>
      <w:lvlText w:val="%2."/>
      <w:lvlJc w:val="left"/>
      <w:pPr>
        <w:ind w:left="1494" w:hanging="360"/>
      </w:pPr>
      <w:rPr>
        <w:rFont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3"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14"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5" w15:restartNumberingAfterBreak="0">
    <w:nsid w:val="67FD2985"/>
    <w:multiLevelType w:val="hybridMultilevel"/>
    <w:tmpl w:val="0FD8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17" w15:restartNumberingAfterBreak="0">
    <w:nsid w:val="68CA62C7"/>
    <w:multiLevelType w:val="hybridMultilevel"/>
    <w:tmpl w:val="80A0F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145446"/>
    <w:multiLevelType w:val="multilevel"/>
    <w:tmpl w:val="336C1C0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eastAsia="Gill Sans MT"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BC41965"/>
    <w:multiLevelType w:val="hybridMultilevel"/>
    <w:tmpl w:val="5A281A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2"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1A21DE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1A34BBF"/>
    <w:multiLevelType w:val="hybridMultilevel"/>
    <w:tmpl w:val="4D0E9F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27" w15:restartNumberingAfterBreak="0">
    <w:nsid w:val="766A09E9"/>
    <w:multiLevelType w:val="multilevel"/>
    <w:tmpl w:val="594AEA7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6A72E8E"/>
    <w:multiLevelType w:val="hybridMultilevel"/>
    <w:tmpl w:val="6058AF3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9"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9D07244"/>
    <w:multiLevelType w:val="hybridMultilevel"/>
    <w:tmpl w:val="E8E0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8E600B"/>
    <w:multiLevelType w:val="hybridMultilevel"/>
    <w:tmpl w:val="FA62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D854ED"/>
    <w:multiLevelType w:val="multilevel"/>
    <w:tmpl w:val="64E8A32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CE246F2"/>
    <w:multiLevelType w:val="multilevel"/>
    <w:tmpl w:val="E0EEA4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F3D2650"/>
    <w:multiLevelType w:val="hybridMultilevel"/>
    <w:tmpl w:val="E418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166308">
    <w:abstractNumId w:val="105"/>
  </w:num>
  <w:num w:numId="2" w16cid:durableId="970667783">
    <w:abstractNumId w:val="5"/>
  </w:num>
  <w:num w:numId="3" w16cid:durableId="2074887972">
    <w:abstractNumId w:val="79"/>
  </w:num>
  <w:num w:numId="4" w16cid:durableId="1845050245">
    <w:abstractNumId w:val="119"/>
  </w:num>
  <w:num w:numId="5" w16cid:durableId="951938733">
    <w:abstractNumId w:val="71"/>
  </w:num>
  <w:num w:numId="6" w16cid:durableId="1950699936">
    <w:abstractNumId w:val="15"/>
  </w:num>
  <w:num w:numId="7" w16cid:durableId="1820918441">
    <w:abstractNumId w:val="125"/>
  </w:num>
  <w:num w:numId="8" w16cid:durableId="1480611127">
    <w:abstractNumId w:val="45"/>
  </w:num>
  <w:num w:numId="9" w16cid:durableId="2079588457">
    <w:abstractNumId w:val="101"/>
  </w:num>
  <w:num w:numId="10" w16cid:durableId="915672805">
    <w:abstractNumId w:val="67"/>
  </w:num>
  <w:num w:numId="11" w16cid:durableId="1905405138">
    <w:abstractNumId w:val="46"/>
  </w:num>
  <w:num w:numId="12" w16cid:durableId="228656930">
    <w:abstractNumId w:val="48"/>
  </w:num>
  <w:num w:numId="13" w16cid:durableId="830682471">
    <w:abstractNumId w:val="21"/>
  </w:num>
  <w:num w:numId="14" w16cid:durableId="1512258861">
    <w:abstractNumId w:val="114"/>
  </w:num>
  <w:num w:numId="15" w16cid:durableId="1771660417">
    <w:abstractNumId w:val="99"/>
  </w:num>
  <w:num w:numId="16" w16cid:durableId="514348192">
    <w:abstractNumId w:val="83"/>
  </w:num>
  <w:num w:numId="17" w16cid:durableId="640691805">
    <w:abstractNumId w:val="26"/>
  </w:num>
  <w:num w:numId="18" w16cid:durableId="319776269">
    <w:abstractNumId w:val="27"/>
  </w:num>
  <w:num w:numId="19" w16cid:durableId="1374234643">
    <w:abstractNumId w:val="38"/>
  </w:num>
  <w:num w:numId="20" w16cid:durableId="1324703859">
    <w:abstractNumId w:val="122"/>
  </w:num>
  <w:num w:numId="21" w16cid:durableId="400251057">
    <w:abstractNumId w:val="86"/>
  </w:num>
  <w:num w:numId="22" w16cid:durableId="296960761">
    <w:abstractNumId w:val="17"/>
  </w:num>
  <w:num w:numId="23" w16cid:durableId="613950886">
    <w:abstractNumId w:val="22"/>
  </w:num>
  <w:num w:numId="24" w16cid:durableId="167796959">
    <w:abstractNumId w:val="16"/>
  </w:num>
  <w:num w:numId="25" w16cid:durableId="540560633">
    <w:abstractNumId w:val="65"/>
  </w:num>
  <w:num w:numId="26" w16cid:durableId="468130969">
    <w:abstractNumId w:val="82"/>
  </w:num>
  <w:num w:numId="27" w16cid:durableId="1747143301">
    <w:abstractNumId w:val="9"/>
  </w:num>
  <w:num w:numId="28" w16cid:durableId="146167029">
    <w:abstractNumId w:val="129"/>
  </w:num>
  <w:num w:numId="29" w16cid:durableId="1156529660">
    <w:abstractNumId w:val="33"/>
  </w:num>
  <w:num w:numId="30" w16cid:durableId="1048453955">
    <w:abstractNumId w:val="85"/>
  </w:num>
  <w:num w:numId="31" w16cid:durableId="1407143895">
    <w:abstractNumId w:val="113"/>
  </w:num>
  <w:num w:numId="32" w16cid:durableId="2033875776">
    <w:abstractNumId w:val="116"/>
  </w:num>
  <w:num w:numId="33" w16cid:durableId="53899141">
    <w:abstractNumId w:val="24"/>
  </w:num>
  <w:num w:numId="34" w16cid:durableId="1659730907">
    <w:abstractNumId w:val="14"/>
  </w:num>
  <w:num w:numId="35" w16cid:durableId="411899967">
    <w:abstractNumId w:val="23"/>
  </w:num>
  <w:num w:numId="36" w16cid:durableId="813110063">
    <w:abstractNumId w:val="60"/>
  </w:num>
  <w:num w:numId="37" w16cid:durableId="1395393139">
    <w:abstractNumId w:val="29"/>
  </w:num>
  <w:num w:numId="38" w16cid:durableId="475342259">
    <w:abstractNumId w:val="121"/>
  </w:num>
  <w:num w:numId="39" w16cid:durableId="246812613">
    <w:abstractNumId w:val="126"/>
  </w:num>
  <w:num w:numId="40" w16cid:durableId="902914243">
    <w:abstractNumId w:val="64"/>
  </w:num>
  <w:num w:numId="41" w16cid:durableId="624118370">
    <w:abstractNumId w:val="133"/>
  </w:num>
  <w:num w:numId="42" w16cid:durableId="463157961">
    <w:abstractNumId w:val="19"/>
  </w:num>
  <w:num w:numId="43" w16cid:durableId="1181235912">
    <w:abstractNumId w:val="102"/>
  </w:num>
  <w:num w:numId="44" w16cid:durableId="1288315930">
    <w:abstractNumId w:val="84"/>
  </w:num>
  <w:num w:numId="45" w16cid:durableId="43605671">
    <w:abstractNumId w:val="112"/>
  </w:num>
  <w:num w:numId="46" w16cid:durableId="1871408921">
    <w:abstractNumId w:val="25"/>
  </w:num>
  <w:num w:numId="47" w16cid:durableId="722674409">
    <w:abstractNumId w:val="44"/>
  </w:num>
  <w:num w:numId="48" w16cid:durableId="680820296">
    <w:abstractNumId w:val="95"/>
  </w:num>
  <w:num w:numId="49" w16cid:durableId="851408619">
    <w:abstractNumId w:val="107"/>
  </w:num>
  <w:num w:numId="50" w16cid:durableId="212040770">
    <w:abstractNumId w:val="87"/>
  </w:num>
  <w:num w:numId="51" w16cid:durableId="1971280683">
    <w:abstractNumId w:val="56"/>
  </w:num>
  <w:num w:numId="52" w16cid:durableId="1494637933">
    <w:abstractNumId w:val="68"/>
  </w:num>
  <w:num w:numId="53" w16cid:durableId="1245259702">
    <w:abstractNumId w:val="28"/>
  </w:num>
  <w:num w:numId="54" w16cid:durableId="1342587050">
    <w:abstractNumId w:val="90"/>
  </w:num>
  <w:num w:numId="55" w16cid:durableId="849296988">
    <w:abstractNumId w:val="120"/>
  </w:num>
  <w:num w:numId="56" w16cid:durableId="1760983719">
    <w:abstractNumId w:val="36"/>
  </w:num>
  <w:num w:numId="57" w16cid:durableId="223882825">
    <w:abstractNumId w:val="78"/>
  </w:num>
  <w:num w:numId="58" w16cid:durableId="809858423">
    <w:abstractNumId w:val="111"/>
  </w:num>
  <w:num w:numId="59" w16cid:durableId="1042170066">
    <w:abstractNumId w:val="58"/>
  </w:num>
  <w:num w:numId="60" w16cid:durableId="1988781579">
    <w:abstractNumId w:val="92"/>
  </w:num>
  <w:num w:numId="61" w16cid:durableId="175002722">
    <w:abstractNumId w:val="34"/>
  </w:num>
  <w:num w:numId="62" w16cid:durableId="926185034">
    <w:abstractNumId w:val="39"/>
  </w:num>
  <w:num w:numId="63" w16cid:durableId="1548183272">
    <w:abstractNumId w:val="41"/>
  </w:num>
  <w:num w:numId="64" w16cid:durableId="261258987">
    <w:abstractNumId w:val="123"/>
  </w:num>
  <w:num w:numId="65" w16cid:durableId="1337877613">
    <w:abstractNumId w:val="31"/>
  </w:num>
  <w:num w:numId="66" w16cid:durableId="605427450">
    <w:abstractNumId w:val="130"/>
  </w:num>
  <w:num w:numId="67" w16cid:durableId="422142816">
    <w:abstractNumId w:val="50"/>
  </w:num>
  <w:num w:numId="68" w16cid:durableId="1184780393">
    <w:abstractNumId w:val="20"/>
  </w:num>
  <w:num w:numId="69" w16cid:durableId="575213788">
    <w:abstractNumId w:val="110"/>
  </w:num>
  <w:num w:numId="70" w16cid:durableId="1814103863">
    <w:abstractNumId w:val="108"/>
  </w:num>
  <w:num w:numId="71" w16cid:durableId="939527777">
    <w:abstractNumId w:val="1"/>
  </w:num>
  <w:num w:numId="72" w16cid:durableId="299389362">
    <w:abstractNumId w:val="7"/>
  </w:num>
  <w:num w:numId="73" w16cid:durableId="195437194">
    <w:abstractNumId w:val="40"/>
  </w:num>
  <w:num w:numId="74" w16cid:durableId="743449836">
    <w:abstractNumId w:val="62"/>
  </w:num>
  <w:num w:numId="75" w16cid:durableId="82145469">
    <w:abstractNumId w:val="32"/>
  </w:num>
  <w:num w:numId="76" w16cid:durableId="1982034892">
    <w:abstractNumId w:val="131"/>
  </w:num>
  <w:num w:numId="77" w16cid:durableId="374280927">
    <w:abstractNumId w:val="54"/>
  </w:num>
  <w:num w:numId="78" w16cid:durableId="1040713302">
    <w:abstractNumId w:val="117"/>
  </w:num>
  <w:num w:numId="79" w16cid:durableId="844440508">
    <w:abstractNumId w:val="93"/>
  </w:num>
  <w:num w:numId="80" w16cid:durableId="2069497729">
    <w:abstractNumId w:val="51"/>
  </w:num>
  <w:num w:numId="81" w16cid:durableId="1181507115">
    <w:abstractNumId w:val="76"/>
  </w:num>
  <w:num w:numId="82" w16cid:durableId="1430352160">
    <w:abstractNumId w:val="91"/>
  </w:num>
  <w:num w:numId="83" w16cid:durableId="294872190">
    <w:abstractNumId w:val="59"/>
  </w:num>
  <w:num w:numId="84" w16cid:durableId="76903255">
    <w:abstractNumId w:val="104"/>
  </w:num>
  <w:num w:numId="85" w16cid:durableId="1927225837">
    <w:abstractNumId w:val="75"/>
  </w:num>
  <w:num w:numId="86" w16cid:durableId="238486272">
    <w:abstractNumId w:val="103"/>
  </w:num>
  <w:num w:numId="87" w16cid:durableId="307976835">
    <w:abstractNumId w:val="88"/>
  </w:num>
  <w:num w:numId="88" w16cid:durableId="1013262782">
    <w:abstractNumId w:val="98"/>
  </w:num>
  <w:num w:numId="89" w16cid:durableId="2054959943">
    <w:abstractNumId w:val="89"/>
  </w:num>
  <w:num w:numId="90" w16cid:durableId="1941523467">
    <w:abstractNumId w:val="66"/>
  </w:num>
  <w:num w:numId="91" w16cid:durableId="25639154">
    <w:abstractNumId w:val="100"/>
  </w:num>
  <w:num w:numId="92" w16cid:durableId="987366194">
    <w:abstractNumId w:val="37"/>
  </w:num>
  <w:num w:numId="93" w16cid:durableId="2007855715">
    <w:abstractNumId w:val="109"/>
  </w:num>
  <w:num w:numId="94" w16cid:durableId="1699043457">
    <w:abstractNumId w:val="127"/>
  </w:num>
  <w:num w:numId="95" w16cid:durableId="1514879158">
    <w:abstractNumId w:val="132"/>
  </w:num>
  <w:num w:numId="96" w16cid:durableId="54667049">
    <w:abstractNumId w:val="106"/>
  </w:num>
  <w:num w:numId="97" w16cid:durableId="157766350">
    <w:abstractNumId w:val="35"/>
  </w:num>
  <w:num w:numId="98" w16cid:durableId="740299012">
    <w:abstractNumId w:val="73"/>
  </w:num>
  <w:num w:numId="99" w16cid:durableId="1925261428">
    <w:abstractNumId w:val="97"/>
  </w:num>
  <w:num w:numId="100" w16cid:durableId="2103185335">
    <w:abstractNumId w:val="80"/>
  </w:num>
  <w:num w:numId="101" w16cid:durableId="606430619">
    <w:abstractNumId w:val="11"/>
  </w:num>
  <w:num w:numId="102" w16cid:durableId="1327241740">
    <w:abstractNumId w:val="96"/>
  </w:num>
  <w:num w:numId="103" w16cid:durableId="760178865">
    <w:abstractNumId w:val="53"/>
  </w:num>
  <w:num w:numId="104" w16cid:durableId="2102873103">
    <w:abstractNumId w:val="42"/>
  </w:num>
  <w:num w:numId="105" w16cid:durableId="1706639861">
    <w:abstractNumId w:val="18"/>
  </w:num>
  <w:num w:numId="106" w16cid:durableId="767972367">
    <w:abstractNumId w:val="94"/>
  </w:num>
  <w:num w:numId="107" w16cid:durableId="1273901601">
    <w:abstractNumId w:val="30"/>
  </w:num>
  <w:num w:numId="108" w16cid:durableId="2048216044">
    <w:abstractNumId w:val="61"/>
  </w:num>
  <w:num w:numId="109" w16cid:durableId="952055836">
    <w:abstractNumId w:val="10"/>
  </w:num>
  <w:num w:numId="110" w16cid:durableId="1350722619">
    <w:abstractNumId w:val="118"/>
  </w:num>
  <w:num w:numId="111" w16cid:durableId="2027320703">
    <w:abstractNumId w:val="49"/>
  </w:num>
  <w:num w:numId="112" w16cid:durableId="1537428716">
    <w:abstractNumId w:val="74"/>
  </w:num>
  <w:num w:numId="113" w16cid:durableId="990717189">
    <w:abstractNumId w:val="57"/>
  </w:num>
  <w:num w:numId="114" w16cid:durableId="656764922">
    <w:abstractNumId w:val="63"/>
  </w:num>
  <w:num w:numId="115" w16cid:durableId="1299721350">
    <w:abstractNumId w:val="4"/>
  </w:num>
  <w:num w:numId="116" w16cid:durableId="1528985473">
    <w:abstractNumId w:val="6"/>
  </w:num>
  <w:num w:numId="117" w16cid:durableId="1884058295">
    <w:abstractNumId w:val="55"/>
  </w:num>
  <w:num w:numId="118" w16cid:durableId="667636266">
    <w:abstractNumId w:val="128"/>
  </w:num>
  <w:num w:numId="119" w16cid:durableId="1805347022">
    <w:abstractNumId w:val="124"/>
  </w:num>
  <w:num w:numId="120" w16cid:durableId="522941940">
    <w:abstractNumId w:val="3"/>
  </w:num>
  <w:num w:numId="121" w16cid:durableId="1355107618">
    <w:abstractNumId w:val="43"/>
  </w:num>
  <w:num w:numId="122" w16cid:durableId="1592547585">
    <w:abstractNumId w:val="8"/>
  </w:num>
  <w:num w:numId="123" w16cid:durableId="2061633369">
    <w:abstractNumId w:val="12"/>
  </w:num>
  <w:num w:numId="124" w16cid:durableId="748115021">
    <w:abstractNumId w:val="69"/>
  </w:num>
  <w:num w:numId="125" w16cid:durableId="281419901">
    <w:abstractNumId w:val="52"/>
  </w:num>
  <w:num w:numId="126" w16cid:durableId="780297696">
    <w:abstractNumId w:val="0"/>
  </w:num>
  <w:num w:numId="127" w16cid:durableId="1283457356">
    <w:abstractNumId w:val="72"/>
  </w:num>
  <w:num w:numId="128" w16cid:durableId="68427738">
    <w:abstractNumId w:val="13"/>
  </w:num>
  <w:num w:numId="129" w16cid:durableId="1143698411">
    <w:abstractNumId w:val="115"/>
  </w:num>
  <w:num w:numId="130" w16cid:durableId="1462916712">
    <w:abstractNumId w:val="77"/>
  </w:num>
  <w:num w:numId="131" w16cid:durableId="656495873">
    <w:abstractNumId w:val="81"/>
  </w:num>
  <w:num w:numId="132" w16cid:durableId="442963776">
    <w:abstractNumId w:val="47"/>
  </w:num>
  <w:num w:numId="133" w16cid:durableId="1538156426">
    <w:abstractNumId w:val="2"/>
  </w:num>
  <w:num w:numId="134" w16cid:durableId="1913154123">
    <w:abstractNumId w:val="134"/>
  </w:num>
  <w:num w:numId="135" w16cid:durableId="1640378842">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927"/>
    <w:rsid w:val="00005DCC"/>
    <w:rsid w:val="00006099"/>
    <w:rsid w:val="000063F4"/>
    <w:rsid w:val="00006B2A"/>
    <w:rsid w:val="000072AB"/>
    <w:rsid w:val="00011BDB"/>
    <w:rsid w:val="00011C26"/>
    <w:rsid w:val="0001258C"/>
    <w:rsid w:val="00012941"/>
    <w:rsid w:val="00012EE5"/>
    <w:rsid w:val="0001393C"/>
    <w:rsid w:val="00013DCB"/>
    <w:rsid w:val="00013EBF"/>
    <w:rsid w:val="0001543E"/>
    <w:rsid w:val="00015608"/>
    <w:rsid w:val="000170E6"/>
    <w:rsid w:val="000176FA"/>
    <w:rsid w:val="0002033D"/>
    <w:rsid w:val="00020350"/>
    <w:rsid w:val="000203D9"/>
    <w:rsid w:val="00020682"/>
    <w:rsid w:val="00020827"/>
    <w:rsid w:val="0002091D"/>
    <w:rsid w:val="00021F38"/>
    <w:rsid w:val="000232B9"/>
    <w:rsid w:val="0002331E"/>
    <w:rsid w:val="00023D0B"/>
    <w:rsid w:val="00023FE4"/>
    <w:rsid w:val="000242D8"/>
    <w:rsid w:val="000252E0"/>
    <w:rsid w:val="00025AC3"/>
    <w:rsid w:val="00026AFE"/>
    <w:rsid w:val="00027A2A"/>
    <w:rsid w:val="000322A0"/>
    <w:rsid w:val="00032F10"/>
    <w:rsid w:val="000337C7"/>
    <w:rsid w:val="00033E75"/>
    <w:rsid w:val="0003412A"/>
    <w:rsid w:val="00035F9B"/>
    <w:rsid w:val="0003639F"/>
    <w:rsid w:val="00036B74"/>
    <w:rsid w:val="00037B63"/>
    <w:rsid w:val="00037B89"/>
    <w:rsid w:val="00041438"/>
    <w:rsid w:val="0004226A"/>
    <w:rsid w:val="00044A6E"/>
    <w:rsid w:val="000451FB"/>
    <w:rsid w:val="000475F6"/>
    <w:rsid w:val="00047C32"/>
    <w:rsid w:val="00050DB5"/>
    <w:rsid w:val="00051C28"/>
    <w:rsid w:val="00051EAD"/>
    <w:rsid w:val="00052277"/>
    <w:rsid w:val="000523E1"/>
    <w:rsid w:val="00052465"/>
    <w:rsid w:val="0005361B"/>
    <w:rsid w:val="0005462B"/>
    <w:rsid w:val="000549E7"/>
    <w:rsid w:val="000554FA"/>
    <w:rsid w:val="00055711"/>
    <w:rsid w:val="00055CF1"/>
    <w:rsid w:val="00056E2B"/>
    <w:rsid w:val="000600DC"/>
    <w:rsid w:val="000604A6"/>
    <w:rsid w:val="00061748"/>
    <w:rsid w:val="00062468"/>
    <w:rsid w:val="000624E7"/>
    <w:rsid w:val="00062548"/>
    <w:rsid w:val="0006299E"/>
    <w:rsid w:val="00062C2C"/>
    <w:rsid w:val="00062EF9"/>
    <w:rsid w:val="0006348F"/>
    <w:rsid w:val="00063F83"/>
    <w:rsid w:val="000643B1"/>
    <w:rsid w:val="000645C3"/>
    <w:rsid w:val="000647A9"/>
    <w:rsid w:val="00064B22"/>
    <w:rsid w:val="00064BFF"/>
    <w:rsid w:val="000653C8"/>
    <w:rsid w:val="000664BF"/>
    <w:rsid w:val="000665D4"/>
    <w:rsid w:val="00066EDA"/>
    <w:rsid w:val="00067028"/>
    <w:rsid w:val="00067816"/>
    <w:rsid w:val="00067A08"/>
    <w:rsid w:val="00067D02"/>
    <w:rsid w:val="00070078"/>
    <w:rsid w:val="000704A4"/>
    <w:rsid w:val="00070640"/>
    <w:rsid w:val="00070E96"/>
    <w:rsid w:val="000724BE"/>
    <w:rsid w:val="00073A1E"/>
    <w:rsid w:val="00073BA6"/>
    <w:rsid w:val="00073EEC"/>
    <w:rsid w:val="00074463"/>
    <w:rsid w:val="00075956"/>
    <w:rsid w:val="00076561"/>
    <w:rsid w:val="00076D8A"/>
    <w:rsid w:val="0007762F"/>
    <w:rsid w:val="000777CE"/>
    <w:rsid w:val="000807C1"/>
    <w:rsid w:val="00081293"/>
    <w:rsid w:val="00081297"/>
    <w:rsid w:val="00082563"/>
    <w:rsid w:val="000833FF"/>
    <w:rsid w:val="000840C5"/>
    <w:rsid w:val="00084117"/>
    <w:rsid w:val="000842B0"/>
    <w:rsid w:val="00085078"/>
    <w:rsid w:val="00085DD9"/>
    <w:rsid w:val="000864E0"/>
    <w:rsid w:val="00086692"/>
    <w:rsid w:val="000869D1"/>
    <w:rsid w:val="00086E5C"/>
    <w:rsid w:val="00090152"/>
    <w:rsid w:val="0009077B"/>
    <w:rsid w:val="000915ED"/>
    <w:rsid w:val="000918E0"/>
    <w:rsid w:val="00091922"/>
    <w:rsid w:val="00092511"/>
    <w:rsid w:val="00092925"/>
    <w:rsid w:val="00092A39"/>
    <w:rsid w:val="00092CF8"/>
    <w:rsid w:val="00092E56"/>
    <w:rsid w:val="0009416F"/>
    <w:rsid w:val="000944E8"/>
    <w:rsid w:val="00094B77"/>
    <w:rsid w:val="00094BDE"/>
    <w:rsid w:val="00095037"/>
    <w:rsid w:val="00095371"/>
    <w:rsid w:val="000962F0"/>
    <w:rsid w:val="00096363"/>
    <w:rsid w:val="00096EC2"/>
    <w:rsid w:val="00097B7E"/>
    <w:rsid w:val="00097C32"/>
    <w:rsid w:val="00097DE6"/>
    <w:rsid w:val="00097F5E"/>
    <w:rsid w:val="000A0E30"/>
    <w:rsid w:val="000A12E0"/>
    <w:rsid w:val="000A1377"/>
    <w:rsid w:val="000A1AC7"/>
    <w:rsid w:val="000A24CC"/>
    <w:rsid w:val="000A3E7C"/>
    <w:rsid w:val="000A47BF"/>
    <w:rsid w:val="000A54EC"/>
    <w:rsid w:val="000A5AC5"/>
    <w:rsid w:val="000A5C88"/>
    <w:rsid w:val="000A69E6"/>
    <w:rsid w:val="000A6E6D"/>
    <w:rsid w:val="000A70A3"/>
    <w:rsid w:val="000A76D7"/>
    <w:rsid w:val="000A7CBA"/>
    <w:rsid w:val="000B0729"/>
    <w:rsid w:val="000B0F9E"/>
    <w:rsid w:val="000B105B"/>
    <w:rsid w:val="000B1CCB"/>
    <w:rsid w:val="000B31D3"/>
    <w:rsid w:val="000B3885"/>
    <w:rsid w:val="000B3C43"/>
    <w:rsid w:val="000B520F"/>
    <w:rsid w:val="000B54D6"/>
    <w:rsid w:val="000B5E62"/>
    <w:rsid w:val="000B6250"/>
    <w:rsid w:val="000B66FF"/>
    <w:rsid w:val="000B6775"/>
    <w:rsid w:val="000B6B4F"/>
    <w:rsid w:val="000B704A"/>
    <w:rsid w:val="000B77DD"/>
    <w:rsid w:val="000C02BE"/>
    <w:rsid w:val="000C09CE"/>
    <w:rsid w:val="000C0F8E"/>
    <w:rsid w:val="000C176E"/>
    <w:rsid w:val="000C1B69"/>
    <w:rsid w:val="000C25B3"/>
    <w:rsid w:val="000C2E67"/>
    <w:rsid w:val="000C3FCA"/>
    <w:rsid w:val="000C4D60"/>
    <w:rsid w:val="000C519E"/>
    <w:rsid w:val="000C6681"/>
    <w:rsid w:val="000C6879"/>
    <w:rsid w:val="000C7C4A"/>
    <w:rsid w:val="000C7E34"/>
    <w:rsid w:val="000C7FEB"/>
    <w:rsid w:val="000D0554"/>
    <w:rsid w:val="000D08D1"/>
    <w:rsid w:val="000D1DA8"/>
    <w:rsid w:val="000D2119"/>
    <w:rsid w:val="000D2AEB"/>
    <w:rsid w:val="000D2B6E"/>
    <w:rsid w:val="000D2D53"/>
    <w:rsid w:val="000D3A8D"/>
    <w:rsid w:val="000D42C3"/>
    <w:rsid w:val="000D48B6"/>
    <w:rsid w:val="000D4D71"/>
    <w:rsid w:val="000D5084"/>
    <w:rsid w:val="000D5179"/>
    <w:rsid w:val="000D60F3"/>
    <w:rsid w:val="000D7507"/>
    <w:rsid w:val="000E10C4"/>
    <w:rsid w:val="000E1FDF"/>
    <w:rsid w:val="000E2A52"/>
    <w:rsid w:val="000E2E1E"/>
    <w:rsid w:val="000E31D2"/>
    <w:rsid w:val="000E33B6"/>
    <w:rsid w:val="000E3AE4"/>
    <w:rsid w:val="000E3BB9"/>
    <w:rsid w:val="000E51CC"/>
    <w:rsid w:val="000E6363"/>
    <w:rsid w:val="000F0461"/>
    <w:rsid w:val="000F0DBD"/>
    <w:rsid w:val="000F15EB"/>
    <w:rsid w:val="000F17AA"/>
    <w:rsid w:val="000F1A13"/>
    <w:rsid w:val="000F32CF"/>
    <w:rsid w:val="000F33CF"/>
    <w:rsid w:val="000F35EB"/>
    <w:rsid w:val="000F3D16"/>
    <w:rsid w:val="000F3D20"/>
    <w:rsid w:val="000F3F53"/>
    <w:rsid w:val="000F454D"/>
    <w:rsid w:val="000F4840"/>
    <w:rsid w:val="000F5060"/>
    <w:rsid w:val="000F5A2B"/>
    <w:rsid w:val="000F603B"/>
    <w:rsid w:val="000F7602"/>
    <w:rsid w:val="00100493"/>
    <w:rsid w:val="0010101C"/>
    <w:rsid w:val="001018BA"/>
    <w:rsid w:val="00102465"/>
    <w:rsid w:val="00102521"/>
    <w:rsid w:val="00103110"/>
    <w:rsid w:val="0010322C"/>
    <w:rsid w:val="001037C8"/>
    <w:rsid w:val="00103D2F"/>
    <w:rsid w:val="0010510D"/>
    <w:rsid w:val="001056B4"/>
    <w:rsid w:val="00105CCC"/>
    <w:rsid w:val="00105CD4"/>
    <w:rsid w:val="00106D88"/>
    <w:rsid w:val="00110335"/>
    <w:rsid w:val="001107B6"/>
    <w:rsid w:val="00110968"/>
    <w:rsid w:val="001113E4"/>
    <w:rsid w:val="00111B55"/>
    <w:rsid w:val="00111F66"/>
    <w:rsid w:val="001134FD"/>
    <w:rsid w:val="00113B29"/>
    <w:rsid w:val="00114054"/>
    <w:rsid w:val="00114159"/>
    <w:rsid w:val="0011547D"/>
    <w:rsid w:val="001156B8"/>
    <w:rsid w:val="00115B4C"/>
    <w:rsid w:val="00115FB8"/>
    <w:rsid w:val="001171E7"/>
    <w:rsid w:val="001173D9"/>
    <w:rsid w:val="001210F0"/>
    <w:rsid w:val="0012149C"/>
    <w:rsid w:val="00121639"/>
    <w:rsid w:val="00121B0A"/>
    <w:rsid w:val="001224CF"/>
    <w:rsid w:val="00122A0C"/>
    <w:rsid w:val="00123091"/>
    <w:rsid w:val="00123C30"/>
    <w:rsid w:val="00123D4D"/>
    <w:rsid w:val="0012407D"/>
    <w:rsid w:val="00124148"/>
    <w:rsid w:val="0012458A"/>
    <w:rsid w:val="001253B6"/>
    <w:rsid w:val="001259FF"/>
    <w:rsid w:val="00125BFB"/>
    <w:rsid w:val="0012627F"/>
    <w:rsid w:val="001264FF"/>
    <w:rsid w:val="0012666E"/>
    <w:rsid w:val="0012722B"/>
    <w:rsid w:val="001274CE"/>
    <w:rsid w:val="001279DC"/>
    <w:rsid w:val="001279E9"/>
    <w:rsid w:val="00127CD9"/>
    <w:rsid w:val="00130133"/>
    <w:rsid w:val="0013193E"/>
    <w:rsid w:val="00131FD6"/>
    <w:rsid w:val="00132720"/>
    <w:rsid w:val="00132D20"/>
    <w:rsid w:val="001331D4"/>
    <w:rsid w:val="00134E82"/>
    <w:rsid w:val="00135D32"/>
    <w:rsid w:val="00135EA7"/>
    <w:rsid w:val="0013693C"/>
    <w:rsid w:val="00140339"/>
    <w:rsid w:val="00140911"/>
    <w:rsid w:val="00140F4E"/>
    <w:rsid w:val="00141545"/>
    <w:rsid w:val="00141BCC"/>
    <w:rsid w:val="0014201A"/>
    <w:rsid w:val="00142169"/>
    <w:rsid w:val="00143B2C"/>
    <w:rsid w:val="00144C12"/>
    <w:rsid w:val="00145088"/>
    <w:rsid w:val="0014518F"/>
    <w:rsid w:val="00145AFA"/>
    <w:rsid w:val="00145F48"/>
    <w:rsid w:val="001463D2"/>
    <w:rsid w:val="00146402"/>
    <w:rsid w:val="00146493"/>
    <w:rsid w:val="0014717F"/>
    <w:rsid w:val="001471C0"/>
    <w:rsid w:val="001501BB"/>
    <w:rsid w:val="0015049B"/>
    <w:rsid w:val="00151472"/>
    <w:rsid w:val="00151793"/>
    <w:rsid w:val="00151A8F"/>
    <w:rsid w:val="00152168"/>
    <w:rsid w:val="00152729"/>
    <w:rsid w:val="00153C08"/>
    <w:rsid w:val="00153D94"/>
    <w:rsid w:val="00153E44"/>
    <w:rsid w:val="00153FCC"/>
    <w:rsid w:val="00155A7B"/>
    <w:rsid w:val="001618A5"/>
    <w:rsid w:val="001618D4"/>
    <w:rsid w:val="001624C8"/>
    <w:rsid w:val="00162A6B"/>
    <w:rsid w:val="00162DF6"/>
    <w:rsid w:val="001630E7"/>
    <w:rsid w:val="00163A3B"/>
    <w:rsid w:val="00163BEF"/>
    <w:rsid w:val="001645B4"/>
    <w:rsid w:val="00164E91"/>
    <w:rsid w:val="001661AC"/>
    <w:rsid w:val="00170370"/>
    <w:rsid w:val="001706E4"/>
    <w:rsid w:val="00170B8B"/>
    <w:rsid w:val="001710B2"/>
    <w:rsid w:val="00171B30"/>
    <w:rsid w:val="00171F22"/>
    <w:rsid w:val="00172303"/>
    <w:rsid w:val="001731F3"/>
    <w:rsid w:val="001735C2"/>
    <w:rsid w:val="00173874"/>
    <w:rsid w:val="00173CBA"/>
    <w:rsid w:val="001744E4"/>
    <w:rsid w:val="00175F65"/>
    <w:rsid w:val="00175FCA"/>
    <w:rsid w:val="00176784"/>
    <w:rsid w:val="00176D07"/>
    <w:rsid w:val="00176FCE"/>
    <w:rsid w:val="001779D8"/>
    <w:rsid w:val="001810C9"/>
    <w:rsid w:val="0018172E"/>
    <w:rsid w:val="0018285E"/>
    <w:rsid w:val="00183365"/>
    <w:rsid w:val="001838B9"/>
    <w:rsid w:val="00185351"/>
    <w:rsid w:val="00186788"/>
    <w:rsid w:val="00186B67"/>
    <w:rsid w:val="00186E47"/>
    <w:rsid w:val="00186E87"/>
    <w:rsid w:val="00187486"/>
    <w:rsid w:val="001906A0"/>
    <w:rsid w:val="001911EF"/>
    <w:rsid w:val="00191936"/>
    <w:rsid w:val="00191DA2"/>
    <w:rsid w:val="001920DD"/>
    <w:rsid w:val="00192E51"/>
    <w:rsid w:val="00192EE5"/>
    <w:rsid w:val="001934D5"/>
    <w:rsid w:val="001956A6"/>
    <w:rsid w:val="0019580C"/>
    <w:rsid w:val="001A089D"/>
    <w:rsid w:val="001A1296"/>
    <w:rsid w:val="001A1DA3"/>
    <w:rsid w:val="001A25EE"/>
    <w:rsid w:val="001A2DCF"/>
    <w:rsid w:val="001A336F"/>
    <w:rsid w:val="001A3566"/>
    <w:rsid w:val="001A3589"/>
    <w:rsid w:val="001A4E29"/>
    <w:rsid w:val="001A5554"/>
    <w:rsid w:val="001A5574"/>
    <w:rsid w:val="001A60D1"/>
    <w:rsid w:val="001A61C8"/>
    <w:rsid w:val="001A6972"/>
    <w:rsid w:val="001A731D"/>
    <w:rsid w:val="001B0B0F"/>
    <w:rsid w:val="001B13A6"/>
    <w:rsid w:val="001B1518"/>
    <w:rsid w:val="001B1829"/>
    <w:rsid w:val="001B33AC"/>
    <w:rsid w:val="001B391D"/>
    <w:rsid w:val="001B3A88"/>
    <w:rsid w:val="001B4421"/>
    <w:rsid w:val="001B4E13"/>
    <w:rsid w:val="001B4FCA"/>
    <w:rsid w:val="001B594F"/>
    <w:rsid w:val="001B5E48"/>
    <w:rsid w:val="001B5E66"/>
    <w:rsid w:val="001B6F34"/>
    <w:rsid w:val="001B6F4B"/>
    <w:rsid w:val="001B6FF5"/>
    <w:rsid w:val="001B7480"/>
    <w:rsid w:val="001B7701"/>
    <w:rsid w:val="001B7AFF"/>
    <w:rsid w:val="001B7E20"/>
    <w:rsid w:val="001B7E39"/>
    <w:rsid w:val="001B7ECB"/>
    <w:rsid w:val="001C09FA"/>
    <w:rsid w:val="001C17B1"/>
    <w:rsid w:val="001C2286"/>
    <w:rsid w:val="001C3868"/>
    <w:rsid w:val="001C3C92"/>
    <w:rsid w:val="001C3EE7"/>
    <w:rsid w:val="001C3F7D"/>
    <w:rsid w:val="001C438B"/>
    <w:rsid w:val="001C44D8"/>
    <w:rsid w:val="001C4B44"/>
    <w:rsid w:val="001C5434"/>
    <w:rsid w:val="001C634C"/>
    <w:rsid w:val="001C6619"/>
    <w:rsid w:val="001C685D"/>
    <w:rsid w:val="001C687E"/>
    <w:rsid w:val="001C7866"/>
    <w:rsid w:val="001D0930"/>
    <w:rsid w:val="001D0AFA"/>
    <w:rsid w:val="001D0B51"/>
    <w:rsid w:val="001D0DCA"/>
    <w:rsid w:val="001D1468"/>
    <w:rsid w:val="001D1778"/>
    <w:rsid w:val="001D2B21"/>
    <w:rsid w:val="001D2EA1"/>
    <w:rsid w:val="001D3BAD"/>
    <w:rsid w:val="001D3C2C"/>
    <w:rsid w:val="001D4539"/>
    <w:rsid w:val="001D6AFC"/>
    <w:rsid w:val="001E0D92"/>
    <w:rsid w:val="001E0FC5"/>
    <w:rsid w:val="001E179B"/>
    <w:rsid w:val="001E2132"/>
    <w:rsid w:val="001E2402"/>
    <w:rsid w:val="001E2954"/>
    <w:rsid w:val="001E2B8B"/>
    <w:rsid w:val="001E2D9A"/>
    <w:rsid w:val="001E4170"/>
    <w:rsid w:val="001E43FD"/>
    <w:rsid w:val="001E4B44"/>
    <w:rsid w:val="001E4F6B"/>
    <w:rsid w:val="001E5B56"/>
    <w:rsid w:val="001E65AC"/>
    <w:rsid w:val="001F0EFA"/>
    <w:rsid w:val="001F14C5"/>
    <w:rsid w:val="001F3052"/>
    <w:rsid w:val="001F3A50"/>
    <w:rsid w:val="001F41CA"/>
    <w:rsid w:val="001F4286"/>
    <w:rsid w:val="001F533E"/>
    <w:rsid w:val="001F61B8"/>
    <w:rsid w:val="001F649F"/>
    <w:rsid w:val="001F7594"/>
    <w:rsid w:val="001F7D71"/>
    <w:rsid w:val="0020011C"/>
    <w:rsid w:val="0020055B"/>
    <w:rsid w:val="0020103E"/>
    <w:rsid w:val="002019BA"/>
    <w:rsid w:val="00201D9F"/>
    <w:rsid w:val="00202771"/>
    <w:rsid w:val="00203CA1"/>
    <w:rsid w:val="002044D3"/>
    <w:rsid w:val="0020498F"/>
    <w:rsid w:val="00205289"/>
    <w:rsid w:val="002054D6"/>
    <w:rsid w:val="0020555A"/>
    <w:rsid w:val="00206EB3"/>
    <w:rsid w:val="00210F44"/>
    <w:rsid w:val="002112F1"/>
    <w:rsid w:val="0021183C"/>
    <w:rsid w:val="002121D0"/>
    <w:rsid w:val="002129A3"/>
    <w:rsid w:val="00212CEC"/>
    <w:rsid w:val="00213028"/>
    <w:rsid w:val="0021574C"/>
    <w:rsid w:val="00216077"/>
    <w:rsid w:val="0021641A"/>
    <w:rsid w:val="00216683"/>
    <w:rsid w:val="00216A7D"/>
    <w:rsid w:val="00216B13"/>
    <w:rsid w:val="00216C5C"/>
    <w:rsid w:val="00216EFA"/>
    <w:rsid w:val="00217656"/>
    <w:rsid w:val="00220380"/>
    <w:rsid w:val="0022066F"/>
    <w:rsid w:val="002207DF"/>
    <w:rsid w:val="002211AB"/>
    <w:rsid w:val="002219DF"/>
    <w:rsid w:val="002238EF"/>
    <w:rsid w:val="002244E8"/>
    <w:rsid w:val="0022488B"/>
    <w:rsid w:val="0022586D"/>
    <w:rsid w:val="00225B3D"/>
    <w:rsid w:val="00226733"/>
    <w:rsid w:val="00226781"/>
    <w:rsid w:val="002270DA"/>
    <w:rsid w:val="002271B1"/>
    <w:rsid w:val="00227B36"/>
    <w:rsid w:val="00230228"/>
    <w:rsid w:val="00230D1C"/>
    <w:rsid w:val="0023131E"/>
    <w:rsid w:val="002315C8"/>
    <w:rsid w:val="0023181C"/>
    <w:rsid w:val="0023302F"/>
    <w:rsid w:val="0023336A"/>
    <w:rsid w:val="0023356B"/>
    <w:rsid w:val="0023369F"/>
    <w:rsid w:val="00233A94"/>
    <w:rsid w:val="00234055"/>
    <w:rsid w:val="00234F57"/>
    <w:rsid w:val="0023686B"/>
    <w:rsid w:val="00237174"/>
    <w:rsid w:val="00237A47"/>
    <w:rsid w:val="00237C46"/>
    <w:rsid w:val="002402C2"/>
    <w:rsid w:val="00240547"/>
    <w:rsid w:val="002409FE"/>
    <w:rsid w:val="00240C6A"/>
    <w:rsid w:val="00241E64"/>
    <w:rsid w:val="00242848"/>
    <w:rsid w:val="00243592"/>
    <w:rsid w:val="00243A0B"/>
    <w:rsid w:val="00243DA9"/>
    <w:rsid w:val="00245979"/>
    <w:rsid w:val="00245EE1"/>
    <w:rsid w:val="00246001"/>
    <w:rsid w:val="00246B57"/>
    <w:rsid w:val="00246B9A"/>
    <w:rsid w:val="00246C3F"/>
    <w:rsid w:val="00246DC6"/>
    <w:rsid w:val="00247468"/>
    <w:rsid w:val="0024758E"/>
    <w:rsid w:val="00247E73"/>
    <w:rsid w:val="00247F4B"/>
    <w:rsid w:val="00247F7E"/>
    <w:rsid w:val="0025000B"/>
    <w:rsid w:val="00251BDD"/>
    <w:rsid w:val="00251E74"/>
    <w:rsid w:val="00252A55"/>
    <w:rsid w:val="00253201"/>
    <w:rsid w:val="0025365C"/>
    <w:rsid w:val="00254242"/>
    <w:rsid w:val="00254288"/>
    <w:rsid w:val="002546C7"/>
    <w:rsid w:val="00254934"/>
    <w:rsid w:val="00255176"/>
    <w:rsid w:val="002553ED"/>
    <w:rsid w:val="00255B23"/>
    <w:rsid w:val="00255BC8"/>
    <w:rsid w:val="00255BD9"/>
    <w:rsid w:val="002562F0"/>
    <w:rsid w:val="00256602"/>
    <w:rsid w:val="0025670C"/>
    <w:rsid w:val="00257692"/>
    <w:rsid w:val="00257CE2"/>
    <w:rsid w:val="00260AD4"/>
    <w:rsid w:val="002610BB"/>
    <w:rsid w:val="00262CB9"/>
    <w:rsid w:val="002635F5"/>
    <w:rsid w:val="00263B59"/>
    <w:rsid w:val="00264599"/>
    <w:rsid w:val="00265935"/>
    <w:rsid w:val="00265946"/>
    <w:rsid w:val="0026730D"/>
    <w:rsid w:val="0026740F"/>
    <w:rsid w:val="002674DF"/>
    <w:rsid w:val="0026768C"/>
    <w:rsid w:val="00270348"/>
    <w:rsid w:val="00270700"/>
    <w:rsid w:val="00270926"/>
    <w:rsid w:val="00270938"/>
    <w:rsid w:val="00272500"/>
    <w:rsid w:val="00272999"/>
    <w:rsid w:val="00272C46"/>
    <w:rsid w:val="00273D0C"/>
    <w:rsid w:val="00273F1D"/>
    <w:rsid w:val="00274518"/>
    <w:rsid w:val="002746FF"/>
    <w:rsid w:val="00274E29"/>
    <w:rsid w:val="00275298"/>
    <w:rsid w:val="00275851"/>
    <w:rsid w:val="00275B94"/>
    <w:rsid w:val="0027633B"/>
    <w:rsid w:val="00276723"/>
    <w:rsid w:val="002770AB"/>
    <w:rsid w:val="0027728F"/>
    <w:rsid w:val="00277435"/>
    <w:rsid w:val="0027754B"/>
    <w:rsid w:val="0027780C"/>
    <w:rsid w:val="00277B01"/>
    <w:rsid w:val="00277FC4"/>
    <w:rsid w:val="002804B4"/>
    <w:rsid w:val="00280CD3"/>
    <w:rsid w:val="00281352"/>
    <w:rsid w:val="002822A3"/>
    <w:rsid w:val="002845F2"/>
    <w:rsid w:val="00284E33"/>
    <w:rsid w:val="00285155"/>
    <w:rsid w:val="002867F3"/>
    <w:rsid w:val="00286E10"/>
    <w:rsid w:val="00287618"/>
    <w:rsid w:val="002876AF"/>
    <w:rsid w:val="00290D7B"/>
    <w:rsid w:val="00291183"/>
    <w:rsid w:val="002922B8"/>
    <w:rsid w:val="0029246E"/>
    <w:rsid w:val="002924B6"/>
    <w:rsid w:val="00292533"/>
    <w:rsid w:val="00292A2C"/>
    <w:rsid w:val="002930AC"/>
    <w:rsid w:val="00293262"/>
    <w:rsid w:val="002932B7"/>
    <w:rsid w:val="0029379F"/>
    <w:rsid w:val="00293F5E"/>
    <w:rsid w:val="00294A75"/>
    <w:rsid w:val="00294C72"/>
    <w:rsid w:val="00295182"/>
    <w:rsid w:val="00295970"/>
    <w:rsid w:val="00295A12"/>
    <w:rsid w:val="00295A85"/>
    <w:rsid w:val="002966BA"/>
    <w:rsid w:val="00297A86"/>
    <w:rsid w:val="00297F3A"/>
    <w:rsid w:val="002A0B1A"/>
    <w:rsid w:val="002A11B3"/>
    <w:rsid w:val="002A1C85"/>
    <w:rsid w:val="002A286C"/>
    <w:rsid w:val="002A59C7"/>
    <w:rsid w:val="002A61EC"/>
    <w:rsid w:val="002A662A"/>
    <w:rsid w:val="002A669B"/>
    <w:rsid w:val="002A6F12"/>
    <w:rsid w:val="002A7AE7"/>
    <w:rsid w:val="002A7C0C"/>
    <w:rsid w:val="002A7EBA"/>
    <w:rsid w:val="002B0624"/>
    <w:rsid w:val="002B071B"/>
    <w:rsid w:val="002B082F"/>
    <w:rsid w:val="002B2336"/>
    <w:rsid w:val="002B2AD3"/>
    <w:rsid w:val="002B365D"/>
    <w:rsid w:val="002B38BC"/>
    <w:rsid w:val="002B4278"/>
    <w:rsid w:val="002B48F0"/>
    <w:rsid w:val="002B5550"/>
    <w:rsid w:val="002B6158"/>
    <w:rsid w:val="002B6BEE"/>
    <w:rsid w:val="002B78E5"/>
    <w:rsid w:val="002B7A96"/>
    <w:rsid w:val="002C031A"/>
    <w:rsid w:val="002C07A0"/>
    <w:rsid w:val="002C2187"/>
    <w:rsid w:val="002C3374"/>
    <w:rsid w:val="002C4C95"/>
    <w:rsid w:val="002C50C6"/>
    <w:rsid w:val="002C601B"/>
    <w:rsid w:val="002C63DF"/>
    <w:rsid w:val="002C669B"/>
    <w:rsid w:val="002C68D4"/>
    <w:rsid w:val="002C6C48"/>
    <w:rsid w:val="002C7390"/>
    <w:rsid w:val="002C753B"/>
    <w:rsid w:val="002C7E4B"/>
    <w:rsid w:val="002D0334"/>
    <w:rsid w:val="002D0510"/>
    <w:rsid w:val="002D2134"/>
    <w:rsid w:val="002D2778"/>
    <w:rsid w:val="002D30A3"/>
    <w:rsid w:val="002D3218"/>
    <w:rsid w:val="002D322B"/>
    <w:rsid w:val="002D4163"/>
    <w:rsid w:val="002D5A81"/>
    <w:rsid w:val="002D6923"/>
    <w:rsid w:val="002E0179"/>
    <w:rsid w:val="002E0710"/>
    <w:rsid w:val="002E0C38"/>
    <w:rsid w:val="002E1105"/>
    <w:rsid w:val="002E3CED"/>
    <w:rsid w:val="002E58B6"/>
    <w:rsid w:val="002E5A9B"/>
    <w:rsid w:val="002E67C0"/>
    <w:rsid w:val="002E69A5"/>
    <w:rsid w:val="002E724B"/>
    <w:rsid w:val="002E779D"/>
    <w:rsid w:val="002F0EBB"/>
    <w:rsid w:val="002F0F7F"/>
    <w:rsid w:val="002F2894"/>
    <w:rsid w:val="002F2CCC"/>
    <w:rsid w:val="002F342F"/>
    <w:rsid w:val="002F396E"/>
    <w:rsid w:val="002F3BF1"/>
    <w:rsid w:val="002F3EF2"/>
    <w:rsid w:val="002F4113"/>
    <w:rsid w:val="002F4AB4"/>
    <w:rsid w:val="002F52AB"/>
    <w:rsid w:val="002F61ED"/>
    <w:rsid w:val="002F71A1"/>
    <w:rsid w:val="002F7296"/>
    <w:rsid w:val="002F7597"/>
    <w:rsid w:val="003012CF"/>
    <w:rsid w:val="00301940"/>
    <w:rsid w:val="00301958"/>
    <w:rsid w:val="00301ABF"/>
    <w:rsid w:val="00301C3A"/>
    <w:rsid w:val="00302A5C"/>
    <w:rsid w:val="0030305F"/>
    <w:rsid w:val="0030348C"/>
    <w:rsid w:val="00303752"/>
    <w:rsid w:val="00304E8F"/>
    <w:rsid w:val="00304F27"/>
    <w:rsid w:val="00305CEB"/>
    <w:rsid w:val="00305E6A"/>
    <w:rsid w:val="00305F8C"/>
    <w:rsid w:val="003071AD"/>
    <w:rsid w:val="003071FE"/>
    <w:rsid w:val="00307C39"/>
    <w:rsid w:val="0031162E"/>
    <w:rsid w:val="00311844"/>
    <w:rsid w:val="00311E2F"/>
    <w:rsid w:val="003122DA"/>
    <w:rsid w:val="003122F9"/>
    <w:rsid w:val="0031241F"/>
    <w:rsid w:val="00312A48"/>
    <w:rsid w:val="00312CE6"/>
    <w:rsid w:val="00314BF8"/>
    <w:rsid w:val="00314E89"/>
    <w:rsid w:val="00315A7D"/>
    <w:rsid w:val="00316E36"/>
    <w:rsid w:val="0031700F"/>
    <w:rsid w:val="00317C1D"/>
    <w:rsid w:val="003203DE"/>
    <w:rsid w:val="00320F03"/>
    <w:rsid w:val="00321F6A"/>
    <w:rsid w:val="00322757"/>
    <w:rsid w:val="00322CE5"/>
    <w:rsid w:val="00323760"/>
    <w:rsid w:val="003238B3"/>
    <w:rsid w:val="00323BBD"/>
    <w:rsid w:val="00323FAB"/>
    <w:rsid w:val="003244EE"/>
    <w:rsid w:val="00324C06"/>
    <w:rsid w:val="00325D09"/>
    <w:rsid w:val="003261C5"/>
    <w:rsid w:val="003264DB"/>
    <w:rsid w:val="003270E5"/>
    <w:rsid w:val="00327549"/>
    <w:rsid w:val="003275A6"/>
    <w:rsid w:val="00327709"/>
    <w:rsid w:val="00330855"/>
    <w:rsid w:val="00331754"/>
    <w:rsid w:val="00331D42"/>
    <w:rsid w:val="00332BE5"/>
    <w:rsid w:val="0033307B"/>
    <w:rsid w:val="003334DC"/>
    <w:rsid w:val="003339D6"/>
    <w:rsid w:val="00334640"/>
    <w:rsid w:val="003367BF"/>
    <w:rsid w:val="00336A41"/>
    <w:rsid w:val="00336D93"/>
    <w:rsid w:val="00336FB5"/>
    <w:rsid w:val="0033733E"/>
    <w:rsid w:val="003377F6"/>
    <w:rsid w:val="0033781A"/>
    <w:rsid w:val="00337908"/>
    <w:rsid w:val="00337A67"/>
    <w:rsid w:val="00340A2D"/>
    <w:rsid w:val="00340C66"/>
    <w:rsid w:val="0034351A"/>
    <w:rsid w:val="0034470B"/>
    <w:rsid w:val="00344BFF"/>
    <w:rsid w:val="00347D10"/>
    <w:rsid w:val="0035049C"/>
    <w:rsid w:val="00351B01"/>
    <w:rsid w:val="00351B78"/>
    <w:rsid w:val="00351C94"/>
    <w:rsid w:val="00351F42"/>
    <w:rsid w:val="00353D9F"/>
    <w:rsid w:val="003540C0"/>
    <w:rsid w:val="003541B4"/>
    <w:rsid w:val="00354BAA"/>
    <w:rsid w:val="0035537E"/>
    <w:rsid w:val="00355486"/>
    <w:rsid w:val="0035559A"/>
    <w:rsid w:val="003556D8"/>
    <w:rsid w:val="00355C42"/>
    <w:rsid w:val="00355F10"/>
    <w:rsid w:val="003569C4"/>
    <w:rsid w:val="00356F62"/>
    <w:rsid w:val="003606D4"/>
    <w:rsid w:val="003617AD"/>
    <w:rsid w:val="00361AC2"/>
    <w:rsid w:val="00361ECE"/>
    <w:rsid w:val="0036244D"/>
    <w:rsid w:val="003652D2"/>
    <w:rsid w:val="00365337"/>
    <w:rsid w:val="0036690C"/>
    <w:rsid w:val="003670FD"/>
    <w:rsid w:val="00367673"/>
    <w:rsid w:val="003679AD"/>
    <w:rsid w:val="00370C4E"/>
    <w:rsid w:val="003711BA"/>
    <w:rsid w:val="00371529"/>
    <w:rsid w:val="00371623"/>
    <w:rsid w:val="003720C8"/>
    <w:rsid w:val="0037244B"/>
    <w:rsid w:val="00372543"/>
    <w:rsid w:val="00372C8E"/>
    <w:rsid w:val="00373232"/>
    <w:rsid w:val="00373283"/>
    <w:rsid w:val="0037366D"/>
    <w:rsid w:val="003746DC"/>
    <w:rsid w:val="0037489B"/>
    <w:rsid w:val="00374CE5"/>
    <w:rsid w:val="003764D2"/>
    <w:rsid w:val="00377047"/>
    <w:rsid w:val="0037744F"/>
    <w:rsid w:val="00380F25"/>
    <w:rsid w:val="00381398"/>
    <w:rsid w:val="00381459"/>
    <w:rsid w:val="003815C7"/>
    <w:rsid w:val="00382405"/>
    <w:rsid w:val="003829BF"/>
    <w:rsid w:val="00382B08"/>
    <w:rsid w:val="003831F3"/>
    <w:rsid w:val="003833B6"/>
    <w:rsid w:val="00383748"/>
    <w:rsid w:val="0038402D"/>
    <w:rsid w:val="0038420A"/>
    <w:rsid w:val="0038464D"/>
    <w:rsid w:val="003853F7"/>
    <w:rsid w:val="0038597F"/>
    <w:rsid w:val="00385FE0"/>
    <w:rsid w:val="0038608A"/>
    <w:rsid w:val="0038650C"/>
    <w:rsid w:val="003870F8"/>
    <w:rsid w:val="00387E2B"/>
    <w:rsid w:val="00390209"/>
    <w:rsid w:val="003906B4"/>
    <w:rsid w:val="003908B8"/>
    <w:rsid w:val="00390CBD"/>
    <w:rsid w:val="00390E70"/>
    <w:rsid w:val="003911F4"/>
    <w:rsid w:val="00391221"/>
    <w:rsid w:val="0039222E"/>
    <w:rsid w:val="00394461"/>
    <w:rsid w:val="00394F92"/>
    <w:rsid w:val="00395FD7"/>
    <w:rsid w:val="0039698F"/>
    <w:rsid w:val="00396E1D"/>
    <w:rsid w:val="00396FC5"/>
    <w:rsid w:val="00397046"/>
    <w:rsid w:val="00397FDE"/>
    <w:rsid w:val="003A0703"/>
    <w:rsid w:val="003A114A"/>
    <w:rsid w:val="003A1C85"/>
    <w:rsid w:val="003A20B1"/>
    <w:rsid w:val="003A26D3"/>
    <w:rsid w:val="003A488D"/>
    <w:rsid w:val="003A4B22"/>
    <w:rsid w:val="003A58A5"/>
    <w:rsid w:val="003A5E6F"/>
    <w:rsid w:val="003A5F57"/>
    <w:rsid w:val="003B0C24"/>
    <w:rsid w:val="003B1504"/>
    <w:rsid w:val="003B19FB"/>
    <w:rsid w:val="003B1E25"/>
    <w:rsid w:val="003B2F10"/>
    <w:rsid w:val="003B3265"/>
    <w:rsid w:val="003B3973"/>
    <w:rsid w:val="003B3EC9"/>
    <w:rsid w:val="003B4287"/>
    <w:rsid w:val="003B435F"/>
    <w:rsid w:val="003B452A"/>
    <w:rsid w:val="003B4D6E"/>
    <w:rsid w:val="003B50F6"/>
    <w:rsid w:val="003B5ECF"/>
    <w:rsid w:val="003B672D"/>
    <w:rsid w:val="003B7BD1"/>
    <w:rsid w:val="003C01F6"/>
    <w:rsid w:val="003C15C4"/>
    <w:rsid w:val="003C1934"/>
    <w:rsid w:val="003C1FA9"/>
    <w:rsid w:val="003C2B7F"/>
    <w:rsid w:val="003C2DAD"/>
    <w:rsid w:val="003C2F5E"/>
    <w:rsid w:val="003C37BA"/>
    <w:rsid w:val="003C5149"/>
    <w:rsid w:val="003C5C01"/>
    <w:rsid w:val="003C694B"/>
    <w:rsid w:val="003C7EA0"/>
    <w:rsid w:val="003D1312"/>
    <w:rsid w:val="003D2073"/>
    <w:rsid w:val="003D2169"/>
    <w:rsid w:val="003D2280"/>
    <w:rsid w:val="003D2B83"/>
    <w:rsid w:val="003D442F"/>
    <w:rsid w:val="003D49BF"/>
    <w:rsid w:val="003D561F"/>
    <w:rsid w:val="003D5768"/>
    <w:rsid w:val="003D5B48"/>
    <w:rsid w:val="003D6921"/>
    <w:rsid w:val="003D7EEB"/>
    <w:rsid w:val="003E00F2"/>
    <w:rsid w:val="003E02D2"/>
    <w:rsid w:val="003E0C4A"/>
    <w:rsid w:val="003E16BD"/>
    <w:rsid w:val="003E1CA8"/>
    <w:rsid w:val="003E1EA9"/>
    <w:rsid w:val="003E26D7"/>
    <w:rsid w:val="003E2B2C"/>
    <w:rsid w:val="003E2E7B"/>
    <w:rsid w:val="003E433F"/>
    <w:rsid w:val="003E4CE7"/>
    <w:rsid w:val="003E4D0C"/>
    <w:rsid w:val="003E5017"/>
    <w:rsid w:val="003E6C8A"/>
    <w:rsid w:val="003E6F08"/>
    <w:rsid w:val="003E7085"/>
    <w:rsid w:val="003E73A0"/>
    <w:rsid w:val="003E7FED"/>
    <w:rsid w:val="003F071D"/>
    <w:rsid w:val="003F0ACA"/>
    <w:rsid w:val="003F0DA9"/>
    <w:rsid w:val="003F198E"/>
    <w:rsid w:val="003F1D18"/>
    <w:rsid w:val="003F1E43"/>
    <w:rsid w:val="003F3AA5"/>
    <w:rsid w:val="003F3B6A"/>
    <w:rsid w:val="003F4D2D"/>
    <w:rsid w:val="003F5422"/>
    <w:rsid w:val="003F5B06"/>
    <w:rsid w:val="003F63DB"/>
    <w:rsid w:val="003F6820"/>
    <w:rsid w:val="003F6911"/>
    <w:rsid w:val="003F6BCF"/>
    <w:rsid w:val="003F734A"/>
    <w:rsid w:val="003F7756"/>
    <w:rsid w:val="003F7815"/>
    <w:rsid w:val="003F7F75"/>
    <w:rsid w:val="0040037C"/>
    <w:rsid w:val="00400E8A"/>
    <w:rsid w:val="00402843"/>
    <w:rsid w:val="004033DF"/>
    <w:rsid w:val="00404883"/>
    <w:rsid w:val="00404B2B"/>
    <w:rsid w:val="00405387"/>
    <w:rsid w:val="00405D28"/>
    <w:rsid w:val="0040710A"/>
    <w:rsid w:val="004071C0"/>
    <w:rsid w:val="004074E0"/>
    <w:rsid w:val="00407C5D"/>
    <w:rsid w:val="00407D75"/>
    <w:rsid w:val="00407EE6"/>
    <w:rsid w:val="00410665"/>
    <w:rsid w:val="00411C56"/>
    <w:rsid w:val="0041207E"/>
    <w:rsid w:val="00412527"/>
    <w:rsid w:val="00413C63"/>
    <w:rsid w:val="00413C9F"/>
    <w:rsid w:val="00413EB3"/>
    <w:rsid w:val="004143B6"/>
    <w:rsid w:val="00414C6D"/>
    <w:rsid w:val="00415073"/>
    <w:rsid w:val="004153C0"/>
    <w:rsid w:val="00417DB1"/>
    <w:rsid w:val="00417E6D"/>
    <w:rsid w:val="00420878"/>
    <w:rsid w:val="00420DF4"/>
    <w:rsid w:val="004219A2"/>
    <w:rsid w:val="00421AAB"/>
    <w:rsid w:val="00421F2F"/>
    <w:rsid w:val="004233B8"/>
    <w:rsid w:val="004238DD"/>
    <w:rsid w:val="00423C30"/>
    <w:rsid w:val="00424204"/>
    <w:rsid w:val="00425070"/>
    <w:rsid w:val="004259C8"/>
    <w:rsid w:val="004262CB"/>
    <w:rsid w:val="00426FF2"/>
    <w:rsid w:val="0042769E"/>
    <w:rsid w:val="00427F86"/>
    <w:rsid w:val="00430654"/>
    <w:rsid w:val="00431084"/>
    <w:rsid w:val="004310FB"/>
    <w:rsid w:val="00431A38"/>
    <w:rsid w:val="00432417"/>
    <w:rsid w:val="00433711"/>
    <w:rsid w:val="004346A1"/>
    <w:rsid w:val="00434BA8"/>
    <w:rsid w:val="00435337"/>
    <w:rsid w:val="004355A8"/>
    <w:rsid w:val="004375DE"/>
    <w:rsid w:val="00437738"/>
    <w:rsid w:val="004379A9"/>
    <w:rsid w:val="00440D55"/>
    <w:rsid w:val="00440E1E"/>
    <w:rsid w:val="00441B2B"/>
    <w:rsid w:val="00441F7A"/>
    <w:rsid w:val="00442CF2"/>
    <w:rsid w:val="00442F36"/>
    <w:rsid w:val="004431ED"/>
    <w:rsid w:val="00443FC6"/>
    <w:rsid w:val="00444333"/>
    <w:rsid w:val="004458A5"/>
    <w:rsid w:val="004459C9"/>
    <w:rsid w:val="00445A0A"/>
    <w:rsid w:val="00445C20"/>
    <w:rsid w:val="00446198"/>
    <w:rsid w:val="0044666A"/>
    <w:rsid w:val="004467D4"/>
    <w:rsid w:val="004470AC"/>
    <w:rsid w:val="004472DE"/>
    <w:rsid w:val="00447394"/>
    <w:rsid w:val="00447E5E"/>
    <w:rsid w:val="004517AD"/>
    <w:rsid w:val="004517D9"/>
    <w:rsid w:val="00451B25"/>
    <w:rsid w:val="00451BF1"/>
    <w:rsid w:val="00452E79"/>
    <w:rsid w:val="00453020"/>
    <w:rsid w:val="00453583"/>
    <w:rsid w:val="004601E6"/>
    <w:rsid w:val="0046044D"/>
    <w:rsid w:val="00460F58"/>
    <w:rsid w:val="004611B2"/>
    <w:rsid w:val="004612F7"/>
    <w:rsid w:val="00461BF0"/>
    <w:rsid w:val="00461DDA"/>
    <w:rsid w:val="00462208"/>
    <w:rsid w:val="00462220"/>
    <w:rsid w:val="00462677"/>
    <w:rsid w:val="004632D4"/>
    <w:rsid w:val="0046397B"/>
    <w:rsid w:val="00463EFD"/>
    <w:rsid w:val="00464184"/>
    <w:rsid w:val="0046455D"/>
    <w:rsid w:val="00464C95"/>
    <w:rsid w:val="004653B8"/>
    <w:rsid w:val="00465832"/>
    <w:rsid w:val="00465B6A"/>
    <w:rsid w:val="00466F0E"/>
    <w:rsid w:val="004677AE"/>
    <w:rsid w:val="0047096F"/>
    <w:rsid w:val="004731C7"/>
    <w:rsid w:val="004737E3"/>
    <w:rsid w:val="00474A49"/>
    <w:rsid w:val="00474EBA"/>
    <w:rsid w:val="004758D2"/>
    <w:rsid w:val="00475BB1"/>
    <w:rsid w:val="004765F2"/>
    <w:rsid w:val="00476C4B"/>
    <w:rsid w:val="0047756F"/>
    <w:rsid w:val="0047795D"/>
    <w:rsid w:val="00480746"/>
    <w:rsid w:val="004816B5"/>
    <w:rsid w:val="00481C07"/>
    <w:rsid w:val="00481EB0"/>
    <w:rsid w:val="00482068"/>
    <w:rsid w:val="00482FC1"/>
    <w:rsid w:val="00483327"/>
    <w:rsid w:val="004834E8"/>
    <w:rsid w:val="004835FE"/>
    <w:rsid w:val="004850A7"/>
    <w:rsid w:val="00490C6D"/>
    <w:rsid w:val="00491331"/>
    <w:rsid w:val="00491452"/>
    <w:rsid w:val="004916B3"/>
    <w:rsid w:val="00491D3E"/>
    <w:rsid w:val="00492AE7"/>
    <w:rsid w:val="004930D0"/>
    <w:rsid w:val="00493C78"/>
    <w:rsid w:val="00493DBF"/>
    <w:rsid w:val="00493E04"/>
    <w:rsid w:val="00494815"/>
    <w:rsid w:val="00494874"/>
    <w:rsid w:val="004950FB"/>
    <w:rsid w:val="004955D2"/>
    <w:rsid w:val="00495A21"/>
    <w:rsid w:val="00495C0D"/>
    <w:rsid w:val="00495C29"/>
    <w:rsid w:val="00495DC0"/>
    <w:rsid w:val="00496138"/>
    <w:rsid w:val="00496148"/>
    <w:rsid w:val="00496C3A"/>
    <w:rsid w:val="004A0245"/>
    <w:rsid w:val="004A0278"/>
    <w:rsid w:val="004A027D"/>
    <w:rsid w:val="004A05FE"/>
    <w:rsid w:val="004A1016"/>
    <w:rsid w:val="004A1BAC"/>
    <w:rsid w:val="004A2B36"/>
    <w:rsid w:val="004A2EA1"/>
    <w:rsid w:val="004A4171"/>
    <w:rsid w:val="004A5060"/>
    <w:rsid w:val="004A672A"/>
    <w:rsid w:val="004B1BBB"/>
    <w:rsid w:val="004B1EA2"/>
    <w:rsid w:val="004B2570"/>
    <w:rsid w:val="004B2A8F"/>
    <w:rsid w:val="004B2C08"/>
    <w:rsid w:val="004B3346"/>
    <w:rsid w:val="004B3701"/>
    <w:rsid w:val="004B49EE"/>
    <w:rsid w:val="004B4CAE"/>
    <w:rsid w:val="004B561F"/>
    <w:rsid w:val="004B5BF8"/>
    <w:rsid w:val="004B6ADE"/>
    <w:rsid w:val="004B6B0F"/>
    <w:rsid w:val="004B6D10"/>
    <w:rsid w:val="004B72DA"/>
    <w:rsid w:val="004B76BF"/>
    <w:rsid w:val="004B7D93"/>
    <w:rsid w:val="004C0136"/>
    <w:rsid w:val="004C078A"/>
    <w:rsid w:val="004C138B"/>
    <w:rsid w:val="004C18DF"/>
    <w:rsid w:val="004C1DB9"/>
    <w:rsid w:val="004C2E6A"/>
    <w:rsid w:val="004C3303"/>
    <w:rsid w:val="004C3368"/>
    <w:rsid w:val="004C34DF"/>
    <w:rsid w:val="004C3682"/>
    <w:rsid w:val="004C3C01"/>
    <w:rsid w:val="004C4D16"/>
    <w:rsid w:val="004C53D4"/>
    <w:rsid w:val="004C54DA"/>
    <w:rsid w:val="004C572D"/>
    <w:rsid w:val="004C5AA3"/>
    <w:rsid w:val="004C5F65"/>
    <w:rsid w:val="004C6A95"/>
    <w:rsid w:val="004D01D6"/>
    <w:rsid w:val="004D109D"/>
    <w:rsid w:val="004D11B1"/>
    <w:rsid w:val="004D16C0"/>
    <w:rsid w:val="004D1EE6"/>
    <w:rsid w:val="004D279D"/>
    <w:rsid w:val="004D464D"/>
    <w:rsid w:val="004D467E"/>
    <w:rsid w:val="004D48EF"/>
    <w:rsid w:val="004D54F3"/>
    <w:rsid w:val="004D69F3"/>
    <w:rsid w:val="004D6F3A"/>
    <w:rsid w:val="004E06A0"/>
    <w:rsid w:val="004E094A"/>
    <w:rsid w:val="004E0BF0"/>
    <w:rsid w:val="004E0F4F"/>
    <w:rsid w:val="004E202D"/>
    <w:rsid w:val="004E220A"/>
    <w:rsid w:val="004E37FA"/>
    <w:rsid w:val="004E3BF6"/>
    <w:rsid w:val="004E440E"/>
    <w:rsid w:val="004E460E"/>
    <w:rsid w:val="004E52DB"/>
    <w:rsid w:val="004E659B"/>
    <w:rsid w:val="004E6B40"/>
    <w:rsid w:val="004F017C"/>
    <w:rsid w:val="004F0D05"/>
    <w:rsid w:val="004F0F03"/>
    <w:rsid w:val="004F1086"/>
    <w:rsid w:val="004F1A51"/>
    <w:rsid w:val="004F23D8"/>
    <w:rsid w:val="004F250D"/>
    <w:rsid w:val="004F4A94"/>
    <w:rsid w:val="004F4C35"/>
    <w:rsid w:val="004F503C"/>
    <w:rsid w:val="004F5887"/>
    <w:rsid w:val="004F5DE0"/>
    <w:rsid w:val="004F6A2A"/>
    <w:rsid w:val="004F77CB"/>
    <w:rsid w:val="0050031B"/>
    <w:rsid w:val="00500831"/>
    <w:rsid w:val="00500DA8"/>
    <w:rsid w:val="00500E06"/>
    <w:rsid w:val="00502A90"/>
    <w:rsid w:val="00504083"/>
    <w:rsid w:val="00504168"/>
    <w:rsid w:val="005042BD"/>
    <w:rsid w:val="00505E54"/>
    <w:rsid w:val="00505F65"/>
    <w:rsid w:val="00507554"/>
    <w:rsid w:val="005077D3"/>
    <w:rsid w:val="005106EE"/>
    <w:rsid w:val="00510BB2"/>
    <w:rsid w:val="005112AF"/>
    <w:rsid w:val="005113A3"/>
    <w:rsid w:val="00511C8E"/>
    <w:rsid w:val="00511FBD"/>
    <w:rsid w:val="0051357B"/>
    <w:rsid w:val="005138AF"/>
    <w:rsid w:val="00514367"/>
    <w:rsid w:val="00514DCD"/>
    <w:rsid w:val="005158B8"/>
    <w:rsid w:val="00515C48"/>
    <w:rsid w:val="00516AB0"/>
    <w:rsid w:val="00516CBD"/>
    <w:rsid w:val="0051776C"/>
    <w:rsid w:val="00517951"/>
    <w:rsid w:val="005204DB"/>
    <w:rsid w:val="00520770"/>
    <w:rsid w:val="00521B83"/>
    <w:rsid w:val="00522191"/>
    <w:rsid w:val="005226FE"/>
    <w:rsid w:val="00522D28"/>
    <w:rsid w:val="005233DF"/>
    <w:rsid w:val="00523D74"/>
    <w:rsid w:val="005245B8"/>
    <w:rsid w:val="00524E5E"/>
    <w:rsid w:val="00525246"/>
    <w:rsid w:val="005258C8"/>
    <w:rsid w:val="00525E07"/>
    <w:rsid w:val="00530293"/>
    <w:rsid w:val="00534B4E"/>
    <w:rsid w:val="00535842"/>
    <w:rsid w:val="00536428"/>
    <w:rsid w:val="0053688F"/>
    <w:rsid w:val="0053695E"/>
    <w:rsid w:val="00537204"/>
    <w:rsid w:val="00540CC1"/>
    <w:rsid w:val="00541C9B"/>
    <w:rsid w:val="00541FB9"/>
    <w:rsid w:val="005431A1"/>
    <w:rsid w:val="0054327F"/>
    <w:rsid w:val="005439DE"/>
    <w:rsid w:val="00543C1E"/>
    <w:rsid w:val="00545A6E"/>
    <w:rsid w:val="00545A9E"/>
    <w:rsid w:val="00546168"/>
    <w:rsid w:val="005465BB"/>
    <w:rsid w:val="00547FCE"/>
    <w:rsid w:val="00550687"/>
    <w:rsid w:val="0055291A"/>
    <w:rsid w:val="00552FA0"/>
    <w:rsid w:val="00552FF3"/>
    <w:rsid w:val="005530E3"/>
    <w:rsid w:val="005537A1"/>
    <w:rsid w:val="00553839"/>
    <w:rsid w:val="0055436A"/>
    <w:rsid w:val="00556188"/>
    <w:rsid w:val="0055650D"/>
    <w:rsid w:val="00556D12"/>
    <w:rsid w:val="005573F6"/>
    <w:rsid w:val="005577BD"/>
    <w:rsid w:val="00560E1E"/>
    <w:rsid w:val="005615FE"/>
    <w:rsid w:val="0056173B"/>
    <w:rsid w:val="00561AE9"/>
    <w:rsid w:val="0056352D"/>
    <w:rsid w:val="00563763"/>
    <w:rsid w:val="00564D47"/>
    <w:rsid w:val="005651D9"/>
    <w:rsid w:val="005658A5"/>
    <w:rsid w:val="00565C9E"/>
    <w:rsid w:val="0056689D"/>
    <w:rsid w:val="00567160"/>
    <w:rsid w:val="0056716C"/>
    <w:rsid w:val="005677C7"/>
    <w:rsid w:val="0057016D"/>
    <w:rsid w:val="005704B9"/>
    <w:rsid w:val="00571414"/>
    <w:rsid w:val="0057174E"/>
    <w:rsid w:val="00575C11"/>
    <w:rsid w:val="0057619C"/>
    <w:rsid w:val="005763E2"/>
    <w:rsid w:val="00576891"/>
    <w:rsid w:val="005769CC"/>
    <w:rsid w:val="00576BE6"/>
    <w:rsid w:val="0057764A"/>
    <w:rsid w:val="0057771E"/>
    <w:rsid w:val="00577727"/>
    <w:rsid w:val="00577B5F"/>
    <w:rsid w:val="005803AE"/>
    <w:rsid w:val="00580CE5"/>
    <w:rsid w:val="00580D85"/>
    <w:rsid w:val="005815E9"/>
    <w:rsid w:val="0058281B"/>
    <w:rsid w:val="005830A1"/>
    <w:rsid w:val="00583100"/>
    <w:rsid w:val="005840F8"/>
    <w:rsid w:val="00584B71"/>
    <w:rsid w:val="0058579D"/>
    <w:rsid w:val="005865D7"/>
    <w:rsid w:val="00586EC0"/>
    <w:rsid w:val="00587BBD"/>
    <w:rsid w:val="00587D08"/>
    <w:rsid w:val="00590DA9"/>
    <w:rsid w:val="005915C3"/>
    <w:rsid w:val="00591F41"/>
    <w:rsid w:val="00592F4A"/>
    <w:rsid w:val="00594C85"/>
    <w:rsid w:val="005952E4"/>
    <w:rsid w:val="00595458"/>
    <w:rsid w:val="005957D3"/>
    <w:rsid w:val="00595C9A"/>
    <w:rsid w:val="005962FD"/>
    <w:rsid w:val="005965D7"/>
    <w:rsid w:val="005968F5"/>
    <w:rsid w:val="00597D71"/>
    <w:rsid w:val="005A0ECD"/>
    <w:rsid w:val="005A16BE"/>
    <w:rsid w:val="005A1F92"/>
    <w:rsid w:val="005A22F5"/>
    <w:rsid w:val="005A422D"/>
    <w:rsid w:val="005A49F9"/>
    <w:rsid w:val="005A6445"/>
    <w:rsid w:val="005A6FAA"/>
    <w:rsid w:val="005A75F1"/>
    <w:rsid w:val="005A783C"/>
    <w:rsid w:val="005B1323"/>
    <w:rsid w:val="005B1596"/>
    <w:rsid w:val="005B16CE"/>
    <w:rsid w:val="005B1938"/>
    <w:rsid w:val="005B1C7A"/>
    <w:rsid w:val="005B1E08"/>
    <w:rsid w:val="005B2E02"/>
    <w:rsid w:val="005B3245"/>
    <w:rsid w:val="005B3936"/>
    <w:rsid w:val="005B3FD0"/>
    <w:rsid w:val="005B40FA"/>
    <w:rsid w:val="005B4EB4"/>
    <w:rsid w:val="005B5586"/>
    <w:rsid w:val="005B5EC9"/>
    <w:rsid w:val="005B6DB0"/>
    <w:rsid w:val="005B716D"/>
    <w:rsid w:val="005B731F"/>
    <w:rsid w:val="005B7634"/>
    <w:rsid w:val="005B7947"/>
    <w:rsid w:val="005B7A11"/>
    <w:rsid w:val="005B7F00"/>
    <w:rsid w:val="005C04D9"/>
    <w:rsid w:val="005C1364"/>
    <w:rsid w:val="005C2023"/>
    <w:rsid w:val="005C2A7F"/>
    <w:rsid w:val="005C2C12"/>
    <w:rsid w:val="005C35A8"/>
    <w:rsid w:val="005C3810"/>
    <w:rsid w:val="005C3854"/>
    <w:rsid w:val="005C3C71"/>
    <w:rsid w:val="005C40E6"/>
    <w:rsid w:val="005C41D2"/>
    <w:rsid w:val="005C434C"/>
    <w:rsid w:val="005C478A"/>
    <w:rsid w:val="005C4DDD"/>
    <w:rsid w:val="005C5B02"/>
    <w:rsid w:val="005C6073"/>
    <w:rsid w:val="005C6C51"/>
    <w:rsid w:val="005C70D1"/>
    <w:rsid w:val="005C7515"/>
    <w:rsid w:val="005D203C"/>
    <w:rsid w:val="005D3E6A"/>
    <w:rsid w:val="005D50F2"/>
    <w:rsid w:val="005D5307"/>
    <w:rsid w:val="005D58DA"/>
    <w:rsid w:val="005D5CC9"/>
    <w:rsid w:val="005D699E"/>
    <w:rsid w:val="005D6BD1"/>
    <w:rsid w:val="005D7EFA"/>
    <w:rsid w:val="005E126D"/>
    <w:rsid w:val="005E2028"/>
    <w:rsid w:val="005E29DA"/>
    <w:rsid w:val="005E2E68"/>
    <w:rsid w:val="005E2F6D"/>
    <w:rsid w:val="005E3E46"/>
    <w:rsid w:val="005E4513"/>
    <w:rsid w:val="005E4A30"/>
    <w:rsid w:val="005E674A"/>
    <w:rsid w:val="005E7730"/>
    <w:rsid w:val="005E7D90"/>
    <w:rsid w:val="005F01D9"/>
    <w:rsid w:val="005F041A"/>
    <w:rsid w:val="005F19AC"/>
    <w:rsid w:val="005F1D85"/>
    <w:rsid w:val="005F2786"/>
    <w:rsid w:val="005F2F26"/>
    <w:rsid w:val="005F5193"/>
    <w:rsid w:val="005F5A36"/>
    <w:rsid w:val="005F62EB"/>
    <w:rsid w:val="005F6B32"/>
    <w:rsid w:val="005F732A"/>
    <w:rsid w:val="005F7D87"/>
    <w:rsid w:val="005F7F46"/>
    <w:rsid w:val="00601022"/>
    <w:rsid w:val="006012D1"/>
    <w:rsid w:val="0060171C"/>
    <w:rsid w:val="0060226A"/>
    <w:rsid w:val="006022B7"/>
    <w:rsid w:val="00602BEF"/>
    <w:rsid w:val="0060378C"/>
    <w:rsid w:val="00603FDC"/>
    <w:rsid w:val="0060407D"/>
    <w:rsid w:val="00604375"/>
    <w:rsid w:val="006056F3"/>
    <w:rsid w:val="00605920"/>
    <w:rsid w:val="00606A6E"/>
    <w:rsid w:val="00606C7C"/>
    <w:rsid w:val="006076B7"/>
    <w:rsid w:val="00607940"/>
    <w:rsid w:val="00607CC5"/>
    <w:rsid w:val="00610A02"/>
    <w:rsid w:val="00610F52"/>
    <w:rsid w:val="00611230"/>
    <w:rsid w:val="00612146"/>
    <w:rsid w:val="0061216A"/>
    <w:rsid w:val="0061271B"/>
    <w:rsid w:val="00613C80"/>
    <w:rsid w:val="00614447"/>
    <w:rsid w:val="00614F92"/>
    <w:rsid w:val="00615936"/>
    <w:rsid w:val="00616B2A"/>
    <w:rsid w:val="00616D75"/>
    <w:rsid w:val="0061742F"/>
    <w:rsid w:val="00617483"/>
    <w:rsid w:val="0062009B"/>
    <w:rsid w:val="00621E1B"/>
    <w:rsid w:val="00623846"/>
    <w:rsid w:val="00623BEE"/>
    <w:rsid w:val="006246BC"/>
    <w:rsid w:val="00624FE6"/>
    <w:rsid w:val="0062683F"/>
    <w:rsid w:val="006269AA"/>
    <w:rsid w:val="00626AE4"/>
    <w:rsid w:val="00627315"/>
    <w:rsid w:val="006277CC"/>
    <w:rsid w:val="00627A81"/>
    <w:rsid w:val="006302EB"/>
    <w:rsid w:val="00630340"/>
    <w:rsid w:val="006307BC"/>
    <w:rsid w:val="00630A11"/>
    <w:rsid w:val="00630FFE"/>
    <w:rsid w:val="006317A2"/>
    <w:rsid w:val="00632905"/>
    <w:rsid w:val="00632D8A"/>
    <w:rsid w:val="0063326B"/>
    <w:rsid w:val="00634CD4"/>
    <w:rsid w:val="00634D0E"/>
    <w:rsid w:val="00634F98"/>
    <w:rsid w:val="00635244"/>
    <w:rsid w:val="00635EB6"/>
    <w:rsid w:val="0063757B"/>
    <w:rsid w:val="00637D78"/>
    <w:rsid w:val="00640149"/>
    <w:rsid w:val="006407D8"/>
    <w:rsid w:val="00641A1B"/>
    <w:rsid w:val="00641A85"/>
    <w:rsid w:val="0064238F"/>
    <w:rsid w:val="0064253A"/>
    <w:rsid w:val="00642C89"/>
    <w:rsid w:val="00642F94"/>
    <w:rsid w:val="00643237"/>
    <w:rsid w:val="00643285"/>
    <w:rsid w:val="00643B39"/>
    <w:rsid w:val="00643EC2"/>
    <w:rsid w:val="006446A3"/>
    <w:rsid w:val="006459BB"/>
    <w:rsid w:val="006459D1"/>
    <w:rsid w:val="00645DCA"/>
    <w:rsid w:val="00646589"/>
    <w:rsid w:val="006465D4"/>
    <w:rsid w:val="006470D8"/>
    <w:rsid w:val="006479E2"/>
    <w:rsid w:val="00647C64"/>
    <w:rsid w:val="0065074D"/>
    <w:rsid w:val="00650DD0"/>
    <w:rsid w:val="00650E75"/>
    <w:rsid w:val="00651308"/>
    <w:rsid w:val="00651F4A"/>
    <w:rsid w:val="006520B2"/>
    <w:rsid w:val="006525C4"/>
    <w:rsid w:val="006537EF"/>
    <w:rsid w:val="00653983"/>
    <w:rsid w:val="00653F4E"/>
    <w:rsid w:val="00654115"/>
    <w:rsid w:val="0065428C"/>
    <w:rsid w:val="006548D7"/>
    <w:rsid w:val="00654B03"/>
    <w:rsid w:val="00654BE0"/>
    <w:rsid w:val="00654E84"/>
    <w:rsid w:val="00655CAB"/>
    <w:rsid w:val="00656D6A"/>
    <w:rsid w:val="0065719A"/>
    <w:rsid w:val="00657BCA"/>
    <w:rsid w:val="00660409"/>
    <w:rsid w:val="00660D53"/>
    <w:rsid w:val="0066119B"/>
    <w:rsid w:val="00661D01"/>
    <w:rsid w:val="00661E09"/>
    <w:rsid w:val="00661FCE"/>
    <w:rsid w:val="00662281"/>
    <w:rsid w:val="006625BF"/>
    <w:rsid w:val="00662DEA"/>
    <w:rsid w:val="0066313A"/>
    <w:rsid w:val="00663F0D"/>
    <w:rsid w:val="00664348"/>
    <w:rsid w:val="00664C05"/>
    <w:rsid w:val="00665144"/>
    <w:rsid w:val="00665C5B"/>
    <w:rsid w:val="00667C01"/>
    <w:rsid w:val="00667F7D"/>
    <w:rsid w:val="00667FB9"/>
    <w:rsid w:val="006709DB"/>
    <w:rsid w:val="0067119C"/>
    <w:rsid w:val="006711EA"/>
    <w:rsid w:val="00671AEB"/>
    <w:rsid w:val="00672500"/>
    <w:rsid w:val="00672804"/>
    <w:rsid w:val="00672811"/>
    <w:rsid w:val="00673554"/>
    <w:rsid w:val="00673CAA"/>
    <w:rsid w:val="00673FC8"/>
    <w:rsid w:val="006742C5"/>
    <w:rsid w:val="0067437C"/>
    <w:rsid w:val="00674CC1"/>
    <w:rsid w:val="0067565D"/>
    <w:rsid w:val="00675F7D"/>
    <w:rsid w:val="006768ED"/>
    <w:rsid w:val="00676F33"/>
    <w:rsid w:val="00677201"/>
    <w:rsid w:val="0067726D"/>
    <w:rsid w:val="0067733A"/>
    <w:rsid w:val="006806E9"/>
    <w:rsid w:val="00680D21"/>
    <w:rsid w:val="006813B1"/>
    <w:rsid w:val="00681CE8"/>
    <w:rsid w:val="0068246C"/>
    <w:rsid w:val="006829D8"/>
    <w:rsid w:val="006831FE"/>
    <w:rsid w:val="00683465"/>
    <w:rsid w:val="006837E3"/>
    <w:rsid w:val="00685684"/>
    <w:rsid w:val="006868D5"/>
    <w:rsid w:val="006875D8"/>
    <w:rsid w:val="00687F4C"/>
    <w:rsid w:val="00692CDA"/>
    <w:rsid w:val="006932E4"/>
    <w:rsid w:val="00693548"/>
    <w:rsid w:val="00693B93"/>
    <w:rsid w:val="00693BC4"/>
    <w:rsid w:val="00693EAB"/>
    <w:rsid w:val="0069468E"/>
    <w:rsid w:val="00695094"/>
    <w:rsid w:val="0069725B"/>
    <w:rsid w:val="00697C15"/>
    <w:rsid w:val="006A0798"/>
    <w:rsid w:val="006A0925"/>
    <w:rsid w:val="006A13E4"/>
    <w:rsid w:val="006A15C1"/>
    <w:rsid w:val="006A1BAC"/>
    <w:rsid w:val="006A1E57"/>
    <w:rsid w:val="006A21F3"/>
    <w:rsid w:val="006A260B"/>
    <w:rsid w:val="006A2DD7"/>
    <w:rsid w:val="006A2E51"/>
    <w:rsid w:val="006A403F"/>
    <w:rsid w:val="006A404C"/>
    <w:rsid w:val="006A4294"/>
    <w:rsid w:val="006A4BD6"/>
    <w:rsid w:val="006A5E1A"/>
    <w:rsid w:val="006A5F72"/>
    <w:rsid w:val="006A62E9"/>
    <w:rsid w:val="006A6743"/>
    <w:rsid w:val="006A7974"/>
    <w:rsid w:val="006A7E39"/>
    <w:rsid w:val="006B11D9"/>
    <w:rsid w:val="006B2DF1"/>
    <w:rsid w:val="006B344D"/>
    <w:rsid w:val="006B36C8"/>
    <w:rsid w:val="006B4430"/>
    <w:rsid w:val="006B45D8"/>
    <w:rsid w:val="006B4602"/>
    <w:rsid w:val="006B5161"/>
    <w:rsid w:val="006B5EC9"/>
    <w:rsid w:val="006B5F73"/>
    <w:rsid w:val="006B62F8"/>
    <w:rsid w:val="006B6BAE"/>
    <w:rsid w:val="006B75EB"/>
    <w:rsid w:val="006C0472"/>
    <w:rsid w:val="006C06E3"/>
    <w:rsid w:val="006C0956"/>
    <w:rsid w:val="006C17C1"/>
    <w:rsid w:val="006C1FDD"/>
    <w:rsid w:val="006C2208"/>
    <w:rsid w:val="006C3120"/>
    <w:rsid w:val="006C3655"/>
    <w:rsid w:val="006C38FD"/>
    <w:rsid w:val="006C3E66"/>
    <w:rsid w:val="006C4CBB"/>
    <w:rsid w:val="006C5503"/>
    <w:rsid w:val="006C6D6F"/>
    <w:rsid w:val="006C74D2"/>
    <w:rsid w:val="006D025B"/>
    <w:rsid w:val="006D0BA5"/>
    <w:rsid w:val="006D16D1"/>
    <w:rsid w:val="006D20C2"/>
    <w:rsid w:val="006D249C"/>
    <w:rsid w:val="006D27AA"/>
    <w:rsid w:val="006D287F"/>
    <w:rsid w:val="006D2FB0"/>
    <w:rsid w:val="006D3528"/>
    <w:rsid w:val="006D3B30"/>
    <w:rsid w:val="006D4687"/>
    <w:rsid w:val="006D4E3B"/>
    <w:rsid w:val="006D5919"/>
    <w:rsid w:val="006D5C78"/>
    <w:rsid w:val="006D6348"/>
    <w:rsid w:val="006D665F"/>
    <w:rsid w:val="006D6E4E"/>
    <w:rsid w:val="006D7CEB"/>
    <w:rsid w:val="006D7E55"/>
    <w:rsid w:val="006E0B61"/>
    <w:rsid w:val="006E0F54"/>
    <w:rsid w:val="006E1DC0"/>
    <w:rsid w:val="006E21DD"/>
    <w:rsid w:val="006E36F9"/>
    <w:rsid w:val="006E3828"/>
    <w:rsid w:val="006E3E80"/>
    <w:rsid w:val="006E4370"/>
    <w:rsid w:val="006E4C77"/>
    <w:rsid w:val="006E5B13"/>
    <w:rsid w:val="006E6730"/>
    <w:rsid w:val="006E6867"/>
    <w:rsid w:val="006E7642"/>
    <w:rsid w:val="006F01DA"/>
    <w:rsid w:val="006F250F"/>
    <w:rsid w:val="006F2E91"/>
    <w:rsid w:val="006F2F11"/>
    <w:rsid w:val="006F4307"/>
    <w:rsid w:val="006F4531"/>
    <w:rsid w:val="006F4D31"/>
    <w:rsid w:val="006F587D"/>
    <w:rsid w:val="006F5E98"/>
    <w:rsid w:val="006F66D8"/>
    <w:rsid w:val="007000C2"/>
    <w:rsid w:val="00700231"/>
    <w:rsid w:val="00700494"/>
    <w:rsid w:val="007004FC"/>
    <w:rsid w:val="007013BC"/>
    <w:rsid w:val="0070166A"/>
    <w:rsid w:val="00701EBE"/>
    <w:rsid w:val="007036A5"/>
    <w:rsid w:val="00703DC5"/>
    <w:rsid w:val="00703F31"/>
    <w:rsid w:val="00704CD7"/>
    <w:rsid w:val="00706032"/>
    <w:rsid w:val="007063DF"/>
    <w:rsid w:val="00706411"/>
    <w:rsid w:val="0070691A"/>
    <w:rsid w:val="00706CBB"/>
    <w:rsid w:val="00707121"/>
    <w:rsid w:val="0070775C"/>
    <w:rsid w:val="00707997"/>
    <w:rsid w:val="00710373"/>
    <w:rsid w:val="007106EB"/>
    <w:rsid w:val="00711C7F"/>
    <w:rsid w:val="0071348D"/>
    <w:rsid w:val="0071394D"/>
    <w:rsid w:val="00713CAA"/>
    <w:rsid w:val="007162D5"/>
    <w:rsid w:val="007163F7"/>
    <w:rsid w:val="007165BA"/>
    <w:rsid w:val="00716DBA"/>
    <w:rsid w:val="00717418"/>
    <w:rsid w:val="00717425"/>
    <w:rsid w:val="00717A39"/>
    <w:rsid w:val="007200EF"/>
    <w:rsid w:val="0072047D"/>
    <w:rsid w:val="00720E27"/>
    <w:rsid w:val="00722264"/>
    <w:rsid w:val="007226F8"/>
    <w:rsid w:val="007235A6"/>
    <w:rsid w:val="00724769"/>
    <w:rsid w:val="007248ED"/>
    <w:rsid w:val="00724BEC"/>
    <w:rsid w:val="00725DC8"/>
    <w:rsid w:val="0072609E"/>
    <w:rsid w:val="00726676"/>
    <w:rsid w:val="00726E6D"/>
    <w:rsid w:val="00727813"/>
    <w:rsid w:val="00730025"/>
    <w:rsid w:val="00730635"/>
    <w:rsid w:val="00731D6B"/>
    <w:rsid w:val="00732B0D"/>
    <w:rsid w:val="00732DB8"/>
    <w:rsid w:val="00733088"/>
    <w:rsid w:val="007333D8"/>
    <w:rsid w:val="007339F4"/>
    <w:rsid w:val="00733C43"/>
    <w:rsid w:val="00733ED6"/>
    <w:rsid w:val="007345C3"/>
    <w:rsid w:val="007347CA"/>
    <w:rsid w:val="007349B8"/>
    <w:rsid w:val="00735568"/>
    <w:rsid w:val="0073576D"/>
    <w:rsid w:val="00735C39"/>
    <w:rsid w:val="007408BC"/>
    <w:rsid w:val="00740F47"/>
    <w:rsid w:val="007414BD"/>
    <w:rsid w:val="007418A9"/>
    <w:rsid w:val="00741EA6"/>
    <w:rsid w:val="007425A8"/>
    <w:rsid w:val="00743202"/>
    <w:rsid w:val="007438E9"/>
    <w:rsid w:val="0074485A"/>
    <w:rsid w:val="0074487A"/>
    <w:rsid w:val="00745005"/>
    <w:rsid w:val="007454AD"/>
    <w:rsid w:val="00745DF8"/>
    <w:rsid w:val="00745E9C"/>
    <w:rsid w:val="0074610A"/>
    <w:rsid w:val="00746651"/>
    <w:rsid w:val="0074675C"/>
    <w:rsid w:val="00746BF3"/>
    <w:rsid w:val="00746C5F"/>
    <w:rsid w:val="00746D3B"/>
    <w:rsid w:val="00747899"/>
    <w:rsid w:val="00747BB0"/>
    <w:rsid w:val="00747E7D"/>
    <w:rsid w:val="00750620"/>
    <w:rsid w:val="00750D2C"/>
    <w:rsid w:val="00752DB3"/>
    <w:rsid w:val="007530C4"/>
    <w:rsid w:val="0075453C"/>
    <w:rsid w:val="007547F0"/>
    <w:rsid w:val="007550ED"/>
    <w:rsid w:val="007555B8"/>
    <w:rsid w:val="00756513"/>
    <w:rsid w:val="007565EC"/>
    <w:rsid w:val="00756FB7"/>
    <w:rsid w:val="007574AF"/>
    <w:rsid w:val="00757C9B"/>
    <w:rsid w:val="00757CDE"/>
    <w:rsid w:val="00757D8A"/>
    <w:rsid w:val="00757E97"/>
    <w:rsid w:val="00761613"/>
    <w:rsid w:val="0076465B"/>
    <w:rsid w:val="00764903"/>
    <w:rsid w:val="00764F34"/>
    <w:rsid w:val="00766AD7"/>
    <w:rsid w:val="00767332"/>
    <w:rsid w:val="00771D06"/>
    <w:rsid w:val="00771E4C"/>
    <w:rsid w:val="0077265D"/>
    <w:rsid w:val="007729FB"/>
    <w:rsid w:val="00772AEB"/>
    <w:rsid w:val="00773A87"/>
    <w:rsid w:val="00773D7E"/>
    <w:rsid w:val="00775194"/>
    <w:rsid w:val="00775302"/>
    <w:rsid w:val="00775B2A"/>
    <w:rsid w:val="0077605D"/>
    <w:rsid w:val="007766CD"/>
    <w:rsid w:val="00777261"/>
    <w:rsid w:val="00777AD7"/>
    <w:rsid w:val="007802E0"/>
    <w:rsid w:val="00781481"/>
    <w:rsid w:val="00783020"/>
    <w:rsid w:val="0078351C"/>
    <w:rsid w:val="007835CE"/>
    <w:rsid w:val="007842D4"/>
    <w:rsid w:val="00784538"/>
    <w:rsid w:val="00784B98"/>
    <w:rsid w:val="00785842"/>
    <w:rsid w:val="00785861"/>
    <w:rsid w:val="00785B05"/>
    <w:rsid w:val="007865F0"/>
    <w:rsid w:val="00787B90"/>
    <w:rsid w:val="00787CE8"/>
    <w:rsid w:val="00790584"/>
    <w:rsid w:val="007905B9"/>
    <w:rsid w:val="00791112"/>
    <w:rsid w:val="0079299D"/>
    <w:rsid w:val="00792AAC"/>
    <w:rsid w:val="00792FE3"/>
    <w:rsid w:val="00793108"/>
    <w:rsid w:val="00793594"/>
    <w:rsid w:val="00793F8B"/>
    <w:rsid w:val="007942E2"/>
    <w:rsid w:val="00794FC6"/>
    <w:rsid w:val="0079515A"/>
    <w:rsid w:val="007958B0"/>
    <w:rsid w:val="00795B20"/>
    <w:rsid w:val="00795C12"/>
    <w:rsid w:val="00796208"/>
    <w:rsid w:val="0079647C"/>
    <w:rsid w:val="00796A08"/>
    <w:rsid w:val="00796D77"/>
    <w:rsid w:val="00797156"/>
    <w:rsid w:val="007A01D0"/>
    <w:rsid w:val="007A0D71"/>
    <w:rsid w:val="007A2611"/>
    <w:rsid w:val="007A37B4"/>
    <w:rsid w:val="007A3AAE"/>
    <w:rsid w:val="007A64AC"/>
    <w:rsid w:val="007A6BE5"/>
    <w:rsid w:val="007A70F6"/>
    <w:rsid w:val="007B024A"/>
    <w:rsid w:val="007B04BC"/>
    <w:rsid w:val="007B07CE"/>
    <w:rsid w:val="007B1174"/>
    <w:rsid w:val="007B19F4"/>
    <w:rsid w:val="007B1B3A"/>
    <w:rsid w:val="007B20FE"/>
    <w:rsid w:val="007B283D"/>
    <w:rsid w:val="007B2BD4"/>
    <w:rsid w:val="007B2EF5"/>
    <w:rsid w:val="007B39DC"/>
    <w:rsid w:val="007B3A6C"/>
    <w:rsid w:val="007B41A1"/>
    <w:rsid w:val="007B59BB"/>
    <w:rsid w:val="007B5A5A"/>
    <w:rsid w:val="007B66E8"/>
    <w:rsid w:val="007B6DDF"/>
    <w:rsid w:val="007B7739"/>
    <w:rsid w:val="007B77C7"/>
    <w:rsid w:val="007B7C65"/>
    <w:rsid w:val="007C0DE9"/>
    <w:rsid w:val="007C0F0A"/>
    <w:rsid w:val="007C2194"/>
    <w:rsid w:val="007C2487"/>
    <w:rsid w:val="007C3478"/>
    <w:rsid w:val="007C46E8"/>
    <w:rsid w:val="007C49A3"/>
    <w:rsid w:val="007C5753"/>
    <w:rsid w:val="007C5A5B"/>
    <w:rsid w:val="007C6598"/>
    <w:rsid w:val="007C69FC"/>
    <w:rsid w:val="007C6FD8"/>
    <w:rsid w:val="007C7DC1"/>
    <w:rsid w:val="007C7E9B"/>
    <w:rsid w:val="007C7EA2"/>
    <w:rsid w:val="007C7EDA"/>
    <w:rsid w:val="007CAAA1"/>
    <w:rsid w:val="007D03E1"/>
    <w:rsid w:val="007D0FA6"/>
    <w:rsid w:val="007D0FC8"/>
    <w:rsid w:val="007D18F4"/>
    <w:rsid w:val="007D2C2D"/>
    <w:rsid w:val="007D2E9F"/>
    <w:rsid w:val="007D2F29"/>
    <w:rsid w:val="007D3FE0"/>
    <w:rsid w:val="007D41B2"/>
    <w:rsid w:val="007D4656"/>
    <w:rsid w:val="007D56E8"/>
    <w:rsid w:val="007D5CE3"/>
    <w:rsid w:val="007D697C"/>
    <w:rsid w:val="007D6BF7"/>
    <w:rsid w:val="007D6F57"/>
    <w:rsid w:val="007D72FC"/>
    <w:rsid w:val="007E0890"/>
    <w:rsid w:val="007E10AB"/>
    <w:rsid w:val="007E18E3"/>
    <w:rsid w:val="007E2859"/>
    <w:rsid w:val="007E29D5"/>
    <w:rsid w:val="007E3529"/>
    <w:rsid w:val="007E38E1"/>
    <w:rsid w:val="007E3DF6"/>
    <w:rsid w:val="007E3F9D"/>
    <w:rsid w:val="007E4A8A"/>
    <w:rsid w:val="007E4F43"/>
    <w:rsid w:val="007E4FED"/>
    <w:rsid w:val="007E5786"/>
    <w:rsid w:val="007E7BCE"/>
    <w:rsid w:val="007E7CB1"/>
    <w:rsid w:val="007E7E42"/>
    <w:rsid w:val="007E7FC3"/>
    <w:rsid w:val="007F0121"/>
    <w:rsid w:val="007F0BB5"/>
    <w:rsid w:val="007F198F"/>
    <w:rsid w:val="007F1CBD"/>
    <w:rsid w:val="007F2406"/>
    <w:rsid w:val="007F2A40"/>
    <w:rsid w:val="007F3A37"/>
    <w:rsid w:val="007F3B06"/>
    <w:rsid w:val="007F4BAA"/>
    <w:rsid w:val="007F4CAF"/>
    <w:rsid w:val="007F4CFD"/>
    <w:rsid w:val="007F5007"/>
    <w:rsid w:val="007F5EEA"/>
    <w:rsid w:val="007F604F"/>
    <w:rsid w:val="007F6AAB"/>
    <w:rsid w:val="007F76C8"/>
    <w:rsid w:val="007F7D3D"/>
    <w:rsid w:val="0080038E"/>
    <w:rsid w:val="00802D10"/>
    <w:rsid w:val="00802E2F"/>
    <w:rsid w:val="0080312F"/>
    <w:rsid w:val="008039B1"/>
    <w:rsid w:val="008039D3"/>
    <w:rsid w:val="00803AE1"/>
    <w:rsid w:val="00803AF3"/>
    <w:rsid w:val="008040DC"/>
    <w:rsid w:val="00804871"/>
    <w:rsid w:val="00804EF3"/>
    <w:rsid w:val="008052A2"/>
    <w:rsid w:val="008058BF"/>
    <w:rsid w:val="00805BC7"/>
    <w:rsid w:val="00806508"/>
    <w:rsid w:val="00807775"/>
    <w:rsid w:val="00811FFD"/>
    <w:rsid w:val="00812D2E"/>
    <w:rsid w:val="00812D9A"/>
    <w:rsid w:val="00814223"/>
    <w:rsid w:val="0081422D"/>
    <w:rsid w:val="00814421"/>
    <w:rsid w:val="008145B1"/>
    <w:rsid w:val="00814AB6"/>
    <w:rsid w:val="00815764"/>
    <w:rsid w:val="00816269"/>
    <w:rsid w:val="00816497"/>
    <w:rsid w:val="008172EA"/>
    <w:rsid w:val="00817B2E"/>
    <w:rsid w:val="00820547"/>
    <w:rsid w:val="00820CC3"/>
    <w:rsid w:val="0082147E"/>
    <w:rsid w:val="00821882"/>
    <w:rsid w:val="00821FBA"/>
    <w:rsid w:val="00822409"/>
    <w:rsid w:val="008227F0"/>
    <w:rsid w:val="00822AE5"/>
    <w:rsid w:val="00822C87"/>
    <w:rsid w:val="00823000"/>
    <w:rsid w:val="00823442"/>
    <w:rsid w:val="008235C3"/>
    <w:rsid w:val="00823E46"/>
    <w:rsid w:val="0082527C"/>
    <w:rsid w:val="008258E2"/>
    <w:rsid w:val="0082641C"/>
    <w:rsid w:val="00826830"/>
    <w:rsid w:val="00826EE0"/>
    <w:rsid w:val="0082702E"/>
    <w:rsid w:val="0082753D"/>
    <w:rsid w:val="00827CBA"/>
    <w:rsid w:val="008304E5"/>
    <w:rsid w:val="00830701"/>
    <w:rsid w:val="00831247"/>
    <w:rsid w:val="00831430"/>
    <w:rsid w:val="00831520"/>
    <w:rsid w:val="00831B57"/>
    <w:rsid w:val="00831EA9"/>
    <w:rsid w:val="008322CD"/>
    <w:rsid w:val="0083268C"/>
    <w:rsid w:val="00833D9C"/>
    <w:rsid w:val="008344F5"/>
    <w:rsid w:val="008346E2"/>
    <w:rsid w:val="00834DC2"/>
    <w:rsid w:val="008351DF"/>
    <w:rsid w:val="00835A5D"/>
    <w:rsid w:val="00835A73"/>
    <w:rsid w:val="00835F87"/>
    <w:rsid w:val="00836541"/>
    <w:rsid w:val="0083709E"/>
    <w:rsid w:val="008370E2"/>
    <w:rsid w:val="00837429"/>
    <w:rsid w:val="00840766"/>
    <w:rsid w:val="00841E95"/>
    <w:rsid w:val="00842D5B"/>
    <w:rsid w:val="00843AE7"/>
    <w:rsid w:val="00843F14"/>
    <w:rsid w:val="00844B0E"/>
    <w:rsid w:val="008455E3"/>
    <w:rsid w:val="00845E20"/>
    <w:rsid w:val="00846085"/>
    <w:rsid w:val="00846978"/>
    <w:rsid w:val="00847438"/>
    <w:rsid w:val="008504E8"/>
    <w:rsid w:val="00850647"/>
    <w:rsid w:val="00850961"/>
    <w:rsid w:val="00852626"/>
    <w:rsid w:val="00853D6B"/>
    <w:rsid w:val="00854300"/>
    <w:rsid w:val="0085495F"/>
    <w:rsid w:val="00855357"/>
    <w:rsid w:val="008554AA"/>
    <w:rsid w:val="00856532"/>
    <w:rsid w:val="00857E19"/>
    <w:rsid w:val="008603EF"/>
    <w:rsid w:val="00860944"/>
    <w:rsid w:val="00860EB7"/>
    <w:rsid w:val="0086169D"/>
    <w:rsid w:val="00861B3C"/>
    <w:rsid w:val="00861C7D"/>
    <w:rsid w:val="00862081"/>
    <w:rsid w:val="00863504"/>
    <w:rsid w:val="008649D5"/>
    <w:rsid w:val="00864B56"/>
    <w:rsid w:val="0086516A"/>
    <w:rsid w:val="0086586D"/>
    <w:rsid w:val="00865ABF"/>
    <w:rsid w:val="00866307"/>
    <w:rsid w:val="00866688"/>
    <w:rsid w:val="008701B4"/>
    <w:rsid w:val="0087086B"/>
    <w:rsid w:val="008729C5"/>
    <w:rsid w:val="00874231"/>
    <w:rsid w:val="008743E2"/>
    <w:rsid w:val="00874414"/>
    <w:rsid w:val="00875F82"/>
    <w:rsid w:val="00876105"/>
    <w:rsid w:val="00876AE7"/>
    <w:rsid w:val="00876C01"/>
    <w:rsid w:val="00877591"/>
    <w:rsid w:val="00880A22"/>
    <w:rsid w:val="0088120C"/>
    <w:rsid w:val="00881DE1"/>
    <w:rsid w:val="008823DD"/>
    <w:rsid w:val="00883D30"/>
    <w:rsid w:val="008849CB"/>
    <w:rsid w:val="008849EB"/>
    <w:rsid w:val="0088514F"/>
    <w:rsid w:val="00887733"/>
    <w:rsid w:val="00887CB8"/>
    <w:rsid w:val="00891057"/>
    <w:rsid w:val="00891178"/>
    <w:rsid w:val="0089128E"/>
    <w:rsid w:val="00891CC5"/>
    <w:rsid w:val="00892B99"/>
    <w:rsid w:val="0089324C"/>
    <w:rsid w:val="00893C21"/>
    <w:rsid w:val="00894632"/>
    <w:rsid w:val="00895BD2"/>
    <w:rsid w:val="00895DC5"/>
    <w:rsid w:val="00896702"/>
    <w:rsid w:val="00896CB4"/>
    <w:rsid w:val="0089734F"/>
    <w:rsid w:val="00897603"/>
    <w:rsid w:val="008977A4"/>
    <w:rsid w:val="008A0094"/>
    <w:rsid w:val="008A09AD"/>
    <w:rsid w:val="008A1437"/>
    <w:rsid w:val="008A157A"/>
    <w:rsid w:val="008A21FB"/>
    <w:rsid w:val="008A2E12"/>
    <w:rsid w:val="008A3346"/>
    <w:rsid w:val="008A3883"/>
    <w:rsid w:val="008A4022"/>
    <w:rsid w:val="008A5193"/>
    <w:rsid w:val="008A5BB4"/>
    <w:rsid w:val="008A5BFD"/>
    <w:rsid w:val="008A67F6"/>
    <w:rsid w:val="008A6AF0"/>
    <w:rsid w:val="008A6F48"/>
    <w:rsid w:val="008A7F0A"/>
    <w:rsid w:val="008AEAC1"/>
    <w:rsid w:val="008B0CA5"/>
    <w:rsid w:val="008B0FAB"/>
    <w:rsid w:val="008B139F"/>
    <w:rsid w:val="008B18AC"/>
    <w:rsid w:val="008B2342"/>
    <w:rsid w:val="008B3CA0"/>
    <w:rsid w:val="008B45B8"/>
    <w:rsid w:val="008B5E77"/>
    <w:rsid w:val="008B5F08"/>
    <w:rsid w:val="008B6B8A"/>
    <w:rsid w:val="008B6F35"/>
    <w:rsid w:val="008B7480"/>
    <w:rsid w:val="008B7488"/>
    <w:rsid w:val="008B7917"/>
    <w:rsid w:val="008C0DEE"/>
    <w:rsid w:val="008C173F"/>
    <w:rsid w:val="008C1C3F"/>
    <w:rsid w:val="008C1DD0"/>
    <w:rsid w:val="008C2268"/>
    <w:rsid w:val="008C23B3"/>
    <w:rsid w:val="008C33CA"/>
    <w:rsid w:val="008C40C9"/>
    <w:rsid w:val="008C4B01"/>
    <w:rsid w:val="008C4B38"/>
    <w:rsid w:val="008C68A9"/>
    <w:rsid w:val="008C6DF2"/>
    <w:rsid w:val="008C79CB"/>
    <w:rsid w:val="008D0A27"/>
    <w:rsid w:val="008D0BBD"/>
    <w:rsid w:val="008D2525"/>
    <w:rsid w:val="008D349C"/>
    <w:rsid w:val="008D35F2"/>
    <w:rsid w:val="008D3B6A"/>
    <w:rsid w:val="008D4D9F"/>
    <w:rsid w:val="008D530C"/>
    <w:rsid w:val="008D58B7"/>
    <w:rsid w:val="008D5EC0"/>
    <w:rsid w:val="008D66AB"/>
    <w:rsid w:val="008D6D0D"/>
    <w:rsid w:val="008E000B"/>
    <w:rsid w:val="008E018B"/>
    <w:rsid w:val="008E14A0"/>
    <w:rsid w:val="008E1807"/>
    <w:rsid w:val="008E1E88"/>
    <w:rsid w:val="008E224B"/>
    <w:rsid w:val="008E2FC8"/>
    <w:rsid w:val="008E3F95"/>
    <w:rsid w:val="008E4175"/>
    <w:rsid w:val="008E4702"/>
    <w:rsid w:val="008E47BC"/>
    <w:rsid w:val="008E4959"/>
    <w:rsid w:val="008E4E39"/>
    <w:rsid w:val="008E53A5"/>
    <w:rsid w:val="008E5A2D"/>
    <w:rsid w:val="008E5CAE"/>
    <w:rsid w:val="008E60D5"/>
    <w:rsid w:val="008E6440"/>
    <w:rsid w:val="008E69F0"/>
    <w:rsid w:val="008E6AA4"/>
    <w:rsid w:val="008E6EF1"/>
    <w:rsid w:val="008E737B"/>
    <w:rsid w:val="008E74BC"/>
    <w:rsid w:val="008E7B96"/>
    <w:rsid w:val="008E7E5A"/>
    <w:rsid w:val="008F0560"/>
    <w:rsid w:val="008F116C"/>
    <w:rsid w:val="008F1388"/>
    <w:rsid w:val="008F27DA"/>
    <w:rsid w:val="008F32EC"/>
    <w:rsid w:val="008F3C53"/>
    <w:rsid w:val="008F41DC"/>
    <w:rsid w:val="008F563C"/>
    <w:rsid w:val="008F5B2D"/>
    <w:rsid w:val="008F5E9E"/>
    <w:rsid w:val="008F6791"/>
    <w:rsid w:val="008F7CD7"/>
    <w:rsid w:val="009000F8"/>
    <w:rsid w:val="00900F1B"/>
    <w:rsid w:val="0090103E"/>
    <w:rsid w:val="00901B41"/>
    <w:rsid w:val="0090210D"/>
    <w:rsid w:val="00902FB0"/>
    <w:rsid w:val="00903189"/>
    <w:rsid w:val="0090401B"/>
    <w:rsid w:val="00904D1B"/>
    <w:rsid w:val="0090590B"/>
    <w:rsid w:val="00907361"/>
    <w:rsid w:val="00907665"/>
    <w:rsid w:val="00907D4D"/>
    <w:rsid w:val="009111FE"/>
    <w:rsid w:val="00911C4B"/>
    <w:rsid w:val="00911E9B"/>
    <w:rsid w:val="00912548"/>
    <w:rsid w:val="00912BF5"/>
    <w:rsid w:val="00912D50"/>
    <w:rsid w:val="00913840"/>
    <w:rsid w:val="00913A79"/>
    <w:rsid w:val="009146D9"/>
    <w:rsid w:val="009148E5"/>
    <w:rsid w:val="00914B5F"/>
    <w:rsid w:val="00915163"/>
    <w:rsid w:val="00915CA3"/>
    <w:rsid w:val="0091604E"/>
    <w:rsid w:val="0091680F"/>
    <w:rsid w:val="00916C96"/>
    <w:rsid w:val="00916CC0"/>
    <w:rsid w:val="009175B5"/>
    <w:rsid w:val="00920275"/>
    <w:rsid w:val="0092071A"/>
    <w:rsid w:val="00920907"/>
    <w:rsid w:val="0092218A"/>
    <w:rsid w:val="00922A6B"/>
    <w:rsid w:val="00922B60"/>
    <w:rsid w:val="00923647"/>
    <w:rsid w:val="009237DD"/>
    <w:rsid w:val="009241EA"/>
    <w:rsid w:val="00924282"/>
    <w:rsid w:val="00924AF4"/>
    <w:rsid w:val="00924CF0"/>
    <w:rsid w:val="00925A09"/>
    <w:rsid w:val="00926114"/>
    <w:rsid w:val="00926CAC"/>
    <w:rsid w:val="009271FA"/>
    <w:rsid w:val="009273B8"/>
    <w:rsid w:val="009279D3"/>
    <w:rsid w:val="00927A02"/>
    <w:rsid w:val="00927AF2"/>
    <w:rsid w:val="00930C9F"/>
    <w:rsid w:val="0093121D"/>
    <w:rsid w:val="009322D9"/>
    <w:rsid w:val="00932FED"/>
    <w:rsid w:val="0093317A"/>
    <w:rsid w:val="00933281"/>
    <w:rsid w:val="00933C6D"/>
    <w:rsid w:val="00933F5F"/>
    <w:rsid w:val="00934015"/>
    <w:rsid w:val="00934126"/>
    <w:rsid w:val="00934272"/>
    <w:rsid w:val="009344A8"/>
    <w:rsid w:val="00934677"/>
    <w:rsid w:val="009349C3"/>
    <w:rsid w:val="00934A4D"/>
    <w:rsid w:val="00935D84"/>
    <w:rsid w:val="00937E05"/>
    <w:rsid w:val="0094060C"/>
    <w:rsid w:val="00940858"/>
    <w:rsid w:val="0094086C"/>
    <w:rsid w:val="009412FB"/>
    <w:rsid w:val="0094154F"/>
    <w:rsid w:val="00941AA9"/>
    <w:rsid w:val="00941D92"/>
    <w:rsid w:val="00942207"/>
    <w:rsid w:val="009433AB"/>
    <w:rsid w:val="00943536"/>
    <w:rsid w:val="0094373E"/>
    <w:rsid w:val="00943B98"/>
    <w:rsid w:val="00945109"/>
    <w:rsid w:val="00945220"/>
    <w:rsid w:val="00945AD0"/>
    <w:rsid w:val="00946397"/>
    <w:rsid w:val="0094658C"/>
    <w:rsid w:val="00946D82"/>
    <w:rsid w:val="00946FB9"/>
    <w:rsid w:val="00947317"/>
    <w:rsid w:val="0094795C"/>
    <w:rsid w:val="00947A7E"/>
    <w:rsid w:val="00947CC3"/>
    <w:rsid w:val="00947F82"/>
    <w:rsid w:val="009500A3"/>
    <w:rsid w:val="0095089A"/>
    <w:rsid w:val="0095100A"/>
    <w:rsid w:val="00951A89"/>
    <w:rsid w:val="0095248D"/>
    <w:rsid w:val="00952BBF"/>
    <w:rsid w:val="00953751"/>
    <w:rsid w:val="009544AB"/>
    <w:rsid w:val="00955754"/>
    <w:rsid w:val="00955C9D"/>
    <w:rsid w:val="0095636D"/>
    <w:rsid w:val="00956F2B"/>
    <w:rsid w:val="00957916"/>
    <w:rsid w:val="00957928"/>
    <w:rsid w:val="00957C16"/>
    <w:rsid w:val="0096103A"/>
    <w:rsid w:val="009611CE"/>
    <w:rsid w:val="00961720"/>
    <w:rsid w:val="0096221E"/>
    <w:rsid w:val="009622D1"/>
    <w:rsid w:val="009623F7"/>
    <w:rsid w:val="009634ED"/>
    <w:rsid w:val="00963BFE"/>
    <w:rsid w:val="00963D5E"/>
    <w:rsid w:val="00963D64"/>
    <w:rsid w:val="00964BF4"/>
    <w:rsid w:val="00965ACC"/>
    <w:rsid w:val="00965B5B"/>
    <w:rsid w:val="009664F9"/>
    <w:rsid w:val="00970F4D"/>
    <w:rsid w:val="00971448"/>
    <w:rsid w:val="00971AE1"/>
    <w:rsid w:val="00972984"/>
    <w:rsid w:val="009731D0"/>
    <w:rsid w:val="009737ED"/>
    <w:rsid w:val="00974780"/>
    <w:rsid w:val="00974BC8"/>
    <w:rsid w:val="0097544C"/>
    <w:rsid w:val="0097581A"/>
    <w:rsid w:val="00976DD5"/>
    <w:rsid w:val="00977465"/>
    <w:rsid w:val="00977AB3"/>
    <w:rsid w:val="00977E67"/>
    <w:rsid w:val="00980BCA"/>
    <w:rsid w:val="00980CF2"/>
    <w:rsid w:val="00981DC6"/>
    <w:rsid w:val="0098244C"/>
    <w:rsid w:val="0098261E"/>
    <w:rsid w:val="0098338A"/>
    <w:rsid w:val="00983DFF"/>
    <w:rsid w:val="009850C2"/>
    <w:rsid w:val="00985179"/>
    <w:rsid w:val="00985384"/>
    <w:rsid w:val="009853DD"/>
    <w:rsid w:val="009866F9"/>
    <w:rsid w:val="009867CD"/>
    <w:rsid w:val="009869F6"/>
    <w:rsid w:val="00986FC7"/>
    <w:rsid w:val="0098742A"/>
    <w:rsid w:val="0098745F"/>
    <w:rsid w:val="00990116"/>
    <w:rsid w:val="0099061C"/>
    <w:rsid w:val="00990E0A"/>
    <w:rsid w:val="0099134A"/>
    <w:rsid w:val="00991AEF"/>
    <w:rsid w:val="00992077"/>
    <w:rsid w:val="00992859"/>
    <w:rsid w:val="00993436"/>
    <w:rsid w:val="009940F7"/>
    <w:rsid w:val="009948E5"/>
    <w:rsid w:val="0099498E"/>
    <w:rsid w:val="009952D1"/>
    <w:rsid w:val="00995E22"/>
    <w:rsid w:val="0099784A"/>
    <w:rsid w:val="00997BF3"/>
    <w:rsid w:val="009A0414"/>
    <w:rsid w:val="009A245D"/>
    <w:rsid w:val="009A2683"/>
    <w:rsid w:val="009A2A23"/>
    <w:rsid w:val="009A37BE"/>
    <w:rsid w:val="009A3F38"/>
    <w:rsid w:val="009A4060"/>
    <w:rsid w:val="009A41EF"/>
    <w:rsid w:val="009A4231"/>
    <w:rsid w:val="009A435B"/>
    <w:rsid w:val="009A5934"/>
    <w:rsid w:val="009A5A9D"/>
    <w:rsid w:val="009A5C7E"/>
    <w:rsid w:val="009A68BE"/>
    <w:rsid w:val="009A6E61"/>
    <w:rsid w:val="009A734C"/>
    <w:rsid w:val="009A7540"/>
    <w:rsid w:val="009A77E7"/>
    <w:rsid w:val="009B0066"/>
    <w:rsid w:val="009B2465"/>
    <w:rsid w:val="009B26AD"/>
    <w:rsid w:val="009B2769"/>
    <w:rsid w:val="009B28B0"/>
    <w:rsid w:val="009B36F9"/>
    <w:rsid w:val="009B374B"/>
    <w:rsid w:val="009B50C2"/>
    <w:rsid w:val="009B5746"/>
    <w:rsid w:val="009B5979"/>
    <w:rsid w:val="009B599A"/>
    <w:rsid w:val="009B63BF"/>
    <w:rsid w:val="009B71DE"/>
    <w:rsid w:val="009B7350"/>
    <w:rsid w:val="009B73BC"/>
    <w:rsid w:val="009B7B7B"/>
    <w:rsid w:val="009C01A9"/>
    <w:rsid w:val="009C0E82"/>
    <w:rsid w:val="009C1A74"/>
    <w:rsid w:val="009C1F2A"/>
    <w:rsid w:val="009C227E"/>
    <w:rsid w:val="009C38AF"/>
    <w:rsid w:val="009C38C6"/>
    <w:rsid w:val="009C39A9"/>
    <w:rsid w:val="009C3CB0"/>
    <w:rsid w:val="009C48E9"/>
    <w:rsid w:val="009C4E3C"/>
    <w:rsid w:val="009C54D0"/>
    <w:rsid w:val="009C5795"/>
    <w:rsid w:val="009C5A15"/>
    <w:rsid w:val="009C6581"/>
    <w:rsid w:val="009C69F9"/>
    <w:rsid w:val="009C7B62"/>
    <w:rsid w:val="009D02B6"/>
    <w:rsid w:val="009D0AFB"/>
    <w:rsid w:val="009D10D6"/>
    <w:rsid w:val="009D1D9F"/>
    <w:rsid w:val="009D1F0D"/>
    <w:rsid w:val="009D1FC5"/>
    <w:rsid w:val="009D1FFF"/>
    <w:rsid w:val="009D25F1"/>
    <w:rsid w:val="009D284E"/>
    <w:rsid w:val="009D4857"/>
    <w:rsid w:val="009D4B41"/>
    <w:rsid w:val="009D4C1D"/>
    <w:rsid w:val="009D55AD"/>
    <w:rsid w:val="009D6275"/>
    <w:rsid w:val="009D6C41"/>
    <w:rsid w:val="009D751A"/>
    <w:rsid w:val="009E0FA2"/>
    <w:rsid w:val="009E13C1"/>
    <w:rsid w:val="009E46D5"/>
    <w:rsid w:val="009E56CC"/>
    <w:rsid w:val="009E6B2F"/>
    <w:rsid w:val="009E7119"/>
    <w:rsid w:val="009E7E02"/>
    <w:rsid w:val="009F06FF"/>
    <w:rsid w:val="009F0C96"/>
    <w:rsid w:val="009F141A"/>
    <w:rsid w:val="009F14CF"/>
    <w:rsid w:val="009F2014"/>
    <w:rsid w:val="009F24E1"/>
    <w:rsid w:val="009F2588"/>
    <w:rsid w:val="009F27E4"/>
    <w:rsid w:val="009F2817"/>
    <w:rsid w:val="009F2B63"/>
    <w:rsid w:val="009F2F8F"/>
    <w:rsid w:val="009F3E73"/>
    <w:rsid w:val="009F6198"/>
    <w:rsid w:val="009F62CF"/>
    <w:rsid w:val="009F77C8"/>
    <w:rsid w:val="009F7868"/>
    <w:rsid w:val="009F7E90"/>
    <w:rsid w:val="00A00036"/>
    <w:rsid w:val="00A004D2"/>
    <w:rsid w:val="00A009C9"/>
    <w:rsid w:val="00A0127A"/>
    <w:rsid w:val="00A01340"/>
    <w:rsid w:val="00A01D01"/>
    <w:rsid w:val="00A01DDF"/>
    <w:rsid w:val="00A021C1"/>
    <w:rsid w:val="00A024CB"/>
    <w:rsid w:val="00A02EBC"/>
    <w:rsid w:val="00A03013"/>
    <w:rsid w:val="00A03290"/>
    <w:rsid w:val="00A03E1E"/>
    <w:rsid w:val="00A0414E"/>
    <w:rsid w:val="00A041E2"/>
    <w:rsid w:val="00A04A86"/>
    <w:rsid w:val="00A04B1A"/>
    <w:rsid w:val="00A06186"/>
    <w:rsid w:val="00A06397"/>
    <w:rsid w:val="00A06B66"/>
    <w:rsid w:val="00A06D43"/>
    <w:rsid w:val="00A07875"/>
    <w:rsid w:val="00A07E2B"/>
    <w:rsid w:val="00A1029D"/>
    <w:rsid w:val="00A1038F"/>
    <w:rsid w:val="00A10729"/>
    <w:rsid w:val="00A11A46"/>
    <w:rsid w:val="00A12211"/>
    <w:rsid w:val="00A12213"/>
    <w:rsid w:val="00A12DC5"/>
    <w:rsid w:val="00A134F8"/>
    <w:rsid w:val="00A13C84"/>
    <w:rsid w:val="00A13FCC"/>
    <w:rsid w:val="00A14408"/>
    <w:rsid w:val="00A14921"/>
    <w:rsid w:val="00A15025"/>
    <w:rsid w:val="00A15531"/>
    <w:rsid w:val="00A15BF5"/>
    <w:rsid w:val="00A15FC1"/>
    <w:rsid w:val="00A17A4B"/>
    <w:rsid w:val="00A17B54"/>
    <w:rsid w:val="00A2093A"/>
    <w:rsid w:val="00A22772"/>
    <w:rsid w:val="00A22B58"/>
    <w:rsid w:val="00A22CE0"/>
    <w:rsid w:val="00A230A9"/>
    <w:rsid w:val="00A23C48"/>
    <w:rsid w:val="00A23FCA"/>
    <w:rsid w:val="00A245AA"/>
    <w:rsid w:val="00A248F8"/>
    <w:rsid w:val="00A25391"/>
    <w:rsid w:val="00A254F3"/>
    <w:rsid w:val="00A25602"/>
    <w:rsid w:val="00A25B12"/>
    <w:rsid w:val="00A25C37"/>
    <w:rsid w:val="00A2618A"/>
    <w:rsid w:val="00A26FCE"/>
    <w:rsid w:val="00A278B6"/>
    <w:rsid w:val="00A279D2"/>
    <w:rsid w:val="00A27D61"/>
    <w:rsid w:val="00A27E73"/>
    <w:rsid w:val="00A27F54"/>
    <w:rsid w:val="00A3091E"/>
    <w:rsid w:val="00A30B91"/>
    <w:rsid w:val="00A31957"/>
    <w:rsid w:val="00A31B8C"/>
    <w:rsid w:val="00A31D0B"/>
    <w:rsid w:val="00A32148"/>
    <w:rsid w:val="00A328A0"/>
    <w:rsid w:val="00A32A2A"/>
    <w:rsid w:val="00A32DB6"/>
    <w:rsid w:val="00A33B6D"/>
    <w:rsid w:val="00A344E8"/>
    <w:rsid w:val="00A349B6"/>
    <w:rsid w:val="00A34A6D"/>
    <w:rsid w:val="00A34C72"/>
    <w:rsid w:val="00A3512A"/>
    <w:rsid w:val="00A3612B"/>
    <w:rsid w:val="00A3619D"/>
    <w:rsid w:val="00A365EE"/>
    <w:rsid w:val="00A37087"/>
    <w:rsid w:val="00A37DB2"/>
    <w:rsid w:val="00A40C1E"/>
    <w:rsid w:val="00A4150B"/>
    <w:rsid w:val="00A42D21"/>
    <w:rsid w:val="00A4303C"/>
    <w:rsid w:val="00A43DD8"/>
    <w:rsid w:val="00A4548F"/>
    <w:rsid w:val="00A46E8D"/>
    <w:rsid w:val="00A47968"/>
    <w:rsid w:val="00A47B03"/>
    <w:rsid w:val="00A51E8D"/>
    <w:rsid w:val="00A51F52"/>
    <w:rsid w:val="00A5211B"/>
    <w:rsid w:val="00A525F5"/>
    <w:rsid w:val="00A5262E"/>
    <w:rsid w:val="00A52AC7"/>
    <w:rsid w:val="00A53A9F"/>
    <w:rsid w:val="00A53EA0"/>
    <w:rsid w:val="00A554D5"/>
    <w:rsid w:val="00A558AA"/>
    <w:rsid w:val="00A55A64"/>
    <w:rsid w:val="00A56356"/>
    <w:rsid w:val="00A56FC1"/>
    <w:rsid w:val="00A602E3"/>
    <w:rsid w:val="00A602E9"/>
    <w:rsid w:val="00A60BBC"/>
    <w:rsid w:val="00A612F8"/>
    <w:rsid w:val="00A6146F"/>
    <w:rsid w:val="00A61E61"/>
    <w:rsid w:val="00A62840"/>
    <w:rsid w:val="00A62E6B"/>
    <w:rsid w:val="00A636C5"/>
    <w:rsid w:val="00A63916"/>
    <w:rsid w:val="00A64003"/>
    <w:rsid w:val="00A6435C"/>
    <w:rsid w:val="00A646FE"/>
    <w:rsid w:val="00A6498C"/>
    <w:rsid w:val="00A6699E"/>
    <w:rsid w:val="00A6748A"/>
    <w:rsid w:val="00A67676"/>
    <w:rsid w:val="00A67F6C"/>
    <w:rsid w:val="00A70470"/>
    <w:rsid w:val="00A70C2D"/>
    <w:rsid w:val="00A70C3E"/>
    <w:rsid w:val="00A71373"/>
    <w:rsid w:val="00A71507"/>
    <w:rsid w:val="00A719AA"/>
    <w:rsid w:val="00A72B59"/>
    <w:rsid w:val="00A72C15"/>
    <w:rsid w:val="00A7313C"/>
    <w:rsid w:val="00A7357D"/>
    <w:rsid w:val="00A76808"/>
    <w:rsid w:val="00A76EAC"/>
    <w:rsid w:val="00A770B2"/>
    <w:rsid w:val="00A805BD"/>
    <w:rsid w:val="00A8202B"/>
    <w:rsid w:val="00A8228C"/>
    <w:rsid w:val="00A8271B"/>
    <w:rsid w:val="00A82AB4"/>
    <w:rsid w:val="00A839F7"/>
    <w:rsid w:val="00A83D9D"/>
    <w:rsid w:val="00A84733"/>
    <w:rsid w:val="00A847A0"/>
    <w:rsid w:val="00A856C1"/>
    <w:rsid w:val="00A858CC"/>
    <w:rsid w:val="00A85ED9"/>
    <w:rsid w:val="00A86D32"/>
    <w:rsid w:val="00A86EE4"/>
    <w:rsid w:val="00A87720"/>
    <w:rsid w:val="00A87787"/>
    <w:rsid w:val="00A87E72"/>
    <w:rsid w:val="00A87F64"/>
    <w:rsid w:val="00A903A5"/>
    <w:rsid w:val="00A9095B"/>
    <w:rsid w:val="00A90D9E"/>
    <w:rsid w:val="00A90E0B"/>
    <w:rsid w:val="00A91158"/>
    <w:rsid w:val="00A91739"/>
    <w:rsid w:val="00A9223A"/>
    <w:rsid w:val="00A92284"/>
    <w:rsid w:val="00A92427"/>
    <w:rsid w:val="00A945C6"/>
    <w:rsid w:val="00A94E10"/>
    <w:rsid w:val="00A94E9E"/>
    <w:rsid w:val="00A9505C"/>
    <w:rsid w:val="00A9506A"/>
    <w:rsid w:val="00A9555C"/>
    <w:rsid w:val="00A956D0"/>
    <w:rsid w:val="00A966DA"/>
    <w:rsid w:val="00A96BCF"/>
    <w:rsid w:val="00A971CF"/>
    <w:rsid w:val="00A97AF9"/>
    <w:rsid w:val="00A97FB8"/>
    <w:rsid w:val="00AA0126"/>
    <w:rsid w:val="00AA04FE"/>
    <w:rsid w:val="00AA0E85"/>
    <w:rsid w:val="00AA1D1D"/>
    <w:rsid w:val="00AA25C6"/>
    <w:rsid w:val="00AA2760"/>
    <w:rsid w:val="00AA2AAC"/>
    <w:rsid w:val="00AA2B10"/>
    <w:rsid w:val="00AA319F"/>
    <w:rsid w:val="00AA32EB"/>
    <w:rsid w:val="00AA3A89"/>
    <w:rsid w:val="00AA55EA"/>
    <w:rsid w:val="00AA65E8"/>
    <w:rsid w:val="00AA691C"/>
    <w:rsid w:val="00AB0201"/>
    <w:rsid w:val="00AB1350"/>
    <w:rsid w:val="00AB1D9D"/>
    <w:rsid w:val="00AB2A9D"/>
    <w:rsid w:val="00AB2B1E"/>
    <w:rsid w:val="00AB2DCC"/>
    <w:rsid w:val="00AB3907"/>
    <w:rsid w:val="00AB3C87"/>
    <w:rsid w:val="00AB3CDB"/>
    <w:rsid w:val="00AB3F5C"/>
    <w:rsid w:val="00AB5310"/>
    <w:rsid w:val="00AB6428"/>
    <w:rsid w:val="00AB7414"/>
    <w:rsid w:val="00AC1303"/>
    <w:rsid w:val="00AC1649"/>
    <w:rsid w:val="00AC1BA8"/>
    <w:rsid w:val="00AC2700"/>
    <w:rsid w:val="00AC3641"/>
    <w:rsid w:val="00AC3664"/>
    <w:rsid w:val="00AC3DBB"/>
    <w:rsid w:val="00AC514E"/>
    <w:rsid w:val="00AC6272"/>
    <w:rsid w:val="00AC65BF"/>
    <w:rsid w:val="00AC677F"/>
    <w:rsid w:val="00AC68C1"/>
    <w:rsid w:val="00AC7A6C"/>
    <w:rsid w:val="00AC7C48"/>
    <w:rsid w:val="00AD04CC"/>
    <w:rsid w:val="00AD0555"/>
    <w:rsid w:val="00AD1565"/>
    <w:rsid w:val="00AD1FD6"/>
    <w:rsid w:val="00AD22A4"/>
    <w:rsid w:val="00AD315E"/>
    <w:rsid w:val="00AD5909"/>
    <w:rsid w:val="00AD62BC"/>
    <w:rsid w:val="00AD63E8"/>
    <w:rsid w:val="00AD66E0"/>
    <w:rsid w:val="00AD6AE6"/>
    <w:rsid w:val="00AD704C"/>
    <w:rsid w:val="00AD7185"/>
    <w:rsid w:val="00AE0D71"/>
    <w:rsid w:val="00AE27AC"/>
    <w:rsid w:val="00AE324A"/>
    <w:rsid w:val="00AE388D"/>
    <w:rsid w:val="00AE477E"/>
    <w:rsid w:val="00AE4BD0"/>
    <w:rsid w:val="00AE51B1"/>
    <w:rsid w:val="00AE54AB"/>
    <w:rsid w:val="00AE56F7"/>
    <w:rsid w:val="00AE5AD9"/>
    <w:rsid w:val="00AE5E29"/>
    <w:rsid w:val="00AE5E7E"/>
    <w:rsid w:val="00AE6A15"/>
    <w:rsid w:val="00AE7862"/>
    <w:rsid w:val="00AF0EB8"/>
    <w:rsid w:val="00AF17C7"/>
    <w:rsid w:val="00AF182C"/>
    <w:rsid w:val="00AF2D50"/>
    <w:rsid w:val="00AF3C42"/>
    <w:rsid w:val="00AF3DCB"/>
    <w:rsid w:val="00AF4392"/>
    <w:rsid w:val="00AF449C"/>
    <w:rsid w:val="00AF4F68"/>
    <w:rsid w:val="00B00451"/>
    <w:rsid w:val="00B009A6"/>
    <w:rsid w:val="00B01597"/>
    <w:rsid w:val="00B01812"/>
    <w:rsid w:val="00B01D03"/>
    <w:rsid w:val="00B0314D"/>
    <w:rsid w:val="00B033D0"/>
    <w:rsid w:val="00B03CBC"/>
    <w:rsid w:val="00B03F49"/>
    <w:rsid w:val="00B04273"/>
    <w:rsid w:val="00B0568C"/>
    <w:rsid w:val="00B0636D"/>
    <w:rsid w:val="00B06ED2"/>
    <w:rsid w:val="00B077BD"/>
    <w:rsid w:val="00B10482"/>
    <w:rsid w:val="00B1133C"/>
    <w:rsid w:val="00B13369"/>
    <w:rsid w:val="00B15059"/>
    <w:rsid w:val="00B151E6"/>
    <w:rsid w:val="00B163ED"/>
    <w:rsid w:val="00B16619"/>
    <w:rsid w:val="00B17CF8"/>
    <w:rsid w:val="00B21041"/>
    <w:rsid w:val="00B21A76"/>
    <w:rsid w:val="00B226A2"/>
    <w:rsid w:val="00B22CD2"/>
    <w:rsid w:val="00B22CE9"/>
    <w:rsid w:val="00B234DC"/>
    <w:rsid w:val="00B23C50"/>
    <w:rsid w:val="00B23DA4"/>
    <w:rsid w:val="00B2488B"/>
    <w:rsid w:val="00B2720F"/>
    <w:rsid w:val="00B2755B"/>
    <w:rsid w:val="00B302C5"/>
    <w:rsid w:val="00B30A21"/>
    <w:rsid w:val="00B32264"/>
    <w:rsid w:val="00B32CC8"/>
    <w:rsid w:val="00B337B3"/>
    <w:rsid w:val="00B339A7"/>
    <w:rsid w:val="00B33E70"/>
    <w:rsid w:val="00B33F3A"/>
    <w:rsid w:val="00B35046"/>
    <w:rsid w:val="00B3506E"/>
    <w:rsid w:val="00B357F5"/>
    <w:rsid w:val="00B36087"/>
    <w:rsid w:val="00B36130"/>
    <w:rsid w:val="00B3693F"/>
    <w:rsid w:val="00B36A15"/>
    <w:rsid w:val="00B37F53"/>
    <w:rsid w:val="00B410FF"/>
    <w:rsid w:val="00B4150D"/>
    <w:rsid w:val="00B415B3"/>
    <w:rsid w:val="00B41789"/>
    <w:rsid w:val="00B42198"/>
    <w:rsid w:val="00B422B7"/>
    <w:rsid w:val="00B44A42"/>
    <w:rsid w:val="00B45B8E"/>
    <w:rsid w:val="00B4681E"/>
    <w:rsid w:val="00B4734C"/>
    <w:rsid w:val="00B4794C"/>
    <w:rsid w:val="00B479DD"/>
    <w:rsid w:val="00B47BE3"/>
    <w:rsid w:val="00B47EDD"/>
    <w:rsid w:val="00B5084F"/>
    <w:rsid w:val="00B50B09"/>
    <w:rsid w:val="00B513A5"/>
    <w:rsid w:val="00B5150D"/>
    <w:rsid w:val="00B51B30"/>
    <w:rsid w:val="00B51C86"/>
    <w:rsid w:val="00B51E0E"/>
    <w:rsid w:val="00B52D43"/>
    <w:rsid w:val="00B534A7"/>
    <w:rsid w:val="00B53840"/>
    <w:rsid w:val="00B5430C"/>
    <w:rsid w:val="00B547AE"/>
    <w:rsid w:val="00B54B4C"/>
    <w:rsid w:val="00B5547C"/>
    <w:rsid w:val="00B5584B"/>
    <w:rsid w:val="00B5669F"/>
    <w:rsid w:val="00B56DC8"/>
    <w:rsid w:val="00B57A84"/>
    <w:rsid w:val="00B60DB1"/>
    <w:rsid w:val="00B60F4A"/>
    <w:rsid w:val="00B61193"/>
    <w:rsid w:val="00B64981"/>
    <w:rsid w:val="00B6555A"/>
    <w:rsid w:val="00B65A85"/>
    <w:rsid w:val="00B66011"/>
    <w:rsid w:val="00B66447"/>
    <w:rsid w:val="00B6679F"/>
    <w:rsid w:val="00B66FBF"/>
    <w:rsid w:val="00B67080"/>
    <w:rsid w:val="00B67095"/>
    <w:rsid w:val="00B674CB"/>
    <w:rsid w:val="00B67BE6"/>
    <w:rsid w:val="00B700F7"/>
    <w:rsid w:val="00B70275"/>
    <w:rsid w:val="00B7085A"/>
    <w:rsid w:val="00B7086D"/>
    <w:rsid w:val="00B7092C"/>
    <w:rsid w:val="00B70C17"/>
    <w:rsid w:val="00B7142F"/>
    <w:rsid w:val="00B71E31"/>
    <w:rsid w:val="00B73DB9"/>
    <w:rsid w:val="00B73E7A"/>
    <w:rsid w:val="00B7500B"/>
    <w:rsid w:val="00B751B0"/>
    <w:rsid w:val="00B7583B"/>
    <w:rsid w:val="00B76284"/>
    <w:rsid w:val="00B77150"/>
    <w:rsid w:val="00B771B3"/>
    <w:rsid w:val="00B77625"/>
    <w:rsid w:val="00B77C31"/>
    <w:rsid w:val="00B77D4E"/>
    <w:rsid w:val="00B80558"/>
    <w:rsid w:val="00B81454"/>
    <w:rsid w:val="00B81995"/>
    <w:rsid w:val="00B82A8F"/>
    <w:rsid w:val="00B83071"/>
    <w:rsid w:val="00B833B1"/>
    <w:rsid w:val="00B83F4B"/>
    <w:rsid w:val="00B84757"/>
    <w:rsid w:val="00B8547B"/>
    <w:rsid w:val="00B85F5B"/>
    <w:rsid w:val="00B87380"/>
    <w:rsid w:val="00B87A99"/>
    <w:rsid w:val="00B9003B"/>
    <w:rsid w:val="00B90FE6"/>
    <w:rsid w:val="00B91674"/>
    <w:rsid w:val="00B91B2F"/>
    <w:rsid w:val="00B9236E"/>
    <w:rsid w:val="00B92395"/>
    <w:rsid w:val="00B92DDA"/>
    <w:rsid w:val="00B94698"/>
    <w:rsid w:val="00B9480C"/>
    <w:rsid w:val="00B9527F"/>
    <w:rsid w:val="00B959EE"/>
    <w:rsid w:val="00B9645D"/>
    <w:rsid w:val="00B96498"/>
    <w:rsid w:val="00B96CDF"/>
    <w:rsid w:val="00B97747"/>
    <w:rsid w:val="00BA0904"/>
    <w:rsid w:val="00BA0A0D"/>
    <w:rsid w:val="00BA117A"/>
    <w:rsid w:val="00BA1311"/>
    <w:rsid w:val="00BA2BCA"/>
    <w:rsid w:val="00BA2FF1"/>
    <w:rsid w:val="00BA3031"/>
    <w:rsid w:val="00BA4EC0"/>
    <w:rsid w:val="00BA5785"/>
    <w:rsid w:val="00BA5CBF"/>
    <w:rsid w:val="00BA5DE9"/>
    <w:rsid w:val="00BA6996"/>
    <w:rsid w:val="00BA6FA5"/>
    <w:rsid w:val="00BA7A4A"/>
    <w:rsid w:val="00BB01E1"/>
    <w:rsid w:val="00BB0D12"/>
    <w:rsid w:val="00BB0F29"/>
    <w:rsid w:val="00BB1E67"/>
    <w:rsid w:val="00BB227E"/>
    <w:rsid w:val="00BB2AFC"/>
    <w:rsid w:val="00BB2D7F"/>
    <w:rsid w:val="00BB32DC"/>
    <w:rsid w:val="00BB33F3"/>
    <w:rsid w:val="00BB4362"/>
    <w:rsid w:val="00BB4D3F"/>
    <w:rsid w:val="00BB6062"/>
    <w:rsid w:val="00BB6464"/>
    <w:rsid w:val="00BB6DF7"/>
    <w:rsid w:val="00BB7192"/>
    <w:rsid w:val="00BB7194"/>
    <w:rsid w:val="00BB7444"/>
    <w:rsid w:val="00BB77B9"/>
    <w:rsid w:val="00BB7A13"/>
    <w:rsid w:val="00BB7F5E"/>
    <w:rsid w:val="00BC09BB"/>
    <w:rsid w:val="00BC10C9"/>
    <w:rsid w:val="00BC1773"/>
    <w:rsid w:val="00BC1BA3"/>
    <w:rsid w:val="00BC1D5E"/>
    <w:rsid w:val="00BC1E23"/>
    <w:rsid w:val="00BC34E0"/>
    <w:rsid w:val="00BC3DCE"/>
    <w:rsid w:val="00BC3E4C"/>
    <w:rsid w:val="00BC4961"/>
    <w:rsid w:val="00BC58B1"/>
    <w:rsid w:val="00BC58C5"/>
    <w:rsid w:val="00BC58F3"/>
    <w:rsid w:val="00BC5B0C"/>
    <w:rsid w:val="00BC5B34"/>
    <w:rsid w:val="00BC6949"/>
    <w:rsid w:val="00BC69C4"/>
    <w:rsid w:val="00BD1495"/>
    <w:rsid w:val="00BD1B9D"/>
    <w:rsid w:val="00BD2BAC"/>
    <w:rsid w:val="00BD3064"/>
    <w:rsid w:val="00BD346A"/>
    <w:rsid w:val="00BD3B77"/>
    <w:rsid w:val="00BD3BC5"/>
    <w:rsid w:val="00BD3FCE"/>
    <w:rsid w:val="00BD5178"/>
    <w:rsid w:val="00BD5F15"/>
    <w:rsid w:val="00BD645C"/>
    <w:rsid w:val="00BD7A2B"/>
    <w:rsid w:val="00BD7CE1"/>
    <w:rsid w:val="00BE0170"/>
    <w:rsid w:val="00BE0390"/>
    <w:rsid w:val="00BE1C00"/>
    <w:rsid w:val="00BE1D53"/>
    <w:rsid w:val="00BE1E4C"/>
    <w:rsid w:val="00BE208F"/>
    <w:rsid w:val="00BE227A"/>
    <w:rsid w:val="00BE22A3"/>
    <w:rsid w:val="00BE2852"/>
    <w:rsid w:val="00BE2950"/>
    <w:rsid w:val="00BE392E"/>
    <w:rsid w:val="00BE3AF8"/>
    <w:rsid w:val="00BE475B"/>
    <w:rsid w:val="00BE48B8"/>
    <w:rsid w:val="00BE49E3"/>
    <w:rsid w:val="00BE4BB8"/>
    <w:rsid w:val="00BE4EE4"/>
    <w:rsid w:val="00BE57B9"/>
    <w:rsid w:val="00BE5C56"/>
    <w:rsid w:val="00BE6416"/>
    <w:rsid w:val="00BE68E0"/>
    <w:rsid w:val="00BE70B3"/>
    <w:rsid w:val="00BE74C8"/>
    <w:rsid w:val="00BF02EC"/>
    <w:rsid w:val="00BF03A3"/>
    <w:rsid w:val="00BF03C3"/>
    <w:rsid w:val="00BF0F03"/>
    <w:rsid w:val="00BF1B2E"/>
    <w:rsid w:val="00BF1E59"/>
    <w:rsid w:val="00BF28B1"/>
    <w:rsid w:val="00BF2C99"/>
    <w:rsid w:val="00BF361E"/>
    <w:rsid w:val="00BF3C9E"/>
    <w:rsid w:val="00BF4157"/>
    <w:rsid w:val="00BF459E"/>
    <w:rsid w:val="00BF45C0"/>
    <w:rsid w:val="00BF4FF3"/>
    <w:rsid w:val="00BF5724"/>
    <w:rsid w:val="00BF63AC"/>
    <w:rsid w:val="00BF6543"/>
    <w:rsid w:val="00C00075"/>
    <w:rsid w:val="00C003DA"/>
    <w:rsid w:val="00C0141B"/>
    <w:rsid w:val="00C01755"/>
    <w:rsid w:val="00C01C26"/>
    <w:rsid w:val="00C02CC2"/>
    <w:rsid w:val="00C039C0"/>
    <w:rsid w:val="00C04036"/>
    <w:rsid w:val="00C04338"/>
    <w:rsid w:val="00C04CEB"/>
    <w:rsid w:val="00C05713"/>
    <w:rsid w:val="00C05BDA"/>
    <w:rsid w:val="00C06F0A"/>
    <w:rsid w:val="00C0753F"/>
    <w:rsid w:val="00C0754E"/>
    <w:rsid w:val="00C079A7"/>
    <w:rsid w:val="00C079F9"/>
    <w:rsid w:val="00C07B31"/>
    <w:rsid w:val="00C1072E"/>
    <w:rsid w:val="00C10946"/>
    <w:rsid w:val="00C11780"/>
    <w:rsid w:val="00C12792"/>
    <w:rsid w:val="00C129D0"/>
    <w:rsid w:val="00C133F3"/>
    <w:rsid w:val="00C152B8"/>
    <w:rsid w:val="00C15DAA"/>
    <w:rsid w:val="00C1615F"/>
    <w:rsid w:val="00C1738E"/>
    <w:rsid w:val="00C17765"/>
    <w:rsid w:val="00C204B1"/>
    <w:rsid w:val="00C204C4"/>
    <w:rsid w:val="00C20514"/>
    <w:rsid w:val="00C20524"/>
    <w:rsid w:val="00C208A5"/>
    <w:rsid w:val="00C219A6"/>
    <w:rsid w:val="00C21BB6"/>
    <w:rsid w:val="00C22A74"/>
    <w:rsid w:val="00C2381A"/>
    <w:rsid w:val="00C23D2E"/>
    <w:rsid w:val="00C2412C"/>
    <w:rsid w:val="00C2445D"/>
    <w:rsid w:val="00C2524B"/>
    <w:rsid w:val="00C253ED"/>
    <w:rsid w:val="00C25585"/>
    <w:rsid w:val="00C2582F"/>
    <w:rsid w:val="00C3024C"/>
    <w:rsid w:val="00C3061B"/>
    <w:rsid w:val="00C30A67"/>
    <w:rsid w:val="00C30F17"/>
    <w:rsid w:val="00C3123D"/>
    <w:rsid w:val="00C31409"/>
    <w:rsid w:val="00C32934"/>
    <w:rsid w:val="00C33063"/>
    <w:rsid w:val="00C33A33"/>
    <w:rsid w:val="00C33CA6"/>
    <w:rsid w:val="00C343DE"/>
    <w:rsid w:val="00C344AF"/>
    <w:rsid w:val="00C344CB"/>
    <w:rsid w:val="00C34702"/>
    <w:rsid w:val="00C35209"/>
    <w:rsid w:val="00C35D9A"/>
    <w:rsid w:val="00C3707C"/>
    <w:rsid w:val="00C37475"/>
    <w:rsid w:val="00C40004"/>
    <w:rsid w:val="00C402D1"/>
    <w:rsid w:val="00C429D0"/>
    <w:rsid w:val="00C42FB5"/>
    <w:rsid w:val="00C434D3"/>
    <w:rsid w:val="00C43960"/>
    <w:rsid w:val="00C4494F"/>
    <w:rsid w:val="00C44CF5"/>
    <w:rsid w:val="00C4531E"/>
    <w:rsid w:val="00C46409"/>
    <w:rsid w:val="00C4672B"/>
    <w:rsid w:val="00C4737F"/>
    <w:rsid w:val="00C476AD"/>
    <w:rsid w:val="00C476D7"/>
    <w:rsid w:val="00C478B4"/>
    <w:rsid w:val="00C50244"/>
    <w:rsid w:val="00C50F35"/>
    <w:rsid w:val="00C52053"/>
    <w:rsid w:val="00C53C9E"/>
    <w:rsid w:val="00C54510"/>
    <w:rsid w:val="00C546CE"/>
    <w:rsid w:val="00C5558D"/>
    <w:rsid w:val="00C55995"/>
    <w:rsid w:val="00C56411"/>
    <w:rsid w:val="00C56DB4"/>
    <w:rsid w:val="00C56ECF"/>
    <w:rsid w:val="00C5704C"/>
    <w:rsid w:val="00C5709B"/>
    <w:rsid w:val="00C57141"/>
    <w:rsid w:val="00C57955"/>
    <w:rsid w:val="00C57AE2"/>
    <w:rsid w:val="00C57CA5"/>
    <w:rsid w:val="00C60FA1"/>
    <w:rsid w:val="00C61B83"/>
    <w:rsid w:val="00C6210C"/>
    <w:rsid w:val="00C62592"/>
    <w:rsid w:val="00C63C6C"/>
    <w:rsid w:val="00C63FD8"/>
    <w:rsid w:val="00C64ECA"/>
    <w:rsid w:val="00C6591D"/>
    <w:rsid w:val="00C66711"/>
    <w:rsid w:val="00C66A93"/>
    <w:rsid w:val="00C66B55"/>
    <w:rsid w:val="00C701C0"/>
    <w:rsid w:val="00C70AB2"/>
    <w:rsid w:val="00C71AAA"/>
    <w:rsid w:val="00C72BF5"/>
    <w:rsid w:val="00C73B65"/>
    <w:rsid w:val="00C73EDC"/>
    <w:rsid w:val="00C740CA"/>
    <w:rsid w:val="00C745AD"/>
    <w:rsid w:val="00C74773"/>
    <w:rsid w:val="00C74B36"/>
    <w:rsid w:val="00C755F3"/>
    <w:rsid w:val="00C7750B"/>
    <w:rsid w:val="00C77C52"/>
    <w:rsid w:val="00C80BC1"/>
    <w:rsid w:val="00C80C63"/>
    <w:rsid w:val="00C84C6B"/>
    <w:rsid w:val="00C85559"/>
    <w:rsid w:val="00C85B8E"/>
    <w:rsid w:val="00C85F47"/>
    <w:rsid w:val="00C86544"/>
    <w:rsid w:val="00C8730C"/>
    <w:rsid w:val="00C900CA"/>
    <w:rsid w:val="00C9073E"/>
    <w:rsid w:val="00C90E5D"/>
    <w:rsid w:val="00C917AD"/>
    <w:rsid w:val="00C92560"/>
    <w:rsid w:val="00C92844"/>
    <w:rsid w:val="00C92EDE"/>
    <w:rsid w:val="00C93A8A"/>
    <w:rsid w:val="00C94371"/>
    <w:rsid w:val="00C94715"/>
    <w:rsid w:val="00C94DE7"/>
    <w:rsid w:val="00C953CB"/>
    <w:rsid w:val="00C95FCE"/>
    <w:rsid w:val="00C9612D"/>
    <w:rsid w:val="00C971A2"/>
    <w:rsid w:val="00C9732C"/>
    <w:rsid w:val="00C97450"/>
    <w:rsid w:val="00CA036A"/>
    <w:rsid w:val="00CA19F9"/>
    <w:rsid w:val="00CA2C65"/>
    <w:rsid w:val="00CA568F"/>
    <w:rsid w:val="00CA597D"/>
    <w:rsid w:val="00CA5B3C"/>
    <w:rsid w:val="00CA5C41"/>
    <w:rsid w:val="00CA67D5"/>
    <w:rsid w:val="00CA690B"/>
    <w:rsid w:val="00CB0773"/>
    <w:rsid w:val="00CB0AD8"/>
    <w:rsid w:val="00CB1A7B"/>
    <w:rsid w:val="00CB2048"/>
    <w:rsid w:val="00CB2B90"/>
    <w:rsid w:val="00CB36E9"/>
    <w:rsid w:val="00CB3FEE"/>
    <w:rsid w:val="00CB401D"/>
    <w:rsid w:val="00CB42FB"/>
    <w:rsid w:val="00CB4307"/>
    <w:rsid w:val="00CB4822"/>
    <w:rsid w:val="00CB4D62"/>
    <w:rsid w:val="00CB4E2D"/>
    <w:rsid w:val="00CB4F42"/>
    <w:rsid w:val="00CB4FF7"/>
    <w:rsid w:val="00CB518D"/>
    <w:rsid w:val="00CB54C7"/>
    <w:rsid w:val="00CB5874"/>
    <w:rsid w:val="00CB62FF"/>
    <w:rsid w:val="00CB64E1"/>
    <w:rsid w:val="00CB6E12"/>
    <w:rsid w:val="00CC0439"/>
    <w:rsid w:val="00CC04B2"/>
    <w:rsid w:val="00CC1BE9"/>
    <w:rsid w:val="00CC1ED1"/>
    <w:rsid w:val="00CC2A0B"/>
    <w:rsid w:val="00CC2F07"/>
    <w:rsid w:val="00CC3852"/>
    <w:rsid w:val="00CC3BC5"/>
    <w:rsid w:val="00CC3C07"/>
    <w:rsid w:val="00CC3E72"/>
    <w:rsid w:val="00CC4848"/>
    <w:rsid w:val="00CC560A"/>
    <w:rsid w:val="00CC5A23"/>
    <w:rsid w:val="00CC61D1"/>
    <w:rsid w:val="00CD06B9"/>
    <w:rsid w:val="00CD0E73"/>
    <w:rsid w:val="00CD0E93"/>
    <w:rsid w:val="00CD17FD"/>
    <w:rsid w:val="00CD181D"/>
    <w:rsid w:val="00CD1AC8"/>
    <w:rsid w:val="00CD1DF1"/>
    <w:rsid w:val="00CD285C"/>
    <w:rsid w:val="00CD304E"/>
    <w:rsid w:val="00CD383E"/>
    <w:rsid w:val="00CD49B3"/>
    <w:rsid w:val="00CD4C11"/>
    <w:rsid w:val="00CD5FB2"/>
    <w:rsid w:val="00CD6569"/>
    <w:rsid w:val="00CD6CAF"/>
    <w:rsid w:val="00CD7F50"/>
    <w:rsid w:val="00CE036C"/>
    <w:rsid w:val="00CE07F3"/>
    <w:rsid w:val="00CE22DA"/>
    <w:rsid w:val="00CE2BB5"/>
    <w:rsid w:val="00CE2DF2"/>
    <w:rsid w:val="00CE3368"/>
    <w:rsid w:val="00CE38A5"/>
    <w:rsid w:val="00CE38D7"/>
    <w:rsid w:val="00CE469C"/>
    <w:rsid w:val="00CE50CC"/>
    <w:rsid w:val="00CE5754"/>
    <w:rsid w:val="00CE5F57"/>
    <w:rsid w:val="00CE666D"/>
    <w:rsid w:val="00CE6714"/>
    <w:rsid w:val="00CE6BA3"/>
    <w:rsid w:val="00CE7033"/>
    <w:rsid w:val="00CE7AF1"/>
    <w:rsid w:val="00CF0D8C"/>
    <w:rsid w:val="00CF0E91"/>
    <w:rsid w:val="00CF16C5"/>
    <w:rsid w:val="00CF34F1"/>
    <w:rsid w:val="00CF453E"/>
    <w:rsid w:val="00CF54BD"/>
    <w:rsid w:val="00CF630F"/>
    <w:rsid w:val="00CF6764"/>
    <w:rsid w:val="00CF6813"/>
    <w:rsid w:val="00CF6A89"/>
    <w:rsid w:val="00CF6B58"/>
    <w:rsid w:val="00CF6C60"/>
    <w:rsid w:val="00CF7E51"/>
    <w:rsid w:val="00D01959"/>
    <w:rsid w:val="00D01CEF"/>
    <w:rsid w:val="00D0206F"/>
    <w:rsid w:val="00D03983"/>
    <w:rsid w:val="00D03AD1"/>
    <w:rsid w:val="00D0565A"/>
    <w:rsid w:val="00D05B63"/>
    <w:rsid w:val="00D100B1"/>
    <w:rsid w:val="00D1027A"/>
    <w:rsid w:val="00D10871"/>
    <w:rsid w:val="00D10D10"/>
    <w:rsid w:val="00D10D43"/>
    <w:rsid w:val="00D110D1"/>
    <w:rsid w:val="00D112E0"/>
    <w:rsid w:val="00D12C9A"/>
    <w:rsid w:val="00D14BC6"/>
    <w:rsid w:val="00D15E1D"/>
    <w:rsid w:val="00D1618C"/>
    <w:rsid w:val="00D172AE"/>
    <w:rsid w:val="00D20E4A"/>
    <w:rsid w:val="00D22571"/>
    <w:rsid w:val="00D22B84"/>
    <w:rsid w:val="00D23162"/>
    <w:rsid w:val="00D23403"/>
    <w:rsid w:val="00D23784"/>
    <w:rsid w:val="00D24AFA"/>
    <w:rsid w:val="00D24D27"/>
    <w:rsid w:val="00D25A1C"/>
    <w:rsid w:val="00D25CBC"/>
    <w:rsid w:val="00D26AC4"/>
    <w:rsid w:val="00D273CC"/>
    <w:rsid w:val="00D278BB"/>
    <w:rsid w:val="00D27D89"/>
    <w:rsid w:val="00D30610"/>
    <w:rsid w:val="00D30CE2"/>
    <w:rsid w:val="00D31959"/>
    <w:rsid w:val="00D337A9"/>
    <w:rsid w:val="00D3399B"/>
    <w:rsid w:val="00D34BC7"/>
    <w:rsid w:val="00D37175"/>
    <w:rsid w:val="00D37AAA"/>
    <w:rsid w:val="00D37ADF"/>
    <w:rsid w:val="00D37D2F"/>
    <w:rsid w:val="00D4038D"/>
    <w:rsid w:val="00D404D2"/>
    <w:rsid w:val="00D4199C"/>
    <w:rsid w:val="00D41BF7"/>
    <w:rsid w:val="00D4249D"/>
    <w:rsid w:val="00D42767"/>
    <w:rsid w:val="00D429BC"/>
    <w:rsid w:val="00D4375C"/>
    <w:rsid w:val="00D43A02"/>
    <w:rsid w:val="00D441FA"/>
    <w:rsid w:val="00D44D04"/>
    <w:rsid w:val="00D45077"/>
    <w:rsid w:val="00D4676E"/>
    <w:rsid w:val="00D46841"/>
    <w:rsid w:val="00D468F4"/>
    <w:rsid w:val="00D47DD0"/>
    <w:rsid w:val="00D50295"/>
    <w:rsid w:val="00D50736"/>
    <w:rsid w:val="00D50867"/>
    <w:rsid w:val="00D517F3"/>
    <w:rsid w:val="00D52365"/>
    <w:rsid w:val="00D52647"/>
    <w:rsid w:val="00D52B58"/>
    <w:rsid w:val="00D52D7C"/>
    <w:rsid w:val="00D53762"/>
    <w:rsid w:val="00D54F0A"/>
    <w:rsid w:val="00D56248"/>
    <w:rsid w:val="00D57789"/>
    <w:rsid w:val="00D611A4"/>
    <w:rsid w:val="00D61C8E"/>
    <w:rsid w:val="00D624FB"/>
    <w:rsid w:val="00D628FD"/>
    <w:rsid w:val="00D62D3F"/>
    <w:rsid w:val="00D63C48"/>
    <w:rsid w:val="00D64041"/>
    <w:rsid w:val="00D64C08"/>
    <w:rsid w:val="00D65B61"/>
    <w:rsid w:val="00D65DB7"/>
    <w:rsid w:val="00D66B5E"/>
    <w:rsid w:val="00D676E8"/>
    <w:rsid w:val="00D70145"/>
    <w:rsid w:val="00D701CC"/>
    <w:rsid w:val="00D702CA"/>
    <w:rsid w:val="00D705D9"/>
    <w:rsid w:val="00D71038"/>
    <w:rsid w:val="00D719DB"/>
    <w:rsid w:val="00D71B04"/>
    <w:rsid w:val="00D72FF1"/>
    <w:rsid w:val="00D7322F"/>
    <w:rsid w:val="00D73817"/>
    <w:rsid w:val="00D73EA6"/>
    <w:rsid w:val="00D74433"/>
    <w:rsid w:val="00D745B4"/>
    <w:rsid w:val="00D77A43"/>
    <w:rsid w:val="00D77FCB"/>
    <w:rsid w:val="00D803CB"/>
    <w:rsid w:val="00D811EE"/>
    <w:rsid w:val="00D8147C"/>
    <w:rsid w:val="00D8256C"/>
    <w:rsid w:val="00D830EB"/>
    <w:rsid w:val="00D83245"/>
    <w:rsid w:val="00D839BC"/>
    <w:rsid w:val="00D85396"/>
    <w:rsid w:val="00D8608F"/>
    <w:rsid w:val="00D860C1"/>
    <w:rsid w:val="00D86340"/>
    <w:rsid w:val="00D873C0"/>
    <w:rsid w:val="00D87B57"/>
    <w:rsid w:val="00D87B6E"/>
    <w:rsid w:val="00D900C6"/>
    <w:rsid w:val="00D90980"/>
    <w:rsid w:val="00D90AE4"/>
    <w:rsid w:val="00D91213"/>
    <w:rsid w:val="00D91D52"/>
    <w:rsid w:val="00D95652"/>
    <w:rsid w:val="00D956FD"/>
    <w:rsid w:val="00D95C0F"/>
    <w:rsid w:val="00D97A19"/>
    <w:rsid w:val="00D97BF8"/>
    <w:rsid w:val="00DA01A3"/>
    <w:rsid w:val="00DA09E5"/>
    <w:rsid w:val="00DA137F"/>
    <w:rsid w:val="00DA19B9"/>
    <w:rsid w:val="00DA24E1"/>
    <w:rsid w:val="00DA2FE8"/>
    <w:rsid w:val="00DA3230"/>
    <w:rsid w:val="00DA5E80"/>
    <w:rsid w:val="00DA60A4"/>
    <w:rsid w:val="00DA6628"/>
    <w:rsid w:val="00DA66FC"/>
    <w:rsid w:val="00DA6E52"/>
    <w:rsid w:val="00DA731E"/>
    <w:rsid w:val="00DA7BDA"/>
    <w:rsid w:val="00DA7D7F"/>
    <w:rsid w:val="00DB00F8"/>
    <w:rsid w:val="00DB0839"/>
    <w:rsid w:val="00DB1C07"/>
    <w:rsid w:val="00DB29E3"/>
    <w:rsid w:val="00DB2FF1"/>
    <w:rsid w:val="00DB31F7"/>
    <w:rsid w:val="00DB3336"/>
    <w:rsid w:val="00DB3DB4"/>
    <w:rsid w:val="00DB3EED"/>
    <w:rsid w:val="00DB3FEA"/>
    <w:rsid w:val="00DB405F"/>
    <w:rsid w:val="00DB4246"/>
    <w:rsid w:val="00DB4305"/>
    <w:rsid w:val="00DB4B2D"/>
    <w:rsid w:val="00DB5B08"/>
    <w:rsid w:val="00DB5FD6"/>
    <w:rsid w:val="00DB6AF2"/>
    <w:rsid w:val="00DB6CDD"/>
    <w:rsid w:val="00DB6DAC"/>
    <w:rsid w:val="00DB778C"/>
    <w:rsid w:val="00DB78A5"/>
    <w:rsid w:val="00DC035F"/>
    <w:rsid w:val="00DC0E4A"/>
    <w:rsid w:val="00DC12AF"/>
    <w:rsid w:val="00DC3A35"/>
    <w:rsid w:val="00DC3FCF"/>
    <w:rsid w:val="00DC511E"/>
    <w:rsid w:val="00DC5AD2"/>
    <w:rsid w:val="00DC71B1"/>
    <w:rsid w:val="00DC769A"/>
    <w:rsid w:val="00DC7758"/>
    <w:rsid w:val="00DC77B7"/>
    <w:rsid w:val="00DC7C9F"/>
    <w:rsid w:val="00DC7CBB"/>
    <w:rsid w:val="00DD0016"/>
    <w:rsid w:val="00DD0AF9"/>
    <w:rsid w:val="00DD0C8A"/>
    <w:rsid w:val="00DD0EC7"/>
    <w:rsid w:val="00DD243B"/>
    <w:rsid w:val="00DD264A"/>
    <w:rsid w:val="00DD2ADD"/>
    <w:rsid w:val="00DD30AE"/>
    <w:rsid w:val="00DD3E56"/>
    <w:rsid w:val="00DD53DE"/>
    <w:rsid w:val="00DD57CC"/>
    <w:rsid w:val="00DD5AAE"/>
    <w:rsid w:val="00DD7482"/>
    <w:rsid w:val="00DD75AE"/>
    <w:rsid w:val="00DE0CAC"/>
    <w:rsid w:val="00DE0DEB"/>
    <w:rsid w:val="00DE0E4E"/>
    <w:rsid w:val="00DE0EDC"/>
    <w:rsid w:val="00DE1858"/>
    <w:rsid w:val="00DE1A78"/>
    <w:rsid w:val="00DE1CE2"/>
    <w:rsid w:val="00DE22B4"/>
    <w:rsid w:val="00DE24AA"/>
    <w:rsid w:val="00DE338E"/>
    <w:rsid w:val="00DE363C"/>
    <w:rsid w:val="00DE46BD"/>
    <w:rsid w:val="00DE4FFA"/>
    <w:rsid w:val="00DE542A"/>
    <w:rsid w:val="00DE570A"/>
    <w:rsid w:val="00DE57DB"/>
    <w:rsid w:val="00DE5841"/>
    <w:rsid w:val="00DE649E"/>
    <w:rsid w:val="00DE6BD0"/>
    <w:rsid w:val="00DE76CC"/>
    <w:rsid w:val="00DE780D"/>
    <w:rsid w:val="00DE7F3D"/>
    <w:rsid w:val="00DF010C"/>
    <w:rsid w:val="00DF0F88"/>
    <w:rsid w:val="00DF0FD5"/>
    <w:rsid w:val="00DF2B71"/>
    <w:rsid w:val="00DF3523"/>
    <w:rsid w:val="00DF38D3"/>
    <w:rsid w:val="00DF3959"/>
    <w:rsid w:val="00DF3AA9"/>
    <w:rsid w:val="00DF4C5D"/>
    <w:rsid w:val="00DF4D4C"/>
    <w:rsid w:val="00DF6FE2"/>
    <w:rsid w:val="00DF767C"/>
    <w:rsid w:val="00DF7B5A"/>
    <w:rsid w:val="00E00470"/>
    <w:rsid w:val="00E00FEE"/>
    <w:rsid w:val="00E011E0"/>
    <w:rsid w:val="00E01C41"/>
    <w:rsid w:val="00E024D5"/>
    <w:rsid w:val="00E026E7"/>
    <w:rsid w:val="00E02A80"/>
    <w:rsid w:val="00E039E2"/>
    <w:rsid w:val="00E04005"/>
    <w:rsid w:val="00E04008"/>
    <w:rsid w:val="00E04E27"/>
    <w:rsid w:val="00E0522D"/>
    <w:rsid w:val="00E053CF"/>
    <w:rsid w:val="00E057E5"/>
    <w:rsid w:val="00E05D35"/>
    <w:rsid w:val="00E06375"/>
    <w:rsid w:val="00E06539"/>
    <w:rsid w:val="00E073EE"/>
    <w:rsid w:val="00E075D4"/>
    <w:rsid w:val="00E079D4"/>
    <w:rsid w:val="00E10BFD"/>
    <w:rsid w:val="00E11096"/>
    <w:rsid w:val="00E114E4"/>
    <w:rsid w:val="00E1157E"/>
    <w:rsid w:val="00E117F9"/>
    <w:rsid w:val="00E13E6F"/>
    <w:rsid w:val="00E140FE"/>
    <w:rsid w:val="00E157EC"/>
    <w:rsid w:val="00E16651"/>
    <w:rsid w:val="00E17CF3"/>
    <w:rsid w:val="00E17F59"/>
    <w:rsid w:val="00E211E6"/>
    <w:rsid w:val="00E230E2"/>
    <w:rsid w:val="00E23587"/>
    <w:rsid w:val="00E23696"/>
    <w:rsid w:val="00E246BD"/>
    <w:rsid w:val="00E24965"/>
    <w:rsid w:val="00E2496B"/>
    <w:rsid w:val="00E24D1F"/>
    <w:rsid w:val="00E251A7"/>
    <w:rsid w:val="00E2546B"/>
    <w:rsid w:val="00E25B63"/>
    <w:rsid w:val="00E26E01"/>
    <w:rsid w:val="00E27B0F"/>
    <w:rsid w:val="00E27F92"/>
    <w:rsid w:val="00E31161"/>
    <w:rsid w:val="00E31321"/>
    <w:rsid w:val="00E3176D"/>
    <w:rsid w:val="00E31C8B"/>
    <w:rsid w:val="00E33241"/>
    <w:rsid w:val="00E33C6D"/>
    <w:rsid w:val="00E34372"/>
    <w:rsid w:val="00E34423"/>
    <w:rsid w:val="00E3557C"/>
    <w:rsid w:val="00E35AB6"/>
    <w:rsid w:val="00E35ED9"/>
    <w:rsid w:val="00E36C37"/>
    <w:rsid w:val="00E37C60"/>
    <w:rsid w:val="00E402B6"/>
    <w:rsid w:val="00E407CF"/>
    <w:rsid w:val="00E40A84"/>
    <w:rsid w:val="00E41BBB"/>
    <w:rsid w:val="00E41E00"/>
    <w:rsid w:val="00E42309"/>
    <w:rsid w:val="00E44FB8"/>
    <w:rsid w:val="00E4587D"/>
    <w:rsid w:val="00E45D16"/>
    <w:rsid w:val="00E46A42"/>
    <w:rsid w:val="00E4761F"/>
    <w:rsid w:val="00E478C3"/>
    <w:rsid w:val="00E507E5"/>
    <w:rsid w:val="00E5101F"/>
    <w:rsid w:val="00E5126B"/>
    <w:rsid w:val="00E5143D"/>
    <w:rsid w:val="00E51FCB"/>
    <w:rsid w:val="00E52E22"/>
    <w:rsid w:val="00E52F32"/>
    <w:rsid w:val="00E53276"/>
    <w:rsid w:val="00E5346B"/>
    <w:rsid w:val="00E53659"/>
    <w:rsid w:val="00E5392F"/>
    <w:rsid w:val="00E53A1F"/>
    <w:rsid w:val="00E546BB"/>
    <w:rsid w:val="00E548AC"/>
    <w:rsid w:val="00E55468"/>
    <w:rsid w:val="00E55EE2"/>
    <w:rsid w:val="00E55FC2"/>
    <w:rsid w:val="00E56F3D"/>
    <w:rsid w:val="00E604ED"/>
    <w:rsid w:val="00E60AE9"/>
    <w:rsid w:val="00E60CBA"/>
    <w:rsid w:val="00E60F1A"/>
    <w:rsid w:val="00E61CD0"/>
    <w:rsid w:val="00E61FD5"/>
    <w:rsid w:val="00E62315"/>
    <w:rsid w:val="00E623B3"/>
    <w:rsid w:val="00E62E02"/>
    <w:rsid w:val="00E637A9"/>
    <w:rsid w:val="00E63BCC"/>
    <w:rsid w:val="00E64094"/>
    <w:rsid w:val="00E653F2"/>
    <w:rsid w:val="00E6565F"/>
    <w:rsid w:val="00E668CE"/>
    <w:rsid w:val="00E66B2E"/>
    <w:rsid w:val="00E66ED1"/>
    <w:rsid w:val="00E67265"/>
    <w:rsid w:val="00E678D2"/>
    <w:rsid w:val="00E67B44"/>
    <w:rsid w:val="00E67C3B"/>
    <w:rsid w:val="00E7027B"/>
    <w:rsid w:val="00E70922"/>
    <w:rsid w:val="00E70DBC"/>
    <w:rsid w:val="00E7164A"/>
    <w:rsid w:val="00E71792"/>
    <w:rsid w:val="00E7219F"/>
    <w:rsid w:val="00E7281E"/>
    <w:rsid w:val="00E72AA3"/>
    <w:rsid w:val="00E72FDD"/>
    <w:rsid w:val="00E73915"/>
    <w:rsid w:val="00E74635"/>
    <w:rsid w:val="00E74D13"/>
    <w:rsid w:val="00E7535F"/>
    <w:rsid w:val="00E75630"/>
    <w:rsid w:val="00E75DF9"/>
    <w:rsid w:val="00E76183"/>
    <w:rsid w:val="00E7657B"/>
    <w:rsid w:val="00E77B75"/>
    <w:rsid w:val="00E77BA6"/>
    <w:rsid w:val="00E8040A"/>
    <w:rsid w:val="00E811D2"/>
    <w:rsid w:val="00E81E99"/>
    <w:rsid w:val="00E81EDD"/>
    <w:rsid w:val="00E83E8F"/>
    <w:rsid w:val="00E855FD"/>
    <w:rsid w:val="00E8599B"/>
    <w:rsid w:val="00E85E40"/>
    <w:rsid w:val="00E85F10"/>
    <w:rsid w:val="00E860B3"/>
    <w:rsid w:val="00E868FA"/>
    <w:rsid w:val="00E86966"/>
    <w:rsid w:val="00E87830"/>
    <w:rsid w:val="00E8787E"/>
    <w:rsid w:val="00E87DE7"/>
    <w:rsid w:val="00E9037B"/>
    <w:rsid w:val="00E9255F"/>
    <w:rsid w:val="00E925BB"/>
    <w:rsid w:val="00E9311B"/>
    <w:rsid w:val="00E93D06"/>
    <w:rsid w:val="00E94352"/>
    <w:rsid w:val="00E951BA"/>
    <w:rsid w:val="00E95F0E"/>
    <w:rsid w:val="00E9617D"/>
    <w:rsid w:val="00E965BE"/>
    <w:rsid w:val="00E975A3"/>
    <w:rsid w:val="00EA13AD"/>
    <w:rsid w:val="00EA1627"/>
    <w:rsid w:val="00EA18E5"/>
    <w:rsid w:val="00EA255A"/>
    <w:rsid w:val="00EA4DB8"/>
    <w:rsid w:val="00EA59F0"/>
    <w:rsid w:val="00EA6351"/>
    <w:rsid w:val="00EA6F8D"/>
    <w:rsid w:val="00EA7389"/>
    <w:rsid w:val="00EA7D3C"/>
    <w:rsid w:val="00EB02C5"/>
    <w:rsid w:val="00EB0B15"/>
    <w:rsid w:val="00EB106E"/>
    <w:rsid w:val="00EB1826"/>
    <w:rsid w:val="00EB1C2C"/>
    <w:rsid w:val="00EB29A7"/>
    <w:rsid w:val="00EB30C1"/>
    <w:rsid w:val="00EB31CD"/>
    <w:rsid w:val="00EB33A4"/>
    <w:rsid w:val="00EB3848"/>
    <w:rsid w:val="00EB51AE"/>
    <w:rsid w:val="00EB535E"/>
    <w:rsid w:val="00EB544D"/>
    <w:rsid w:val="00EB568C"/>
    <w:rsid w:val="00EB5868"/>
    <w:rsid w:val="00EB7455"/>
    <w:rsid w:val="00EB777F"/>
    <w:rsid w:val="00EB7812"/>
    <w:rsid w:val="00EB7E3D"/>
    <w:rsid w:val="00EC00E0"/>
    <w:rsid w:val="00EC091A"/>
    <w:rsid w:val="00EC1CD0"/>
    <w:rsid w:val="00EC23A8"/>
    <w:rsid w:val="00EC29DF"/>
    <w:rsid w:val="00EC2AE5"/>
    <w:rsid w:val="00EC30E1"/>
    <w:rsid w:val="00EC408E"/>
    <w:rsid w:val="00EC4E9D"/>
    <w:rsid w:val="00EC659C"/>
    <w:rsid w:val="00EC66C7"/>
    <w:rsid w:val="00EC68C8"/>
    <w:rsid w:val="00EC6E24"/>
    <w:rsid w:val="00EC6E6B"/>
    <w:rsid w:val="00EC6E90"/>
    <w:rsid w:val="00EC70A6"/>
    <w:rsid w:val="00EC77E9"/>
    <w:rsid w:val="00ED01DB"/>
    <w:rsid w:val="00ED037E"/>
    <w:rsid w:val="00ED102F"/>
    <w:rsid w:val="00ED1CBA"/>
    <w:rsid w:val="00ED2250"/>
    <w:rsid w:val="00ED25C3"/>
    <w:rsid w:val="00ED3C3A"/>
    <w:rsid w:val="00ED426E"/>
    <w:rsid w:val="00ED4584"/>
    <w:rsid w:val="00ED5F2A"/>
    <w:rsid w:val="00ED6223"/>
    <w:rsid w:val="00ED6BE5"/>
    <w:rsid w:val="00ED7180"/>
    <w:rsid w:val="00ED7978"/>
    <w:rsid w:val="00ED7A4C"/>
    <w:rsid w:val="00EE195A"/>
    <w:rsid w:val="00EE3395"/>
    <w:rsid w:val="00EE3ACF"/>
    <w:rsid w:val="00EE4969"/>
    <w:rsid w:val="00EE4C7D"/>
    <w:rsid w:val="00EE58EC"/>
    <w:rsid w:val="00EE5AFB"/>
    <w:rsid w:val="00EE603A"/>
    <w:rsid w:val="00EE60A2"/>
    <w:rsid w:val="00EE6C96"/>
    <w:rsid w:val="00EE72BA"/>
    <w:rsid w:val="00EE7876"/>
    <w:rsid w:val="00EE7DCD"/>
    <w:rsid w:val="00EF056D"/>
    <w:rsid w:val="00EF0E33"/>
    <w:rsid w:val="00EF12C3"/>
    <w:rsid w:val="00EF157F"/>
    <w:rsid w:val="00EF1A3B"/>
    <w:rsid w:val="00EF1D69"/>
    <w:rsid w:val="00EF1E56"/>
    <w:rsid w:val="00EF1EAE"/>
    <w:rsid w:val="00EF22C4"/>
    <w:rsid w:val="00EF2C86"/>
    <w:rsid w:val="00EF343A"/>
    <w:rsid w:val="00EF35D2"/>
    <w:rsid w:val="00EF3A02"/>
    <w:rsid w:val="00EF5046"/>
    <w:rsid w:val="00EF61CC"/>
    <w:rsid w:val="00EF6387"/>
    <w:rsid w:val="00EF65EF"/>
    <w:rsid w:val="00EF69BE"/>
    <w:rsid w:val="00EF6D6E"/>
    <w:rsid w:val="00EF7F84"/>
    <w:rsid w:val="00F000F6"/>
    <w:rsid w:val="00F03DE3"/>
    <w:rsid w:val="00F041DB"/>
    <w:rsid w:val="00F0436E"/>
    <w:rsid w:val="00F04423"/>
    <w:rsid w:val="00F04484"/>
    <w:rsid w:val="00F047DC"/>
    <w:rsid w:val="00F05362"/>
    <w:rsid w:val="00F06021"/>
    <w:rsid w:val="00F06411"/>
    <w:rsid w:val="00F07018"/>
    <w:rsid w:val="00F072DD"/>
    <w:rsid w:val="00F07638"/>
    <w:rsid w:val="00F07816"/>
    <w:rsid w:val="00F07BA3"/>
    <w:rsid w:val="00F100E3"/>
    <w:rsid w:val="00F1039E"/>
    <w:rsid w:val="00F10526"/>
    <w:rsid w:val="00F10B52"/>
    <w:rsid w:val="00F11033"/>
    <w:rsid w:val="00F1107F"/>
    <w:rsid w:val="00F1125B"/>
    <w:rsid w:val="00F11F22"/>
    <w:rsid w:val="00F121DC"/>
    <w:rsid w:val="00F1260F"/>
    <w:rsid w:val="00F12A03"/>
    <w:rsid w:val="00F13307"/>
    <w:rsid w:val="00F1356C"/>
    <w:rsid w:val="00F136CC"/>
    <w:rsid w:val="00F13ACB"/>
    <w:rsid w:val="00F13F92"/>
    <w:rsid w:val="00F151AE"/>
    <w:rsid w:val="00F15B96"/>
    <w:rsid w:val="00F15E28"/>
    <w:rsid w:val="00F20E8E"/>
    <w:rsid w:val="00F21330"/>
    <w:rsid w:val="00F2151F"/>
    <w:rsid w:val="00F2156D"/>
    <w:rsid w:val="00F21A38"/>
    <w:rsid w:val="00F21ABF"/>
    <w:rsid w:val="00F22141"/>
    <w:rsid w:val="00F2217B"/>
    <w:rsid w:val="00F2292D"/>
    <w:rsid w:val="00F22B5C"/>
    <w:rsid w:val="00F22BAA"/>
    <w:rsid w:val="00F23371"/>
    <w:rsid w:val="00F2393A"/>
    <w:rsid w:val="00F23F31"/>
    <w:rsid w:val="00F24483"/>
    <w:rsid w:val="00F24AFF"/>
    <w:rsid w:val="00F24CF3"/>
    <w:rsid w:val="00F2673C"/>
    <w:rsid w:val="00F269C8"/>
    <w:rsid w:val="00F26E63"/>
    <w:rsid w:val="00F26FCA"/>
    <w:rsid w:val="00F2702C"/>
    <w:rsid w:val="00F30EE7"/>
    <w:rsid w:val="00F311BD"/>
    <w:rsid w:val="00F313D6"/>
    <w:rsid w:val="00F3241D"/>
    <w:rsid w:val="00F326E0"/>
    <w:rsid w:val="00F3469A"/>
    <w:rsid w:val="00F3531E"/>
    <w:rsid w:val="00F356E5"/>
    <w:rsid w:val="00F357BA"/>
    <w:rsid w:val="00F36C11"/>
    <w:rsid w:val="00F37062"/>
    <w:rsid w:val="00F37A6E"/>
    <w:rsid w:val="00F37C24"/>
    <w:rsid w:val="00F37E78"/>
    <w:rsid w:val="00F41653"/>
    <w:rsid w:val="00F41BB3"/>
    <w:rsid w:val="00F41FFE"/>
    <w:rsid w:val="00F420BF"/>
    <w:rsid w:val="00F43D06"/>
    <w:rsid w:val="00F45349"/>
    <w:rsid w:val="00F456F5"/>
    <w:rsid w:val="00F45E3E"/>
    <w:rsid w:val="00F46C46"/>
    <w:rsid w:val="00F4758C"/>
    <w:rsid w:val="00F478FC"/>
    <w:rsid w:val="00F504BB"/>
    <w:rsid w:val="00F51174"/>
    <w:rsid w:val="00F51D8A"/>
    <w:rsid w:val="00F51DA0"/>
    <w:rsid w:val="00F52674"/>
    <w:rsid w:val="00F529E7"/>
    <w:rsid w:val="00F52F60"/>
    <w:rsid w:val="00F539C8"/>
    <w:rsid w:val="00F53E12"/>
    <w:rsid w:val="00F55696"/>
    <w:rsid w:val="00F55CC0"/>
    <w:rsid w:val="00F618A5"/>
    <w:rsid w:val="00F6220D"/>
    <w:rsid w:val="00F62AE9"/>
    <w:rsid w:val="00F63D1B"/>
    <w:rsid w:val="00F63D25"/>
    <w:rsid w:val="00F640C1"/>
    <w:rsid w:val="00F65137"/>
    <w:rsid w:val="00F65332"/>
    <w:rsid w:val="00F655DE"/>
    <w:rsid w:val="00F65B6B"/>
    <w:rsid w:val="00F66CDB"/>
    <w:rsid w:val="00F67006"/>
    <w:rsid w:val="00F67078"/>
    <w:rsid w:val="00F672E0"/>
    <w:rsid w:val="00F673CC"/>
    <w:rsid w:val="00F677E7"/>
    <w:rsid w:val="00F71948"/>
    <w:rsid w:val="00F71B4E"/>
    <w:rsid w:val="00F72518"/>
    <w:rsid w:val="00F735A9"/>
    <w:rsid w:val="00F73BD3"/>
    <w:rsid w:val="00F7480D"/>
    <w:rsid w:val="00F75693"/>
    <w:rsid w:val="00F75D11"/>
    <w:rsid w:val="00F76202"/>
    <w:rsid w:val="00F76266"/>
    <w:rsid w:val="00F76308"/>
    <w:rsid w:val="00F7643A"/>
    <w:rsid w:val="00F81062"/>
    <w:rsid w:val="00F81D6A"/>
    <w:rsid w:val="00F81E5E"/>
    <w:rsid w:val="00F8278C"/>
    <w:rsid w:val="00F82B6E"/>
    <w:rsid w:val="00F82D2B"/>
    <w:rsid w:val="00F82F9D"/>
    <w:rsid w:val="00F8332F"/>
    <w:rsid w:val="00F83F64"/>
    <w:rsid w:val="00F84002"/>
    <w:rsid w:val="00F843AB"/>
    <w:rsid w:val="00F84A23"/>
    <w:rsid w:val="00F84B71"/>
    <w:rsid w:val="00F85905"/>
    <w:rsid w:val="00F85C78"/>
    <w:rsid w:val="00F85C83"/>
    <w:rsid w:val="00F85D7B"/>
    <w:rsid w:val="00F8657A"/>
    <w:rsid w:val="00F86BC5"/>
    <w:rsid w:val="00F87202"/>
    <w:rsid w:val="00F873C7"/>
    <w:rsid w:val="00F8751D"/>
    <w:rsid w:val="00F8782F"/>
    <w:rsid w:val="00F87D3A"/>
    <w:rsid w:val="00F87F41"/>
    <w:rsid w:val="00F90621"/>
    <w:rsid w:val="00F90922"/>
    <w:rsid w:val="00F90EBA"/>
    <w:rsid w:val="00F91699"/>
    <w:rsid w:val="00F9260B"/>
    <w:rsid w:val="00F92C41"/>
    <w:rsid w:val="00F93786"/>
    <w:rsid w:val="00F93AA8"/>
    <w:rsid w:val="00F9546D"/>
    <w:rsid w:val="00F95E1D"/>
    <w:rsid w:val="00F964F1"/>
    <w:rsid w:val="00F964FF"/>
    <w:rsid w:val="00F9671F"/>
    <w:rsid w:val="00F97153"/>
    <w:rsid w:val="00F9757D"/>
    <w:rsid w:val="00F9757F"/>
    <w:rsid w:val="00FA0978"/>
    <w:rsid w:val="00FA1713"/>
    <w:rsid w:val="00FA2285"/>
    <w:rsid w:val="00FA2F88"/>
    <w:rsid w:val="00FA32D4"/>
    <w:rsid w:val="00FA4329"/>
    <w:rsid w:val="00FA45F2"/>
    <w:rsid w:val="00FA62B4"/>
    <w:rsid w:val="00FA64A4"/>
    <w:rsid w:val="00FA7569"/>
    <w:rsid w:val="00FB024E"/>
    <w:rsid w:val="00FB1694"/>
    <w:rsid w:val="00FB1885"/>
    <w:rsid w:val="00FB1B8D"/>
    <w:rsid w:val="00FB2E62"/>
    <w:rsid w:val="00FB3125"/>
    <w:rsid w:val="00FB3AB6"/>
    <w:rsid w:val="00FB4020"/>
    <w:rsid w:val="00FB47DC"/>
    <w:rsid w:val="00FB4EB5"/>
    <w:rsid w:val="00FB6605"/>
    <w:rsid w:val="00FB79B3"/>
    <w:rsid w:val="00FC0216"/>
    <w:rsid w:val="00FC0BD7"/>
    <w:rsid w:val="00FC163F"/>
    <w:rsid w:val="00FC1751"/>
    <w:rsid w:val="00FC175F"/>
    <w:rsid w:val="00FC1D7E"/>
    <w:rsid w:val="00FC1E70"/>
    <w:rsid w:val="00FC2133"/>
    <w:rsid w:val="00FC3696"/>
    <w:rsid w:val="00FC3AFF"/>
    <w:rsid w:val="00FC461D"/>
    <w:rsid w:val="00FC46E8"/>
    <w:rsid w:val="00FC5C9C"/>
    <w:rsid w:val="00FC6394"/>
    <w:rsid w:val="00FC7507"/>
    <w:rsid w:val="00FD081E"/>
    <w:rsid w:val="00FD0A01"/>
    <w:rsid w:val="00FD181B"/>
    <w:rsid w:val="00FD1EF1"/>
    <w:rsid w:val="00FD2655"/>
    <w:rsid w:val="00FD2DEC"/>
    <w:rsid w:val="00FD3304"/>
    <w:rsid w:val="00FD334D"/>
    <w:rsid w:val="00FD339D"/>
    <w:rsid w:val="00FD3AC0"/>
    <w:rsid w:val="00FD3EC6"/>
    <w:rsid w:val="00FD41DA"/>
    <w:rsid w:val="00FD45C7"/>
    <w:rsid w:val="00FD4638"/>
    <w:rsid w:val="00FD4C99"/>
    <w:rsid w:val="00FD4E74"/>
    <w:rsid w:val="00FD5E47"/>
    <w:rsid w:val="00FD5E61"/>
    <w:rsid w:val="00FD68B1"/>
    <w:rsid w:val="00FE1DBE"/>
    <w:rsid w:val="00FE396E"/>
    <w:rsid w:val="00FE454D"/>
    <w:rsid w:val="00FE47F7"/>
    <w:rsid w:val="00FE4FA7"/>
    <w:rsid w:val="00FE5232"/>
    <w:rsid w:val="00FE5A6F"/>
    <w:rsid w:val="00FE6221"/>
    <w:rsid w:val="00FE6C20"/>
    <w:rsid w:val="00FE790C"/>
    <w:rsid w:val="00FE7E18"/>
    <w:rsid w:val="00FE7FED"/>
    <w:rsid w:val="00FF0002"/>
    <w:rsid w:val="00FF0D29"/>
    <w:rsid w:val="00FF19DC"/>
    <w:rsid w:val="00FF1CB5"/>
    <w:rsid w:val="00FF2F06"/>
    <w:rsid w:val="00FF2F36"/>
    <w:rsid w:val="00FF3055"/>
    <w:rsid w:val="00FF31BF"/>
    <w:rsid w:val="00FF3616"/>
    <w:rsid w:val="00FF3C5F"/>
    <w:rsid w:val="00FF4256"/>
    <w:rsid w:val="00FF4474"/>
    <w:rsid w:val="00FF4E96"/>
    <w:rsid w:val="00FF578E"/>
    <w:rsid w:val="00FF5CF7"/>
    <w:rsid w:val="00FF6009"/>
    <w:rsid w:val="00FF6E54"/>
    <w:rsid w:val="00FF7973"/>
    <w:rsid w:val="00FF7A69"/>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25A0FEE"/>
  <w15:chartTrackingRefBased/>
  <w15:docId w15:val="{A084D49B-FC04-4E51-8A70-6234AD839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67.png"/><Relationship Id="rId16" Type="http://schemas.openxmlformats.org/officeDocument/2006/relationships/image" Target="media/image4.png"/><Relationship Id="rId107" Type="http://schemas.microsoft.com/office/2007/relationships/hdphoto" Target="media/hdphoto5.wdp"/><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oleObject" Target="embeddings/oleObject1.bin"/><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4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fontTable" Target="fontTable.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5.png"/><Relationship Id="rId108" Type="http://schemas.openxmlformats.org/officeDocument/2006/relationships/image" Target="media/image89.png"/><Relationship Id="rId124" Type="http://schemas.openxmlformats.org/officeDocument/2006/relationships/image" Target="media/image104.png"/><Relationship Id="rId129" Type="http://schemas.openxmlformats.org/officeDocument/2006/relationships/header" Target="header2.xml"/><Relationship Id="rId54" Type="http://schemas.openxmlformats.org/officeDocument/2006/relationships/image" Target="media/image41.png"/><Relationship Id="rId70" Type="http://schemas.openxmlformats.org/officeDocument/2006/relationships/image" Target="media/image55.png"/><Relationship Id="rId75" Type="http://schemas.microsoft.com/office/2007/relationships/hdphoto" Target="media/hdphoto3.wdp"/><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hdphoto" Target="media/hdphoto1.wdp"/><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footer" Target="footer1.xml"/><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9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9.png"/><Relationship Id="rId97" Type="http://schemas.openxmlformats.org/officeDocument/2006/relationships/image" Target="media/image79.jpe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5.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0.png"/><Relationship Id="rId110" Type="http://schemas.openxmlformats.org/officeDocument/2006/relationships/image" Target="media/image91.gif"/><Relationship Id="rId115" Type="http://schemas.openxmlformats.org/officeDocument/2006/relationships/image" Target="media/image96.png"/><Relationship Id="rId131" Type="http://schemas.openxmlformats.org/officeDocument/2006/relationships/footer" Target="footer2.xml"/><Relationship Id="rId61" Type="http://schemas.openxmlformats.org/officeDocument/2006/relationships/image" Target="media/image48.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7.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2.gif"/><Relationship Id="rId132" Type="http://schemas.openxmlformats.org/officeDocument/2006/relationships/header" Target="header3.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8.png"/><Relationship Id="rId127" Type="http://schemas.openxmlformats.org/officeDocument/2006/relationships/hyperlink" Target="mailto:BESTMath@fldoe.org" TargetMode="Externa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microsoft.com/office/2007/relationships/hdphoto" Target="media/hdphoto2.wdp"/><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jpeg"/><Relationship Id="rId122" Type="http://schemas.openxmlformats.org/officeDocument/2006/relationships/image" Target="media/image10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0.png"/><Relationship Id="rId89" Type="http://schemas.microsoft.com/office/2007/relationships/hdphoto" Target="media/hdphoto4.wdp"/><Relationship Id="rId112" Type="http://schemas.openxmlformats.org/officeDocument/2006/relationships/image" Target="media/image93.png"/><Relationship Id="rId13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07.jpeg"/><Relationship Id="rId1" Type="http://schemas.openxmlformats.org/officeDocument/2006/relationships/hyperlink" Target="#_Grade_6_Areas"/></Relationships>
</file>

<file path=word/_rels/header3.xml.rels><?xml version="1.0" encoding="UTF-8" standalone="yes"?>
<Relationships xmlns="http://schemas.openxmlformats.org/package/2006/relationships"><Relationship Id="rId1" Type="http://schemas.openxmlformats.org/officeDocument/2006/relationships/image" Target="media/image10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87ed1b5d-5185-493c-aee7-e601a37536a8"/>
    <ds:schemaRef ds:uri="427692a5-26f3-4831-96c6-0a381b4a11d2"/>
    <ds:schemaRef ds:uri="http://schemas.microsoft.com/sharepoint/v3"/>
    <ds:schemaRef ds:uri="ba022d0d-a8b1-41e8-bc85-4ceae7a6ad3e"/>
  </ds:schemaRefs>
</ds:datastoreItem>
</file>

<file path=customXml/itemProps3.xml><?xml version="1.0" encoding="utf-8"?>
<ds:datastoreItem xmlns:ds="http://schemas.openxmlformats.org/officeDocument/2006/customXml" ds:itemID="{AEAC1ED2-68AE-4677-A461-3949C0070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3833</TotalTime>
  <Pages>137</Pages>
  <Words>38296</Words>
  <Characters>222279</Characters>
  <Application>Microsoft Office Word</Application>
  <DocSecurity>0</DocSecurity>
  <Lines>6946</Lines>
  <Paragraphs>3948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256627</CharactersWithSpaces>
  <SharedDoc>false</SharedDoc>
  <HLinks>
    <vt:vector size="264" baseType="variant">
      <vt:variant>
        <vt:i4>7667802</vt:i4>
      </vt:variant>
      <vt:variant>
        <vt:i4>132</vt:i4>
      </vt:variant>
      <vt:variant>
        <vt:i4>0</vt:i4>
      </vt:variant>
      <vt:variant>
        <vt:i4>5</vt:i4>
      </vt:variant>
      <vt:variant>
        <vt:lpwstr>mailto:BESTMath@fldoe.org</vt:lpwstr>
      </vt:variant>
      <vt:variant>
        <vt:lpwstr/>
      </vt:variant>
      <vt:variant>
        <vt:i4>1572980</vt:i4>
      </vt:variant>
      <vt:variant>
        <vt:i4>126</vt:i4>
      </vt:variant>
      <vt:variant>
        <vt:i4>0</vt:i4>
      </vt:variant>
      <vt:variant>
        <vt:i4>5</vt:i4>
      </vt:variant>
      <vt:variant>
        <vt:lpwstr/>
      </vt:variant>
      <vt:variant>
        <vt:lpwstr>_Appendix_D:_Properties</vt:lpwstr>
      </vt:variant>
      <vt:variant>
        <vt:i4>2490449</vt:i4>
      </vt:variant>
      <vt:variant>
        <vt:i4>123</vt:i4>
      </vt:variant>
      <vt:variant>
        <vt:i4>0</vt:i4>
      </vt:variant>
      <vt:variant>
        <vt:i4>5</vt:i4>
      </vt:variant>
      <vt:variant>
        <vt:lpwstr/>
      </vt:variant>
      <vt:variant>
        <vt:lpwstr>_bookmark45</vt:lpwstr>
      </vt:variant>
      <vt:variant>
        <vt:i4>2490449</vt:i4>
      </vt:variant>
      <vt:variant>
        <vt:i4>120</vt:i4>
      </vt:variant>
      <vt:variant>
        <vt:i4>0</vt:i4>
      </vt:variant>
      <vt:variant>
        <vt:i4>5</vt:i4>
      </vt:variant>
      <vt:variant>
        <vt:lpwstr/>
      </vt:variant>
      <vt:variant>
        <vt:lpwstr>_bookmark44</vt:lpwstr>
      </vt:variant>
      <vt:variant>
        <vt:i4>2490449</vt:i4>
      </vt:variant>
      <vt:variant>
        <vt:i4>117</vt:i4>
      </vt:variant>
      <vt:variant>
        <vt:i4>0</vt:i4>
      </vt:variant>
      <vt:variant>
        <vt:i4>5</vt:i4>
      </vt:variant>
      <vt:variant>
        <vt:lpwstr/>
      </vt:variant>
      <vt:variant>
        <vt:lpwstr>_bookmark43</vt:lpwstr>
      </vt:variant>
      <vt:variant>
        <vt:i4>2490449</vt:i4>
      </vt:variant>
      <vt:variant>
        <vt:i4>114</vt:i4>
      </vt:variant>
      <vt:variant>
        <vt:i4>0</vt:i4>
      </vt:variant>
      <vt:variant>
        <vt:i4>5</vt:i4>
      </vt:variant>
      <vt:variant>
        <vt:lpwstr/>
      </vt:variant>
      <vt:variant>
        <vt:lpwstr>_bookmark42</vt:lpwstr>
      </vt:variant>
      <vt:variant>
        <vt:i4>2490449</vt:i4>
      </vt:variant>
      <vt:variant>
        <vt:i4>111</vt:i4>
      </vt:variant>
      <vt:variant>
        <vt:i4>0</vt:i4>
      </vt:variant>
      <vt:variant>
        <vt:i4>5</vt:i4>
      </vt:variant>
      <vt:variant>
        <vt:lpwstr/>
      </vt:variant>
      <vt:variant>
        <vt:lpwstr>_bookmark41</vt:lpwstr>
      </vt:variant>
      <vt:variant>
        <vt:i4>2490449</vt:i4>
      </vt:variant>
      <vt:variant>
        <vt:i4>108</vt:i4>
      </vt:variant>
      <vt:variant>
        <vt:i4>0</vt:i4>
      </vt:variant>
      <vt:variant>
        <vt:i4>5</vt:i4>
      </vt:variant>
      <vt:variant>
        <vt:lpwstr/>
      </vt:variant>
      <vt:variant>
        <vt:lpwstr>_bookmark40</vt:lpwstr>
      </vt:variant>
      <vt:variant>
        <vt:i4>1966191</vt:i4>
      </vt:variant>
      <vt:variant>
        <vt:i4>105</vt:i4>
      </vt:variant>
      <vt:variant>
        <vt:i4>0</vt:i4>
      </vt:variant>
      <vt:variant>
        <vt:i4>5</vt:i4>
      </vt:variant>
      <vt:variant>
        <vt:lpwstr/>
      </vt:variant>
      <vt:variant>
        <vt:lpwstr>_MA.6.GR.2.3</vt:lpwstr>
      </vt:variant>
      <vt:variant>
        <vt:i4>1966191</vt:i4>
      </vt:variant>
      <vt:variant>
        <vt:i4>102</vt:i4>
      </vt:variant>
      <vt:variant>
        <vt:i4>0</vt:i4>
      </vt:variant>
      <vt:variant>
        <vt:i4>5</vt:i4>
      </vt:variant>
      <vt:variant>
        <vt:lpwstr/>
      </vt:variant>
      <vt:variant>
        <vt:lpwstr>_MA.6.GR.2.3</vt:lpwstr>
      </vt:variant>
      <vt:variant>
        <vt:i4>2031727</vt:i4>
      </vt:variant>
      <vt:variant>
        <vt:i4>99</vt:i4>
      </vt:variant>
      <vt:variant>
        <vt:i4>0</vt:i4>
      </vt:variant>
      <vt:variant>
        <vt:i4>5</vt:i4>
      </vt:variant>
      <vt:variant>
        <vt:lpwstr/>
      </vt:variant>
      <vt:variant>
        <vt:lpwstr>_MA.6.GR.2.2</vt:lpwstr>
      </vt:variant>
      <vt:variant>
        <vt:i4>1835119</vt:i4>
      </vt:variant>
      <vt:variant>
        <vt:i4>96</vt:i4>
      </vt:variant>
      <vt:variant>
        <vt:i4>0</vt:i4>
      </vt:variant>
      <vt:variant>
        <vt:i4>5</vt:i4>
      </vt:variant>
      <vt:variant>
        <vt:lpwstr/>
      </vt:variant>
      <vt:variant>
        <vt:lpwstr>_MA.6.GR.2.1</vt:lpwstr>
      </vt:variant>
      <vt:variant>
        <vt:i4>1900655</vt:i4>
      </vt:variant>
      <vt:variant>
        <vt:i4>93</vt:i4>
      </vt:variant>
      <vt:variant>
        <vt:i4>0</vt:i4>
      </vt:variant>
      <vt:variant>
        <vt:i4>5</vt:i4>
      </vt:variant>
      <vt:variant>
        <vt:lpwstr/>
      </vt:variant>
      <vt:variant>
        <vt:lpwstr>_MA.6.GR.1.3</vt:lpwstr>
      </vt:variant>
      <vt:variant>
        <vt:i4>1900655</vt:i4>
      </vt:variant>
      <vt:variant>
        <vt:i4>90</vt:i4>
      </vt:variant>
      <vt:variant>
        <vt:i4>0</vt:i4>
      </vt:variant>
      <vt:variant>
        <vt:i4>5</vt:i4>
      </vt:variant>
      <vt:variant>
        <vt:lpwstr/>
      </vt:variant>
      <vt:variant>
        <vt:lpwstr>_MA.6.GR.1.3</vt:lpwstr>
      </vt:variant>
      <vt:variant>
        <vt:i4>1900655</vt:i4>
      </vt:variant>
      <vt:variant>
        <vt:i4>87</vt:i4>
      </vt:variant>
      <vt:variant>
        <vt:i4>0</vt:i4>
      </vt:variant>
      <vt:variant>
        <vt:i4>5</vt:i4>
      </vt:variant>
      <vt:variant>
        <vt:lpwstr/>
      </vt:variant>
      <vt:variant>
        <vt:lpwstr>_MA.6.GR.1.3</vt:lpwstr>
      </vt:variant>
      <vt:variant>
        <vt:i4>1900655</vt:i4>
      </vt:variant>
      <vt:variant>
        <vt:i4>84</vt:i4>
      </vt:variant>
      <vt:variant>
        <vt:i4>0</vt:i4>
      </vt:variant>
      <vt:variant>
        <vt:i4>5</vt:i4>
      </vt:variant>
      <vt:variant>
        <vt:lpwstr/>
      </vt:variant>
      <vt:variant>
        <vt:lpwstr>_MA.6.GR.1.3</vt:lpwstr>
      </vt:variant>
      <vt:variant>
        <vt:i4>1835119</vt:i4>
      </vt:variant>
      <vt:variant>
        <vt:i4>81</vt:i4>
      </vt:variant>
      <vt:variant>
        <vt:i4>0</vt:i4>
      </vt:variant>
      <vt:variant>
        <vt:i4>5</vt:i4>
      </vt:variant>
      <vt:variant>
        <vt:lpwstr/>
      </vt:variant>
      <vt:variant>
        <vt:lpwstr>_MA.6.GR.1.2</vt:lpwstr>
      </vt:variant>
      <vt:variant>
        <vt:i4>2031727</vt:i4>
      </vt:variant>
      <vt:variant>
        <vt:i4>78</vt:i4>
      </vt:variant>
      <vt:variant>
        <vt:i4>0</vt:i4>
      </vt:variant>
      <vt:variant>
        <vt:i4>5</vt:i4>
      </vt:variant>
      <vt:variant>
        <vt:lpwstr/>
      </vt:variant>
      <vt:variant>
        <vt:lpwstr>_MA.6.GR.1.1</vt:lpwstr>
      </vt:variant>
      <vt:variant>
        <vt:i4>2162769</vt:i4>
      </vt:variant>
      <vt:variant>
        <vt:i4>75</vt:i4>
      </vt:variant>
      <vt:variant>
        <vt:i4>0</vt:i4>
      </vt:variant>
      <vt:variant>
        <vt:i4>5</vt:i4>
      </vt:variant>
      <vt:variant>
        <vt:lpwstr/>
      </vt:variant>
      <vt:variant>
        <vt:lpwstr>_bookmark33</vt:lpwstr>
      </vt:variant>
      <vt:variant>
        <vt:i4>2162769</vt:i4>
      </vt:variant>
      <vt:variant>
        <vt:i4>72</vt:i4>
      </vt:variant>
      <vt:variant>
        <vt:i4>0</vt:i4>
      </vt:variant>
      <vt:variant>
        <vt:i4>5</vt:i4>
      </vt:variant>
      <vt:variant>
        <vt:lpwstr/>
      </vt:variant>
      <vt:variant>
        <vt:lpwstr>_bookmark32</vt:lpwstr>
      </vt:variant>
      <vt:variant>
        <vt:i4>2162769</vt:i4>
      </vt:variant>
      <vt:variant>
        <vt:i4>69</vt:i4>
      </vt:variant>
      <vt:variant>
        <vt:i4>0</vt:i4>
      </vt:variant>
      <vt:variant>
        <vt:i4>5</vt:i4>
      </vt:variant>
      <vt:variant>
        <vt:lpwstr/>
      </vt:variant>
      <vt:variant>
        <vt:lpwstr>_bookmark31</vt:lpwstr>
      </vt:variant>
      <vt:variant>
        <vt:i4>2097233</vt:i4>
      </vt:variant>
      <vt:variant>
        <vt:i4>66</vt:i4>
      </vt:variant>
      <vt:variant>
        <vt:i4>0</vt:i4>
      </vt:variant>
      <vt:variant>
        <vt:i4>5</vt:i4>
      </vt:variant>
      <vt:variant>
        <vt:lpwstr/>
      </vt:variant>
      <vt:variant>
        <vt:lpwstr>_bookmark24</vt:lpwstr>
      </vt:variant>
      <vt:variant>
        <vt:i4>2097233</vt:i4>
      </vt:variant>
      <vt:variant>
        <vt:i4>63</vt:i4>
      </vt:variant>
      <vt:variant>
        <vt:i4>0</vt:i4>
      </vt:variant>
      <vt:variant>
        <vt:i4>5</vt:i4>
      </vt:variant>
      <vt:variant>
        <vt:lpwstr/>
      </vt:variant>
      <vt:variant>
        <vt:lpwstr>_bookmark23</vt:lpwstr>
      </vt:variant>
      <vt:variant>
        <vt:i4>2097233</vt:i4>
      </vt:variant>
      <vt:variant>
        <vt:i4>60</vt:i4>
      </vt:variant>
      <vt:variant>
        <vt:i4>0</vt:i4>
      </vt:variant>
      <vt:variant>
        <vt:i4>5</vt:i4>
      </vt:variant>
      <vt:variant>
        <vt:lpwstr/>
      </vt:variant>
      <vt:variant>
        <vt:lpwstr>_bookmark22</vt:lpwstr>
      </vt:variant>
      <vt:variant>
        <vt:i4>2097233</vt:i4>
      </vt:variant>
      <vt:variant>
        <vt:i4>57</vt:i4>
      </vt:variant>
      <vt:variant>
        <vt:i4>0</vt:i4>
      </vt:variant>
      <vt:variant>
        <vt:i4>5</vt:i4>
      </vt:variant>
      <vt:variant>
        <vt:lpwstr/>
      </vt:variant>
      <vt:variant>
        <vt:lpwstr>_bookmark21</vt:lpwstr>
      </vt:variant>
      <vt:variant>
        <vt:i4>2097233</vt:i4>
      </vt:variant>
      <vt:variant>
        <vt:i4>54</vt:i4>
      </vt:variant>
      <vt:variant>
        <vt:i4>0</vt:i4>
      </vt:variant>
      <vt:variant>
        <vt:i4>5</vt:i4>
      </vt:variant>
      <vt:variant>
        <vt:lpwstr/>
      </vt:variant>
      <vt:variant>
        <vt:lpwstr>_bookmark20</vt:lpwstr>
      </vt:variant>
      <vt:variant>
        <vt:i4>2293841</vt:i4>
      </vt:variant>
      <vt:variant>
        <vt:i4>51</vt:i4>
      </vt:variant>
      <vt:variant>
        <vt:i4>0</vt:i4>
      </vt:variant>
      <vt:variant>
        <vt:i4>5</vt:i4>
      </vt:variant>
      <vt:variant>
        <vt:lpwstr/>
      </vt:variant>
      <vt:variant>
        <vt:lpwstr>_bookmark19</vt:lpwstr>
      </vt:variant>
      <vt:variant>
        <vt:i4>2293841</vt:i4>
      </vt:variant>
      <vt:variant>
        <vt:i4>48</vt:i4>
      </vt:variant>
      <vt:variant>
        <vt:i4>0</vt:i4>
      </vt:variant>
      <vt:variant>
        <vt:i4>5</vt:i4>
      </vt:variant>
      <vt:variant>
        <vt:lpwstr/>
      </vt:variant>
      <vt:variant>
        <vt:lpwstr>_bookmark18</vt:lpwstr>
      </vt:variant>
      <vt:variant>
        <vt:i4>2293841</vt:i4>
      </vt:variant>
      <vt:variant>
        <vt:i4>45</vt:i4>
      </vt:variant>
      <vt:variant>
        <vt:i4>0</vt:i4>
      </vt:variant>
      <vt:variant>
        <vt:i4>5</vt:i4>
      </vt:variant>
      <vt:variant>
        <vt:lpwstr/>
      </vt:variant>
      <vt:variant>
        <vt:lpwstr>_bookmark17</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2359377</vt:i4>
      </vt:variant>
      <vt:variant>
        <vt:i4>33</vt:i4>
      </vt:variant>
      <vt:variant>
        <vt:i4>0</vt:i4>
      </vt:variant>
      <vt:variant>
        <vt:i4>5</vt:i4>
      </vt:variant>
      <vt:variant>
        <vt:lpwstr/>
      </vt:variant>
      <vt:variant>
        <vt:lpwstr>_bookmark6</vt:lpwstr>
      </vt:variant>
      <vt:variant>
        <vt:i4>2555985</vt:i4>
      </vt:variant>
      <vt:variant>
        <vt:i4>30</vt:i4>
      </vt:variant>
      <vt:variant>
        <vt:i4>0</vt:i4>
      </vt:variant>
      <vt:variant>
        <vt:i4>5</vt:i4>
      </vt:variant>
      <vt:variant>
        <vt:lpwstr/>
      </vt:variant>
      <vt:variant>
        <vt:lpwstr>_bookmark5</vt:lpwstr>
      </vt:variant>
      <vt:variant>
        <vt:i4>2490449</vt:i4>
      </vt:variant>
      <vt:variant>
        <vt:i4>27</vt:i4>
      </vt:variant>
      <vt:variant>
        <vt:i4>0</vt:i4>
      </vt:variant>
      <vt:variant>
        <vt:i4>5</vt:i4>
      </vt:variant>
      <vt:variant>
        <vt:lpwstr/>
      </vt:variant>
      <vt:variant>
        <vt:lpwstr>_bookmark4</vt:lpwstr>
      </vt:variant>
      <vt:variant>
        <vt:i4>1966138</vt:i4>
      </vt:variant>
      <vt:variant>
        <vt:i4>24</vt:i4>
      </vt:variant>
      <vt:variant>
        <vt:i4>0</vt:i4>
      </vt:variant>
      <vt:variant>
        <vt:i4>5</vt:i4>
      </vt:variant>
      <vt:variant>
        <vt:lpwstr/>
      </vt:variant>
      <vt:variant>
        <vt:lpwstr>_MA.7.NSO.2.3</vt:lpwstr>
      </vt:variant>
      <vt:variant>
        <vt:i4>1966138</vt:i4>
      </vt:variant>
      <vt:variant>
        <vt:i4>21</vt:i4>
      </vt:variant>
      <vt:variant>
        <vt:i4>0</vt:i4>
      </vt:variant>
      <vt:variant>
        <vt:i4>5</vt:i4>
      </vt:variant>
      <vt:variant>
        <vt:lpwstr/>
      </vt:variant>
      <vt:variant>
        <vt:lpwstr>_MA.7.NSO.2.3</vt:lpwstr>
      </vt:variant>
      <vt:variant>
        <vt:i4>1966138</vt:i4>
      </vt:variant>
      <vt:variant>
        <vt:i4>18</vt:i4>
      </vt:variant>
      <vt:variant>
        <vt:i4>0</vt:i4>
      </vt:variant>
      <vt:variant>
        <vt:i4>5</vt:i4>
      </vt:variant>
      <vt:variant>
        <vt:lpwstr/>
      </vt:variant>
      <vt:variant>
        <vt:lpwstr>_MA.7.NSO.2.2</vt:lpwstr>
      </vt:variant>
      <vt:variant>
        <vt:i4>1966137</vt:i4>
      </vt:variant>
      <vt:variant>
        <vt:i4>15</vt:i4>
      </vt:variant>
      <vt:variant>
        <vt:i4>0</vt:i4>
      </vt:variant>
      <vt:variant>
        <vt:i4>5</vt:i4>
      </vt:variant>
      <vt:variant>
        <vt:lpwstr/>
      </vt:variant>
      <vt:variant>
        <vt:lpwstr>_MA.7.NSO.1.2</vt:lpwstr>
      </vt:variant>
      <vt:variant>
        <vt:i4>1966137</vt:i4>
      </vt:variant>
      <vt:variant>
        <vt:i4>12</vt:i4>
      </vt:variant>
      <vt:variant>
        <vt:i4>0</vt:i4>
      </vt:variant>
      <vt:variant>
        <vt:i4>5</vt:i4>
      </vt:variant>
      <vt:variant>
        <vt:lpwstr/>
      </vt:variant>
      <vt:variant>
        <vt:lpwstr>_MA.7.NSO.1.2</vt:lpwstr>
      </vt:variant>
      <vt:variant>
        <vt:i4>1966137</vt:i4>
      </vt:variant>
      <vt:variant>
        <vt:i4>9</vt:i4>
      </vt:variant>
      <vt:variant>
        <vt:i4>0</vt:i4>
      </vt:variant>
      <vt:variant>
        <vt:i4>5</vt:i4>
      </vt:variant>
      <vt:variant>
        <vt:lpwstr/>
      </vt:variant>
      <vt:variant>
        <vt:lpwstr>_MA.7.NSO.1.2</vt:lpwstr>
      </vt:variant>
      <vt:variant>
        <vt:i4>1966137</vt:i4>
      </vt:variant>
      <vt:variant>
        <vt:i4>6</vt:i4>
      </vt:variant>
      <vt:variant>
        <vt:i4>0</vt:i4>
      </vt:variant>
      <vt:variant>
        <vt:i4>5</vt:i4>
      </vt:variant>
      <vt:variant>
        <vt:lpwstr/>
      </vt:variant>
      <vt:variant>
        <vt:lpwstr>_MA.7.NSO.1.1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Alday, Natalie</cp:lastModifiedBy>
  <cp:revision>1584</cp:revision>
  <cp:lastPrinted>2021-01-05T03:37:00Z</cp:lastPrinted>
  <dcterms:created xsi:type="dcterms:W3CDTF">2024-07-09T23:38:00Z</dcterms:created>
  <dcterms:modified xsi:type="dcterms:W3CDTF">2025-03-12T12:24:00Z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