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18D6729C" w:rsidR="00992859" w:rsidRPr="006B6BAE" w:rsidRDefault="00432E93" w:rsidP="003310E7">
      <w:pPr>
        <w:pStyle w:val="Heading1"/>
        <w:ind w:left="360"/>
      </w:pPr>
      <w:r>
        <w:t>Grade 4</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lastRenderedPageBreak/>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39D2">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57A235A7" w:rsidR="006F0B9A" w:rsidRDefault="006F0B9A" w:rsidP="00543C1E">
      <w:pPr>
        <w:widowControl w:val="0"/>
        <w:spacing w:after="0" w:line="240" w:lineRule="auto"/>
        <w:ind w:left="720"/>
      </w:pPr>
      <w:r>
        <w:br w:type="page"/>
      </w:r>
    </w:p>
    <w:p w14:paraId="0AF62BCA" w14:textId="00DE47C4" w:rsidR="00992859" w:rsidRDefault="00895BD2" w:rsidP="00543C1E">
      <w:pPr>
        <w:pStyle w:val="BlueHeading1"/>
      </w:pPr>
      <w:r w:rsidRPr="00895BD2">
        <w:lastRenderedPageBreak/>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B2303">
      <w:pPr>
        <w:pStyle w:val="ListParagraph"/>
        <w:numPr>
          <w:ilvl w:val="0"/>
          <w:numId w:val="16"/>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4B2303">
      <w:pPr>
        <w:pStyle w:val="ListParagraph"/>
        <w:numPr>
          <w:ilvl w:val="0"/>
          <w:numId w:val="17"/>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B2303">
      <w:pPr>
        <w:pStyle w:val="ListParagraph"/>
        <w:numPr>
          <w:ilvl w:val="0"/>
          <w:numId w:val="19"/>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B2303">
      <w:pPr>
        <w:pStyle w:val="ListParagraph"/>
        <w:numPr>
          <w:ilvl w:val="0"/>
          <w:numId w:val="19"/>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B2303">
      <w:pPr>
        <w:pStyle w:val="ListParagraph"/>
        <w:numPr>
          <w:ilvl w:val="0"/>
          <w:numId w:val="18"/>
        </w:numPr>
        <w:rPr>
          <w:rFonts w:cs="Times New Roman"/>
        </w:rPr>
      </w:pPr>
      <w:r w:rsidRPr="005245B8">
        <w:rPr>
          <w:rFonts w:cs="Times New Roman"/>
          <w:sz w:val="24"/>
        </w:rPr>
        <w:t>Show students that various representations can have different purposes and can be useful in different situations.</w:t>
      </w:r>
    </w:p>
    <w:p w14:paraId="5AA1835C" w14:textId="315375C1" w:rsidR="006F0B9A" w:rsidRDefault="006F0B9A" w:rsidP="00992859">
      <w:pPr>
        <w:spacing w:after="0" w:line="240" w:lineRule="auto"/>
        <w:rPr>
          <w:rFonts w:cs="Times New Roman"/>
        </w:rPr>
      </w:pPr>
      <w:r>
        <w:rPr>
          <w:rFonts w:cs="Times New Roman"/>
        </w:rPr>
        <w:br w:type="page"/>
      </w:r>
    </w:p>
    <w:p w14:paraId="7771B9C4" w14:textId="46A78518" w:rsidR="0083268C" w:rsidRPr="00BE74C8" w:rsidRDefault="0083268C" w:rsidP="00035F9B">
      <w:pPr>
        <w:pStyle w:val="BlueHeading1"/>
      </w:pPr>
      <w:r w:rsidRPr="00895BD2">
        <w:lastRenderedPageBreak/>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553611E9" w:rsidR="006F0B9A" w:rsidRDefault="006F0B9A" w:rsidP="00BE74C8">
      <w:pPr>
        <w:spacing w:after="0" w:line="240" w:lineRule="auto"/>
        <w:rPr>
          <w:rFonts w:cs="Times New Roman"/>
        </w:rPr>
      </w:pPr>
      <w:r>
        <w:rPr>
          <w:rFonts w:cs="Times New Roman"/>
        </w:rPr>
        <w:br w:type="page"/>
      </w:r>
    </w:p>
    <w:p w14:paraId="2F5CF3AD" w14:textId="77777777" w:rsidR="00BE74C8" w:rsidRDefault="00BE74C8" w:rsidP="00035F9B">
      <w:pPr>
        <w:pStyle w:val="BlueHeading1"/>
      </w:pPr>
      <w:r w:rsidRPr="006B6BAE">
        <w:lastRenderedPageBreak/>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B2303">
      <w:pPr>
        <w:pStyle w:val="ListParagraph"/>
        <w:numPr>
          <w:ilvl w:val="0"/>
          <w:numId w:val="20"/>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B2303">
      <w:pPr>
        <w:pStyle w:val="ListParagraph"/>
        <w:numPr>
          <w:ilvl w:val="0"/>
          <w:numId w:val="21"/>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4B2303">
      <w:pPr>
        <w:pStyle w:val="ListParagraph"/>
        <w:numPr>
          <w:ilvl w:val="0"/>
          <w:numId w:val="22"/>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B2303">
      <w:pPr>
        <w:pStyle w:val="ListParagraph"/>
        <w:numPr>
          <w:ilvl w:val="0"/>
          <w:numId w:val="21"/>
        </w:numPr>
        <w:rPr>
          <w:rFonts w:cs="Times New Roman"/>
        </w:rPr>
      </w:pPr>
      <w:r w:rsidRPr="006B6BAE">
        <w:rPr>
          <w:rFonts w:cs="Times New Roman"/>
          <w:sz w:val="24"/>
        </w:rPr>
        <w:t>Strengthen students’ ability to verify solutions through justifications.</w:t>
      </w:r>
    </w:p>
    <w:p w14:paraId="6E120352" w14:textId="6E94A9F2" w:rsidR="006F0B9A" w:rsidRDefault="006F0B9A" w:rsidP="00026AFE">
      <w:pPr>
        <w:rPr>
          <w:rFonts w:cs="Times New Roman"/>
        </w:rPr>
      </w:pPr>
      <w:r>
        <w:rPr>
          <w:rFonts w:cs="Times New Roman"/>
        </w:rPr>
        <w:br w:type="page"/>
      </w:r>
    </w:p>
    <w:p w14:paraId="4416506F" w14:textId="1ADF4F1D" w:rsidR="00026AFE" w:rsidRDefault="00026AFE" w:rsidP="00035F9B">
      <w:pPr>
        <w:pStyle w:val="BlueHeading1"/>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B2303">
      <w:pPr>
        <w:pStyle w:val="ListParagraph"/>
        <w:numPr>
          <w:ilvl w:val="0"/>
          <w:numId w:val="23"/>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w:t>
            </w:r>
            <w:proofErr w:type="gramStart"/>
            <w:r w:rsidRPr="00227C7D">
              <w:rPr>
                <w:rFonts w:cs="Times New Roman"/>
                <w:sz w:val="24"/>
                <w:szCs w:val="24"/>
              </w:rPr>
              <w:t>on</w:t>
            </w:r>
            <w:proofErr w:type="gramEnd"/>
            <w:r w:rsidRPr="00227C7D">
              <w:rPr>
                <w:rFonts w:cs="Times New Roman"/>
                <w:sz w:val="24"/>
                <w:szCs w:val="24"/>
              </w:rPr>
              <w:t xml:space="preserve">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proofErr w:type="gramStart"/>
            <w:r w:rsidRPr="006B6BAE">
              <w:rPr>
                <w:rFonts w:eastAsia="Times New Roman" w:cs="Times New Roman"/>
                <w:sz w:val="24"/>
                <w:szCs w:val="24"/>
              </w:rPr>
              <w:t xml:space="preserve">Student </w:t>
            </w:r>
            <w:r w:rsidR="009D587B" w:rsidRPr="00227C7D">
              <w:rPr>
                <w:rFonts w:cs="Times New Roman"/>
                <w:sz w:val="24"/>
                <w:szCs w:val="24"/>
              </w:rPr>
              <w:t>Students</w:t>
            </w:r>
            <w:proofErr w:type="gramEnd"/>
            <w:r w:rsidR="009D587B" w:rsidRPr="00227C7D">
              <w:rPr>
                <w:rFonts w:cs="Times New Roman"/>
                <w:sz w:val="24"/>
                <w:szCs w:val="24"/>
              </w:rPr>
              <w:t xml:space="preserve">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36BA1AEC" w:rsidR="00B151E6" w:rsidRPr="006B6BAE" w:rsidRDefault="00432E93" w:rsidP="00DC12AF">
      <w:pPr>
        <w:pStyle w:val="Heading1"/>
      </w:pPr>
      <w:bookmarkStart w:id="2" w:name="_Grade_6_Areas"/>
      <w:bookmarkEnd w:id="2"/>
      <w:r>
        <w:lastRenderedPageBreak/>
        <w:t>Grade 4</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6338EB14"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432E93">
        <w:rPr>
          <w:rFonts w:cs="Times New Roman"/>
          <w:sz w:val="24"/>
        </w:rPr>
        <w:t>Grade 4</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53BC9E5" w14:textId="77777777" w:rsidR="00756C68" w:rsidRPr="00022AD6" w:rsidRDefault="004E52DB" w:rsidP="00756C68">
      <w:pPr>
        <w:spacing w:after="0" w:line="240" w:lineRule="auto"/>
        <w:ind w:left="720"/>
        <w:rPr>
          <w:rFonts w:cs="Times New Roman"/>
          <w:sz w:val="24"/>
        </w:rPr>
      </w:pPr>
      <w:r w:rsidRPr="006B6BAE">
        <w:rPr>
          <w:rFonts w:eastAsia="Calibri" w:cs="Times New Roman"/>
          <w:sz w:val="24"/>
          <w:szCs w:val="24"/>
        </w:rPr>
        <w:t xml:space="preserve">(1) </w:t>
      </w:r>
      <w:r w:rsidR="00756C68" w:rsidRPr="00022AD6">
        <w:rPr>
          <w:rFonts w:cs="Times New Roman"/>
          <w:sz w:val="24"/>
        </w:rPr>
        <w:t xml:space="preserve">extending understanding of multi-digit multiplication and </w:t>
      </w:r>
      <w:proofErr w:type="gramStart"/>
      <w:r w:rsidR="00756C68" w:rsidRPr="00022AD6">
        <w:rPr>
          <w:rFonts w:cs="Times New Roman"/>
          <w:sz w:val="24"/>
        </w:rPr>
        <w:t>division;</w:t>
      </w:r>
      <w:proofErr w:type="gramEnd"/>
      <w:r w:rsidR="00756C68" w:rsidRPr="00022AD6">
        <w:rPr>
          <w:rFonts w:cs="Times New Roman"/>
          <w:sz w:val="24"/>
        </w:rPr>
        <w:t xml:space="preserve"> </w:t>
      </w:r>
    </w:p>
    <w:p w14:paraId="71BD29BC" w14:textId="77777777" w:rsidR="00756C68" w:rsidRPr="00022AD6" w:rsidRDefault="00756C68" w:rsidP="00756C68">
      <w:pPr>
        <w:spacing w:after="0" w:line="240" w:lineRule="auto"/>
        <w:ind w:left="1080" w:hanging="360"/>
        <w:rPr>
          <w:rFonts w:cs="Times New Roman"/>
          <w:sz w:val="24"/>
        </w:rPr>
      </w:pPr>
      <w:r w:rsidRPr="00022AD6">
        <w:rPr>
          <w:rFonts w:cs="Times New Roman"/>
          <w:sz w:val="24"/>
        </w:rPr>
        <w:t xml:space="preserve">(2) developing the relationship between fractions and decimals and beginning operations with </w:t>
      </w:r>
      <w:proofErr w:type="gramStart"/>
      <w:r w:rsidRPr="00022AD6">
        <w:rPr>
          <w:rFonts w:cs="Times New Roman"/>
          <w:sz w:val="24"/>
        </w:rPr>
        <w:t>both;</w:t>
      </w:r>
      <w:proofErr w:type="gramEnd"/>
    </w:p>
    <w:p w14:paraId="00F6FF72" w14:textId="77777777" w:rsidR="00756C68" w:rsidRPr="00022AD6" w:rsidRDefault="00756C68" w:rsidP="00756C68">
      <w:pPr>
        <w:spacing w:after="0" w:line="240" w:lineRule="auto"/>
        <w:ind w:left="720"/>
        <w:rPr>
          <w:rFonts w:cs="Times New Roman"/>
          <w:sz w:val="24"/>
        </w:rPr>
      </w:pPr>
      <w:r w:rsidRPr="00022AD6">
        <w:rPr>
          <w:rFonts w:cs="Times New Roman"/>
          <w:sz w:val="24"/>
        </w:rPr>
        <w:t>(3) classifying and measuring angles</w:t>
      </w:r>
      <w:r>
        <w:rPr>
          <w:rFonts w:cs="Times New Roman"/>
          <w:sz w:val="24"/>
        </w:rPr>
        <w:t>;</w:t>
      </w:r>
      <w:r w:rsidRPr="00022AD6">
        <w:rPr>
          <w:rFonts w:cs="Times New Roman"/>
          <w:sz w:val="24"/>
        </w:rPr>
        <w:t xml:space="preserve"> and </w:t>
      </w:r>
    </w:p>
    <w:p w14:paraId="37C1E756" w14:textId="1EB26C7E" w:rsidR="004E52DB" w:rsidRPr="006B6BAE" w:rsidRDefault="00756C68" w:rsidP="00756C68">
      <w:pPr>
        <w:spacing w:after="0" w:line="240" w:lineRule="auto"/>
        <w:ind w:left="1080" w:hanging="360"/>
        <w:rPr>
          <w:rFonts w:eastAsia="Calibri" w:cs="Times New Roman"/>
          <w:sz w:val="24"/>
          <w:szCs w:val="24"/>
        </w:rPr>
      </w:pPr>
      <w:r w:rsidRPr="00022AD6">
        <w:rPr>
          <w:rFonts w:cs="Times New Roman"/>
          <w:sz w:val="24"/>
        </w:rPr>
        <w:t>(4) developing an understanding for interpreting data to include mode, median and range</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 </w:t>
      </w:r>
    </w:p>
    <w:p w14:paraId="16E68136" w14:textId="246CC0A7" w:rsidR="00DC12AF" w:rsidRPr="006B6BAE" w:rsidRDefault="00DC12AF" w:rsidP="004039D2">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Default="00397FDE" w:rsidP="00DC12AF">
      <w:pPr>
        <w:spacing w:after="0" w:line="240" w:lineRule="auto"/>
        <w:rPr>
          <w:rFonts w:eastAsia="Times New Roman" w:cs="Times New Roman"/>
          <w:sz w:val="24"/>
          <w:szCs w:val="24"/>
        </w:rPr>
      </w:pPr>
    </w:p>
    <w:tbl>
      <w:tblPr>
        <w:tblStyle w:val="TableGrid"/>
        <w:tblW w:w="4856"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1806"/>
        <w:gridCol w:w="1806"/>
        <w:gridCol w:w="1806"/>
        <w:gridCol w:w="1806"/>
      </w:tblGrid>
      <w:tr w:rsidR="006A5A3E" w:rsidRPr="006B6BAE" w14:paraId="40003E55" w14:textId="77777777" w:rsidTr="006A5A3E">
        <w:trPr>
          <w:tblHeader/>
        </w:trPr>
        <w:tc>
          <w:tcPr>
            <w:tcW w:w="1000" w:type="pct"/>
            <w:tcMar>
              <w:top w:w="0" w:type="dxa"/>
              <w:left w:w="29" w:type="dxa"/>
              <w:bottom w:w="0" w:type="dxa"/>
              <w:right w:w="29" w:type="dxa"/>
            </w:tcMar>
            <w:vAlign w:val="center"/>
          </w:tcPr>
          <w:p w14:paraId="556D7C3C" w14:textId="77777777" w:rsidR="006A5A3E" w:rsidRPr="006B6BAE" w:rsidRDefault="006A5A3E" w:rsidP="006A5A3E">
            <w:pPr>
              <w:jc w:val="center"/>
              <w:rPr>
                <w:rFonts w:cs="Times New Roman"/>
              </w:rPr>
            </w:pPr>
            <w:r w:rsidRPr="006B6BAE">
              <w:rPr>
                <w:rFonts w:cs="Times New Roman"/>
                <w:b/>
                <w:sz w:val="24"/>
              </w:rPr>
              <w:t>Number Sense and Operations</w:t>
            </w:r>
          </w:p>
        </w:tc>
        <w:tc>
          <w:tcPr>
            <w:tcW w:w="1000" w:type="pct"/>
            <w:tcMar>
              <w:top w:w="0" w:type="dxa"/>
              <w:left w:w="29" w:type="dxa"/>
              <w:bottom w:w="0" w:type="dxa"/>
              <w:right w:w="29" w:type="dxa"/>
            </w:tcMar>
            <w:vAlign w:val="center"/>
          </w:tcPr>
          <w:p w14:paraId="6443DF4A" w14:textId="1B91F984" w:rsidR="006A5A3E" w:rsidRPr="00186B67" w:rsidRDefault="006A5A3E" w:rsidP="006A5A3E">
            <w:pPr>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1AD9FD64" w14:textId="7D29D4C3" w:rsidR="006A5A3E" w:rsidRPr="00186B67" w:rsidRDefault="006A5A3E" w:rsidP="006A5A3E">
            <w:pPr>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37DAA132" w14:textId="1175DDE7" w:rsidR="006A5A3E" w:rsidRPr="00186B67" w:rsidRDefault="006A5A3E" w:rsidP="006A5A3E">
            <w:pPr>
              <w:ind w:right="75"/>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1CE9532B" w14:textId="77777777" w:rsidR="006A5A3E" w:rsidRPr="00022AD6" w:rsidRDefault="006A5A3E" w:rsidP="006A5A3E">
            <w:pPr>
              <w:jc w:val="center"/>
              <w:rPr>
                <w:rFonts w:eastAsia="Calibri" w:cs="Times New Roman"/>
              </w:rPr>
            </w:pPr>
            <w:r>
              <w:rPr>
                <w:rFonts w:eastAsia="Calibri" w:cs="Times New Roman"/>
              </w:rPr>
              <w:t>Interpret</w:t>
            </w:r>
            <w:r w:rsidRPr="00022AD6">
              <w:rPr>
                <w:rFonts w:eastAsia="Calibri" w:cs="Times New Roman"/>
              </w:rPr>
              <w:t xml:space="preserve"> Data</w:t>
            </w:r>
          </w:p>
          <w:p w14:paraId="5966DA06" w14:textId="3E286413" w:rsidR="006A5A3E" w:rsidRPr="00186B67" w:rsidRDefault="006A5A3E" w:rsidP="006A5A3E">
            <w:pPr>
              <w:jc w:val="center"/>
              <w:rPr>
                <w:rFonts w:cs="Times New Roman"/>
              </w:rPr>
            </w:pPr>
            <w:r>
              <w:rPr>
                <w:rFonts w:cs="Times New Roman"/>
              </w:rPr>
              <w:t>(Median, Mode, Range)</w:t>
            </w:r>
          </w:p>
        </w:tc>
      </w:tr>
      <w:tr w:rsidR="00CF5E92" w:rsidRPr="006B6BAE" w14:paraId="6A6AC238" w14:textId="77777777" w:rsidTr="00274C07">
        <w:tc>
          <w:tcPr>
            <w:tcW w:w="1000" w:type="pct"/>
            <w:tcMar>
              <w:top w:w="0" w:type="dxa"/>
              <w:left w:w="58" w:type="dxa"/>
              <w:bottom w:w="0" w:type="dxa"/>
              <w:right w:w="29" w:type="dxa"/>
            </w:tcMar>
            <w:vAlign w:val="center"/>
          </w:tcPr>
          <w:p w14:paraId="64642A34" w14:textId="5771D5B4" w:rsidR="00CF5E92" w:rsidRPr="006B6BAE" w:rsidRDefault="00CF5E92" w:rsidP="00CF5E92">
            <w:pPr>
              <w:rPr>
                <w:rFonts w:cs="Times New Roman"/>
              </w:rPr>
            </w:pPr>
            <w:hyperlink w:anchor="_MA.4.NSO.1.1" w:history="1">
              <w:r w:rsidRPr="00AA3C85">
                <w:rPr>
                  <w:rStyle w:val="Hyperlink"/>
                  <w:rFonts w:cs="Times New Roman"/>
                </w:rPr>
                <w:t>MA.4.NSO.1.1</w:t>
              </w:r>
            </w:hyperlink>
          </w:p>
        </w:tc>
        <w:tc>
          <w:tcPr>
            <w:tcW w:w="1000" w:type="pct"/>
            <w:tcMar>
              <w:top w:w="0" w:type="dxa"/>
              <w:left w:w="29" w:type="dxa"/>
              <w:bottom w:w="0" w:type="dxa"/>
              <w:right w:w="29" w:type="dxa"/>
            </w:tcMar>
            <w:vAlign w:val="center"/>
          </w:tcPr>
          <w:p w14:paraId="71B3F93C" w14:textId="5ADB638E" w:rsidR="00CF5E92" w:rsidRPr="00F8490C" w:rsidRDefault="00CF5E92" w:rsidP="00CF5E92">
            <w:pPr>
              <w:spacing w:line="276" w:lineRule="auto"/>
              <w:jc w:val="center"/>
              <w:rPr>
                <w:rFonts w:cs="Times New Roman"/>
                <w:color w:val="FFFFFF" w:themeColor="background1"/>
              </w:rPr>
            </w:pPr>
            <w:r w:rsidRPr="00022AD6">
              <w:rPr>
                <w:rFonts w:cs="Times New Roman"/>
              </w:rPr>
              <w:t>X</w:t>
            </w:r>
          </w:p>
        </w:tc>
        <w:tc>
          <w:tcPr>
            <w:tcW w:w="1000" w:type="pct"/>
            <w:tcMar>
              <w:top w:w="0" w:type="dxa"/>
              <w:left w:w="29" w:type="dxa"/>
              <w:bottom w:w="0" w:type="dxa"/>
              <w:right w:w="29" w:type="dxa"/>
            </w:tcMar>
          </w:tcPr>
          <w:p w14:paraId="206D65AA" w14:textId="097794A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FE1EFC5" w14:textId="7E5840E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9B81735" w14:textId="724C8C18" w:rsidR="00CF5E92" w:rsidRPr="009201E6" w:rsidRDefault="00CF5E92" w:rsidP="00CF5E92">
            <w:pPr>
              <w:spacing w:line="276" w:lineRule="auto"/>
              <w:jc w:val="center"/>
              <w:rPr>
                <w:rFonts w:cs="Times New Roman"/>
                <w:color w:val="FFFFFF" w:themeColor="background1"/>
              </w:rPr>
            </w:pPr>
          </w:p>
        </w:tc>
      </w:tr>
      <w:tr w:rsidR="00CF5E92" w:rsidRPr="006B6BAE" w14:paraId="02C9CC5A" w14:textId="77777777" w:rsidTr="00274C07">
        <w:tc>
          <w:tcPr>
            <w:tcW w:w="1000" w:type="pct"/>
            <w:tcMar>
              <w:top w:w="0" w:type="dxa"/>
              <w:left w:w="58" w:type="dxa"/>
              <w:bottom w:w="0" w:type="dxa"/>
              <w:right w:w="29" w:type="dxa"/>
            </w:tcMar>
            <w:vAlign w:val="center"/>
          </w:tcPr>
          <w:p w14:paraId="1CA9BE08" w14:textId="5B732F15" w:rsidR="00CF5E92" w:rsidRPr="006B6BAE" w:rsidRDefault="00CF5E92" w:rsidP="00CF5E92">
            <w:pPr>
              <w:rPr>
                <w:rFonts w:cs="Times New Roman"/>
              </w:rPr>
            </w:pPr>
            <w:hyperlink w:anchor="_MA.4.NSO.1.2" w:history="1">
              <w:r w:rsidRPr="00AA3C85">
                <w:rPr>
                  <w:rStyle w:val="Hyperlink"/>
                  <w:rFonts w:cs="Times New Roman"/>
                </w:rPr>
                <w:t>MA.4.NSO.1.2</w:t>
              </w:r>
            </w:hyperlink>
          </w:p>
        </w:tc>
        <w:tc>
          <w:tcPr>
            <w:tcW w:w="1000" w:type="pct"/>
            <w:tcMar>
              <w:top w:w="0" w:type="dxa"/>
              <w:left w:w="29" w:type="dxa"/>
              <w:bottom w:w="0" w:type="dxa"/>
              <w:right w:w="29" w:type="dxa"/>
            </w:tcMar>
            <w:vAlign w:val="center"/>
          </w:tcPr>
          <w:p w14:paraId="36EBEAA9" w14:textId="53640AB2"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13962040" w14:textId="4B8E21F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15FFC57" w14:textId="1ABF660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A6034D9" w14:textId="7DA7796A" w:rsidR="00CF5E92" w:rsidRPr="009201E6" w:rsidRDefault="00CF5E92" w:rsidP="00CF5E92">
            <w:pPr>
              <w:spacing w:line="276" w:lineRule="auto"/>
              <w:jc w:val="center"/>
              <w:rPr>
                <w:rFonts w:cs="Times New Roman"/>
                <w:color w:val="FFFFFF" w:themeColor="background1"/>
              </w:rPr>
            </w:pPr>
          </w:p>
        </w:tc>
      </w:tr>
      <w:tr w:rsidR="00CF5E92" w:rsidRPr="006B6BAE" w14:paraId="189C7317" w14:textId="77777777" w:rsidTr="00274C07">
        <w:tc>
          <w:tcPr>
            <w:tcW w:w="1000" w:type="pct"/>
            <w:tcMar>
              <w:top w:w="0" w:type="dxa"/>
              <w:left w:w="58" w:type="dxa"/>
              <w:bottom w:w="0" w:type="dxa"/>
              <w:right w:w="29" w:type="dxa"/>
            </w:tcMar>
            <w:vAlign w:val="center"/>
          </w:tcPr>
          <w:p w14:paraId="12B1467B" w14:textId="591425F8" w:rsidR="00CF5E92" w:rsidRPr="006B6BAE" w:rsidRDefault="00CF5E92" w:rsidP="00CF5E92">
            <w:pPr>
              <w:rPr>
                <w:rFonts w:cs="Times New Roman"/>
              </w:rPr>
            </w:pPr>
            <w:hyperlink w:anchor="_MA.4.NSO.1.3" w:history="1">
              <w:r w:rsidRPr="0013397E">
                <w:rPr>
                  <w:rStyle w:val="Hyperlink"/>
                  <w:rFonts w:cs="Times New Roman"/>
                </w:rPr>
                <w:t>MA.4.NSO.1.3</w:t>
              </w:r>
            </w:hyperlink>
          </w:p>
        </w:tc>
        <w:tc>
          <w:tcPr>
            <w:tcW w:w="1000" w:type="pct"/>
            <w:tcMar>
              <w:top w:w="0" w:type="dxa"/>
              <w:left w:w="29" w:type="dxa"/>
              <w:bottom w:w="0" w:type="dxa"/>
              <w:right w:w="29" w:type="dxa"/>
            </w:tcMar>
            <w:vAlign w:val="center"/>
          </w:tcPr>
          <w:p w14:paraId="35E98F7D" w14:textId="2E60E64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5C327EBB" w14:textId="26BA823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834C159" w14:textId="3BBA726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AEA3F03" w14:textId="1CE9CBB9" w:rsidR="00CF5E92" w:rsidRPr="009201E6" w:rsidRDefault="00CF5E92" w:rsidP="00CF5E92">
            <w:pPr>
              <w:spacing w:line="276" w:lineRule="auto"/>
              <w:jc w:val="center"/>
              <w:rPr>
                <w:rFonts w:cs="Times New Roman"/>
                <w:color w:val="FFFFFF" w:themeColor="background1"/>
              </w:rPr>
            </w:pPr>
          </w:p>
        </w:tc>
      </w:tr>
      <w:tr w:rsidR="00CF5E92" w:rsidRPr="006B6BAE" w14:paraId="18427D83" w14:textId="77777777" w:rsidTr="00274C07">
        <w:tc>
          <w:tcPr>
            <w:tcW w:w="1000" w:type="pct"/>
            <w:tcMar>
              <w:top w:w="0" w:type="dxa"/>
              <w:left w:w="58" w:type="dxa"/>
              <w:bottom w:w="0" w:type="dxa"/>
              <w:right w:w="29" w:type="dxa"/>
            </w:tcMar>
            <w:vAlign w:val="center"/>
          </w:tcPr>
          <w:p w14:paraId="44F7E723" w14:textId="20C7AF88" w:rsidR="00CF5E92" w:rsidRPr="006B6BAE" w:rsidRDefault="00CF5E92" w:rsidP="00CF5E92">
            <w:pPr>
              <w:rPr>
                <w:rFonts w:cs="Times New Roman"/>
              </w:rPr>
            </w:pPr>
            <w:hyperlink w:anchor="_MA.4.NSO.1.4" w:history="1">
              <w:r w:rsidRPr="0013397E">
                <w:rPr>
                  <w:rStyle w:val="Hyperlink"/>
                  <w:rFonts w:cs="Times New Roman"/>
                </w:rPr>
                <w:t>MA.4.NSO.1.4</w:t>
              </w:r>
            </w:hyperlink>
          </w:p>
        </w:tc>
        <w:tc>
          <w:tcPr>
            <w:tcW w:w="1000" w:type="pct"/>
            <w:tcMar>
              <w:top w:w="0" w:type="dxa"/>
              <w:left w:w="29" w:type="dxa"/>
              <w:bottom w:w="0" w:type="dxa"/>
              <w:right w:w="29" w:type="dxa"/>
            </w:tcMar>
            <w:vAlign w:val="center"/>
          </w:tcPr>
          <w:p w14:paraId="756B02E0" w14:textId="167F47AF"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255A516C" w14:textId="5C21236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4F2746E" w14:textId="7AC40BB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4694B6C" w14:textId="5039478E" w:rsidR="00CF5E92" w:rsidRPr="009201E6" w:rsidRDefault="00CF5E92" w:rsidP="00CF5E92">
            <w:pPr>
              <w:spacing w:line="276" w:lineRule="auto"/>
              <w:jc w:val="center"/>
              <w:rPr>
                <w:rFonts w:cs="Times New Roman"/>
                <w:color w:val="FFFFFF" w:themeColor="background1"/>
              </w:rPr>
            </w:pPr>
          </w:p>
        </w:tc>
      </w:tr>
      <w:tr w:rsidR="00CF5E92" w:rsidRPr="006B6BAE" w14:paraId="6C081B7E" w14:textId="77777777" w:rsidTr="00AF407B">
        <w:tc>
          <w:tcPr>
            <w:tcW w:w="1000" w:type="pct"/>
            <w:tcMar>
              <w:top w:w="0" w:type="dxa"/>
              <w:left w:w="58" w:type="dxa"/>
              <w:bottom w:w="0" w:type="dxa"/>
              <w:right w:w="29" w:type="dxa"/>
            </w:tcMar>
            <w:vAlign w:val="center"/>
          </w:tcPr>
          <w:p w14:paraId="49D5D717" w14:textId="70BFC891" w:rsidR="00CF5E92" w:rsidRDefault="00CF5E92" w:rsidP="00CF5E92">
            <w:hyperlink w:anchor="_MA.4.NSO.1.5" w:history="1">
              <w:r w:rsidRPr="0013397E">
                <w:rPr>
                  <w:rStyle w:val="Hyperlink"/>
                  <w:rFonts w:cs="Times New Roman"/>
                </w:rPr>
                <w:t>MA.4.NSO.1.5</w:t>
              </w:r>
            </w:hyperlink>
          </w:p>
        </w:tc>
        <w:tc>
          <w:tcPr>
            <w:tcW w:w="1000" w:type="pct"/>
            <w:tcMar>
              <w:top w:w="0" w:type="dxa"/>
              <w:left w:w="29" w:type="dxa"/>
              <w:bottom w:w="0" w:type="dxa"/>
              <w:right w:w="29" w:type="dxa"/>
            </w:tcMar>
            <w:vAlign w:val="center"/>
          </w:tcPr>
          <w:p w14:paraId="2BA978A8" w14:textId="77049C24" w:rsidR="00CF5E92" w:rsidRPr="006B6BAE" w:rsidRDefault="00CF5E92" w:rsidP="00CF5E92">
            <w:pPr>
              <w:spacing w:line="276" w:lineRule="auto"/>
              <w:jc w:val="center"/>
              <w:rPr>
                <w:rFonts w:cs="Times New Roman"/>
              </w:rPr>
            </w:pPr>
          </w:p>
        </w:tc>
        <w:tc>
          <w:tcPr>
            <w:tcW w:w="1000" w:type="pct"/>
            <w:tcMar>
              <w:top w:w="0" w:type="dxa"/>
              <w:left w:w="29" w:type="dxa"/>
              <w:bottom w:w="0" w:type="dxa"/>
              <w:right w:w="29" w:type="dxa"/>
            </w:tcMar>
            <w:vAlign w:val="center"/>
          </w:tcPr>
          <w:p w14:paraId="1F867CB5" w14:textId="01F71779" w:rsidR="00CF5E92" w:rsidRPr="0080366F" w:rsidRDefault="00CF5E92" w:rsidP="00CF5E92">
            <w:pPr>
              <w:spacing w:line="276" w:lineRule="auto"/>
              <w:jc w:val="center"/>
              <w:rPr>
                <w:rFonts w:cs="Times New Roman"/>
                <w:color w:val="FFFFFF" w:themeColor="background1"/>
              </w:rPr>
            </w:pPr>
            <w:r w:rsidRPr="00022AD6">
              <w:rPr>
                <w:rFonts w:cs="Times New Roman"/>
              </w:rPr>
              <w:t>X</w:t>
            </w:r>
          </w:p>
        </w:tc>
        <w:tc>
          <w:tcPr>
            <w:tcW w:w="1000" w:type="pct"/>
            <w:tcMar>
              <w:top w:w="0" w:type="dxa"/>
              <w:left w:w="29" w:type="dxa"/>
              <w:bottom w:w="0" w:type="dxa"/>
              <w:right w:w="29" w:type="dxa"/>
            </w:tcMar>
          </w:tcPr>
          <w:p w14:paraId="056ADDA9" w14:textId="4E0383EA"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FC64ED2" w14:textId="407AFA23" w:rsidR="00CF5E92" w:rsidRPr="009201E6" w:rsidRDefault="00CF5E92" w:rsidP="00CF5E92">
            <w:pPr>
              <w:spacing w:line="276" w:lineRule="auto"/>
              <w:jc w:val="center"/>
              <w:rPr>
                <w:rFonts w:cs="Times New Roman"/>
                <w:color w:val="FFFFFF" w:themeColor="background1"/>
              </w:rPr>
            </w:pPr>
          </w:p>
        </w:tc>
      </w:tr>
      <w:tr w:rsidR="00CF5E92" w:rsidRPr="006B6BAE" w14:paraId="07427D9D" w14:textId="77777777" w:rsidTr="00746D64">
        <w:tc>
          <w:tcPr>
            <w:tcW w:w="1000" w:type="pct"/>
            <w:tcMar>
              <w:top w:w="0" w:type="dxa"/>
              <w:left w:w="58" w:type="dxa"/>
              <w:bottom w:w="0" w:type="dxa"/>
              <w:right w:w="29" w:type="dxa"/>
            </w:tcMar>
            <w:vAlign w:val="center"/>
          </w:tcPr>
          <w:p w14:paraId="0E13A01F" w14:textId="3543172A" w:rsidR="00CF5E92" w:rsidRPr="006B6BAE" w:rsidRDefault="00CF5E92" w:rsidP="00CF5E92">
            <w:pPr>
              <w:rPr>
                <w:rFonts w:cs="Times New Roman"/>
              </w:rPr>
            </w:pPr>
            <w:hyperlink w:anchor="_MA.4.NSO.2.1" w:history="1">
              <w:r w:rsidRPr="0013397E">
                <w:rPr>
                  <w:rStyle w:val="Hyperlink"/>
                  <w:rFonts w:cs="Times New Roman"/>
                </w:rPr>
                <w:t>MA.4.NSO.2.1</w:t>
              </w:r>
            </w:hyperlink>
          </w:p>
        </w:tc>
        <w:tc>
          <w:tcPr>
            <w:tcW w:w="1000" w:type="pct"/>
            <w:tcMar>
              <w:top w:w="0" w:type="dxa"/>
              <w:left w:w="29" w:type="dxa"/>
              <w:bottom w:w="0" w:type="dxa"/>
              <w:right w:w="29" w:type="dxa"/>
            </w:tcMar>
            <w:vAlign w:val="center"/>
          </w:tcPr>
          <w:p w14:paraId="21F275BE" w14:textId="26DFBB8A"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6D9BC181" w14:textId="06E711B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B5B56A5" w14:textId="77E886A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A17B741" w14:textId="48DAEB9A" w:rsidR="00CF5E92" w:rsidRPr="009201E6" w:rsidRDefault="00CF5E92" w:rsidP="00CF5E92">
            <w:pPr>
              <w:spacing w:line="276" w:lineRule="auto"/>
              <w:jc w:val="center"/>
              <w:rPr>
                <w:rFonts w:cs="Times New Roman"/>
                <w:color w:val="FFFFFF" w:themeColor="background1"/>
              </w:rPr>
            </w:pPr>
          </w:p>
        </w:tc>
      </w:tr>
      <w:tr w:rsidR="00CF5E92" w:rsidRPr="006B6BAE" w14:paraId="4BFB82C7" w14:textId="77777777" w:rsidTr="00746D64">
        <w:tc>
          <w:tcPr>
            <w:tcW w:w="1000" w:type="pct"/>
            <w:tcMar>
              <w:top w:w="0" w:type="dxa"/>
              <w:left w:w="58" w:type="dxa"/>
              <w:bottom w:w="0" w:type="dxa"/>
              <w:right w:w="29" w:type="dxa"/>
            </w:tcMar>
            <w:vAlign w:val="center"/>
          </w:tcPr>
          <w:p w14:paraId="1CD9ACBB" w14:textId="7592F5C9" w:rsidR="00CF5E92" w:rsidRPr="006B6BAE" w:rsidRDefault="00CF5E92" w:rsidP="00CF5E92">
            <w:pPr>
              <w:rPr>
                <w:rFonts w:cs="Times New Roman"/>
              </w:rPr>
            </w:pPr>
            <w:hyperlink w:anchor="_MA.4.NSO.2.2" w:history="1">
              <w:r w:rsidRPr="0013397E">
                <w:rPr>
                  <w:rStyle w:val="Hyperlink"/>
                  <w:rFonts w:cs="Times New Roman"/>
                </w:rPr>
                <w:t>MA.4.NSO.2.2</w:t>
              </w:r>
            </w:hyperlink>
          </w:p>
        </w:tc>
        <w:tc>
          <w:tcPr>
            <w:tcW w:w="1000" w:type="pct"/>
            <w:tcMar>
              <w:top w:w="0" w:type="dxa"/>
              <w:left w:w="29" w:type="dxa"/>
              <w:bottom w:w="0" w:type="dxa"/>
              <w:right w:w="29" w:type="dxa"/>
            </w:tcMar>
            <w:vAlign w:val="center"/>
          </w:tcPr>
          <w:p w14:paraId="65C43A5A" w14:textId="58C2CBA2"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33FF8648" w14:textId="69A0082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CCF4E19" w14:textId="2E822B3A"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7F3FC08" w14:textId="118D5973" w:rsidR="00CF5E92" w:rsidRPr="009201E6" w:rsidRDefault="00CF5E92" w:rsidP="00CF5E92">
            <w:pPr>
              <w:spacing w:line="276" w:lineRule="auto"/>
              <w:jc w:val="center"/>
              <w:rPr>
                <w:rFonts w:cs="Times New Roman"/>
                <w:color w:val="FFFFFF" w:themeColor="background1"/>
              </w:rPr>
            </w:pPr>
          </w:p>
        </w:tc>
      </w:tr>
      <w:tr w:rsidR="00CF5E92" w:rsidRPr="006B6BAE" w14:paraId="7B34B0B3" w14:textId="77777777" w:rsidTr="00746D64">
        <w:tc>
          <w:tcPr>
            <w:tcW w:w="1000" w:type="pct"/>
            <w:tcMar>
              <w:top w:w="0" w:type="dxa"/>
              <w:left w:w="58" w:type="dxa"/>
              <w:bottom w:w="0" w:type="dxa"/>
              <w:right w:w="29" w:type="dxa"/>
            </w:tcMar>
            <w:vAlign w:val="center"/>
          </w:tcPr>
          <w:p w14:paraId="0AD4ED7B" w14:textId="047045B1" w:rsidR="00CF5E92" w:rsidRPr="006B6BAE" w:rsidRDefault="00CF5E92" w:rsidP="00CF5E92">
            <w:pPr>
              <w:rPr>
                <w:rFonts w:cs="Times New Roman"/>
              </w:rPr>
            </w:pPr>
            <w:hyperlink w:anchor="_MA.4.NSO.2.3" w:history="1">
              <w:r w:rsidRPr="0013397E">
                <w:rPr>
                  <w:rStyle w:val="Hyperlink"/>
                  <w:rFonts w:cs="Times New Roman"/>
                </w:rPr>
                <w:t>MA.4.NSO.2.3</w:t>
              </w:r>
            </w:hyperlink>
          </w:p>
        </w:tc>
        <w:tc>
          <w:tcPr>
            <w:tcW w:w="1000" w:type="pct"/>
            <w:tcMar>
              <w:top w:w="0" w:type="dxa"/>
              <w:left w:w="29" w:type="dxa"/>
              <w:bottom w:w="0" w:type="dxa"/>
              <w:right w:w="29" w:type="dxa"/>
            </w:tcMar>
            <w:vAlign w:val="center"/>
          </w:tcPr>
          <w:p w14:paraId="25A72B5A" w14:textId="111E971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1936E0DB" w14:textId="3B64A19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95CFE22" w14:textId="52C12E6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F8E509E" w14:textId="76AD56D5" w:rsidR="00CF5E92" w:rsidRPr="009201E6" w:rsidRDefault="00CF5E92" w:rsidP="00CF5E92">
            <w:pPr>
              <w:spacing w:line="276" w:lineRule="auto"/>
              <w:jc w:val="center"/>
              <w:rPr>
                <w:rFonts w:cs="Times New Roman"/>
                <w:color w:val="FFFFFF" w:themeColor="background1"/>
              </w:rPr>
            </w:pPr>
          </w:p>
        </w:tc>
      </w:tr>
      <w:tr w:rsidR="00CF5E92" w:rsidRPr="006B6BAE" w14:paraId="14B6BEC6" w14:textId="77777777" w:rsidTr="00746D64">
        <w:tc>
          <w:tcPr>
            <w:tcW w:w="1000" w:type="pct"/>
            <w:tcMar>
              <w:top w:w="0" w:type="dxa"/>
              <w:left w:w="58" w:type="dxa"/>
              <w:bottom w:w="0" w:type="dxa"/>
              <w:right w:w="29" w:type="dxa"/>
            </w:tcMar>
            <w:vAlign w:val="center"/>
          </w:tcPr>
          <w:p w14:paraId="2F6BBEAA" w14:textId="2842B2EE" w:rsidR="00CF5E92" w:rsidRDefault="00CF5E92" w:rsidP="00CF5E92">
            <w:hyperlink w:anchor="_MA.4.NSO.2.4" w:history="1">
              <w:r w:rsidRPr="0013397E">
                <w:rPr>
                  <w:rStyle w:val="Hyperlink"/>
                  <w:rFonts w:cs="Times New Roman"/>
                </w:rPr>
                <w:t>MA.4.NSO.2.4</w:t>
              </w:r>
            </w:hyperlink>
          </w:p>
        </w:tc>
        <w:tc>
          <w:tcPr>
            <w:tcW w:w="1000" w:type="pct"/>
            <w:tcMar>
              <w:top w:w="0" w:type="dxa"/>
              <w:left w:w="29" w:type="dxa"/>
              <w:bottom w:w="0" w:type="dxa"/>
              <w:right w:w="29" w:type="dxa"/>
            </w:tcMar>
            <w:vAlign w:val="center"/>
          </w:tcPr>
          <w:p w14:paraId="537E3F12" w14:textId="6731384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2D468209" w14:textId="1E991D1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4F76DB6" w14:textId="581E198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3389BD0" w14:textId="72E92336" w:rsidR="00CF5E92" w:rsidRPr="009201E6" w:rsidRDefault="00CF5E92" w:rsidP="00CF5E92">
            <w:pPr>
              <w:spacing w:line="276" w:lineRule="auto"/>
              <w:jc w:val="center"/>
              <w:rPr>
                <w:rFonts w:cs="Times New Roman"/>
                <w:color w:val="FFFFFF" w:themeColor="background1"/>
              </w:rPr>
            </w:pPr>
          </w:p>
        </w:tc>
      </w:tr>
      <w:tr w:rsidR="00CF5E92" w:rsidRPr="006B6BAE" w14:paraId="48EE473E" w14:textId="77777777" w:rsidTr="00746D64">
        <w:tc>
          <w:tcPr>
            <w:tcW w:w="1000" w:type="pct"/>
            <w:tcMar>
              <w:top w:w="0" w:type="dxa"/>
              <w:left w:w="58" w:type="dxa"/>
              <w:bottom w:w="0" w:type="dxa"/>
              <w:right w:w="29" w:type="dxa"/>
            </w:tcMar>
            <w:vAlign w:val="center"/>
          </w:tcPr>
          <w:p w14:paraId="41C16182" w14:textId="77E787B0" w:rsidR="00CF5E92" w:rsidRPr="006B6BAE" w:rsidRDefault="00CF5E92" w:rsidP="00CF5E92">
            <w:pPr>
              <w:rPr>
                <w:rFonts w:cs="Times New Roman"/>
              </w:rPr>
            </w:pPr>
            <w:hyperlink w:anchor="_MA.4.NSO.2.5" w:history="1">
              <w:r w:rsidRPr="0013397E">
                <w:rPr>
                  <w:rStyle w:val="Hyperlink"/>
                  <w:rFonts w:cs="Times New Roman"/>
                </w:rPr>
                <w:t>MA.4.NSO.2.5</w:t>
              </w:r>
            </w:hyperlink>
          </w:p>
        </w:tc>
        <w:tc>
          <w:tcPr>
            <w:tcW w:w="1000" w:type="pct"/>
            <w:tcMar>
              <w:top w:w="0" w:type="dxa"/>
              <w:left w:w="29" w:type="dxa"/>
              <w:bottom w:w="0" w:type="dxa"/>
              <w:right w:w="29" w:type="dxa"/>
            </w:tcMar>
            <w:vAlign w:val="center"/>
          </w:tcPr>
          <w:p w14:paraId="32C69F2E" w14:textId="4F0AC5B1"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08D57138" w14:textId="72FEBEE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F652C16" w14:textId="15C74B4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759316A" w14:textId="74F8B5F1" w:rsidR="00CF5E92" w:rsidRPr="009201E6" w:rsidRDefault="00CF5E92" w:rsidP="00CF5E92">
            <w:pPr>
              <w:spacing w:line="276" w:lineRule="auto"/>
              <w:jc w:val="center"/>
              <w:rPr>
                <w:rFonts w:cs="Times New Roman"/>
                <w:color w:val="FFFFFF" w:themeColor="background1"/>
              </w:rPr>
            </w:pPr>
          </w:p>
        </w:tc>
      </w:tr>
      <w:tr w:rsidR="00CF5E92" w:rsidRPr="006B6BAE" w14:paraId="04D1458B" w14:textId="77777777" w:rsidTr="00C93F86">
        <w:tc>
          <w:tcPr>
            <w:tcW w:w="1000" w:type="pct"/>
            <w:tcMar>
              <w:top w:w="0" w:type="dxa"/>
              <w:left w:w="58" w:type="dxa"/>
              <w:bottom w:w="0" w:type="dxa"/>
              <w:right w:w="29" w:type="dxa"/>
            </w:tcMar>
            <w:vAlign w:val="center"/>
          </w:tcPr>
          <w:p w14:paraId="64F1C07A" w14:textId="5EE372E4" w:rsidR="00CF5E92" w:rsidRDefault="00CF5E92" w:rsidP="00CF5E92">
            <w:hyperlink w:anchor="_MA.4.NSO.2.6" w:history="1">
              <w:r w:rsidRPr="0013397E">
                <w:rPr>
                  <w:rStyle w:val="Hyperlink"/>
                  <w:rFonts w:cs="Times New Roman"/>
                </w:rPr>
                <w:t>MA.4.NSO.2.6</w:t>
              </w:r>
            </w:hyperlink>
          </w:p>
        </w:tc>
        <w:tc>
          <w:tcPr>
            <w:tcW w:w="1000" w:type="pct"/>
            <w:tcMar>
              <w:top w:w="0" w:type="dxa"/>
              <w:left w:w="29" w:type="dxa"/>
              <w:bottom w:w="0" w:type="dxa"/>
              <w:right w:w="29" w:type="dxa"/>
            </w:tcMar>
            <w:vAlign w:val="center"/>
          </w:tcPr>
          <w:p w14:paraId="2971F68B" w14:textId="021FA929" w:rsidR="00CF5E92" w:rsidRPr="00F8490C" w:rsidRDefault="00CF5E92" w:rsidP="00CF5E92">
            <w:pPr>
              <w:spacing w:line="276" w:lineRule="auto"/>
              <w:jc w:val="center"/>
              <w:rPr>
                <w:rFonts w:cs="Times New Roman"/>
                <w:color w:val="FFFFFF" w:themeColor="background1"/>
              </w:rPr>
            </w:pPr>
            <w:r w:rsidRPr="001701E8">
              <w:rPr>
                <w:rFonts w:cs="Times New Roman"/>
              </w:rPr>
              <w:t>X</w:t>
            </w:r>
          </w:p>
        </w:tc>
        <w:tc>
          <w:tcPr>
            <w:tcW w:w="1000" w:type="pct"/>
            <w:tcMar>
              <w:top w:w="0" w:type="dxa"/>
              <w:left w:w="29" w:type="dxa"/>
              <w:bottom w:w="0" w:type="dxa"/>
              <w:right w:w="29" w:type="dxa"/>
            </w:tcMar>
            <w:vAlign w:val="center"/>
          </w:tcPr>
          <w:p w14:paraId="140BED65" w14:textId="3215393C" w:rsidR="00CF5E92" w:rsidRPr="007D07F9" w:rsidRDefault="00CF5E92" w:rsidP="00CF5E92">
            <w:pPr>
              <w:spacing w:line="276" w:lineRule="auto"/>
              <w:jc w:val="center"/>
              <w:rPr>
                <w:rFonts w:cs="Times New Roman"/>
              </w:rPr>
            </w:pPr>
            <w:r>
              <w:rPr>
                <w:rFonts w:cs="Times New Roman"/>
              </w:rPr>
              <w:t>X</w:t>
            </w:r>
          </w:p>
        </w:tc>
        <w:tc>
          <w:tcPr>
            <w:tcW w:w="1000" w:type="pct"/>
            <w:tcMar>
              <w:top w:w="0" w:type="dxa"/>
              <w:left w:w="29" w:type="dxa"/>
              <w:bottom w:w="0" w:type="dxa"/>
              <w:right w:w="29" w:type="dxa"/>
            </w:tcMar>
          </w:tcPr>
          <w:p w14:paraId="289EE654" w14:textId="199EE1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2F6E58D" w14:textId="0468CAFA" w:rsidR="00CF5E92" w:rsidRPr="009201E6" w:rsidRDefault="00CF5E92" w:rsidP="00CF5E92">
            <w:pPr>
              <w:spacing w:line="276" w:lineRule="auto"/>
              <w:jc w:val="center"/>
              <w:rPr>
                <w:rFonts w:cs="Times New Roman"/>
                <w:color w:val="FFFFFF" w:themeColor="background1"/>
              </w:rPr>
            </w:pPr>
          </w:p>
        </w:tc>
      </w:tr>
      <w:tr w:rsidR="00CF5E92" w:rsidRPr="006B6BAE" w14:paraId="56DFA158" w14:textId="77777777" w:rsidTr="00C93F86">
        <w:tc>
          <w:tcPr>
            <w:tcW w:w="1000" w:type="pct"/>
            <w:tcMar>
              <w:top w:w="0" w:type="dxa"/>
              <w:left w:w="58" w:type="dxa"/>
              <w:bottom w:w="0" w:type="dxa"/>
              <w:right w:w="29" w:type="dxa"/>
            </w:tcMar>
            <w:vAlign w:val="center"/>
          </w:tcPr>
          <w:p w14:paraId="43C286D9" w14:textId="1642D063" w:rsidR="00CF5E92" w:rsidRDefault="00CF5E92" w:rsidP="00CF5E92">
            <w:hyperlink w:anchor="_MA.4.NSO.2.7" w:history="1">
              <w:r w:rsidRPr="0013397E">
                <w:rPr>
                  <w:rStyle w:val="Hyperlink"/>
                  <w:rFonts w:cs="Times New Roman"/>
                </w:rPr>
                <w:t>MA.4.NSO.2.7</w:t>
              </w:r>
            </w:hyperlink>
          </w:p>
        </w:tc>
        <w:tc>
          <w:tcPr>
            <w:tcW w:w="1000" w:type="pct"/>
            <w:tcMar>
              <w:top w:w="0" w:type="dxa"/>
              <w:left w:w="29" w:type="dxa"/>
              <w:bottom w:w="0" w:type="dxa"/>
              <w:right w:w="29" w:type="dxa"/>
            </w:tcMar>
            <w:vAlign w:val="center"/>
          </w:tcPr>
          <w:p w14:paraId="18BC1644" w14:textId="31EE3D78" w:rsidR="00CF5E92" w:rsidRPr="00F8490C"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2AEE39B" w14:textId="49A17AAF" w:rsidR="00CF5E92" w:rsidRPr="007D07F9" w:rsidRDefault="00CF5E92" w:rsidP="00CF5E92">
            <w:pPr>
              <w:spacing w:line="276" w:lineRule="auto"/>
              <w:jc w:val="center"/>
              <w:rPr>
                <w:rFonts w:cs="Times New Roman"/>
              </w:rPr>
            </w:pPr>
            <w:r>
              <w:rPr>
                <w:rFonts w:cs="Times New Roman"/>
              </w:rPr>
              <w:t>X</w:t>
            </w:r>
          </w:p>
        </w:tc>
        <w:tc>
          <w:tcPr>
            <w:tcW w:w="1000" w:type="pct"/>
            <w:tcMar>
              <w:top w:w="0" w:type="dxa"/>
              <w:left w:w="29" w:type="dxa"/>
              <w:bottom w:w="0" w:type="dxa"/>
              <w:right w:w="29" w:type="dxa"/>
            </w:tcMar>
          </w:tcPr>
          <w:p w14:paraId="0A5E6DEE" w14:textId="7F36BF0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3ABF4EA" w14:textId="433F8601" w:rsidR="00CF5E92" w:rsidRPr="009201E6" w:rsidRDefault="00CF5E92" w:rsidP="00CF5E92">
            <w:pPr>
              <w:spacing w:line="276" w:lineRule="auto"/>
              <w:jc w:val="center"/>
              <w:rPr>
                <w:rFonts w:cs="Times New Roman"/>
                <w:color w:val="FFFFFF" w:themeColor="background1"/>
              </w:rPr>
            </w:pPr>
          </w:p>
        </w:tc>
      </w:tr>
    </w:tbl>
    <w:p w14:paraId="3A0976C9" w14:textId="77777777" w:rsidR="00F76266" w:rsidRDefault="00F76266"/>
    <w:tbl>
      <w:tblPr>
        <w:tblStyle w:val="TableGrid"/>
        <w:tblW w:w="4856"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1806"/>
        <w:gridCol w:w="1806"/>
        <w:gridCol w:w="1806"/>
        <w:gridCol w:w="1806"/>
      </w:tblGrid>
      <w:tr w:rsidR="007453A9" w:rsidRPr="006B6BAE" w14:paraId="47457CCF" w14:textId="77777777" w:rsidTr="006A5A3E">
        <w:tc>
          <w:tcPr>
            <w:tcW w:w="1000" w:type="pct"/>
            <w:tcBorders>
              <w:left w:val="single" w:sz="48" w:space="0" w:color="9CC2E4"/>
            </w:tcBorders>
            <w:tcMar>
              <w:top w:w="0" w:type="dxa"/>
              <w:left w:w="58" w:type="dxa"/>
              <w:bottom w:w="0" w:type="dxa"/>
              <w:right w:w="29" w:type="dxa"/>
            </w:tcMar>
            <w:vAlign w:val="center"/>
          </w:tcPr>
          <w:p w14:paraId="3D11DF2E" w14:textId="77777777" w:rsidR="007453A9" w:rsidRDefault="007453A9" w:rsidP="007453A9">
            <w:pPr>
              <w:jc w:val="center"/>
            </w:pPr>
            <w:r>
              <w:rPr>
                <w:rFonts w:cs="Times New Roman"/>
                <w:b/>
                <w:sz w:val="24"/>
              </w:rPr>
              <w:lastRenderedPageBreak/>
              <w:t>Fractions</w:t>
            </w:r>
          </w:p>
        </w:tc>
        <w:tc>
          <w:tcPr>
            <w:tcW w:w="1000" w:type="pct"/>
            <w:tcMar>
              <w:top w:w="0" w:type="dxa"/>
              <w:left w:w="29" w:type="dxa"/>
              <w:bottom w:w="0" w:type="dxa"/>
              <w:right w:w="29" w:type="dxa"/>
            </w:tcMar>
            <w:vAlign w:val="center"/>
          </w:tcPr>
          <w:p w14:paraId="71ABAFB7" w14:textId="7E2C24C9" w:rsidR="007453A9" w:rsidRPr="00F8490C" w:rsidRDefault="007453A9" w:rsidP="007453A9">
            <w:pPr>
              <w:spacing w:line="276" w:lineRule="auto"/>
              <w:jc w:val="center"/>
              <w:rPr>
                <w:rFonts w:cs="Times New Roman"/>
                <w:color w:val="FFFFFF" w:themeColor="background1"/>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6280EEAC" w14:textId="60F82D0D" w:rsidR="007453A9" w:rsidRPr="007D07F9"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07512B9B" w14:textId="10D35781" w:rsidR="007453A9" w:rsidRPr="00F8490C" w:rsidRDefault="007453A9" w:rsidP="007453A9">
            <w:pPr>
              <w:spacing w:line="276" w:lineRule="auto"/>
              <w:jc w:val="center"/>
              <w:rPr>
                <w:rFonts w:cs="Times New Roman"/>
                <w:color w:val="FFFFFF" w:themeColor="background1"/>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5F7E369A"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50029B18" w14:textId="08018BCA" w:rsidR="007453A9" w:rsidRPr="00F8490C" w:rsidRDefault="007453A9" w:rsidP="007453A9">
            <w:pPr>
              <w:spacing w:line="276" w:lineRule="auto"/>
              <w:jc w:val="center"/>
              <w:rPr>
                <w:rFonts w:cs="Times New Roman"/>
                <w:color w:val="FFFFFF" w:themeColor="background1"/>
              </w:rPr>
            </w:pPr>
            <w:r>
              <w:rPr>
                <w:rFonts w:cs="Times New Roman"/>
              </w:rPr>
              <w:t>(Median, Mode, Range)</w:t>
            </w:r>
          </w:p>
        </w:tc>
      </w:tr>
      <w:tr w:rsidR="00CF5E92" w:rsidRPr="006B6BAE" w14:paraId="6854F99F" w14:textId="77777777" w:rsidTr="001E4903">
        <w:tc>
          <w:tcPr>
            <w:tcW w:w="1000" w:type="pct"/>
            <w:tcBorders>
              <w:left w:val="single" w:sz="48" w:space="0" w:color="9CC2E4"/>
            </w:tcBorders>
            <w:tcMar>
              <w:top w:w="0" w:type="dxa"/>
              <w:left w:w="58" w:type="dxa"/>
              <w:bottom w:w="0" w:type="dxa"/>
              <w:right w:w="29" w:type="dxa"/>
            </w:tcMar>
            <w:vAlign w:val="center"/>
          </w:tcPr>
          <w:p w14:paraId="4FD1DA41" w14:textId="52466526" w:rsidR="00CF5E92" w:rsidRDefault="00CF5E92" w:rsidP="00CF5E92">
            <w:pPr>
              <w:rPr>
                <w:rFonts w:cs="Times New Roman"/>
                <w:b/>
                <w:sz w:val="24"/>
              </w:rPr>
            </w:pPr>
            <w:hyperlink w:anchor="_MA.4.FR.1.1" w:history="1">
              <w:r w:rsidRPr="0013397E">
                <w:rPr>
                  <w:rStyle w:val="Hyperlink"/>
                  <w:rFonts w:cs="Times New Roman"/>
                </w:rPr>
                <w:t>MA.4.FR.1.1</w:t>
              </w:r>
            </w:hyperlink>
          </w:p>
        </w:tc>
        <w:tc>
          <w:tcPr>
            <w:tcW w:w="1000" w:type="pct"/>
            <w:tcMar>
              <w:top w:w="0" w:type="dxa"/>
              <w:left w:w="29" w:type="dxa"/>
              <w:bottom w:w="0" w:type="dxa"/>
              <w:right w:w="29" w:type="dxa"/>
            </w:tcMar>
          </w:tcPr>
          <w:p w14:paraId="40AECD46" w14:textId="1BB8FC30"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0D05D238" w14:textId="24657186"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335E7560" w14:textId="579173B5"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49C9C535" w14:textId="61DC392F" w:rsidR="00CF5E92" w:rsidRPr="009201E6" w:rsidRDefault="00CF5E92" w:rsidP="00CF5E92">
            <w:pPr>
              <w:spacing w:line="276" w:lineRule="auto"/>
              <w:jc w:val="center"/>
              <w:rPr>
                <w:rFonts w:cs="Times New Roman"/>
                <w:bCs/>
                <w:color w:val="FFFFFF" w:themeColor="background1"/>
              </w:rPr>
            </w:pPr>
          </w:p>
        </w:tc>
      </w:tr>
      <w:tr w:rsidR="00CF5E92" w:rsidRPr="006B6BAE" w14:paraId="2F3D7E93" w14:textId="77777777" w:rsidTr="001E4903">
        <w:tc>
          <w:tcPr>
            <w:tcW w:w="1000" w:type="pct"/>
            <w:tcBorders>
              <w:left w:val="single" w:sz="48" w:space="0" w:color="9CC2E4"/>
            </w:tcBorders>
            <w:tcMar>
              <w:top w:w="0" w:type="dxa"/>
              <w:left w:w="58" w:type="dxa"/>
              <w:bottom w:w="0" w:type="dxa"/>
              <w:right w:w="29" w:type="dxa"/>
            </w:tcMar>
            <w:vAlign w:val="center"/>
          </w:tcPr>
          <w:p w14:paraId="1EF93C74" w14:textId="524D5DFC" w:rsidR="00CF5E92" w:rsidRDefault="00CF5E92" w:rsidP="00CF5E92">
            <w:pPr>
              <w:rPr>
                <w:rFonts w:cs="Times New Roman"/>
                <w:b/>
                <w:sz w:val="24"/>
              </w:rPr>
            </w:pPr>
            <w:hyperlink w:anchor="_MA.4.FR.1.2" w:history="1">
              <w:r w:rsidRPr="0013397E">
                <w:rPr>
                  <w:rStyle w:val="Hyperlink"/>
                  <w:rFonts w:cs="Times New Roman"/>
                </w:rPr>
                <w:t>MA.4.FR.1.2</w:t>
              </w:r>
            </w:hyperlink>
          </w:p>
        </w:tc>
        <w:tc>
          <w:tcPr>
            <w:tcW w:w="1000" w:type="pct"/>
            <w:tcMar>
              <w:top w:w="0" w:type="dxa"/>
              <w:left w:w="29" w:type="dxa"/>
              <w:bottom w:w="0" w:type="dxa"/>
              <w:right w:w="29" w:type="dxa"/>
            </w:tcMar>
          </w:tcPr>
          <w:p w14:paraId="5A90F300" w14:textId="22AF7DE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05C71E12" w14:textId="3FC87A0C"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42D94E90" w14:textId="0210D28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25A7C2BB" w14:textId="588A98B7" w:rsidR="00CF5E92" w:rsidRPr="009201E6" w:rsidRDefault="00CF5E92" w:rsidP="00CF5E92">
            <w:pPr>
              <w:spacing w:line="276" w:lineRule="auto"/>
              <w:jc w:val="center"/>
              <w:rPr>
                <w:rFonts w:cs="Times New Roman"/>
                <w:bCs/>
                <w:color w:val="FFFFFF" w:themeColor="background1"/>
              </w:rPr>
            </w:pPr>
          </w:p>
        </w:tc>
      </w:tr>
      <w:tr w:rsidR="00CF5E92" w:rsidRPr="006B6BAE" w14:paraId="3E1D2DC4" w14:textId="77777777" w:rsidTr="001E4903">
        <w:tc>
          <w:tcPr>
            <w:tcW w:w="1000" w:type="pct"/>
            <w:tcBorders>
              <w:left w:val="single" w:sz="48" w:space="0" w:color="9CC2E4"/>
            </w:tcBorders>
            <w:tcMar>
              <w:top w:w="0" w:type="dxa"/>
              <w:left w:w="58" w:type="dxa"/>
              <w:bottom w:w="0" w:type="dxa"/>
              <w:right w:w="29" w:type="dxa"/>
            </w:tcMar>
            <w:vAlign w:val="center"/>
          </w:tcPr>
          <w:p w14:paraId="652D9482" w14:textId="3B60129C" w:rsidR="00CF5E92" w:rsidRDefault="00CF5E92" w:rsidP="00CF5E92">
            <w:pPr>
              <w:rPr>
                <w:rFonts w:cs="Times New Roman"/>
                <w:b/>
                <w:sz w:val="24"/>
              </w:rPr>
            </w:pPr>
            <w:hyperlink w:anchor="_MA.4.FR.1.3" w:history="1">
              <w:r w:rsidRPr="0013397E">
                <w:rPr>
                  <w:rStyle w:val="Hyperlink"/>
                  <w:rFonts w:cs="Times New Roman"/>
                </w:rPr>
                <w:t>MA.4.FR.1.3</w:t>
              </w:r>
            </w:hyperlink>
          </w:p>
        </w:tc>
        <w:tc>
          <w:tcPr>
            <w:tcW w:w="1000" w:type="pct"/>
            <w:tcMar>
              <w:top w:w="0" w:type="dxa"/>
              <w:left w:w="29" w:type="dxa"/>
              <w:bottom w:w="0" w:type="dxa"/>
              <w:right w:w="29" w:type="dxa"/>
            </w:tcMar>
          </w:tcPr>
          <w:p w14:paraId="20A72787" w14:textId="417CDC4E"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47A439E3" w14:textId="23E1B723"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024D9D20" w14:textId="5A6859FB"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76917810" w14:textId="581179BF" w:rsidR="00CF5E92" w:rsidRPr="009201E6" w:rsidRDefault="00CF5E92" w:rsidP="00CF5E92">
            <w:pPr>
              <w:spacing w:line="276" w:lineRule="auto"/>
              <w:jc w:val="center"/>
              <w:rPr>
                <w:rFonts w:cs="Times New Roman"/>
                <w:bCs/>
                <w:color w:val="FFFFFF" w:themeColor="background1"/>
              </w:rPr>
            </w:pPr>
          </w:p>
        </w:tc>
      </w:tr>
      <w:tr w:rsidR="00CF5E92" w:rsidRPr="006B6BAE" w14:paraId="41FC8614" w14:textId="77777777" w:rsidTr="001E4903">
        <w:tc>
          <w:tcPr>
            <w:tcW w:w="1000" w:type="pct"/>
            <w:tcBorders>
              <w:left w:val="single" w:sz="48" w:space="0" w:color="9CC2E4"/>
            </w:tcBorders>
            <w:tcMar>
              <w:top w:w="0" w:type="dxa"/>
              <w:left w:w="58" w:type="dxa"/>
              <w:bottom w:w="0" w:type="dxa"/>
              <w:right w:w="29" w:type="dxa"/>
            </w:tcMar>
            <w:vAlign w:val="center"/>
          </w:tcPr>
          <w:p w14:paraId="007180E3" w14:textId="5442787C" w:rsidR="00CF5E92" w:rsidRDefault="00CF5E92" w:rsidP="00CF5E92">
            <w:pPr>
              <w:rPr>
                <w:rFonts w:cs="Times New Roman"/>
                <w:b/>
                <w:sz w:val="24"/>
              </w:rPr>
            </w:pPr>
            <w:hyperlink w:anchor="_MA.4.FR.1.4" w:history="1">
              <w:r w:rsidRPr="00CF5E92">
                <w:rPr>
                  <w:rStyle w:val="Hyperlink"/>
                  <w:rFonts w:cs="Times New Roman"/>
                </w:rPr>
                <w:t>MA.4.FR.1.4</w:t>
              </w:r>
            </w:hyperlink>
          </w:p>
        </w:tc>
        <w:tc>
          <w:tcPr>
            <w:tcW w:w="1000" w:type="pct"/>
            <w:tcMar>
              <w:top w:w="0" w:type="dxa"/>
              <w:left w:w="29" w:type="dxa"/>
              <w:bottom w:w="0" w:type="dxa"/>
              <w:right w:w="29" w:type="dxa"/>
            </w:tcMar>
          </w:tcPr>
          <w:p w14:paraId="1D6A3F49" w14:textId="6E1C85AF"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100A9D8E" w14:textId="25248CAA"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024AFAE3" w14:textId="7050D816"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11878B54" w14:textId="3178895A" w:rsidR="00CF5E92" w:rsidRPr="009201E6" w:rsidRDefault="00CF5E92" w:rsidP="00CF5E92">
            <w:pPr>
              <w:spacing w:line="276" w:lineRule="auto"/>
              <w:jc w:val="center"/>
              <w:rPr>
                <w:rFonts w:cs="Times New Roman"/>
                <w:bCs/>
                <w:color w:val="FFFFFF" w:themeColor="background1"/>
              </w:rPr>
            </w:pPr>
          </w:p>
        </w:tc>
      </w:tr>
      <w:tr w:rsidR="00CF5E92" w:rsidRPr="006B6BAE" w14:paraId="2E19B718" w14:textId="77777777" w:rsidTr="001E4903">
        <w:tc>
          <w:tcPr>
            <w:tcW w:w="1000" w:type="pct"/>
            <w:tcBorders>
              <w:left w:val="single" w:sz="48" w:space="0" w:color="9CC2E4"/>
            </w:tcBorders>
            <w:tcMar>
              <w:top w:w="0" w:type="dxa"/>
              <w:left w:w="58" w:type="dxa"/>
              <w:bottom w:w="0" w:type="dxa"/>
              <w:right w:w="29" w:type="dxa"/>
            </w:tcMar>
            <w:vAlign w:val="center"/>
          </w:tcPr>
          <w:p w14:paraId="0FB0795C" w14:textId="4B70D63D" w:rsidR="00CF5E92" w:rsidRDefault="00CF5E92" w:rsidP="00CF5E92">
            <w:pPr>
              <w:rPr>
                <w:rFonts w:cs="Times New Roman"/>
                <w:b/>
                <w:sz w:val="24"/>
              </w:rPr>
            </w:pPr>
            <w:hyperlink w:anchor="_MA.4.FR.2.1" w:history="1">
              <w:r w:rsidRPr="00CF5E92">
                <w:rPr>
                  <w:rStyle w:val="Hyperlink"/>
                  <w:rFonts w:cs="Times New Roman"/>
                </w:rPr>
                <w:t>MA.4.FR.2.1</w:t>
              </w:r>
            </w:hyperlink>
          </w:p>
        </w:tc>
        <w:tc>
          <w:tcPr>
            <w:tcW w:w="1000" w:type="pct"/>
            <w:tcMar>
              <w:top w:w="0" w:type="dxa"/>
              <w:left w:w="29" w:type="dxa"/>
              <w:bottom w:w="0" w:type="dxa"/>
              <w:right w:w="29" w:type="dxa"/>
            </w:tcMar>
          </w:tcPr>
          <w:p w14:paraId="002C702E" w14:textId="5741733F"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43D83933" w14:textId="30206660"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591744FA" w14:textId="687EB608"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6CBDFED0" w14:textId="783A09EC" w:rsidR="00CF5E92" w:rsidRPr="009201E6" w:rsidRDefault="00CF5E92" w:rsidP="00CF5E92">
            <w:pPr>
              <w:spacing w:line="276" w:lineRule="auto"/>
              <w:jc w:val="center"/>
              <w:rPr>
                <w:rFonts w:cs="Times New Roman"/>
                <w:bCs/>
                <w:color w:val="FFFFFF" w:themeColor="background1"/>
              </w:rPr>
            </w:pPr>
          </w:p>
        </w:tc>
      </w:tr>
      <w:tr w:rsidR="00CF5E92" w:rsidRPr="006B6BAE" w14:paraId="55E22C97" w14:textId="77777777" w:rsidTr="001E4903">
        <w:tc>
          <w:tcPr>
            <w:tcW w:w="1000" w:type="pct"/>
            <w:tcBorders>
              <w:left w:val="single" w:sz="48" w:space="0" w:color="9CC2E4"/>
            </w:tcBorders>
            <w:tcMar>
              <w:top w:w="0" w:type="dxa"/>
              <w:left w:w="58" w:type="dxa"/>
              <w:bottom w:w="0" w:type="dxa"/>
              <w:right w:w="29" w:type="dxa"/>
            </w:tcMar>
            <w:vAlign w:val="center"/>
          </w:tcPr>
          <w:p w14:paraId="44C8C4BA" w14:textId="22BC9371" w:rsidR="00CF5E92" w:rsidRDefault="00CF5E92" w:rsidP="00CF5E92">
            <w:hyperlink w:anchor="_MA.4.FR.2.2" w:history="1">
              <w:r w:rsidRPr="00CF5E92">
                <w:rPr>
                  <w:rStyle w:val="Hyperlink"/>
                  <w:rFonts w:cs="Times New Roman"/>
                </w:rPr>
                <w:t>MA.4.FR.2.2</w:t>
              </w:r>
            </w:hyperlink>
          </w:p>
        </w:tc>
        <w:tc>
          <w:tcPr>
            <w:tcW w:w="1000" w:type="pct"/>
            <w:tcMar>
              <w:top w:w="0" w:type="dxa"/>
              <w:left w:w="29" w:type="dxa"/>
              <w:bottom w:w="0" w:type="dxa"/>
              <w:right w:w="29" w:type="dxa"/>
            </w:tcMar>
          </w:tcPr>
          <w:p w14:paraId="652FF93F" w14:textId="04EF2EA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7C79D261" w14:textId="51069E73"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6888D40A" w14:textId="601A3C6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43B66C3" w14:textId="659BA6D5" w:rsidR="00CF5E92" w:rsidRPr="009201E6" w:rsidRDefault="00CF5E92" w:rsidP="00CF5E92">
            <w:pPr>
              <w:spacing w:line="276" w:lineRule="auto"/>
              <w:jc w:val="center"/>
              <w:rPr>
                <w:rFonts w:cs="Times New Roman"/>
                <w:color w:val="FFFFFF" w:themeColor="background1"/>
              </w:rPr>
            </w:pPr>
          </w:p>
        </w:tc>
      </w:tr>
      <w:tr w:rsidR="00CF5E92" w:rsidRPr="006B6BAE" w14:paraId="44D0A152" w14:textId="77777777" w:rsidTr="001E4903">
        <w:tc>
          <w:tcPr>
            <w:tcW w:w="1000" w:type="pct"/>
            <w:tcBorders>
              <w:left w:val="single" w:sz="48" w:space="0" w:color="9CC2E4"/>
            </w:tcBorders>
            <w:tcMar>
              <w:top w:w="0" w:type="dxa"/>
              <w:left w:w="58" w:type="dxa"/>
              <w:bottom w:w="0" w:type="dxa"/>
              <w:right w:w="29" w:type="dxa"/>
            </w:tcMar>
            <w:vAlign w:val="center"/>
          </w:tcPr>
          <w:p w14:paraId="3188EA20" w14:textId="4CD9BCD1" w:rsidR="00CF5E92" w:rsidRDefault="00CF5E92" w:rsidP="00CF5E92">
            <w:hyperlink w:anchor="_MA.4.FR.2.3" w:history="1">
              <w:r w:rsidRPr="00CF5E92">
                <w:rPr>
                  <w:rStyle w:val="Hyperlink"/>
                  <w:rFonts w:cs="Times New Roman"/>
                </w:rPr>
                <w:t>MA.4.FR.2.3</w:t>
              </w:r>
            </w:hyperlink>
          </w:p>
        </w:tc>
        <w:tc>
          <w:tcPr>
            <w:tcW w:w="1000" w:type="pct"/>
            <w:tcMar>
              <w:top w:w="0" w:type="dxa"/>
              <w:left w:w="29" w:type="dxa"/>
              <w:bottom w:w="0" w:type="dxa"/>
              <w:right w:w="29" w:type="dxa"/>
            </w:tcMar>
          </w:tcPr>
          <w:p w14:paraId="6C8A8BBD" w14:textId="66DD6C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1A1FC1C1" w14:textId="05F97D58"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4F58D8C3" w14:textId="698D148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E808DE7" w14:textId="1F5C1C36" w:rsidR="00CF5E92" w:rsidRPr="009201E6" w:rsidRDefault="00CF5E92" w:rsidP="00CF5E92">
            <w:pPr>
              <w:spacing w:line="276" w:lineRule="auto"/>
              <w:jc w:val="center"/>
              <w:rPr>
                <w:rFonts w:cs="Times New Roman"/>
                <w:color w:val="FFFFFF" w:themeColor="background1"/>
              </w:rPr>
            </w:pPr>
          </w:p>
        </w:tc>
      </w:tr>
      <w:tr w:rsidR="00CF5E92" w:rsidRPr="006B6BAE" w14:paraId="153484DF" w14:textId="77777777" w:rsidTr="00A135E7">
        <w:tc>
          <w:tcPr>
            <w:tcW w:w="1000" w:type="pct"/>
            <w:tcBorders>
              <w:left w:val="single" w:sz="48" w:space="0" w:color="9CC2E4"/>
            </w:tcBorders>
            <w:tcMar>
              <w:top w:w="0" w:type="dxa"/>
              <w:left w:w="58" w:type="dxa"/>
              <w:bottom w:w="0" w:type="dxa"/>
              <w:right w:w="29" w:type="dxa"/>
            </w:tcMar>
            <w:vAlign w:val="center"/>
          </w:tcPr>
          <w:p w14:paraId="4C055BB0" w14:textId="68696D68" w:rsidR="00CF5E92" w:rsidRDefault="00CF5E92" w:rsidP="00CF5E92">
            <w:hyperlink w:anchor="_MA.4.FR.2.4" w:history="1">
              <w:r w:rsidRPr="00CF5E92">
                <w:rPr>
                  <w:rStyle w:val="Hyperlink"/>
                  <w:rFonts w:cs="Times New Roman"/>
                </w:rPr>
                <w:t>MA.4.FR.2.4</w:t>
              </w:r>
            </w:hyperlink>
          </w:p>
        </w:tc>
        <w:tc>
          <w:tcPr>
            <w:tcW w:w="1000" w:type="pct"/>
            <w:tcMar>
              <w:top w:w="0" w:type="dxa"/>
              <w:left w:w="29" w:type="dxa"/>
              <w:bottom w:w="0" w:type="dxa"/>
              <w:right w:w="29" w:type="dxa"/>
            </w:tcMar>
            <w:vAlign w:val="center"/>
          </w:tcPr>
          <w:p w14:paraId="049B44A9" w14:textId="4F4A4B18" w:rsidR="00CF5E92" w:rsidRPr="000E5F14" w:rsidRDefault="00CF5E92" w:rsidP="00CF5E92">
            <w:pPr>
              <w:spacing w:line="276" w:lineRule="auto"/>
              <w:jc w:val="center"/>
              <w:rPr>
                <w:rFonts w:cs="Times New Roman"/>
                <w:color w:val="FFFFFF" w:themeColor="background1"/>
              </w:rPr>
            </w:pPr>
            <w:r w:rsidRPr="000E5F14">
              <w:rPr>
                <w:rFonts w:cs="Times New Roman"/>
              </w:rPr>
              <w:t>X</w:t>
            </w:r>
          </w:p>
        </w:tc>
        <w:tc>
          <w:tcPr>
            <w:tcW w:w="1000" w:type="pct"/>
            <w:tcMar>
              <w:top w:w="0" w:type="dxa"/>
              <w:left w:w="29" w:type="dxa"/>
              <w:bottom w:w="0" w:type="dxa"/>
              <w:right w:w="29" w:type="dxa"/>
            </w:tcMar>
            <w:vAlign w:val="center"/>
          </w:tcPr>
          <w:p w14:paraId="53A5B314" w14:textId="702FC569"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16D3DC23" w14:textId="6459BE0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8B0E455" w14:textId="2BB30D80" w:rsidR="00CF5E92" w:rsidRPr="009201E6" w:rsidRDefault="00CF5E92" w:rsidP="00CF5E92">
            <w:pPr>
              <w:spacing w:line="276" w:lineRule="auto"/>
              <w:jc w:val="center"/>
              <w:rPr>
                <w:rFonts w:cs="Times New Roman"/>
                <w:color w:val="FFFFFF" w:themeColor="background1"/>
              </w:rPr>
            </w:pPr>
          </w:p>
        </w:tc>
      </w:tr>
    </w:tbl>
    <w:p w14:paraId="12BECED8" w14:textId="77777777" w:rsidR="00476F3B" w:rsidRDefault="00476F3B"/>
    <w:tbl>
      <w:tblPr>
        <w:tblStyle w:val="TableGrid"/>
        <w:tblW w:w="4857" w:type="pct"/>
        <w:tblBorders>
          <w:left w:val="single" w:sz="48" w:space="0" w:color="FFD966" w:themeColor="accent4" w:themeTint="99"/>
        </w:tblBorders>
        <w:tblLook w:val="04A0" w:firstRow="1" w:lastRow="0" w:firstColumn="1" w:lastColumn="0" w:noHBand="0" w:noVBand="1"/>
      </w:tblPr>
      <w:tblGrid>
        <w:gridCol w:w="1805"/>
        <w:gridCol w:w="1806"/>
        <w:gridCol w:w="1806"/>
        <w:gridCol w:w="1806"/>
        <w:gridCol w:w="1806"/>
      </w:tblGrid>
      <w:tr w:rsidR="007453A9" w:rsidRPr="006B6BAE" w14:paraId="1EED892D" w14:textId="77777777" w:rsidTr="006A5A3E">
        <w:tc>
          <w:tcPr>
            <w:tcW w:w="1000" w:type="pct"/>
            <w:tcMar>
              <w:top w:w="0" w:type="dxa"/>
              <w:left w:w="58" w:type="dxa"/>
              <w:bottom w:w="0" w:type="dxa"/>
              <w:right w:w="29" w:type="dxa"/>
            </w:tcMar>
            <w:vAlign w:val="center"/>
          </w:tcPr>
          <w:p w14:paraId="7B4B34AC" w14:textId="77777777" w:rsidR="007453A9" w:rsidRDefault="007453A9" w:rsidP="007453A9">
            <w:pPr>
              <w:jc w:val="center"/>
            </w:pPr>
            <w:r w:rsidRPr="006B6BAE">
              <w:rPr>
                <w:rFonts w:cs="Times New Roman"/>
                <w:b/>
                <w:sz w:val="24"/>
              </w:rPr>
              <w:t>Algebraic Reasoning</w:t>
            </w:r>
          </w:p>
        </w:tc>
        <w:tc>
          <w:tcPr>
            <w:tcW w:w="1000" w:type="pct"/>
            <w:tcMar>
              <w:top w:w="0" w:type="dxa"/>
              <w:left w:w="29" w:type="dxa"/>
              <w:bottom w:w="0" w:type="dxa"/>
              <w:right w:w="29" w:type="dxa"/>
            </w:tcMar>
            <w:vAlign w:val="center"/>
          </w:tcPr>
          <w:p w14:paraId="0F309749" w14:textId="087F20C9"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5628751B" w14:textId="3CBD1320"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69215F61" w14:textId="04411A3E"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01D9EF84"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4054EC85" w14:textId="20C63A93"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71E13D53" w14:textId="77777777" w:rsidTr="006951D1">
        <w:tc>
          <w:tcPr>
            <w:tcW w:w="1000" w:type="pct"/>
            <w:tcMar>
              <w:top w:w="0" w:type="dxa"/>
              <w:left w:w="58" w:type="dxa"/>
              <w:bottom w:w="0" w:type="dxa"/>
              <w:right w:w="29" w:type="dxa"/>
            </w:tcMar>
            <w:vAlign w:val="center"/>
          </w:tcPr>
          <w:p w14:paraId="19B44B6E" w14:textId="4B2E4DAC" w:rsidR="00CF5E92" w:rsidRPr="006B6BAE" w:rsidRDefault="00CF5E92" w:rsidP="00CF5E92">
            <w:pPr>
              <w:rPr>
                <w:rFonts w:cs="Times New Roman"/>
              </w:rPr>
            </w:pPr>
            <w:hyperlink w:anchor="_MA.4.AR.1.1" w:history="1">
              <w:r w:rsidRPr="00CF5E92">
                <w:rPr>
                  <w:rStyle w:val="Hyperlink"/>
                  <w:rFonts w:cs="Times New Roman"/>
                </w:rPr>
                <w:t>MA.4.AR.1.1</w:t>
              </w:r>
            </w:hyperlink>
          </w:p>
        </w:tc>
        <w:tc>
          <w:tcPr>
            <w:tcW w:w="1000" w:type="pct"/>
            <w:tcMar>
              <w:top w:w="0" w:type="dxa"/>
              <w:left w:w="29" w:type="dxa"/>
              <w:bottom w:w="0" w:type="dxa"/>
              <w:right w:w="29" w:type="dxa"/>
            </w:tcMar>
            <w:vAlign w:val="center"/>
          </w:tcPr>
          <w:p w14:paraId="34BE8AC3" w14:textId="33B06BB9"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0CDE1F7A" w14:textId="24A07BB3"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06A4D7B" w14:textId="64EAF40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92B506F" w14:textId="3BB63C9F" w:rsidR="00CF5E92" w:rsidRPr="009201E6" w:rsidRDefault="00CF5E92" w:rsidP="00CF5E92">
            <w:pPr>
              <w:spacing w:line="276" w:lineRule="auto"/>
              <w:jc w:val="center"/>
              <w:rPr>
                <w:rFonts w:cs="Times New Roman"/>
                <w:color w:val="FFFFFF" w:themeColor="background1"/>
              </w:rPr>
            </w:pPr>
          </w:p>
        </w:tc>
      </w:tr>
      <w:tr w:rsidR="00CF5E92" w:rsidRPr="006B6BAE" w14:paraId="1141B907" w14:textId="77777777" w:rsidTr="00CB45D8">
        <w:tc>
          <w:tcPr>
            <w:tcW w:w="1000" w:type="pct"/>
            <w:tcMar>
              <w:top w:w="0" w:type="dxa"/>
              <w:left w:w="58" w:type="dxa"/>
              <w:bottom w:w="0" w:type="dxa"/>
              <w:right w:w="29" w:type="dxa"/>
            </w:tcMar>
            <w:vAlign w:val="center"/>
          </w:tcPr>
          <w:p w14:paraId="68FA8B91" w14:textId="260ACB72" w:rsidR="00CF5E92" w:rsidRPr="006B6BAE" w:rsidRDefault="00CF5E92" w:rsidP="00CF5E92">
            <w:pPr>
              <w:rPr>
                <w:rFonts w:cs="Times New Roman"/>
              </w:rPr>
            </w:pPr>
            <w:hyperlink w:anchor="_MA.4.AR.1.2" w:history="1">
              <w:r w:rsidRPr="00CF5E92">
                <w:rPr>
                  <w:rStyle w:val="Hyperlink"/>
                  <w:rFonts w:cs="Times New Roman"/>
                </w:rPr>
                <w:t>MA.4.AR.1.2</w:t>
              </w:r>
            </w:hyperlink>
          </w:p>
        </w:tc>
        <w:tc>
          <w:tcPr>
            <w:tcW w:w="1000" w:type="pct"/>
            <w:tcMar>
              <w:top w:w="0" w:type="dxa"/>
              <w:left w:w="29" w:type="dxa"/>
              <w:bottom w:w="0" w:type="dxa"/>
              <w:right w:w="29" w:type="dxa"/>
            </w:tcMar>
            <w:vAlign w:val="center"/>
          </w:tcPr>
          <w:p w14:paraId="6EC92199" w14:textId="0F199EBA" w:rsidR="00CF5E92" w:rsidRPr="00150FF1"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351AE850" w14:textId="7A7EE865"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644F171B" w14:textId="3EB68BA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936630A" w14:textId="59407B3F" w:rsidR="00CF5E92" w:rsidRPr="009201E6" w:rsidRDefault="00CF5E92" w:rsidP="00CF5E92">
            <w:pPr>
              <w:spacing w:line="276" w:lineRule="auto"/>
              <w:jc w:val="center"/>
              <w:rPr>
                <w:rFonts w:cs="Times New Roman"/>
                <w:color w:val="FFFFFF" w:themeColor="background1"/>
              </w:rPr>
            </w:pPr>
          </w:p>
        </w:tc>
      </w:tr>
      <w:tr w:rsidR="00CF5E92" w:rsidRPr="006B6BAE" w14:paraId="28BAF3D1" w14:textId="77777777" w:rsidTr="00CB45D8">
        <w:tc>
          <w:tcPr>
            <w:tcW w:w="1000" w:type="pct"/>
            <w:tcMar>
              <w:top w:w="0" w:type="dxa"/>
              <w:left w:w="58" w:type="dxa"/>
              <w:bottom w:w="0" w:type="dxa"/>
              <w:right w:w="29" w:type="dxa"/>
            </w:tcMar>
            <w:vAlign w:val="center"/>
          </w:tcPr>
          <w:p w14:paraId="2163FBEA" w14:textId="6FFA76DC" w:rsidR="00CF5E92" w:rsidRPr="006B6BAE" w:rsidRDefault="00CF5E92" w:rsidP="00CF5E92">
            <w:pPr>
              <w:rPr>
                <w:rFonts w:cs="Times New Roman"/>
              </w:rPr>
            </w:pPr>
            <w:hyperlink w:anchor="_MA.4.AR.1.3" w:history="1">
              <w:r w:rsidRPr="00CF5E92">
                <w:rPr>
                  <w:rStyle w:val="Hyperlink"/>
                  <w:rFonts w:cs="Times New Roman"/>
                </w:rPr>
                <w:t>MA.4.AR.1.3</w:t>
              </w:r>
            </w:hyperlink>
          </w:p>
        </w:tc>
        <w:tc>
          <w:tcPr>
            <w:tcW w:w="1000" w:type="pct"/>
            <w:tcMar>
              <w:top w:w="0" w:type="dxa"/>
              <w:left w:w="29" w:type="dxa"/>
              <w:bottom w:w="0" w:type="dxa"/>
              <w:right w:w="29" w:type="dxa"/>
            </w:tcMar>
            <w:vAlign w:val="center"/>
          </w:tcPr>
          <w:p w14:paraId="13C40698" w14:textId="15322977"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vAlign w:val="center"/>
          </w:tcPr>
          <w:p w14:paraId="623DACBD" w14:textId="43557090"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7318BF59" w14:textId="7C19895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771C0BB" w14:textId="19C517C6" w:rsidR="00CF5E92" w:rsidRPr="009201E6" w:rsidRDefault="00CF5E92" w:rsidP="00CF5E92">
            <w:pPr>
              <w:spacing w:line="276" w:lineRule="auto"/>
              <w:jc w:val="center"/>
              <w:rPr>
                <w:rFonts w:cs="Times New Roman"/>
                <w:color w:val="FFFFFF" w:themeColor="background1"/>
              </w:rPr>
            </w:pPr>
          </w:p>
        </w:tc>
      </w:tr>
      <w:tr w:rsidR="00CF5E92" w:rsidRPr="006B6BAE" w14:paraId="24DE1449" w14:textId="77777777" w:rsidTr="00184E65">
        <w:tc>
          <w:tcPr>
            <w:tcW w:w="1000" w:type="pct"/>
            <w:tcMar>
              <w:top w:w="0" w:type="dxa"/>
              <w:left w:w="58" w:type="dxa"/>
              <w:bottom w:w="0" w:type="dxa"/>
              <w:right w:w="29" w:type="dxa"/>
            </w:tcMar>
            <w:vAlign w:val="center"/>
          </w:tcPr>
          <w:p w14:paraId="272860A3" w14:textId="528DA85D" w:rsidR="00CF5E92" w:rsidRPr="006B6BAE" w:rsidRDefault="00CF5E92" w:rsidP="00CF5E92">
            <w:pPr>
              <w:rPr>
                <w:rFonts w:cs="Times New Roman"/>
              </w:rPr>
            </w:pPr>
            <w:hyperlink w:anchor="_MA.4.AR.2.1" w:history="1">
              <w:r w:rsidRPr="00CF5E92">
                <w:rPr>
                  <w:rStyle w:val="Hyperlink"/>
                  <w:rFonts w:cs="Times New Roman"/>
                </w:rPr>
                <w:t>MA.4.AR.2.1</w:t>
              </w:r>
            </w:hyperlink>
          </w:p>
        </w:tc>
        <w:tc>
          <w:tcPr>
            <w:tcW w:w="1000" w:type="pct"/>
            <w:tcMar>
              <w:top w:w="0" w:type="dxa"/>
              <w:left w:w="29" w:type="dxa"/>
              <w:bottom w:w="0" w:type="dxa"/>
              <w:right w:w="29" w:type="dxa"/>
            </w:tcMar>
            <w:vAlign w:val="center"/>
          </w:tcPr>
          <w:p w14:paraId="5310112D" w14:textId="11D370B1"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2A6FBB86" w14:textId="2FD7738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B79C4CC" w14:textId="7AB6EDD3"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97F73AB" w14:textId="392DD262" w:rsidR="00CF5E92" w:rsidRPr="009201E6" w:rsidRDefault="00CF5E92" w:rsidP="00CF5E92">
            <w:pPr>
              <w:spacing w:line="276" w:lineRule="auto"/>
              <w:jc w:val="center"/>
              <w:rPr>
                <w:rFonts w:cs="Times New Roman"/>
                <w:color w:val="FFFFFF" w:themeColor="background1"/>
              </w:rPr>
            </w:pPr>
          </w:p>
        </w:tc>
      </w:tr>
      <w:tr w:rsidR="00CF5E92" w:rsidRPr="006B6BAE" w14:paraId="60ABA95C" w14:textId="77777777" w:rsidTr="00184E65">
        <w:tc>
          <w:tcPr>
            <w:tcW w:w="1000" w:type="pct"/>
            <w:tcMar>
              <w:top w:w="0" w:type="dxa"/>
              <w:left w:w="58" w:type="dxa"/>
              <w:bottom w:w="0" w:type="dxa"/>
              <w:right w:w="29" w:type="dxa"/>
            </w:tcMar>
            <w:vAlign w:val="center"/>
          </w:tcPr>
          <w:p w14:paraId="76BD0B82" w14:textId="3D8E5823" w:rsidR="00CF5E92" w:rsidRPr="006B6BAE" w:rsidRDefault="00CF5E92" w:rsidP="00CF5E92">
            <w:pPr>
              <w:rPr>
                <w:rFonts w:cs="Times New Roman"/>
              </w:rPr>
            </w:pPr>
            <w:hyperlink w:anchor="_MA.4.AR.2.2" w:history="1">
              <w:r w:rsidRPr="00CF5E92">
                <w:rPr>
                  <w:rStyle w:val="Hyperlink"/>
                  <w:rFonts w:cs="Times New Roman"/>
                </w:rPr>
                <w:t>MA.4.AR.2.2</w:t>
              </w:r>
            </w:hyperlink>
          </w:p>
        </w:tc>
        <w:tc>
          <w:tcPr>
            <w:tcW w:w="1000" w:type="pct"/>
            <w:tcMar>
              <w:top w:w="0" w:type="dxa"/>
              <w:left w:w="29" w:type="dxa"/>
              <w:bottom w:w="0" w:type="dxa"/>
              <w:right w:w="29" w:type="dxa"/>
            </w:tcMar>
            <w:vAlign w:val="center"/>
          </w:tcPr>
          <w:p w14:paraId="4D6F7602" w14:textId="42E4EDF6"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480F0743" w14:textId="7778C98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3967BB2" w14:textId="56CEB76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1413C9" w14:textId="2DECD012" w:rsidR="00CF5E92" w:rsidRPr="009201E6" w:rsidRDefault="00CF5E92" w:rsidP="00CF5E92">
            <w:pPr>
              <w:spacing w:line="276" w:lineRule="auto"/>
              <w:jc w:val="center"/>
              <w:rPr>
                <w:rFonts w:cs="Times New Roman"/>
                <w:color w:val="FFFFFF" w:themeColor="background1"/>
              </w:rPr>
            </w:pPr>
          </w:p>
        </w:tc>
      </w:tr>
      <w:tr w:rsidR="00CF5E92" w:rsidRPr="006B6BAE" w14:paraId="219A9464" w14:textId="77777777" w:rsidTr="00184E65">
        <w:tc>
          <w:tcPr>
            <w:tcW w:w="1000" w:type="pct"/>
            <w:tcMar>
              <w:top w:w="0" w:type="dxa"/>
              <w:left w:w="58" w:type="dxa"/>
              <w:bottom w:w="0" w:type="dxa"/>
              <w:right w:w="29" w:type="dxa"/>
            </w:tcMar>
            <w:vAlign w:val="center"/>
          </w:tcPr>
          <w:p w14:paraId="78A5519F" w14:textId="514EBC1D" w:rsidR="00CF5E92" w:rsidRPr="006B6BAE" w:rsidRDefault="00CF5E92" w:rsidP="00CF5E92">
            <w:pPr>
              <w:rPr>
                <w:rFonts w:cs="Times New Roman"/>
              </w:rPr>
            </w:pPr>
            <w:hyperlink w:anchor="_MA.4.AR.3.1" w:history="1">
              <w:r w:rsidRPr="00CF5E92">
                <w:rPr>
                  <w:rStyle w:val="Hyperlink"/>
                  <w:rFonts w:cs="Times New Roman"/>
                </w:rPr>
                <w:t>MA.4.AR.3.1</w:t>
              </w:r>
            </w:hyperlink>
          </w:p>
        </w:tc>
        <w:tc>
          <w:tcPr>
            <w:tcW w:w="1000" w:type="pct"/>
            <w:tcMar>
              <w:top w:w="0" w:type="dxa"/>
              <w:left w:w="29" w:type="dxa"/>
              <w:bottom w:w="0" w:type="dxa"/>
              <w:right w:w="29" w:type="dxa"/>
            </w:tcMar>
            <w:vAlign w:val="center"/>
          </w:tcPr>
          <w:p w14:paraId="79393007" w14:textId="60CE276E"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21F472B5" w14:textId="6FD9248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9E14E77" w14:textId="535EDF1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38BF45D" w14:textId="70F70D8A" w:rsidR="00CF5E92" w:rsidRPr="009201E6" w:rsidRDefault="00CF5E92" w:rsidP="00CF5E92">
            <w:pPr>
              <w:spacing w:line="276" w:lineRule="auto"/>
              <w:jc w:val="center"/>
              <w:rPr>
                <w:rFonts w:cs="Times New Roman"/>
                <w:color w:val="FFFFFF" w:themeColor="background1"/>
              </w:rPr>
            </w:pPr>
          </w:p>
        </w:tc>
      </w:tr>
      <w:tr w:rsidR="00CF5E92" w:rsidRPr="006B6BAE" w14:paraId="3CB05EF0" w14:textId="77777777" w:rsidTr="00184E65">
        <w:tc>
          <w:tcPr>
            <w:tcW w:w="1000" w:type="pct"/>
            <w:tcMar>
              <w:top w:w="0" w:type="dxa"/>
              <w:left w:w="58" w:type="dxa"/>
              <w:bottom w:w="0" w:type="dxa"/>
              <w:right w:w="29" w:type="dxa"/>
            </w:tcMar>
            <w:vAlign w:val="center"/>
          </w:tcPr>
          <w:p w14:paraId="423B87E3" w14:textId="3585A54D" w:rsidR="00CF5E92" w:rsidRPr="006B6BAE" w:rsidRDefault="00CF5E92" w:rsidP="00CF5E92">
            <w:pPr>
              <w:rPr>
                <w:rFonts w:cs="Times New Roman"/>
              </w:rPr>
            </w:pPr>
            <w:hyperlink w:anchor="_MA.4.AR.3.2" w:history="1">
              <w:r w:rsidRPr="00CF5E92">
                <w:rPr>
                  <w:rStyle w:val="Hyperlink"/>
                  <w:rFonts w:cs="Times New Roman"/>
                </w:rPr>
                <w:t>MA.4.AR.3.2</w:t>
              </w:r>
            </w:hyperlink>
          </w:p>
        </w:tc>
        <w:tc>
          <w:tcPr>
            <w:tcW w:w="1000" w:type="pct"/>
            <w:tcMar>
              <w:top w:w="0" w:type="dxa"/>
              <w:left w:w="29" w:type="dxa"/>
              <w:bottom w:w="0" w:type="dxa"/>
              <w:right w:w="29" w:type="dxa"/>
            </w:tcMar>
            <w:vAlign w:val="center"/>
          </w:tcPr>
          <w:p w14:paraId="00D8D4DA" w14:textId="69C0217C"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196A6A51" w14:textId="785C18A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27D64F8" w14:textId="79A0FB5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973E45" w14:textId="50CF6084" w:rsidR="00CF5E92" w:rsidRPr="009201E6" w:rsidRDefault="00CF5E92" w:rsidP="00CF5E92">
            <w:pPr>
              <w:spacing w:line="276" w:lineRule="auto"/>
              <w:jc w:val="center"/>
              <w:rPr>
                <w:rFonts w:cs="Times New Roman"/>
                <w:color w:val="FFFFFF" w:themeColor="background1"/>
              </w:rPr>
            </w:pPr>
          </w:p>
        </w:tc>
      </w:tr>
    </w:tbl>
    <w:p w14:paraId="0D9A80C8" w14:textId="77777777" w:rsidR="00DF3816" w:rsidRDefault="00DF3816"/>
    <w:tbl>
      <w:tblPr>
        <w:tblStyle w:val="TableGrid"/>
        <w:tblW w:w="4857" w:type="pct"/>
        <w:tblBorders>
          <w:left w:val="single" w:sz="48" w:space="0" w:color="FFD966" w:themeColor="accent4" w:themeTint="99"/>
        </w:tblBorders>
        <w:tblLook w:val="04A0" w:firstRow="1" w:lastRow="0" w:firstColumn="1" w:lastColumn="0" w:noHBand="0" w:noVBand="1"/>
      </w:tblPr>
      <w:tblGrid>
        <w:gridCol w:w="1805"/>
        <w:gridCol w:w="1806"/>
        <w:gridCol w:w="1806"/>
        <w:gridCol w:w="1806"/>
        <w:gridCol w:w="1806"/>
      </w:tblGrid>
      <w:tr w:rsidR="007453A9" w:rsidRPr="006B6BAE" w14:paraId="06043447" w14:textId="77777777" w:rsidTr="007453A9">
        <w:tc>
          <w:tcPr>
            <w:tcW w:w="1000" w:type="pct"/>
            <w:tcBorders>
              <w:left w:val="single" w:sz="48" w:space="0" w:color="C5DFB3"/>
            </w:tcBorders>
            <w:tcMar>
              <w:top w:w="0" w:type="dxa"/>
              <w:left w:w="58" w:type="dxa"/>
              <w:bottom w:w="0" w:type="dxa"/>
              <w:right w:w="29" w:type="dxa"/>
            </w:tcMar>
            <w:vAlign w:val="center"/>
          </w:tcPr>
          <w:p w14:paraId="456BEC08" w14:textId="77777777" w:rsidR="007453A9" w:rsidRDefault="007453A9" w:rsidP="007453A9">
            <w:pPr>
              <w:jc w:val="center"/>
            </w:pPr>
            <w:r>
              <w:rPr>
                <w:rFonts w:cs="Times New Roman"/>
                <w:b/>
                <w:sz w:val="24"/>
              </w:rPr>
              <w:t>Measurement</w:t>
            </w:r>
          </w:p>
        </w:tc>
        <w:tc>
          <w:tcPr>
            <w:tcW w:w="1000" w:type="pct"/>
            <w:tcMar>
              <w:top w:w="0" w:type="dxa"/>
              <w:left w:w="29" w:type="dxa"/>
              <w:bottom w:w="0" w:type="dxa"/>
              <w:right w:w="29" w:type="dxa"/>
            </w:tcMar>
            <w:vAlign w:val="center"/>
          </w:tcPr>
          <w:p w14:paraId="584ACE97" w14:textId="2FA3A0B4" w:rsidR="007453A9"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48E44EF9" w14:textId="76B72D42" w:rsidR="007453A9" w:rsidRPr="00120B0F" w:rsidRDefault="007453A9" w:rsidP="007453A9">
            <w:pPr>
              <w:spacing w:line="276" w:lineRule="auto"/>
              <w:jc w:val="center"/>
              <w:rPr>
                <w:rFonts w:cs="Times New Roman"/>
                <w:color w:val="FFFFFF" w:themeColor="background1"/>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79B6714F" w14:textId="5B1FF849" w:rsidR="007453A9" w:rsidRPr="00887AB9" w:rsidRDefault="007453A9" w:rsidP="007453A9">
            <w:pPr>
              <w:spacing w:line="276" w:lineRule="auto"/>
              <w:jc w:val="center"/>
              <w:rPr>
                <w:rFonts w:cs="Times New Roman"/>
                <w:color w:val="FFFFFF" w:themeColor="background1"/>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2D818055"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6725CF25" w14:textId="5C24F6A6" w:rsidR="007453A9" w:rsidRPr="005C1068" w:rsidRDefault="007453A9" w:rsidP="007453A9">
            <w:pPr>
              <w:spacing w:line="276" w:lineRule="auto"/>
              <w:jc w:val="center"/>
              <w:rPr>
                <w:rFonts w:cs="Times New Roman"/>
                <w:color w:val="FFFFFF" w:themeColor="background1"/>
              </w:rPr>
            </w:pPr>
            <w:r>
              <w:rPr>
                <w:rFonts w:cs="Times New Roman"/>
              </w:rPr>
              <w:t>(Median, Mode, Range)</w:t>
            </w:r>
          </w:p>
        </w:tc>
      </w:tr>
      <w:tr w:rsidR="00CF5E92" w:rsidRPr="006B6BAE" w14:paraId="728F2428" w14:textId="77777777" w:rsidTr="003035E7">
        <w:tc>
          <w:tcPr>
            <w:tcW w:w="1000" w:type="pct"/>
            <w:tcBorders>
              <w:left w:val="single" w:sz="48" w:space="0" w:color="C5DFB3"/>
            </w:tcBorders>
            <w:tcMar>
              <w:top w:w="0" w:type="dxa"/>
              <w:left w:w="58" w:type="dxa"/>
              <w:bottom w:w="0" w:type="dxa"/>
              <w:right w:w="29" w:type="dxa"/>
            </w:tcMar>
            <w:vAlign w:val="center"/>
          </w:tcPr>
          <w:p w14:paraId="6A5632BA" w14:textId="05142701" w:rsidR="00CF5E92" w:rsidRDefault="00CF5E92" w:rsidP="00CF5E92">
            <w:pPr>
              <w:rPr>
                <w:rFonts w:cs="Times New Roman"/>
                <w:b/>
                <w:sz w:val="24"/>
              </w:rPr>
            </w:pPr>
            <w:hyperlink w:anchor="_MA.4.M.1.1"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1.1</w:t>
              </w:r>
            </w:hyperlink>
          </w:p>
        </w:tc>
        <w:tc>
          <w:tcPr>
            <w:tcW w:w="1000" w:type="pct"/>
            <w:tcMar>
              <w:top w:w="0" w:type="dxa"/>
              <w:left w:w="29" w:type="dxa"/>
              <w:bottom w:w="0" w:type="dxa"/>
              <w:right w:w="29" w:type="dxa"/>
            </w:tcMar>
            <w:vAlign w:val="center"/>
          </w:tcPr>
          <w:p w14:paraId="07E4E67C" w14:textId="5A5F6AA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736ADF83" w14:textId="7D630262"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660D94D5" w14:textId="002A9A03"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32138D1E" w14:textId="1C047496" w:rsidR="00CF5E92" w:rsidRPr="00BB5073" w:rsidRDefault="00CF5E92" w:rsidP="00CF5E92">
            <w:pPr>
              <w:spacing w:line="276" w:lineRule="auto"/>
              <w:jc w:val="center"/>
              <w:rPr>
                <w:rFonts w:cs="Times New Roman"/>
                <w:bCs/>
              </w:rPr>
            </w:pPr>
            <w:r w:rsidRPr="00BB5073">
              <w:rPr>
                <w:rFonts w:cs="Times New Roman"/>
              </w:rPr>
              <w:t>X</w:t>
            </w:r>
          </w:p>
        </w:tc>
      </w:tr>
      <w:tr w:rsidR="00CF5E92" w:rsidRPr="006B6BAE" w14:paraId="51CFF51C" w14:textId="77777777" w:rsidTr="003035E7">
        <w:tc>
          <w:tcPr>
            <w:tcW w:w="1000" w:type="pct"/>
            <w:tcBorders>
              <w:left w:val="single" w:sz="48" w:space="0" w:color="C5DFB3"/>
            </w:tcBorders>
            <w:tcMar>
              <w:top w:w="0" w:type="dxa"/>
              <w:left w:w="58" w:type="dxa"/>
              <w:bottom w:w="0" w:type="dxa"/>
              <w:right w:w="29" w:type="dxa"/>
            </w:tcMar>
            <w:vAlign w:val="center"/>
          </w:tcPr>
          <w:p w14:paraId="786AF43C" w14:textId="0EDFFF86" w:rsidR="00CF5E92" w:rsidRDefault="00CF5E92" w:rsidP="00CF5E92">
            <w:pPr>
              <w:rPr>
                <w:rFonts w:cs="Times New Roman"/>
                <w:b/>
                <w:sz w:val="24"/>
              </w:rPr>
            </w:pPr>
            <w:hyperlink w:anchor="_MA.4.M.1.2"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1.2</w:t>
              </w:r>
            </w:hyperlink>
          </w:p>
        </w:tc>
        <w:tc>
          <w:tcPr>
            <w:tcW w:w="1000" w:type="pct"/>
            <w:tcMar>
              <w:top w:w="0" w:type="dxa"/>
              <w:left w:w="29" w:type="dxa"/>
              <w:bottom w:w="0" w:type="dxa"/>
              <w:right w:w="29" w:type="dxa"/>
            </w:tcMar>
            <w:vAlign w:val="center"/>
          </w:tcPr>
          <w:p w14:paraId="3A289C9B" w14:textId="074B6BEE" w:rsidR="00CF5E92" w:rsidRPr="00BB5073" w:rsidRDefault="00CF5E92" w:rsidP="00CF5E92">
            <w:pPr>
              <w:spacing w:line="276" w:lineRule="auto"/>
              <w:jc w:val="center"/>
              <w:rPr>
                <w:rFonts w:cs="Times New Roman"/>
                <w:bCs/>
              </w:rPr>
            </w:pPr>
            <w:r w:rsidRPr="00BB5073">
              <w:rPr>
                <w:rFonts w:cs="Times New Roman"/>
              </w:rPr>
              <w:t>X</w:t>
            </w:r>
          </w:p>
        </w:tc>
        <w:tc>
          <w:tcPr>
            <w:tcW w:w="1000" w:type="pct"/>
            <w:tcMar>
              <w:top w:w="0" w:type="dxa"/>
              <w:left w:w="29" w:type="dxa"/>
              <w:bottom w:w="0" w:type="dxa"/>
              <w:right w:w="29" w:type="dxa"/>
            </w:tcMar>
          </w:tcPr>
          <w:p w14:paraId="430CB50F" w14:textId="71BC2994"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598AD69E" w14:textId="198A8279"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3E5840E4" w14:textId="5A9419DC" w:rsidR="00CF5E92" w:rsidRPr="009201E6" w:rsidRDefault="00CF5E92" w:rsidP="00CF5E92">
            <w:pPr>
              <w:spacing w:line="276" w:lineRule="auto"/>
              <w:jc w:val="center"/>
              <w:rPr>
                <w:rFonts w:cs="Times New Roman"/>
                <w:bCs/>
                <w:color w:val="FFFFFF" w:themeColor="background1"/>
              </w:rPr>
            </w:pPr>
          </w:p>
        </w:tc>
      </w:tr>
      <w:tr w:rsidR="00CF5E92" w:rsidRPr="006B6BAE" w14:paraId="79D8E02B" w14:textId="77777777" w:rsidTr="00174FCA">
        <w:tc>
          <w:tcPr>
            <w:tcW w:w="1000" w:type="pct"/>
            <w:tcBorders>
              <w:left w:val="single" w:sz="48" w:space="0" w:color="C5DFB3"/>
            </w:tcBorders>
            <w:tcMar>
              <w:top w:w="0" w:type="dxa"/>
              <w:left w:w="58" w:type="dxa"/>
              <w:bottom w:w="0" w:type="dxa"/>
              <w:right w:w="29" w:type="dxa"/>
            </w:tcMar>
            <w:vAlign w:val="center"/>
          </w:tcPr>
          <w:p w14:paraId="1744AE8F" w14:textId="009D2F0E" w:rsidR="00CF5E92" w:rsidRDefault="00CF5E92" w:rsidP="00CF5E92">
            <w:hyperlink w:anchor="_MA.4.M.2.1"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2.1</w:t>
              </w:r>
            </w:hyperlink>
          </w:p>
        </w:tc>
        <w:tc>
          <w:tcPr>
            <w:tcW w:w="1000" w:type="pct"/>
            <w:tcMar>
              <w:top w:w="0" w:type="dxa"/>
              <w:left w:w="29" w:type="dxa"/>
              <w:bottom w:w="0" w:type="dxa"/>
              <w:right w:w="29" w:type="dxa"/>
            </w:tcMar>
            <w:vAlign w:val="center"/>
          </w:tcPr>
          <w:p w14:paraId="40E96D74" w14:textId="3C4F8FF0"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vAlign w:val="center"/>
          </w:tcPr>
          <w:p w14:paraId="5618DC3F" w14:textId="5351C347"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tcPr>
          <w:p w14:paraId="12C64650" w14:textId="29FE972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B843457" w14:textId="7EB0F9F0" w:rsidR="00CF5E92" w:rsidRPr="009201E6" w:rsidRDefault="00CF5E92" w:rsidP="00CF5E92">
            <w:pPr>
              <w:spacing w:line="276" w:lineRule="auto"/>
              <w:jc w:val="center"/>
              <w:rPr>
                <w:rFonts w:cs="Times New Roman"/>
                <w:color w:val="FFFFFF" w:themeColor="background1"/>
              </w:rPr>
            </w:pPr>
          </w:p>
        </w:tc>
      </w:tr>
      <w:tr w:rsidR="00CF5E92" w:rsidRPr="006B6BAE" w14:paraId="7B36862C" w14:textId="77777777" w:rsidTr="00174FCA">
        <w:tc>
          <w:tcPr>
            <w:tcW w:w="1000" w:type="pct"/>
            <w:tcBorders>
              <w:left w:val="single" w:sz="48" w:space="0" w:color="C5DFB3"/>
            </w:tcBorders>
            <w:tcMar>
              <w:top w:w="0" w:type="dxa"/>
              <w:left w:w="58" w:type="dxa"/>
              <w:bottom w:w="0" w:type="dxa"/>
              <w:right w:w="29" w:type="dxa"/>
            </w:tcMar>
            <w:vAlign w:val="center"/>
          </w:tcPr>
          <w:p w14:paraId="6B2D6115" w14:textId="5890CD54" w:rsidR="00CF5E92" w:rsidRDefault="00CF5E92" w:rsidP="00CF5E92">
            <w:hyperlink w:anchor="_MA.4.M.2.2"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2.2</w:t>
              </w:r>
            </w:hyperlink>
          </w:p>
        </w:tc>
        <w:tc>
          <w:tcPr>
            <w:tcW w:w="1000" w:type="pct"/>
            <w:tcMar>
              <w:top w:w="0" w:type="dxa"/>
              <w:left w:w="29" w:type="dxa"/>
              <w:bottom w:w="0" w:type="dxa"/>
              <w:right w:w="29" w:type="dxa"/>
            </w:tcMar>
            <w:vAlign w:val="center"/>
          </w:tcPr>
          <w:p w14:paraId="46F24203" w14:textId="3ADD5B24" w:rsidR="00CF5E92" w:rsidRPr="00BB5073" w:rsidRDefault="00CF5E92" w:rsidP="00CF5E92">
            <w:pPr>
              <w:spacing w:line="276" w:lineRule="auto"/>
              <w:jc w:val="center"/>
              <w:rPr>
                <w:rFonts w:cs="Times New Roman"/>
              </w:rPr>
            </w:pPr>
          </w:p>
        </w:tc>
        <w:tc>
          <w:tcPr>
            <w:tcW w:w="1000" w:type="pct"/>
            <w:tcMar>
              <w:top w:w="0" w:type="dxa"/>
              <w:left w:w="29" w:type="dxa"/>
              <w:bottom w:w="0" w:type="dxa"/>
              <w:right w:w="29" w:type="dxa"/>
            </w:tcMar>
            <w:vAlign w:val="center"/>
          </w:tcPr>
          <w:p w14:paraId="56DB4FC5" w14:textId="02BD5383"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tcPr>
          <w:p w14:paraId="36901AE0" w14:textId="26F9090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163C2D7" w14:textId="66717767" w:rsidR="00CF5E92" w:rsidRPr="009201E6" w:rsidRDefault="00CF5E92" w:rsidP="00CF5E92">
            <w:pPr>
              <w:spacing w:line="276" w:lineRule="auto"/>
              <w:jc w:val="center"/>
              <w:rPr>
                <w:rFonts w:cs="Times New Roman"/>
                <w:color w:val="FFFFFF" w:themeColor="background1"/>
              </w:rPr>
            </w:pPr>
          </w:p>
        </w:tc>
      </w:tr>
    </w:tbl>
    <w:p w14:paraId="07E08986" w14:textId="77777777" w:rsidR="00DF3816" w:rsidRDefault="00DF3816"/>
    <w:tbl>
      <w:tblPr>
        <w:tblStyle w:val="TableGrid"/>
        <w:tblW w:w="4857" w:type="pct"/>
        <w:tblBorders>
          <w:left w:val="single" w:sz="48" w:space="0" w:color="538135" w:themeColor="accent6" w:themeShade="BF"/>
        </w:tblBorders>
        <w:tblLook w:val="04A0" w:firstRow="1" w:lastRow="0" w:firstColumn="1" w:lastColumn="0" w:noHBand="0" w:noVBand="1"/>
      </w:tblPr>
      <w:tblGrid>
        <w:gridCol w:w="1805"/>
        <w:gridCol w:w="1806"/>
        <w:gridCol w:w="1806"/>
        <w:gridCol w:w="1806"/>
        <w:gridCol w:w="1806"/>
      </w:tblGrid>
      <w:tr w:rsidR="007453A9" w:rsidRPr="006B6BAE" w14:paraId="624575C8" w14:textId="77777777" w:rsidTr="007453A9">
        <w:tc>
          <w:tcPr>
            <w:tcW w:w="1000" w:type="pct"/>
            <w:tcMar>
              <w:top w:w="0" w:type="dxa"/>
              <w:left w:w="58" w:type="dxa"/>
              <w:bottom w:w="0" w:type="dxa"/>
              <w:right w:w="29" w:type="dxa"/>
            </w:tcMar>
            <w:vAlign w:val="center"/>
          </w:tcPr>
          <w:p w14:paraId="5BA04050" w14:textId="77777777" w:rsidR="007453A9" w:rsidRDefault="007453A9" w:rsidP="007453A9">
            <w:pPr>
              <w:jc w:val="center"/>
            </w:pPr>
            <w:r w:rsidRPr="006B6BAE">
              <w:rPr>
                <w:rFonts w:cs="Times New Roman"/>
                <w:b/>
                <w:sz w:val="24"/>
              </w:rPr>
              <w:t>Geometric Reasoning</w:t>
            </w:r>
          </w:p>
        </w:tc>
        <w:tc>
          <w:tcPr>
            <w:tcW w:w="1000" w:type="pct"/>
            <w:tcMar>
              <w:top w:w="0" w:type="dxa"/>
              <w:left w:w="29" w:type="dxa"/>
              <w:bottom w:w="0" w:type="dxa"/>
              <w:right w:w="29" w:type="dxa"/>
            </w:tcMar>
            <w:vAlign w:val="center"/>
          </w:tcPr>
          <w:p w14:paraId="2DD0115C" w14:textId="689236CF"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2236B729" w14:textId="56D09720"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281D7756" w14:textId="65B3B3F2"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5C5F25D0"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0D77F71C" w14:textId="493A883C"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107C8CC1" w14:textId="77777777" w:rsidTr="00066579">
        <w:tc>
          <w:tcPr>
            <w:tcW w:w="1000" w:type="pct"/>
            <w:tcMar>
              <w:top w:w="0" w:type="dxa"/>
              <w:left w:w="58" w:type="dxa"/>
              <w:bottom w:w="0" w:type="dxa"/>
              <w:right w:w="29" w:type="dxa"/>
            </w:tcMar>
            <w:vAlign w:val="center"/>
          </w:tcPr>
          <w:p w14:paraId="1DC46960" w14:textId="2CBCAF96" w:rsidR="00CF5E92" w:rsidRPr="006B6BAE" w:rsidRDefault="00CF5E92" w:rsidP="00CF5E92">
            <w:pPr>
              <w:rPr>
                <w:rFonts w:cs="Times New Roman"/>
              </w:rPr>
            </w:pPr>
            <w:hyperlink w:anchor="_MA.4.GR.1.1" w:history="1">
              <w:r w:rsidRPr="00CF5E92">
                <w:rPr>
                  <w:rStyle w:val="Hyperlink"/>
                  <w:rFonts w:cs="Times New Roman"/>
                </w:rPr>
                <w:t>MA.4.GR.1.1</w:t>
              </w:r>
            </w:hyperlink>
          </w:p>
        </w:tc>
        <w:tc>
          <w:tcPr>
            <w:tcW w:w="1000" w:type="pct"/>
            <w:tcMar>
              <w:top w:w="0" w:type="dxa"/>
              <w:left w:w="29" w:type="dxa"/>
              <w:bottom w:w="0" w:type="dxa"/>
              <w:right w:w="29" w:type="dxa"/>
            </w:tcMar>
          </w:tcPr>
          <w:p w14:paraId="130B5B0C" w14:textId="2FE8D79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5B0A6AA" w14:textId="58FE53F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4F6904A" w14:textId="4F80C4BC" w:rsidR="00CF5E92" w:rsidRPr="00D82CE7" w:rsidRDefault="00CF5E92" w:rsidP="00CF5E92">
            <w:pPr>
              <w:spacing w:line="276" w:lineRule="auto"/>
              <w:jc w:val="center"/>
              <w:rPr>
                <w:rFonts w:cs="Times New Roman"/>
                <w:color w:val="FFFFFF" w:themeColor="background1"/>
              </w:rPr>
            </w:pPr>
            <w:r w:rsidRPr="00D82CE7">
              <w:rPr>
                <w:rFonts w:cs="Times New Roman"/>
              </w:rPr>
              <w:t>X</w:t>
            </w:r>
          </w:p>
        </w:tc>
        <w:tc>
          <w:tcPr>
            <w:tcW w:w="1000" w:type="pct"/>
            <w:tcMar>
              <w:top w:w="0" w:type="dxa"/>
              <w:left w:w="29" w:type="dxa"/>
              <w:bottom w:w="0" w:type="dxa"/>
              <w:right w:w="29" w:type="dxa"/>
            </w:tcMar>
          </w:tcPr>
          <w:p w14:paraId="120A3A22" w14:textId="6F5231F5" w:rsidR="00CF5E92" w:rsidRPr="009201E6" w:rsidRDefault="00CF5E92" w:rsidP="00CF5E92">
            <w:pPr>
              <w:spacing w:line="276" w:lineRule="auto"/>
              <w:jc w:val="center"/>
              <w:rPr>
                <w:rFonts w:cs="Times New Roman"/>
                <w:color w:val="FFFFFF" w:themeColor="background1"/>
              </w:rPr>
            </w:pPr>
          </w:p>
        </w:tc>
      </w:tr>
      <w:tr w:rsidR="00CF5E92" w:rsidRPr="006B6BAE" w14:paraId="4A4B2BF7" w14:textId="77777777" w:rsidTr="00066579">
        <w:tc>
          <w:tcPr>
            <w:tcW w:w="1000" w:type="pct"/>
            <w:tcMar>
              <w:top w:w="0" w:type="dxa"/>
              <w:left w:w="58" w:type="dxa"/>
              <w:bottom w:w="0" w:type="dxa"/>
              <w:right w:w="29" w:type="dxa"/>
            </w:tcMar>
            <w:vAlign w:val="center"/>
          </w:tcPr>
          <w:p w14:paraId="1530755F" w14:textId="4E9E637B" w:rsidR="00CF5E92" w:rsidRPr="006B6BAE" w:rsidRDefault="00CF5E92" w:rsidP="00CF5E92">
            <w:pPr>
              <w:rPr>
                <w:rFonts w:cs="Times New Roman"/>
              </w:rPr>
            </w:pPr>
            <w:hyperlink w:anchor="_MA.4.GR.1.2" w:history="1">
              <w:r w:rsidRPr="00CF5E92">
                <w:rPr>
                  <w:rStyle w:val="Hyperlink"/>
                  <w:rFonts w:cs="Times New Roman"/>
                </w:rPr>
                <w:t>MA.4.GR.1.2</w:t>
              </w:r>
            </w:hyperlink>
          </w:p>
        </w:tc>
        <w:tc>
          <w:tcPr>
            <w:tcW w:w="1000" w:type="pct"/>
            <w:tcMar>
              <w:top w:w="0" w:type="dxa"/>
              <w:left w:w="29" w:type="dxa"/>
              <w:bottom w:w="0" w:type="dxa"/>
              <w:right w:w="29" w:type="dxa"/>
            </w:tcMar>
          </w:tcPr>
          <w:p w14:paraId="7F138C42" w14:textId="07DAB99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BF8BC82" w14:textId="12A2BA8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0649CE0" w14:textId="423C98B8" w:rsidR="00CF5E92" w:rsidRPr="00D82CE7" w:rsidRDefault="00CF5E92" w:rsidP="00CF5E92">
            <w:pPr>
              <w:spacing w:line="276" w:lineRule="auto"/>
              <w:jc w:val="center"/>
              <w:rPr>
                <w:rFonts w:cs="Times New Roman"/>
                <w:color w:val="FFFFFF" w:themeColor="background1"/>
              </w:rPr>
            </w:pPr>
            <w:r w:rsidRPr="00D82CE7">
              <w:rPr>
                <w:rFonts w:cs="Times New Roman"/>
              </w:rPr>
              <w:t>X</w:t>
            </w:r>
          </w:p>
        </w:tc>
        <w:tc>
          <w:tcPr>
            <w:tcW w:w="1000" w:type="pct"/>
            <w:tcMar>
              <w:top w:w="0" w:type="dxa"/>
              <w:left w:w="29" w:type="dxa"/>
              <w:bottom w:w="0" w:type="dxa"/>
              <w:right w:w="29" w:type="dxa"/>
            </w:tcMar>
          </w:tcPr>
          <w:p w14:paraId="2EE2E217" w14:textId="3F537ED0" w:rsidR="00CF5E92" w:rsidRPr="009201E6" w:rsidRDefault="00CF5E92" w:rsidP="00CF5E92">
            <w:pPr>
              <w:spacing w:line="276" w:lineRule="auto"/>
              <w:jc w:val="center"/>
              <w:rPr>
                <w:rFonts w:cs="Times New Roman"/>
                <w:color w:val="FFFFFF" w:themeColor="background1"/>
              </w:rPr>
            </w:pPr>
          </w:p>
        </w:tc>
      </w:tr>
      <w:tr w:rsidR="00CF5E92" w:rsidRPr="006B6BAE" w14:paraId="0C6AB6B4" w14:textId="77777777" w:rsidTr="00066579">
        <w:tc>
          <w:tcPr>
            <w:tcW w:w="1000" w:type="pct"/>
            <w:tcMar>
              <w:top w:w="0" w:type="dxa"/>
              <w:left w:w="58" w:type="dxa"/>
              <w:bottom w:w="0" w:type="dxa"/>
              <w:right w:w="29" w:type="dxa"/>
            </w:tcMar>
            <w:vAlign w:val="center"/>
          </w:tcPr>
          <w:p w14:paraId="40E26F15" w14:textId="5EA49786" w:rsidR="00CF5E92" w:rsidRPr="006B6BAE" w:rsidRDefault="00CF5E92" w:rsidP="00CF5E92">
            <w:pPr>
              <w:rPr>
                <w:rFonts w:cs="Times New Roman"/>
              </w:rPr>
            </w:pPr>
            <w:hyperlink w:anchor="_MA.4.GR.1.3" w:history="1">
              <w:r w:rsidRPr="00CF5E92">
                <w:rPr>
                  <w:rStyle w:val="Hyperlink"/>
                  <w:rFonts w:cs="Times New Roman"/>
                </w:rPr>
                <w:t>MA.4.GR.1.3</w:t>
              </w:r>
            </w:hyperlink>
          </w:p>
        </w:tc>
        <w:tc>
          <w:tcPr>
            <w:tcW w:w="1000" w:type="pct"/>
            <w:tcMar>
              <w:top w:w="0" w:type="dxa"/>
              <w:left w:w="29" w:type="dxa"/>
              <w:bottom w:w="0" w:type="dxa"/>
              <w:right w:w="29" w:type="dxa"/>
            </w:tcMar>
          </w:tcPr>
          <w:p w14:paraId="49CC55FD" w14:textId="0B17D6F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0BB130" w14:textId="6D0F9D71"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3E9955F4" w14:textId="7AC812A2"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1B83517A" w14:textId="0134C051" w:rsidR="00CF5E92" w:rsidRPr="009201E6" w:rsidRDefault="00CF5E92" w:rsidP="00CF5E92">
            <w:pPr>
              <w:spacing w:line="276" w:lineRule="auto"/>
              <w:jc w:val="center"/>
              <w:rPr>
                <w:rFonts w:cs="Times New Roman"/>
                <w:color w:val="FFFFFF" w:themeColor="background1"/>
              </w:rPr>
            </w:pPr>
          </w:p>
        </w:tc>
      </w:tr>
      <w:tr w:rsidR="00CF5E92" w:rsidRPr="006B6BAE" w14:paraId="0AE4F524" w14:textId="77777777" w:rsidTr="004338B0">
        <w:tc>
          <w:tcPr>
            <w:tcW w:w="1000" w:type="pct"/>
            <w:tcMar>
              <w:top w:w="0" w:type="dxa"/>
              <w:left w:w="58" w:type="dxa"/>
              <w:bottom w:w="0" w:type="dxa"/>
              <w:right w:w="29" w:type="dxa"/>
            </w:tcMar>
            <w:vAlign w:val="center"/>
          </w:tcPr>
          <w:p w14:paraId="74EFDD39" w14:textId="198FCC10" w:rsidR="00CF5E92" w:rsidRPr="006B6BAE" w:rsidRDefault="00CF5E92" w:rsidP="00CF5E92">
            <w:pPr>
              <w:rPr>
                <w:rFonts w:cs="Times New Roman"/>
              </w:rPr>
            </w:pPr>
            <w:hyperlink w:anchor="_MA.4.GR.2.1" w:history="1">
              <w:r w:rsidRPr="00CF5E92">
                <w:rPr>
                  <w:rStyle w:val="Hyperlink"/>
                  <w:rFonts w:cs="Times New Roman"/>
                </w:rPr>
                <w:t>MA.4.GR.2.1</w:t>
              </w:r>
            </w:hyperlink>
          </w:p>
        </w:tc>
        <w:tc>
          <w:tcPr>
            <w:tcW w:w="1000" w:type="pct"/>
            <w:tcMar>
              <w:top w:w="0" w:type="dxa"/>
              <w:left w:w="29" w:type="dxa"/>
              <w:bottom w:w="0" w:type="dxa"/>
              <w:right w:w="29" w:type="dxa"/>
            </w:tcMar>
            <w:vAlign w:val="center"/>
          </w:tcPr>
          <w:p w14:paraId="3106B8A3" w14:textId="79A1B1FE"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69E61277" w14:textId="7950AD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A5F437C" w14:textId="2C9F60C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3ACC73B" w14:textId="5FC2933A" w:rsidR="00CF5E92" w:rsidRPr="009201E6" w:rsidRDefault="00CF5E92" w:rsidP="00CF5E92">
            <w:pPr>
              <w:spacing w:line="276" w:lineRule="auto"/>
              <w:jc w:val="center"/>
              <w:rPr>
                <w:rFonts w:cs="Times New Roman"/>
                <w:color w:val="FFFFFF" w:themeColor="background1"/>
              </w:rPr>
            </w:pPr>
          </w:p>
        </w:tc>
      </w:tr>
      <w:tr w:rsidR="00CF5E92" w:rsidRPr="006B6BAE" w14:paraId="59A79B53" w14:textId="77777777" w:rsidTr="004338B0">
        <w:tc>
          <w:tcPr>
            <w:tcW w:w="1000" w:type="pct"/>
            <w:tcMar>
              <w:top w:w="0" w:type="dxa"/>
              <w:left w:w="58" w:type="dxa"/>
              <w:bottom w:w="0" w:type="dxa"/>
              <w:right w:w="29" w:type="dxa"/>
            </w:tcMar>
            <w:vAlign w:val="center"/>
          </w:tcPr>
          <w:p w14:paraId="0C9D14B0" w14:textId="68082771" w:rsidR="00CF5E92" w:rsidRPr="006B6BAE" w:rsidRDefault="00CF5E92" w:rsidP="00CF5E92">
            <w:pPr>
              <w:rPr>
                <w:rFonts w:cs="Times New Roman"/>
              </w:rPr>
            </w:pPr>
            <w:hyperlink w:anchor="_MA.4.GR.2.2" w:history="1">
              <w:r w:rsidRPr="00CF5E92">
                <w:rPr>
                  <w:rStyle w:val="Hyperlink"/>
                  <w:rFonts w:cs="Times New Roman"/>
                </w:rPr>
                <w:t>MA.4.GR.2.2</w:t>
              </w:r>
            </w:hyperlink>
          </w:p>
        </w:tc>
        <w:tc>
          <w:tcPr>
            <w:tcW w:w="1000" w:type="pct"/>
            <w:tcMar>
              <w:top w:w="0" w:type="dxa"/>
              <w:left w:w="29" w:type="dxa"/>
              <w:bottom w:w="0" w:type="dxa"/>
              <w:right w:w="29" w:type="dxa"/>
            </w:tcMar>
            <w:vAlign w:val="center"/>
          </w:tcPr>
          <w:p w14:paraId="012F56AB" w14:textId="4EAE4A22"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101C907A" w14:textId="18BEEB3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2DF4E32" w14:textId="27162CB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BC7AA25" w14:textId="469713EE" w:rsidR="00CF5E92" w:rsidRPr="009201E6" w:rsidRDefault="00CF5E92" w:rsidP="00CF5E92">
            <w:pPr>
              <w:spacing w:line="276" w:lineRule="auto"/>
              <w:jc w:val="center"/>
              <w:rPr>
                <w:rFonts w:cs="Times New Roman"/>
                <w:color w:val="FFFFFF" w:themeColor="background1"/>
              </w:rPr>
            </w:pPr>
          </w:p>
        </w:tc>
      </w:tr>
    </w:tbl>
    <w:p w14:paraId="5B74F37B" w14:textId="77777777" w:rsidR="00F02F64" w:rsidRDefault="00F02F64"/>
    <w:tbl>
      <w:tblPr>
        <w:tblStyle w:val="TableGrid"/>
        <w:tblW w:w="4857" w:type="pct"/>
        <w:tblBorders>
          <w:left w:val="single" w:sz="48" w:space="0" w:color="FF9966"/>
        </w:tblBorders>
        <w:tblLook w:val="04A0" w:firstRow="1" w:lastRow="0" w:firstColumn="1" w:lastColumn="0" w:noHBand="0" w:noVBand="1"/>
      </w:tblPr>
      <w:tblGrid>
        <w:gridCol w:w="1805"/>
        <w:gridCol w:w="1806"/>
        <w:gridCol w:w="1806"/>
        <w:gridCol w:w="1806"/>
        <w:gridCol w:w="1806"/>
      </w:tblGrid>
      <w:tr w:rsidR="007453A9" w:rsidRPr="006B6BAE" w14:paraId="31D5DAAB" w14:textId="77777777" w:rsidTr="007453A9">
        <w:tc>
          <w:tcPr>
            <w:tcW w:w="1000" w:type="pct"/>
            <w:tcMar>
              <w:top w:w="0" w:type="dxa"/>
              <w:left w:w="58" w:type="dxa"/>
              <w:bottom w:w="0" w:type="dxa"/>
              <w:right w:w="29" w:type="dxa"/>
            </w:tcMar>
            <w:vAlign w:val="center"/>
          </w:tcPr>
          <w:p w14:paraId="221261BD" w14:textId="77777777" w:rsidR="007453A9" w:rsidRDefault="007453A9" w:rsidP="007453A9">
            <w:pPr>
              <w:jc w:val="center"/>
            </w:pPr>
            <w:r w:rsidRPr="006B6BAE">
              <w:rPr>
                <w:rFonts w:eastAsia="Times New Roman" w:cs="Times New Roman"/>
                <w:b/>
              </w:rPr>
              <w:t>Data Analysis &amp; Probability</w:t>
            </w:r>
          </w:p>
        </w:tc>
        <w:tc>
          <w:tcPr>
            <w:tcW w:w="1000" w:type="pct"/>
            <w:tcMar>
              <w:top w:w="0" w:type="dxa"/>
              <w:left w:w="29" w:type="dxa"/>
              <w:bottom w:w="0" w:type="dxa"/>
              <w:right w:w="29" w:type="dxa"/>
            </w:tcMar>
            <w:vAlign w:val="center"/>
          </w:tcPr>
          <w:p w14:paraId="363C62C2" w14:textId="5BED65DB"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45A570D0" w14:textId="10ED457E"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76E5A836" w14:textId="191A3DB5"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79C17242"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637318D9" w14:textId="0D493FCC"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3FA01199" w14:textId="77777777" w:rsidTr="00F27BDB">
        <w:tc>
          <w:tcPr>
            <w:tcW w:w="1000" w:type="pct"/>
            <w:tcMar>
              <w:top w:w="0" w:type="dxa"/>
              <w:left w:w="58" w:type="dxa"/>
              <w:bottom w:w="0" w:type="dxa"/>
              <w:right w:w="29" w:type="dxa"/>
            </w:tcMar>
            <w:vAlign w:val="center"/>
          </w:tcPr>
          <w:p w14:paraId="74329B9F" w14:textId="67DE78FA" w:rsidR="00CF5E92" w:rsidRPr="006B6BAE" w:rsidRDefault="00CF5E92" w:rsidP="00CF5E92">
            <w:pPr>
              <w:rPr>
                <w:rFonts w:cs="Times New Roman"/>
              </w:rPr>
            </w:pPr>
            <w:hyperlink w:anchor="_MA.4.DP.1.1" w:history="1">
              <w:r w:rsidRPr="00CF5E92">
                <w:rPr>
                  <w:rStyle w:val="Hyperlink"/>
                  <w:rFonts w:cs="Times New Roman"/>
                </w:rPr>
                <w:t>MA.4.DP.1.1</w:t>
              </w:r>
            </w:hyperlink>
          </w:p>
        </w:tc>
        <w:tc>
          <w:tcPr>
            <w:tcW w:w="1000" w:type="pct"/>
            <w:tcMar>
              <w:top w:w="0" w:type="dxa"/>
              <w:left w:w="29" w:type="dxa"/>
              <w:bottom w:w="0" w:type="dxa"/>
              <w:right w:w="29" w:type="dxa"/>
            </w:tcMar>
            <w:vAlign w:val="center"/>
          </w:tcPr>
          <w:p w14:paraId="54892A3B" w14:textId="2CE45A11"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2D2602DC" w14:textId="5480DF5C"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c>
          <w:tcPr>
            <w:tcW w:w="1000" w:type="pct"/>
            <w:tcMar>
              <w:top w:w="0" w:type="dxa"/>
              <w:left w:w="29" w:type="dxa"/>
              <w:bottom w:w="0" w:type="dxa"/>
              <w:right w:w="29" w:type="dxa"/>
            </w:tcMar>
          </w:tcPr>
          <w:p w14:paraId="26487B34" w14:textId="405E6D7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45AB4618" w14:textId="1F8DEDE4"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r w:rsidR="00CF5E92" w:rsidRPr="006B6BAE" w14:paraId="7D23B7D3" w14:textId="77777777" w:rsidTr="00F27BDB">
        <w:tc>
          <w:tcPr>
            <w:tcW w:w="1000" w:type="pct"/>
            <w:tcMar>
              <w:top w:w="0" w:type="dxa"/>
              <w:left w:w="58" w:type="dxa"/>
              <w:bottom w:w="0" w:type="dxa"/>
              <w:right w:w="29" w:type="dxa"/>
            </w:tcMar>
            <w:vAlign w:val="center"/>
          </w:tcPr>
          <w:p w14:paraId="7ACFF159" w14:textId="422D9CE8" w:rsidR="00CF5E92" w:rsidRPr="006B6BAE" w:rsidRDefault="00CF5E92" w:rsidP="00CF5E92">
            <w:pPr>
              <w:rPr>
                <w:rFonts w:cs="Times New Roman"/>
              </w:rPr>
            </w:pPr>
            <w:hyperlink w:anchor="_MA.4.DP.1.2" w:history="1">
              <w:r w:rsidRPr="00CF5E92">
                <w:rPr>
                  <w:rStyle w:val="Hyperlink"/>
                  <w:rFonts w:cs="Times New Roman"/>
                </w:rPr>
                <w:t>MA.4.DP.1.2</w:t>
              </w:r>
            </w:hyperlink>
          </w:p>
        </w:tc>
        <w:tc>
          <w:tcPr>
            <w:tcW w:w="1000" w:type="pct"/>
            <w:tcMar>
              <w:top w:w="0" w:type="dxa"/>
              <w:left w:w="29" w:type="dxa"/>
              <w:bottom w:w="0" w:type="dxa"/>
              <w:right w:w="29" w:type="dxa"/>
            </w:tcMar>
          </w:tcPr>
          <w:p w14:paraId="166ACA36" w14:textId="4F60186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19DC3C3B" w14:textId="31010F1B"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c>
          <w:tcPr>
            <w:tcW w:w="1000" w:type="pct"/>
            <w:tcMar>
              <w:top w:w="0" w:type="dxa"/>
              <w:left w:w="29" w:type="dxa"/>
              <w:bottom w:w="0" w:type="dxa"/>
              <w:right w:w="29" w:type="dxa"/>
            </w:tcMar>
          </w:tcPr>
          <w:p w14:paraId="30FF6945" w14:textId="019A64B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1763AA1" w14:textId="6E699011"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r w:rsidR="00CF5E92" w:rsidRPr="006B6BAE" w14:paraId="73B6872B" w14:textId="77777777" w:rsidTr="00F27BDB">
        <w:tc>
          <w:tcPr>
            <w:tcW w:w="1000" w:type="pct"/>
            <w:tcMar>
              <w:top w:w="0" w:type="dxa"/>
              <w:left w:w="58" w:type="dxa"/>
              <w:bottom w:w="0" w:type="dxa"/>
              <w:right w:w="29" w:type="dxa"/>
            </w:tcMar>
            <w:vAlign w:val="center"/>
          </w:tcPr>
          <w:p w14:paraId="72FB968F" w14:textId="59A0DFCC" w:rsidR="00CF5E92" w:rsidRDefault="00CF5E92" w:rsidP="00CF5E92">
            <w:hyperlink w:anchor="_MA.4.DP.1.3" w:history="1">
              <w:r w:rsidRPr="00CF5E92">
                <w:rPr>
                  <w:rStyle w:val="Hyperlink"/>
                  <w:rFonts w:cs="Times New Roman"/>
                </w:rPr>
                <w:t>MA.4.DP.1.3</w:t>
              </w:r>
            </w:hyperlink>
          </w:p>
        </w:tc>
        <w:tc>
          <w:tcPr>
            <w:tcW w:w="1000" w:type="pct"/>
            <w:tcMar>
              <w:top w:w="0" w:type="dxa"/>
              <w:left w:w="29" w:type="dxa"/>
              <w:bottom w:w="0" w:type="dxa"/>
              <w:right w:w="29" w:type="dxa"/>
            </w:tcMar>
          </w:tcPr>
          <w:p w14:paraId="38CBDE24" w14:textId="3494827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015DE07" w14:textId="62C8D75B" w:rsidR="00CF5E92" w:rsidRPr="00AA3C85" w:rsidRDefault="00CF5E92" w:rsidP="00CF5E92">
            <w:pPr>
              <w:spacing w:line="276" w:lineRule="auto"/>
              <w:jc w:val="center"/>
              <w:rPr>
                <w:rFonts w:cs="Times New Roman"/>
              </w:rPr>
            </w:pPr>
            <w:r w:rsidRPr="00AA3C85">
              <w:rPr>
                <w:rFonts w:cs="Times New Roman"/>
              </w:rPr>
              <w:t>X</w:t>
            </w:r>
          </w:p>
        </w:tc>
        <w:tc>
          <w:tcPr>
            <w:tcW w:w="1000" w:type="pct"/>
            <w:tcMar>
              <w:top w:w="0" w:type="dxa"/>
              <w:left w:w="29" w:type="dxa"/>
              <w:bottom w:w="0" w:type="dxa"/>
              <w:right w:w="29" w:type="dxa"/>
            </w:tcMar>
          </w:tcPr>
          <w:p w14:paraId="61F368F0" w14:textId="1B15BAD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20DBA72" w14:textId="4DFAAF93"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bl>
    <w:p w14:paraId="14994DF9" w14:textId="77777777" w:rsidR="0092269C" w:rsidRDefault="0092269C"/>
    <w:p w14:paraId="7FFA2888" w14:textId="77777777" w:rsidR="006F0B9A" w:rsidRDefault="006F0B9A" w:rsidP="009E42AD">
      <w:pPr>
        <w:pStyle w:val="Heading2"/>
      </w:pPr>
      <w:r>
        <w:br w:type="page"/>
      </w:r>
    </w:p>
    <w:p w14:paraId="56CEEDC4" w14:textId="013C439A" w:rsidR="004D464D" w:rsidRPr="006B6BAE" w:rsidRDefault="004D464D" w:rsidP="009E42AD">
      <w:pPr>
        <w:pStyle w:val="Heading2"/>
      </w:pPr>
      <w:r w:rsidRPr="006B6BAE">
        <w:lastRenderedPageBreak/>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1BCFE63D" w:rsidR="00447394" w:rsidRDefault="00427D5A" w:rsidP="00D53762">
      <w:pPr>
        <w:spacing w:after="0" w:line="240" w:lineRule="auto"/>
        <w:jc w:val="center"/>
        <w:rPr>
          <w:rFonts w:cs="Times New Roman"/>
          <w:i/>
          <w:sz w:val="24"/>
        </w:rPr>
      </w:pPr>
      <w:r>
        <w:rPr>
          <w:rFonts w:cs="Times New Roman"/>
          <w:b/>
          <w:sz w:val="24"/>
        </w:rPr>
        <w:t>MA.</w:t>
      </w:r>
      <w:r w:rsidR="009543BE">
        <w:rPr>
          <w:rFonts w:cs="Times New Roman"/>
          <w:b/>
          <w:sz w:val="24"/>
        </w:rPr>
        <w:t>4</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 xml:space="preserve">Understand the place value of multi-digit numbers with decimals to the </w:t>
      </w:r>
      <w:r w:rsidR="00D16D3B" w:rsidRPr="00D03176">
        <w:rPr>
          <w:rFonts w:eastAsia="Calibri" w:cs="Times New Roman"/>
          <w:i/>
          <w:color w:val="000000"/>
          <w:sz w:val="24"/>
          <w:szCs w:val="24"/>
        </w:rPr>
        <w:t>thousandth</w:t>
      </w:r>
      <w:r w:rsidR="00F56193" w:rsidRPr="00D03176">
        <w:rPr>
          <w:rFonts w:eastAsia="Calibri" w:cs="Times New Roman"/>
          <w:i/>
          <w:color w:val="000000"/>
          <w:sz w:val="24"/>
          <w:szCs w:val="24"/>
        </w:rPr>
        <w:t xml:space="preserve">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1C47588E" w:rsidR="00447394" w:rsidRDefault="00427D5A" w:rsidP="00447394">
      <w:pPr>
        <w:pStyle w:val="Heading3"/>
      </w:pPr>
      <w:bookmarkStart w:id="3" w:name="_MA.6.NSO.1.1"/>
      <w:bookmarkStart w:id="4" w:name="_MA.4.NSO.1.1"/>
      <w:bookmarkEnd w:id="3"/>
      <w:bookmarkEnd w:id="4"/>
      <w:r>
        <w:t>MA.</w:t>
      </w:r>
      <w:r w:rsidR="009543BE">
        <w:t>4</w:t>
      </w:r>
      <w:r w:rsidR="00447394" w:rsidRPr="006B6BAE">
        <w:t>.NSO.1.1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BlueHeading1"/>
      </w:pPr>
      <w:r w:rsidRPr="00C42FB5">
        <w:t>Benchmark</w:t>
      </w:r>
    </w:p>
    <w:p w14:paraId="7AD36537" w14:textId="4C53B937" w:rsidR="00447394" w:rsidRPr="00247468" w:rsidRDefault="00427D5A" w:rsidP="00247468">
      <w:pPr>
        <w:pStyle w:val="Style3"/>
      </w:pPr>
      <w:r>
        <w:t>MA.</w:t>
      </w:r>
      <w:r w:rsidR="009543BE">
        <w:t>4</w:t>
      </w:r>
      <w:r w:rsidR="00373283" w:rsidRPr="00247468">
        <w:t xml:space="preserve">.NSO.1.1 </w:t>
      </w:r>
      <w:r w:rsidR="0022488B" w:rsidRPr="00247468">
        <w:tab/>
      </w:r>
      <w:r w:rsidR="00262AB6" w:rsidRPr="00852276">
        <w:rPr>
          <w:color w:val="000000"/>
        </w:rPr>
        <w:t xml:space="preserve">Express how the value of a digit in a multi-digit whole </w:t>
      </w:r>
      <w:proofErr w:type="gramStart"/>
      <w:r w:rsidR="00262AB6" w:rsidRPr="00852276">
        <w:rPr>
          <w:color w:val="000000"/>
        </w:rPr>
        <w:t>number</w:t>
      </w:r>
      <w:proofErr w:type="gramEnd"/>
      <w:r w:rsidR="00262AB6" w:rsidRPr="00852276">
        <w:rPr>
          <w:color w:val="000000"/>
        </w:rPr>
        <w:t xml:space="preserve"> changes if the digit moves one place to the left or right</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45266617" w14:textId="63F4B8E1" w:rsidR="001731F3" w:rsidRDefault="009D60B5" w:rsidP="00B250D5">
      <w:pPr>
        <w:widowControl w:val="0"/>
        <w:spacing w:after="0" w:line="240" w:lineRule="auto"/>
        <w:ind w:left="720" w:hanging="360"/>
        <w:contextualSpacing/>
        <w:rPr>
          <w:rFonts w:eastAsia="Times New Roman" w:cs="Times New Roman"/>
          <w:color w:val="000000"/>
          <w:sz w:val="24"/>
          <w:szCs w:val="24"/>
        </w:rPr>
      </w:pPr>
      <w:r w:rsidRPr="009D60B5">
        <w:rPr>
          <w:rFonts w:eastAsia="Times New Roman" w:cs="Times New Roman"/>
          <w:color w:val="000000"/>
          <w:sz w:val="24"/>
          <w:szCs w:val="24"/>
        </w:rPr>
        <w:t>•</w:t>
      </w:r>
      <w:r w:rsidRPr="009D60B5">
        <w:rPr>
          <w:rFonts w:eastAsia="Times New Roman" w:cs="Times New Roman"/>
          <w:color w:val="000000"/>
          <w:sz w:val="24"/>
          <w:szCs w:val="24"/>
        </w:rPr>
        <w:tab/>
        <w:t>MA.4.NSO.2.5</w:t>
      </w:r>
    </w:p>
    <w:p w14:paraId="17B30819" w14:textId="77777777" w:rsidR="00182035" w:rsidRPr="006B6BAE" w:rsidRDefault="00182035"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4039D2">
      <w:pPr>
        <w:pStyle w:val="ListParagraph"/>
        <w:numPr>
          <w:ilvl w:val="0"/>
          <w:numId w:val="12"/>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F0F56D" w14:textId="77777777" w:rsidR="00AF7370" w:rsidRPr="00AF7370" w:rsidRDefault="00AF7370" w:rsidP="004039D2">
            <w:pPr>
              <w:pStyle w:val="ListParagraph"/>
              <w:numPr>
                <w:ilvl w:val="0"/>
                <w:numId w:val="11"/>
              </w:numPr>
              <w:rPr>
                <w:rFonts w:eastAsia="Times New Roman" w:cs="Times New Roman"/>
                <w:sz w:val="24"/>
                <w:szCs w:val="24"/>
              </w:rPr>
            </w:pPr>
            <w:r w:rsidRPr="00AF7370">
              <w:rPr>
                <w:rFonts w:eastAsia="Times New Roman" w:cs="Times New Roman"/>
                <w:sz w:val="24"/>
                <w:szCs w:val="24"/>
              </w:rPr>
              <w:t>MA.3.NSO.2.3</w:t>
            </w:r>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9AE2A13" w14:textId="1179461F" w:rsidR="00140911" w:rsidRPr="0071016B" w:rsidRDefault="0071016B" w:rsidP="004039D2">
            <w:pPr>
              <w:pStyle w:val="ListParagraph"/>
              <w:numPr>
                <w:ilvl w:val="0"/>
                <w:numId w:val="11"/>
              </w:numPr>
              <w:textAlignment w:val="baseline"/>
              <w:rPr>
                <w:rFonts w:eastAsia="Times New Roman" w:cs="Times New Roman"/>
                <w:sz w:val="24"/>
                <w:szCs w:val="24"/>
              </w:rPr>
            </w:pPr>
            <w:r w:rsidRPr="0071016B">
              <w:rPr>
                <w:rFonts w:eastAsia="Times New Roman" w:cs="Times New Roman"/>
                <w:color w:val="000000" w:themeColor="text1"/>
                <w:sz w:val="24"/>
                <w:szCs w:val="24"/>
              </w:rPr>
              <w:t>MA.5.NSO.1.1</w:t>
            </w:r>
          </w:p>
        </w:tc>
      </w:tr>
    </w:tbl>
    <w:p w14:paraId="612EA740" w14:textId="6F248BAA" w:rsidR="00775194" w:rsidRPr="006B6BAE" w:rsidRDefault="00775194" w:rsidP="007F4BAA">
      <w:pPr>
        <w:pStyle w:val="BlueHeading1"/>
      </w:pPr>
      <w:r w:rsidRPr="006B6BAE">
        <w:t xml:space="preserve">Purpose and </w:t>
      </w:r>
      <w:r w:rsidRPr="007F4BAA">
        <w:t>Instructional</w:t>
      </w:r>
      <w:r w:rsidRPr="006B6BAE">
        <w:t xml:space="preserve"> Strategies </w:t>
      </w:r>
    </w:p>
    <w:p w14:paraId="630F5B6D" w14:textId="77777777" w:rsidR="00E1405F" w:rsidRPr="00E1405F" w:rsidRDefault="00E1405F" w:rsidP="00037F4C">
      <w:pPr>
        <w:textAlignment w:val="baseline"/>
        <w:rPr>
          <w:rFonts w:eastAsia="Calibri" w:cs="Times New Roman"/>
          <w:sz w:val="24"/>
          <w:szCs w:val="24"/>
        </w:rPr>
      </w:pPr>
      <w:r w:rsidRPr="00E1405F">
        <w:rPr>
          <w:rFonts w:eastAsia="Calibri" w:cs="Times New Roman"/>
          <w:sz w:val="24"/>
          <w:szCs w:val="24"/>
        </w:rPr>
        <w:t xml:space="preserve">The purpose of this benchmark is to extend students’ understanding of place value to build a foundation for multiplying and dividing by 10. Students should work with the idea that the tens place is ten times as much as the </w:t>
      </w:r>
      <w:proofErr w:type="gramStart"/>
      <w:r w:rsidRPr="00E1405F">
        <w:rPr>
          <w:rFonts w:eastAsia="Calibri" w:cs="Times New Roman"/>
          <w:sz w:val="24"/>
          <w:szCs w:val="24"/>
        </w:rPr>
        <w:t>ones</w:t>
      </w:r>
      <w:proofErr w:type="gramEnd"/>
      <w:r w:rsidRPr="00E1405F">
        <w:rPr>
          <w:rFonts w:eastAsia="Calibri" w:cs="Times New Roman"/>
          <w:sz w:val="24"/>
          <w:szCs w:val="24"/>
        </w:rPr>
        <w:t xml:space="preserve"> place, and the </w:t>
      </w:r>
      <w:proofErr w:type="gramStart"/>
      <w:r w:rsidRPr="00E1405F">
        <w:rPr>
          <w:rFonts w:eastAsia="Calibri" w:cs="Times New Roman"/>
          <w:sz w:val="24"/>
          <w:szCs w:val="24"/>
        </w:rPr>
        <w:t>ones</w:t>
      </w:r>
      <w:proofErr w:type="gramEnd"/>
      <w:r w:rsidRPr="00E1405F">
        <w:rPr>
          <w:rFonts w:eastAsia="Calibri" w:cs="Times New Roman"/>
          <w:sz w:val="24"/>
          <w:szCs w:val="24"/>
        </w:rPr>
        <w:t xml:space="preserve"> place is 1/10 the size of the tens place. Work in this benchmark builds </w:t>
      </w:r>
      <w:proofErr w:type="gramStart"/>
      <w:r w:rsidRPr="00E1405F">
        <w:rPr>
          <w:rFonts w:eastAsia="Calibri" w:cs="Times New Roman"/>
          <w:sz w:val="24"/>
          <w:szCs w:val="24"/>
        </w:rPr>
        <w:t>from student</w:t>
      </w:r>
      <w:proofErr w:type="gramEnd"/>
      <w:r w:rsidRPr="00E1405F">
        <w:rPr>
          <w:rFonts w:eastAsia="Calibri" w:cs="Times New Roman"/>
          <w:sz w:val="24"/>
          <w:szCs w:val="24"/>
        </w:rPr>
        <w:t xml:space="preserve"> understanding of what happens when they multiply by a multiple of 10 (MA.3.NSO.2.3). Students use these patterns as they generalize place value relationships with decimals in grade 5 (MTR.5.1).</w:t>
      </w:r>
    </w:p>
    <w:p w14:paraId="5F334554" w14:textId="5FFC57F2"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To help students understand the meaning of 10 times and 1/10 of relationship, students can use place-value manipulatives </w:t>
      </w:r>
      <w:r w:rsidR="008C4321" w:rsidRPr="006F0B9A">
        <w:rPr>
          <w:rFonts w:eastAsia="Calibri" w:cs="Times New Roman"/>
          <w:sz w:val="24"/>
          <w:szCs w:val="24"/>
        </w:rPr>
        <w:t>or bundle</w:t>
      </w:r>
      <w:r w:rsidRPr="006F0B9A">
        <w:rPr>
          <w:rFonts w:eastAsia="Calibri" w:cs="Times New Roman"/>
          <w:sz w:val="24"/>
          <w:szCs w:val="24"/>
        </w:rPr>
        <w:t xml:space="preserve"> simple classroom objects (e.g., paper clips, pretzel sticks). Students should name numbers and use verbal descriptions to explain the relationship between numbers (e.g., “60 is 10 times greater than 6, and 60 is 1/10 of 600”). In addition to physical manipulatives, place value charts help students understand the relationship between digits in different place values (MTR.2.1).</w:t>
      </w:r>
    </w:p>
    <w:p w14:paraId="4CF79476" w14:textId="77777777"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Throughout instruction, students should practice this concept using place value charts, place-value blocks and/or digit cards to manipulate and investigate place value relationships.</w:t>
      </w:r>
    </w:p>
    <w:p w14:paraId="510750C0" w14:textId="77777777"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Instruction makes the connection to working with multiplying and dividing by 10. </w:t>
      </w:r>
    </w:p>
    <w:p w14:paraId="20B1C672" w14:textId="77777777" w:rsidR="00E1405F" w:rsidRPr="006F0B9A" w:rsidRDefault="00E1405F" w:rsidP="006F0B9A">
      <w:pPr>
        <w:pStyle w:val="ListParagraph"/>
        <w:numPr>
          <w:ilvl w:val="1"/>
          <w:numId w:val="11"/>
        </w:numPr>
        <w:textAlignment w:val="baseline"/>
        <w:rPr>
          <w:rFonts w:eastAsia="Calibri" w:cs="Times New Roman"/>
          <w:sz w:val="24"/>
          <w:szCs w:val="24"/>
        </w:rPr>
      </w:pPr>
      <w:r w:rsidRPr="006F0B9A">
        <w:rPr>
          <w:rFonts w:eastAsia="Calibri" w:cs="Times New Roman"/>
          <w:sz w:val="24"/>
          <w:szCs w:val="24"/>
        </w:rPr>
        <w:t>For example, students who understand 3×10=30 can reason that 30×10=300 because 30 is ten times greater than 3, therefore its product will be ten times greater (MTR.5.1)</w:t>
      </w:r>
    </w:p>
    <w:p w14:paraId="5F16BE15" w14:textId="50300D8D"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This benchmark focuses on building the foundational patterns of multiplying by 10 and </w:t>
      </w:r>
      <w:r w:rsidR="00E874F1" w:rsidRPr="006F0B9A">
        <w:rPr>
          <w:rFonts w:eastAsia="Calibri" w:cs="Times New Roman"/>
          <w:sz w:val="24"/>
          <w:szCs w:val="24"/>
        </w:rPr>
        <w:t>1/10 and</w:t>
      </w:r>
      <w:r w:rsidRPr="006F0B9A">
        <w:rPr>
          <w:rFonts w:eastAsia="Calibri" w:cs="Times New Roman"/>
          <w:sz w:val="24"/>
          <w:szCs w:val="24"/>
        </w:rPr>
        <w:t xml:space="preserve"> will extend to multiplying by values such as 100 and 1/100 that will cause the digits to shift more than one place to the left and right (MA.5.NSO.1.1)</w:t>
      </w:r>
    </w:p>
    <w:p w14:paraId="02ABCADD" w14:textId="77777777" w:rsidR="00384FA2" w:rsidRPr="00E412EA" w:rsidRDefault="00384FA2" w:rsidP="00384FA2">
      <w:pPr>
        <w:ind w:left="720"/>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06C51011" w14:textId="341CDF23" w:rsidR="00EE4273" w:rsidRPr="00EE4273" w:rsidRDefault="00282733" w:rsidP="00037F4C">
      <w:pPr>
        <w:tabs>
          <w:tab w:val="left" w:pos="0"/>
        </w:tabs>
        <w:rPr>
          <w:rFonts w:eastAsia="Times New Roman" w:cs="Times New Roman"/>
          <w:color w:val="000000"/>
          <w:sz w:val="24"/>
          <w:szCs w:val="24"/>
        </w:rPr>
      </w:pPr>
      <w:r>
        <w:rPr>
          <w:rFonts w:eastAsia="Times New Roman" w:cs="Times New Roman"/>
          <w:color w:val="000000"/>
          <w:sz w:val="24"/>
          <w:szCs w:val="24"/>
        </w:rPr>
        <w:lastRenderedPageBreak/>
        <w:t>S</w:t>
      </w:r>
      <w:r w:rsidR="00EE4273" w:rsidRPr="00EE4273">
        <w:rPr>
          <w:rFonts w:eastAsia="Times New Roman" w:cs="Times New Roman"/>
          <w:color w:val="000000"/>
          <w:sz w:val="24"/>
          <w:szCs w:val="24"/>
        </w:rPr>
        <w:t>tudents may not understand that when the digit moves to the left that it has increased a place value which is the same as multiplying by 10 and when the digit moves to the right that it has decreased a place value, which is the same as dividing by 10. It is important to include models and discourse throughout instruction to reason why this is happening.</w:t>
      </w: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t>Strategies</w:t>
      </w:r>
      <w:r w:rsidRPr="006B6BAE">
        <w:t xml:space="preserve"> to Support Tiered Instruction</w:t>
      </w:r>
    </w:p>
    <w:p w14:paraId="29F01107" w14:textId="77777777" w:rsidR="00862A4A" w:rsidRPr="00E550BC" w:rsidRDefault="00862A4A" w:rsidP="009E23F6">
      <w:pPr>
        <w:contextualSpacing/>
        <w:rPr>
          <w:rFonts w:eastAsia="Times New Roman" w:cs="Times New Roman"/>
          <w:sz w:val="24"/>
          <w:szCs w:val="24"/>
        </w:rPr>
      </w:pPr>
      <w:proofErr w:type="gramStart"/>
      <w:r w:rsidRPr="00E550BC">
        <w:rPr>
          <w:rFonts w:eastAsia="Times New Roman" w:cs="Times New Roman"/>
          <w:sz w:val="24"/>
          <w:szCs w:val="24"/>
        </w:rPr>
        <w:t>Instruction includes</w:t>
      </w:r>
      <w:proofErr w:type="gramEnd"/>
      <w:r w:rsidRPr="00E550BC">
        <w:rPr>
          <w:rFonts w:eastAsia="Times New Roman" w:cs="Times New Roman"/>
          <w:sz w:val="24"/>
          <w:szCs w:val="24"/>
        </w:rPr>
        <w:t xml:space="preserve"> opportunities to use a place value chart and manipulatives such as base-ten blocks to demonstrate how the value of a digit changes if the digit moves one place to the left or right. H</w:t>
      </w:r>
      <w:r w:rsidRPr="00E550BC">
        <w:rPr>
          <w:rFonts w:cs="Times New Roman"/>
          <w:sz w:val="24"/>
          <w:szCs w:val="24"/>
        </w:rPr>
        <w:t>ave math discourse throughout instruction about why this is happening.</w:t>
      </w:r>
    </w:p>
    <w:p w14:paraId="2A39A37B" w14:textId="67B2E8D0" w:rsidR="00077796" w:rsidRPr="00B92D7B" w:rsidRDefault="00862A4A" w:rsidP="004039D2">
      <w:pPr>
        <w:pStyle w:val="ListParagraph"/>
        <w:numPr>
          <w:ilvl w:val="0"/>
          <w:numId w:val="11"/>
        </w:numPr>
        <w:contextualSpacing/>
        <w:rPr>
          <w:rFonts w:eastAsia="Times New Roman" w:cs="Times New Roman"/>
          <w:sz w:val="24"/>
          <w:szCs w:val="24"/>
        </w:rPr>
      </w:pPr>
      <w:r w:rsidRPr="00B92D7B">
        <w:rPr>
          <w:rFonts w:eastAsia="Times New Roman" w:cs="Times New Roman"/>
          <w:sz w:val="24"/>
          <w:szCs w:val="24"/>
        </w:rPr>
        <w:t xml:space="preserve">For example, the 5 in 543 is 10 times greater than the 5 in 156. Students write 543 and 156 in a place value chart like the one shown below and </w:t>
      </w:r>
      <w:r w:rsidRPr="00B92D7B">
        <w:rPr>
          <w:rFonts w:cs="Times New Roman"/>
          <w:sz w:val="24"/>
          <w:szCs w:val="24"/>
        </w:rPr>
        <w:t xml:space="preserve">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2D7B">
        <w:rPr>
          <w:rFonts w:cs="Times New Roman"/>
          <w:sz w:val="24"/>
          <w:szCs w:val="24"/>
        </w:rPr>
        <w:t xml:space="preserve"> to reinforce this relationship. The teacher explains that the 5 in the tens place represents the value 50, which is 10 times less than </w:t>
      </w:r>
      <w:proofErr w:type="gramStart"/>
      <w:r w:rsidRPr="00B92D7B">
        <w:rPr>
          <w:rFonts w:cs="Times New Roman"/>
          <w:sz w:val="24"/>
          <w:szCs w:val="24"/>
        </w:rPr>
        <w:t>the value</w:t>
      </w:r>
      <w:proofErr w:type="gramEnd"/>
      <w:r w:rsidRPr="00B92D7B">
        <w:rPr>
          <w:rFonts w:cs="Times New Roman"/>
          <w:sz w:val="24"/>
          <w:szCs w:val="24"/>
        </w:rPr>
        <w:t xml:space="preserv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2D7B">
        <w:rPr>
          <w:rFonts w:cs="Times New Roman"/>
          <w:sz w:val="24"/>
          <w:szCs w:val="24"/>
        </w:rPr>
        <w:t>to reinforce this relationship and repeat with other sets of numbers that have one digit in common such as 3,904 and 5,321</w:t>
      </w:r>
      <w:r w:rsidR="00F50D55" w:rsidRPr="00B92D7B">
        <w:rPr>
          <w:rFonts w:cs="Times New Roman"/>
          <w:sz w:val="24"/>
          <w:szCs w:val="24"/>
        </w:rPr>
        <w:t>.</w:t>
      </w:r>
    </w:p>
    <w:p w14:paraId="51F9291F" w14:textId="2EEF34DC" w:rsidR="00055F75" w:rsidRDefault="008B081B" w:rsidP="005F57CA">
      <w:pPr>
        <w:spacing w:after="0" w:line="240" w:lineRule="auto"/>
        <w:ind w:left="360"/>
        <w:jc w:val="center"/>
        <w:rPr>
          <w:rFonts w:eastAsia="Times New Roman" w:cs="Times New Roman"/>
          <w:sz w:val="24"/>
          <w:szCs w:val="24"/>
        </w:rPr>
      </w:pPr>
      <w:r>
        <w:rPr>
          <w:rFonts w:eastAsia="Times New Roman" w:cs="Times New Roman"/>
          <w:noProof/>
          <w:sz w:val="24"/>
          <w:szCs w:val="24"/>
        </w:rPr>
        <w:drawing>
          <wp:inline distT="0" distB="0" distL="0" distR="0" wp14:anchorId="3C9AB180" wp14:editId="617E301C">
            <wp:extent cx="5949950" cy="1402080"/>
            <wp:effectExtent l="0" t="0" r="0" b="0"/>
            <wp:docPr id="522652592" name="Picture 122" descr="Place value chart for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52592" name="Picture 122" descr="Place value chart for above strate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pic:spPr>
                </pic:pic>
              </a:graphicData>
            </a:graphic>
          </wp:inline>
        </w:drawing>
      </w:r>
    </w:p>
    <w:p w14:paraId="2F7B6DB9" w14:textId="77777777" w:rsidR="00AC393C" w:rsidRPr="006A0CA4" w:rsidRDefault="00AC393C" w:rsidP="004039D2">
      <w:pPr>
        <w:pStyle w:val="ListParagraph"/>
        <w:numPr>
          <w:ilvl w:val="0"/>
          <w:numId w:val="11"/>
        </w:numPr>
        <w:contextualSpacing/>
      </w:pPr>
      <w:r w:rsidRPr="005704D7">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5704D7">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5704D7">
        <w:rPr>
          <w:rFonts w:eastAsiaTheme="minorEastAsia" w:cs="Times New Roman"/>
          <w:sz w:val="24"/>
          <w:szCs w:val="24"/>
        </w:rPr>
        <w:t xml:space="preserve">. The teacher </w:t>
      </w:r>
      <w:r w:rsidRPr="005704D7">
        <w:rPr>
          <w:rFonts w:eastAsia="Times New Roman" w:cs="Times New Roman"/>
          <w:sz w:val="24"/>
          <w:szCs w:val="24"/>
        </w:rPr>
        <w:t>begins with a ones cube</w:t>
      </w:r>
      <w:r w:rsidRPr="005704D7">
        <w:rPr>
          <w:rFonts w:cs="Times New Roman"/>
          <w:sz w:val="24"/>
          <w:szCs w:val="24"/>
        </w:rPr>
        <w:t xml:space="preserve"> and explains to students that “we are going to model </w:t>
      </w:r>
      <m:oMath>
        <m:r>
          <w:rPr>
            <w:rFonts w:ascii="Cambria Math" w:hAnsi="Cambria Math" w:cs="Times New Roman"/>
            <w:sz w:val="24"/>
            <w:szCs w:val="24"/>
          </w:rPr>
          <m:t xml:space="preserve">10×1=10 </m:t>
        </m:r>
      </m:oMath>
      <w:r w:rsidRPr="005704D7">
        <w:rPr>
          <w:rFonts w:cs="Times New Roman"/>
          <w:sz w:val="24"/>
          <w:szCs w:val="24"/>
        </w:rPr>
        <w:t xml:space="preserve">using our base-ten blocks.” Students count out 10 </w:t>
      </w:r>
      <w:proofErr w:type="gramStart"/>
      <w:r w:rsidRPr="005704D7">
        <w:rPr>
          <w:rFonts w:cs="Times New Roman"/>
          <w:sz w:val="24"/>
          <w:szCs w:val="24"/>
        </w:rPr>
        <w:t>ones</w:t>
      </w:r>
      <w:proofErr w:type="gramEnd"/>
      <w:r w:rsidRPr="005704D7">
        <w:rPr>
          <w:rFonts w:cs="Times New Roman"/>
          <w:sz w:val="24"/>
          <w:szCs w:val="24"/>
        </w:rPr>
        <w:t xml:space="preserve"> cubes and exchange them for a ten rod.</w:t>
      </w:r>
      <w:r w:rsidRPr="005704D7">
        <w:rPr>
          <w:rFonts w:cs="Times New Roman"/>
          <w:color w:val="FF0000"/>
          <w:sz w:val="24"/>
          <w:szCs w:val="24"/>
        </w:rPr>
        <w:t xml:space="preserve"> </w:t>
      </w:r>
      <w:r w:rsidRPr="005704D7">
        <w:rPr>
          <w:rFonts w:cs="Times New Roman"/>
          <w:sz w:val="24"/>
          <w:szCs w:val="24"/>
        </w:rPr>
        <w:t xml:space="preserve">The teacher explains that the tens rod represents </w:t>
      </w:r>
      <w:proofErr w:type="gramStart"/>
      <w:r w:rsidRPr="005704D7">
        <w:rPr>
          <w:rFonts w:cs="Times New Roman"/>
          <w:sz w:val="24"/>
          <w:szCs w:val="24"/>
        </w:rPr>
        <w:t>the value</w:t>
      </w:r>
      <w:proofErr w:type="gramEnd"/>
      <w:r w:rsidRPr="005704D7">
        <w:rPr>
          <w:rFonts w:cs="Times New Roman"/>
          <w:sz w:val="24"/>
          <w:szCs w:val="24"/>
        </w:rPr>
        <w:t xml:space="preserve"> 10, which is 10 times greater than the value 1 represented by the ones cube. Write the equation </w:t>
      </w:r>
      <m:oMath>
        <m:r>
          <w:rPr>
            <w:rFonts w:ascii="Cambria Math" w:hAnsi="Cambria Math" w:cs="Times New Roman"/>
            <w:sz w:val="24"/>
            <w:szCs w:val="24"/>
          </w:rPr>
          <m:t>10×1=10</m:t>
        </m:r>
      </m:oMath>
      <w:r w:rsidRPr="005704D7">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5704D7">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5704D7">
        <w:rPr>
          <w:rFonts w:eastAsiaTheme="minorEastAsia" w:cs="Times New Roman"/>
          <w:sz w:val="24"/>
          <w:szCs w:val="24"/>
        </w:rPr>
        <w:t>.</w:t>
      </w:r>
      <w:r w:rsidRPr="005704D7">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5704D7">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5704D7">
        <w:rPr>
          <w:rFonts w:eastAsiaTheme="minorEastAsia" w:cs="Times New Roman"/>
          <w:sz w:val="24"/>
          <w:szCs w:val="24"/>
        </w:rPr>
        <w:t>.</w:t>
      </w:r>
    </w:p>
    <w:p w14:paraId="26783434" w14:textId="77777777" w:rsidR="006A0CA4" w:rsidRDefault="006A0CA4" w:rsidP="009E23F6">
      <w:pPr>
        <w:contextualSpacing/>
      </w:pPr>
    </w:p>
    <w:p w14:paraId="7D4A6F3D" w14:textId="41E4D8DA" w:rsidR="00D2191B" w:rsidRPr="008E2D7C" w:rsidRDefault="00590C06" w:rsidP="009E23F6">
      <w:pPr>
        <w:contextualSpacing/>
        <w:jc w:val="center"/>
      </w:pPr>
      <w:r w:rsidRPr="00590C06">
        <w:rPr>
          <w:noProof/>
        </w:rPr>
        <w:lastRenderedPageBreak/>
        <w:drawing>
          <wp:inline distT="0" distB="0" distL="0" distR="0" wp14:anchorId="035FEB21" wp14:editId="7A52FC82">
            <wp:extent cx="4296594" cy="2723193"/>
            <wp:effectExtent l="0" t="0" r="8890" b="1270"/>
            <wp:docPr id="233988674" name="Picture 1" descr="Place value chart with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88674" name="Picture 1" descr="Place value chart with base ten blocks."/>
                    <pic:cNvPicPr/>
                  </pic:nvPicPr>
                  <pic:blipFill>
                    <a:blip r:embed="rId14"/>
                    <a:stretch>
                      <a:fillRect/>
                    </a:stretch>
                  </pic:blipFill>
                  <pic:spPr>
                    <a:xfrm>
                      <a:off x="0" y="0"/>
                      <a:ext cx="4303627" cy="2727651"/>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501E9C65" w14:textId="77777777" w:rsidR="00894C3E" w:rsidRPr="00852276" w:rsidRDefault="00894C3E" w:rsidP="00B43BA9">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(MTR.7.1)</w:t>
      </w:r>
    </w:p>
    <w:p w14:paraId="41629BDE" w14:textId="77777777" w:rsidR="00894C3E" w:rsidRPr="00852276" w:rsidRDefault="00894C3E" w:rsidP="00706EF0">
      <w:pPr>
        <w:spacing w:after="0" w:line="240" w:lineRule="auto"/>
        <w:ind w:left="360"/>
        <w:textAlignment w:val="baseline"/>
        <w:rPr>
          <w:rFonts w:eastAsia="Calibri" w:cs="Times New Roman"/>
          <w:sz w:val="24"/>
          <w:szCs w:val="24"/>
        </w:rPr>
      </w:pPr>
      <w:r w:rsidRPr="00852276">
        <w:rPr>
          <w:rFonts w:eastAsia="Calibri" w:cs="Times New Roman"/>
          <w:sz w:val="24"/>
          <w:szCs w:val="24"/>
        </w:rPr>
        <w:t>Paul and his family traveled 528 miles for their summer vacation. Wayne and his family traveled 387 miles for their summer vacation. How much greater is the digit eight in 387 than the digit eight in 528? Have students explain their answer and discuss what role, if any, the other digits play.</w:t>
      </w:r>
    </w:p>
    <w:p w14:paraId="7F0270EE" w14:textId="77777777" w:rsidR="00894C3E" w:rsidRDefault="00894C3E" w:rsidP="00B43BA9">
      <w:pPr>
        <w:spacing w:after="0" w:line="240" w:lineRule="auto"/>
        <w:rPr>
          <w:rFonts w:eastAsia="Calibri" w:cs="Times New Roman"/>
          <w:sz w:val="24"/>
          <w:szCs w:val="24"/>
        </w:rPr>
      </w:pPr>
    </w:p>
    <w:p w14:paraId="1BB36023" w14:textId="77777777" w:rsidR="00894C3E" w:rsidRDefault="00894C3E" w:rsidP="00B43BA9">
      <w:pPr>
        <w:spacing w:after="0" w:line="240" w:lineRule="auto"/>
        <w:rPr>
          <w:rFonts w:eastAsia="Calibri" w:cs="Times New Roman"/>
          <w:i/>
          <w:iCs/>
          <w:sz w:val="24"/>
          <w:szCs w:val="24"/>
        </w:rPr>
      </w:pPr>
      <w:r w:rsidRPr="2A328A17">
        <w:rPr>
          <w:rFonts w:eastAsia="Calibri" w:cs="Times New Roman"/>
          <w:i/>
          <w:iCs/>
          <w:sz w:val="24"/>
          <w:szCs w:val="24"/>
        </w:rPr>
        <w:t>Instructional Task 2 (MTR.7.1)</w:t>
      </w:r>
    </w:p>
    <w:p w14:paraId="4B7BD3FD" w14:textId="43D8F06F" w:rsidR="00894C3E" w:rsidRDefault="00894C3E" w:rsidP="0008746E">
      <w:pPr>
        <w:spacing w:after="0" w:line="240" w:lineRule="auto"/>
        <w:ind w:left="360"/>
        <w:rPr>
          <w:rFonts w:eastAsia="Calibri" w:cs="Times New Roman"/>
          <w:sz w:val="24"/>
          <w:szCs w:val="24"/>
        </w:rPr>
      </w:pPr>
      <w:r w:rsidRPr="2A328A17">
        <w:rPr>
          <w:rFonts w:eastAsia="Calibri" w:cs="Times New Roman"/>
          <w:sz w:val="24"/>
          <w:szCs w:val="24"/>
        </w:rPr>
        <w:t xml:space="preserve">Anna’s hamster weighs 867 grams. Erin’s hamster weighs 713 grams.  How </w:t>
      </w:r>
      <w:proofErr w:type="gramStart"/>
      <w:r w:rsidRPr="2A328A17">
        <w:rPr>
          <w:rFonts w:eastAsia="Calibri" w:cs="Times New Roman"/>
          <w:sz w:val="24"/>
          <w:szCs w:val="24"/>
        </w:rPr>
        <w:t>many</w:t>
      </w:r>
      <w:r w:rsidRPr="389514CF">
        <w:rPr>
          <w:rFonts w:eastAsia="Calibri" w:cs="Times New Roman"/>
          <w:sz w:val="24"/>
          <w:szCs w:val="24"/>
        </w:rPr>
        <w:t xml:space="preserve"> times</w:t>
      </w:r>
      <w:proofErr w:type="gramEnd"/>
      <w:r w:rsidRPr="389514CF">
        <w:rPr>
          <w:rFonts w:eastAsia="Calibri" w:cs="Times New Roman"/>
          <w:sz w:val="24"/>
          <w:szCs w:val="24"/>
        </w:rPr>
        <w:t xml:space="preserve"> greater </w:t>
      </w:r>
      <w:r w:rsidRPr="2A328A17">
        <w:rPr>
          <w:rFonts w:eastAsia="Calibri" w:cs="Times New Roman"/>
          <w:sz w:val="24"/>
          <w:szCs w:val="24"/>
        </w:rPr>
        <w:t xml:space="preserve">is the digit 7 in 713 than the digit </w:t>
      </w:r>
      <w:r w:rsidRPr="1A4404E5">
        <w:rPr>
          <w:rFonts w:eastAsia="Calibri" w:cs="Times New Roman"/>
          <w:sz w:val="24"/>
          <w:szCs w:val="24"/>
        </w:rPr>
        <w:t xml:space="preserve">7 </w:t>
      </w:r>
      <w:r w:rsidRPr="2A328A17">
        <w:rPr>
          <w:rFonts w:eastAsia="Calibri" w:cs="Times New Roman"/>
          <w:sz w:val="24"/>
          <w:szCs w:val="24"/>
        </w:rPr>
        <w:t>in 867? Have students explain their answers</w:t>
      </w:r>
      <w:r>
        <w:rPr>
          <w:rFonts w:eastAsia="Calibri" w:cs="Times New Roman"/>
          <w:sz w:val="24"/>
          <w:szCs w:val="24"/>
        </w:rPr>
        <w:t xml:space="preserve"> </w:t>
      </w:r>
      <w:r w:rsidRPr="2A328A17">
        <w:rPr>
          <w:rFonts w:eastAsia="Calibri" w:cs="Times New Roman"/>
          <w:sz w:val="24"/>
          <w:szCs w:val="24"/>
        </w:rPr>
        <w:t>and discuss what role, if any, the other digits play?</w:t>
      </w:r>
    </w:p>
    <w:p w14:paraId="6880705E" w14:textId="77777777" w:rsidR="00894C3E" w:rsidRDefault="00894C3E" w:rsidP="00B43BA9">
      <w:pPr>
        <w:spacing w:after="0" w:line="240" w:lineRule="auto"/>
        <w:rPr>
          <w:rFonts w:eastAsia="Calibri" w:cs="Times New Roman"/>
          <w:sz w:val="24"/>
          <w:szCs w:val="24"/>
        </w:rPr>
      </w:pPr>
    </w:p>
    <w:p w14:paraId="2263AFB9" w14:textId="77777777" w:rsidR="00894C3E" w:rsidRDefault="00894C3E" w:rsidP="00B43BA9">
      <w:pPr>
        <w:spacing w:after="0" w:line="240" w:lineRule="auto"/>
        <w:rPr>
          <w:rFonts w:eastAsia="Calibri" w:cs="Times New Roman"/>
          <w:sz w:val="24"/>
          <w:szCs w:val="24"/>
        </w:rPr>
      </w:pPr>
      <w:r>
        <w:rPr>
          <w:rFonts w:eastAsia="Calibri" w:cs="Times New Roman"/>
          <w:sz w:val="24"/>
          <w:szCs w:val="24"/>
        </w:rPr>
        <w:t>Instructional Task 3</w:t>
      </w:r>
    </w:p>
    <w:p w14:paraId="6559236C" w14:textId="77777777" w:rsidR="00894C3E" w:rsidRDefault="00894C3E" w:rsidP="0008746E">
      <w:pPr>
        <w:spacing w:after="0" w:line="240" w:lineRule="auto"/>
        <w:ind w:left="360"/>
        <w:rPr>
          <w:rFonts w:eastAsia="Calibri" w:cs="Times New Roman"/>
          <w:sz w:val="24"/>
          <w:szCs w:val="24"/>
        </w:rPr>
      </w:pPr>
      <w:r>
        <w:rPr>
          <w:rFonts w:eastAsia="Calibri" w:cs="Times New Roman"/>
          <w:sz w:val="24"/>
          <w:szCs w:val="24"/>
        </w:rPr>
        <w:t>Use a number cube to roll a 3-digit number.</w:t>
      </w:r>
    </w:p>
    <w:p w14:paraId="27B0D08F" w14:textId="77777777" w:rsidR="00894C3E" w:rsidRDefault="00894C3E" w:rsidP="0008746E">
      <w:pPr>
        <w:ind w:left="720"/>
        <w:rPr>
          <w:rFonts w:eastAsia="Calibri" w:cs="Times New Roman"/>
          <w:sz w:val="24"/>
          <w:szCs w:val="24"/>
        </w:rPr>
      </w:pPr>
      <w:r>
        <w:rPr>
          <w:rFonts w:eastAsia="Calibri" w:cs="Times New Roman"/>
          <w:sz w:val="24"/>
          <w:szCs w:val="24"/>
        </w:rPr>
        <w:t>Part A. Multiply your 3-digit number by 10.</w:t>
      </w:r>
    </w:p>
    <w:p w14:paraId="453DCE1F" w14:textId="77777777" w:rsidR="00894C3E" w:rsidRDefault="00894C3E" w:rsidP="0008746E">
      <w:pPr>
        <w:ind w:left="720"/>
        <w:rPr>
          <w:rFonts w:eastAsia="Calibri" w:cs="Times New Roman"/>
          <w:sz w:val="24"/>
          <w:szCs w:val="24"/>
        </w:rPr>
      </w:pPr>
      <w:r>
        <w:rPr>
          <w:rFonts w:eastAsia="Calibri" w:cs="Times New Roman"/>
          <w:sz w:val="24"/>
          <w:szCs w:val="24"/>
        </w:rPr>
        <w:t xml:space="preserve">Part </w:t>
      </w:r>
      <w:r w:rsidRPr="2850F669">
        <w:rPr>
          <w:rFonts w:eastAsia="Calibri" w:cs="Times New Roman"/>
          <w:sz w:val="24"/>
          <w:szCs w:val="24"/>
        </w:rPr>
        <w:t>B</w:t>
      </w:r>
      <w:r>
        <w:rPr>
          <w:rFonts w:eastAsia="Calibri" w:cs="Times New Roman"/>
          <w:sz w:val="24"/>
          <w:szCs w:val="24"/>
        </w:rPr>
        <w:t xml:space="preserve">. Take your answer from Part </w:t>
      </w:r>
      <w:r w:rsidRPr="2850F669">
        <w:rPr>
          <w:rFonts w:eastAsia="Calibri" w:cs="Times New Roman"/>
          <w:sz w:val="24"/>
          <w:szCs w:val="24"/>
        </w:rPr>
        <w:t>A</w:t>
      </w:r>
      <w:r>
        <w:rPr>
          <w:rFonts w:eastAsia="Calibri" w:cs="Times New Roman"/>
          <w:sz w:val="24"/>
          <w:szCs w:val="24"/>
        </w:rPr>
        <w:t xml:space="preserve"> and divide by 10.</w:t>
      </w:r>
    </w:p>
    <w:p w14:paraId="6F1962BC" w14:textId="77777777" w:rsidR="00894C3E" w:rsidRPr="00274DBB" w:rsidRDefault="00894C3E" w:rsidP="009E23F6">
      <w:pPr>
        <w:ind w:left="1440" w:hanging="720"/>
        <w:rPr>
          <w:rFonts w:eastAsia="Calibri" w:cs="Times New Roman"/>
          <w:sz w:val="24"/>
          <w:szCs w:val="24"/>
        </w:rPr>
      </w:pPr>
      <w:r>
        <w:rPr>
          <w:rFonts w:eastAsia="Calibri" w:cs="Times New Roman"/>
          <w:sz w:val="24"/>
          <w:szCs w:val="24"/>
        </w:rPr>
        <w:t xml:space="preserve">Part </w:t>
      </w:r>
      <w:r w:rsidRPr="2850F669">
        <w:rPr>
          <w:rFonts w:eastAsia="Calibri" w:cs="Times New Roman"/>
          <w:sz w:val="24"/>
          <w:szCs w:val="24"/>
        </w:rPr>
        <w:t>C</w:t>
      </w:r>
      <w:r>
        <w:rPr>
          <w:rFonts w:eastAsia="Calibri" w:cs="Times New Roman"/>
          <w:sz w:val="24"/>
          <w:szCs w:val="24"/>
        </w:rPr>
        <w:t>. How are your answers in each part related to the original 3-digit number? What patterns can you see?</w:t>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705F7F4A"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1AA3304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The clues below describe the 4 digits of a mystery number that contains the digits 3,4,7,8.</w:t>
      </w:r>
    </w:p>
    <w:p w14:paraId="017FB7B0" w14:textId="77777777" w:rsidR="00594FD4" w:rsidRPr="00852276" w:rsidRDefault="00594FD4" w:rsidP="004039D2">
      <w:pPr>
        <w:pStyle w:val="ListParagraph"/>
        <w:numPr>
          <w:ilvl w:val="0"/>
          <w:numId w:val="13"/>
        </w:numPr>
        <w:ind w:left="360" w:firstLine="0"/>
        <w:textAlignment w:val="baseline"/>
        <w:rPr>
          <w:rFonts w:eastAsia="Calibri" w:cs="Times New Roman"/>
          <w:color w:val="333333"/>
          <w:sz w:val="24"/>
          <w:szCs w:val="24"/>
        </w:rPr>
      </w:pPr>
      <w:r w:rsidRPr="3D93F35B">
        <w:rPr>
          <w:rFonts w:eastAsia="Calibri" w:cs="Times New Roman"/>
          <w:color w:val="333333"/>
          <w:sz w:val="24"/>
          <w:szCs w:val="24"/>
        </w:rPr>
        <w:t>The value of the 8 is 10 times the value of the 8 in 3,518.</w:t>
      </w:r>
    </w:p>
    <w:p w14:paraId="1BB68EA4" w14:textId="67D1D81E"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7 is 10 times the value of the 7 in 1,273.</w:t>
      </w:r>
    </w:p>
    <w:p w14:paraId="458AE9CB" w14:textId="1648F6BF"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4 is 10 times the value of the 4 in 7,</w:t>
      </w:r>
      <w:r w:rsidR="001557D1">
        <w:rPr>
          <w:rFonts w:eastAsia="Calibri" w:cs="Times New Roman"/>
          <w:color w:val="333333"/>
          <w:sz w:val="24"/>
          <w:szCs w:val="24"/>
        </w:rPr>
        <w:t>4</w:t>
      </w:r>
      <w:r w:rsidRPr="00852276">
        <w:rPr>
          <w:rFonts w:eastAsia="Calibri" w:cs="Times New Roman"/>
          <w:color w:val="333333"/>
          <w:sz w:val="24"/>
          <w:szCs w:val="24"/>
        </w:rPr>
        <w:t>8</w:t>
      </w:r>
      <w:r w:rsidR="001557D1">
        <w:rPr>
          <w:rFonts w:eastAsia="Calibri" w:cs="Times New Roman"/>
          <w:color w:val="333333"/>
          <w:sz w:val="24"/>
          <w:szCs w:val="24"/>
        </w:rPr>
        <w:t>2</w:t>
      </w:r>
      <w:r w:rsidRPr="00852276">
        <w:rPr>
          <w:rFonts w:eastAsia="Calibri" w:cs="Times New Roman"/>
          <w:color w:val="333333"/>
          <w:sz w:val="24"/>
          <w:szCs w:val="24"/>
        </w:rPr>
        <w:t>.</w:t>
      </w:r>
    </w:p>
    <w:p w14:paraId="7D37E945" w14:textId="77777777"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 xml:space="preserve">The missing place value is </w:t>
      </w:r>
      <w:proofErr w:type="gramStart"/>
      <w:r w:rsidRPr="00852276">
        <w:rPr>
          <w:rFonts w:eastAsia="Calibri" w:cs="Times New Roman"/>
          <w:color w:val="333333"/>
          <w:sz w:val="24"/>
          <w:szCs w:val="24"/>
        </w:rPr>
        <w:t>the 3</w:t>
      </w:r>
      <w:proofErr w:type="gramEnd"/>
      <w:r w:rsidRPr="00852276">
        <w:rPr>
          <w:rFonts w:eastAsia="Calibri" w:cs="Times New Roman"/>
          <w:color w:val="333333"/>
          <w:sz w:val="24"/>
          <w:szCs w:val="24"/>
        </w:rPr>
        <w:t>.</w:t>
      </w:r>
    </w:p>
    <w:p w14:paraId="64FD0063" w14:textId="77777777" w:rsidR="00594FD4" w:rsidRDefault="00594FD4" w:rsidP="004E0D26">
      <w:pPr>
        <w:spacing w:after="0" w:line="240" w:lineRule="auto"/>
        <w:textAlignment w:val="baseline"/>
        <w:rPr>
          <w:rFonts w:eastAsia="Calibri" w:cs="Times New Roman"/>
          <w:iCs/>
          <w:sz w:val="24"/>
          <w:szCs w:val="24"/>
        </w:rPr>
      </w:pPr>
    </w:p>
    <w:p w14:paraId="6634CE49" w14:textId="77777777" w:rsidR="00E37B65" w:rsidRDefault="00E37B65" w:rsidP="004E0D26">
      <w:pPr>
        <w:spacing w:after="0" w:line="240" w:lineRule="auto"/>
        <w:textAlignment w:val="baseline"/>
        <w:rPr>
          <w:rFonts w:eastAsia="Calibri" w:cs="Times New Roman"/>
          <w:iCs/>
          <w:sz w:val="24"/>
          <w:szCs w:val="24"/>
        </w:rPr>
      </w:pPr>
    </w:p>
    <w:p w14:paraId="6C96896E" w14:textId="77777777" w:rsidR="00E37B65" w:rsidRDefault="00E37B65" w:rsidP="004E0D26">
      <w:pPr>
        <w:spacing w:after="0" w:line="240" w:lineRule="auto"/>
        <w:textAlignment w:val="baseline"/>
        <w:rPr>
          <w:rFonts w:eastAsia="Calibri" w:cs="Times New Roman"/>
          <w:iCs/>
          <w:sz w:val="24"/>
          <w:szCs w:val="24"/>
        </w:rPr>
      </w:pPr>
    </w:p>
    <w:p w14:paraId="5904CDC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lastRenderedPageBreak/>
        <w:t>What is the number?</w:t>
      </w:r>
    </w:p>
    <w:p w14:paraId="28570FC7"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7,483</w:t>
      </w:r>
    </w:p>
    <w:p w14:paraId="2F051FE2"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8,743</w:t>
      </w:r>
    </w:p>
    <w:p w14:paraId="72A4EBBA"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7,834</w:t>
      </w:r>
    </w:p>
    <w:p w14:paraId="3BF43B7A" w14:textId="17108E93"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4,7</w:t>
      </w:r>
      <w:r w:rsidR="00E37B65">
        <w:rPr>
          <w:rFonts w:eastAsia="Calibri" w:cs="Times New Roman"/>
          <w:color w:val="333333"/>
          <w:sz w:val="24"/>
          <w:szCs w:val="24"/>
        </w:rPr>
        <w:t>83</w:t>
      </w:r>
    </w:p>
    <w:p w14:paraId="239A895E" w14:textId="77777777" w:rsidR="00594FD4" w:rsidRDefault="00594FD4" w:rsidP="004E0D26">
      <w:pPr>
        <w:spacing w:after="0" w:line="240" w:lineRule="auto"/>
        <w:ind w:firstLine="360"/>
        <w:textAlignment w:val="baseline"/>
        <w:rPr>
          <w:rFonts w:eastAsia="Calibri" w:cs="Times New Roman"/>
          <w:i/>
          <w:sz w:val="24"/>
          <w:szCs w:val="24"/>
        </w:rPr>
      </w:pPr>
    </w:p>
    <w:p w14:paraId="7A94B103" w14:textId="77777777" w:rsidR="00594FD4"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03648464" w14:textId="77777777" w:rsidR="00594FD4" w:rsidRDefault="00594FD4" w:rsidP="004E0D26">
      <w:pPr>
        <w:tabs>
          <w:tab w:val="left" w:pos="720"/>
        </w:tabs>
        <w:rPr>
          <w:rFonts w:eastAsia="Calibri" w:cs="Times New Roman"/>
          <w:color w:val="333333"/>
          <w:sz w:val="24"/>
          <w:szCs w:val="24"/>
        </w:rPr>
      </w:pPr>
      <w:r>
        <w:rPr>
          <w:rFonts w:eastAsia="Calibri" w:cs="Times New Roman"/>
          <w:color w:val="333333"/>
          <w:sz w:val="24"/>
          <w:szCs w:val="24"/>
        </w:rPr>
        <w:t xml:space="preserve">The clues below describe the 4 digits of a mystery number that contains the following digits: </w:t>
      </w:r>
    </w:p>
    <w:p w14:paraId="4237B1AA" w14:textId="566CF22A" w:rsidR="00594FD4" w:rsidRDefault="00594FD4" w:rsidP="003644E1">
      <w:pPr>
        <w:ind w:firstLine="360"/>
        <w:rPr>
          <w:rFonts w:eastAsia="Calibri" w:cs="Times New Roman"/>
          <w:color w:val="333333"/>
          <w:sz w:val="24"/>
          <w:szCs w:val="24"/>
        </w:rPr>
      </w:pPr>
      <w:r>
        <w:rPr>
          <w:rFonts w:eastAsia="Calibri" w:cs="Times New Roman"/>
          <w:color w:val="333333"/>
          <w:sz w:val="24"/>
          <w:szCs w:val="24"/>
        </w:rPr>
        <w:t>2, 5, 7, 9.</w:t>
      </w:r>
    </w:p>
    <w:p w14:paraId="6DA7AF94" w14:textId="514BCF10"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2 in </w:t>
      </w:r>
      <w:r w:rsidR="006E4A02">
        <w:rPr>
          <w:rFonts w:eastAsia="Calibri" w:cs="Times New Roman"/>
          <w:color w:val="333333"/>
          <w:sz w:val="24"/>
          <w:szCs w:val="24"/>
        </w:rPr>
        <w:t>7</w:t>
      </w:r>
      <w:r>
        <w:rPr>
          <w:rFonts w:eastAsia="Calibri" w:cs="Times New Roman"/>
          <w:color w:val="333333"/>
          <w:sz w:val="24"/>
          <w:szCs w:val="24"/>
        </w:rPr>
        <w:t>, 3</w:t>
      </w:r>
      <w:r w:rsidR="006E4A02">
        <w:rPr>
          <w:rFonts w:eastAsia="Calibri" w:cs="Times New Roman"/>
          <w:color w:val="333333"/>
          <w:sz w:val="24"/>
          <w:szCs w:val="24"/>
        </w:rPr>
        <w:t>2</w:t>
      </w:r>
      <w:r>
        <w:rPr>
          <w:rFonts w:eastAsia="Calibri" w:cs="Times New Roman"/>
          <w:color w:val="333333"/>
          <w:sz w:val="24"/>
          <w:szCs w:val="24"/>
        </w:rPr>
        <w:t>6.</w:t>
      </w:r>
    </w:p>
    <w:p w14:paraId="5507C563" w14:textId="77777777"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5 in 549.</w:t>
      </w:r>
    </w:p>
    <w:p w14:paraId="262C544A" w14:textId="763E98A4"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7 in </w:t>
      </w:r>
      <w:proofErr w:type="gramStart"/>
      <w:r>
        <w:rPr>
          <w:rFonts w:eastAsia="Calibri" w:cs="Times New Roman"/>
          <w:color w:val="333333"/>
          <w:sz w:val="24"/>
          <w:szCs w:val="24"/>
        </w:rPr>
        <w:t>79,428.</w:t>
      </w:r>
      <w:r w:rsidR="00FD62E8">
        <w:rPr>
          <w:rFonts w:eastAsia="Calibri" w:cs="Times New Roman"/>
          <w:color w:val="333333"/>
          <w:sz w:val="24"/>
          <w:szCs w:val="24"/>
        </w:rPr>
        <w:t>corrected</w:t>
      </w:r>
      <w:proofErr w:type="gramEnd"/>
    </w:p>
    <w:p w14:paraId="0DAA4EE3" w14:textId="77777777" w:rsidR="00594FD4" w:rsidRPr="0013431E"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9 in 9,823.</w:t>
      </w:r>
    </w:p>
    <w:p w14:paraId="59A11030" w14:textId="77777777" w:rsidR="00594FD4" w:rsidRPr="00274DBB" w:rsidRDefault="00594FD4" w:rsidP="00594FD4">
      <w:pPr>
        <w:rPr>
          <w:rFonts w:eastAsia="Calibri" w:cs="Times New Roman"/>
          <w:color w:val="333333"/>
          <w:sz w:val="24"/>
          <w:szCs w:val="24"/>
        </w:rPr>
      </w:pPr>
    </w:p>
    <w:p w14:paraId="12F6E459"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3</w:t>
      </w:r>
    </w:p>
    <w:p w14:paraId="24A2D4D2" w14:textId="77777777" w:rsidR="00594FD4" w:rsidRDefault="00594FD4" w:rsidP="004E0D26">
      <w:pPr>
        <w:pStyle w:val="ListParagraph"/>
        <w:ind w:left="360"/>
        <w:textAlignment w:val="baseline"/>
        <w:rPr>
          <w:rFonts w:eastAsia="Calibri" w:cs="Times New Roman"/>
          <w:color w:val="333333"/>
          <w:sz w:val="24"/>
          <w:szCs w:val="24"/>
        </w:rPr>
      </w:pPr>
      <w:r>
        <w:rPr>
          <w:rFonts w:eastAsia="Calibri" w:cs="Times New Roman"/>
          <w:color w:val="333333"/>
          <w:sz w:val="24"/>
          <w:szCs w:val="24"/>
        </w:rPr>
        <w:t>In the table below, match each equation to the correct product or quotient.</w:t>
      </w:r>
    </w:p>
    <w:p w14:paraId="5BC08C42" w14:textId="4A3C24EB" w:rsidR="006A70A6" w:rsidRDefault="002C1A0F" w:rsidP="004E0D26">
      <w:pPr>
        <w:contextualSpacing/>
        <w:jc w:val="center"/>
        <w:textAlignment w:val="baseline"/>
        <w:rPr>
          <w:rFonts w:eastAsia="Times New Roman" w:cs="Times New Roman"/>
          <w:sz w:val="24"/>
          <w:szCs w:val="24"/>
        </w:rPr>
      </w:pPr>
      <w:r w:rsidRPr="002C1A0F">
        <w:rPr>
          <w:rFonts w:eastAsia="Times New Roman" w:cs="Times New Roman"/>
          <w:noProof/>
          <w:sz w:val="24"/>
          <w:szCs w:val="24"/>
        </w:rPr>
        <w:drawing>
          <wp:inline distT="0" distB="0" distL="0" distR="0" wp14:anchorId="00612E5B" wp14:editId="0507984B">
            <wp:extent cx="3513124" cy="1386960"/>
            <wp:effectExtent l="0" t="0" r="0" b="3810"/>
            <wp:docPr id="1090519767" name="Picture 1" descr="Table with equations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19767" name="Picture 1" descr="Table with equations for item above."/>
                    <pic:cNvPicPr/>
                  </pic:nvPicPr>
                  <pic:blipFill>
                    <a:blip r:embed="rId15"/>
                    <a:stretch>
                      <a:fillRect/>
                    </a:stretch>
                  </pic:blipFill>
                  <pic:spPr>
                    <a:xfrm>
                      <a:off x="0" y="0"/>
                      <a:ext cx="3513124" cy="1386960"/>
                    </a:xfrm>
                    <a:prstGeom prst="rect">
                      <a:avLst/>
                    </a:prstGeom>
                  </pic:spPr>
                </pic:pic>
              </a:graphicData>
            </a:graphic>
          </wp:inline>
        </w:drawing>
      </w:r>
    </w:p>
    <w:p w14:paraId="786B5411" w14:textId="77777777" w:rsidR="006A70A6" w:rsidRPr="006A70A6" w:rsidRDefault="006A70A6" w:rsidP="004E0D26">
      <w:pPr>
        <w:contextualSpacing/>
        <w:jc w:val="center"/>
        <w:textAlignment w:val="baseline"/>
        <w:rPr>
          <w:rFonts w:eastAsia="Times New Roman" w:cs="Times New Roman"/>
          <w:sz w:val="24"/>
          <w:szCs w:val="24"/>
        </w:rPr>
      </w:pPr>
    </w:p>
    <w:p w14:paraId="50C5A067" w14:textId="77777777" w:rsidR="00451F2B" w:rsidRDefault="00451F2B" w:rsidP="004E0D26">
      <w:pPr>
        <w:spacing w:after="0" w:line="240" w:lineRule="auto"/>
        <w:contextualSpacing/>
        <w:textAlignment w:val="baseline"/>
        <w:rPr>
          <w:rFonts w:eastAsia="Times New Roman" w:cs="Times New Roman"/>
          <w:i/>
          <w:iCs/>
          <w:sz w:val="24"/>
          <w:szCs w:val="24"/>
        </w:rPr>
      </w:pPr>
      <w:r>
        <w:rPr>
          <w:rFonts w:eastAsia="Times New Roman" w:cs="Times New Roman"/>
          <w:i/>
          <w:iCs/>
          <w:sz w:val="24"/>
          <w:szCs w:val="24"/>
        </w:rPr>
        <w:t>Instructional Item 4</w:t>
      </w:r>
    </w:p>
    <w:p w14:paraId="48A7625D" w14:textId="77777777" w:rsidR="00451F2B" w:rsidRDefault="00451F2B" w:rsidP="004E0D26">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Fill in the blanks.</w:t>
      </w:r>
    </w:p>
    <w:p w14:paraId="5875668C" w14:textId="77777777" w:rsidR="00451F2B" w:rsidRDefault="00451F2B" w:rsidP="004E0D26">
      <w:pPr>
        <w:spacing w:after="0" w:line="240" w:lineRule="auto"/>
        <w:ind w:left="720"/>
        <w:contextualSpacing/>
        <w:textAlignment w:val="baseline"/>
        <w:rPr>
          <w:rFonts w:eastAsia="Times New Roman" w:cs="Times New Roman"/>
          <w:sz w:val="24"/>
          <w:szCs w:val="24"/>
        </w:rPr>
      </w:pPr>
      <w:r>
        <w:rPr>
          <w:rFonts w:eastAsia="Times New Roman" w:cs="Times New Roman"/>
          <w:sz w:val="24"/>
          <w:szCs w:val="24"/>
        </w:rPr>
        <w:t xml:space="preserve">Part A: When 963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Pr>
          <w:rFonts w:eastAsia="Times New Roman" w:cs="Times New Roman"/>
          <w:sz w:val="24"/>
          <w:szCs w:val="24"/>
        </w:rPr>
        <w:t xml:space="preserve">, the value of the 9 changes from </w:t>
      </w:r>
      <w:proofErr w:type="gramStart"/>
      <w:r>
        <w:rPr>
          <w:rFonts w:eastAsia="Times New Roman" w:cs="Times New Roman"/>
          <w:sz w:val="24"/>
          <w:szCs w:val="24"/>
        </w:rPr>
        <w:t>9 __</w:t>
      </w:r>
      <w:proofErr w:type="gramEnd"/>
      <w:r>
        <w:rPr>
          <w:rFonts w:eastAsia="Times New Roman" w:cs="Times New Roman"/>
          <w:sz w:val="24"/>
          <w:szCs w:val="24"/>
        </w:rPr>
        <w:t>_____ to 9 ________ because the digits shift _______ places to the _______.</w:t>
      </w:r>
    </w:p>
    <w:p w14:paraId="2AEBDDC1" w14:textId="77777777" w:rsidR="00451F2B" w:rsidRDefault="00451F2B" w:rsidP="004E0D26">
      <w:pPr>
        <w:spacing w:after="0" w:line="240" w:lineRule="auto"/>
        <w:ind w:left="360"/>
        <w:contextualSpacing/>
        <w:textAlignment w:val="baseline"/>
        <w:rPr>
          <w:rFonts w:eastAsia="Times New Roman" w:cs="Times New Roman"/>
          <w:sz w:val="24"/>
          <w:szCs w:val="24"/>
        </w:rPr>
      </w:pPr>
    </w:p>
    <w:p w14:paraId="63CD65A2" w14:textId="25500D3A" w:rsidR="00451F2B" w:rsidRPr="00027713" w:rsidRDefault="00451F2B" w:rsidP="00027713">
      <w:pPr>
        <w:spacing w:after="0" w:line="240" w:lineRule="auto"/>
        <w:ind w:left="720"/>
        <w:contextualSpacing/>
        <w:textAlignment w:val="baseline"/>
        <w:rPr>
          <w:rFonts w:eastAsia="Times New Roman" w:cs="Times New Roman"/>
          <w:sz w:val="24"/>
          <w:szCs w:val="24"/>
        </w:rPr>
      </w:pPr>
      <w:r>
        <w:rPr>
          <w:rFonts w:eastAsia="Times New Roman" w:cs="Times New Roman"/>
          <w:sz w:val="24"/>
          <w:szCs w:val="24"/>
        </w:rPr>
        <w:t xml:space="preserve">Part B: When 963 is multiplied by 10 the value of the 9 changes from 9 _______ to 9 ________ because the digits shift _______ places to the _______. </w:t>
      </w:r>
    </w:p>
    <w:p w14:paraId="5017C48D" w14:textId="77777777" w:rsidR="00027713" w:rsidRPr="00BA02AF" w:rsidRDefault="00027713" w:rsidP="00027713">
      <w:pPr>
        <w:spacing w:after="0"/>
        <w:rPr>
          <w:rFonts w:eastAsia="Calibri" w:cs="Times New Roman"/>
          <w:color w:val="333333"/>
          <w:sz w:val="14"/>
          <w:szCs w:val="14"/>
        </w:rPr>
      </w:pPr>
    </w:p>
    <w:p w14:paraId="3ADC3EF2" w14:textId="77777777" w:rsidR="00027713" w:rsidRPr="00C0141B" w:rsidRDefault="00027713" w:rsidP="00027713">
      <w:pPr>
        <w:pStyle w:val="Style4"/>
      </w:pPr>
      <w:r w:rsidRPr="006B6BAE">
        <w:t>*The strategies, tasks and items included in the B1G-M are examples and should not be considered comprehensive.</w:t>
      </w:r>
    </w:p>
    <w:p w14:paraId="2E67AF12" w14:textId="67881CBE" w:rsidR="006F0B9A" w:rsidRDefault="006F0B9A" w:rsidP="00027713">
      <w:pPr>
        <w:spacing w:after="0" w:line="240" w:lineRule="auto"/>
        <w:rPr>
          <w:rFonts w:eastAsia="Times New Roman" w:cs="Times New Roman"/>
          <w:sz w:val="24"/>
          <w:szCs w:val="24"/>
        </w:rPr>
      </w:pPr>
      <w:r>
        <w:rPr>
          <w:rFonts w:eastAsia="Times New Roman" w:cs="Times New Roman"/>
          <w:sz w:val="24"/>
          <w:szCs w:val="24"/>
        </w:rPr>
        <w:br w:type="page"/>
      </w:r>
    </w:p>
    <w:p w14:paraId="5AB40141" w14:textId="77777777" w:rsidR="00027713" w:rsidRDefault="00027713" w:rsidP="00027713">
      <w:pPr>
        <w:pStyle w:val="Heading3"/>
      </w:pPr>
      <w:bookmarkStart w:id="5" w:name="_MA.4.NSO.1.2"/>
      <w:bookmarkEnd w:id="5"/>
      <w:r>
        <w:lastRenderedPageBreak/>
        <w:t>MA.4</w:t>
      </w:r>
      <w:r w:rsidRPr="006B6BAE">
        <w:t>.NSO.1.2</w:t>
      </w:r>
    </w:p>
    <w:p w14:paraId="46A111E6" w14:textId="77777777" w:rsidR="00027713" w:rsidRDefault="00027713" w:rsidP="00027713">
      <w:pPr>
        <w:pStyle w:val="Heading3"/>
      </w:pPr>
    </w:p>
    <w:p w14:paraId="2C3884FD" w14:textId="77777777" w:rsidR="00027713" w:rsidRPr="006B6BAE" w:rsidRDefault="00027713" w:rsidP="00027713">
      <w:pPr>
        <w:pStyle w:val="BlueHeading1"/>
      </w:pPr>
      <w:r w:rsidRPr="006B6BAE">
        <w:t>Benchmark</w:t>
      </w:r>
    </w:p>
    <w:p w14:paraId="0F52AEFC" w14:textId="77777777" w:rsidR="00027713" w:rsidRPr="00687F4C" w:rsidRDefault="00027713" w:rsidP="00027713">
      <w:pPr>
        <w:pStyle w:val="Style3"/>
      </w:pPr>
      <w:r>
        <w:t>MA.4</w:t>
      </w:r>
      <w:r w:rsidRPr="008A21FB">
        <w:t xml:space="preserve">.NSO.1.2 </w:t>
      </w:r>
      <w:r w:rsidRPr="008A21FB">
        <w:tab/>
      </w:r>
      <w:r w:rsidRPr="00852276">
        <w:t>Read and write multi-digit whole numbers from 0 to 1,000,000 using standard form, expanded form and word form.</w:t>
      </w:r>
    </w:p>
    <w:p w14:paraId="720FC18D" w14:textId="77777777" w:rsidR="00027713" w:rsidRPr="00687F4C" w:rsidRDefault="00027713" w:rsidP="00027713">
      <w:pPr>
        <w:pStyle w:val="Normal11"/>
        <w:ind w:left="720"/>
        <w:rPr>
          <w:rStyle w:val="normaltextrun"/>
          <w:rFonts w:eastAsia="Calibri"/>
        </w:rPr>
      </w:pPr>
      <w:r w:rsidRPr="00687F4C">
        <w:rPr>
          <w:rStyle w:val="normaltextrun"/>
          <w:rFonts w:eastAsia="Calibri"/>
          <w:i/>
          <w:iCs/>
        </w:rPr>
        <w:t>Example:</w:t>
      </w:r>
      <w:r w:rsidRPr="00687F4C">
        <w:rPr>
          <w:rStyle w:val="normaltextrun"/>
          <w:rFonts w:eastAsia="Calibri"/>
        </w:rPr>
        <w:t xml:space="preserve"> </w:t>
      </w:r>
      <w:r w:rsidRPr="00852276">
        <w:rPr>
          <w:rFonts w:eastAsia="Calibri"/>
          <w:szCs w:val="24"/>
        </w:rPr>
        <w:t xml:space="preserve">The number two hundred seventy-five thousand eight hundred two written in standard form is 275,802 and in expanded form is </w:t>
      </w:r>
      <m:oMath>
        <m:r>
          <w:rPr>
            <w:rFonts w:ascii="Cambria Math" w:eastAsia="Calibri" w:hAnsi="Cambria Math"/>
            <w:szCs w:val="24"/>
          </w:rPr>
          <m:t>200,000+70,000+</m:t>
        </m:r>
        <m:r>
          <m:rPr>
            <m:sty m:val="p"/>
          </m:rPr>
          <w:rPr>
            <w:rFonts w:ascii="Cambria Math" w:eastAsia="Calibri" w:hAnsi="Cambria Math"/>
            <w:szCs w:val="24"/>
          </w:rPr>
          <m:t>5,000+800+2</m:t>
        </m:r>
      </m:oMath>
      <w:r w:rsidRPr="00852276">
        <w:rPr>
          <w:rFonts w:eastAsia="Calibri"/>
          <w:szCs w:val="24"/>
        </w:rPr>
        <w:t xml:space="preserve"> or </w:t>
      </w:r>
      <m:oMath>
        <m:r>
          <w:rPr>
            <w:rFonts w:ascii="Cambria Math" w:eastAsia="Calibri" w:hAnsi="Cambria Math"/>
            <w:szCs w:val="24"/>
          </w:rPr>
          <m:t>(2×100,000)+(7×10,000)+(</m:t>
        </m:r>
        <m:r>
          <m:rPr>
            <m:sty m:val="p"/>
          </m:rPr>
          <w:rPr>
            <w:rFonts w:ascii="Cambria Math" w:eastAsia="Calibri" w:hAnsi="Cambria Math"/>
            <w:szCs w:val="24"/>
          </w:rPr>
          <m:t>5×1,000)+(8×100)+(2×1)</m:t>
        </m:r>
      </m:oMath>
      <w:r w:rsidRPr="00852276">
        <w:rPr>
          <w:rFonts w:eastAsia="Calibri"/>
          <w:szCs w:val="24"/>
        </w:rPr>
        <w:t>.</w:t>
      </w:r>
    </w:p>
    <w:p w14:paraId="61812D6A" w14:textId="77777777" w:rsidR="00027713" w:rsidRDefault="00027713" w:rsidP="00027713">
      <w:pPr>
        <w:spacing w:after="0" w:line="240" w:lineRule="auto"/>
        <w:textAlignment w:val="baseline"/>
        <w:rPr>
          <w:rFonts w:eastAsia="Times New Roman" w:cs="Times New Roman"/>
          <w:sz w:val="24"/>
          <w:szCs w:val="24"/>
        </w:rPr>
      </w:pPr>
    </w:p>
    <w:p w14:paraId="33B82AA1" w14:textId="77777777" w:rsidR="00027713" w:rsidRPr="006B6BAE" w:rsidRDefault="00027713" w:rsidP="00027713">
      <w:pPr>
        <w:pStyle w:val="BlueHeading1"/>
      </w:pPr>
      <w:r>
        <w:t xml:space="preserve">Connecting </w:t>
      </w:r>
      <w:r w:rsidRPr="006B6BAE">
        <w:t>Benchmark</w:t>
      </w:r>
      <w:r>
        <w:t>s/</w:t>
      </w:r>
      <w:r w:rsidRPr="006B6BAE">
        <w:t>Horizontal Alignment</w:t>
      </w:r>
      <w:r>
        <w:t xml:space="preserve">        </w:t>
      </w:r>
    </w:p>
    <w:p w14:paraId="3B482447" w14:textId="77777777" w:rsidR="00027713" w:rsidRDefault="00027713" w:rsidP="00027713">
      <w:pPr>
        <w:widowControl w:val="0"/>
        <w:spacing w:after="0" w:line="240" w:lineRule="auto"/>
        <w:ind w:left="720"/>
        <w:contextualSpacing/>
        <w:rPr>
          <w:rFonts w:eastAsia="Times New Roman" w:cs="Times New Roman"/>
          <w:sz w:val="24"/>
          <w:szCs w:val="24"/>
        </w:rPr>
      </w:pPr>
      <w:r w:rsidRPr="00852276">
        <w:rPr>
          <w:rFonts w:eastAsia="Times New Roman" w:cs="Times New Roman"/>
          <w:sz w:val="24"/>
          <w:szCs w:val="24"/>
        </w:rPr>
        <w:t>MA.4.NSO.2.5</w:t>
      </w:r>
    </w:p>
    <w:p w14:paraId="59A47DB3" w14:textId="77777777" w:rsidR="00027713" w:rsidRPr="006B6BAE" w:rsidRDefault="00027713" w:rsidP="00027713">
      <w:pPr>
        <w:widowControl w:val="0"/>
        <w:spacing w:after="0" w:line="240" w:lineRule="auto"/>
        <w:ind w:left="720"/>
        <w:contextualSpacing/>
        <w:rPr>
          <w:rFonts w:eastAsia="Times New Roman" w:cs="Times New Roman"/>
          <w:sz w:val="24"/>
          <w:szCs w:val="24"/>
        </w:rPr>
      </w:pPr>
    </w:p>
    <w:p w14:paraId="167727ED" w14:textId="77777777" w:rsidR="00027713" w:rsidRDefault="00027713" w:rsidP="00027713">
      <w:pPr>
        <w:pStyle w:val="BlueHeading1"/>
      </w:pPr>
      <w:r w:rsidRPr="009C58CD">
        <w:t>Terms</w:t>
      </w:r>
      <w:r w:rsidRPr="006B6BAE">
        <w:t> from the K-12 Glossary </w:t>
      </w:r>
    </w:p>
    <w:p w14:paraId="74437826" w14:textId="77777777" w:rsidR="00027713" w:rsidRDefault="00027713"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Whole Number</w:t>
      </w:r>
    </w:p>
    <w:p w14:paraId="5B654DD4" w14:textId="77777777" w:rsidR="00027713" w:rsidRDefault="00027713" w:rsidP="004039D2">
      <w:pPr>
        <w:pStyle w:val="ListParagraph"/>
        <w:numPr>
          <w:ilvl w:val="0"/>
          <w:numId w:val="12"/>
        </w:numPr>
        <w:textAlignment w:val="baseline"/>
        <w:rPr>
          <w:rFonts w:eastAsia="Times New Roman" w:cs="Times New Roman"/>
          <w:sz w:val="24"/>
          <w:szCs w:val="24"/>
        </w:rPr>
      </w:pPr>
      <w:r w:rsidRPr="00026763">
        <w:rPr>
          <w:rFonts w:eastAsia="Times New Roman" w:cs="Times New Roman"/>
          <w:sz w:val="24"/>
          <w:szCs w:val="24"/>
        </w:rPr>
        <w:t>Expression</w:t>
      </w:r>
    </w:p>
    <w:p w14:paraId="586799F4" w14:textId="77777777" w:rsidR="00027713" w:rsidRPr="00BC24F3" w:rsidRDefault="00027713" w:rsidP="00027713">
      <w:pPr>
        <w:textAlignment w:val="baseline"/>
        <w:rPr>
          <w:rFonts w:eastAsia="Times New Roman" w:cs="Times New Roman"/>
          <w:sz w:val="24"/>
          <w:szCs w:val="24"/>
        </w:rPr>
      </w:pPr>
    </w:p>
    <w:p w14:paraId="1989FA9D" w14:textId="77777777" w:rsidR="00027713" w:rsidRPr="00775194" w:rsidRDefault="00027713" w:rsidP="00027713">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27713" w:rsidRPr="006B6BAE" w14:paraId="699E2F7E" w14:textId="77777777" w:rsidTr="00F9188A">
        <w:trPr>
          <w:trHeight w:val="300"/>
        </w:trPr>
        <w:tc>
          <w:tcPr>
            <w:tcW w:w="2498" w:type="pct"/>
            <w:hideMark/>
          </w:tcPr>
          <w:p w14:paraId="5D600BC3" w14:textId="77777777" w:rsidR="00027713" w:rsidRPr="006B6BAE" w:rsidRDefault="0002771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B0108E" w14:textId="77777777" w:rsidR="00027713" w:rsidRDefault="00027713" w:rsidP="00F9188A">
            <w:pPr>
              <w:widowControl w:val="0"/>
              <w:spacing w:after="0" w:line="240" w:lineRule="auto"/>
              <w:ind w:left="360"/>
              <w:textAlignment w:val="baseline"/>
              <w:rPr>
                <w:rFonts w:eastAsia="Times New Roman" w:cs="Times New Roman"/>
                <w:sz w:val="24"/>
                <w:szCs w:val="24"/>
              </w:rPr>
            </w:pPr>
            <w:r w:rsidRPr="00FB5E6D">
              <w:rPr>
                <w:rFonts w:eastAsia="Times New Roman" w:cs="Times New Roman"/>
                <w:sz w:val="24"/>
                <w:szCs w:val="24"/>
              </w:rPr>
              <w:t>•</w:t>
            </w:r>
            <w:r w:rsidRPr="00FB5E6D">
              <w:rPr>
                <w:rFonts w:eastAsia="Times New Roman" w:cs="Times New Roman"/>
                <w:sz w:val="24"/>
                <w:szCs w:val="24"/>
              </w:rPr>
              <w:tab/>
              <w:t xml:space="preserve">MA.3.NSO.1.1, </w:t>
            </w:r>
          </w:p>
          <w:p w14:paraId="2577F3D3" w14:textId="77777777" w:rsidR="00027713" w:rsidRDefault="00027713" w:rsidP="00F9188A">
            <w:pPr>
              <w:widowControl w:val="0"/>
              <w:spacing w:after="0" w:line="240" w:lineRule="auto"/>
              <w:ind w:left="720"/>
              <w:textAlignment w:val="baseline"/>
              <w:rPr>
                <w:rFonts w:eastAsia="Times New Roman" w:cs="Times New Roman"/>
                <w:sz w:val="24"/>
                <w:szCs w:val="24"/>
              </w:rPr>
            </w:pPr>
            <w:r w:rsidRPr="00FB5E6D">
              <w:rPr>
                <w:rFonts w:eastAsia="Times New Roman" w:cs="Times New Roman"/>
                <w:sz w:val="24"/>
                <w:szCs w:val="24"/>
              </w:rPr>
              <w:t>MA.3.NSO.1.2</w:t>
            </w:r>
          </w:p>
          <w:p w14:paraId="05D1B023" w14:textId="77777777" w:rsidR="00027713" w:rsidRPr="006B6BAE" w:rsidRDefault="00027713" w:rsidP="00F9188A">
            <w:pPr>
              <w:widowControl w:val="0"/>
              <w:spacing w:after="0" w:line="240" w:lineRule="auto"/>
              <w:ind w:left="720"/>
              <w:textAlignment w:val="baseline"/>
              <w:rPr>
                <w:rFonts w:eastAsia="Times New Roman" w:cs="Times New Roman"/>
                <w:sz w:val="24"/>
                <w:szCs w:val="24"/>
              </w:rPr>
            </w:pPr>
          </w:p>
        </w:tc>
        <w:tc>
          <w:tcPr>
            <w:tcW w:w="2502" w:type="pct"/>
          </w:tcPr>
          <w:p w14:paraId="585ED0F5" w14:textId="77777777" w:rsidR="00027713" w:rsidRPr="006B6BAE" w:rsidRDefault="0002771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8832138" w14:textId="77777777" w:rsidR="00027713" w:rsidRPr="006B6BAE" w:rsidRDefault="00027713" w:rsidP="00F9188A">
            <w:pPr>
              <w:widowControl w:val="0"/>
              <w:spacing w:after="0" w:line="240" w:lineRule="auto"/>
              <w:ind w:left="720"/>
              <w:textAlignment w:val="baseline"/>
              <w:rPr>
                <w:rFonts w:eastAsia="Times New Roman" w:cs="Times New Roman"/>
                <w:sz w:val="24"/>
                <w:szCs w:val="24"/>
              </w:rPr>
            </w:pPr>
            <w:r w:rsidRPr="00852276">
              <w:rPr>
                <w:rFonts w:eastAsia="Times New Roman" w:cs="Times New Roman"/>
                <w:color w:val="000000" w:themeColor="text1"/>
                <w:sz w:val="24"/>
                <w:szCs w:val="24"/>
              </w:rPr>
              <w:t>MA.5.NSO</w:t>
            </w:r>
            <w:r>
              <w:rPr>
                <w:rFonts w:eastAsia="Times New Roman" w:cs="Times New Roman"/>
                <w:color w:val="000000" w:themeColor="text1"/>
                <w:sz w:val="24"/>
                <w:szCs w:val="24"/>
              </w:rPr>
              <w:t>.</w:t>
            </w:r>
            <w:r w:rsidRPr="00852276">
              <w:rPr>
                <w:rFonts w:eastAsia="Times New Roman" w:cs="Times New Roman"/>
                <w:color w:val="000000" w:themeColor="text1"/>
                <w:sz w:val="24"/>
                <w:szCs w:val="24"/>
              </w:rPr>
              <w:t>1.2</w:t>
            </w:r>
          </w:p>
        </w:tc>
      </w:tr>
    </w:tbl>
    <w:p w14:paraId="7490DFEB" w14:textId="77777777" w:rsidR="00027713" w:rsidRPr="006B6BAE" w:rsidRDefault="00027713" w:rsidP="00027713">
      <w:pPr>
        <w:pStyle w:val="BlueHeading1"/>
      </w:pPr>
      <w:r w:rsidRPr="006B6BAE">
        <w:t>Purpose and Instructional Strategies</w:t>
      </w:r>
      <w:r>
        <w:t xml:space="preserve"> </w:t>
      </w:r>
    </w:p>
    <w:p w14:paraId="74EB30D4" w14:textId="77777777" w:rsidR="00027713" w:rsidRPr="00852276" w:rsidRDefault="00027713" w:rsidP="003C3AF8">
      <w:pPr>
        <w:widowControl w:val="0"/>
        <w:spacing w:after="0" w:line="240" w:lineRule="auto"/>
        <w:textAlignment w:val="baseline"/>
        <w:rPr>
          <w:rFonts w:eastAsia="Calibri" w:cs="Times New Roman"/>
          <w:sz w:val="24"/>
          <w:szCs w:val="24"/>
        </w:rPr>
      </w:pPr>
      <w:r w:rsidRPr="00852276">
        <w:rPr>
          <w:rFonts w:eastAsia="Calibri" w:cs="Times New Roman"/>
          <w:sz w:val="24"/>
          <w:szCs w:val="24"/>
        </w:rPr>
        <w:t>The purpose of this benchmark is for students to read numbers appropriately and to write numbers in all forms and have flexibi</w:t>
      </w:r>
      <w:r>
        <w:rPr>
          <w:rFonts w:eastAsia="Calibri" w:cs="Times New Roman"/>
          <w:sz w:val="24"/>
          <w:szCs w:val="24"/>
        </w:rPr>
        <w:t xml:space="preserve">lity with the different forms. </w:t>
      </w:r>
      <w:r w:rsidRPr="00852276">
        <w:rPr>
          <w:rFonts w:eastAsia="Calibri" w:cs="Times New Roman"/>
          <w:sz w:val="24"/>
          <w:szCs w:val="24"/>
        </w:rPr>
        <w:t xml:space="preserve">This benchmark builds on the work in </w:t>
      </w:r>
      <w:r>
        <w:rPr>
          <w:rFonts w:eastAsia="Calibri" w:cs="Times New Roman"/>
          <w:sz w:val="24"/>
          <w:szCs w:val="24"/>
        </w:rPr>
        <w:t>G</w:t>
      </w:r>
      <w:r w:rsidRPr="00852276">
        <w:rPr>
          <w:rFonts w:eastAsia="Calibri" w:cs="Times New Roman"/>
          <w:sz w:val="24"/>
          <w:szCs w:val="24"/>
        </w:rPr>
        <w:t xml:space="preserve">rade 3 of reading and writing numbers in multiple ways to 10,000 (MA.3.NSO.1.1). </w:t>
      </w:r>
      <w:r w:rsidRPr="00C50871">
        <w:rPr>
          <w:rFonts w:eastAsia="Calibri" w:cs="Times New Roman"/>
          <w:sz w:val="24"/>
          <w:szCs w:val="24"/>
        </w:rPr>
        <w:t>Writing nu</w:t>
      </w:r>
      <w:r>
        <w:rPr>
          <w:rFonts w:eastAsia="Calibri" w:cs="Times New Roman"/>
          <w:sz w:val="24"/>
          <w:szCs w:val="24"/>
        </w:rPr>
        <w:t>mbers in expanded form can help</w:t>
      </w:r>
      <w:r w:rsidRPr="00C50871">
        <w:rPr>
          <w:rFonts w:eastAsia="Calibri" w:cs="Times New Roman"/>
          <w:sz w:val="24"/>
          <w:szCs w:val="24"/>
        </w:rPr>
        <w:t xml:space="preserve"> students see the relationship betwee</w:t>
      </w:r>
      <w:r>
        <w:rPr>
          <w:rFonts w:eastAsia="Calibri" w:cs="Times New Roman"/>
          <w:sz w:val="24"/>
          <w:szCs w:val="24"/>
        </w:rPr>
        <w:t xml:space="preserve">n place-value positions </w:t>
      </w:r>
      <w:r w:rsidRPr="00F25442">
        <w:rPr>
          <w:rFonts w:eastAsia="Calibri" w:cs="Times New Roman"/>
          <w:i/>
          <w:sz w:val="24"/>
          <w:szCs w:val="24"/>
        </w:rPr>
        <w:t>(MTR.5.1)</w:t>
      </w:r>
      <w:r>
        <w:rPr>
          <w:rFonts w:eastAsia="Calibri" w:cs="Times New Roman"/>
          <w:sz w:val="24"/>
          <w:szCs w:val="24"/>
        </w:rPr>
        <w:t>. Additionally, translating from written form to symbolic form builds the understanding of place-value position which extends to decimal place values in Grade 5 (MA.5.NSO.1.2).</w:t>
      </w:r>
    </w:p>
    <w:p w14:paraId="7DBD3BF5" w14:textId="77777777" w:rsidR="00027713" w:rsidRPr="00442A7C" w:rsidRDefault="00027713" w:rsidP="003C3AF8">
      <w:pPr>
        <w:pStyle w:val="ListParagraph"/>
        <w:numPr>
          <w:ilvl w:val="0"/>
          <w:numId w:val="11"/>
        </w:numPr>
        <w:textAlignment w:val="baseline"/>
        <w:rPr>
          <w:rFonts w:eastAsia="Calibri" w:cs="Times New Roman"/>
          <w:sz w:val="24"/>
          <w:szCs w:val="24"/>
        </w:rPr>
      </w:pPr>
      <w:r w:rsidRPr="00C50871">
        <w:rPr>
          <w:rFonts w:eastAsia="Calibri" w:cs="Times New Roman"/>
          <w:sz w:val="24"/>
          <w:szCs w:val="24"/>
        </w:rPr>
        <w:t xml:space="preserve">During instruction, teachers should relate all three forms using place value charts and </w:t>
      </w:r>
      <w:r>
        <w:rPr>
          <w:rFonts w:eastAsia="Calibri" w:cs="Times New Roman"/>
          <w:sz w:val="24"/>
          <w:szCs w:val="24"/>
        </w:rPr>
        <w:t>place</w:t>
      </w:r>
      <w:r w:rsidRPr="1D936C43">
        <w:rPr>
          <w:rFonts w:eastAsia="Calibri" w:cs="Times New Roman"/>
          <w:sz w:val="24"/>
          <w:szCs w:val="24"/>
        </w:rPr>
        <w:t>-</w:t>
      </w:r>
      <w:r>
        <w:rPr>
          <w:rFonts w:eastAsia="Calibri" w:cs="Times New Roman"/>
          <w:sz w:val="24"/>
          <w:szCs w:val="24"/>
        </w:rPr>
        <w:t>value</w:t>
      </w:r>
      <w:r w:rsidRPr="00C50871">
        <w:rPr>
          <w:rFonts w:eastAsia="Calibri" w:cs="Times New Roman"/>
          <w:sz w:val="24"/>
          <w:szCs w:val="24"/>
        </w:rPr>
        <w:t xml:space="preserve"> ma</w:t>
      </w:r>
      <w:r>
        <w:rPr>
          <w:rFonts w:eastAsia="Calibri" w:cs="Times New Roman"/>
          <w:sz w:val="24"/>
          <w:szCs w:val="24"/>
        </w:rPr>
        <w:t xml:space="preserve">nipulatives (e.g., blocks) </w:t>
      </w:r>
      <w:r w:rsidRPr="00F25442">
        <w:rPr>
          <w:rFonts w:eastAsia="Calibri" w:cs="Times New Roman"/>
          <w:i/>
          <w:sz w:val="24"/>
          <w:szCs w:val="24"/>
        </w:rPr>
        <w:t>(MTR.3.1, MTR.4.1, MTR.5.1)</w:t>
      </w:r>
      <w:r>
        <w:rPr>
          <w:rFonts w:eastAsia="Calibri" w:cs="Times New Roman"/>
          <w:sz w:val="24"/>
          <w:szCs w:val="24"/>
        </w:rPr>
        <w:t>.</w:t>
      </w:r>
    </w:p>
    <w:p w14:paraId="5FB22B73" w14:textId="77777777" w:rsidR="00027713" w:rsidRPr="00852276" w:rsidRDefault="00027713" w:rsidP="003C3AF8">
      <w:pPr>
        <w:pStyle w:val="ListParagraph"/>
        <w:numPr>
          <w:ilvl w:val="0"/>
          <w:numId w:val="11"/>
        </w:numPr>
        <w:textAlignment w:val="baseline"/>
        <w:rPr>
          <w:rFonts w:eastAsia="Calibri" w:cs="Times New Roman"/>
          <w:sz w:val="24"/>
          <w:szCs w:val="24"/>
        </w:rPr>
      </w:pPr>
      <w:r>
        <w:rPr>
          <w:rFonts w:eastAsia="Calibri" w:cs="Times New Roman"/>
          <w:sz w:val="24"/>
          <w:szCs w:val="24"/>
        </w:rPr>
        <w:t>S</w:t>
      </w:r>
      <w:r w:rsidRPr="00852276">
        <w:rPr>
          <w:rFonts w:eastAsia="Calibri" w:cs="Times New Roman"/>
          <w:sz w:val="24"/>
          <w:szCs w:val="24"/>
        </w:rPr>
        <w:t xml:space="preserve">tudents should have opportunities to explore </w:t>
      </w:r>
      <w:r>
        <w:rPr>
          <w:rFonts w:eastAsia="Calibri" w:cs="Times New Roman"/>
          <w:sz w:val="24"/>
          <w:szCs w:val="24"/>
        </w:rPr>
        <w:t xml:space="preserve">flexibly grouping. For example, </w:t>
      </w:r>
      <w:r w:rsidRPr="00852276">
        <w:rPr>
          <w:rFonts w:eastAsia="Calibri" w:cs="Times New Roman"/>
          <w:sz w:val="24"/>
          <w:szCs w:val="24"/>
        </w:rPr>
        <w:t xml:space="preserve">that 285 could </w:t>
      </w:r>
      <w:r>
        <w:rPr>
          <w:rFonts w:eastAsia="Calibri" w:cs="Times New Roman"/>
          <w:sz w:val="24"/>
          <w:szCs w:val="24"/>
        </w:rPr>
        <w:t xml:space="preserve">be 28 tens + 5 ones or 1 hundred, 18 </w:t>
      </w:r>
      <w:proofErr w:type="spellStart"/>
      <w:r>
        <w:rPr>
          <w:rFonts w:eastAsia="Calibri" w:cs="Times New Roman"/>
          <w:sz w:val="24"/>
          <w:szCs w:val="24"/>
        </w:rPr>
        <w:t>tens</w:t>
      </w:r>
      <w:proofErr w:type="spellEnd"/>
      <w:r>
        <w:rPr>
          <w:rFonts w:eastAsia="Calibri" w:cs="Times New Roman"/>
          <w:sz w:val="24"/>
          <w:szCs w:val="24"/>
        </w:rPr>
        <w:t xml:space="preserve"> and 5 ones, etc. </w:t>
      </w:r>
      <w:r w:rsidRPr="00852276">
        <w:rPr>
          <w:rFonts w:eastAsia="Calibri" w:cs="Times New Roman"/>
          <w:sz w:val="24"/>
          <w:szCs w:val="24"/>
        </w:rPr>
        <w:t xml:space="preserve"> </w:t>
      </w:r>
    </w:p>
    <w:p w14:paraId="5139C7F2" w14:textId="77777777" w:rsidR="00027713" w:rsidRPr="00852276" w:rsidRDefault="00027713" w:rsidP="003C3AF8">
      <w:pPr>
        <w:pStyle w:val="ListParagraph"/>
        <w:numPr>
          <w:ilvl w:val="0"/>
          <w:numId w:val="11"/>
        </w:numPr>
        <w:textAlignment w:val="baseline"/>
        <w:rPr>
          <w:rFonts w:eastAsia="Calibri" w:cs="Times New Roman"/>
          <w:sz w:val="24"/>
          <w:szCs w:val="24"/>
        </w:rPr>
      </w:pPr>
      <w:r w:rsidRPr="00852276">
        <w:rPr>
          <w:rFonts w:eastAsia="Calibri" w:cs="Times New Roman"/>
          <w:sz w:val="24"/>
          <w:szCs w:val="24"/>
        </w:rPr>
        <w:t xml:space="preserve">Decomposing numbers flexibly helps </w:t>
      </w:r>
      <w:proofErr w:type="gramStart"/>
      <w:r w:rsidRPr="00852276">
        <w:rPr>
          <w:rFonts w:eastAsia="Calibri" w:cs="Times New Roman"/>
          <w:sz w:val="24"/>
          <w:szCs w:val="24"/>
        </w:rPr>
        <w:t>students</w:t>
      </w:r>
      <w:proofErr w:type="gramEnd"/>
      <w:r w:rsidRPr="00852276">
        <w:rPr>
          <w:rFonts w:eastAsia="Calibri" w:cs="Times New Roman"/>
          <w:sz w:val="24"/>
          <w:szCs w:val="24"/>
        </w:rPr>
        <w:t xml:space="preserve"> reason through multiplication and division strategies. Multiple representations of the number </w:t>
      </w:r>
      <w:r w:rsidRPr="00D677ED">
        <w:rPr>
          <w:rFonts w:eastAsia="Calibri" w:cs="Times New Roman"/>
          <w:i/>
          <w:sz w:val="24"/>
          <w:szCs w:val="24"/>
        </w:rPr>
        <w:t>(MTR.2.1)</w:t>
      </w:r>
      <w:r w:rsidRPr="00852276">
        <w:rPr>
          <w:rFonts w:eastAsia="Calibri"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p>
    <w:p w14:paraId="30B881B5" w14:textId="77777777" w:rsidR="00027713" w:rsidRDefault="00027713" w:rsidP="003C3AF8">
      <w:pPr>
        <w:pStyle w:val="ListParagraph"/>
        <w:numPr>
          <w:ilvl w:val="0"/>
          <w:numId w:val="11"/>
        </w:numPr>
        <w:rPr>
          <w:rFonts w:eastAsia="Times New Roman" w:cs="Times New Roman"/>
          <w:sz w:val="24"/>
          <w:szCs w:val="24"/>
        </w:rPr>
      </w:pPr>
      <w:r w:rsidRPr="6C67558B">
        <w:rPr>
          <w:rFonts w:eastAsia="Times New Roman" w:cs="Times New Roman"/>
          <w:sz w:val="24"/>
          <w:szCs w:val="24"/>
        </w:rPr>
        <w:t xml:space="preserve">Instruction includes explanation of the word </w:t>
      </w:r>
      <w:r w:rsidRPr="6C67558B">
        <w:rPr>
          <w:rFonts w:eastAsia="Times New Roman" w:cs="Times New Roman"/>
          <w:i/>
          <w:iCs/>
          <w:sz w:val="24"/>
          <w:szCs w:val="24"/>
        </w:rPr>
        <w:t>and</w:t>
      </w:r>
      <w:r w:rsidRPr="6C67558B">
        <w:rPr>
          <w:rFonts w:eastAsia="Times New Roman" w:cs="Times New Roman"/>
          <w:sz w:val="24"/>
          <w:szCs w:val="24"/>
        </w:rPr>
        <w:t xml:space="preserve"> when reading and writing in word form. Students should understand that the word </w:t>
      </w:r>
      <w:r w:rsidRPr="6C67558B">
        <w:rPr>
          <w:rFonts w:eastAsia="Times New Roman" w:cs="Times New Roman"/>
          <w:i/>
          <w:iCs/>
          <w:sz w:val="24"/>
          <w:szCs w:val="24"/>
        </w:rPr>
        <w:t>and</w:t>
      </w:r>
      <w:r w:rsidRPr="6C67558B">
        <w:rPr>
          <w:rFonts w:eastAsia="Times New Roman" w:cs="Times New Roman"/>
          <w:sz w:val="24"/>
          <w:szCs w:val="24"/>
        </w:rPr>
        <w:t xml:space="preserve"> represents a decimal point in a number and separates the portions of the number that are greater than and less than 1. </w:t>
      </w:r>
    </w:p>
    <w:p w14:paraId="3154BAB9" w14:textId="77777777" w:rsidR="00027713" w:rsidRDefault="00027713" w:rsidP="003C3AF8">
      <w:pPr>
        <w:pStyle w:val="ListParagraph"/>
        <w:numPr>
          <w:ilvl w:val="1"/>
          <w:numId w:val="11"/>
        </w:numPr>
        <w:rPr>
          <w:rFonts w:eastAsia="Times New Roman" w:cs="Times New Roman"/>
          <w:sz w:val="24"/>
          <w:szCs w:val="24"/>
        </w:rPr>
      </w:pPr>
      <w:r w:rsidRPr="6C67558B">
        <w:rPr>
          <w:rFonts w:eastAsia="Times New Roman" w:cs="Times New Roman"/>
          <w:sz w:val="24"/>
          <w:szCs w:val="24"/>
        </w:rPr>
        <w:t xml:space="preserve">For example, when reading 5,074, students should read as follows: five thousand seventy-four. Students may want to read the number five thousand </w:t>
      </w:r>
      <w:r w:rsidRPr="6C67558B">
        <w:rPr>
          <w:rFonts w:eastAsia="Times New Roman" w:cs="Times New Roman"/>
          <w:i/>
          <w:iCs/>
          <w:sz w:val="24"/>
          <w:szCs w:val="24"/>
        </w:rPr>
        <w:t>and</w:t>
      </w:r>
      <w:r w:rsidRPr="6C67558B">
        <w:rPr>
          <w:rFonts w:eastAsia="Times New Roman" w:cs="Times New Roman"/>
          <w:sz w:val="24"/>
          <w:szCs w:val="24"/>
        </w:rPr>
        <w:t xml:space="preserve"> seventy-four, which is incorrect word form for whole numbers.</w:t>
      </w:r>
    </w:p>
    <w:p w14:paraId="1A8C0701" w14:textId="53A7764C" w:rsidR="003C3AF8" w:rsidRDefault="003C3AF8" w:rsidP="00D10243">
      <w:pPr>
        <w:rPr>
          <w:rFonts w:eastAsia="Times New Roman" w:cs="Times New Roman"/>
          <w:sz w:val="24"/>
          <w:szCs w:val="24"/>
        </w:rPr>
      </w:pPr>
      <w:r>
        <w:rPr>
          <w:rFonts w:eastAsia="Times New Roman" w:cs="Times New Roman"/>
          <w:sz w:val="24"/>
          <w:szCs w:val="24"/>
        </w:rPr>
        <w:br w:type="page"/>
      </w:r>
    </w:p>
    <w:p w14:paraId="08F562E5" w14:textId="77777777" w:rsidR="00027713" w:rsidRPr="00AB3CDB" w:rsidRDefault="00027713" w:rsidP="00027713">
      <w:pPr>
        <w:pStyle w:val="BlueHeading1"/>
      </w:pPr>
      <w:r w:rsidRPr="006B6BAE">
        <w:lastRenderedPageBreak/>
        <w:t>Common Misconceptions or Errors</w:t>
      </w:r>
    </w:p>
    <w:p w14:paraId="48DFA124" w14:textId="77777777" w:rsidR="00027713" w:rsidRDefault="00027713" w:rsidP="00027713">
      <w:pPr>
        <w:spacing w:after="0" w:line="240" w:lineRule="auto"/>
        <w:textAlignment w:val="baseline"/>
        <w:rPr>
          <w:rFonts w:eastAsia="Times New Roman" w:cs="Times New Roman"/>
          <w:sz w:val="24"/>
          <w:szCs w:val="24"/>
        </w:rPr>
      </w:pPr>
      <w:r w:rsidRPr="3D93F35B">
        <w:rPr>
          <w:rFonts w:eastAsia="Times New Roman" w:cs="Times New Roman"/>
          <w:sz w:val="24"/>
          <w:szCs w:val="24"/>
        </w:rPr>
        <w:t xml:space="preserve">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w:t>
      </w:r>
      <w:proofErr w:type="spellStart"/>
      <w:proofErr w:type="gramStart"/>
      <w:r w:rsidRPr="3D93F35B">
        <w:rPr>
          <w:rFonts w:eastAsia="Times New Roman" w:cs="Times New Roman"/>
          <w:sz w:val="24"/>
          <w:szCs w:val="24"/>
        </w:rPr>
        <w:t>ones</w:t>
      </w:r>
      <w:proofErr w:type="spellEnd"/>
      <w:proofErr w:type="gramEnd"/>
      <w:r w:rsidRPr="3D93F35B">
        <w:rPr>
          <w:rFonts w:eastAsia="Times New Roman" w:cs="Times New Roman"/>
          <w:sz w:val="24"/>
          <w:szCs w:val="24"/>
        </w:rPr>
        <w:t xml:space="preserve"> place, students will write the numbers as they hear them, 30,004, not understanding that this number represents more than 3,004</w:t>
      </w:r>
    </w:p>
    <w:p w14:paraId="4635B386" w14:textId="77777777" w:rsidR="00027713" w:rsidRDefault="00027713" w:rsidP="00027713">
      <w:pPr>
        <w:spacing w:after="0" w:line="240" w:lineRule="auto"/>
        <w:textAlignment w:val="baseline"/>
        <w:rPr>
          <w:rFonts w:eastAsia="Times New Roman" w:cs="Times New Roman"/>
          <w:sz w:val="24"/>
          <w:szCs w:val="24"/>
        </w:rPr>
      </w:pPr>
    </w:p>
    <w:p w14:paraId="7074E8E6" w14:textId="4DC62949" w:rsidR="00027713" w:rsidRDefault="00027713" w:rsidP="003B7BE4">
      <w:pPr>
        <w:spacing w:after="0" w:line="240" w:lineRule="auto"/>
        <w:textAlignment w:val="baseline"/>
        <w:rPr>
          <w:rFonts w:eastAsia="Times New Roman" w:cs="Times New Roman"/>
          <w:sz w:val="24"/>
          <w:szCs w:val="24"/>
        </w:rPr>
      </w:pPr>
      <w:r w:rsidRPr="6C67558B">
        <w:rPr>
          <w:rFonts w:eastAsia="Times New Roman" w:cs="Times New Roman"/>
          <w:sz w:val="24"/>
          <w:szCs w:val="24"/>
        </w:rPr>
        <w:t xml:space="preserve">Students often include the word </w:t>
      </w:r>
      <w:r w:rsidRPr="6C67558B">
        <w:rPr>
          <w:rFonts w:eastAsia="Times New Roman" w:cs="Times New Roman"/>
          <w:i/>
          <w:iCs/>
          <w:sz w:val="24"/>
          <w:szCs w:val="24"/>
        </w:rPr>
        <w:t>and</w:t>
      </w:r>
      <w:r w:rsidRPr="6C67558B">
        <w:rPr>
          <w:rFonts w:eastAsia="Times New Roman" w:cs="Times New Roman"/>
          <w:sz w:val="24"/>
          <w:szCs w:val="24"/>
        </w:rPr>
        <w:t xml:space="preserve"> when reading multi-digit whole numbers. </w:t>
      </w:r>
      <w:r w:rsidRPr="224E19B0">
        <w:rPr>
          <w:rFonts w:eastAsia="Times New Roman" w:cs="Times New Roman"/>
          <w:i/>
          <w:iCs/>
          <w:sz w:val="24"/>
          <w:szCs w:val="24"/>
        </w:rPr>
        <w:t>And</w:t>
      </w:r>
      <w:r w:rsidRPr="224E19B0">
        <w:rPr>
          <w:rFonts w:eastAsia="Times New Roman" w:cs="Times New Roman"/>
          <w:sz w:val="24"/>
          <w:szCs w:val="24"/>
        </w:rPr>
        <w:t xml:space="preserve"> marks the transition between numbers </w:t>
      </w:r>
      <w:r w:rsidRPr="31D2FA89">
        <w:rPr>
          <w:rFonts w:eastAsia="Times New Roman" w:cs="Times New Roman"/>
          <w:sz w:val="24"/>
          <w:szCs w:val="24"/>
        </w:rPr>
        <w:t>greater than one and less than one.</w:t>
      </w:r>
    </w:p>
    <w:p w14:paraId="4688B40A" w14:textId="77777777" w:rsidR="003C3AF8" w:rsidRPr="003B7BE4" w:rsidRDefault="003C3AF8" w:rsidP="003B7BE4">
      <w:pPr>
        <w:spacing w:after="0" w:line="240" w:lineRule="auto"/>
        <w:textAlignment w:val="baseline"/>
        <w:rPr>
          <w:rFonts w:eastAsia="Times New Roman" w:cs="Times New Roman"/>
          <w:b/>
          <w:bCs/>
          <w:sz w:val="24"/>
          <w:szCs w:val="24"/>
        </w:rPr>
      </w:pPr>
    </w:p>
    <w:p w14:paraId="5864FF9C" w14:textId="16901CAC" w:rsidR="0086743F" w:rsidRDefault="006F5E5B" w:rsidP="0086743F">
      <w:pPr>
        <w:pStyle w:val="BlueHeading1"/>
      </w:pPr>
      <w:r w:rsidRPr="004C4782">
        <w:rPr>
          <w:rFonts w:eastAsia="Times New Roman"/>
          <w:bCs/>
          <w:szCs w:val="24"/>
        </w:rPr>
        <w:t>Strategies to Support Tiered Instruction</w:t>
      </w:r>
    </w:p>
    <w:p w14:paraId="2D843B98" w14:textId="77777777" w:rsidR="00EA4259" w:rsidRDefault="00EA4259" w:rsidP="00940C02">
      <w:pPr>
        <w:pStyle w:val="ListParagraph"/>
        <w:widowControl/>
        <w:contextualSpacing/>
        <w:rPr>
          <w:rFonts w:eastAsia="Times New Roman" w:cs="Times New Roman"/>
          <w:sz w:val="24"/>
          <w:szCs w:val="24"/>
        </w:rPr>
      </w:pPr>
      <w:r>
        <w:rPr>
          <w:rFonts w:eastAsia="Times New Roman" w:cs="Times New Roman"/>
          <w:sz w:val="24"/>
          <w:szCs w:val="24"/>
        </w:rPr>
        <w:t>Instruction includes opportunities to</w:t>
      </w:r>
      <w:r w:rsidRPr="0012762C">
        <w:rPr>
          <w:rFonts w:eastAsia="Times New Roman" w:cs="Times New Roman"/>
          <w:sz w:val="24"/>
          <w:szCs w:val="24"/>
        </w:rPr>
        <w:t xml:space="preserve"> model and write numbers with a zero in various place values. </w:t>
      </w:r>
      <w:r w:rsidRPr="00C636D3">
        <w:rPr>
          <w:rFonts w:eastAsia="Times New Roman" w:cs="Times New Roman"/>
          <w:sz w:val="24"/>
          <w:szCs w:val="24"/>
        </w:rPr>
        <w:t xml:space="preserve">A place value chart and models such as base-ten blocks or place value disks can be used to help students understand that when </w:t>
      </w:r>
      <w:r w:rsidRPr="00697D81">
        <w:rPr>
          <w:rFonts w:eastAsia="Times New Roman" w:cs="Times New Roman"/>
          <w:sz w:val="24"/>
          <w:szCs w:val="24"/>
        </w:rPr>
        <w:t>the</w:t>
      </w:r>
      <w:r w:rsidRPr="00472A25">
        <w:rPr>
          <w:rFonts w:eastAsia="Times New Roman" w:cs="Times New Roman"/>
          <w:color w:val="FF0000"/>
          <w:sz w:val="24"/>
          <w:szCs w:val="24"/>
        </w:rPr>
        <w:t xml:space="preserve"> </w:t>
      </w:r>
      <w:r w:rsidRPr="00C636D3">
        <w:rPr>
          <w:rFonts w:eastAsia="Times New Roman" w:cs="Times New Roman"/>
          <w:sz w:val="24"/>
          <w:szCs w:val="24"/>
        </w:rPr>
        <w:t>digit in a multi-digit whole number is 0, it represents a 0 of that place value. Extend this understanding to include writing numbers in word and expanded form.</w:t>
      </w:r>
      <w:r w:rsidRPr="0012762C">
        <w:rPr>
          <w:rFonts w:eastAsia="Times New Roman" w:cs="Times New Roman"/>
          <w:sz w:val="24"/>
          <w:szCs w:val="24"/>
        </w:rPr>
        <w:t xml:space="preserve"> </w:t>
      </w:r>
    </w:p>
    <w:p w14:paraId="1351BB49" w14:textId="44EF03C5" w:rsidR="0086743F" w:rsidRPr="00405376" w:rsidRDefault="00EA4259" w:rsidP="0013397E">
      <w:pPr>
        <w:pStyle w:val="ListParagraph"/>
        <w:numPr>
          <w:ilvl w:val="0"/>
          <w:numId w:val="45"/>
        </w:numPr>
        <w:ind w:left="360" w:firstLine="0"/>
        <w:rPr>
          <w:rFonts w:eastAsia="Calibri" w:cs="Times New Roman"/>
          <w:color w:val="333333"/>
          <w:sz w:val="24"/>
          <w:szCs w:val="24"/>
        </w:rPr>
      </w:pPr>
      <w:r w:rsidRPr="00405376">
        <w:rPr>
          <w:rFonts w:eastAsia="Times New Roman" w:cs="Times New Roman"/>
          <w:sz w:val="24"/>
          <w:szCs w:val="24"/>
        </w:rPr>
        <w:t xml:space="preserve">For example, in the number 40,607 there are </w:t>
      </w:r>
      <m:oMath>
        <m:r>
          <w:rPr>
            <w:rFonts w:ascii="Cambria Math" w:eastAsia="Times New Roman" w:hAnsi="Cambria Math" w:cs="Times New Roman"/>
            <w:sz w:val="24"/>
            <w:szCs w:val="24"/>
          </w:rPr>
          <m:t>0 thousands</m:t>
        </m:r>
      </m:oMath>
      <w:r w:rsidRPr="00405376">
        <w:rPr>
          <w:rFonts w:eastAsia="Times New Roman" w:cs="Times New Roman"/>
          <w:sz w:val="24"/>
          <w:szCs w:val="24"/>
        </w:rPr>
        <w:t xml:space="preserve"> and </w:t>
      </w:r>
      <m:oMath>
        <m:r>
          <w:rPr>
            <w:rFonts w:ascii="Cambria Math" w:eastAsia="Times New Roman" w:hAnsi="Cambria Math" w:cs="Times New Roman"/>
            <w:sz w:val="24"/>
            <w:szCs w:val="24"/>
          </w:rPr>
          <m:t>0 tens</m:t>
        </m:r>
      </m:oMath>
      <w:r w:rsidRPr="00405376">
        <w:rPr>
          <w:rFonts w:eastAsia="Times New Roman" w:cs="Times New Roman"/>
          <w:sz w:val="24"/>
          <w:szCs w:val="24"/>
        </w:rPr>
        <w:t>.</w:t>
      </w:r>
    </w:p>
    <w:p w14:paraId="7930B582" w14:textId="5AA6E3A5" w:rsidR="006F5E5B" w:rsidRDefault="00CA34E5" w:rsidP="007C31FA">
      <w:pPr>
        <w:spacing w:after="0"/>
        <w:ind w:left="360"/>
        <w:jc w:val="center"/>
        <w:rPr>
          <w:rFonts w:eastAsia="Calibri" w:cs="Times New Roman"/>
          <w:color w:val="333333"/>
          <w:sz w:val="24"/>
          <w:szCs w:val="24"/>
        </w:rPr>
      </w:pPr>
      <w:r w:rsidRPr="00CA34E5">
        <w:rPr>
          <w:rFonts w:eastAsia="Calibri" w:cs="Times New Roman"/>
          <w:noProof/>
          <w:color w:val="333333"/>
          <w:sz w:val="24"/>
          <w:szCs w:val="24"/>
        </w:rPr>
        <w:drawing>
          <wp:inline distT="0" distB="0" distL="0" distR="0" wp14:anchorId="4F78260E" wp14:editId="093EB946">
            <wp:extent cx="5089585" cy="2080164"/>
            <wp:effectExtent l="0" t="0" r="0" b="0"/>
            <wp:docPr id="1287138307" name="Picture 1" descr="Place valus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8307" name="Picture 1" descr="Place valuse chart"/>
                    <pic:cNvPicPr/>
                  </pic:nvPicPr>
                  <pic:blipFill>
                    <a:blip r:embed="rId16"/>
                    <a:stretch>
                      <a:fillRect/>
                    </a:stretch>
                  </pic:blipFill>
                  <pic:spPr>
                    <a:xfrm>
                      <a:off x="0" y="0"/>
                      <a:ext cx="5097507" cy="2083402"/>
                    </a:xfrm>
                    <a:prstGeom prst="rect">
                      <a:avLst/>
                    </a:prstGeom>
                  </pic:spPr>
                </pic:pic>
              </a:graphicData>
            </a:graphic>
          </wp:inline>
        </w:drawing>
      </w:r>
    </w:p>
    <w:p w14:paraId="0C6A25CD" w14:textId="77777777" w:rsidR="00DB1B1F" w:rsidRPr="006F34EC" w:rsidRDefault="00DB1B1F" w:rsidP="0013397E">
      <w:pPr>
        <w:pStyle w:val="ListParagraph"/>
        <w:numPr>
          <w:ilvl w:val="0"/>
          <w:numId w:val="45"/>
        </w:numPr>
        <w:ind w:left="360" w:firstLine="0"/>
        <w:contextualSpacing/>
        <w:rPr>
          <w:rFonts w:cs="Times New Roman"/>
          <w:sz w:val="24"/>
          <w:szCs w:val="24"/>
        </w:rPr>
      </w:pPr>
      <w:r w:rsidRPr="006F34EC">
        <w:rPr>
          <w:rFonts w:cs="Times New Roman"/>
          <w:sz w:val="24"/>
          <w:szCs w:val="24"/>
        </w:rPr>
        <w:t xml:space="preserve">For example, in the number 1,002, there are </w:t>
      </w:r>
      <m:oMath>
        <m:r>
          <w:rPr>
            <w:rFonts w:ascii="Cambria Math" w:hAnsi="Cambria Math" w:cs="Times New Roman"/>
            <w:sz w:val="24"/>
            <w:szCs w:val="24"/>
          </w:rPr>
          <m:t xml:space="preserve">0 </m:t>
        </m:r>
        <m:r>
          <w:rPr>
            <w:rFonts w:ascii="Cambria Math" w:hAnsi="Cambria Math" w:cs="Times New Roman"/>
            <w:sz w:val="24"/>
            <w:szCs w:val="24"/>
          </w:rPr>
          <m:t>hundreds</m:t>
        </m:r>
      </m:oMath>
      <w:r w:rsidRPr="006F34EC">
        <w:rPr>
          <w:rFonts w:cs="Times New Roman"/>
          <w:i/>
          <w:iCs/>
          <w:sz w:val="24"/>
          <w:szCs w:val="24"/>
        </w:rPr>
        <w:t xml:space="preserve"> </w:t>
      </w:r>
      <w:r w:rsidRPr="006F34EC">
        <w:rPr>
          <w:rFonts w:cs="Times New Roman"/>
          <w:sz w:val="24"/>
          <w:szCs w:val="24"/>
        </w:rPr>
        <w:t>and</w:t>
      </w:r>
      <m:oMath>
        <m:r>
          <w:rPr>
            <w:rFonts w:ascii="Cambria Math" w:hAnsi="Cambria Math" w:cs="Times New Roman"/>
            <w:sz w:val="24"/>
            <w:szCs w:val="24"/>
          </w:rPr>
          <m:t xml:space="preserve"> 0 tens</m:t>
        </m:r>
      </m:oMath>
      <w:r w:rsidRPr="006F34EC">
        <w:rPr>
          <w:rFonts w:cs="Times New Roman"/>
          <w:sz w:val="24"/>
          <w:szCs w:val="24"/>
        </w:rPr>
        <w:t>.</w:t>
      </w:r>
    </w:p>
    <w:p w14:paraId="6F5EA177" w14:textId="68285F4F" w:rsidR="006F5E5B" w:rsidRDefault="0044363F" w:rsidP="007C31FA">
      <w:pPr>
        <w:spacing w:after="0"/>
        <w:ind w:left="360"/>
        <w:jc w:val="center"/>
        <w:rPr>
          <w:rFonts w:eastAsia="Calibri" w:cs="Times New Roman"/>
          <w:color w:val="333333"/>
          <w:sz w:val="24"/>
          <w:szCs w:val="24"/>
        </w:rPr>
      </w:pPr>
      <w:r w:rsidRPr="0044363F">
        <w:rPr>
          <w:rFonts w:eastAsia="Calibri" w:cs="Times New Roman"/>
          <w:noProof/>
          <w:color w:val="333333"/>
          <w:sz w:val="24"/>
          <w:szCs w:val="24"/>
        </w:rPr>
        <w:drawing>
          <wp:inline distT="0" distB="0" distL="0" distR="0" wp14:anchorId="6FDD38A1" wp14:editId="1A5DD23C">
            <wp:extent cx="5093634" cy="2546817"/>
            <wp:effectExtent l="0" t="0" r="0" b="6350"/>
            <wp:docPr id="1248014166" name="Picture 1" descr="Place value chart with place value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4166" name="Picture 1" descr="Place value chart with place value disks."/>
                    <pic:cNvPicPr/>
                  </pic:nvPicPr>
                  <pic:blipFill>
                    <a:blip r:embed="rId17"/>
                    <a:stretch>
                      <a:fillRect/>
                    </a:stretch>
                  </pic:blipFill>
                  <pic:spPr>
                    <a:xfrm>
                      <a:off x="0" y="0"/>
                      <a:ext cx="5100773" cy="2550387"/>
                    </a:xfrm>
                    <a:prstGeom prst="rect">
                      <a:avLst/>
                    </a:prstGeom>
                  </pic:spPr>
                </pic:pic>
              </a:graphicData>
            </a:graphic>
          </wp:inline>
        </w:drawing>
      </w:r>
    </w:p>
    <w:p w14:paraId="59E7FD7E" w14:textId="2D6AFE1C" w:rsidR="003C3AF8" w:rsidRDefault="003C3AF8" w:rsidP="0086743F">
      <w:pPr>
        <w:spacing w:after="0"/>
        <w:rPr>
          <w:rFonts w:eastAsia="Calibri" w:cs="Times New Roman"/>
          <w:color w:val="333333"/>
          <w:sz w:val="24"/>
          <w:szCs w:val="24"/>
        </w:rPr>
      </w:pPr>
      <w:r>
        <w:rPr>
          <w:rFonts w:eastAsia="Calibri" w:cs="Times New Roman"/>
          <w:color w:val="333333"/>
          <w:sz w:val="24"/>
          <w:szCs w:val="24"/>
        </w:rPr>
        <w:br w:type="page"/>
      </w:r>
    </w:p>
    <w:p w14:paraId="4EEB23B6" w14:textId="05FC21BF" w:rsidR="00D16B35" w:rsidRDefault="00C00D37" w:rsidP="00BF75F3">
      <w:pPr>
        <w:pStyle w:val="BlueHeading1"/>
      </w:pPr>
      <w:r w:rsidRPr="00852276">
        <w:rPr>
          <w:rFonts w:eastAsia="Times New Roman"/>
          <w:bCs/>
          <w:szCs w:val="24"/>
        </w:rPr>
        <w:lastRenderedPageBreak/>
        <w:t>Instructional Tasks </w:t>
      </w:r>
    </w:p>
    <w:p w14:paraId="57AF617B" w14:textId="77777777" w:rsidR="00D62C28" w:rsidRDefault="00D62C28" w:rsidP="00D62C28">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7E3B981A" w14:textId="77777777" w:rsidR="00D62C28" w:rsidRPr="00852276" w:rsidRDefault="00D62C28" w:rsidP="00D62C28">
      <w:pPr>
        <w:shd w:val="clear" w:color="auto" w:fill="FFFFFF"/>
        <w:spacing w:after="0" w:line="240" w:lineRule="auto"/>
        <w:ind w:left="360"/>
        <w:rPr>
          <w:rFonts w:eastAsia="Times New Roman" w:cs="Times New Roman"/>
          <w:color w:val="2D2D2D"/>
          <w:sz w:val="24"/>
          <w:szCs w:val="24"/>
        </w:rPr>
      </w:pPr>
      <w:r w:rsidRPr="00852276">
        <w:rPr>
          <w:rFonts w:eastAsia="Times New Roman" w:cs="Times New Roman"/>
          <w:color w:val="2D2D2D"/>
          <w:sz w:val="24"/>
          <w:szCs w:val="24"/>
        </w:rPr>
        <w:t>Write each number in standard form and in expanded form.</w:t>
      </w:r>
    </w:p>
    <w:p w14:paraId="4F471747"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Eight hundred two thousand five hundred fifty</m:t>
        </m:r>
      </m:oMath>
    </w:p>
    <w:p w14:paraId="7554E61E"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Twenty thousand three</m:t>
        </m:r>
      </m:oMath>
    </w:p>
    <w:p w14:paraId="550CF93E"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One thousand four hundred fifty-six</m:t>
        </m:r>
      </m:oMath>
    </w:p>
    <w:p w14:paraId="6DC2B289"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Seven hundred nineteen thousand two hundred forty-eight</m:t>
        </m:r>
      </m:oMath>
    </w:p>
    <w:p w14:paraId="61482B00" w14:textId="77777777" w:rsidR="00D62C28" w:rsidRDefault="00D62C28" w:rsidP="0013397E">
      <w:pPr>
        <w:pStyle w:val="ListParagraph"/>
        <w:numPr>
          <w:ilvl w:val="0"/>
          <w:numId w:val="46"/>
        </w:numPr>
        <w:shd w:val="clear" w:color="auto" w:fill="FFFFFF" w:themeFill="background1"/>
      </w:pPr>
      <m:oMath>
        <m:r>
          <w:rPr>
            <w:rFonts w:ascii="Cambria Math" w:eastAsia="Times New Roman" w:hAnsi="Cambria Math" w:cs="Times New Roman"/>
            <w:color w:val="000000" w:themeColor="text1"/>
            <w:sz w:val="24"/>
            <w:szCs w:val="24"/>
          </w:rPr>
          <m:t>Three thousand eighty-one</m:t>
        </m:r>
      </m:oMath>
    </w:p>
    <w:p w14:paraId="28A69B4F" w14:textId="77777777" w:rsidR="00D62C28" w:rsidRPr="00852276" w:rsidRDefault="00D62C28" w:rsidP="00D62C28">
      <w:pPr>
        <w:shd w:val="clear" w:color="auto" w:fill="FFFFFF" w:themeFill="background1"/>
        <w:spacing w:after="0" w:line="240" w:lineRule="auto"/>
        <w:textAlignment w:val="baseline"/>
        <w:rPr>
          <w:rFonts w:eastAsia="Times New Roman" w:cs="Times New Roman"/>
          <w:color w:val="000000" w:themeColor="text1"/>
          <w:sz w:val="24"/>
          <w:szCs w:val="24"/>
        </w:rPr>
      </w:pPr>
    </w:p>
    <w:p w14:paraId="1AA0E64A" w14:textId="77777777" w:rsidR="00D62C28" w:rsidRPr="00852276" w:rsidRDefault="00D62C28" w:rsidP="00D62C28">
      <w:pPr>
        <w:spacing w:after="0" w:line="240" w:lineRule="auto"/>
        <w:textAlignment w:val="baseline"/>
        <w:rPr>
          <w:rFonts w:eastAsia="Calibri" w:cs="Times New Roman"/>
          <w:i/>
          <w:iCs/>
          <w:sz w:val="24"/>
          <w:szCs w:val="24"/>
        </w:rPr>
      </w:pPr>
      <w:r w:rsidRPr="2A328A17">
        <w:rPr>
          <w:rFonts w:eastAsia="Calibri" w:cs="Times New Roman"/>
          <w:i/>
          <w:iCs/>
          <w:sz w:val="24"/>
          <w:szCs w:val="24"/>
        </w:rPr>
        <w:t xml:space="preserve">Instructional Task 2 </w:t>
      </w:r>
    </w:p>
    <w:p w14:paraId="29AF6E64" w14:textId="031D2E75" w:rsidR="00D62C28" w:rsidRPr="00852276" w:rsidRDefault="00D62C28" w:rsidP="00E37C0D">
      <w:pPr>
        <w:spacing w:after="0" w:line="240" w:lineRule="auto"/>
        <w:ind w:left="360"/>
        <w:textAlignment w:val="baseline"/>
        <w:rPr>
          <w:rFonts w:eastAsia="Calibri" w:cs="Times New Roman"/>
          <w:sz w:val="24"/>
          <w:szCs w:val="24"/>
        </w:rPr>
      </w:pPr>
      <w:r w:rsidRPr="401D5201">
        <w:rPr>
          <w:rFonts w:eastAsia="Calibri" w:cs="Times New Roman"/>
          <w:sz w:val="24"/>
          <w:szCs w:val="24"/>
        </w:rPr>
        <w:t xml:space="preserve">Write each number in </w:t>
      </w:r>
      <w:r>
        <w:rPr>
          <w:rFonts w:eastAsia="Calibri" w:cs="Times New Roman"/>
          <w:sz w:val="24"/>
          <w:szCs w:val="24"/>
        </w:rPr>
        <w:t>two other forms.</w:t>
      </w:r>
    </w:p>
    <w:p w14:paraId="4A2AAD12" w14:textId="42F06856"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5, 382</w:t>
      </w:r>
    </w:p>
    <w:p w14:paraId="623E74F6" w14:textId="09135EC3"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nine thousand one</w:t>
      </w:r>
    </w:p>
    <w:p w14:paraId="1119F103" w14:textId="548A26F5" w:rsidR="00D62C28" w:rsidRPr="007846C7" w:rsidRDefault="00927184" w:rsidP="0013397E">
      <w:pPr>
        <w:pStyle w:val="ListParagraph"/>
        <w:numPr>
          <w:ilvl w:val="1"/>
          <w:numId w:val="48"/>
        </w:numPr>
        <w:ind w:left="1080"/>
        <w:rPr>
          <w:rFonts w:eastAsia="Calibri" w:cs="Times New Roman"/>
          <w:sz w:val="24"/>
          <w:szCs w:val="24"/>
        </w:rPr>
      </w:pP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6 X 10,000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4 X 1,000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3 X 100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8 X 10</m:t>
            </m:r>
          </m:e>
        </m:d>
        <m:r>
          <w:rPr>
            <w:rFonts w:ascii="Cambria Math" w:eastAsia="Calibri" w:hAnsi="Cambria Math" w:cs="Times New Roman"/>
            <w:sz w:val="24"/>
            <w:szCs w:val="24"/>
          </w:rPr>
          <m:t>+(9 X 1)</m:t>
        </m:r>
      </m:oMath>
    </w:p>
    <w:p w14:paraId="2B3FCC4B" w14:textId="1175E63D"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five hundred sixty-five thousand, two hundred three</w:t>
      </w:r>
    </w:p>
    <w:p w14:paraId="498D28AB" w14:textId="77777777" w:rsidR="00D62C28" w:rsidRDefault="00D62C28" w:rsidP="00D62C28">
      <w:pPr>
        <w:spacing w:after="0" w:line="240" w:lineRule="auto"/>
        <w:rPr>
          <w:rFonts w:eastAsia="Calibri" w:cs="Times New Roman"/>
          <w:sz w:val="24"/>
          <w:szCs w:val="24"/>
        </w:rPr>
      </w:pPr>
    </w:p>
    <w:p w14:paraId="475E16A4" w14:textId="77777777" w:rsidR="00D62C28" w:rsidRPr="00BE3055" w:rsidRDefault="00D62C28" w:rsidP="00D62C28">
      <w:pPr>
        <w:spacing w:after="0" w:line="240" w:lineRule="auto"/>
        <w:rPr>
          <w:rFonts w:eastAsia="Calibri" w:cs="Times New Roman"/>
          <w:i/>
          <w:iCs/>
          <w:sz w:val="24"/>
          <w:szCs w:val="24"/>
        </w:rPr>
      </w:pPr>
      <w:r w:rsidRPr="00BE3055">
        <w:rPr>
          <w:rFonts w:eastAsia="Calibri" w:cs="Times New Roman"/>
          <w:i/>
          <w:iCs/>
          <w:sz w:val="24"/>
          <w:szCs w:val="24"/>
        </w:rPr>
        <w:t>Instructional Task 3</w:t>
      </w:r>
    </w:p>
    <w:p w14:paraId="7F976857" w14:textId="0BDEBD58" w:rsidR="00D62C28" w:rsidRDefault="00D62C28" w:rsidP="00D62C28">
      <w:pPr>
        <w:spacing w:after="0" w:line="240" w:lineRule="auto"/>
        <w:rPr>
          <w:rFonts w:eastAsia="Calibri" w:cs="Times New Roman"/>
          <w:sz w:val="24"/>
          <w:szCs w:val="24"/>
        </w:rPr>
      </w:pPr>
      <w:r>
        <w:rPr>
          <w:rFonts w:eastAsia="Calibri" w:cs="Times New Roman"/>
          <w:sz w:val="24"/>
          <w:szCs w:val="24"/>
        </w:rPr>
        <w:t>Students will need 4-</w:t>
      </w:r>
      <w:proofErr w:type="gramStart"/>
      <w:r>
        <w:rPr>
          <w:rFonts w:eastAsia="Calibri" w:cs="Times New Roman"/>
          <w:sz w:val="24"/>
          <w:szCs w:val="24"/>
        </w:rPr>
        <w:t xml:space="preserve">7  </w:t>
      </w:r>
      <w:r w:rsidRPr="67DAA1BF">
        <w:rPr>
          <w:rFonts w:eastAsia="Calibri" w:cs="Times New Roman"/>
          <w:sz w:val="24"/>
          <w:szCs w:val="24"/>
        </w:rPr>
        <w:t>number</w:t>
      </w:r>
      <w:proofErr w:type="gramEnd"/>
      <w:r w:rsidRPr="67DAA1BF">
        <w:rPr>
          <w:rFonts w:eastAsia="Calibri" w:cs="Times New Roman"/>
          <w:sz w:val="24"/>
          <w:szCs w:val="24"/>
        </w:rPr>
        <w:t xml:space="preserve"> cubes </w:t>
      </w:r>
      <w:r>
        <w:rPr>
          <w:rFonts w:eastAsia="Calibri" w:cs="Times New Roman"/>
          <w:sz w:val="24"/>
          <w:szCs w:val="24"/>
        </w:rPr>
        <w:t>to complete this activity.</w:t>
      </w:r>
    </w:p>
    <w:p w14:paraId="6E8ADED8" w14:textId="0643BDCB" w:rsidR="00D62C28" w:rsidRDefault="00D62C28" w:rsidP="00D62C28">
      <w:pPr>
        <w:spacing w:after="0" w:line="240" w:lineRule="auto"/>
        <w:rPr>
          <w:rFonts w:eastAsia="Calibri" w:cs="Times New Roman"/>
          <w:sz w:val="24"/>
          <w:szCs w:val="24"/>
        </w:rPr>
      </w:pPr>
      <w:r>
        <w:rPr>
          <w:rFonts w:eastAsia="Calibri" w:cs="Times New Roman"/>
          <w:sz w:val="24"/>
          <w:szCs w:val="24"/>
        </w:rPr>
        <w:t>(</w:t>
      </w:r>
      <w:proofErr w:type="gramStart"/>
      <w:r>
        <w:rPr>
          <w:rFonts w:eastAsia="Calibri" w:cs="Times New Roman"/>
          <w:sz w:val="24"/>
          <w:szCs w:val="24"/>
        </w:rPr>
        <w:t>Teacher</w:t>
      </w:r>
      <w:proofErr w:type="gramEnd"/>
      <w:r>
        <w:rPr>
          <w:rFonts w:eastAsia="Calibri" w:cs="Times New Roman"/>
          <w:sz w:val="24"/>
          <w:szCs w:val="24"/>
        </w:rPr>
        <w:t xml:space="preserve"> can scaffold </w:t>
      </w:r>
      <w:r w:rsidRPr="67DAA1BF">
        <w:rPr>
          <w:rFonts w:eastAsia="Calibri" w:cs="Times New Roman"/>
          <w:sz w:val="24"/>
          <w:szCs w:val="24"/>
        </w:rPr>
        <w:t>learning</w:t>
      </w:r>
      <w:r>
        <w:rPr>
          <w:rFonts w:eastAsia="Calibri" w:cs="Times New Roman"/>
          <w:sz w:val="24"/>
          <w:szCs w:val="24"/>
        </w:rPr>
        <w:t xml:space="preserve"> by starting with </w:t>
      </w:r>
      <w:proofErr w:type="gramStart"/>
      <w:r>
        <w:rPr>
          <w:rFonts w:eastAsia="Calibri" w:cs="Times New Roman"/>
          <w:sz w:val="24"/>
          <w:szCs w:val="24"/>
        </w:rPr>
        <w:t xml:space="preserve">fewer  </w:t>
      </w:r>
      <w:r w:rsidRPr="6C7FE670">
        <w:rPr>
          <w:rFonts w:eastAsia="Calibri" w:cs="Times New Roman"/>
          <w:sz w:val="24"/>
          <w:szCs w:val="24"/>
        </w:rPr>
        <w:t>number</w:t>
      </w:r>
      <w:proofErr w:type="gramEnd"/>
      <w:r w:rsidRPr="6C7FE670">
        <w:rPr>
          <w:rFonts w:eastAsia="Calibri" w:cs="Times New Roman"/>
          <w:sz w:val="24"/>
          <w:szCs w:val="24"/>
        </w:rPr>
        <w:t xml:space="preserve"> cubes </w:t>
      </w:r>
      <w:r>
        <w:rPr>
          <w:rFonts w:eastAsia="Calibri" w:cs="Times New Roman"/>
          <w:sz w:val="24"/>
          <w:szCs w:val="24"/>
        </w:rPr>
        <w:t xml:space="preserve">and building up </w:t>
      </w:r>
      <w:proofErr w:type="gramStart"/>
      <w:r>
        <w:rPr>
          <w:rFonts w:eastAsia="Calibri" w:cs="Times New Roman"/>
          <w:sz w:val="24"/>
          <w:szCs w:val="24"/>
        </w:rPr>
        <w:t>to  1,000,000</w:t>
      </w:r>
      <w:r w:rsidRPr="6C7FE670">
        <w:rPr>
          <w:rFonts w:eastAsia="Calibri" w:cs="Times New Roman"/>
          <w:sz w:val="24"/>
          <w:szCs w:val="24"/>
        </w:rPr>
        <w:t xml:space="preserve">- </w:t>
      </w:r>
      <w:r>
        <w:rPr>
          <w:rFonts w:eastAsia="Calibri" w:cs="Times New Roman"/>
          <w:sz w:val="24"/>
          <w:szCs w:val="24"/>
        </w:rPr>
        <w:t xml:space="preserve"> limit</w:t>
      </w:r>
      <w:proofErr w:type="gramEnd"/>
      <w:r>
        <w:rPr>
          <w:rFonts w:eastAsia="Calibri" w:cs="Times New Roman"/>
          <w:sz w:val="24"/>
          <w:szCs w:val="24"/>
        </w:rPr>
        <w:t xml:space="preserve"> of the benchmark.)</w:t>
      </w:r>
    </w:p>
    <w:p w14:paraId="6093ED71" w14:textId="77777777" w:rsidR="00D62C28" w:rsidRPr="00B0032A" w:rsidRDefault="00D62C28" w:rsidP="00462500">
      <w:pPr>
        <w:spacing w:after="0" w:line="240" w:lineRule="auto"/>
        <w:ind w:left="360"/>
        <w:rPr>
          <w:rFonts w:eastAsia="Calibri" w:cs="Times New Roman"/>
          <w:sz w:val="24"/>
          <w:szCs w:val="24"/>
        </w:rPr>
      </w:pPr>
      <w:r>
        <w:rPr>
          <w:rFonts w:eastAsia="Calibri" w:cs="Times New Roman"/>
          <w:sz w:val="24"/>
          <w:szCs w:val="24"/>
        </w:rPr>
        <w:t>Steps:</w:t>
      </w:r>
    </w:p>
    <w:p w14:paraId="2608F453"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Students </w:t>
      </w:r>
      <w:proofErr w:type="gramStart"/>
      <w:r>
        <w:rPr>
          <w:rFonts w:eastAsia="Calibri" w:cs="Times New Roman"/>
          <w:sz w:val="24"/>
          <w:szCs w:val="24"/>
        </w:rPr>
        <w:t xml:space="preserve">roll </w:t>
      </w:r>
      <w:r w:rsidRPr="6C7FE670">
        <w:rPr>
          <w:rFonts w:eastAsia="Calibri" w:cs="Times New Roman"/>
          <w:sz w:val="24"/>
          <w:szCs w:val="24"/>
        </w:rPr>
        <w:t xml:space="preserve"> number</w:t>
      </w:r>
      <w:proofErr w:type="gramEnd"/>
      <w:r w:rsidRPr="6C7FE670">
        <w:rPr>
          <w:rFonts w:eastAsia="Calibri" w:cs="Times New Roman"/>
          <w:sz w:val="24"/>
          <w:szCs w:val="24"/>
        </w:rPr>
        <w:t xml:space="preserve"> cubes</w:t>
      </w:r>
      <w:r>
        <w:rPr>
          <w:rFonts w:eastAsia="Calibri" w:cs="Times New Roman"/>
          <w:sz w:val="24"/>
          <w:szCs w:val="24"/>
        </w:rPr>
        <w:t>.</w:t>
      </w:r>
    </w:p>
    <w:p w14:paraId="4091D9B0"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Students assemble </w:t>
      </w:r>
      <w:proofErr w:type="gramStart"/>
      <w:r>
        <w:rPr>
          <w:rFonts w:eastAsia="Calibri" w:cs="Times New Roman"/>
          <w:sz w:val="24"/>
          <w:szCs w:val="24"/>
        </w:rPr>
        <w:t xml:space="preserve">the  </w:t>
      </w:r>
      <w:r w:rsidRPr="6C7FE670">
        <w:rPr>
          <w:rFonts w:eastAsia="Calibri" w:cs="Times New Roman"/>
          <w:sz w:val="24"/>
          <w:szCs w:val="24"/>
        </w:rPr>
        <w:t>number</w:t>
      </w:r>
      <w:proofErr w:type="gramEnd"/>
      <w:r w:rsidRPr="6C7FE670">
        <w:rPr>
          <w:rFonts w:eastAsia="Calibri" w:cs="Times New Roman"/>
          <w:sz w:val="24"/>
          <w:szCs w:val="24"/>
        </w:rPr>
        <w:t xml:space="preserve"> cubes </w:t>
      </w:r>
      <w:r>
        <w:rPr>
          <w:rFonts w:eastAsia="Calibri" w:cs="Times New Roman"/>
          <w:sz w:val="24"/>
          <w:szCs w:val="24"/>
        </w:rPr>
        <w:t>in an order of their choosing.</w:t>
      </w:r>
    </w:p>
    <w:p w14:paraId="3658FDFE"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standard form.</w:t>
      </w:r>
    </w:p>
    <w:p w14:paraId="0F14D6F0"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expanded form.</w:t>
      </w:r>
    </w:p>
    <w:p w14:paraId="2D866A9D"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word form.</w:t>
      </w:r>
    </w:p>
    <w:p w14:paraId="18B4D012"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Repeat all the steps </w:t>
      </w:r>
      <w:proofErr w:type="gramStart"/>
      <w:r>
        <w:rPr>
          <w:rFonts w:eastAsia="Calibri" w:cs="Times New Roman"/>
          <w:sz w:val="24"/>
          <w:szCs w:val="24"/>
        </w:rPr>
        <w:t>as long as</w:t>
      </w:r>
      <w:proofErr w:type="gramEnd"/>
      <w:r>
        <w:rPr>
          <w:rFonts w:eastAsia="Calibri" w:cs="Times New Roman"/>
          <w:sz w:val="24"/>
          <w:szCs w:val="24"/>
        </w:rPr>
        <w:t xml:space="preserve"> time allows. </w:t>
      </w:r>
    </w:p>
    <w:p w14:paraId="73E1F79F" w14:textId="77777777" w:rsidR="006F5E5B" w:rsidRDefault="006F5E5B" w:rsidP="00377CC9">
      <w:pPr>
        <w:spacing w:after="0"/>
        <w:ind w:left="720" w:firstLine="360"/>
        <w:rPr>
          <w:rFonts w:eastAsia="Calibri" w:cs="Times New Roman"/>
          <w:color w:val="333333"/>
          <w:sz w:val="24"/>
          <w:szCs w:val="24"/>
        </w:rPr>
      </w:pPr>
    </w:p>
    <w:p w14:paraId="41695C5C" w14:textId="4636D971" w:rsidR="00CC7E64" w:rsidRDefault="00CC7E64" w:rsidP="00CC7E64">
      <w:pPr>
        <w:spacing w:after="0" w:line="240" w:lineRule="auto"/>
        <w:rPr>
          <w:rFonts w:eastAsia="Times New Roman" w:cs="Times New Roman"/>
          <w:i/>
          <w:sz w:val="24"/>
          <w:szCs w:val="24"/>
        </w:rPr>
      </w:pPr>
      <w:r>
        <w:rPr>
          <w:rFonts w:eastAsia="Times New Roman" w:cs="Times New Roman"/>
          <w:i/>
          <w:iCs/>
          <w:sz w:val="24"/>
          <w:szCs w:val="24"/>
        </w:rPr>
        <w:t xml:space="preserve">Instructional Task </w:t>
      </w:r>
      <w:r w:rsidR="008011CD">
        <w:rPr>
          <w:rFonts w:eastAsia="Times New Roman" w:cs="Times New Roman"/>
          <w:i/>
          <w:iCs/>
          <w:sz w:val="24"/>
          <w:szCs w:val="24"/>
        </w:rPr>
        <w:t>4</w:t>
      </w:r>
    </w:p>
    <w:p w14:paraId="02091230" w14:textId="3370B99D" w:rsidR="00CC7E64" w:rsidRPr="00BE3055" w:rsidRDefault="00CC7E64" w:rsidP="00CC7E64">
      <w:pPr>
        <w:spacing w:after="0" w:line="240" w:lineRule="auto"/>
        <w:ind w:left="360"/>
        <w:rPr>
          <w:rFonts w:eastAsia="Times New Roman" w:cs="Times New Roman"/>
          <w:sz w:val="24"/>
          <w:szCs w:val="24"/>
        </w:rPr>
      </w:pPr>
      <w:r w:rsidRPr="2B7B7FA1">
        <w:rPr>
          <w:rFonts w:eastAsia="Times New Roman" w:cs="Times New Roman"/>
          <w:sz w:val="24"/>
          <w:szCs w:val="24"/>
        </w:rPr>
        <w:t xml:space="preserve">Write </w:t>
      </w:r>
      <w:r w:rsidRPr="00BE3055">
        <w:rPr>
          <w:rFonts w:eastAsia="Times New Roman" w:cs="Times New Roman"/>
          <w:sz w:val="24"/>
          <w:szCs w:val="24"/>
        </w:rPr>
        <w:t>the following numbers as stated in the table.</w:t>
      </w:r>
    </w:p>
    <w:p w14:paraId="1BA3EC1B" w14:textId="3088518D" w:rsidR="00CC7E64" w:rsidRDefault="008B05BC" w:rsidP="00CB17D2">
      <w:pPr>
        <w:spacing w:after="0"/>
        <w:jc w:val="center"/>
        <w:rPr>
          <w:rFonts w:eastAsia="Calibri" w:cs="Times New Roman"/>
          <w:color w:val="333333"/>
          <w:sz w:val="24"/>
          <w:szCs w:val="24"/>
        </w:rPr>
      </w:pPr>
      <w:r w:rsidRPr="008B05BC">
        <w:rPr>
          <w:rFonts w:eastAsia="Calibri" w:cs="Times New Roman"/>
          <w:noProof/>
          <w:color w:val="333333"/>
          <w:sz w:val="24"/>
          <w:szCs w:val="24"/>
        </w:rPr>
        <w:drawing>
          <wp:inline distT="0" distB="0" distL="0" distR="0" wp14:anchorId="78AD6416" wp14:editId="5D8D97C5">
            <wp:extent cx="5865963" cy="2017754"/>
            <wp:effectExtent l="0" t="0" r="1905" b="0"/>
            <wp:docPr id="2137848054"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8054" name="Picture 1" descr="Chart to use with task above."/>
                    <pic:cNvPicPr/>
                  </pic:nvPicPr>
                  <pic:blipFill rotWithShape="1">
                    <a:blip r:embed="rId18"/>
                    <a:srcRect b="35710"/>
                    <a:stretch/>
                  </pic:blipFill>
                  <pic:spPr bwMode="auto">
                    <a:xfrm>
                      <a:off x="0" y="0"/>
                      <a:ext cx="5874183" cy="2020582"/>
                    </a:xfrm>
                    <a:prstGeom prst="rect">
                      <a:avLst/>
                    </a:prstGeom>
                    <a:ln>
                      <a:noFill/>
                    </a:ln>
                    <a:extLst>
                      <a:ext uri="{53640926-AAD7-44D8-BBD7-CCE9431645EC}">
                        <a14:shadowObscured xmlns:a14="http://schemas.microsoft.com/office/drawing/2010/main"/>
                      </a:ext>
                    </a:extLst>
                  </pic:spPr>
                </pic:pic>
              </a:graphicData>
            </a:graphic>
          </wp:inline>
        </w:drawing>
      </w:r>
    </w:p>
    <w:p w14:paraId="3D5A0472" w14:textId="50ACFD83" w:rsidR="003C3AF8" w:rsidRDefault="003C3AF8" w:rsidP="0086743F">
      <w:pPr>
        <w:spacing w:after="0"/>
        <w:rPr>
          <w:rFonts w:eastAsia="Calibri" w:cs="Times New Roman"/>
          <w:color w:val="333333"/>
          <w:sz w:val="24"/>
          <w:szCs w:val="24"/>
        </w:rPr>
      </w:pPr>
      <w:r>
        <w:rPr>
          <w:rFonts w:eastAsia="Calibri" w:cs="Times New Roman"/>
          <w:color w:val="333333"/>
          <w:sz w:val="24"/>
          <w:szCs w:val="24"/>
        </w:rPr>
        <w:br w:type="page"/>
      </w:r>
    </w:p>
    <w:p w14:paraId="471533B1" w14:textId="3A31C793" w:rsidR="00C00D37" w:rsidRDefault="00DB4855" w:rsidP="00E204FA">
      <w:pPr>
        <w:pStyle w:val="BlueHeading1"/>
      </w:pPr>
      <w:r w:rsidRPr="00852276">
        <w:rPr>
          <w:rFonts w:eastAsia="Times New Roman"/>
          <w:bCs/>
          <w:szCs w:val="24"/>
        </w:rPr>
        <w:lastRenderedPageBreak/>
        <w:t>Instructional Items</w:t>
      </w:r>
    </w:p>
    <w:p w14:paraId="04EA57C4" w14:textId="77777777" w:rsidR="005204EE" w:rsidRPr="00852276" w:rsidRDefault="005204EE" w:rsidP="005204E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D359AF3" w14:textId="77777777" w:rsidR="005204EE" w:rsidRPr="00852276" w:rsidRDefault="005204EE" w:rsidP="005204EE">
      <w:pPr>
        <w:spacing w:after="0" w:line="240" w:lineRule="auto"/>
        <w:ind w:left="372"/>
        <w:textAlignment w:val="baseline"/>
        <w:rPr>
          <w:rFonts w:eastAsia="Times New Roman" w:cs="Times New Roman"/>
          <w:sz w:val="24"/>
          <w:szCs w:val="24"/>
        </w:rPr>
      </w:pPr>
      <w:r w:rsidRPr="00852276">
        <w:rPr>
          <w:rFonts w:eastAsia="Times New Roman" w:cs="Times New Roman"/>
          <w:sz w:val="24"/>
          <w:szCs w:val="24"/>
        </w:rPr>
        <w:t>Select all the ways to rename the number 2,340.</w:t>
      </w:r>
    </w:p>
    <w:p w14:paraId="7C861E36" w14:textId="77777777" w:rsidR="005204EE" w:rsidRPr="00852276" w:rsidRDefault="005204EE" w:rsidP="0013397E">
      <w:pPr>
        <w:pStyle w:val="ListParagraph"/>
        <w:numPr>
          <w:ilvl w:val="0"/>
          <w:numId w:val="49"/>
        </w:numPr>
        <w:ind w:left="1080"/>
        <w:textAlignment w:val="baseline"/>
        <w:rPr>
          <w:rFonts w:eastAsia="Times New Roman" w:cs="Times New Roman"/>
          <w:sz w:val="24"/>
          <w:szCs w:val="24"/>
        </w:rPr>
      </w:pPr>
      <w:r w:rsidRPr="00852276">
        <w:rPr>
          <w:rFonts w:eastAsia="Times New Roman" w:cs="Times New Roman"/>
          <w:sz w:val="24"/>
          <w:szCs w:val="24"/>
        </w:rPr>
        <w:t>234 tens</w:t>
      </w:r>
    </w:p>
    <w:p w14:paraId="4041F7D3"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2,340 ones</m:t>
        </m:r>
      </m:oMath>
    </w:p>
    <w:p w14:paraId="3DCD3D62"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234 thousands</m:t>
        </m:r>
      </m:oMath>
    </w:p>
    <w:p w14:paraId="05B8A961"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 hundreds+ 34 ones</m:t>
        </m:r>
      </m:oMath>
    </w:p>
    <w:p w14:paraId="18469A60"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 xml:space="preserve">2 thousands+ 34 tens </m:t>
        </m:r>
      </m:oMath>
    </w:p>
    <w:p w14:paraId="679D07D3"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 thousands+ 34 ones</m:t>
        </m:r>
      </m:oMath>
    </w:p>
    <w:p w14:paraId="0E421747" w14:textId="77777777" w:rsidR="005204EE" w:rsidRPr="00852276" w:rsidRDefault="005204EE" w:rsidP="0013397E">
      <w:pPr>
        <w:pStyle w:val="ListParagraph"/>
        <w:numPr>
          <w:ilvl w:val="0"/>
          <w:numId w:val="49"/>
        </w:numPr>
        <w:ind w:left="1080"/>
        <w:textAlignment w:val="baseline"/>
        <w:rPr>
          <w:oMath/>
        </w:rPr>
      </w:pPr>
      <m:oMath>
        <m:r>
          <w:rPr>
            <w:rFonts w:ascii="Cambria Math" w:eastAsia="Times New Roman" w:hAnsi="Cambria Math" w:cs="Times New Roman"/>
            <w:sz w:val="24"/>
            <w:szCs w:val="24"/>
          </w:rPr>
          <m:t xml:space="preserve">2 thousands+ 34 </m:t>
        </m:r>
        <m:r>
          <w:rPr>
            <w:rFonts w:ascii="Cambria Math" w:eastAsia="Times New Roman" w:hAnsi="Cambria Math" w:cs="Times New Roman"/>
            <w:sz w:val="24"/>
            <w:szCs w:val="24"/>
          </w:rPr>
          <m:t>hundreds</m:t>
        </m:r>
      </m:oMath>
    </w:p>
    <w:p w14:paraId="546B4FE7" w14:textId="77777777" w:rsidR="002D4587" w:rsidRDefault="002D4587" w:rsidP="0086743F">
      <w:pPr>
        <w:spacing w:after="0"/>
        <w:rPr>
          <w:rFonts w:eastAsia="Calibri" w:cs="Times New Roman"/>
          <w:color w:val="333333"/>
          <w:sz w:val="24"/>
          <w:szCs w:val="24"/>
        </w:rPr>
      </w:pPr>
    </w:p>
    <w:p w14:paraId="558A5639" w14:textId="77777777" w:rsidR="00C246BD" w:rsidRDefault="00C246BD" w:rsidP="00C246BD">
      <w:pPr>
        <w:spacing w:after="0" w:line="240" w:lineRule="auto"/>
        <w:rPr>
          <w:rFonts w:eastAsia="Times New Roman" w:cs="Times New Roman"/>
          <w:sz w:val="24"/>
          <w:szCs w:val="24"/>
        </w:rPr>
      </w:pPr>
      <w:r w:rsidRPr="79453804">
        <w:rPr>
          <w:rFonts w:eastAsia="Times New Roman" w:cs="Times New Roman"/>
          <w:i/>
          <w:iCs/>
          <w:sz w:val="24"/>
          <w:szCs w:val="24"/>
        </w:rPr>
        <w:t>Instructional Item 2</w:t>
      </w:r>
    </w:p>
    <w:p w14:paraId="371AAC4A" w14:textId="458C3AF4" w:rsidR="00C246BD" w:rsidRDefault="00C246BD" w:rsidP="00F91C87">
      <w:pPr>
        <w:tabs>
          <w:tab w:val="left" w:pos="180"/>
        </w:tabs>
        <w:spacing w:after="0" w:line="240" w:lineRule="auto"/>
        <w:ind w:left="360"/>
        <w:rPr>
          <w:rFonts w:eastAsia="Times New Roman" w:cs="Times New Roman"/>
          <w:i/>
          <w:iCs/>
          <w:sz w:val="24"/>
          <w:szCs w:val="24"/>
        </w:rPr>
      </w:pPr>
      <w:r w:rsidRPr="2A9005C4">
        <w:rPr>
          <w:rFonts w:eastAsia="Times New Roman" w:cs="Times New Roman"/>
          <w:sz w:val="24"/>
          <w:szCs w:val="24"/>
        </w:rPr>
        <w:t>Select all the ways to rename the number 3,182</w:t>
      </w:r>
    </w:p>
    <w:p w14:paraId="155055B9" w14:textId="17AAC95B" w:rsidR="00C246BD" w:rsidRPr="00F91C87" w:rsidRDefault="00C246BD" w:rsidP="0013397E">
      <w:pPr>
        <w:pStyle w:val="ListParagraph"/>
        <w:numPr>
          <w:ilvl w:val="0"/>
          <w:numId w:val="50"/>
        </w:numPr>
        <w:ind w:left="360" w:firstLine="360"/>
        <w:rPr>
          <w:rFonts w:eastAsia="Times New Roman" w:cs="Times New Roman"/>
          <w:i/>
          <w:sz w:val="24"/>
          <w:szCs w:val="24"/>
        </w:rPr>
      </w:pPr>
      <w:r w:rsidRPr="00F91C87">
        <w:rPr>
          <w:rFonts w:eastAsia="Times New Roman" w:cs="Times New Roman"/>
          <w:sz w:val="24"/>
          <w:szCs w:val="24"/>
        </w:rPr>
        <w:t xml:space="preserve">3 </w:t>
      </w:r>
      <w:proofErr w:type="gramStart"/>
      <w:r w:rsidRPr="00F91C87">
        <w:rPr>
          <w:rFonts w:eastAsia="Times New Roman" w:cs="Times New Roman"/>
          <w:i/>
          <w:sz w:val="24"/>
          <w:szCs w:val="24"/>
        </w:rPr>
        <w:t>thousands</w:t>
      </w:r>
      <w:proofErr w:type="gramEnd"/>
      <w:r w:rsidRPr="00F91C87">
        <w:rPr>
          <w:rFonts w:eastAsia="Times New Roman" w:cs="Times New Roman"/>
          <w:i/>
          <w:sz w:val="24"/>
          <w:szCs w:val="24"/>
        </w:rPr>
        <w:t xml:space="preserve"> 182 ones</w:t>
      </w:r>
    </w:p>
    <w:p w14:paraId="45F54E95" w14:textId="04280280"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sz w:val="24"/>
          <w:szCs w:val="24"/>
        </w:rPr>
        <w:t>31 hundreds 8 tens 2 ones</w:t>
      </w:r>
    </w:p>
    <w:p w14:paraId="6ED482B1" w14:textId="6C5A73B6"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iCs/>
          <w:sz w:val="24"/>
          <w:szCs w:val="24"/>
        </w:rPr>
        <w:t>(3 x 1000) + (1 x 100) + (8 x 10) + (2 x 1)</w:t>
      </w:r>
    </w:p>
    <w:p w14:paraId="69A6B4F6" w14:textId="0C40BBCD"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iCs/>
          <w:sz w:val="24"/>
          <w:szCs w:val="24"/>
        </w:rPr>
        <w:t>3,182 tens</w:t>
      </w:r>
    </w:p>
    <w:p w14:paraId="3B793A87" w14:textId="034DD071" w:rsidR="00C246BD" w:rsidRPr="00F91C87" w:rsidRDefault="00C246BD" w:rsidP="0013397E">
      <w:pPr>
        <w:pStyle w:val="ListParagraph"/>
        <w:numPr>
          <w:ilvl w:val="0"/>
          <w:numId w:val="50"/>
        </w:numPr>
        <w:ind w:left="360" w:firstLine="360"/>
        <w:rPr>
          <w:rFonts w:eastAsia="Times New Roman" w:cs="Times New Roman"/>
          <w:i/>
          <w:sz w:val="24"/>
          <w:szCs w:val="24"/>
        </w:rPr>
      </w:pPr>
      <w:r w:rsidRPr="00F91C87">
        <w:rPr>
          <w:rFonts w:eastAsia="Times New Roman" w:cs="Times New Roman"/>
          <w:i/>
          <w:iCs/>
          <w:sz w:val="24"/>
          <w:szCs w:val="24"/>
        </w:rPr>
        <w:t xml:space="preserve">31 </w:t>
      </w:r>
      <w:proofErr w:type="gramStart"/>
      <w:r w:rsidRPr="00F91C87">
        <w:rPr>
          <w:rFonts w:eastAsia="Times New Roman" w:cs="Times New Roman"/>
          <w:i/>
          <w:iCs/>
          <w:sz w:val="24"/>
          <w:szCs w:val="24"/>
        </w:rPr>
        <w:t>thousands</w:t>
      </w:r>
      <w:proofErr w:type="gramEnd"/>
      <w:r w:rsidRPr="00F91C87">
        <w:rPr>
          <w:rFonts w:eastAsia="Times New Roman" w:cs="Times New Roman"/>
          <w:i/>
          <w:iCs/>
          <w:sz w:val="24"/>
          <w:szCs w:val="24"/>
        </w:rPr>
        <w:t xml:space="preserve"> 82 ones</w:t>
      </w:r>
    </w:p>
    <w:p w14:paraId="34C71BDE" w14:textId="77777777" w:rsidR="00C246BD" w:rsidRDefault="00C246BD" w:rsidP="00C246BD">
      <w:pPr>
        <w:spacing w:after="0" w:line="240" w:lineRule="auto"/>
        <w:rPr>
          <w:rFonts w:eastAsia="Times New Roman" w:cs="Times New Roman"/>
          <w:i/>
          <w:iCs/>
          <w:sz w:val="24"/>
          <w:szCs w:val="24"/>
        </w:rPr>
      </w:pPr>
    </w:p>
    <w:p w14:paraId="5584F0C9" w14:textId="77777777" w:rsidR="00C246BD" w:rsidRDefault="00C246BD" w:rsidP="00C246BD">
      <w:pPr>
        <w:spacing w:after="0" w:line="240" w:lineRule="auto"/>
        <w:rPr>
          <w:rFonts w:eastAsia="Times New Roman" w:cs="Times New Roman"/>
          <w:sz w:val="24"/>
          <w:szCs w:val="24"/>
        </w:rPr>
      </w:pPr>
      <w:r>
        <w:rPr>
          <w:rFonts w:eastAsia="Times New Roman" w:cs="Times New Roman"/>
          <w:i/>
          <w:iCs/>
          <w:sz w:val="24"/>
          <w:szCs w:val="24"/>
        </w:rPr>
        <w:t>Instructional Item 3</w:t>
      </w:r>
    </w:p>
    <w:p w14:paraId="68162064" w14:textId="628AA396" w:rsidR="00C246BD" w:rsidRDefault="00C246BD" w:rsidP="009F0D4E">
      <w:pPr>
        <w:spacing w:after="0" w:line="240" w:lineRule="auto"/>
        <w:ind w:left="360"/>
        <w:rPr>
          <w:rFonts w:eastAsia="Times New Roman" w:cs="Times New Roman"/>
          <w:sz w:val="24"/>
          <w:szCs w:val="24"/>
        </w:rPr>
      </w:pPr>
      <w:r>
        <w:rPr>
          <w:rFonts w:eastAsia="Times New Roman" w:cs="Times New Roman"/>
          <w:sz w:val="24"/>
          <w:szCs w:val="24"/>
        </w:rPr>
        <w:t xml:space="preserve">Part A. </w:t>
      </w:r>
      <w:r w:rsidRPr="2A9005C4">
        <w:rPr>
          <w:rFonts w:eastAsia="Times New Roman" w:cs="Times New Roman"/>
          <w:i/>
          <w:iCs/>
          <w:sz w:val="24"/>
          <w:szCs w:val="24"/>
        </w:rPr>
        <w:t xml:space="preserve"> </w:t>
      </w:r>
      <w:r>
        <w:rPr>
          <w:rFonts w:eastAsia="Times New Roman" w:cs="Times New Roman"/>
          <w:sz w:val="24"/>
          <w:szCs w:val="24"/>
        </w:rPr>
        <w:t>Write 345,987 in expanded form.</w:t>
      </w:r>
    </w:p>
    <w:p w14:paraId="33E58035" w14:textId="77777777" w:rsidR="00C246BD" w:rsidRDefault="00C246BD" w:rsidP="009F0D4E">
      <w:pPr>
        <w:spacing w:after="0" w:line="240" w:lineRule="auto"/>
        <w:ind w:left="360"/>
        <w:rPr>
          <w:rFonts w:eastAsia="Times New Roman" w:cs="Times New Roman"/>
          <w:sz w:val="24"/>
          <w:szCs w:val="24"/>
        </w:rPr>
      </w:pPr>
      <w:r>
        <w:rPr>
          <w:rFonts w:eastAsia="Times New Roman" w:cs="Times New Roman"/>
          <w:sz w:val="24"/>
          <w:szCs w:val="24"/>
        </w:rPr>
        <w:t xml:space="preserve">Part B. </w:t>
      </w:r>
      <w:r w:rsidRPr="2A9005C4">
        <w:rPr>
          <w:rFonts w:eastAsia="Times New Roman" w:cs="Times New Roman"/>
          <w:i/>
          <w:iCs/>
          <w:sz w:val="24"/>
          <w:szCs w:val="24"/>
        </w:rPr>
        <w:t xml:space="preserve"> </w:t>
      </w:r>
      <w:r>
        <w:rPr>
          <w:rFonts w:eastAsia="Times New Roman" w:cs="Times New Roman"/>
          <w:sz w:val="24"/>
          <w:szCs w:val="24"/>
        </w:rPr>
        <w:t>Write 345,987 in expanded form a different way.</w:t>
      </w:r>
    </w:p>
    <w:p w14:paraId="06744FF8" w14:textId="77777777" w:rsidR="00C246BD" w:rsidRDefault="00C246BD" w:rsidP="00C246BD">
      <w:pPr>
        <w:spacing w:after="0" w:line="240" w:lineRule="auto"/>
        <w:ind w:left="180"/>
        <w:rPr>
          <w:rFonts w:eastAsia="Times New Roman" w:cs="Times New Roman"/>
          <w:sz w:val="24"/>
          <w:szCs w:val="24"/>
        </w:rPr>
      </w:pPr>
    </w:p>
    <w:p w14:paraId="372C80FC" w14:textId="77777777" w:rsidR="00C246BD" w:rsidRDefault="00C246BD" w:rsidP="00C246BD">
      <w:pPr>
        <w:spacing w:after="0" w:line="240" w:lineRule="auto"/>
        <w:rPr>
          <w:rFonts w:eastAsia="Times New Roman" w:cs="Times New Roman"/>
          <w:sz w:val="24"/>
          <w:szCs w:val="24"/>
        </w:rPr>
      </w:pPr>
      <w:r w:rsidRPr="79453804">
        <w:rPr>
          <w:rFonts w:eastAsia="Times New Roman" w:cs="Times New Roman"/>
          <w:i/>
          <w:iCs/>
          <w:sz w:val="24"/>
          <w:szCs w:val="24"/>
        </w:rPr>
        <w:t xml:space="preserve">Instructional Item </w:t>
      </w:r>
      <w:r>
        <w:rPr>
          <w:rFonts w:eastAsia="Times New Roman" w:cs="Times New Roman"/>
          <w:i/>
          <w:iCs/>
          <w:sz w:val="24"/>
          <w:szCs w:val="24"/>
        </w:rPr>
        <w:t>4</w:t>
      </w:r>
    </w:p>
    <w:p w14:paraId="76920910" w14:textId="7C7C077A" w:rsidR="005204EE" w:rsidRPr="009C6430" w:rsidRDefault="00C246BD" w:rsidP="009C6430">
      <w:pPr>
        <w:spacing w:after="0" w:line="240" w:lineRule="auto"/>
        <w:ind w:left="360"/>
        <w:rPr>
          <w:rFonts w:eastAsia="Times New Roman" w:cs="Times New Roman"/>
          <w:sz w:val="24"/>
          <w:szCs w:val="24"/>
        </w:rPr>
      </w:pPr>
      <w:r>
        <w:rPr>
          <w:rFonts w:eastAsia="Times New Roman" w:cs="Times New Roman"/>
          <w:sz w:val="24"/>
          <w:szCs w:val="24"/>
        </w:rPr>
        <w:t xml:space="preserve">Write </w:t>
      </w:r>
      <w:r w:rsidRPr="007C4344">
        <w:rPr>
          <w:rFonts w:eastAsia="Times New Roman" w:cs="Times New Roman"/>
          <w:sz w:val="24"/>
          <w:szCs w:val="24"/>
        </w:rPr>
        <w:t>fifty-four thousand three hundred two</w:t>
      </w:r>
      <w:r>
        <w:rPr>
          <w:rFonts w:eastAsia="Times New Roman" w:cs="Times New Roman"/>
          <w:sz w:val="24"/>
          <w:szCs w:val="24"/>
        </w:rPr>
        <w:t xml:space="preserve"> in standard form.</w:t>
      </w:r>
    </w:p>
    <w:p w14:paraId="59008B3C" w14:textId="54786760" w:rsidR="005204EE" w:rsidRDefault="006B1047" w:rsidP="006B1047">
      <w:pPr>
        <w:spacing w:after="0"/>
        <w:ind w:left="360"/>
        <w:rPr>
          <w:rFonts w:eastAsia="Calibri" w:cs="Times New Roman"/>
          <w:color w:val="333333"/>
          <w:sz w:val="24"/>
          <w:szCs w:val="24"/>
        </w:rPr>
      </w:pPr>
      <w:r>
        <w:rPr>
          <w:rFonts w:eastAsia="Calibri" w:cs="Times New Roman"/>
          <w:color w:val="333333"/>
          <w:sz w:val="24"/>
          <w:szCs w:val="24"/>
        </w:rPr>
        <w:t>________________________________</w:t>
      </w:r>
    </w:p>
    <w:p w14:paraId="5A9C5647" w14:textId="77777777" w:rsidR="006B1047" w:rsidRPr="004E4B73" w:rsidRDefault="006B1047" w:rsidP="0086743F">
      <w:pPr>
        <w:spacing w:after="0"/>
        <w:rPr>
          <w:rFonts w:eastAsia="Calibri" w:cs="Times New Roman"/>
          <w:color w:val="333333"/>
          <w:sz w:val="14"/>
          <w:szCs w:val="1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33B3B0C9" w:rsidR="00D52D7C" w:rsidRDefault="00427D5A" w:rsidP="00447394">
      <w:pPr>
        <w:pStyle w:val="Heading3"/>
      </w:pPr>
      <w:bookmarkStart w:id="6" w:name="_MA.4.NSO.1.3"/>
      <w:bookmarkEnd w:id="6"/>
      <w:r>
        <w:t>MA.</w:t>
      </w:r>
      <w:r w:rsidR="004A40FC">
        <w:t>4</w:t>
      </w:r>
      <w:r w:rsidR="00D52D7C" w:rsidRPr="006B6BAE">
        <w:t>.NSO.1.3</w:t>
      </w:r>
    </w:p>
    <w:p w14:paraId="21AE9721" w14:textId="77777777" w:rsidR="00FD4C99" w:rsidRDefault="00FD4C99" w:rsidP="00447394">
      <w:pPr>
        <w:pStyle w:val="Heading3"/>
      </w:pPr>
    </w:p>
    <w:p w14:paraId="7F71822C" w14:textId="77777777" w:rsidR="00251BDD" w:rsidRPr="006B6BAE" w:rsidRDefault="00251BDD" w:rsidP="00251BDD">
      <w:pPr>
        <w:pStyle w:val="BlueHeading1"/>
      </w:pPr>
      <w:r w:rsidRPr="006B6BAE">
        <w:t>Benchmark</w:t>
      </w:r>
    </w:p>
    <w:p w14:paraId="5D272D11" w14:textId="3B470880" w:rsidR="00036973" w:rsidRPr="003814E2" w:rsidRDefault="00427D5A" w:rsidP="003814E2">
      <w:pPr>
        <w:pStyle w:val="Style3"/>
        <w:rPr>
          <w:color w:val="000000"/>
        </w:rPr>
      </w:pPr>
      <w:r>
        <w:t>MA.</w:t>
      </w:r>
      <w:r w:rsidR="004A40FC">
        <w:t>4</w:t>
      </w:r>
      <w:r w:rsidR="00251BDD" w:rsidRPr="00247468">
        <w:t>.NSO.1.</w:t>
      </w:r>
      <w:r w:rsidR="00667C01">
        <w:t>3</w:t>
      </w:r>
      <w:r w:rsidR="00251BDD" w:rsidRPr="00247468">
        <w:t xml:space="preserve"> </w:t>
      </w:r>
      <w:r w:rsidR="00251BDD" w:rsidRPr="00247468">
        <w:tab/>
      </w:r>
      <w:r w:rsidR="004E1A88" w:rsidRPr="00852276">
        <w:rPr>
          <w:color w:val="000000"/>
        </w:rPr>
        <w:t>Plot, order and compare multi-digit whole numbers up to 1,000,000.</w:t>
      </w:r>
    </w:p>
    <w:p w14:paraId="580CEBAC" w14:textId="5B3EBABD" w:rsidR="00CA036A" w:rsidRDefault="007B0696" w:rsidP="00521B5F">
      <w:pPr>
        <w:tabs>
          <w:tab w:val="left" w:pos="1170"/>
        </w:tabs>
        <w:spacing w:after="0" w:line="240" w:lineRule="auto"/>
        <w:ind w:left="1620" w:hanging="900"/>
        <w:textAlignment w:val="baseline"/>
        <w:rPr>
          <w:rFonts w:eastAsia="Calibri" w:cs="Times New Roman"/>
          <w:color w:val="000000"/>
          <w:sz w:val="24"/>
          <w:szCs w:val="24"/>
        </w:rPr>
      </w:pPr>
      <w:r w:rsidRPr="005235DF">
        <w:rPr>
          <w:rFonts w:eastAsia="Calibri" w:cs="Times New Roman"/>
          <w:i/>
          <w:szCs w:val="24"/>
        </w:rPr>
        <w:t>Example:</w:t>
      </w:r>
      <w:r w:rsidRPr="005235DF">
        <w:rPr>
          <w:rFonts w:eastAsia="Calibri" w:cs="Times New Roman"/>
          <w:szCs w:val="24"/>
        </w:rPr>
        <w:t xml:space="preserve"> </w:t>
      </w:r>
      <w:r w:rsidR="00550A3E" w:rsidRPr="00852276">
        <w:rPr>
          <w:rFonts w:eastAsia="Calibri" w:cs="Times New Roman"/>
          <w:color w:val="000000"/>
          <w:sz w:val="24"/>
          <w:szCs w:val="24"/>
        </w:rPr>
        <w:t>The numbers 75,421; 74,241 and 74,521 can be arranged in ascending order as 74,241; 74,521 and 75,421.</w:t>
      </w:r>
    </w:p>
    <w:p w14:paraId="3BF2F920" w14:textId="77777777" w:rsidR="00927184" w:rsidRDefault="00927184" w:rsidP="00927184">
      <w:pPr>
        <w:tabs>
          <w:tab w:val="left" w:pos="1170"/>
        </w:tabs>
        <w:spacing w:after="0" w:line="240" w:lineRule="auto"/>
        <w:textAlignment w:val="baseline"/>
      </w:pPr>
      <w:r w:rsidRPr="00927184">
        <w:rPr>
          <w:u w:val="single"/>
        </w:rPr>
        <w:t>Benchmark Clarifications:</w:t>
      </w:r>
      <w:r>
        <w:t xml:space="preserve"> </w:t>
      </w:r>
    </w:p>
    <w:p w14:paraId="46EB5812" w14:textId="77777777" w:rsidR="00927184" w:rsidRDefault="00927184" w:rsidP="00927184">
      <w:pPr>
        <w:tabs>
          <w:tab w:val="left" w:pos="1170"/>
        </w:tabs>
        <w:spacing w:after="0" w:line="240" w:lineRule="auto"/>
        <w:textAlignment w:val="baseline"/>
      </w:pPr>
      <w:r w:rsidRPr="00927184">
        <w:rPr>
          <w:i/>
          <w:iCs/>
        </w:rPr>
        <w:t>Clarification 1</w:t>
      </w:r>
      <w:r>
        <w:t xml:space="preserve">: When comparing numbers, instruction includes using an appropriately scaled number line and using place values of the hundred </w:t>
      </w:r>
      <w:proofErr w:type="gramStart"/>
      <w:r>
        <w:t>thousands</w:t>
      </w:r>
      <w:proofErr w:type="gramEnd"/>
      <w:r>
        <w:t xml:space="preserve">, ten </w:t>
      </w:r>
      <w:proofErr w:type="gramStart"/>
      <w:r>
        <w:t>thousands</w:t>
      </w:r>
      <w:proofErr w:type="gramEnd"/>
      <w:r>
        <w:t xml:space="preserve">, thousands, hundreds, tens and </w:t>
      </w:r>
      <w:proofErr w:type="gramStart"/>
      <w:r>
        <w:t>ones</w:t>
      </w:r>
      <w:proofErr w:type="gramEnd"/>
      <w:r>
        <w:t xml:space="preserve"> digits. </w:t>
      </w:r>
    </w:p>
    <w:p w14:paraId="6A8A8D4E" w14:textId="77777777" w:rsidR="00927184" w:rsidRDefault="00927184" w:rsidP="00927184">
      <w:pPr>
        <w:tabs>
          <w:tab w:val="left" w:pos="1170"/>
        </w:tabs>
        <w:spacing w:after="0" w:line="240" w:lineRule="auto"/>
        <w:textAlignment w:val="baseline"/>
      </w:pPr>
      <w:r w:rsidRPr="00927184">
        <w:rPr>
          <w:i/>
          <w:iCs/>
        </w:rPr>
        <w:t>Clarification 2</w:t>
      </w:r>
      <w:r>
        <w:t xml:space="preserve">: Scaled number lines must be provided and can be a representation of any range of numbers. </w:t>
      </w:r>
    </w:p>
    <w:p w14:paraId="107A6F7B" w14:textId="2EF43B0F" w:rsidR="00DB3C63" w:rsidRDefault="00927184" w:rsidP="00927184">
      <w:pPr>
        <w:tabs>
          <w:tab w:val="left" w:pos="1170"/>
        </w:tabs>
        <w:spacing w:after="0" w:line="240" w:lineRule="auto"/>
        <w:textAlignment w:val="baseline"/>
        <w:rPr>
          <w:rFonts w:eastAsia="Calibri" w:cs="Times New Roman"/>
          <w:color w:val="000000"/>
          <w:sz w:val="24"/>
          <w:szCs w:val="24"/>
        </w:rPr>
      </w:pPr>
      <w:r w:rsidRPr="00927184">
        <w:rPr>
          <w:i/>
          <w:iCs/>
        </w:rPr>
        <w:t>Clarification 3</w:t>
      </w:r>
      <w:r>
        <w:t xml:space="preserve">: Within this benchmark, the expectation is to use symbols </w:t>
      </w:r>
      <w:proofErr w:type="gramStart"/>
      <w:r>
        <w:t>( or</w:t>
      </w:r>
      <w:proofErr w:type="gramEnd"/>
      <w:r>
        <w:t xml:space="preserve"> =).</w:t>
      </w:r>
    </w:p>
    <w:p w14:paraId="4279BFE8" w14:textId="77777777" w:rsidR="00550A3E" w:rsidRDefault="00550A3E" w:rsidP="00550A3E">
      <w:pPr>
        <w:spacing w:after="0" w:line="240" w:lineRule="auto"/>
        <w:textAlignment w:val="baseline"/>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4E5A5902" w14:textId="211097CB" w:rsidR="009F308A" w:rsidRDefault="000C5D45" w:rsidP="0013397E">
      <w:pPr>
        <w:pStyle w:val="ListParagraph"/>
        <w:numPr>
          <w:ilvl w:val="0"/>
          <w:numId w:val="45"/>
        </w:numPr>
        <w:ind w:left="720"/>
        <w:contextualSpacing/>
        <w:rPr>
          <w:rFonts w:eastAsia="Times New Roman" w:cs="Times New Roman"/>
          <w:sz w:val="24"/>
          <w:szCs w:val="24"/>
        </w:rPr>
      </w:pPr>
      <w:r w:rsidRPr="00521B5F">
        <w:rPr>
          <w:rFonts w:eastAsia="Times New Roman" w:cs="Times New Roman"/>
          <w:sz w:val="24"/>
          <w:szCs w:val="24"/>
        </w:rPr>
        <w:t>MA.4.NSO.2.5</w:t>
      </w:r>
    </w:p>
    <w:p w14:paraId="3BA9AC55" w14:textId="77777777" w:rsidR="0091659C" w:rsidRPr="00521B5F" w:rsidRDefault="0091659C" w:rsidP="0013397E">
      <w:pPr>
        <w:pStyle w:val="ListParagraph"/>
        <w:numPr>
          <w:ilvl w:val="0"/>
          <w:numId w:val="45"/>
        </w:numPr>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6716C2B8" w14:textId="0E016C34" w:rsidR="00DA6628" w:rsidRDefault="004B4303" w:rsidP="0013397E">
      <w:pPr>
        <w:pStyle w:val="ListParagraph"/>
        <w:numPr>
          <w:ilvl w:val="0"/>
          <w:numId w:val="45"/>
        </w:numPr>
        <w:ind w:left="720"/>
        <w:textAlignment w:val="baseline"/>
        <w:rPr>
          <w:rFonts w:eastAsia="Times New Roman" w:cs="Times New Roman"/>
          <w:sz w:val="24"/>
          <w:szCs w:val="24"/>
        </w:rPr>
      </w:pPr>
      <w:r w:rsidRPr="00852276">
        <w:rPr>
          <w:rFonts w:eastAsia="Times New Roman" w:cs="Times New Roman"/>
          <w:sz w:val="24"/>
          <w:szCs w:val="24"/>
        </w:rPr>
        <w:t>Whole Number</w:t>
      </w:r>
    </w:p>
    <w:p w14:paraId="0EBFECCD" w14:textId="77777777" w:rsidR="00DA01EA" w:rsidRPr="009C58CD" w:rsidRDefault="00DA01EA"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F9188A">
        <w:trPr>
          <w:trHeight w:val="300"/>
        </w:trPr>
        <w:tc>
          <w:tcPr>
            <w:tcW w:w="2498" w:type="pct"/>
            <w:hideMark/>
          </w:tcPr>
          <w:p w14:paraId="755B34B7" w14:textId="77777777" w:rsidR="00DA6628" w:rsidRPr="006B6BAE" w:rsidRDefault="00DA6628"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07DEEB6" w14:textId="77777777" w:rsidR="00DA6628" w:rsidRDefault="004D5483" w:rsidP="004039D2">
            <w:pPr>
              <w:numPr>
                <w:ilvl w:val="0"/>
                <w:numId w:val="11"/>
              </w:numPr>
              <w:spacing w:after="0" w:line="240" w:lineRule="auto"/>
              <w:textAlignment w:val="baseline"/>
              <w:rPr>
                <w:rFonts w:eastAsia="Times New Roman" w:cs="Times New Roman"/>
                <w:color w:val="000000" w:themeColor="text1"/>
                <w:sz w:val="24"/>
                <w:szCs w:val="24"/>
              </w:rPr>
            </w:pPr>
            <w:r w:rsidRPr="00852276">
              <w:rPr>
                <w:rFonts w:eastAsia="Times New Roman" w:cs="Times New Roman"/>
                <w:color w:val="000000" w:themeColor="text1"/>
                <w:sz w:val="24"/>
                <w:szCs w:val="24"/>
              </w:rPr>
              <w:t>MA.3.NSO.1.3</w:t>
            </w:r>
          </w:p>
          <w:p w14:paraId="5B4764BB" w14:textId="77777777" w:rsidR="0091659C" w:rsidRDefault="0091659C" w:rsidP="00862F70">
            <w:pPr>
              <w:spacing w:after="0" w:line="240" w:lineRule="auto"/>
              <w:ind w:left="360"/>
              <w:textAlignment w:val="baseline"/>
              <w:rPr>
                <w:rFonts w:eastAsia="Times New Roman" w:cs="Times New Roman"/>
                <w:color w:val="000000" w:themeColor="text1"/>
                <w:sz w:val="24"/>
                <w:szCs w:val="24"/>
              </w:rPr>
            </w:pPr>
          </w:p>
          <w:p w14:paraId="40314C10" w14:textId="467B4484" w:rsidR="008A0C2D" w:rsidRPr="0091659C" w:rsidRDefault="008A0C2D" w:rsidP="00862F70">
            <w:pPr>
              <w:spacing w:after="0" w:line="240" w:lineRule="auto"/>
              <w:ind w:left="360"/>
              <w:textAlignment w:val="baseline"/>
              <w:rPr>
                <w:rFonts w:eastAsia="Times New Roman" w:cs="Times New Roman"/>
                <w:color w:val="000000" w:themeColor="text1"/>
                <w:sz w:val="24"/>
                <w:szCs w:val="24"/>
              </w:rPr>
            </w:pPr>
          </w:p>
        </w:tc>
        <w:tc>
          <w:tcPr>
            <w:tcW w:w="2502" w:type="pct"/>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53CB0A6D" w:rsidR="00DA6628" w:rsidRPr="007E0518" w:rsidRDefault="00303A49" w:rsidP="004039D2">
            <w:pPr>
              <w:pStyle w:val="ListParagraph"/>
              <w:numPr>
                <w:ilvl w:val="0"/>
                <w:numId w:val="11"/>
              </w:numPr>
              <w:textAlignment w:val="baseline"/>
              <w:rPr>
                <w:rFonts w:eastAsia="Times New Roman" w:cs="Times New Roman"/>
                <w:sz w:val="24"/>
                <w:szCs w:val="24"/>
              </w:rPr>
            </w:pPr>
            <w:r w:rsidRPr="00852276">
              <w:rPr>
                <w:rFonts w:eastAsia="Times New Roman" w:cs="Times New Roman"/>
                <w:sz w:val="24"/>
                <w:szCs w:val="24"/>
              </w:rPr>
              <w:t>MA.5.NSO.1.4</w:t>
            </w:r>
          </w:p>
        </w:tc>
      </w:tr>
    </w:tbl>
    <w:p w14:paraId="198FF87C" w14:textId="680EEB65" w:rsidR="005952E4" w:rsidRPr="006B6BAE" w:rsidRDefault="005952E4" w:rsidP="005952E4">
      <w:pPr>
        <w:pStyle w:val="BlueHeading1"/>
      </w:pPr>
      <w:r w:rsidRPr="006B6BAE">
        <w:t xml:space="preserve">Purpose and Instructional Strategies </w:t>
      </w:r>
    </w:p>
    <w:p w14:paraId="1B4C3E98" w14:textId="77777777" w:rsidR="00DA79FD" w:rsidRPr="00852276" w:rsidRDefault="00DA79FD" w:rsidP="00DA79FD">
      <w:pPr>
        <w:spacing w:after="0" w:line="240" w:lineRule="auto"/>
        <w:contextualSpacing/>
        <w:textAlignment w:val="baseline"/>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extends the work </w:t>
      </w:r>
      <w:r>
        <w:rPr>
          <w:rFonts w:eastAsia="Calibri" w:cs="Times New Roman"/>
          <w:color w:val="000000" w:themeColor="text1"/>
          <w:sz w:val="24"/>
          <w:szCs w:val="24"/>
        </w:rPr>
        <w:t>in</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G</w:t>
      </w:r>
      <w:r w:rsidRPr="00852276">
        <w:rPr>
          <w:rFonts w:eastAsia="Calibri" w:cs="Times New Roman"/>
          <w:color w:val="000000" w:themeColor="text1"/>
          <w:sz w:val="24"/>
          <w:szCs w:val="24"/>
        </w:rPr>
        <w:t xml:space="preserve">rade 3 </w:t>
      </w:r>
      <w:r>
        <w:rPr>
          <w:rFonts w:eastAsia="Calibri" w:cs="Times New Roman"/>
          <w:color w:val="000000" w:themeColor="text1"/>
          <w:sz w:val="24"/>
          <w:szCs w:val="24"/>
        </w:rPr>
        <w:t xml:space="preserve">to </w:t>
      </w:r>
      <w:r w:rsidRPr="00852276">
        <w:rPr>
          <w:rFonts w:eastAsia="Calibri" w:cs="Times New Roman"/>
          <w:color w:val="000000" w:themeColor="text1"/>
          <w:sz w:val="24"/>
          <w:szCs w:val="24"/>
        </w:rPr>
        <w:t xml:space="preserve">plotting, ordering and comparing numbers using place value up </w:t>
      </w:r>
      <w:r>
        <w:rPr>
          <w:rFonts w:eastAsia="Calibri" w:cs="Times New Roman"/>
          <w:color w:val="000000" w:themeColor="text1"/>
          <w:sz w:val="24"/>
          <w:szCs w:val="24"/>
        </w:rPr>
        <w:t>to 1,000,000</w:t>
      </w:r>
      <w:r w:rsidRPr="00852276">
        <w:rPr>
          <w:rFonts w:eastAsia="Calibri" w:cs="Times New Roman"/>
          <w:color w:val="000000" w:themeColor="text1"/>
          <w:sz w:val="24"/>
          <w:szCs w:val="24"/>
        </w:rPr>
        <w:t>.</w:t>
      </w:r>
      <w:r>
        <w:rPr>
          <w:rFonts w:eastAsia="Calibri" w:cs="Times New Roman"/>
          <w:color w:val="000000" w:themeColor="text1"/>
          <w:sz w:val="24"/>
          <w:szCs w:val="24"/>
        </w:rPr>
        <w:t xml:space="preserve"> In Grade 5, students will extend their thinking to plot, order and compare multi-digit numbers with decimals to the thousandths (MA.5.NSO.1.4).</w:t>
      </w:r>
    </w:p>
    <w:p w14:paraId="570A1B11" w14:textId="77777777" w:rsidR="00DA79FD" w:rsidRPr="00601E2D" w:rsidRDefault="00DA79FD" w:rsidP="0013397E">
      <w:pPr>
        <w:pStyle w:val="ListParagraph"/>
        <w:widowControl/>
        <w:numPr>
          <w:ilvl w:val="0"/>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 xml:space="preserve">Place value strategies should be used to compare numbers. </w:t>
      </w:r>
    </w:p>
    <w:p w14:paraId="39BD50D0" w14:textId="77777777" w:rsidR="00DA79FD" w:rsidRPr="00852276" w:rsidRDefault="00DA79FD" w:rsidP="0013397E">
      <w:pPr>
        <w:pStyle w:val="ListParagraph"/>
        <w:widowControl/>
        <w:numPr>
          <w:ilvl w:val="1"/>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For example</w:t>
      </w:r>
      <w:proofErr w:type="gramStart"/>
      <w:r w:rsidRPr="00852276">
        <w:rPr>
          <w:rFonts w:eastAsia="Calibri" w:cs="Times New Roman"/>
          <w:color w:val="000000" w:themeColor="text1"/>
          <w:sz w:val="24"/>
          <w:szCs w:val="24"/>
        </w:rPr>
        <w:t>, in</w:t>
      </w:r>
      <w:proofErr w:type="gramEnd"/>
      <w:r w:rsidRPr="00852276">
        <w:rPr>
          <w:rFonts w:eastAsia="Calibri" w:cs="Times New Roman"/>
          <w:color w:val="000000" w:themeColor="text1"/>
          <w:sz w:val="24"/>
          <w:szCs w:val="24"/>
        </w:rPr>
        <w:t xml:space="preserve"> comparing 65,570 and 65,192, a </w:t>
      </w:r>
      <w:r>
        <w:rPr>
          <w:rFonts w:eastAsia="Calibri" w:cs="Times New Roman"/>
          <w:color w:val="000000" w:themeColor="text1"/>
          <w:sz w:val="24"/>
          <w:szCs w:val="24"/>
        </w:rPr>
        <w:t>student might say</w:t>
      </w:r>
      <w:r w:rsidRPr="00852276">
        <w:rPr>
          <w:rFonts w:eastAsia="Calibri" w:cs="Times New Roman"/>
          <w:color w:val="000000" w:themeColor="text1"/>
          <w:sz w:val="24"/>
          <w:szCs w:val="24"/>
        </w:rPr>
        <w:t xml:space="preserve"> both numbers have the same value of 10,0</w:t>
      </w:r>
      <w:r>
        <w:rPr>
          <w:rFonts w:eastAsia="Calibri" w:cs="Times New Roman"/>
          <w:color w:val="000000" w:themeColor="text1"/>
          <w:sz w:val="24"/>
          <w:szCs w:val="24"/>
        </w:rPr>
        <w:t>00s and the same value of 1000s;</w:t>
      </w:r>
      <w:r w:rsidRPr="00852276">
        <w:rPr>
          <w:rFonts w:eastAsia="Calibri" w:cs="Times New Roman"/>
          <w:color w:val="000000" w:themeColor="text1"/>
          <w:sz w:val="24"/>
          <w:szCs w:val="24"/>
        </w:rPr>
        <w:t xml:space="preserve"> however, the value in the 100s place is different so that is where the comparison of the two numbers would be determined.</w:t>
      </w:r>
    </w:p>
    <w:p w14:paraId="2ED21C25" w14:textId="77777777" w:rsidR="00DA79FD" w:rsidRPr="00852276" w:rsidRDefault="00DA79FD" w:rsidP="0013397E">
      <w:pPr>
        <w:pStyle w:val="ListParagraph"/>
        <w:widowControl/>
        <w:numPr>
          <w:ilvl w:val="0"/>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Students need opportunities to compare numbers in various situations to build procedural fluency and to compare numbers with the same number of digits, numbers that have the same number in the leading digit position</w:t>
      </w:r>
      <w:r>
        <w:rPr>
          <w:rFonts w:eastAsia="Calibri" w:cs="Times New Roman"/>
          <w:color w:val="000000" w:themeColor="text1"/>
          <w:sz w:val="24"/>
          <w:szCs w:val="24"/>
        </w:rPr>
        <w:t>,</w:t>
      </w:r>
      <w:r w:rsidRPr="00852276">
        <w:rPr>
          <w:rFonts w:eastAsia="Calibri" w:cs="Times New Roman"/>
          <w:color w:val="000000" w:themeColor="text1"/>
          <w:sz w:val="24"/>
          <w:szCs w:val="24"/>
        </w:rPr>
        <w:t xml:space="preserve"> and numbers that have different numbers of digi</w:t>
      </w:r>
      <w:r>
        <w:rPr>
          <w:rFonts w:eastAsia="Calibri" w:cs="Times New Roman"/>
          <w:color w:val="000000" w:themeColor="text1"/>
          <w:sz w:val="24"/>
          <w:szCs w:val="24"/>
        </w:rPr>
        <w:t>ts and different leading digits</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e.g., compare the four numbers)</w:t>
      </w:r>
      <w:r w:rsidRPr="00852276">
        <w:rPr>
          <w:rFonts w:eastAsia="Calibri" w:cs="Times New Roman"/>
          <w:color w:val="000000" w:themeColor="text1"/>
          <w:sz w:val="24"/>
          <w:szCs w:val="24"/>
        </w:rPr>
        <w:t xml:space="preserve"> </w:t>
      </w:r>
      <w:r w:rsidRPr="00D677ED">
        <w:rPr>
          <w:rFonts w:eastAsia="Calibri" w:cs="Times New Roman"/>
          <w:i/>
          <w:color w:val="000000" w:themeColor="text1"/>
          <w:sz w:val="24"/>
          <w:szCs w:val="24"/>
        </w:rPr>
        <w:t>(MTR.5.1)</w:t>
      </w:r>
      <w:r>
        <w:rPr>
          <w:rFonts w:eastAsia="Calibri" w:cs="Times New Roman"/>
          <w:color w:val="000000" w:themeColor="text1"/>
          <w:sz w:val="24"/>
          <w:szCs w:val="24"/>
        </w:rPr>
        <w:t>.</w:t>
      </w:r>
    </w:p>
    <w:p w14:paraId="4D8E9673"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color w:val="000000" w:themeColor="text1"/>
          <w:sz w:val="24"/>
          <w:szCs w:val="24"/>
        </w:rPr>
        <w:t xml:space="preserve">It is important for </w:t>
      </w:r>
      <w:proofErr w:type="gramStart"/>
      <w:r>
        <w:rPr>
          <w:rFonts w:eastAsia="Calibri" w:cs="Times New Roman"/>
          <w:color w:val="000000" w:themeColor="text1"/>
          <w:sz w:val="24"/>
          <w:szCs w:val="24"/>
        </w:rPr>
        <w:t>instruction</w:t>
      </w:r>
      <w:proofErr w:type="gramEnd"/>
      <w:r>
        <w:rPr>
          <w:rFonts w:eastAsia="Calibri" w:cs="Times New Roman"/>
          <w:color w:val="000000" w:themeColor="text1"/>
          <w:sz w:val="24"/>
          <w:szCs w:val="24"/>
        </w:rPr>
        <w:t xml:space="preserve"> to</w:t>
      </w:r>
      <w:r w:rsidRPr="00852276">
        <w:rPr>
          <w:rFonts w:eastAsia="Calibri" w:cs="Times New Roman"/>
          <w:sz w:val="24"/>
          <w:szCs w:val="24"/>
        </w:rPr>
        <w:t xml:space="preserve"> define the meaning of the </w:t>
      </w:r>
      <m:oMath>
        <m:r>
          <w:rPr>
            <w:rFonts w:ascii="Cambria Math" w:eastAsia="Calibri" w:hAnsi="Cambria Math" w:cs="Times New Roman"/>
            <w:sz w:val="24"/>
            <w:szCs w:val="24"/>
          </w:rPr>
          <m:t>≠</m:t>
        </m:r>
      </m:oMath>
      <w:r w:rsidRPr="00852276">
        <w:rPr>
          <w:rFonts w:eastAsia="Calibri" w:cs="Times New Roman"/>
          <w:sz w:val="24"/>
          <w:szCs w:val="24"/>
        </w:rPr>
        <w:t xml:space="preserve"> </w:t>
      </w:r>
      <w:proofErr w:type="gramStart"/>
      <w:r w:rsidRPr="00852276">
        <w:rPr>
          <w:rFonts w:eastAsia="Calibri" w:cs="Times New Roman"/>
          <w:sz w:val="24"/>
          <w:szCs w:val="24"/>
        </w:rPr>
        <w:t>symbol</w:t>
      </w:r>
      <w:r>
        <w:rPr>
          <w:rFonts w:eastAsia="Calibri" w:cs="Times New Roman"/>
          <w:sz w:val="24"/>
          <w:szCs w:val="24"/>
        </w:rPr>
        <w:t>.</w:t>
      </w:r>
      <w:r w:rsidRPr="00852276">
        <w:rPr>
          <w:rFonts w:eastAsia="Calibri" w:cs="Times New Roman"/>
          <w:sz w:val="24"/>
          <w:szCs w:val="24"/>
        </w:rPr>
        <w:t>.</w:t>
      </w:r>
      <w:proofErr w:type="gramEnd"/>
      <w:r w:rsidRPr="00852276">
        <w:rPr>
          <w:rFonts w:eastAsia="Calibri" w:cs="Times New Roman"/>
          <w:sz w:val="24"/>
          <w:szCs w:val="24"/>
        </w:rPr>
        <w:t xml:space="preserve"> It is recommended that students use </w:t>
      </w:r>
      <m:oMath>
        <m:r>
          <w:rPr>
            <w:rFonts w:ascii="Cambria Math" w:eastAsia="Calibri" w:hAnsi="Cambria Math" w:cs="Times New Roman"/>
            <w:sz w:val="24"/>
            <w:szCs w:val="24"/>
          </w:rPr>
          <m:t>=</m:t>
        </m:r>
      </m:oMath>
      <w:r w:rsidRPr="00852276">
        <w:rPr>
          <w:rFonts w:eastAsia="Calibri" w:cs="Times New Roman"/>
          <w:sz w:val="24"/>
          <w:szCs w:val="24"/>
        </w:rPr>
        <w:t xml:space="preserve"> and </w:t>
      </w:r>
      <m:oMath>
        <m:r>
          <w:rPr>
            <w:rFonts w:ascii="Cambria Math" w:eastAsia="Calibri" w:hAnsi="Cambria Math" w:cs="Times New Roman"/>
            <w:sz w:val="24"/>
            <w:szCs w:val="24"/>
          </w:rPr>
          <m:t>≠</m:t>
        </m:r>
      </m:oMath>
      <w:r w:rsidRPr="00852276">
        <w:rPr>
          <w:rFonts w:eastAsia="Calibri" w:cs="Times New Roman"/>
          <w:sz w:val="24"/>
          <w:szCs w:val="24"/>
        </w:rPr>
        <w:t xml:space="preserve"> symbols first. Once students have determined that numbers are not equal, then they can determine “how” they are not equal, with the understanding now the number is either </w:t>
      </w:r>
      <m:oMath>
        <m:r>
          <w:rPr>
            <w:rFonts w:ascii="Cambria Math" w:eastAsia="Calibri" w:hAnsi="Cambria Math" w:cs="Times New Roman"/>
            <w:sz w:val="24"/>
            <w:szCs w:val="24"/>
          </w:rPr>
          <m:t>&lt;</m:t>
        </m:r>
      </m:oMath>
      <w:r w:rsidRPr="00852276">
        <w:rPr>
          <w:rFonts w:eastAsia="Calibri" w:cs="Times New Roman"/>
          <w:sz w:val="24"/>
          <w:szCs w:val="24"/>
        </w:rPr>
        <w:t xml:space="preserve"> or </w:t>
      </w:r>
      <m:oMath>
        <m:r>
          <w:rPr>
            <w:rFonts w:ascii="Cambria Math" w:eastAsia="Calibri" w:hAnsi="Cambria Math" w:cs="Times New Roman"/>
            <w:sz w:val="24"/>
            <w:szCs w:val="24"/>
          </w:rPr>
          <m:t>&gt;</m:t>
        </m:r>
      </m:oMath>
      <w:r w:rsidRPr="00852276">
        <w:rPr>
          <w:rFonts w:eastAsia="Calibri" w:cs="Times New Roman"/>
          <w:sz w:val="24"/>
          <w:szCs w:val="24"/>
        </w:rPr>
        <w:t xml:space="preserve">. If students cannot determine if amounts are </w:t>
      </w:r>
      <m:oMath>
        <m:r>
          <w:rPr>
            <w:rFonts w:ascii="Cambria Math" w:eastAsia="Calibri" w:hAnsi="Cambria Math" w:cs="Times New Roman"/>
            <w:sz w:val="24"/>
            <w:szCs w:val="24"/>
          </w:rPr>
          <m:t xml:space="preserve">≠ </m:t>
        </m:r>
      </m:oMath>
      <w:r w:rsidRPr="00852276">
        <w:rPr>
          <w:rFonts w:eastAsia="Calibri" w:cs="Times New Roman"/>
          <w:sz w:val="24"/>
          <w:szCs w:val="24"/>
        </w:rPr>
        <w:t xml:space="preserve">or </w:t>
      </w:r>
      <m:oMath>
        <m:r>
          <w:rPr>
            <w:rFonts w:ascii="Cambria Math" w:eastAsia="Calibri" w:hAnsi="Cambria Math" w:cs="Times New Roman"/>
            <w:sz w:val="24"/>
            <w:szCs w:val="24"/>
          </w:rPr>
          <m:t xml:space="preserve">= </m:t>
        </m:r>
      </m:oMath>
      <w:r w:rsidRPr="00852276">
        <w:rPr>
          <w:rFonts w:eastAsia="Calibri" w:cs="Times New Roman"/>
          <w:sz w:val="24"/>
          <w:szCs w:val="24"/>
        </w:rPr>
        <w:t xml:space="preserve">then they will struggle with </w:t>
      </w:r>
      <m:oMath>
        <m:r>
          <w:rPr>
            <w:rFonts w:ascii="Cambria Math" w:eastAsia="Calibri" w:hAnsi="Cambria Math" w:cs="Times New Roman"/>
            <w:sz w:val="24"/>
            <w:szCs w:val="24"/>
          </w:rPr>
          <m:t>&lt;</m:t>
        </m:r>
      </m:oMath>
      <w:r w:rsidRPr="00852276">
        <w:rPr>
          <w:rFonts w:eastAsia="Calibri" w:cs="Times New Roman"/>
          <w:sz w:val="24"/>
          <w:szCs w:val="24"/>
        </w:rPr>
        <w:t xml:space="preserve"> or </w:t>
      </w:r>
      <m:oMath>
        <m:r>
          <w:rPr>
            <w:rFonts w:ascii="Cambria Math" w:eastAsia="Calibri" w:hAnsi="Cambria Math" w:cs="Times New Roman"/>
            <w:sz w:val="24"/>
            <w:szCs w:val="24"/>
          </w:rPr>
          <m:t>&gt;</m:t>
        </m:r>
      </m:oMath>
      <w:r w:rsidRPr="00852276">
        <w:rPr>
          <w:rFonts w:eastAsia="Calibri" w:cs="Times New Roman"/>
          <w:sz w:val="24"/>
          <w:szCs w:val="24"/>
        </w:rPr>
        <w:t>. This will build understanding of statements of inequality and help students determine differences between inequalities and equations.</w:t>
      </w:r>
    </w:p>
    <w:p w14:paraId="722E9FE7"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sz w:val="24"/>
          <w:szCs w:val="24"/>
        </w:rPr>
        <w:t xml:space="preserve">During instruction, students should apply understanding of flexible representations from MA.4.NSO.1.2 to help </w:t>
      </w:r>
      <w:proofErr w:type="gramStart"/>
      <w:r>
        <w:rPr>
          <w:rFonts w:eastAsia="Calibri" w:cs="Times New Roman"/>
          <w:sz w:val="24"/>
          <w:szCs w:val="24"/>
        </w:rPr>
        <w:t>them</w:t>
      </w:r>
      <w:proofErr w:type="gramEnd"/>
      <w:r>
        <w:rPr>
          <w:rFonts w:eastAsia="Calibri" w:cs="Times New Roman"/>
          <w:sz w:val="24"/>
          <w:szCs w:val="24"/>
        </w:rPr>
        <w:t xml:space="preserve"> reason while plotting, ordering and comparing. </w:t>
      </w:r>
    </w:p>
    <w:p w14:paraId="01B950DD"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sz w:val="24"/>
          <w:szCs w:val="24"/>
        </w:rPr>
        <w:t>Instruction expects</w:t>
      </w:r>
      <w:r w:rsidRPr="008F2023">
        <w:rPr>
          <w:rFonts w:eastAsia="Calibri" w:cs="Times New Roman"/>
          <w:sz w:val="24"/>
          <w:szCs w:val="24"/>
        </w:rPr>
        <w:t xml:space="preserve"> students to justify their arg</w:t>
      </w:r>
      <w:r>
        <w:rPr>
          <w:rFonts w:eastAsia="Calibri" w:cs="Times New Roman"/>
          <w:sz w:val="24"/>
          <w:szCs w:val="24"/>
        </w:rPr>
        <w:t>uments when plotting, comparing</w:t>
      </w:r>
      <w:r w:rsidRPr="008F2023">
        <w:rPr>
          <w:rFonts w:eastAsia="Calibri" w:cs="Times New Roman"/>
          <w:sz w:val="24"/>
          <w:szCs w:val="24"/>
        </w:rPr>
        <w:t xml:space="preserve"> and ordering</w:t>
      </w:r>
      <w:r>
        <w:rPr>
          <w:rFonts w:eastAsia="Calibri" w:cs="Times New Roman"/>
          <w:sz w:val="24"/>
          <w:szCs w:val="24"/>
        </w:rPr>
        <w:t xml:space="preserve"> decimals </w:t>
      </w:r>
      <w:r w:rsidRPr="004E001B">
        <w:rPr>
          <w:rFonts w:eastAsia="Calibri" w:cs="Times New Roman"/>
          <w:i/>
          <w:sz w:val="24"/>
          <w:szCs w:val="24"/>
        </w:rPr>
        <w:t>(MTR.4.1)</w:t>
      </w:r>
      <w:r w:rsidRPr="008F2023">
        <w:rPr>
          <w:rFonts w:eastAsia="Calibri" w:cs="Times New Roman"/>
          <w:sz w:val="24"/>
          <w:szCs w:val="24"/>
        </w:rPr>
        <w:t>.</w:t>
      </w:r>
    </w:p>
    <w:p w14:paraId="68CA1030" w14:textId="77777777" w:rsidR="0080767E" w:rsidRPr="00BC3BBB" w:rsidRDefault="0080767E" w:rsidP="00BC3BBB">
      <w:pPr>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128DD057" w14:textId="77777777" w:rsidR="00401FB4" w:rsidRPr="00852276" w:rsidRDefault="00401FB4" w:rsidP="0013397E">
      <w:pPr>
        <w:pStyle w:val="ListParagraph"/>
        <w:numPr>
          <w:ilvl w:val="0"/>
          <w:numId w:val="52"/>
        </w:numPr>
        <w:rPr>
          <w:rFonts w:eastAsia="Times New Roman" w:cs="Times New Roman"/>
          <w:sz w:val="24"/>
          <w:szCs w:val="24"/>
        </w:rPr>
      </w:pPr>
      <w:r w:rsidRPr="00852276">
        <w:rPr>
          <w:rFonts w:eastAsia="Calibri" w:cs="Times New Roman"/>
          <w:color w:val="000000" w:themeColor="text1"/>
          <w:sz w:val="24"/>
          <w:szCs w:val="24"/>
        </w:rPr>
        <w:t>Students often assume that the first digit of a multi-digit number indicates the size of a number. The assumption is made that 864 is greater than 2</w:t>
      </w:r>
      <w:r>
        <w:rPr>
          <w:rFonts w:eastAsia="Calibri" w:cs="Times New Roman"/>
          <w:color w:val="000000" w:themeColor="text1"/>
          <w:sz w:val="24"/>
          <w:szCs w:val="24"/>
        </w:rPr>
        <w:t>,</w:t>
      </w:r>
      <w:r w:rsidRPr="00852276">
        <w:rPr>
          <w:rFonts w:eastAsia="Calibri" w:cs="Times New Roman"/>
          <w:color w:val="000000" w:themeColor="text1"/>
          <w:sz w:val="24"/>
          <w:szCs w:val="24"/>
        </w:rPr>
        <w:t>001 because students are focusing on the leading digit instead of the place values of the number.</w:t>
      </w:r>
    </w:p>
    <w:p w14:paraId="657E5180" w14:textId="7DE5BB0C" w:rsidR="00401FB4" w:rsidRPr="00BE3055" w:rsidRDefault="00401FB4" w:rsidP="0013397E">
      <w:pPr>
        <w:pStyle w:val="ListParagraph"/>
        <w:numPr>
          <w:ilvl w:val="0"/>
          <w:numId w:val="52"/>
        </w:numPr>
        <w:rPr>
          <w:rFonts w:cs="Times New Roman"/>
          <w:sz w:val="24"/>
          <w:szCs w:val="24"/>
        </w:rPr>
      </w:pPr>
      <w:r w:rsidRPr="00AC571A">
        <w:rPr>
          <w:rFonts w:cs="Times New Roman"/>
          <w:sz w:val="24"/>
          <w:szCs w:val="24"/>
        </w:rPr>
        <w:t>Students may compare the place values from right to left because</w:t>
      </w:r>
      <w:r w:rsidRPr="0C406A11">
        <w:rPr>
          <w:rFonts w:cs="Times New Roman"/>
          <w:sz w:val="24"/>
          <w:szCs w:val="24"/>
        </w:rPr>
        <w:t xml:space="preserve"> many algorithms </w:t>
      </w:r>
      <w:r w:rsidRPr="00AC571A">
        <w:rPr>
          <w:rFonts w:cs="Times New Roman"/>
          <w:sz w:val="24"/>
          <w:szCs w:val="24"/>
        </w:rPr>
        <w:t>add and subtract from right to left. Emphasize that the greatest place value is on the left, so they should compare from the largest to smallest place. Student</w:t>
      </w:r>
      <w:r>
        <w:rPr>
          <w:rFonts w:cs="Times New Roman"/>
          <w:sz w:val="24"/>
          <w:szCs w:val="24"/>
        </w:rPr>
        <w:t>s</w:t>
      </w:r>
      <w:r w:rsidRPr="00AC571A">
        <w:rPr>
          <w:rFonts w:cs="Times New Roman"/>
          <w:sz w:val="24"/>
          <w:szCs w:val="24"/>
        </w:rPr>
        <w:t xml:space="preserve"> may find it helpful to model the numbers </w:t>
      </w:r>
      <w:r w:rsidR="002C30CF" w:rsidRPr="00AC571A">
        <w:rPr>
          <w:rFonts w:cs="Times New Roman"/>
          <w:sz w:val="24"/>
          <w:szCs w:val="24"/>
        </w:rPr>
        <w:t>using place</w:t>
      </w:r>
      <w:r w:rsidRPr="3105E583">
        <w:rPr>
          <w:rFonts w:cs="Times New Roman"/>
          <w:sz w:val="24"/>
          <w:szCs w:val="24"/>
        </w:rPr>
        <w:t xml:space="preserve">-value </w:t>
      </w:r>
      <w:r w:rsidRPr="00AC571A">
        <w:rPr>
          <w:rFonts w:cs="Times New Roman"/>
          <w:sz w:val="24"/>
          <w:szCs w:val="24"/>
        </w:rPr>
        <w:t>blocks or a place-value chart to visualize comparisons.</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4B1A11C4" w14:textId="77777777" w:rsidR="00047DEC" w:rsidRPr="00C636D3" w:rsidRDefault="00047DEC" w:rsidP="004039D2">
      <w:pPr>
        <w:pStyle w:val="ListParagraph"/>
        <w:widowControl/>
        <w:numPr>
          <w:ilvl w:val="0"/>
          <w:numId w:val="14"/>
        </w:numPr>
        <w:contextualSpacing/>
        <w:rPr>
          <w:rFonts w:eastAsia="Times New Roman" w:cs="Times New Roman"/>
          <w:sz w:val="24"/>
          <w:szCs w:val="24"/>
        </w:rPr>
      </w:pPr>
      <w:r w:rsidRPr="00C636D3">
        <w:rPr>
          <w:rFonts w:eastAsia="Times New Roman" w:cs="Times New Roman"/>
          <w:sz w:val="24"/>
          <w:szCs w:val="24"/>
        </w:rPr>
        <w:t xml:space="preserve">Instruction includes the use of a number line, models such as place value disks, place value charts and relational symbols to compare numbers that have a different number of digits. </w:t>
      </w:r>
    </w:p>
    <w:p w14:paraId="42286225" w14:textId="77777777" w:rsidR="00047DEC" w:rsidRPr="00C636D3" w:rsidRDefault="00047DEC" w:rsidP="004039D2">
      <w:pPr>
        <w:pStyle w:val="ListParagraph"/>
        <w:widowControl/>
        <w:numPr>
          <w:ilvl w:val="1"/>
          <w:numId w:val="14"/>
        </w:numPr>
        <w:contextualSpacing/>
        <w:rPr>
          <w:rFonts w:eastAsia="Times New Roman" w:cs="Times New Roman"/>
          <w:sz w:val="24"/>
          <w:szCs w:val="24"/>
        </w:rPr>
      </w:pPr>
      <w:r w:rsidRPr="00C636D3">
        <w:rPr>
          <w:rFonts w:eastAsia="Times New Roman" w:cs="Times New Roman"/>
          <w:sz w:val="24"/>
          <w:szCs w:val="24"/>
        </w:rPr>
        <w:t xml:space="preserve">For example, when comparing 789 and 1,202 the teacher labels the endpoints of the number line 0 and 2,000 and the midpoint of 1,000. The teacher asks students to place 789 and 1,202 on the number line and discusses the placement of the </w:t>
      </w:r>
      <w:r w:rsidRPr="00C636D3">
        <w:rPr>
          <w:rFonts w:eastAsia="Times New Roman" w:cs="Times New Roman"/>
          <w:sz w:val="24"/>
          <w:szCs w:val="24"/>
        </w:rPr>
        <w:lastRenderedPageBreak/>
        <w:t xml:space="preserve">numbers and distance from zero, using the number line to show that 789 is closer to zero than 1,202 so </w:t>
      </w:r>
      <m:oMath>
        <m:r>
          <w:rPr>
            <w:rFonts w:ascii="Cambria Math" w:eastAsia="Times New Roman" w:hAnsi="Cambria Math" w:cs="Times New Roman"/>
            <w:sz w:val="24"/>
            <w:szCs w:val="24"/>
          </w:rPr>
          <m:t xml:space="preserve">789 &lt;1,202.  </m:t>
        </m:r>
      </m:oMath>
      <w:r>
        <w:rPr>
          <w:rFonts w:eastAsia="Times New Roman" w:cs="Times New Roman"/>
          <w:sz w:val="24"/>
          <w:szCs w:val="24"/>
        </w:rPr>
        <w:t xml:space="preserve"> </w:t>
      </w:r>
      <w:r w:rsidRPr="00C636D3">
        <w:rPr>
          <w:rFonts w:eastAsia="Times New Roman" w:cs="Times New Roman"/>
          <w:sz w:val="24"/>
          <w:szCs w:val="24"/>
        </w:rPr>
        <w:t xml:space="preserve">Also, the teacher uses the number line to show that 1,202 is farther from zero so </w:t>
      </w:r>
      <m:oMath>
        <m:r>
          <w:rPr>
            <w:rFonts w:ascii="Cambria Math" w:eastAsia="Times New Roman" w:hAnsi="Cambria Math" w:cs="Times New Roman"/>
            <w:sz w:val="24"/>
            <w:szCs w:val="24"/>
          </w:rPr>
          <m:t>1,202&gt;789</m:t>
        </m:r>
      </m:oMath>
      <w:r w:rsidRPr="00C636D3">
        <w:rPr>
          <w:rFonts w:eastAsia="Times New Roman" w:cs="Times New Roman"/>
          <w:sz w:val="24"/>
          <w:szCs w:val="24"/>
        </w:rPr>
        <w:t>. The teacher</w:t>
      </w:r>
      <w:r w:rsidRPr="00C636D3">
        <w:rPr>
          <w:rFonts w:eastAsiaTheme="minorEastAsia" w:cs="Times New Roman"/>
          <w:sz w:val="24"/>
          <w:szCs w:val="24"/>
        </w:rPr>
        <w:t xml:space="preserve"> explains that 789 and 1,202 are different points on the number line so </w:t>
      </w:r>
      <m:oMath>
        <m:r>
          <w:rPr>
            <w:rFonts w:ascii="Cambria Math" w:eastAsiaTheme="minorEastAsia" w:hAnsi="Cambria Math" w:cs="Times New Roman"/>
            <w:sz w:val="24"/>
            <w:szCs w:val="24"/>
          </w:rPr>
          <m:t>789≠1,202,</m:t>
        </m:r>
      </m:oMath>
      <w:r w:rsidRPr="00C636D3">
        <w:rPr>
          <w:rFonts w:eastAsiaTheme="minorEastAsia" w:cs="Times New Roman"/>
          <w:sz w:val="24"/>
          <w:szCs w:val="24"/>
        </w:rPr>
        <w:t xml:space="preserve"> a</w:t>
      </w:r>
      <w:proofErr w:type="spellStart"/>
      <w:r w:rsidRPr="00C636D3">
        <w:rPr>
          <w:rFonts w:eastAsia="Times New Roman" w:cs="Times New Roman"/>
          <w:sz w:val="24"/>
          <w:szCs w:val="24"/>
        </w:rPr>
        <w:t>sking</w:t>
      </w:r>
      <w:proofErr w:type="spellEnd"/>
      <w:r>
        <w:rPr>
          <w:rFonts w:eastAsia="Times New Roman" w:cs="Times New Roman"/>
          <w:sz w:val="24"/>
          <w:szCs w:val="24"/>
        </w:rPr>
        <w:t xml:space="preserve"> </w:t>
      </w:r>
      <w:r w:rsidRPr="00C636D3">
        <w:rPr>
          <w:rFonts w:eastAsia="Times New Roman" w:cs="Times New Roman"/>
          <w:sz w:val="24"/>
          <w:szCs w:val="24"/>
        </w:rPr>
        <w:t xml:space="preserve">students to identify numbers that are greater than... and less than.... The teacher repeats with numbers that have a different </w:t>
      </w:r>
      <w:r>
        <w:rPr>
          <w:rFonts w:eastAsia="Times New Roman" w:cs="Times New Roman"/>
          <w:sz w:val="24"/>
          <w:szCs w:val="24"/>
        </w:rPr>
        <w:t>number</w:t>
      </w:r>
      <w:r w:rsidRPr="00C636D3">
        <w:rPr>
          <w:rFonts w:eastAsia="Times New Roman" w:cs="Times New Roman"/>
          <w:sz w:val="24"/>
          <w:szCs w:val="24"/>
        </w:rPr>
        <w:t xml:space="preserve"> of digits (number line endpoints </w:t>
      </w:r>
      <w:r w:rsidRPr="00697D81">
        <w:rPr>
          <w:rFonts w:eastAsia="Times New Roman" w:cs="Times New Roman"/>
          <w:sz w:val="24"/>
          <w:szCs w:val="24"/>
        </w:rPr>
        <w:t xml:space="preserve">of 0 and 100,000 marked with multiples 10,000) </w:t>
      </w:r>
      <w:r w:rsidRPr="00C636D3">
        <w:rPr>
          <w:rFonts w:eastAsia="Times New Roman" w:cs="Times New Roman"/>
          <w:sz w:val="24"/>
          <w:szCs w:val="24"/>
        </w:rPr>
        <w:t>and discuss</w:t>
      </w:r>
      <w:r>
        <w:rPr>
          <w:rFonts w:eastAsia="Times New Roman" w:cs="Times New Roman"/>
          <w:sz w:val="24"/>
          <w:szCs w:val="24"/>
        </w:rPr>
        <w:t>e</w:t>
      </w:r>
      <w:r w:rsidRPr="00C636D3">
        <w:rPr>
          <w:rFonts w:eastAsia="Times New Roman" w:cs="Times New Roman"/>
          <w:sz w:val="24"/>
          <w:szCs w:val="24"/>
        </w:rPr>
        <w:t xml:space="preserve">s the placement of the other numbers on the number line and if their values are greater than or less than other numbers. </w:t>
      </w:r>
    </w:p>
    <w:p w14:paraId="537F8B22" w14:textId="5F8D71BC" w:rsidR="00D93E04" w:rsidRDefault="00981A23" w:rsidP="00404911">
      <w:pPr>
        <w:spacing w:after="0"/>
        <w:contextualSpacing/>
        <w:jc w:val="center"/>
        <w:rPr>
          <w:rFonts w:eastAsia="Times New Roman" w:cs="Times New Roman"/>
          <w:sz w:val="24"/>
          <w:szCs w:val="24"/>
        </w:rPr>
      </w:pPr>
      <w:r w:rsidRPr="00981A23">
        <w:rPr>
          <w:rFonts w:eastAsia="Times New Roman" w:cs="Times New Roman"/>
          <w:noProof/>
          <w:sz w:val="24"/>
          <w:szCs w:val="24"/>
        </w:rPr>
        <w:drawing>
          <wp:inline distT="0" distB="0" distL="0" distR="0" wp14:anchorId="50512E09" wp14:editId="1EE27B1F">
            <wp:extent cx="3109229" cy="464860"/>
            <wp:effectExtent l="0" t="0" r="0" b="0"/>
            <wp:docPr id="1100841138" name="Picture 1" descr="Number line from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1138" name="Picture 1" descr="Number line from strategy above."/>
                    <pic:cNvPicPr/>
                  </pic:nvPicPr>
                  <pic:blipFill>
                    <a:blip r:embed="rId19"/>
                    <a:stretch>
                      <a:fillRect/>
                    </a:stretch>
                  </pic:blipFill>
                  <pic:spPr>
                    <a:xfrm>
                      <a:off x="0" y="0"/>
                      <a:ext cx="3109229" cy="464860"/>
                    </a:xfrm>
                    <a:prstGeom prst="rect">
                      <a:avLst/>
                    </a:prstGeom>
                  </pic:spPr>
                </pic:pic>
              </a:graphicData>
            </a:graphic>
          </wp:inline>
        </w:drawing>
      </w:r>
    </w:p>
    <w:p w14:paraId="61528474" w14:textId="77777777" w:rsidR="002308FC" w:rsidRPr="00C636D3" w:rsidRDefault="002308FC" w:rsidP="0013397E">
      <w:pPr>
        <w:numPr>
          <w:ilvl w:val="1"/>
          <w:numId w:val="25"/>
        </w:numPr>
        <w:spacing w:after="0" w:line="240" w:lineRule="auto"/>
        <w:rPr>
          <w:rFonts w:eastAsia="Times New Roman" w:cs="Times New Roman"/>
          <w:sz w:val="24"/>
          <w:szCs w:val="24"/>
        </w:rPr>
      </w:pPr>
      <w:r w:rsidRPr="00C636D3">
        <w:rPr>
          <w:rFonts w:eastAsia="Times New Roman" w:cs="Times New Roman"/>
          <w:sz w:val="24"/>
          <w:szCs w:val="24"/>
        </w:rPr>
        <w:t xml:space="preserve">For example, when comparing 1,123 and 954, students represent 1,123 and 954 using place value </w:t>
      </w:r>
      <w:r>
        <w:rPr>
          <w:rFonts w:eastAsia="Times New Roman" w:cs="Times New Roman"/>
          <w:sz w:val="24"/>
          <w:szCs w:val="24"/>
        </w:rPr>
        <w:t xml:space="preserve">disks and a place value chart. </w:t>
      </w:r>
      <w:r w:rsidRPr="00C636D3">
        <w:rPr>
          <w:rFonts w:eastAsia="Times New Roman" w:cs="Times New Roman"/>
          <w:sz w:val="24"/>
          <w:szCs w:val="24"/>
        </w:rPr>
        <w:t xml:space="preserve">The teacher asks students to compare these numbers, beginning with the greatest place value, explaining that the number 1,123 has </w:t>
      </w:r>
      <m:oMath>
        <m:r>
          <w:rPr>
            <w:rFonts w:ascii="Cambria Math" w:eastAsia="Times New Roman" w:hAnsi="Cambria Math" w:cs="Times New Roman"/>
            <w:sz w:val="24"/>
            <w:szCs w:val="24"/>
          </w:rPr>
          <m:t>1 thousands</m:t>
        </m:r>
      </m:oMath>
      <w:r w:rsidRPr="00C636D3">
        <w:rPr>
          <w:rFonts w:eastAsia="Times New Roman" w:cs="Times New Roman"/>
          <w:i/>
          <w:iCs/>
          <w:sz w:val="24"/>
          <w:szCs w:val="24"/>
        </w:rPr>
        <w:t xml:space="preserve"> </w:t>
      </w:r>
      <w:r w:rsidRPr="00C636D3">
        <w:rPr>
          <w:rFonts w:eastAsia="Times New Roman" w:cs="Times New Roman"/>
          <w:sz w:val="24"/>
          <w:szCs w:val="24"/>
        </w:rPr>
        <w:t xml:space="preserve">and the number 954 does not have any </w:t>
      </w:r>
      <m:oMath>
        <m:r>
          <w:rPr>
            <w:rFonts w:ascii="Cambria Math" w:eastAsia="Times New Roman" w:hAnsi="Cambria Math" w:cs="Times New Roman"/>
            <w:sz w:val="24"/>
            <w:szCs w:val="24"/>
          </w:rPr>
          <m:t>thousands</m:t>
        </m:r>
      </m:oMath>
      <w:r w:rsidRPr="00C636D3">
        <w:rPr>
          <w:rFonts w:eastAsia="Times New Roman" w:cs="Times New Roman"/>
          <w:i/>
          <w:iCs/>
          <w:sz w:val="24"/>
          <w:szCs w:val="24"/>
        </w:rPr>
        <w:t xml:space="preserve"> </w:t>
      </w:r>
      <w:r w:rsidRPr="00C636D3">
        <w:rPr>
          <w:rFonts w:eastAsia="Times New Roman" w:cs="Times New Roman"/>
          <w:sz w:val="24"/>
          <w:szCs w:val="24"/>
        </w:rPr>
        <w:t>so</w:t>
      </w:r>
      <m:oMath>
        <m:r>
          <w:rPr>
            <w:rFonts w:ascii="Cambria Math" w:eastAsia="Times New Roman" w:hAnsi="Cambria Math" w:cs="Times New Roman"/>
            <w:sz w:val="24"/>
            <w:szCs w:val="24"/>
          </w:rPr>
          <m:t xml:space="preserve"> 954&lt;1,123</m:t>
        </m:r>
      </m:oMath>
      <w:r w:rsidRPr="00C636D3">
        <w:rPr>
          <w:rFonts w:eastAsia="Times New Roman" w:cs="Times New Roman"/>
          <w:sz w:val="24"/>
          <w:szCs w:val="24"/>
        </w:rPr>
        <w:t xml:space="preserve"> and </w:t>
      </w:r>
      <m:oMath>
        <m:r>
          <w:rPr>
            <w:rFonts w:ascii="Cambria Math" w:eastAsia="Times New Roman" w:hAnsi="Cambria Math" w:cs="Times New Roman"/>
            <w:sz w:val="24"/>
            <w:szCs w:val="24"/>
          </w:rPr>
          <m:t>1,123 &gt;954.</m:t>
        </m:r>
      </m:oMath>
      <w:r w:rsidRPr="00C636D3">
        <w:rPr>
          <w:rFonts w:eastAsia="Times New Roman" w:cs="Times New Roman"/>
          <w:sz w:val="24"/>
          <w:szCs w:val="24"/>
        </w:rPr>
        <w:t xml:space="preserve"> Additionally, the teacher explains that because 954 and 1,123 do not have the same values in the thousands place that </w:t>
      </w:r>
      <m:oMath>
        <m:r>
          <w:rPr>
            <w:rFonts w:ascii="Cambria Math" w:eastAsia="Times New Roman" w:hAnsi="Cambria Math" w:cs="Times New Roman"/>
            <w:sz w:val="24"/>
            <w:szCs w:val="24"/>
          </w:rPr>
          <m:t>954≠1,123</m:t>
        </m:r>
      </m:oMath>
      <w:r w:rsidRPr="00C636D3">
        <w:rPr>
          <w:rFonts w:eastAsia="Times New Roman" w:cs="Times New Roman"/>
          <w:sz w:val="24"/>
          <w:szCs w:val="24"/>
        </w:rPr>
        <w:t xml:space="preserve">.  </w:t>
      </w:r>
    </w:p>
    <w:p w14:paraId="576E7B11" w14:textId="28A1D35A" w:rsidR="00F8423E" w:rsidRDefault="00FD2967" w:rsidP="00725874">
      <w:pPr>
        <w:spacing w:after="0"/>
        <w:contextualSpacing/>
        <w:jc w:val="center"/>
        <w:rPr>
          <w:rFonts w:eastAsia="Times New Roman" w:cs="Times New Roman"/>
          <w:sz w:val="24"/>
          <w:szCs w:val="24"/>
        </w:rPr>
      </w:pPr>
      <w:r w:rsidRPr="00FD2967">
        <w:rPr>
          <w:rFonts w:eastAsia="Times New Roman" w:cs="Times New Roman"/>
          <w:noProof/>
          <w:sz w:val="24"/>
          <w:szCs w:val="24"/>
        </w:rPr>
        <w:drawing>
          <wp:inline distT="0" distB="0" distL="0" distR="0" wp14:anchorId="6335FE5B" wp14:editId="5789AFD5">
            <wp:extent cx="5442475" cy="2223233"/>
            <wp:effectExtent l="0" t="0" r="6350" b="5715"/>
            <wp:docPr id="148456702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67029" name="Picture 1" descr="Place value chart."/>
                    <pic:cNvPicPr/>
                  </pic:nvPicPr>
                  <pic:blipFill>
                    <a:blip r:embed="rId20"/>
                    <a:stretch>
                      <a:fillRect/>
                    </a:stretch>
                  </pic:blipFill>
                  <pic:spPr>
                    <a:xfrm>
                      <a:off x="0" y="0"/>
                      <a:ext cx="5446559" cy="2224901"/>
                    </a:xfrm>
                    <a:prstGeom prst="rect">
                      <a:avLst/>
                    </a:prstGeom>
                  </pic:spPr>
                </pic:pic>
              </a:graphicData>
            </a:graphic>
          </wp:inline>
        </w:drawing>
      </w:r>
    </w:p>
    <w:p w14:paraId="70AE25B9" w14:textId="77777777" w:rsidR="00D93E04" w:rsidRPr="00D93E04" w:rsidRDefault="00D93E04" w:rsidP="00D93E04">
      <w:pPr>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392A7A28" w14:textId="77777777" w:rsidR="00914B04" w:rsidRPr="00852276" w:rsidRDefault="00914B04" w:rsidP="00914B04">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(MTR.5.1)</w:t>
      </w:r>
    </w:p>
    <w:p w14:paraId="2D9D2833" w14:textId="77777777" w:rsidR="00914B04" w:rsidRPr="00852276" w:rsidRDefault="00914B04" w:rsidP="00914B04">
      <w:pPr>
        <w:spacing w:after="0" w:line="240" w:lineRule="auto"/>
        <w:ind w:left="372"/>
        <w:textAlignment w:val="baseline"/>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will create numbers that meet specific criteria through this performative task. </w:t>
      </w:r>
    </w:p>
    <w:p w14:paraId="011BF3F0" w14:textId="77777777" w:rsidR="00914B04" w:rsidRDefault="00914B04" w:rsidP="00914B04">
      <w:pPr>
        <w:spacing w:after="0" w:line="240" w:lineRule="auto"/>
        <w:ind w:left="372"/>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Provide students with cards numbered 0 through 9. Ask students to select 4 to 6 cards, then using all the cards make the </w:t>
      </w:r>
      <w:r w:rsidRPr="0D602D6C">
        <w:rPr>
          <w:rFonts w:eastAsiaTheme="minorEastAsia" w:cs="Times New Roman"/>
          <w:color w:val="000000" w:themeColor="text1"/>
          <w:sz w:val="24"/>
          <w:szCs w:val="24"/>
        </w:rPr>
        <w:t xml:space="preserve">greatest </w:t>
      </w:r>
      <w:r w:rsidRPr="00852276">
        <w:rPr>
          <w:rFonts w:eastAsiaTheme="minorEastAsia" w:cs="Times New Roman"/>
          <w:color w:val="000000" w:themeColor="text1"/>
          <w:sz w:val="24"/>
          <w:szCs w:val="24"/>
        </w:rPr>
        <w:t xml:space="preserve">number possible with all cards, the </w:t>
      </w:r>
      <w:r w:rsidRPr="0D602D6C">
        <w:rPr>
          <w:rFonts w:eastAsiaTheme="minorEastAsia" w:cs="Times New Roman"/>
          <w:color w:val="000000" w:themeColor="text1"/>
          <w:sz w:val="24"/>
          <w:szCs w:val="24"/>
        </w:rPr>
        <w:t xml:space="preserve">least </w:t>
      </w:r>
      <w:r w:rsidRPr="00852276">
        <w:rPr>
          <w:rFonts w:eastAsiaTheme="minorEastAsia" w:cs="Times New Roman"/>
          <w:color w:val="000000" w:themeColor="text1"/>
          <w:sz w:val="24"/>
          <w:szCs w:val="24"/>
        </w:rPr>
        <w:t>number possible, the closest number to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a number that is greater than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or a number that is less than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 xml:space="preserve">000, </w:t>
      </w:r>
      <w:proofErr w:type="spellStart"/>
      <w:proofErr w:type="gramStart"/>
      <w:r w:rsidRPr="00852276">
        <w:rPr>
          <w:rFonts w:eastAsiaTheme="minorEastAsia" w:cs="Times New Roman"/>
          <w:color w:val="000000" w:themeColor="text1"/>
          <w:sz w:val="24"/>
          <w:szCs w:val="24"/>
        </w:rPr>
        <w:t>etc.</w:t>
      </w:r>
      <w:r>
        <w:rPr>
          <w:rFonts w:eastAsiaTheme="minorEastAsia" w:cs="Times New Roman"/>
          <w:color w:val="000000" w:themeColor="text1"/>
          <w:sz w:val="24"/>
          <w:szCs w:val="24"/>
        </w:rPr>
        <w:t>t</w:t>
      </w:r>
      <w:r w:rsidRPr="00852276">
        <w:rPr>
          <w:rFonts w:eastAsiaTheme="minorEastAsia" w:cs="Times New Roman"/>
          <w:color w:val="000000" w:themeColor="text1"/>
          <w:sz w:val="24"/>
          <w:szCs w:val="24"/>
        </w:rPr>
        <w:t>hen</w:t>
      </w:r>
      <w:proofErr w:type="spellEnd"/>
      <w:proofErr w:type="gramEnd"/>
      <w:r w:rsidRPr="00852276">
        <w:rPr>
          <w:rFonts w:eastAsiaTheme="minorEastAsia" w:cs="Times New Roman"/>
          <w:color w:val="000000" w:themeColor="text1"/>
          <w:sz w:val="24"/>
          <w:szCs w:val="24"/>
        </w:rPr>
        <w:t xml:space="preserve"> discussion</w:t>
      </w:r>
      <w:r>
        <w:rPr>
          <w:rFonts w:eastAsiaTheme="minorEastAsia" w:cs="Times New Roman"/>
          <w:color w:val="000000" w:themeColor="text1"/>
          <w:sz w:val="24"/>
          <w:szCs w:val="24"/>
        </w:rPr>
        <w:t xml:space="preserve">. </w:t>
      </w:r>
      <w:r w:rsidRPr="0D602D6C">
        <w:rPr>
          <w:rFonts w:eastAsiaTheme="minorEastAsia" w:cs="Times New Roman"/>
          <w:color w:val="000000" w:themeColor="text1"/>
          <w:sz w:val="24"/>
          <w:szCs w:val="24"/>
        </w:rPr>
        <w:t xml:space="preserve">Mathematical discourse will reinforce student understanding. </w:t>
      </w:r>
    </w:p>
    <w:p w14:paraId="2869F5A3" w14:textId="77777777" w:rsidR="00914B04" w:rsidRDefault="00914B04" w:rsidP="00914B04">
      <w:pPr>
        <w:spacing w:after="0" w:line="240" w:lineRule="auto"/>
        <w:ind w:left="372"/>
        <w:textAlignment w:val="baseline"/>
        <w:rPr>
          <w:rFonts w:eastAsiaTheme="minorEastAsia" w:cs="Times New Roman"/>
          <w:color w:val="000000" w:themeColor="text1"/>
          <w:sz w:val="24"/>
          <w:szCs w:val="24"/>
        </w:rPr>
      </w:pPr>
    </w:p>
    <w:p w14:paraId="04013195" w14:textId="77777777" w:rsidR="00914B04" w:rsidRDefault="00914B04" w:rsidP="00914B04">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Instructional Task 2</w:t>
      </w:r>
    </w:p>
    <w:p w14:paraId="3CD7C50F" w14:textId="77777777" w:rsidR="00914B04" w:rsidRDefault="00914B04" w:rsidP="00914B0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Provide students with </w:t>
      </w:r>
      <w:proofErr w:type="gramStart"/>
      <w:r>
        <w:rPr>
          <w:rFonts w:eastAsiaTheme="minorEastAsia" w:cs="Times New Roman"/>
          <w:color w:val="000000" w:themeColor="text1"/>
          <w:sz w:val="24"/>
          <w:szCs w:val="24"/>
        </w:rPr>
        <w:t>1 number</w:t>
      </w:r>
      <w:proofErr w:type="gramEnd"/>
      <w:r>
        <w:rPr>
          <w:rFonts w:eastAsiaTheme="minorEastAsia" w:cs="Times New Roman"/>
          <w:color w:val="000000" w:themeColor="text1"/>
          <w:sz w:val="24"/>
          <w:szCs w:val="24"/>
        </w:rPr>
        <w:t xml:space="preserve"> cube.  Students will roll the number cube 5 </w:t>
      </w:r>
      <w:proofErr w:type="gramStart"/>
      <w:r>
        <w:rPr>
          <w:rFonts w:eastAsiaTheme="minorEastAsia" w:cs="Times New Roman"/>
          <w:color w:val="000000" w:themeColor="text1"/>
          <w:sz w:val="24"/>
          <w:szCs w:val="24"/>
        </w:rPr>
        <w:t>times</w:t>
      </w:r>
      <w:proofErr w:type="gramEnd"/>
      <w:r>
        <w:rPr>
          <w:rFonts w:eastAsiaTheme="minorEastAsia" w:cs="Times New Roman"/>
          <w:color w:val="000000" w:themeColor="text1"/>
          <w:sz w:val="24"/>
          <w:szCs w:val="24"/>
        </w:rPr>
        <w:t xml:space="preserve"> creating the greatest 5-digit number possible.  When the number cube is rolled the first time</w:t>
      </w:r>
      <w:r w:rsidRPr="0C406A11">
        <w:rPr>
          <w:rFonts w:eastAsiaTheme="minorEastAsia" w:cs="Times New Roman"/>
          <w:color w:val="000000" w:themeColor="text1"/>
          <w:sz w:val="24"/>
          <w:szCs w:val="24"/>
        </w:rPr>
        <w:t>,</w:t>
      </w:r>
      <w:r>
        <w:rPr>
          <w:rFonts w:eastAsiaTheme="minorEastAsia" w:cs="Times New Roman"/>
          <w:color w:val="000000" w:themeColor="text1"/>
          <w:sz w:val="24"/>
          <w:szCs w:val="24"/>
        </w:rPr>
        <w:t xml:space="preserve"> the student must choose where to place the number rolled and continue rolling the number cube until all five spaces are filled.  Whoever creates the greatest number wins.</w:t>
      </w:r>
    </w:p>
    <w:p w14:paraId="3CAF9AD1" w14:textId="77777777" w:rsidR="00914B04" w:rsidRDefault="00914B04" w:rsidP="00914B04">
      <w:pPr>
        <w:spacing w:after="0" w:line="240" w:lineRule="auto"/>
        <w:textAlignment w:val="baseline"/>
        <w:rPr>
          <w:rFonts w:eastAsiaTheme="minorEastAsia" w:cs="Times New Roman"/>
          <w:color w:val="000000" w:themeColor="text1"/>
          <w:sz w:val="24"/>
          <w:szCs w:val="24"/>
        </w:rPr>
      </w:pPr>
    </w:p>
    <w:p w14:paraId="37D3154C" w14:textId="77777777" w:rsidR="00914B04" w:rsidRPr="00852276" w:rsidRDefault="00914B04" w:rsidP="00914B04">
      <w:pPr>
        <w:spacing w:after="0" w:line="240" w:lineRule="auto"/>
        <w:textAlignment w:val="baseline"/>
        <w:rPr>
          <w:rFonts w:eastAsia="Calibri" w:cs="Times New Roman"/>
          <w:i/>
          <w:sz w:val="24"/>
          <w:szCs w:val="24"/>
        </w:rPr>
      </w:pPr>
      <w:r w:rsidRPr="00852276">
        <w:rPr>
          <w:rFonts w:eastAsia="Calibri" w:cs="Times New Roman"/>
          <w:i/>
          <w:sz w:val="24"/>
          <w:szCs w:val="24"/>
        </w:rPr>
        <w:lastRenderedPageBreak/>
        <w:t xml:space="preserve">Instructional Task </w:t>
      </w:r>
      <w:r>
        <w:rPr>
          <w:rFonts w:eastAsia="Calibri" w:cs="Times New Roman"/>
          <w:i/>
          <w:sz w:val="24"/>
          <w:szCs w:val="24"/>
        </w:rPr>
        <w:t>3</w:t>
      </w:r>
    </w:p>
    <w:p w14:paraId="37E4E87D" w14:textId="77777777" w:rsidR="00914B04" w:rsidRDefault="00914B04" w:rsidP="00914B04">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Plot the numbers </w:t>
      </w:r>
      <w:proofErr w:type="gramStart"/>
      <w:r>
        <w:rPr>
          <w:rFonts w:eastAsiaTheme="minorEastAsia" w:cs="Times New Roman"/>
          <w:color w:val="000000" w:themeColor="text1"/>
          <w:sz w:val="24"/>
          <w:szCs w:val="24"/>
        </w:rPr>
        <w:t>in</w:t>
      </w:r>
      <w:proofErr w:type="gramEnd"/>
      <w:r>
        <w:rPr>
          <w:rFonts w:eastAsiaTheme="minorEastAsia" w:cs="Times New Roman"/>
          <w:color w:val="000000" w:themeColor="text1"/>
          <w:sz w:val="24"/>
          <w:szCs w:val="24"/>
        </w:rPr>
        <w:t xml:space="preserve"> the table on the number line.</w:t>
      </w:r>
    </w:p>
    <w:p w14:paraId="16548D14" w14:textId="5BF803E7" w:rsidR="005952E4" w:rsidRDefault="00DA45A5" w:rsidP="00DA45A5">
      <w:pPr>
        <w:spacing w:after="0" w:line="240" w:lineRule="auto"/>
        <w:jc w:val="center"/>
        <w:rPr>
          <w:rFonts w:eastAsia="Times New Roman" w:cs="Times New Roman"/>
          <w:sz w:val="24"/>
          <w:szCs w:val="24"/>
        </w:rPr>
      </w:pPr>
      <w:r w:rsidRPr="00B10864">
        <w:rPr>
          <w:rFonts w:eastAsia="Calibri" w:cs="Times New Roman"/>
          <w:noProof/>
        </w:rPr>
        <w:drawing>
          <wp:inline distT="0" distB="0" distL="0" distR="0" wp14:anchorId="54BA9979" wp14:editId="1E1D7D2E">
            <wp:extent cx="3076190" cy="382979"/>
            <wp:effectExtent l="0" t="0" r="0" b="0"/>
            <wp:docPr id="1837640956" name="Picture 1837640956" descr="Five numbers to plot on number lin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0956" name="Picture 1837640956" descr="Five numbers to plot on number line below."/>
                    <pic:cNvPicPr/>
                  </pic:nvPicPr>
                  <pic:blipFill>
                    <a:blip r:embed="rId21"/>
                    <a:stretch>
                      <a:fillRect/>
                    </a:stretch>
                  </pic:blipFill>
                  <pic:spPr>
                    <a:xfrm>
                      <a:off x="0" y="0"/>
                      <a:ext cx="3111965" cy="387433"/>
                    </a:xfrm>
                    <a:prstGeom prst="rect">
                      <a:avLst/>
                    </a:prstGeom>
                  </pic:spPr>
                </pic:pic>
              </a:graphicData>
            </a:graphic>
          </wp:inline>
        </w:drawing>
      </w:r>
    </w:p>
    <w:p w14:paraId="30E81D74" w14:textId="50454AD6" w:rsidR="009E1F1E" w:rsidRDefault="009E2078" w:rsidP="009E2078">
      <w:pPr>
        <w:spacing w:after="0" w:line="240" w:lineRule="auto"/>
        <w:jc w:val="center"/>
        <w:rPr>
          <w:rFonts w:eastAsia="Times New Roman" w:cs="Times New Roman"/>
          <w:sz w:val="24"/>
          <w:szCs w:val="24"/>
        </w:rPr>
      </w:pPr>
      <w:r w:rsidRPr="00D43207">
        <w:rPr>
          <w:rFonts w:eastAsia="Calibri" w:cs="Times New Roman"/>
          <w:noProof/>
        </w:rPr>
        <w:drawing>
          <wp:inline distT="0" distB="0" distL="0" distR="0" wp14:anchorId="0D54CFE8" wp14:editId="46D3C472">
            <wp:extent cx="4589745" cy="514646"/>
            <wp:effectExtent l="0" t="0" r="1905" b="0"/>
            <wp:docPr id="968539009" name="Picture 968539009"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39009" name="Picture 968539009" descr="Number line."/>
                    <pic:cNvPicPr/>
                  </pic:nvPicPr>
                  <pic:blipFill>
                    <a:blip r:embed="rId22"/>
                    <a:stretch>
                      <a:fillRect/>
                    </a:stretch>
                  </pic:blipFill>
                  <pic:spPr>
                    <a:xfrm>
                      <a:off x="0" y="0"/>
                      <a:ext cx="4669074" cy="523541"/>
                    </a:xfrm>
                    <a:prstGeom prst="rect">
                      <a:avLst/>
                    </a:prstGeom>
                  </pic:spPr>
                </pic:pic>
              </a:graphicData>
            </a:graphic>
          </wp:inline>
        </w:drawing>
      </w:r>
    </w:p>
    <w:p w14:paraId="23F5DEF7" w14:textId="77777777" w:rsid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Choose two values from the list and compare them using &lt;, &gt;, or =.</w:t>
      </w:r>
    </w:p>
    <w:p w14:paraId="2A777722" w14:textId="77777777" w:rsid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Choose a number between 864,000 and 866,000 and plot it on the number line.</w:t>
      </w:r>
    </w:p>
    <w:p w14:paraId="06D4ABA4" w14:textId="52BED307" w:rsidR="009E1F1E" w:rsidRP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D: Use evidence from your number line to justify which number is the greatest.</w:t>
      </w:r>
    </w:p>
    <w:p w14:paraId="72F888CB" w14:textId="77777777" w:rsidR="009E1F1E" w:rsidRDefault="009E1F1E"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5F9F7B74" w14:textId="77777777" w:rsidR="009C16B8" w:rsidRPr="00852276" w:rsidRDefault="009C16B8" w:rsidP="009C16B8">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04500B5A" w14:textId="77777777" w:rsidR="009C16B8" w:rsidRPr="00852276" w:rsidRDefault="009C16B8" w:rsidP="009C16B8">
      <w:pPr>
        <w:spacing w:after="0" w:line="240" w:lineRule="auto"/>
        <w:ind w:left="372"/>
        <w:textAlignment w:val="baseline"/>
        <w:rPr>
          <w:rFonts w:eastAsia="Times New Roman" w:cs="Times New Roman"/>
          <w:sz w:val="24"/>
          <w:szCs w:val="24"/>
        </w:rPr>
      </w:pPr>
      <w:r w:rsidRPr="00852276">
        <w:rPr>
          <w:rFonts w:eastAsia="Times New Roman" w:cs="Times New Roman"/>
          <w:sz w:val="24"/>
          <w:szCs w:val="24"/>
        </w:rPr>
        <w:t xml:space="preserve">Which number correctly completes this </w:t>
      </w:r>
      <w:r>
        <w:rPr>
          <w:rFonts w:eastAsia="Times New Roman" w:cs="Times New Roman"/>
          <w:sz w:val="24"/>
          <w:szCs w:val="24"/>
        </w:rPr>
        <w:t>statement</w:t>
      </w:r>
      <w:r w:rsidRPr="00852276">
        <w:rPr>
          <w:rFonts w:eastAsia="Times New Roman" w:cs="Times New Roman"/>
          <w:sz w:val="24"/>
          <w:szCs w:val="24"/>
        </w:rPr>
        <w:t xml:space="preserve">?   </w:t>
      </w:r>
    </w:p>
    <w:p w14:paraId="0DD038FD" w14:textId="77777777" w:rsidR="009C16B8" w:rsidRPr="00852276" w:rsidRDefault="009C16B8" w:rsidP="009C16B8">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_________ &lt; 44,038</m:t>
          </m:r>
        </m:oMath>
      </m:oMathPara>
    </w:p>
    <w:p w14:paraId="08270BB8" w14:textId="7145B3C4" w:rsidR="009C16B8" w:rsidRPr="00852276" w:rsidRDefault="009C16B8" w:rsidP="009C16B8">
      <w:pPr>
        <w:spacing w:after="0" w:line="240" w:lineRule="auto"/>
        <w:ind w:left="372"/>
        <w:textAlignment w:val="baseline"/>
        <w:rPr>
          <w:rFonts w:eastAsia="Times New Roman" w:cs="Times New Roman"/>
          <w:sz w:val="24"/>
          <w:szCs w:val="24"/>
        </w:rPr>
      </w:pPr>
    </w:p>
    <w:p w14:paraId="5CF94219" w14:textId="77777777" w:rsidR="009C16B8" w:rsidRPr="00FC76B3" w:rsidRDefault="009C16B8" w:rsidP="0013397E">
      <w:pPr>
        <w:pStyle w:val="ListParagraph"/>
        <w:numPr>
          <w:ilvl w:val="0"/>
          <w:numId w:val="53"/>
        </w:numPr>
        <w:ind w:left="1080"/>
        <w:textAlignment w:val="baseline"/>
        <w:rPr>
          <w:rFonts w:eastAsia="Times New Roman" w:cs="Times New Roman"/>
          <w:sz w:val="24"/>
          <w:szCs w:val="24"/>
        </w:rPr>
      </w:pPr>
      <w:r w:rsidRPr="00FC76B3">
        <w:rPr>
          <w:rFonts w:eastAsia="Times New Roman" w:cs="Times New Roman"/>
          <w:sz w:val="24"/>
          <w:szCs w:val="24"/>
        </w:rPr>
        <w:t>40,000 + 600 + 30 + 7</w:t>
      </w:r>
    </w:p>
    <w:p w14:paraId="61699205" w14:textId="77777777" w:rsidR="009C16B8" w:rsidRPr="00BE3055" w:rsidRDefault="009C16B8" w:rsidP="0013397E">
      <w:pPr>
        <w:pStyle w:val="ListParagraph"/>
        <w:numPr>
          <w:ilvl w:val="0"/>
          <w:numId w:val="53"/>
        </w:numPr>
        <w:ind w:left="1080"/>
        <w:textAlignment w:val="baseline"/>
        <w:rPr>
          <w:rFonts w:eastAsia="Times New Roman" w:cs="Times New Roman"/>
          <w:sz w:val="24"/>
          <w:szCs w:val="24"/>
        </w:rPr>
      </w:pPr>
      <w:r w:rsidRPr="00FC76B3">
        <w:rPr>
          <w:rFonts w:eastAsia="Times New Roman" w:cs="Times New Roman"/>
          <w:sz w:val="24"/>
          <w:szCs w:val="24"/>
        </w:rPr>
        <w:t>40,000 + 5,000 + 30 = 7</w:t>
      </w:r>
    </w:p>
    <w:p w14:paraId="2A13BAF6" w14:textId="77777777" w:rsidR="009C16B8" w:rsidRPr="00BE3055" w:rsidRDefault="009C16B8" w:rsidP="0013397E">
      <w:pPr>
        <w:pStyle w:val="ListParagraph"/>
        <w:numPr>
          <w:ilvl w:val="0"/>
          <w:numId w:val="53"/>
        </w:numPr>
        <w:ind w:left="1080"/>
        <w:rPr>
          <w:rFonts w:cs="Times New Roman"/>
          <w:sz w:val="24"/>
          <w:szCs w:val="24"/>
        </w:rPr>
      </w:pPr>
      <w:r>
        <w:rPr>
          <w:rFonts w:eastAsia="Times New Roman" w:cs="Times New Roman"/>
          <w:sz w:val="24"/>
          <w:szCs w:val="24"/>
        </w:rPr>
        <w:t>Forty-four thousand, nine hundred fifty</w:t>
      </w:r>
      <w:r w:rsidRPr="00BE3055">
        <w:rPr>
          <w:rFonts w:cs="Times New Roman"/>
          <w:sz w:val="24"/>
          <w:szCs w:val="24"/>
        </w:rPr>
        <w:t xml:space="preserve"> </w:t>
      </w:r>
    </w:p>
    <w:p w14:paraId="51F82D7B" w14:textId="77777777" w:rsidR="009C16B8" w:rsidRPr="00BE3055" w:rsidRDefault="009C16B8" w:rsidP="0013397E">
      <w:pPr>
        <w:pStyle w:val="ListParagraph"/>
        <w:numPr>
          <w:ilvl w:val="0"/>
          <w:numId w:val="53"/>
        </w:numPr>
        <w:ind w:left="1080"/>
        <w:rPr>
          <w:rFonts w:cs="Times New Roman"/>
          <w:sz w:val="24"/>
          <w:szCs w:val="24"/>
        </w:rPr>
      </w:pPr>
      <w:r w:rsidRPr="00BE3055">
        <w:rPr>
          <w:rFonts w:cs="Times New Roman"/>
          <w:sz w:val="24"/>
          <w:szCs w:val="24"/>
        </w:rPr>
        <w:t>Forty-four thousand, one hundred twelve</w:t>
      </w:r>
    </w:p>
    <w:p w14:paraId="38F5B7C7" w14:textId="77777777" w:rsidR="009C16B8" w:rsidRPr="00852276" w:rsidRDefault="009C16B8" w:rsidP="009C16B8">
      <w:pPr>
        <w:spacing w:after="0" w:line="240" w:lineRule="auto"/>
        <w:ind w:left="900"/>
        <w:textAlignment w:val="baseline"/>
        <w:rPr>
          <w:rFonts w:eastAsia="Times New Roman" w:cs="Times New Roman"/>
          <w:sz w:val="24"/>
          <w:szCs w:val="24"/>
        </w:rPr>
      </w:pPr>
    </w:p>
    <w:p w14:paraId="45981CF1" w14:textId="77777777" w:rsidR="009C16B8" w:rsidRDefault="009C16B8" w:rsidP="009C16B8">
      <w:pPr>
        <w:spacing w:after="0" w:line="240" w:lineRule="auto"/>
        <w:textAlignment w:val="baseline"/>
        <w:rPr>
          <w:rFonts w:eastAsia="Times New Roman" w:cs="Times New Roman"/>
          <w:sz w:val="24"/>
          <w:szCs w:val="24"/>
        </w:rPr>
      </w:pPr>
    </w:p>
    <w:p w14:paraId="779B269C" w14:textId="77777777" w:rsidR="009C16B8" w:rsidRPr="00852276" w:rsidRDefault="009C16B8" w:rsidP="009C16B8">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sidRPr="67EB814E">
        <w:rPr>
          <w:rFonts w:eastAsia="Calibri" w:cs="Times New Roman"/>
          <w:i/>
          <w:iCs/>
          <w:sz w:val="24"/>
          <w:szCs w:val="24"/>
        </w:rPr>
        <w:t>2</w:t>
      </w:r>
    </w:p>
    <w:p w14:paraId="16251F71" w14:textId="77777777" w:rsidR="009C16B8" w:rsidRPr="002C5860" w:rsidRDefault="009C16B8" w:rsidP="009C16B8">
      <w:pPr>
        <w:ind w:left="360"/>
        <w:textAlignment w:val="baseline"/>
        <w:rPr>
          <w:rFonts w:eastAsia="Times New Roman" w:cs="Times New Roman"/>
          <w:sz w:val="24"/>
          <w:szCs w:val="24"/>
        </w:rPr>
      </w:pPr>
      <w:r w:rsidRPr="00BE3055">
        <w:rPr>
          <w:rFonts w:eastAsia="Times New Roman" w:cs="Times New Roman"/>
          <w:sz w:val="24"/>
          <w:szCs w:val="24"/>
        </w:rPr>
        <w:t>O</w:t>
      </w:r>
      <w:r>
        <w:rPr>
          <w:rFonts w:eastAsia="Times New Roman" w:cs="Times New Roman"/>
          <w:sz w:val="24"/>
          <w:szCs w:val="24"/>
        </w:rPr>
        <w:t xml:space="preserve">rder 29,104; 28,652 and 29,099 in </w:t>
      </w:r>
      <w:r w:rsidRPr="74F5D2E8">
        <w:rPr>
          <w:rFonts w:eastAsia="Times New Roman" w:cs="Times New Roman"/>
          <w:sz w:val="24"/>
          <w:szCs w:val="24"/>
        </w:rPr>
        <w:t>descending order</w:t>
      </w:r>
      <w:r>
        <w:rPr>
          <w:rFonts w:eastAsia="Times New Roman" w:cs="Times New Roman"/>
          <w:sz w:val="24"/>
          <w:szCs w:val="24"/>
        </w:rPr>
        <w:t>.</w:t>
      </w:r>
    </w:p>
    <w:p w14:paraId="2933F3C4" w14:textId="77777777" w:rsidR="009C16B8" w:rsidRDefault="009C16B8" w:rsidP="009C16B8">
      <w:pPr>
        <w:spacing w:after="0" w:line="240" w:lineRule="auto"/>
        <w:textAlignment w:val="baseline"/>
        <w:rPr>
          <w:rFonts w:eastAsia="Times New Roman" w:cs="Times New Roman"/>
          <w:i/>
          <w:iCs/>
          <w:sz w:val="24"/>
          <w:szCs w:val="24"/>
        </w:rPr>
      </w:pPr>
    </w:p>
    <w:p w14:paraId="491B6525" w14:textId="77777777" w:rsidR="009C16B8" w:rsidRDefault="009C16B8" w:rsidP="009C16B8">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3B040619" w14:textId="746CAD27" w:rsidR="009C16B8" w:rsidRDefault="009C16B8" w:rsidP="00151025">
      <w:pPr>
        <w:spacing w:after="0" w:line="240" w:lineRule="auto"/>
        <w:ind w:left="360"/>
        <w:textAlignment w:val="baseline"/>
        <w:rPr>
          <w:rFonts w:eastAsia="Times New Roman" w:cs="Times New Roman"/>
          <w:sz w:val="24"/>
          <w:szCs w:val="24"/>
        </w:rPr>
      </w:pPr>
      <w:r w:rsidRPr="11400E6D">
        <w:rPr>
          <w:rFonts w:eastAsia="Times New Roman" w:cs="Times New Roman"/>
          <w:sz w:val="24"/>
          <w:szCs w:val="24"/>
        </w:rPr>
        <w:t>What is the value of the point on the number line?</w:t>
      </w:r>
    </w:p>
    <w:p w14:paraId="246AB5C4" w14:textId="6CC6269B" w:rsidR="009C16B8" w:rsidRDefault="00C044C9" w:rsidP="009C16B8">
      <w:pPr>
        <w:spacing w:after="0" w:line="240" w:lineRule="auto"/>
        <w:textAlignment w:val="baseline"/>
        <w:rPr>
          <w:rFonts w:eastAsia="Times New Roman" w:cs="Times New Roman"/>
          <w:sz w:val="24"/>
          <w:szCs w:val="24"/>
        </w:rPr>
      </w:pPr>
      <w:r w:rsidRPr="00C044C9">
        <w:rPr>
          <w:rFonts w:eastAsia="Times New Roman" w:cs="Times New Roman"/>
          <w:noProof/>
          <w:sz w:val="24"/>
          <w:szCs w:val="24"/>
        </w:rPr>
        <w:drawing>
          <wp:inline distT="0" distB="0" distL="0" distR="0" wp14:anchorId="08C4025F" wp14:editId="3EEB8204">
            <wp:extent cx="3210373" cy="514422"/>
            <wp:effectExtent l="0" t="0" r="0" b="0"/>
            <wp:docPr id="1027604731" name="Picture 1" descr="Number lin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04731" name="Picture 1" descr="Number line for item above."/>
                    <pic:cNvPicPr/>
                  </pic:nvPicPr>
                  <pic:blipFill>
                    <a:blip r:embed="rId23"/>
                    <a:stretch>
                      <a:fillRect/>
                    </a:stretch>
                  </pic:blipFill>
                  <pic:spPr>
                    <a:xfrm>
                      <a:off x="0" y="0"/>
                      <a:ext cx="3210373" cy="514422"/>
                    </a:xfrm>
                    <a:prstGeom prst="rect">
                      <a:avLst/>
                    </a:prstGeom>
                  </pic:spPr>
                </pic:pic>
              </a:graphicData>
            </a:graphic>
          </wp:inline>
        </w:drawing>
      </w:r>
    </w:p>
    <w:p w14:paraId="2CCBDB06" w14:textId="45B3D6F0" w:rsidR="009C16B8" w:rsidRPr="0079638F" w:rsidRDefault="009C16B8" w:rsidP="009C16B8">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14:paraId="572901DE"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625,400</w:t>
      </w:r>
    </w:p>
    <w:p w14:paraId="5B3993EA"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660,140</w:t>
      </w:r>
    </w:p>
    <w:p w14:paraId="4AEC51EC"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725,400</w:t>
      </w:r>
    </w:p>
    <w:p w14:paraId="4856D626" w14:textId="53C35E48" w:rsidR="00C50485" w:rsidRDefault="00C50485"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760,140</w:t>
      </w:r>
    </w:p>
    <w:p w14:paraId="4827357A" w14:textId="77777777" w:rsidR="00516562" w:rsidRPr="00221BD7" w:rsidRDefault="00516562" w:rsidP="00221BD7">
      <w:pPr>
        <w:spacing w:after="0"/>
        <w:ind w:left="720"/>
        <w:jc w:val="both"/>
        <w:textAlignment w:val="baseline"/>
        <w:rPr>
          <w:rFonts w:eastAsia="Times New Roman" w:cs="Times New Roman"/>
          <w:sz w:val="14"/>
          <w:szCs w:val="14"/>
        </w:rPr>
      </w:pPr>
    </w:p>
    <w:p w14:paraId="33234D09" w14:textId="261D794E" w:rsidR="000D2D53" w:rsidRDefault="005952E4" w:rsidP="00221BD7">
      <w:pPr>
        <w:pStyle w:val="Style4"/>
      </w:pPr>
      <w:r w:rsidRPr="006B6BAE">
        <w:t xml:space="preserve">*The strategies, tasks and items included in the B1G-M are examples and should not be considered </w:t>
      </w:r>
      <w:r w:rsidR="00565FDE" w:rsidRPr="009A78A2">
        <w:t>comprehensive</w:t>
      </w:r>
      <w:r w:rsidR="00565FDE">
        <w:t>.</w:t>
      </w:r>
    </w:p>
    <w:p w14:paraId="302BD015" w14:textId="77777777" w:rsidR="000D2D53" w:rsidRDefault="000D2D53" w:rsidP="00B6555A">
      <w:pPr>
        <w:pStyle w:val="Style4"/>
      </w:pPr>
    </w:p>
    <w:p w14:paraId="65C43E72" w14:textId="30691621" w:rsidR="000D2D53" w:rsidRDefault="00427D5A" w:rsidP="000D2D53">
      <w:pPr>
        <w:pStyle w:val="Heading3"/>
      </w:pPr>
      <w:bookmarkStart w:id="7" w:name="_MA.4.NSO.1.4"/>
      <w:bookmarkEnd w:id="7"/>
      <w:r>
        <w:t>MA.</w:t>
      </w:r>
      <w:r w:rsidR="00134E64">
        <w:t>4</w:t>
      </w:r>
      <w:r w:rsidR="000D2D53" w:rsidRPr="000D2D53">
        <w:t>.NSO.1.4</w:t>
      </w:r>
    </w:p>
    <w:p w14:paraId="66641D3C" w14:textId="77777777" w:rsidR="00FD4C99" w:rsidRPr="000D2D53" w:rsidRDefault="00FD4C99" w:rsidP="000D2D53">
      <w:pPr>
        <w:pStyle w:val="Heading3"/>
      </w:pPr>
    </w:p>
    <w:p w14:paraId="1BDA91B8" w14:textId="77777777" w:rsidR="000D2D53" w:rsidRPr="006B6BAE" w:rsidRDefault="000D2D53" w:rsidP="000D2D53">
      <w:pPr>
        <w:pStyle w:val="BlueHeading1"/>
      </w:pPr>
      <w:r w:rsidRPr="006B6BAE">
        <w:t>Benchmark</w:t>
      </w:r>
    </w:p>
    <w:p w14:paraId="61AD36DC" w14:textId="43B71ACD" w:rsidR="000D2D53" w:rsidRPr="000D2D53" w:rsidRDefault="00427D5A" w:rsidP="009618CE">
      <w:pPr>
        <w:pStyle w:val="Style3"/>
        <w:pBdr>
          <w:bottom w:val="single" w:sz="2" w:space="9" w:color="auto"/>
        </w:pBdr>
      </w:pPr>
      <w:r>
        <w:t>MA.</w:t>
      </w:r>
      <w:r w:rsidR="00134E64">
        <w:t>4</w:t>
      </w:r>
      <w:r w:rsidR="000D2D53" w:rsidRPr="000D2D53">
        <w:t xml:space="preserve">.NSO.1.4 </w:t>
      </w:r>
      <w:r w:rsidR="000D2D53" w:rsidRPr="000D2D53">
        <w:tab/>
      </w:r>
      <w:r w:rsidR="002D00A8" w:rsidRPr="00852276">
        <w:rPr>
          <w:color w:val="000000"/>
        </w:rPr>
        <w:t>Round whole numbers from 0 to 10,000 to the nearest 10, 100 or 1,000.</w:t>
      </w:r>
    </w:p>
    <w:p w14:paraId="6B62707F" w14:textId="77777777" w:rsidR="00A03A62" w:rsidRPr="00852276" w:rsidRDefault="00A03A62" w:rsidP="00A03A62">
      <w:pPr>
        <w:spacing w:after="0" w:line="240" w:lineRule="auto"/>
        <w:ind w:left="720"/>
        <w:rPr>
          <w:rFonts w:eastAsia="Calibri" w:cs="Times New Roman"/>
          <w:szCs w:val="24"/>
        </w:rPr>
      </w:pPr>
      <w:r w:rsidRPr="00852276">
        <w:rPr>
          <w:rFonts w:eastAsia="Calibri" w:cs="Times New Roman"/>
          <w:i/>
          <w:szCs w:val="24"/>
        </w:rPr>
        <w:t>Example:</w:t>
      </w:r>
      <w:r w:rsidRPr="00852276">
        <w:rPr>
          <w:rFonts w:eastAsia="Calibri" w:cs="Times New Roman"/>
          <w:szCs w:val="24"/>
        </w:rPr>
        <w:t xml:space="preserve"> The number 6,325 is rounded to 6,300 when rounded to the nearest 100.</w:t>
      </w:r>
    </w:p>
    <w:p w14:paraId="3A82AA7A" w14:textId="77777777" w:rsidR="00A03A62" w:rsidRPr="00852276" w:rsidRDefault="00A03A62" w:rsidP="00A03A62">
      <w:pPr>
        <w:spacing w:after="0" w:line="240" w:lineRule="auto"/>
        <w:ind w:left="720"/>
        <w:rPr>
          <w:rFonts w:eastAsia="Calibri" w:cs="Times New Roman"/>
          <w:szCs w:val="24"/>
        </w:rPr>
      </w:pPr>
      <w:r w:rsidRPr="00852276">
        <w:rPr>
          <w:rFonts w:eastAsia="Calibri" w:cs="Times New Roman"/>
          <w:i/>
          <w:szCs w:val="24"/>
        </w:rPr>
        <w:t>Example:</w:t>
      </w:r>
      <w:r w:rsidRPr="00852276">
        <w:rPr>
          <w:rFonts w:eastAsia="Calibri" w:cs="Times New Roman"/>
          <w:szCs w:val="24"/>
        </w:rPr>
        <w:t xml:space="preserve"> The number 2,550 is rounded to 3,000 when rounded to the nearest 1,000.</w:t>
      </w:r>
    </w:p>
    <w:p w14:paraId="64612F06" w14:textId="6BE0DA70" w:rsidR="000D2D53" w:rsidRDefault="000D2D53" w:rsidP="00277798">
      <w:pPr>
        <w:pStyle w:val="Normal11"/>
        <w:rPr>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1F9ABE4B" w14:textId="54BF1A1A" w:rsidR="000D2D53" w:rsidRPr="00CC34E6" w:rsidRDefault="00F72507"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color w:val="000000" w:themeColor="text1"/>
          <w:sz w:val="24"/>
          <w:szCs w:val="24"/>
        </w:rPr>
        <w:t>MA.4.NSO.2.5</w:t>
      </w:r>
    </w:p>
    <w:p w14:paraId="6593EE94" w14:textId="77777777" w:rsidR="00CC34E6" w:rsidRPr="006B6BAE" w:rsidRDefault="00CC34E6" w:rsidP="00CC34E6">
      <w:pPr>
        <w:widowControl w:val="0"/>
        <w:spacing w:after="0" w:line="240" w:lineRule="auto"/>
        <w:ind w:left="720"/>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026FC2DB" w14:textId="0AC13989" w:rsidR="004E4D8E" w:rsidRPr="00CC34E6" w:rsidRDefault="00CC34E6" w:rsidP="0013397E">
      <w:pPr>
        <w:pStyle w:val="ListParagraph"/>
        <w:numPr>
          <w:ilvl w:val="0"/>
          <w:numId w:val="26"/>
        </w:numPr>
        <w:rPr>
          <w:rFonts w:eastAsia="Times New Roman" w:cs="Times New Roman"/>
          <w:bCs/>
          <w:color w:val="000000"/>
          <w:sz w:val="24"/>
          <w:szCs w:val="24"/>
        </w:rPr>
      </w:pPr>
      <w:r w:rsidRPr="00852276">
        <w:rPr>
          <w:rFonts w:eastAsia="Times New Roman" w:cs="Times New Roman"/>
          <w:sz w:val="24"/>
          <w:szCs w:val="24"/>
        </w:rPr>
        <w:t>Whole Number</w:t>
      </w:r>
    </w:p>
    <w:p w14:paraId="06228223" w14:textId="77777777" w:rsidR="00CC34E6" w:rsidRPr="004E4D8E" w:rsidRDefault="00CC34E6" w:rsidP="00CC34E6">
      <w:pPr>
        <w:pStyle w:val="ListParagraph"/>
        <w:ind w:left="720"/>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F9188A">
        <w:trPr>
          <w:trHeight w:val="300"/>
        </w:trPr>
        <w:tc>
          <w:tcPr>
            <w:tcW w:w="2498" w:type="pct"/>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404970" w14:textId="2C6CAE4E" w:rsidR="007952E1" w:rsidRPr="00852276" w:rsidRDefault="007952E1" w:rsidP="004039D2">
            <w:pPr>
              <w:numPr>
                <w:ilvl w:val="0"/>
                <w:numId w:val="11"/>
              </w:numPr>
              <w:spacing w:after="0" w:line="240" w:lineRule="auto"/>
              <w:textAlignment w:val="baseline"/>
              <w:rPr>
                <w:rFonts w:eastAsia="Times New Roman" w:cs="Times New Roman"/>
                <w:color w:val="000000" w:themeColor="text1"/>
                <w:sz w:val="24"/>
                <w:szCs w:val="24"/>
              </w:rPr>
            </w:pPr>
            <w:r w:rsidRPr="00852276">
              <w:rPr>
                <w:rFonts w:eastAsia="Times New Roman" w:cs="Times New Roman"/>
                <w:color w:val="000000" w:themeColor="text1"/>
                <w:sz w:val="24"/>
                <w:szCs w:val="24"/>
              </w:rPr>
              <w:t>MA.3.NSO.1.4</w:t>
            </w:r>
          </w:p>
          <w:p w14:paraId="65BC3BD4" w14:textId="364E3ED5" w:rsidR="0069725B" w:rsidRPr="006B6BAE" w:rsidRDefault="0069725B" w:rsidP="0069725B">
            <w:pPr>
              <w:widowControl w:val="0"/>
              <w:spacing w:after="0" w:line="240" w:lineRule="auto"/>
              <w:ind w:left="360"/>
              <w:textAlignment w:val="baseline"/>
              <w:rPr>
                <w:rFonts w:eastAsia="Times New Roman" w:cs="Times New Roman"/>
                <w:sz w:val="24"/>
                <w:szCs w:val="24"/>
              </w:rPr>
            </w:pPr>
            <w:r w:rsidRPr="006B6BAE">
              <w:t xml:space="preserve"> </w:t>
            </w:r>
          </w:p>
        </w:tc>
        <w:tc>
          <w:tcPr>
            <w:tcW w:w="2502" w:type="pct"/>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7617A0D3" w:rsidR="0069725B" w:rsidRPr="006B6BAE" w:rsidRDefault="003E7905" w:rsidP="004039D2">
            <w:pPr>
              <w:numPr>
                <w:ilvl w:val="0"/>
                <w:numId w:val="11"/>
              </w:numPr>
              <w:spacing w:after="0" w:line="240" w:lineRule="auto"/>
              <w:textAlignment w:val="baseline"/>
              <w:rPr>
                <w:rFonts w:eastAsia="Times New Roman" w:cs="Times New Roman"/>
                <w:sz w:val="24"/>
                <w:szCs w:val="24"/>
              </w:rPr>
            </w:pPr>
            <w:r w:rsidRPr="00852276">
              <w:rPr>
                <w:rFonts w:eastAsia="Times New Roman" w:cs="Times New Roman"/>
                <w:color w:val="000000" w:themeColor="text1"/>
                <w:sz w:val="24"/>
                <w:szCs w:val="24"/>
              </w:rPr>
              <w:t>MA.5.NSO.1.5</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1F697E99" w:rsidR="005A6FAA" w:rsidRPr="006B6BAE" w:rsidRDefault="005A6FAA" w:rsidP="005A6FAA">
      <w:pPr>
        <w:pStyle w:val="BlueHeading1"/>
      </w:pPr>
      <w:r w:rsidRPr="006B6BAE">
        <w:t xml:space="preserve">Purpose and Instructional Strategies </w:t>
      </w:r>
    </w:p>
    <w:p w14:paraId="17BA3B07" w14:textId="77777777" w:rsidR="008808CD" w:rsidRPr="00852276" w:rsidRDefault="008808CD" w:rsidP="008808CD">
      <w:pPr>
        <w:spacing w:after="0" w:line="240" w:lineRule="auto"/>
        <w:textAlignment w:val="baseline"/>
        <w:rPr>
          <w:rFonts w:eastAsia="Calibri" w:cs="Times New Roman"/>
          <w:color w:val="000000" w:themeColor="text1"/>
          <w:sz w:val="24"/>
          <w:szCs w:val="24"/>
        </w:rPr>
      </w:pPr>
      <w:r w:rsidRPr="00852276">
        <w:rPr>
          <w:rFonts w:eastAsia="Calibri" w:cs="Times New Roman"/>
          <w:sz w:val="24"/>
          <w:szCs w:val="24"/>
        </w:rPr>
        <w:t xml:space="preserve">The purpose of this benchmark is for students to use place value understanding to explain and reason about rounding. </w:t>
      </w:r>
      <w:r w:rsidRPr="00852276">
        <w:rPr>
          <w:rFonts w:eastAsia="Calibri" w:cs="Times New Roman"/>
          <w:color w:val="000000" w:themeColor="text1"/>
          <w:sz w:val="24"/>
          <w:szCs w:val="24"/>
        </w:rPr>
        <w:t>Students should have numerous experiences using a number line and a one hundred chart as tools to support their work with rounding.</w:t>
      </w:r>
      <w:r w:rsidRPr="00852276">
        <w:rPr>
          <w:rFonts w:eastAsia="Times New Roman" w:cs="Times New Roman"/>
          <w:sz w:val="24"/>
          <w:szCs w:val="24"/>
        </w:rPr>
        <w:t xml:space="preserve"> This benchmark continue</w:t>
      </w:r>
      <w:r>
        <w:rPr>
          <w:rFonts w:eastAsia="Times New Roman" w:cs="Times New Roman"/>
          <w:sz w:val="24"/>
          <w:szCs w:val="24"/>
        </w:rPr>
        <w:t>s instruction of rounding from G</w:t>
      </w:r>
      <w:r w:rsidRPr="00852276">
        <w:rPr>
          <w:rFonts w:eastAsia="Times New Roman" w:cs="Times New Roman"/>
          <w:sz w:val="24"/>
          <w:szCs w:val="24"/>
        </w:rPr>
        <w:t>rade 3, where students rounded numbers from 0 to 1,000 to the nearest 10 or 100 (MA.3.NSO.1.4).</w:t>
      </w:r>
    </w:p>
    <w:p w14:paraId="5E772FFE" w14:textId="77777777" w:rsidR="008808CD" w:rsidRPr="00852276" w:rsidRDefault="008808CD" w:rsidP="0013397E">
      <w:pPr>
        <w:pStyle w:val="ListParagraph"/>
        <w:numPr>
          <w:ilvl w:val="0"/>
          <w:numId w:val="55"/>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In G</w:t>
      </w:r>
      <w:r w:rsidRPr="00852276">
        <w:rPr>
          <w:rFonts w:eastAsia="Calibri" w:cs="Times New Roman"/>
          <w:color w:val="000000" w:themeColor="text1"/>
          <w:sz w:val="24"/>
          <w:szCs w:val="24"/>
        </w:rPr>
        <w:t xml:space="preserve">rade 4, rounding is not a new </w:t>
      </w:r>
      <w:proofErr w:type="gramStart"/>
      <w:r w:rsidRPr="00852276">
        <w:rPr>
          <w:rFonts w:eastAsia="Calibri" w:cs="Times New Roman"/>
          <w:color w:val="000000" w:themeColor="text1"/>
          <w:sz w:val="24"/>
          <w:szCs w:val="24"/>
        </w:rPr>
        <w:t>concept</w:t>
      </w:r>
      <w:proofErr w:type="gramEnd"/>
      <w:r w:rsidRPr="00852276">
        <w:rPr>
          <w:rFonts w:eastAsia="Calibri" w:cs="Times New Roman"/>
          <w:color w:val="000000" w:themeColor="text1"/>
          <w:sz w:val="24"/>
          <w:szCs w:val="24"/>
        </w:rPr>
        <w:t xml:space="preserve"> and students need to build on the skills of rounding to the nearest 10 or 100 (MA.3.NSO.1.4) to include larger numbers and place value. What is new </w:t>
      </w:r>
      <w:r>
        <w:rPr>
          <w:rFonts w:eastAsia="Calibri" w:cs="Times New Roman"/>
          <w:color w:val="000000" w:themeColor="text1"/>
          <w:sz w:val="24"/>
          <w:szCs w:val="24"/>
        </w:rPr>
        <w:t>for G</w:t>
      </w:r>
      <w:r w:rsidRPr="00852276">
        <w:rPr>
          <w:rFonts w:eastAsia="Calibri" w:cs="Times New Roman"/>
          <w:color w:val="000000" w:themeColor="text1"/>
          <w:sz w:val="24"/>
          <w:szCs w:val="24"/>
        </w:rPr>
        <w:t>rade 4 is rounding to the nearest 1,000 and to digi</w:t>
      </w:r>
      <w:r>
        <w:rPr>
          <w:rFonts w:eastAsia="Calibri" w:cs="Times New Roman"/>
          <w:color w:val="000000" w:themeColor="text1"/>
          <w:sz w:val="24"/>
          <w:szCs w:val="24"/>
        </w:rPr>
        <w:t>ts other than the leading digit</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w:t>
      </w:r>
      <w:r w:rsidRPr="00852276">
        <w:rPr>
          <w:rFonts w:eastAsia="Calibri" w:cs="Times New Roman"/>
          <w:color w:val="000000" w:themeColor="text1"/>
          <w:sz w:val="24"/>
          <w:szCs w:val="24"/>
        </w:rPr>
        <w:t xml:space="preserve">e.g., </w:t>
      </w:r>
      <w:proofErr w:type="gramStart"/>
      <w:r w:rsidRPr="00852276">
        <w:rPr>
          <w:rFonts w:eastAsia="Calibri" w:cs="Times New Roman"/>
          <w:color w:val="000000" w:themeColor="text1"/>
          <w:sz w:val="24"/>
          <w:szCs w:val="24"/>
        </w:rPr>
        <w:t>round</w:t>
      </w:r>
      <w:proofErr w:type="gramEnd"/>
      <w:r w:rsidRPr="00852276">
        <w:rPr>
          <w:rFonts w:eastAsia="Calibri" w:cs="Times New Roman"/>
          <w:color w:val="000000" w:themeColor="text1"/>
          <w:sz w:val="24"/>
          <w:szCs w:val="24"/>
        </w:rPr>
        <w:t xml:space="preserve"> 23,960 to the nearest hundred</w:t>
      </w:r>
      <w:r>
        <w:rPr>
          <w:rFonts w:eastAsia="Calibri" w:cs="Times New Roman"/>
          <w:color w:val="000000" w:themeColor="text1"/>
          <w:sz w:val="24"/>
          <w:szCs w:val="24"/>
        </w:rPr>
        <w:t>)</w:t>
      </w:r>
      <w:r w:rsidRPr="00852276">
        <w:rPr>
          <w:rFonts w:eastAsia="Calibri" w:cs="Times New Roman"/>
          <w:color w:val="000000" w:themeColor="text1"/>
          <w:sz w:val="24"/>
          <w:szCs w:val="24"/>
        </w:rPr>
        <w:t>. This requires more complex thinking than rounding to the nearest ten thousand because the digit in the hundreds place represents 900 and when rounded it</w:t>
      </w:r>
      <w:r>
        <w:rPr>
          <w:rFonts w:eastAsia="Calibri" w:cs="Times New Roman"/>
          <w:color w:val="000000" w:themeColor="text1"/>
          <w:sz w:val="24"/>
          <w:szCs w:val="24"/>
        </w:rPr>
        <w:t xml:space="preserve"> becomes 1,000, not just zero. </w:t>
      </w:r>
      <w:r w:rsidRPr="00852276">
        <w:rPr>
          <w:rFonts w:eastAsia="Calibri" w:cs="Times New Roman"/>
          <w:color w:val="000000" w:themeColor="text1"/>
          <w:sz w:val="24"/>
          <w:szCs w:val="24"/>
        </w:rPr>
        <w:t>Students should also begin to develop some efficient rules for rounding fluently by building from the basic strategy of - “Is 37 closer to 30 or 40?” Number lines are effective to</w:t>
      </w:r>
      <w:r>
        <w:rPr>
          <w:rFonts w:eastAsia="Calibri" w:cs="Times New Roman"/>
          <w:color w:val="000000" w:themeColor="text1"/>
          <w:sz w:val="24"/>
          <w:szCs w:val="24"/>
        </w:rPr>
        <w:t xml:space="preserve">ols for this type of thinking. </w:t>
      </w:r>
      <w:r w:rsidRPr="00852276">
        <w:rPr>
          <w:rFonts w:eastAsia="Calibri" w:cs="Times New Roman"/>
          <w:color w:val="000000" w:themeColor="text1"/>
          <w:sz w:val="24"/>
          <w:szCs w:val="24"/>
        </w:rPr>
        <w:t>Students need to generalize the rule for much larger numbers and rounding to values that are not the leading digit</w:t>
      </w:r>
      <w:r>
        <w:rPr>
          <w:rFonts w:eastAsia="Calibri" w:cs="Times New Roman"/>
          <w:color w:val="000000" w:themeColor="text1"/>
          <w:sz w:val="24"/>
          <w:szCs w:val="24"/>
        </w:rPr>
        <w:t xml:space="preserve"> </w:t>
      </w:r>
      <w:r w:rsidRPr="00F25442">
        <w:rPr>
          <w:rFonts w:eastAsia="Calibri" w:cs="Times New Roman"/>
          <w:i/>
          <w:sz w:val="24"/>
          <w:szCs w:val="24"/>
        </w:rPr>
        <w:t>(MTR.3.1, MTR.5.1)</w:t>
      </w:r>
      <w:r>
        <w:rPr>
          <w:rFonts w:eastAsia="Calibri" w:cs="Times New Roman"/>
          <w:i/>
          <w:sz w:val="24"/>
          <w:szCs w:val="24"/>
        </w:rPr>
        <w:t>.</w:t>
      </w:r>
    </w:p>
    <w:p w14:paraId="1D7902CF" w14:textId="77777777" w:rsidR="008808CD" w:rsidRPr="00852276" w:rsidRDefault="008808CD" w:rsidP="0013397E">
      <w:pPr>
        <w:pStyle w:val="paragraph"/>
        <w:numPr>
          <w:ilvl w:val="0"/>
          <w:numId w:val="55"/>
        </w:numPr>
        <w:spacing w:before="0" w:beforeAutospacing="0" w:after="0" w:afterAutospacing="0"/>
        <w:textAlignment w:val="baseline"/>
      </w:pPr>
      <w:r w:rsidRPr="00852276">
        <w:rPr>
          <w:rStyle w:val="normaltextrun"/>
          <w:rFonts w:eastAsia="Calibri"/>
        </w:rPr>
        <w:t>Rounding numbers is a skill that helps students estimate reasonable solutions when using the four operations. Instruction of rounding skills should be taught within the context of estimating while using the four operations</w:t>
      </w:r>
      <w:r>
        <w:rPr>
          <w:rStyle w:val="normaltextrun"/>
          <w:rFonts w:eastAsia="Calibri"/>
        </w:rPr>
        <w:t xml:space="preserve">. Rounding numbers in an expression should be </w:t>
      </w:r>
      <w:r w:rsidRPr="00852276">
        <w:rPr>
          <w:rStyle w:val="normaltextrun"/>
          <w:rFonts w:eastAsia="Calibri"/>
        </w:rPr>
        <w:t>do</w:t>
      </w:r>
      <w:r>
        <w:rPr>
          <w:rStyle w:val="normaltextrun"/>
          <w:rFonts w:eastAsia="Calibri"/>
        </w:rPr>
        <w:t xml:space="preserve">ne before performing operations </w:t>
      </w:r>
      <w:r w:rsidRPr="00852276">
        <w:rPr>
          <w:rStyle w:val="normaltextrun"/>
          <w:rFonts w:eastAsia="Calibri"/>
        </w:rPr>
        <w:t>to estimate reasonable sums o</w:t>
      </w:r>
      <w:r>
        <w:rPr>
          <w:rStyle w:val="normaltextrun"/>
          <w:rFonts w:eastAsia="Calibri"/>
        </w:rPr>
        <w:t xml:space="preserve">r differences. Rounding </w:t>
      </w:r>
      <w:r w:rsidRPr="00852276">
        <w:rPr>
          <w:rStyle w:val="normaltextrun"/>
          <w:rFonts w:eastAsia="Calibri"/>
        </w:rPr>
        <w:t>sums, differences, products and quotients should not be done after students have already performed operations.</w:t>
      </w:r>
      <w:r w:rsidRPr="00852276">
        <w:rPr>
          <w:rStyle w:val="eop"/>
          <w:rFonts w:eastAsia="Calibri"/>
        </w:rPr>
        <w:t> </w:t>
      </w:r>
    </w:p>
    <w:p w14:paraId="466D8961" w14:textId="77777777" w:rsidR="008808CD" w:rsidRPr="00BE3055" w:rsidRDefault="008808CD" w:rsidP="0013397E">
      <w:pPr>
        <w:pStyle w:val="paragraph"/>
        <w:numPr>
          <w:ilvl w:val="0"/>
          <w:numId w:val="55"/>
        </w:numPr>
        <w:spacing w:before="0" w:beforeAutospacing="0" w:after="0" w:afterAutospacing="0"/>
        <w:textAlignment w:val="baseline"/>
        <w:rPr>
          <w:rStyle w:val="eop"/>
        </w:rPr>
      </w:pPr>
      <w:r w:rsidRPr="00852276">
        <w:rPr>
          <w:rStyle w:val="normaltextrun"/>
          <w:rFonts w:eastAsia="Calibri"/>
        </w:rPr>
        <w:t>Instruction should not focus on tricks for rounding that do not focus on place value understanding or the use of number lines. </w:t>
      </w:r>
      <w:r w:rsidRPr="00852276">
        <w:rPr>
          <w:rStyle w:val="eop"/>
          <w:rFonts w:eastAsia="Calibri"/>
        </w:rPr>
        <w:t> </w:t>
      </w:r>
    </w:p>
    <w:p w14:paraId="733C2155" w14:textId="77777777" w:rsidR="008808CD" w:rsidRPr="00852276" w:rsidRDefault="008808CD" w:rsidP="0013397E">
      <w:pPr>
        <w:pStyle w:val="paragraph"/>
        <w:numPr>
          <w:ilvl w:val="0"/>
          <w:numId w:val="55"/>
        </w:numPr>
        <w:spacing w:before="0" w:beforeAutospacing="0" w:after="0" w:afterAutospacing="0"/>
        <w:textAlignment w:val="baseline"/>
        <w:rPr>
          <w:rFonts w:eastAsia="Calibri"/>
        </w:rPr>
      </w:pPr>
      <w:r>
        <w:rPr>
          <w:rStyle w:val="eop"/>
          <w:rFonts w:eastAsia="Calibri"/>
        </w:rPr>
        <w:t xml:space="preserve">Rounding skills continue important in later grades as students </w:t>
      </w:r>
      <w:r w:rsidRPr="18B2BA24">
        <w:rPr>
          <w:rStyle w:val="eop"/>
          <w:rFonts w:eastAsia="Calibri"/>
        </w:rPr>
        <w:t xml:space="preserve">estimate while </w:t>
      </w:r>
      <w:proofErr w:type="gramStart"/>
      <w:r w:rsidRPr="18B2BA24">
        <w:rPr>
          <w:rStyle w:val="eop"/>
          <w:rFonts w:eastAsia="Calibri"/>
        </w:rPr>
        <w:t xml:space="preserve">solving </w:t>
      </w:r>
      <w:r>
        <w:rPr>
          <w:rStyle w:val="eop"/>
          <w:rFonts w:eastAsia="Calibri"/>
        </w:rPr>
        <w:t xml:space="preserve"> real</w:t>
      </w:r>
      <w:proofErr w:type="gramEnd"/>
      <w:r>
        <w:rPr>
          <w:rStyle w:val="eop"/>
          <w:rFonts w:eastAsia="Calibri"/>
        </w:rPr>
        <w:t>-world problems. S</w:t>
      </w:r>
      <w:r>
        <w:rPr>
          <w:rFonts w:eastAsia="Calibri"/>
        </w:rPr>
        <w:t>tudents should</w:t>
      </w:r>
      <w:r w:rsidRPr="00D14199">
        <w:rPr>
          <w:rFonts w:eastAsia="Calibri"/>
        </w:rPr>
        <w:t xml:space="preserve"> explain and reason about</w:t>
      </w:r>
      <w:r>
        <w:rPr>
          <w:rFonts w:eastAsia="Calibri"/>
        </w:rPr>
        <w:t xml:space="preserve"> their answers when they round and </w:t>
      </w:r>
      <w:r w:rsidRPr="00D14199">
        <w:rPr>
          <w:rFonts w:eastAsia="Calibri"/>
        </w:rPr>
        <w:t>have numerous experiences using a number line and a</w:t>
      </w:r>
      <w:r>
        <w:rPr>
          <w:rFonts w:eastAsia="Calibri"/>
        </w:rPr>
        <w:t xml:space="preserve"> place-value </w:t>
      </w:r>
      <w:r w:rsidRPr="00D14199">
        <w:rPr>
          <w:rFonts w:eastAsia="Calibri"/>
        </w:rPr>
        <w:t>chart as tools to support their work with rounding</w:t>
      </w:r>
      <w:r>
        <w:rPr>
          <w:rFonts w:eastAsia="Calibri"/>
        </w:rPr>
        <w:t xml:space="preserve"> (</w:t>
      </w:r>
      <w:r w:rsidRPr="00BE3055">
        <w:rPr>
          <w:rFonts w:eastAsia="Calibri"/>
          <w:i/>
          <w:iCs/>
        </w:rPr>
        <w:t>MTR.4.1, MTR.5.1</w:t>
      </w:r>
      <w:r>
        <w:rPr>
          <w:rFonts w:eastAsia="Calibri"/>
        </w:rPr>
        <w:t>).</w:t>
      </w:r>
    </w:p>
    <w:p w14:paraId="7C0B12C6" w14:textId="77777777" w:rsidR="005A6FAA" w:rsidRPr="009C58CD" w:rsidRDefault="005A6FAA" w:rsidP="00EF02C3">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661EBD69" w14:textId="77777777" w:rsidR="00BC4843" w:rsidRDefault="00BC4843" w:rsidP="0013397E">
      <w:pPr>
        <w:pStyle w:val="ListParagraph"/>
        <w:numPr>
          <w:ilvl w:val="0"/>
          <w:numId w:val="56"/>
        </w:numPr>
        <w:rPr>
          <w:rFonts w:eastAsia="Times New Roman" w:cs="Times New Roman"/>
          <w:sz w:val="24"/>
          <w:szCs w:val="24"/>
        </w:rPr>
      </w:pPr>
      <w:r w:rsidRPr="00852276">
        <w:rPr>
          <w:rFonts w:eastAsia="Times New Roman" w:cs="Times New Roman"/>
          <w:sz w:val="24"/>
          <w:szCs w:val="24"/>
        </w:rPr>
        <w:t>Teaching only rote procedures for rounding may lead to misconceptions about the magnitudes of numbers. Students may need to have a strong foundation of place value concepts before students may find success with rounding.</w:t>
      </w:r>
      <w:r>
        <w:rPr>
          <w:rFonts w:eastAsia="Times New Roman" w:cs="Times New Roman"/>
          <w:sz w:val="24"/>
          <w:szCs w:val="24"/>
        </w:rPr>
        <w:t xml:space="preserve"> </w:t>
      </w:r>
      <w:r w:rsidRPr="00D14199">
        <w:rPr>
          <w:rFonts w:eastAsia="Times New Roman" w:cs="Times New Roman"/>
          <w:sz w:val="24"/>
          <w:szCs w:val="24"/>
        </w:rPr>
        <w:t xml:space="preserve">The reliance on mnemonics, songs or rhymes during instruction can often confuse students further because </w:t>
      </w:r>
      <w:r>
        <w:rPr>
          <w:rFonts w:eastAsia="Times New Roman" w:cs="Times New Roman"/>
          <w:sz w:val="24"/>
          <w:szCs w:val="24"/>
        </w:rPr>
        <w:t>they may lack the conceptual understanding as they begin to round decimals in Grade 5.</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0696DF5D" w14:textId="77777777" w:rsidR="00662213" w:rsidRPr="00C070B1" w:rsidRDefault="00662213" w:rsidP="0013397E">
      <w:pPr>
        <w:pStyle w:val="ListParagraph"/>
        <w:widowControl/>
        <w:numPr>
          <w:ilvl w:val="0"/>
          <w:numId w:val="25"/>
        </w:numPr>
        <w:contextualSpacing/>
        <w:rPr>
          <w:rFonts w:eastAsia="Times New Roman" w:cs="Times New Roman"/>
          <w:sz w:val="24"/>
          <w:szCs w:val="24"/>
        </w:rPr>
      </w:pPr>
      <w:proofErr w:type="gramStart"/>
      <w:r w:rsidRPr="00C070B1">
        <w:rPr>
          <w:rFonts w:eastAsia="Times New Roman" w:cs="Times New Roman"/>
          <w:sz w:val="24"/>
          <w:szCs w:val="24"/>
        </w:rPr>
        <w:lastRenderedPageBreak/>
        <w:t>Instruction includes</w:t>
      </w:r>
      <w:proofErr w:type="gramEnd"/>
      <w:r w:rsidRPr="00C070B1">
        <w:rPr>
          <w:rFonts w:eastAsia="Times New Roman" w:cs="Times New Roman"/>
          <w:sz w:val="24"/>
          <w:szCs w:val="24"/>
        </w:rPr>
        <w:t xml:space="preserve"> using number lines and place value understanding to round numbers to the nearest 10, 100 or 1,000.</w:t>
      </w:r>
      <w:r w:rsidRPr="00525EE5">
        <w:rPr>
          <w:rFonts w:eastAsia="Times New Roman" w:cs="Times New Roman"/>
          <w:sz w:val="24"/>
          <w:szCs w:val="24"/>
        </w:rPr>
        <w:t xml:space="preserve"> </w:t>
      </w:r>
      <w:r>
        <w:rPr>
          <w:rFonts w:eastAsia="Times New Roman" w:cs="Times New Roman"/>
          <w:sz w:val="24"/>
          <w:szCs w:val="24"/>
        </w:rPr>
        <w:t>Instruction provides opportunities to reason about the magnitude of numbers using benchmarks and place value concepts.</w:t>
      </w:r>
    </w:p>
    <w:p w14:paraId="6503A044" w14:textId="77777777" w:rsidR="00662213" w:rsidRDefault="00662213" w:rsidP="0013397E">
      <w:pPr>
        <w:pStyle w:val="ListParagraph"/>
        <w:widowControl/>
        <w:numPr>
          <w:ilvl w:val="1"/>
          <w:numId w:val="25"/>
        </w:numPr>
        <w:contextualSpacing/>
        <w:rPr>
          <w:rFonts w:eastAsia="Times New Roman" w:cs="Times New Roman"/>
          <w:sz w:val="24"/>
          <w:szCs w:val="24"/>
        </w:rPr>
      </w:pPr>
      <w:r w:rsidRPr="00C070B1">
        <w:rPr>
          <w:rFonts w:eastAsia="Times New Roman" w:cs="Times New Roman"/>
          <w:sz w:val="24"/>
          <w:szCs w:val="24"/>
        </w:rPr>
        <w:t>For example, the teacher has students round 3,874 to the nearest thousand using a number line and place value understanding, explaining that the endpoints of the number line will be represented using thousands, because they are rounding to the nearest thousan</w:t>
      </w:r>
      <w:r>
        <w:rPr>
          <w:rFonts w:eastAsia="Times New Roman" w:cs="Times New Roman"/>
          <w:sz w:val="24"/>
          <w:szCs w:val="24"/>
        </w:rPr>
        <w:t xml:space="preserve">d. </w:t>
      </w:r>
      <w:r w:rsidRPr="00C070B1">
        <w:rPr>
          <w:rFonts w:eastAsia="Times New Roman" w:cs="Times New Roman"/>
          <w:sz w:val="24"/>
          <w:szCs w:val="24"/>
        </w:rPr>
        <w:t xml:space="preserve">Next, the teacher explains that there are 3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in the number 3,874 and one more thousand would be 4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The teacher then represents these endpoints on the number line as 3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(3,000) and 4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(4,000) with the mid-point labeled as 3 thousand and 5 </w:t>
      </w:r>
      <w:proofErr w:type="gramStart"/>
      <w:r w:rsidRPr="00C070B1">
        <w:rPr>
          <w:rFonts w:eastAsia="Times New Roman" w:cs="Times New Roman"/>
          <w:sz w:val="24"/>
          <w:szCs w:val="24"/>
        </w:rPr>
        <w:t>hundreds</w:t>
      </w:r>
      <w:proofErr w:type="gramEnd"/>
      <w:r w:rsidRPr="00C070B1">
        <w:rPr>
          <w:rFonts w:eastAsia="Times New Roman" w:cs="Times New Roman"/>
          <w:sz w:val="24"/>
          <w:szCs w:val="24"/>
        </w:rPr>
        <w:t xml:space="preserve"> (500). This midpoint is halfway between 3,000 and 4,000. Students are asked to plot 3,874 on the number line and discuss if it is closer to 3,000 or 4,000 while the teacher explains that 3,874 rounds to 4,000 because it is greater than the midpoint of 3,500 and closer to 4,000 on </w:t>
      </w:r>
      <w:r w:rsidRPr="002318C5">
        <w:rPr>
          <w:rFonts w:eastAsia="Times New Roman" w:cs="Times New Roman"/>
          <w:sz w:val="24"/>
          <w:szCs w:val="24"/>
        </w:rPr>
        <w:t>the number line.</w:t>
      </w:r>
    </w:p>
    <w:p w14:paraId="72CF68F7" w14:textId="69CEA3C6" w:rsidR="000650FA" w:rsidRDefault="000650FA" w:rsidP="000650FA">
      <w:pPr>
        <w:contextualSpacing/>
        <w:jc w:val="center"/>
        <w:rPr>
          <w:rFonts w:eastAsia="Times New Roman" w:cs="Times New Roman"/>
          <w:sz w:val="24"/>
          <w:szCs w:val="24"/>
        </w:rPr>
      </w:pPr>
      <w:r w:rsidRPr="005010CE">
        <w:rPr>
          <w:rFonts w:eastAsia="Times New Roman" w:cs="Times New Roman"/>
          <w:b/>
          <w:bCs/>
          <w:noProof/>
          <w:sz w:val="24"/>
          <w:szCs w:val="24"/>
        </w:rPr>
        <w:drawing>
          <wp:inline distT="0" distB="0" distL="0" distR="0" wp14:anchorId="376DDD4A" wp14:editId="633C8C2A">
            <wp:extent cx="3852084" cy="558140"/>
            <wp:effectExtent l="0" t="0" r="0" b="0"/>
            <wp:docPr id="532930694" name="Picture 532930694" descr="Number line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694" name="Picture 532930694" descr="Number line for strategy above."/>
                    <pic:cNvPicPr/>
                  </pic:nvPicPr>
                  <pic:blipFill>
                    <a:blip r:embed="rId24"/>
                    <a:stretch>
                      <a:fillRect/>
                    </a:stretch>
                  </pic:blipFill>
                  <pic:spPr>
                    <a:xfrm>
                      <a:off x="0" y="0"/>
                      <a:ext cx="3901851" cy="565351"/>
                    </a:xfrm>
                    <a:prstGeom prst="rect">
                      <a:avLst/>
                    </a:prstGeom>
                  </pic:spPr>
                </pic:pic>
              </a:graphicData>
            </a:graphic>
          </wp:inline>
        </w:drawing>
      </w:r>
    </w:p>
    <w:p w14:paraId="07C20152" w14:textId="77777777" w:rsidR="000650FA" w:rsidRDefault="000650FA" w:rsidP="000650FA">
      <w:pPr>
        <w:contextualSpacing/>
        <w:jc w:val="center"/>
        <w:rPr>
          <w:rFonts w:eastAsia="Times New Roman" w:cs="Times New Roman"/>
          <w:sz w:val="24"/>
          <w:szCs w:val="24"/>
        </w:rPr>
      </w:pPr>
    </w:p>
    <w:p w14:paraId="5BCA030A" w14:textId="5E077C4E" w:rsidR="00CF4D7D" w:rsidRDefault="00CF4D7D" w:rsidP="00D26D1F">
      <w:pPr>
        <w:spacing w:after="0" w:line="240" w:lineRule="auto"/>
        <w:contextualSpacing/>
        <w:rPr>
          <w:rFonts w:eastAsia="Times New Roman" w:cs="Times New Roman"/>
          <w:sz w:val="24"/>
          <w:szCs w:val="24"/>
        </w:rPr>
      </w:pPr>
    </w:p>
    <w:p w14:paraId="6D153000" w14:textId="77777777" w:rsidR="00BB0B84" w:rsidRDefault="00BB0B84" w:rsidP="0013397E">
      <w:pPr>
        <w:pStyle w:val="ListParagraph"/>
        <w:widowControl/>
        <w:numPr>
          <w:ilvl w:val="1"/>
          <w:numId w:val="25"/>
        </w:numPr>
        <w:contextualSpacing/>
        <w:rPr>
          <w:rFonts w:eastAsia="Times New Roman" w:cs="Times New Roman"/>
          <w:sz w:val="24"/>
          <w:szCs w:val="24"/>
        </w:rPr>
      </w:pPr>
      <w:r w:rsidRPr="00C070B1">
        <w:rPr>
          <w:rFonts w:eastAsia="Times New Roman" w:cs="Times New Roman"/>
          <w:sz w:val="24"/>
          <w:szCs w:val="24"/>
        </w:rPr>
        <w:t xml:space="preserve">For example, students round 283 to the nearest ten using a number line and place value understanding while the teacher explains that the endpoints of the number line will be represented using tens, because they are rounding to the nearest ten.  The teacher then explains that there are 28 </w:t>
      </w:r>
      <w:proofErr w:type="spellStart"/>
      <w:r w:rsidRPr="00C070B1">
        <w:rPr>
          <w:rFonts w:eastAsia="Times New Roman" w:cs="Times New Roman"/>
          <w:sz w:val="24"/>
          <w:szCs w:val="24"/>
        </w:rPr>
        <w:t>tens</w:t>
      </w:r>
      <w:proofErr w:type="spellEnd"/>
      <w:r w:rsidRPr="00C070B1">
        <w:rPr>
          <w:rFonts w:eastAsia="Times New Roman" w:cs="Times New Roman"/>
          <w:sz w:val="24"/>
          <w:szCs w:val="24"/>
        </w:rPr>
        <w:t xml:space="preserve"> in the number 283 and one more ten would be 29 tens, representing these endpoints on the number line as 28 tens (280) and 29 tens (290). The m</w:t>
      </w:r>
      <w:r>
        <w:rPr>
          <w:rFonts w:eastAsia="Times New Roman" w:cs="Times New Roman"/>
          <w:sz w:val="24"/>
          <w:szCs w:val="24"/>
        </w:rPr>
        <w:t>id</w:t>
      </w:r>
      <w:r w:rsidRPr="00C070B1">
        <w:rPr>
          <w:rFonts w:eastAsia="Times New Roman" w:cs="Times New Roman"/>
          <w:sz w:val="24"/>
          <w:szCs w:val="24"/>
        </w:rPr>
        <w:t xml:space="preserve">point on the number line can be labeled as 28 </w:t>
      </w:r>
      <w:proofErr w:type="spellStart"/>
      <w:r w:rsidRPr="00C070B1">
        <w:rPr>
          <w:rFonts w:eastAsia="Times New Roman" w:cs="Times New Roman"/>
          <w:sz w:val="24"/>
          <w:szCs w:val="24"/>
        </w:rPr>
        <w:t>tens</w:t>
      </w:r>
      <w:proofErr w:type="spellEnd"/>
      <w:r w:rsidRPr="00C070B1">
        <w:rPr>
          <w:rFonts w:eastAsia="Times New Roman" w:cs="Times New Roman"/>
          <w:sz w:val="24"/>
          <w:szCs w:val="24"/>
        </w:rPr>
        <w:t xml:space="preserve"> and 5 ones (285). This midpoint is halfway between 280 and 290. Ask students to plot 283 on the number line and discuss if it is closer to 280 or 290. Explain that 283 rounds to 280 because it is 7 units away from 290 and only 3 units away from 280. It is also less than the midpoint of 285.</w:t>
      </w:r>
    </w:p>
    <w:p w14:paraId="2C116C92" w14:textId="762E3813" w:rsidR="00BB0B84" w:rsidRPr="00BB0B84" w:rsidRDefault="00350C1A" w:rsidP="00BB0B84">
      <w:pPr>
        <w:contextualSpacing/>
        <w:jc w:val="center"/>
        <w:rPr>
          <w:rFonts w:eastAsia="Times New Roman" w:cs="Times New Roman"/>
          <w:sz w:val="24"/>
          <w:szCs w:val="24"/>
        </w:rPr>
      </w:pPr>
      <w:r w:rsidRPr="005010CE">
        <w:rPr>
          <w:rFonts w:eastAsia="Times New Roman" w:cs="Times New Roman"/>
          <w:b/>
          <w:bCs/>
          <w:noProof/>
          <w:sz w:val="24"/>
          <w:szCs w:val="24"/>
        </w:rPr>
        <w:drawing>
          <wp:inline distT="0" distB="0" distL="0" distR="0" wp14:anchorId="662A30CE" wp14:editId="2B94D646">
            <wp:extent cx="3884398" cy="1009403"/>
            <wp:effectExtent l="0" t="0" r="1905" b="635"/>
            <wp:docPr id="532930695" name="Picture 532930695" descr="Number line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695" name="Picture 532930695" descr="Number line for strategy above."/>
                    <pic:cNvPicPr/>
                  </pic:nvPicPr>
                  <pic:blipFill>
                    <a:blip r:embed="rId25"/>
                    <a:stretch>
                      <a:fillRect/>
                    </a:stretch>
                  </pic:blipFill>
                  <pic:spPr>
                    <a:xfrm>
                      <a:off x="0" y="0"/>
                      <a:ext cx="3917575" cy="1018024"/>
                    </a:xfrm>
                    <a:prstGeom prst="rect">
                      <a:avLst/>
                    </a:prstGeom>
                  </pic:spPr>
                </pic:pic>
              </a:graphicData>
            </a:graphic>
          </wp:inline>
        </w:drawing>
      </w:r>
    </w:p>
    <w:p w14:paraId="4E1F9574" w14:textId="77777777" w:rsidR="00EB3612" w:rsidRDefault="00EB3612" w:rsidP="00917370">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158BDBAD" w14:textId="77777777" w:rsidR="000F1153" w:rsidRPr="00852276" w:rsidRDefault="000F1153" w:rsidP="000F1153">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31773F5C" w14:textId="77777777" w:rsidR="000F1153" w:rsidRPr="00852276" w:rsidRDefault="000F1153" w:rsidP="000F1153">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To the nearest ten, what is the least number that rounds to 4,000?</w:t>
      </w:r>
    </w:p>
    <w:p w14:paraId="63EC39D5" w14:textId="77777777" w:rsidR="000F1153" w:rsidRDefault="000F1153" w:rsidP="002271FB">
      <w:pPr>
        <w:ind w:left="360"/>
        <w:rPr>
          <w:rFonts w:eastAsiaTheme="minorEastAsia" w:cs="Times New Roman"/>
          <w:color w:val="000000" w:themeColor="text1"/>
          <w:sz w:val="24"/>
          <w:szCs w:val="24"/>
        </w:rPr>
      </w:pPr>
      <w:r>
        <w:rPr>
          <w:rFonts w:eastAsiaTheme="minorEastAsia" w:cs="Times New Roman"/>
          <w:color w:val="000000" w:themeColor="text1"/>
          <w:sz w:val="24"/>
          <w:szCs w:val="24"/>
        </w:rPr>
        <w:t>To the nearest hundred, what is the least number that rounds to 4,000?</w:t>
      </w:r>
    </w:p>
    <w:p w14:paraId="5AB06F3E" w14:textId="7461B867" w:rsidR="004D5D53" w:rsidRPr="00BE3055" w:rsidRDefault="004D5D53" w:rsidP="000F1153">
      <w:pPr>
        <w:rPr>
          <w:rFonts w:eastAsia="Times New Roman" w:cs="Times New Roman"/>
          <w:i/>
          <w:iCs/>
          <w:sz w:val="24"/>
          <w:szCs w:val="24"/>
        </w:rPr>
      </w:pPr>
      <w:r w:rsidRPr="00BE3055">
        <w:rPr>
          <w:rFonts w:eastAsia="Times New Roman" w:cs="Times New Roman"/>
          <w:i/>
          <w:sz w:val="24"/>
          <w:szCs w:val="24"/>
        </w:rPr>
        <w:t xml:space="preserve">Instructional Task 2 </w:t>
      </w:r>
    </w:p>
    <w:p w14:paraId="3DA885C0" w14:textId="77777777" w:rsidR="004D5D53" w:rsidRPr="00BE3055" w:rsidRDefault="004D5D53" w:rsidP="004D5D53">
      <w:pPr>
        <w:spacing w:after="0"/>
        <w:ind w:left="360"/>
        <w:rPr>
          <w:rFonts w:eastAsia="Times New Roman" w:cs="Times New Roman"/>
          <w:sz w:val="24"/>
          <w:szCs w:val="24"/>
        </w:rPr>
      </w:pPr>
      <w:r w:rsidRPr="00BE3055">
        <w:rPr>
          <w:rFonts w:cs="Times New Roman"/>
          <w:sz w:val="24"/>
          <w:szCs w:val="24"/>
        </w:rPr>
        <w:t>To the nearest ten, what is the greatest number that rounds to 7,000?</w:t>
      </w:r>
    </w:p>
    <w:p w14:paraId="051FE3A1" w14:textId="77777777" w:rsidR="004D5D53" w:rsidRDefault="004D5D53" w:rsidP="004D5D53">
      <w:pPr>
        <w:spacing w:after="0" w:line="240" w:lineRule="auto"/>
        <w:ind w:left="360"/>
        <w:rPr>
          <w:rFonts w:eastAsia="Times New Roman" w:cs="Times New Roman"/>
        </w:rPr>
      </w:pPr>
      <w:r w:rsidRPr="00BE3055">
        <w:rPr>
          <w:rFonts w:eastAsia="Times New Roman" w:cs="Times New Roman"/>
          <w:sz w:val="24"/>
          <w:szCs w:val="24"/>
        </w:rPr>
        <w:t>To the nearest hundred, what is the greatest number that rounds to 7,000?</w:t>
      </w:r>
      <w:r w:rsidRPr="05D89D00">
        <w:rPr>
          <w:rFonts w:eastAsia="Times New Roman" w:cs="Times New Roman"/>
        </w:rPr>
        <w:t xml:space="preserve"> </w:t>
      </w:r>
    </w:p>
    <w:p w14:paraId="336C58E7" w14:textId="77777777" w:rsidR="004D5D53" w:rsidRDefault="004D5D53" w:rsidP="004D5D53">
      <w:pPr>
        <w:spacing w:after="0" w:line="240" w:lineRule="auto"/>
        <w:rPr>
          <w:rFonts w:eastAsia="Calibri" w:cs="Times New Roman"/>
          <w:sz w:val="24"/>
          <w:szCs w:val="24"/>
        </w:rPr>
      </w:pPr>
    </w:p>
    <w:p w14:paraId="738E47A8" w14:textId="77777777" w:rsidR="002271FB" w:rsidRDefault="002271FB" w:rsidP="004D5D53">
      <w:pPr>
        <w:spacing w:after="0" w:line="240" w:lineRule="auto"/>
        <w:rPr>
          <w:rFonts w:eastAsia="Calibri" w:cs="Times New Roman"/>
          <w:sz w:val="24"/>
          <w:szCs w:val="24"/>
        </w:rPr>
      </w:pPr>
    </w:p>
    <w:p w14:paraId="5E9B5F59" w14:textId="77777777" w:rsidR="004D5D53" w:rsidRPr="00BE3055" w:rsidRDefault="004D5D53" w:rsidP="004D5D53">
      <w:pPr>
        <w:spacing w:after="0" w:line="240" w:lineRule="auto"/>
        <w:rPr>
          <w:rFonts w:eastAsia="Calibri" w:cs="Times New Roman"/>
          <w:i/>
          <w:sz w:val="24"/>
          <w:szCs w:val="24"/>
        </w:rPr>
      </w:pPr>
      <w:r w:rsidRPr="00BE3055">
        <w:rPr>
          <w:rFonts w:eastAsia="Calibri" w:cs="Times New Roman"/>
          <w:i/>
          <w:sz w:val="24"/>
          <w:szCs w:val="24"/>
        </w:rPr>
        <w:t>Instructional Task 3</w:t>
      </w:r>
    </w:p>
    <w:p w14:paraId="09A5B379" w14:textId="77777777" w:rsidR="004D5D53" w:rsidRDefault="004D5D53" w:rsidP="004D5D53">
      <w:pPr>
        <w:spacing w:after="120" w:line="240" w:lineRule="auto"/>
        <w:ind w:left="360"/>
        <w:rPr>
          <w:rFonts w:eastAsia="Calibri" w:cs="Times New Roman"/>
          <w:sz w:val="24"/>
          <w:szCs w:val="24"/>
        </w:rPr>
      </w:pPr>
      <w:r>
        <w:rPr>
          <w:rFonts w:eastAsia="Calibri" w:cs="Times New Roman"/>
          <w:sz w:val="24"/>
          <w:szCs w:val="24"/>
        </w:rPr>
        <w:lastRenderedPageBreak/>
        <w:t>Round each number to the given place value.</w:t>
      </w:r>
    </w:p>
    <w:p w14:paraId="0A4B0220" w14:textId="530A3C1A" w:rsidR="00C445EB" w:rsidRPr="00495D6F" w:rsidRDefault="00B0540E" w:rsidP="000079F3">
      <w:pPr>
        <w:ind w:left="360"/>
        <w:contextualSpacing/>
        <w:jc w:val="center"/>
        <w:textAlignment w:val="baseline"/>
        <w:rPr>
          <w:rFonts w:eastAsia="Times New Roman" w:cs="Times New Roman"/>
          <w:sz w:val="24"/>
          <w:szCs w:val="24"/>
        </w:rPr>
      </w:pPr>
      <w:r w:rsidRPr="00B0540E">
        <w:rPr>
          <w:rFonts w:eastAsia="Times New Roman" w:cs="Times New Roman"/>
          <w:noProof/>
          <w:sz w:val="24"/>
          <w:szCs w:val="24"/>
        </w:rPr>
        <w:drawing>
          <wp:inline distT="0" distB="0" distL="0" distR="0" wp14:anchorId="4AB0872A" wp14:editId="159B27E4">
            <wp:extent cx="3536830" cy="1269632"/>
            <wp:effectExtent l="0" t="0" r="6985" b="6985"/>
            <wp:docPr id="1073074982"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74982" name="Picture 1" descr="Table for task above."/>
                    <pic:cNvPicPr/>
                  </pic:nvPicPr>
                  <pic:blipFill>
                    <a:blip r:embed="rId26"/>
                    <a:stretch>
                      <a:fillRect/>
                    </a:stretch>
                  </pic:blipFill>
                  <pic:spPr>
                    <a:xfrm>
                      <a:off x="0" y="0"/>
                      <a:ext cx="3539750" cy="1270680"/>
                    </a:xfrm>
                    <a:prstGeom prst="rect">
                      <a:avLst/>
                    </a:prstGeom>
                  </pic:spPr>
                </pic:pic>
              </a:graphicData>
            </a:graphic>
          </wp:inline>
        </w:drawing>
      </w:r>
    </w:p>
    <w:p w14:paraId="52CE7E38" w14:textId="77777777" w:rsidR="009B62D9" w:rsidRPr="0008022D" w:rsidRDefault="009B62D9" w:rsidP="009B62D9">
      <w:pPr>
        <w:spacing w:after="0" w:line="240" w:lineRule="auto"/>
        <w:textAlignment w:val="baseline"/>
        <w:rPr>
          <w:rFonts w:eastAsia="Times New Roman" w:cs="Times New Roman"/>
          <w:i/>
          <w:sz w:val="24"/>
          <w:szCs w:val="24"/>
        </w:rPr>
      </w:pPr>
      <w:r w:rsidRPr="0008022D">
        <w:rPr>
          <w:rFonts w:eastAsia="Times New Roman" w:cs="Times New Roman"/>
          <w:i/>
          <w:iCs/>
          <w:sz w:val="24"/>
          <w:szCs w:val="24"/>
        </w:rPr>
        <w:t xml:space="preserve">Instructional </w:t>
      </w:r>
      <w:r>
        <w:rPr>
          <w:rFonts w:eastAsia="Times New Roman" w:cs="Times New Roman"/>
          <w:i/>
          <w:iCs/>
          <w:sz w:val="24"/>
          <w:szCs w:val="24"/>
        </w:rPr>
        <w:t>Task</w:t>
      </w:r>
      <w:r w:rsidRPr="0008022D">
        <w:rPr>
          <w:rFonts w:eastAsia="Times New Roman" w:cs="Times New Roman"/>
          <w:i/>
          <w:iCs/>
          <w:sz w:val="24"/>
          <w:szCs w:val="24"/>
        </w:rPr>
        <w:t xml:space="preserve"> </w:t>
      </w:r>
      <w:r>
        <w:rPr>
          <w:rFonts w:eastAsia="Times New Roman" w:cs="Times New Roman"/>
          <w:i/>
          <w:iCs/>
          <w:sz w:val="24"/>
          <w:szCs w:val="24"/>
        </w:rPr>
        <w:t>4</w:t>
      </w:r>
    </w:p>
    <w:p w14:paraId="56CD175D" w14:textId="0E650971" w:rsidR="009B62D9" w:rsidRDefault="009B62D9" w:rsidP="009B62D9">
      <w:pPr>
        <w:spacing w:after="120" w:line="240" w:lineRule="auto"/>
        <w:ind w:right="-8640" w:firstLine="360"/>
        <w:textAlignment w:val="baseline"/>
        <w:rPr>
          <w:rFonts w:eastAsia="Calibri" w:cs="Times New Roman"/>
          <w:sz w:val="24"/>
          <w:szCs w:val="24"/>
        </w:rPr>
      </w:pPr>
      <w:r>
        <w:rPr>
          <w:rFonts w:eastAsia="Calibri" w:cs="Times New Roman"/>
          <w:sz w:val="24"/>
          <w:szCs w:val="24"/>
        </w:rPr>
        <w:t>Round each number to the given place value.</w:t>
      </w:r>
    </w:p>
    <w:p w14:paraId="737DF501" w14:textId="12B293DD" w:rsidR="004D5D53" w:rsidRDefault="00D7735D" w:rsidP="00032FF1">
      <w:pPr>
        <w:spacing w:after="0" w:line="240" w:lineRule="auto"/>
        <w:jc w:val="center"/>
        <w:rPr>
          <w:rFonts w:eastAsia="Times New Roman" w:cs="Times New Roman"/>
          <w:sz w:val="24"/>
          <w:szCs w:val="24"/>
        </w:rPr>
      </w:pPr>
      <w:r w:rsidRPr="00D7735D">
        <w:rPr>
          <w:rFonts w:eastAsia="Times New Roman" w:cs="Times New Roman"/>
          <w:noProof/>
          <w:sz w:val="24"/>
          <w:szCs w:val="24"/>
        </w:rPr>
        <w:drawing>
          <wp:inline distT="0" distB="0" distL="0" distR="0" wp14:anchorId="67DF39F5" wp14:editId="363EA402">
            <wp:extent cx="4356340" cy="1035959"/>
            <wp:effectExtent l="0" t="0" r="6350" b="0"/>
            <wp:docPr id="589018689"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18689" name="Picture 1" descr="Table for task above."/>
                    <pic:cNvPicPr/>
                  </pic:nvPicPr>
                  <pic:blipFill>
                    <a:blip r:embed="rId27"/>
                    <a:stretch>
                      <a:fillRect/>
                    </a:stretch>
                  </pic:blipFill>
                  <pic:spPr>
                    <a:xfrm>
                      <a:off x="0" y="0"/>
                      <a:ext cx="4362372" cy="1037393"/>
                    </a:xfrm>
                    <a:prstGeom prst="rect">
                      <a:avLst/>
                    </a:prstGeom>
                  </pic:spPr>
                </pic:pic>
              </a:graphicData>
            </a:graphic>
          </wp:inline>
        </w:drawing>
      </w:r>
    </w:p>
    <w:p w14:paraId="5A310D63" w14:textId="77777777" w:rsidR="004D5D53" w:rsidRDefault="004D5D53"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00DFE9B4" w14:textId="77777777" w:rsidR="00454E57" w:rsidRPr="00852276" w:rsidRDefault="00454E57" w:rsidP="00454E57">
      <w:pPr>
        <w:spacing w:after="0" w:line="240" w:lineRule="auto"/>
        <w:ind w:right="-5940"/>
        <w:textAlignment w:val="baseline"/>
        <w:rPr>
          <w:rFonts w:eastAsia="Calibri" w:cs="Times New Roman"/>
          <w:i/>
          <w:sz w:val="24"/>
          <w:szCs w:val="24"/>
        </w:rPr>
      </w:pPr>
      <w:r w:rsidRPr="00852276">
        <w:rPr>
          <w:rFonts w:eastAsia="Calibri" w:cs="Times New Roman"/>
          <w:i/>
          <w:sz w:val="24"/>
          <w:szCs w:val="24"/>
        </w:rPr>
        <w:t>Instructional Item 1</w:t>
      </w:r>
    </w:p>
    <w:p w14:paraId="29155670" w14:textId="77777777" w:rsidR="00454E57" w:rsidRPr="00390B39" w:rsidRDefault="00454E57" w:rsidP="00454E57">
      <w:pPr>
        <w:spacing w:after="0" w:line="240" w:lineRule="auto"/>
        <w:ind w:left="360"/>
        <w:textAlignment w:val="baseline"/>
        <w:rPr>
          <w:rFonts w:eastAsia="Calibri" w:cs="Times New Roman"/>
          <w:sz w:val="24"/>
          <w:szCs w:val="24"/>
        </w:rPr>
      </w:pPr>
      <w:r w:rsidRPr="00390B39">
        <w:rPr>
          <w:rFonts w:eastAsia="Calibri" w:cs="Times New Roman"/>
          <w:sz w:val="24"/>
          <w:szCs w:val="24"/>
        </w:rPr>
        <w:t xml:space="preserve">What is </w:t>
      </w:r>
      <m:oMath>
        <m:r>
          <w:rPr>
            <w:rFonts w:ascii="Cambria Math" w:eastAsia="Calibri" w:hAnsi="Cambria Math" w:cs="Times New Roman"/>
            <w:sz w:val="24"/>
            <w:szCs w:val="24"/>
          </w:rPr>
          <m:t>5,686</m:t>
        </m:r>
      </m:oMath>
      <w:r w:rsidRPr="00390B39">
        <w:rPr>
          <w:rFonts w:eastAsia="Calibri" w:cs="Times New Roman"/>
          <w:sz w:val="24"/>
          <w:szCs w:val="24"/>
        </w:rPr>
        <w:t xml:space="preserve"> rounded to the nearest</w:t>
      </w:r>
      <w:r>
        <w:rPr>
          <w:rFonts w:eastAsia="Calibri" w:cs="Times New Roman"/>
          <w:sz w:val="24"/>
          <w:szCs w:val="24"/>
        </w:rPr>
        <w:t xml:space="preserve"> thousand?</w:t>
      </w:r>
      <w:r w:rsidRPr="00390B39">
        <w:rPr>
          <w:rFonts w:eastAsia="Calibri" w:cs="Times New Roman"/>
          <w:sz w:val="24"/>
          <w:szCs w:val="24"/>
        </w:rPr>
        <w:t>?</w:t>
      </w:r>
    </w:p>
    <w:p w14:paraId="32A1DB6F"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5,000</m:t>
        </m:r>
      </m:oMath>
    </w:p>
    <w:p w14:paraId="066C0104"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5,700</m:t>
        </m:r>
      </m:oMath>
    </w:p>
    <w:p w14:paraId="786F9D73"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6,000</m:t>
        </m:r>
      </m:oMath>
    </w:p>
    <w:p w14:paraId="6CF846AA"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6,600</m:t>
        </m:r>
      </m:oMath>
    </w:p>
    <w:p w14:paraId="0BBBCFFD" w14:textId="77777777" w:rsidR="00454E57" w:rsidRPr="00390B39" w:rsidRDefault="00454E57" w:rsidP="00454E57">
      <w:pPr>
        <w:pStyle w:val="ListParagraph"/>
        <w:ind w:left="1080"/>
        <w:textAlignment w:val="baseline"/>
        <w:rPr>
          <w:rFonts w:eastAsia="Calibri" w:cs="Times New Roman"/>
          <w:sz w:val="24"/>
          <w:szCs w:val="24"/>
        </w:rPr>
      </w:pPr>
    </w:p>
    <w:p w14:paraId="3F26C380" w14:textId="77777777" w:rsidR="00454E57" w:rsidRDefault="00454E57" w:rsidP="00454E57">
      <w:pPr>
        <w:spacing w:after="0"/>
        <w:ind w:right="-8640"/>
        <w:textAlignment w:val="baseline"/>
        <w:rPr>
          <w:rFonts w:eastAsia="Times New Roman" w:cs="Times New Roman"/>
          <w:i/>
          <w:sz w:val="24"/>
          <w:szCs w:val="24"/>
        </w:rPr>
      </w:pPr>
      <w:r>
        <w:rPr>
          <w:rFonts w:eastAsia="Times New Roman" w:cs="Times New Roman"/>
          <w:i/>
          <w:sz w:val="24"/>
          <w:szCs w:val="24"/>
        </w:rPr>
        <w:t>Instructional Item 2</w:t>
      </w:r>
    </w:p>
    <w:p w14:paraId="4D26CDE1"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The school band sold 1,375 cookies at a bake sale.</w:t>
      </w:r>
    </w:p>
    <w:p w14:paraId="64B51C69"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What is 1,375 rounded to the nearest hundred?</w:t>
      </w:r>
    </w:p>
    <w:p w14:paraId="130FC2A9" w14:textId="77777777" w:rsidR="00454E57" w:rsidRDefault="00454E57" w:rsidP="00454E57">
      <w:pPr>
        <w:ind w:right="-8640"/>
        <w:textAlignment w:val="baseline"/>
        <w:rPr>
          <w:rFonts w:eastAsia="Times New Roman" w:cs="Times New Roman"/>
          <w:sz w:val="24"/>
          <w:szCs w:val="24"/>
        </w:rPr>
      </w:pPr>
    </w:p>
    <w:p w14:paraId="5EAB910E" w14:textId="77777777" w:rsidR="00454E57" w:rsidRDefault="00454E57" w:rsidP="00454E57">
      <w:pPr>
        <w:ind w:right="-8640"/>
        <w:textAlignment w:val="baseline"/>
        <w:rPr>
          <w:rFonts w:eastAsia="Times New Roman" w:cs="Times New Roman"/>
          <w:i/>
          <w:iCs/>
          <w:sz w:val="24"/>
          <w:szCs w:val="24"/>
        </w:rPr>
      </w:pPr>
      <w:r>
        <w:rPr>
          <w:rFonts w:eastAsia="Times New Roman" w:cs="Times New Roman"/>
          <w:i/>
          <w:iCs/>
          <w:sz w:val="24"/>
          <w:szCs w:val="24"/>
        </w:rPr>
        <w:t>Instructional Item 3</w:t>
      </w:r>
    </w:p>
    <w:p w14:paraId="76E8A0BF"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A local park rounded the attendance of people tubing down the river to 13,000.</w:t>
      </w:r>
    </w:p>
    <w:p w14:paraId="556BB759"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They rounded to the nearest thousand.</w:t>
      </w:r>
    </w:p>
    <w:p w14:paraId="2065A3D5"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 xml:space="preserve">Which of the following numbers can be the actual number of people who </w:t>
      </w:r>
      <w:proofErr w:type="gramStart"/>
      <w:r>
        <w:rPr>
          <w:rFonts w:eastAsia="Times New Roman" w:cs="Times New Roman"/>
          <w:sz w:val="24"/>
          <w:szCs w:val="24"/>
        </w:rPr>
        <w:t>tubed</w:t>
      </w:r>
      <w:proofErr w:type="gramEnd"/>
      <w:r>
        <w:rPr>
          <w:rFonts w:eastAsia="Times New Roman" w:cs="Times New Roman"/>
          <w:sz w:val="24"/>
          <w:szCs w:val="24"/>
        </w:rPr>
        <w:t xml:space="preserve"> down the river?</w:t>
      </w:r>
    </w:p>
    <w:p w14:paraId="764AD554"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12,198</w:t>
      </w:r>
    </w:p>
    <w:p w14:paraId="2FE6E523"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12,554</w:t>
      </w:r>
    </w:p>
    <w:p w14:paraId="47F13FAA"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12,276</w:t>
      </w:r>
    </w:p>
    <w:p w14:paraId="0D242F55"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13,844</w:t>
      </w:r>
    </w:p>
    <w:p w14:paraId="403889CC" w14:textId="77777777" w:rsidR="00454E57" w:rsidRPr="004631A4" w:rsidRDefault="00454E57" w:rsidP="00454E57">
      <w:pPr>
        <w:pStyle w:val="ListParagraph"/>
        <w:ind w:left="720" w:right="-8640"/>
        <w:textAlignment w:val="baseline"/>
        <w:rPr>
          <w:rFonts w:eastAsia="Times New Roman" w:cs="Times New Roman"/>
          <w:sz w:val="24"/>
          <w:szCs w:val="24"/>
        </w:rPr>
      </w:pPr>
    </w:p>
    <w:p w14:paraId="02E4BFD2" w14:textId="35A036A6" w:rsidR="007F49D0" w:rsidRDefault="007F49D0" w:rsidP="007F49D0">
      <w:pPr>
        <w:pStyle w:val="Style4"/>
      </w:pPr>
      <w:r w:rsidRPr="006B6BAE">
        <w:t xml:space="preserve">*The strategies, tasks and items included in the B1G-M are examples and should not be considered </w:t>
      </w:r>
      <w:r w:rsidR="00F4285D" w:rsidRPr="009A78A2">
        <w:t>comprehensive</w:t>
      </w:r>
      <w:r w:rsidR="00F4285D">
        <w:t>.</w:t>
      </w:r>
    </w:p>
    <w:p w14:paraId="1D7DBE29" w14:textId="4E3A9B0E" w:rsidR="004631A4" w:rsidRDefault="004631A4" w:rsidP="005A6FAA">
      <w:pPr>
        <w:widowControl w:val="0"/>
        <w:spacing w:after="0" w:line="240" w:lineRule="auto"/>
        <w:rPr>
          <w:rFonts w:eastAsia="Times New Roman" w:cs="Times New Roman"/>
          <w:bCs/>
          <w:color w:val="000000"/>
          <w:sz w:val="24"/>
          <w:szCs w:val="24"/>
        </w:rPr>
      </w:pPr>
      <w:r>
        <w:rPr>
          <w:rFonts w:eastAsia="Times New Roman" w:cs="Times New Roman"/>
          <w:bCs/>
          <w:color w:val="000000"/>
          <w:sz w:val="24"/>
          <w:szCs w:val="24"/>
        </w:rPr>
        <w:br w:type="page"/>
      </w:r>
    </w:p>
    <w:p w14:paraId="0A1ADBF2" w14:textId="085AED19" w:rsidR="00BD1709" w:rsidRDefault="00BD1709" w:rsidP="00BD1709">
      <w:pPr>
        <w:pStyle w:val="Heading3"/>
      </w:pPr>
      <w:bookmarkStart w:id="8" w:name="_MA.4.NSO.1.5"/>
      <w:bookmarkEnd w:id="8"/>
      <w:r>
        <w:lastRenderedPageBreak/>
        <w:t>MA.</w:t>
      </w:r>
      <w:r w:rsidR="0069093D">
        <w:t>4</w:t>
      </w:r>
      <w:r w:rsidRPr="000D2D53">
        <w:t>.NSO.1.</w:t>
      </w:r>
      <w:r w:rsidR="000763E9">
        <w:t>5</w:t>
      </w:r>
    </w:p>
    <w:p w14:paraId="4374814B" w14:textId="77777777" w:rsidR="00BD1709" w:rsidRPr="000D2D53" w:rsidRDefault="00BD1709" w:rsidP="00BD1709">
      <w:pPr>
        <w:pStyle w:val="Heading3"/>
      </w:pPr>
    </w:p>
    <w:p w14:paraId="679104CB" w14:textId="77777777" w:rsidR="00BD1709" w:rsidRPr="006B6BAE" w:rsidRDefault="00BD1709" w:rsidP="00BD1709">
      <w:pPr>
        <w:pStyle w:val="BlueHeading1"/>
      </w:pPr>
      <w:r w:rsidRPr="006B6BAE">
        <w:t>Benchmark</w:t>
      </w:r>
    </w:p>
    <w:p w14:paraId="4171C4D3" w14:textId="34249EA0" w:rsidR="00BD1709" w:rsidRPr="000D2D53" w:rsidRDefault="00BD1709" w:rsidP="00BD1709">
      <w:pPr>
        <w:pStyle w:val="Style3"/>
      </w:pPr>
      <w:r>
        <w:t>MA.</w:t>
      </w:r>
      <w:r w:rsidR="0069093D">
        <w:t>4</w:t>
      </w:r>
      <w:r w:rsidRPr="000D2D53">
        <w:t>.NSO.1.</w:t>
      </w:r>
      <w:r w:rsidR="000763E9">
        <w:t>5</w:t>
      </w:r>
      <w:r w:rsidRPr="000D2D53">
        <w:t xml:space="preserve"> </w:t>
      </w:r>
      <w:r w:rsidRPr="000D2D53">
        <w:tab/>
      </w:r>
      <w:r w:rsidR="00E278C6" w:rsidRPr="00852276">
        <w:rPr>
          <w:color w:val="000000"/>
        </w:rPr>
        <w:t>Plot, order and compare decimals up to the hundredths.</w:t>
      </w:r>
    </w:p>
    <w:p w14:paraId="7FFD4666" w14:textId="3417845C" w:rsidR="005A6FAA" w:rsidRPr="00AE381A" w:rsidRDefault="00BD1709" w:rsidP="00AE381A">
      <w:pPr>
        <w:spacing w:after="0" w:line="240" w:lineRule="auto"/>
        <w:ind w:left="1620" w:hanging="909"/>
      </w:pPr>
      <w:r w:rsidRPr="000D2D53">
        <w:rPr>
          <w:i/>
          <w:iCs/>
        </w:rPr>
        <w:t>Example:</w:t>
      </w:r>
      <w:r w:rsidRPr="000D2D53">
        <w:t xml:space="preserve"> </w:t>
      </w:r>
      <w:r w:rsidR="00304DD5" w:rsidRPr="00852276">
        <w:rPr>
          <w:rFonts w:eastAsia="Calibri" w:cs="Times New Roman"/>
          <w:color w:val="000000"/>
          <w:szCs w:val="24"/>
        </w:rPr>
        <w:t>The numbers 3.2; 3.24 and 3.12 can be arranged in ascending order as 3.12; 3.2 and 3.24.</w:t>
      </w:r>
    </w:p>
    <w:p w14:paraId="3D8CEFDE" w14:textId="77777777" w:rsidR="0026024C" w:rsidRPr="00852276" w:rsidRDefault="0026024C" w:rsidP="0026024C">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62DADBE8" w14:textId="77777777" w:rsidR="0026024C" w:rsidRPr="00852276" w:rsidRDefault="0026024C" w:rsidP="0026024C">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01333F55" w14:textId="77777777" w:rsidR="0026024C" w:rsidRPr="00852276" w:rsidRDefault="0026024C" w:rsidP="0026024C">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2F2233AD" w14:textId="5726EBB8" w:rsidR="002A33FB" w:rsidRPr="00A76C1A" w:rsidRDefault="0026024C" w:rsidP="00A76C1A">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7F42B7AA" w14:textId="77777777" w:rsidR="0026024C" w:rsidRDefault="0026024C"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5FACE36D" w14:textId="77777777" w:rsidR="00EF5E64" w:rsidRPr="00852276" w:rsidRDefault="0057482D" w:rsidP="004039D2">
      <w:pPr>
        <w:widowControl w:val="0"/>
        <w:numPr>
          <w:ilvl w:val="0"/>
          <w:numId w:val="12"/>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00EF5E64">
        <w:rPr>
          <w:rFonts w:eastAsia="Times New Roman" w:cs="Times New Roman"/>
          <w:sz w:val="24"/>
          <w:szCs w:val="24"/>
        </w:rPr>
        <w:t>4.NSO.2.6, MA.4.NSO.</w:t>
      </w:r>
      <w:r w:rsidR="00EF5E64" w:rsidRPr="00852276">
        <w:rPr>
          <w:rFonts w:eastAsia="Times New Roman" w:cs="Times New Roman"/>
          <w:sz w:val="24"/>
          <w:szCs w:val="24"/>
        </w:rPr>
        <w:t>2.7</w:t>
      </w:r>
    </w:p>
    <w:p w14:paraId="6B0C5114" w14:textId="6A6AE15D" w:rsidR="00EF5E64" w:rsidRPr="00257E79" w:rsidRDefault="00EF5E64"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MA.4.FR.1.2</w:t>
      </w:r>
      <w:r>
        <w:rPr>
          <w:rFonts w:eastAsia="Times New Roman" w:cs="Times New Roman"/>
          <w:sz w:val="24"/>
          <w:szCs w:val="24"/>
        </w:rPr>
        <w:t xml:space="preserve">, </w:t>
      </w:r>
    </w:p>
    <w:p w14:paraId="528F5F21" w14:textId="77777777" w:rsidR="00EF5E64" w:rsidRPr="00852276" w:rsidRDefault="00EF5E64"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MA.4.DP.1.1</w:t>
      </w:r>
      <w:r>
        <w:rPr>
          <w:rFonts w:eastAsia="Times New Roman" w:cs="Times New Roman"/>
          <w:sz w:val="24"/>
          <w:szCs w:val="24"/>
        </w:rPr>
        <w:t>, MA.4.DP.</w:t>
      </w:r>
      <w:r w:rsidRPr="00852276">
        <w:rPr>
          <w:rFonts w:eastAsia="Times New Roman" w:cs="Times New Roman"/>
          <w:sz w:val="24"/>
          <w:szCs w:val="24"/>
        </w:rPr>
        <w:t>1.3</w:t>
      </w:r>
    </w:p>
    <w:p w14:paraId="73D9746A" w14:textId="6141605C" w:rsidR="002A33FB" w:rsidRPr="006B6BAE" w:rsidRDefault="002A33FB" w:rsidP="00257E79">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7DEC8CBE" w14:textId="5082AF67" w:rsidR="00216D13" w:rsidRDefault="00216D13" w:rsidP="004039D2">
      <w:pPr>
        <w:pStyle w:val="ListParagraph"/>
        <w:numPr>
          <w:ilvl w:val="0"/>
          <w:numId w:val="12"/>
        </w:numPr>
        <w:rPr>
          <w:rFonts w:eastAsia="Times New Roman" w:cs="Times New Roman"/>
          <w:sz w:val="24"/>
          <w:szCs w:val="24"/>
        </w:rPr>
      </w:pPr>
      <w:r>
        <w:rPr>
          <w:rFonts w:eastAsia="Times New Roman" w:cs="Times New Roman"/>
          <w:sz w:val="24"/>
          <w:szCs w:val="24"/>
        </w:rPr>
        <w:t>Equal</w:t>
      </w:r>
      <w:r w:rsidR="00ED3728">
        <w:rPr>
          <w:rFonts w:eastAsia="Times New Roman" w:cs="Times New Roman"/>
          <w:sz w:val="24"/>
          <w:szCs w:val="24"/>
        </w:rPr>
        <w:t xml:space="preserve"> </w:t>
      </w:r>
      <w:r>
        <w:rPr>
          <w:rFonts w:eastAsia="Times New Roman" w:cs="Times New Roman"/>
          <w:sz w:val="24"/>
          <w:szCs w:val="24"/>
        </w:rPr>
        <w:t>sign</w:t>
      </w:r>
    </w:p>
    <w:p w14:paraId="33A024B5" w14:textId="76E053F3" w:rsidR="002A33FB" w:rsidRPr="00ED3728" w:rsidRDefault="00216D13" w:rsidP="0013397E">
      <w:pPr>
        <w:pStyle w:val="ListParagraph"/>
        <w:numPr>
          <w:ilvl w:val="0"/>
          <w:numId w:val="26"/>
        </w:numPr>
        <w:rPr>
          <w:rFonts w:eastAsia="Times New Roman" w:cs="Times New Roman"/>
          <w:bCs/>
          <w:color w:val="000000"/>
          <w:sz w:val="24"/>
          <w:szCs w:val="24"/>
        </w:rPr>
      </w:pPr>
      <w:r>
        <w:rPr>
          <w:rFonts w:eastAsia="Times New Roman" w:cs="Times New Roman"/>
          <w:sz w:val="24"/>
          <w:szCs w:val="24"/>
        </w:rPr>
        <w:t>Number line</w:t>
      </w:r>
    </w:p>
    <w:p w14:paraId="44F459D0" w14:textId="77777777" w:rsidR="00ED3728" w:rsidRPr="00216D13" w:rsidRDefault="00ED3728" w:rsidP="00216D13">
      <w:pPr>
        <w:ind w:left="360"/>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rsidTr="00F9188A">
        <w:trPr>
          <w:trHeight w:val="300"/>
        </w:trPr>
        <w:tc>
          <w:tcPr>
            <w:tcW w:w="2498" w:type="pct"/>
            <w:hideMark/>
          </w:tcPr>
          <w:p w14:paraId="02DEC0B6"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3B4CC" w14:textId="64DBEF62" w:rsidR="002A33FB" w:rsidRPr="00B66465" w:rsidRDefault="002A33FB" w:rsidP="004039D2">
            <w:pPr>
              <w:numPr>
                <w:ilvl w:val="0"/>
                <w:numId w:val="11"/>
              </w:numPr>
              <w:spacing w:after="0" w:line="240" w:lineRule="auto"/>
              <w:textAlignment w:val="baseline"/>
              <w:rPr>
                <w:rFonts w:cs="Times New Roman"/>
                <w:sz w:val="24"/>
                <w:szCs w:val="24"/>
              </w:rPr>
            </w:pPr>
            <w:r w:rsidRPr="009D1C06">
              <w:rPr>
                <w:rFonts w:eastAsia="Times New Roman" w:cs="Times New Roman"/>
                <w:sz w:val="24"/>
                <w:szCs w:val="24"/>
              </w:rPr>
              <w:t>MA</w:t>
            </w:r>
            <w:r w:rsidR="00F7247D" w:rsidRPr="00852276">
              <w:rPr>
                <w:rFonts w:eastAsia="Times New Roman" w:cs="Times New Roman"/>
                <w:color w:val="000000" w:themeColor="text1"/>
                <w:sz w:val="24"/>
                <w:szCs w:val="24"/>
              </w:rPr>
              <w:t>.3.NSO.1.3</w:t>
            </w:r>
          </w:p>
          <w:p w14:paraId="1EA41B38" w14:textId="17D615CB" w:rsidR="002A33FB" w:rsidRPr="006B6BAE" w:rsidRDefault="002A33FB" w:rsidP="00F9188A">
            <w:pPr>
              <w:widowControl w:val="0"/>
              <w:spacing w:after="0" w:line="240" w:lineRule="auto"/>
              <w:ind w:left="360"/>
              <w:textAlignment w:val="baseline"/>
              <w:rPr>
                <w:rFonts w:eastAsia="Times New Roman" w:cs="Times New Roman"/>
                <w:sz w:val="24"/>
                <w:szCs w:val="24"/>
              </w:rPr>
            </w:pPr>
          </w:p>
        </w:tc>
        <w:tc>
          <w:tcPr>
            <w:tcW w:w="2502" w:type="pct"/>
          </w:tcPr>
          <w:p w14:paraId="18B506E4"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ADDAF5" w14:textId="2F3C3E48" w:rsidR="002A33FB" w:rsidRPr="006B6BAE" w:rsidRDefault="00E54CEF" w:rsidP="00F9188A">
            <w:pPr>
              <w:widowControl w:val="0"/>
              <w:spacing w:after="0" w:line="240" w:lineRule="auto"/>
              <w:ind w:left="720"/>
              <w:textAlignment w:val="baseline"/>
              <w:rPr>
                <w:rFonts w:eastAsia="Times New Roman" w:cs="Times New Roman"/>
                <w:sz w:val="24"/>
                <w:szCs w:val="24"/>
              </w:rPr>
            </w:pPr>
            <w:r w:rsidRPr="00D77AF4">
              <w:rPr>
                <w:rFonts w:eastAsia="Times New Roman" w:cs="Times New Roman"/>
                <w:sz w:val="24"/>
                <w:szCs w:val="24"/>
              </w:rPr>
              <w:t>MA.</w:t>
            </w:r>
            <w:r w:rsidR="00C345F1" w:rsidRPr="00852276">
              <w:rPr>
                <w:rFonts w:eastAsia="Times New Roman" w:cs="Times New Roman"/>
                <w:color w:val="000000" w:themeColor="text1"/>
                <w:sz w:val="24"/>
                <w:szCs w:val="24"/>
              </w:rPr>
              <w:t xml:space="preserve"> 5.NSO.1.4</w:t>
            </w:r>
          </w:p>
        </w:tc>
      </w:tr>
    </w:tbl>
    <w:p w14:paraId="1D0E3005" w14:textId="2EA178E7" w:rsidR="002A33FB" w:rsidRPr="006B6BAE" w:rsidRDefault="002A33FB" w:rsidP="002A33FB">
      <w:pPr>
        <w:pStyle w:val="BlueHeading1"/>
      </w:pPr>
      <w:r w:rsidRPr="006B6BAE">
        <w:t>Purpose and Instructional Strategies</w:t>
      </w:r>
    </w:p>
    <w:p w14:paraId="0A14F42A" w14:textId="77777777" w:rsidR="004D1E08" w:rsidRPr="00852276" w:rsidRDefault="004D1E08" w:rsidP="004D1E08">
      <w:pPr>
        <w:spacing w:after="0" w:line="240" w:lineRule="auto"/>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is for students to plot, order and compare decimals using place value. </w:t>
      </w:r>
      <w:r>
        <w:rPr>
          <w:rFonts w:eastAsia="Calibri" w:cs="Times New Roman"/>
          <w:color w:val="000000" w:themeColor="text1"/>
          <w:sz w:val="24"/>
          <w:szCs w:val="24"/>
        </w:rPr>
        <w:t>G</w:t>
      </w:r>
      <w:r w:rsidRPr="00852276">
        <w:rPr>
          <w:rFonts w:eastAsia="Calibri" w:cs="Times New Roman"/>
          <w:color w:val="000000" w:themeColor="text1"/>
          <w:sz w:val="24"/>
          <w:szCs w:val="24"/>
        </w:rPr>
        <w:t>rade 4 contains</w:t>
      </w:r>
      <w:r>
        <w:rPr>
          <w:rFonts w:eastAsia="Calibri" w:cs="Times New Roman"/>
          <w:color w:val="000000" w:themeColor="text1"/>
          <w:sz w:val="24"/>
          <w:szCs w:val="24"/>
        </w:rPr>
        <w:t xml:space="preserve"> the first work with decimals. </w:t>
      </w:r>
      <w:r w:rsidRPr="00852276">
        <w:rPr>
          <w:rFonts w:eastAsia="Calibri" w:cs="Times New Roman"/>
          <w:color w:val="000000" w:themeColor="text1"/>
          <w:sz w:val="24"/>
          <w:szCs w:val="24"/>
        </w:rPr>
        <w:t xml:space="preserve">During instruction make connections to decimal fractions (e.g.,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100</m:t>
            </m:r>
          </m:den>
        </m:f>
      </m:oMath>
      <w:r w:rsidRPr="00852276">
        <w:rPr>
          <w:rFonts w:eastAsia="Calibri" w:cs="Times New Roman"/>
          <w:color w:val="000000" w:themeColor="text1"/>
          <w:sz w:val="24"/>
          <w:szCs w:val="24"/>
        </w:rPr>
        <w:t>) (MA.4.FR.1.2).</w:t>
      </w:r>
    </w:p>
    <w:p w14:paraId="60E7ACC6" w14:textId="77777777" w:rsidR="004D1E08" w:rsidRPr="002C79BD" w:rsidRDefault="004D1E08" w:rsidP="0013397E">
      <w:pPr>
        <w:pStyle w:val="ListParagraph"/>
        <w:numPr>
          <w:ilvl w:val="0"/>
          <w:numId w:val="60"/>
        </w:numPr>
        <w:rPr>
          <w:rFonts w:eastAsiaTheme="minorEastAsia" w:cs="Times New Roman"/>
          <w:color w:val="000000" w:themeColor="text1"/>
          <w:sz w:val="24"/>
          <w:szCs w:val="24"/>
        </w:rPr>
      </w:pPr>
      <w:r>
        <w:rPr>
          <w:rFonts w:eastAsiaTheme="minorEastAsia" w:cs="Times New Roman"/>
          <w:color w:val="000000" w:themeColor="text1"/>
          <w:sz w:val="24"/>
          <w:szCs w:val="24"/>
        </w:rPr>
        <w:t xml:space="preserve">During instruction, students should apply understanding of flexible representations from MA.4.NSO.1.2 to help </w:t>
      </w:r>
      <w:proofErr w:type="gramStart"/>
      <w:r>
        <w:rPr>
          <w:rFonts w:eastAsiaTheme="minorEastAsia" w:cs="Times New Roman"/>
          <w:color w:val="000000" w:themeColor="text1"/>
          <w:sz w:val="24"/>
          <w:szCs w:val="24"/>
        </w:rPr>
        <w:t>them</w:t>
      </w:r>
      <w:proofErr w:type="gramEnd"/>
      <w:r>
        <w:rPr>
          <w:rFonts w:eastAsiaTheme="minorEastAsia" w:cs="Times New Roman"/>
          <w:color w:val="000000" w:themeColor="text1"/>
          <w:sz w:val="24"/>
          <w:szCs w:val="24"/>
        </w:rPr>
        <w:t xml:space="preserve"> reason while plotting, ordering and comparing.</w:t>
      </w:r>
    </w:p>
    <w:p w14:paraId="32DC06A4" w14:textId="77777777" w:rsidR="004D1E08" w:rsidRPr="00852276" w:rsidRDefault="004D1E08" w:rsidP="0013397E">
      <w:pPr>
        <w:pStyle w:val="ListParagraph"/>
        <w:numPr>
          <w:ilvl w:val="0"/>
          <w:numId w:val="60"/>
        </w:numPr>
        <w:rPr>
          <w:rFonts w:eastAsiaTheme="minorEastAsia" w:cs="Times New Roman"/>
          <w:color w:val="000000" w:themeColor="text1"/>
          <w:sz w:val="24"/>
          <w:szCs w:val="24"/>
        </w:rPr>
      </w:pPr>
      <w:r w:rsidRPr="00852276">
        <w:rPr>
          <w:rFonts w:eastAsia="Calibri" w:cs="Times New Roman"/>
          <w:color w:val="000000" w:themeColor="text1"/>
          <w:sz w:val="24"/>
          <w:szCs w:val="24"/>
        </w:rPr>
        <w:t>For instruction, teachers should show students how to represent these de</w:t>
      </w:r>
      <w:r>
        <w:rPr>
          <w:rFonts w:eastAsia="Calibri" w:cs="Times New Roman"/>
          <w:color w:val="000000" w:themeColor="text1"/>
          <w:sz w:val="24"/>
          <w:szCs w:val="24"/>
        </w:rPr>
        <w:t xml:space="preserve">cimals on scaled number lines. </w:t>
      </w:r>
      <w:r w:rsidRPr="00852276">
        <w:rPr>
          <w:rFonts w:eastAsia="Calibri" w:cs="Times New Roman"/>
          <w:color w:val="000000" w:themeColor="text1"/>
          <w:sz w:val="24"/>
          <w:szCs w:val="24"/>
        </w:rPr>
        <w:t>Students should use place value understanding to make comparisons.</w:t>
      </w:r>
    </w:p>
    <w:p w14:paraId="3DF78BD5" w14:textId="77777777" w:rsidR="004D1E08" w:rsidRPr="00852276" w:rsidRDefault="004D1E08" w:rsidP="0013397E">
      <w:pPr>
        <w:pStyle w:val="ListParagraph"/>
        <w:numPr>
          <w:ilvl w:val="0"/>
          <w:numId w:val="60"/>
        </w:numPr>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learn that the names for decimals match their fraction equivalents (e.g., </w:t>
      </w:r>
      <m:oMath>
        <m:r>
          <w:rPr>
            <w:rFonts w:ascii="Cambria Math" w:eastAsiaTheme="minorEastAsia" w:hAnsi="Cambria Math" w:cs="Times New Roman"/>
            <w:color w:val="000000" w:themeColor="text1"/>
            <w:sz w:val="24"/>
            <w:szCs w:val="24"/>
          </w:rPr>
          <m:t>2 tenths</m:t>
        </m:r>
      </m:oMath>
      <w:r>
        <w:rPr>
          <w:rFonts w:eastAsiaTheme="minorEastAsia" w:cs="Times New Roman"/>
          <w:color w:val="000000" w:themeColor="text1"/>
          <w:sz w:val="24"/>
          <w:szCs w:val="24"/>
        </w:rPr>
        <w:t xml:space="preserve"> is equivalent to </w:t>
      </w:r>
      <m:oMath>
        <m:r>
          <w:rPr>
            <w:rFonts w:ascii="Cambria Math" w:eastAsiaTheme="minorEastAsia" w:hAnsi="Cambria Math" w:cs="Times New Roman"/>
            <w:color w:val="000000" w:themeColor="text1"/>
            <w:sz w:val="24"/>
            <w:szCs w:val="24"/>
          </w:rPr>
          <m:t>0.2</m:t>
        </m:r>
      </m:oMath>
      <w:r>
        <w:rPr>
          <w:rFonts w:eastAsiaTheme="minorEastAsia" w:cs="Times New Roman"/>
          <w:color w:val="000000" w:themeColor="text1"/>
          <w:sz w:val="24"/>
          <w:szCs w:val="24"/>
        </w:rPr>
        <w:t xml:space="preserve"> which is equivalent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10</m:t>
            </m:r>
          </m:den>
        </m:f>
      </m:oMath>
      <w:r w:rsidRPr="00852276">
        <w:rPr>
          <w:rFonts w:eastAsiaTheme="minorEastAsia" w:cs="Times New Roman"/>
          <w:color w:val="000000" w:themeColor="text1"/>
          <w:sz w:val="24"/>
          <w:szCs w:val="24"/>
        </w:rPr>
        <w:t>).</w:t>
      </w:r>
    </w:p>
    <w:p w14:paraId="5CBC4471" w14:textId="77777777" w:rsidR="004D1E08" w:rsidRPr="002C79BD" w:rsidRDefault="004D1E08" w:rsidP="0013397E">
      <w:pPr>
        <w:pStyle w:val="ListParagraph"/>
        <w:numPr>
          <w:ilvl w:val="0"/>
          <w:numId w:val="60"/>
        </w:numPr>
        <w:textAlignment w:val="baseline"/>
        <w:rPr>
          <w:rFonts w:eastAsia="Calibri" w:cs="Times New Roman"/>
          <w:sz w:val="24"/>
          <w:szCs w:val="24"/>
        </w:rPr>
      </w:pPr>
      <w:r w:rsidRPr="00852276">
        <w:rPr>
          <w:rFonts w:eastAsia="Calibri" w:cs="Times New Roman"/>
          <w:color w:val="000000" w:themeColor="text1"/>
          <w:sz w:val="24"/>
          <w:szCs w:val="24"/>
        </w:rPr>
        <w:t xml:space="preserve">Students build area models (e.g., a </w:t>
      </w:r>
      <m:oMath>
        <m:r>
          <w:rPr>
            <w:rFonts w:ascii="Cambria Math" w:eastAsia="Calibri" w:hAnsi="Cambria Math" w:cs="Times New Roman"/>
            <w:color w:val="000000" w:themeColor="text1"/>
            <w:sz w:val="24"/>
            <w:szCs w:val="24"/>
          </w:rPr>
          <m:t>10×10</m:t>
        </m:r>
      </m:oMath>
      <w:r w:rsidRPr="00852276">
        <w:rPr>
          <w:rFonts w:eastAsia="Calibri" w:cs="Times New Roman"/>
          <w:color w:val="000000" w:themeColor="text1"/>
          <w:sz w:val="24"/>
          <w:szCs w:val="24"/>
        </w:rPr>
        <w:t xml:space="preserve"> grid) and other models to compare decimals.</w:t>
      </w:r>
    </w:p>
    <w:p w14:paraId="1D7DD5DE" w14:textId="3D9A89A1" w:rsidR="002A33FB" w:rsidRPr="00286618" w:rsidRDefault="004D1E08" w:rsidP="0013397E">
      <w:pPr>
        <w:pStyle w:val="ListParagraph"/>
        <w:numPr>
          <w:ilvl w:val="0"/>
          <w:numId w:val="60"/>
        </w:numPr>
        <w:rPr>
          <w:rFonts w:eastAsia="Calibri" w:cs="Times New Roman"/>
          <w:sz w:val="24"/>
          <w:szCs w:val="24"/>
        </w:rPr>
      </w:pPr>
      <w:r w:rsidRPr="00286618">
        <w:rPr>
          <w:rFonts w:eastAsia="Calibri" w:cs="Times New Roman"/>
          <w:sz w:val="24"/>
          <w:szCs w:val="24"/>
        </w:rPr>
        <w:t xml:space="preserve">Instruction expects students to justify their arguments when plotting, comparing and ordering decimals </w:t>
      </w:r>
      <w:r w:rsidRPr="00286618">
        <w:rPr>
          <w:rFonts w:eastAsia="Calibri" w:cs="Times New Roman"/>
          <w:i/>
          <w:sz w:val="24"/>
          <w:szCs w:val="24"/>
        </w:rPr>
        <w:t>(MTR.4.1)</w:t>
      </w:r>
      <w:r w:rsidRPr="00286618">
        <w:rPr>
          <w:rFonts w:eastAsia="Calibri" w:cs="Times New Roman"/>
          <w:sz w:val="24"/>
          <w:szCs w:val="24"/>
        </w:rPr>
        <w:t>.</w:t>
      </w:r>
    </w:p>
    <w:p w14:paraId="041955DC" w14:textId="77777777" w:rsidR="004D1E08" w:rsidRDefault="004D1E08" w:rsidP="004D1E08">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0204AF54" w14:textId="77777777" w:rsidR="002837D5" w:rsidRPr="008D4B3A" w:rsidRDefault="002837D5" w:rsidP="0013397E">
      <w:pPr>
        <w:pStyle w:val="ListParagraph"/>
        <w:numPr>
          <w:ilvl w:val="0"/>
          <w:numId w:val="61"/>
        </w:numPr>
        <w:rPr>
          <w:rFonts w:eastAsia="Times New Roman" w:cs="Times New Roman"/>
          <w:sz w:val="24"/>
          <w:szCs w:val="24"/>
        </w:rPr>
      </w:pPr>
      <w:r w:rsidRPr="00852276">
        <w:rPr>
          <w:rFonts w:eastAsia="Calibri" w:cs="Times New Roman"/>
          <w:color w:val="000000" w:themeColor="text1"/>
          <w:sz w:val="24"/>
          <w:szCs w:val="24"/>
        </w:rPr>
        <w:t xml:space="preserve">Students treat decimals as whole numbers when making </w:t>
      </w:r>
      <w:proofErr w:type="gramStart"/>
      <w:r w:rsidRPr="00852276">
        <w:rPr>
          <w:rFonts w:eastAsia="Calibri" w:cs="Times New Roman"/>
          <w:color w:val="000000" w:themeColor="text1"/>
          <w:sz w:val="24"/>
          <w:szCs w:val="24"/>
        </w:rPr>
        <w:t>comparison</w:t>
      </w:r>
      <w:proofErr w:type="gramEnd"/>
      <w:r w:rsidRPr="00852276">
        <w:rPr>
          <w:rFonts w:eastAsia="Calibri" w:cs="Times New Roman"/>
          <w:color w:val="000000" w:themeColor="text1"/>
          <w:sz w:val="24"/>
          <w:szCs w:val="24"/>
        </w:rPr>
        <w:t xml:space="preserve"> of two decimals. They think the longer the number, the greater the value. </w:t>
      </w:r>
      <w:r w:rsidRPr="73ED7087">
        <w:rPr>
          <w:rFonts w:eastAsia="Times New Roman" w:cs="Times New Roman"/>
          <w:sz w:val="24"/>
          <w:szCs w:val="24"/>
        </w:rPr>
        <w:t>Students may be confused when comparing numbers that have the same number of digits (but different values).</w:t>
      </w:r>
    </w:p>
    <w:p w14:paraId="08C6D9FF" w14:textId="77777777" w:rsidR="002837D5" w:rsidRPr="00852276" w:rsidRDefault="002837D5" w:rsidP="0013397E">
      <w:pPr>
        <w:pStyle w:val="ListParagraph"/>
        <w:numPr>
          <w:ilvl w:val="1"/>
          <w:numId w:val="61"/>
        </w:numPr>
        <w:rPr>
          <w:rFonts w:eastAsia="Times New Roman" w:cs="Times New Roman"/>
          <w:sz w:val="24"/>
          <w:szCs w:val="24"/>
        </w:rPr>
      </w:pPr>
      <w:r w:rsidRPr="00852276">
        <w:rPr>
          <w:rFonts w:eastAsia="Calibri" w:cs="Times New Roman"/>
          <w:color w:val="000000" w:themeColor="text1"/>
          <w:sz w:val="24"/>
          <w:szCs w:val="24"/>
        </w:rPr>
        <w:t>For example, they think that 0.04 is greater than 0.4.</w:t>
      </w:r>
    </w:p>
    <w:p w14:paraId="4FA5D31F" w14:textId="77777777" w:rsidR="002837D5" w:rsidRDefault="002837D5" w:rsidP="0013397E">
      <w:pPr>
        <w:numPr>
          <w:ilvl w:val="1"/>
          <w:numId w:val="61"/>
        </w:numPr>
        <w:spacing w:after="0" w:line="240" w:lineRule="auto"/>
        <w:textAlignment w:val="baseline"/>
        <w:rPr>
          <w:rFonts w:eastAsia="Times New Roman" w:cs="Times New Roman"/>
          <w:sz w:val="24"/>
          <w:szCs w:val="24"/>
        </w:rPr>
      </w:pPr>
      <w:r w:rsidRPr="008F2023">
        <w:rPr>
          <w:rFonts w:eastAsia="Times New Roman" w:cs="Times New Roman"/>
          <w:sz w:val="24"/>
          <w:szCs w:val="24"/>
        </w:rPr>
        <w:lastRenderedPageBreak/>
        <w:t>For example, when comparing 2.45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 is greater than 13.24 because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2 is greater than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1 (though they are </w:t>
      </w:r>
      <w:proofErr w:type="gramStart"/>
      <w:r w:rsidRPr="008F2023">
        <w:rPr>
          <w:rFonts w:eastAsia="Times New Roman" w:cs="Times New Roman"/>
          <w:sz w:val="24"/>
          <w:szCs w:val="24"/>
        </w:rPr>
        <w:t>actually comparing</w:t>
      </w:r>
      <w:proofErr w:type="gramEnd"/>
      <w:r w:rsidRPr="008F2023">
        <w:rPr>
          <w:rFonts w:eastAsia="Times New Roman" w:cs="Times New Roman"/>
          <w:sz w:val="24"/>
          <w:szCs w:val="24"/>
        </w:rPr>
        <w:t xml:space="preserve"> 2 and 10).</w:t>
      </w:r>
    </w:p>
    <w:p w14:paraId="27A121AC" w14:textId="77777777" w:rsidR="002837D5" w:rsidRPr="002C79BD" w:rsidRDefault="002837D5" w:rsidP="0013397E">
      <w:pPr>
        <w:pStyle w:val="ListParagraph"/>
        <w:numPr>
          <w:ilvl w:val="0"/>
          <w:numId w:val="61"/>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many algorithms</w:t>
      </w:r>
      <w:r w:rsidRPr="00AC571A">
        <w:rPr>
          <w:rFonts w:cs="Times New Roman"/>
          <w:sz w:val="24"/>
          <w:szCs w:val="24"/>
        </w:rPr>
        <w:t xml:space="preserve"> add and subtract from right to left. Emphasize that the greatest place value is on the left, so they should compare from the </w:t>
      </w:r>
      <w:r>
        <w:rPr>
          <w:rFonts w:cs="Times New Roman"/>
          <w:sz w:val="24"/>
          <w:szCs w:val="24"/>
        </w:rPr>
        <w:t>greatest place value to the least.</w:t>
      </w:r>
      <w:r w:rsidRPr="00AC571A">
        <w:rPr>
          <w:rFonts w:cs="Times New Roman"/>
          <w:sz w:val="24"/>
          <w:szCs w:val="24"/>
        </w:rPr>
        <w:t xml:space="preserve"> Student</w:t>
      </w:r>
      <w:r>
        <w:rPr>
          <w:rFonts w:cs="Times New Roman"/>
          <w:sz w:val="24"/>
          <w:szCs w:val="24"/>
        </w:rPr>
        <w:t>s</w:t>
      </w:r>
      <w:r w:rsidRPr="00AC571A">
        <w:rPr>
          <w:rFonts w:cs="Times New Roman"/>
          <w:sz w:val="24"/>
          <w:szCs w:val="24"/>
        </w:rPr>
        <w:t xml:space="preserve"> may find it helpful to model the numbers using base-10 blocks or a place-value chart to visualize decimal place comparisons.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95D656D" w14:textId="77777777" w:rsidR="00550A3B" w:rsidRPr="00630426" w:rsidRDefault="00550A3B" w:rsidP="004039D2">
      <w:pPr>
        <w:pStyle w:val="ListParagraph"/>
        <w:widowControl/>
        <w:numPr>
          <w:ilvl w:val="0"/>
          <w:numId w:val="14"/>
        </w:numPr>
        <w:contextualSpacing/>
        <w:rPr>
          <w:rFonts w:eastAsia="Times New Roman" w:cs="Times New Roman"/>
          <w:sz w:val="24"/>
          <w:szCs w:val="24"/>
        </w:rPr>
      </w:pPr>
      <w:r w:rsidRPr="00630426">
        <w:rPr>
          <w:rFonts w:eastAsia="Times New Roman" w:cs="Times New Roman"/>
          <w:sz w:val="24"/>
          <w:szCs w:val="24"/>
        </w:rPr>
        <w:t>Instruction includes the use of place value understanding, decimal fractions and decimal grids to compare decimals.</w:t>
      </w:r>
    </w:p>
    <w:p w14:paraId="6F08FA82" w14:textId="77777777" w:rsidR="00550A3B" w:rsidRPr="002318C5"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0.14 and 0.2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The teacher explains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 xml:space="preserve">100 </m:t>
            </m:r>
          </m:den>
        </m:f>
      </m:oMath>
      <w:r w:rsidRPr="00630426">
        <w:rPr>
          <w:rFonts w:eastAsia="Times New Roman" w:cs="Times New Roman"/>
          <w:sz w:val="24"/>
          <w:szCs w:val="24"/>
        </w:rPr>
        <w:t xml:space="preserve"> because if </w:t>
      </w:r>
      <w:r w:rsidRPr="0089506C">
        <w:rPr>
          <w:rFonts w:eastAsia="Times New Roman" w:cs="Times New Roman"/>
          <w:sz w:val="24"/>
          <w:szCs w:val="24"/>
        </w:rPr>
        <w:t xml:space="preserve">we 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89506C">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Pr>
          <w:rFonts w:eastAsia="Times New Roman" w:cs="Times New Roman"/>
          <w:sz w:val="24"/>
          <w:szCs w:val="24"/>
        </w:rPr>
        <w:t>.</w:t>
      </w:r>
      <w:r w:rsidRPr="0089506C">
        <w:rPr>
          <w:rFonts w:eastAsia="Times New Roman" w:cs="Times New Roman"/>
          <w:sz w:val="24"/>
          <w:szCs w:val="24"/>
        </w:rPr>
        <w:t xml:space="preserve"> </w:t>
      </w:r>
      <w:r w:rsidRPr="002318C5">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&lt;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2318C5">
        <w:rPr>
          <w:rFonts w:eastAsia="Times New Roman" w:cs="Times New Roman"/>
          <w:sz w:val="24"/>
          <w:szCs w:val="24"/>
        </w:rPr>
        <w:t xml:space="preserve"> , so </w:t>
      </w:r>
      <m:oMath>
        <m:r>
          <w:rPr>
            <w:rFonts w:ascii="Cambria Math" w:eastAsia="Times New Roman" w:hAnsi="Cambria Math" w:cs="Times New Roman"/>
            <w:sz w:val="24"/>
            <w:szCs w:val="24"/>
          </w:rPr>
          <m:t>0.14&lt;0.2</m:t>
        </m:r>
      </m:oMath>
      <w:r w:rsidRPr="002318C5">
        <w:rPr>
          <w:rFonts w:eastAsia="Times New Roman" w:cs="Times New Roman"/>
          <w:sz w:val="24"/>
          <w:szCs w:val="24"/>
        </w:rPr>
        <w:t>.</w:t>
      </w:r>
    </w:p>
    <w:p w14:paraId="467F4D5B" w14:textId="77777777" w:rsidR="00550A3B" w:rsidRPr="00630426"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use place value understanding and a place value chart to compare 0.14 and 0.2. The teacher explains that when comparing decimals, we start with the digit to the far left because we want to compare the greatest place values first. Both values have a 0 in the </w:t>
      </w:r>
      <w:proofErr w:type="spellStart"/>
      <w:proofErr w:type="gramStart"/>
      <w:r w:rsidRPr="00630426">
        <w:rPr>
          <w:rFonts w:eastAsia="Times New Roman" w:cs="Times New Roman"/>
          <w:sz w:val="24"/>
          <w:szCs w:val="24"/>
        </w:rPr>
        <w:t>ones</w:t>
      </w:r>
      <w:proofErr w:type="spellEnd"/>
      <w:proofErr w:type="gramEnd"/>
      <w:r w:rsidRPr="00630426">
        <w:rPr>
          <w:rFonts w:eastAsia="Times New Roman" w:cs="Times New Roman"/>
          <w:sz w:val="24"/>
          <w:szCs w:val="24"/>
        </w:rPr>
        <w:t xml:space="preserve"> place, so we will move to the </w:t>
      </w:r>
      <w:proofErr w:type="gramStart"/>
      <w:r w:rsidRPr="00630426">
        <w:rPr>
          <w:rFonts w:eastAsia="Times New Roman" w:cs="Times New Roman"/>
          <w:sz w:val="24"/>
          <w:szCs w:val="24"/>
        </w:rPr>
        <w:t>tenths</w:t>
      </w:r>
      <w:proofErr w:type="gramEnd"/>
      <w:r w:rsidRPr="00630426">
        <w:rPr>
          <w:rFonts w:eastAsia="Times New Roman" w:cs="Times New Roman"/>
          <w:sz w:val="24"/>
          <w:szCs w:val="24"/>
        </w:rPr>
        <w:t xml:space="preserve"> place. One tenth is less than two tenths, so </w:t>
      </w:r>
      <m:oMath>
        <m:r>
          <w:rPr>
            <w:rFonts w:ascii="Cambria Math" w:eastAsia="Times New Roman" w:hAnsi="Cambria Math" w:cs="Times New Roman"/>
            <w:sz w:val="24"/>
            <w:szCs w:val="24"/>
          </w:rPr>
          <m:t>0.14&lt;0.2</m:t>
        </m:r>
      </m:oMath>
      <w:r w:rsidRPr="00630426">
        <w:rPr>
          <w:rFonts w:eastAsia="Times New Roman" w:cs="Times New Roman"/>
          <w:sz w:val="24"/>
          <w:szCs w:val="24"/>
        </w:rPr>
        <w:t>.</w:t>
      </w:r>
    </w:p>
    <w:p w14:paraId="3BBA919D" w14:textId="1C8489D2" w:rsidR="002A33FB" w:rsidRDefault="00BC0864" w:rsidP="00C56544">
      <w:pPr>
        <w:widowControl w:val="0"/>
        <w:spacing w:after="0" w:line="240" w:lineRule="auto"/>
        <w:jc w:val="center"/>
        <w:rPr>
          <w:rFonts w:eastAsia="Times New Roman" w:cs="Times New Roman"/>
          <w:bCs/>
          <w:color w:val="000000"/>
          <w:sz w:val="24"/>
          <w:szCs w:val="24"/>
        </w:rPr>
      </w:pPr>
      <w:r w:rsidRPr="005010CE">
        <w:rPr>
          <w:rFonts w:eastAsia="Times New Roman" w:cs="Times New Roman"/>
          <w:b/>
          <w:bCs/>
          <w:noProof/>
          <w:sz w:val="24"/>
          <w:szCs w:val="24"/>
        </w:rPr>
        <w:drawing>
          <wp:inline distT="0" distB="0" distL="0" distR="0" wp14:anchorId="6650B739" wp14:editId="1B6C39DB">
            <wp:extent cx="2705478" cy="857370"/>
            <wp:effectExtent l="0" t="0" r="0" b="0"/>
            <wp:docPr id="532930707" name="Picture 532930707"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7" name="Picture 532930707" descr="Place value chart."/>
                    <pic:cNvPicPr/>
                  </pic:nvPicPr>
                  <pic:blipFill>
                    <a:blip r:embed="rId28"/>
                    <a:stretch>
                      <a:fillRect/>
                    </a:stretch>
                  </pic:blipFill>
                  <pic:spPr>
                    <a:xfrm>
                      <a:off x="0" y="0"/>
                      <a:ext cx="2705478" cy="857370"/>
                    </a:xfrm>
                    <a:prstGeom prst="rect">
                      <a:avLst/>
                    </a:prstGeom>
                  </pic:spPr>
                </pic:pic>
              </a:graphicData>
            </a:graphic>
          </wp:inline>
        </w:drawing>
      </w:r>
    </w:p>
    <w:p w14:paraId="1666097C"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and</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The teacher then explains to students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 xml:space="preserve">100 </m:t>
            </m:r>
          </m:den>
        </m:f>
      </m:oMath>
      <w:r>
        <w:rPr>
          <w:rFonts w:eastAsia="Times New Roman" w:cs="Times New Roman"/>
          <w:sz w:val="24"/>
          <w:szCs w:val="24"/>
        </w:rPr>
        <w:t>, because if we</w:t>
      </w:r>
      <w:r w:rsidRPr="002318C5">
        <w:rPr>
          <w:rFonts w:eastAsia="Times New Roman" w:cs="Times New Roman"/>
          <w:color w:val="FF0000"/>
          <w:sz w:val="24"/>
          <w:szCs w:val="24"/>
          <w:highlight w:val="yellow"/>
        </w:rPr>
        <w:t xml:space="preserve"> </w:t>
      </w:r>
      <w:r w:rsidRPr="007B432B">
        <w:rPr>
          <w:rFonts w:eastAsia="Times New Roman" w:cs="Times New Roman"/>
          <w:sz w:val="24"/>
          <w:szCs w:val="24"/>
        </w:rPr>
        <w:t xml:space="preserve">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7B432B">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oMath>
      <w:r w:rsidRPr="000A579C">
        <w:rPr>
          <w:rFonts w:eastAsia="Times New Roman" w:cs="Times New Roman"/>
          <w:sz w:val="24"/>
          <w:szCs w:val="24"/>
        </w:rPr>
        <w:t xml:space="preserve">. </w:t>
      </w:r>
      <w:r w:rsidRPr="00630426">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Pr>
          <w:rFonts w:eastAsia="Times New Roman" w:cs="Times New Roman"/>
          <w:sz w:val="24"/>
          <w:szCs w:val="24"/>
        </w:rPr>
        <w:t xml:space="preserve">, so </w:t>
      </w:r>
      <m:oMath>
        <m:r>
          <w:rPr>
            <w:rFonts w:ascii="Cambria Math" w:eastAsia="Times New Roman" w:hAnsi="Cambria Math" w:cs="Times New Roman"/>
            <w:sz w:val="24"/>
            <w:szCs w:val="24"/>
          </w:rPr>
          <m:t>0.3&gt;0.03</m:t>
        </m:r>
      </m:oMath>
      <w:r w:rsidRPr="00630426">
        <w:rPr>
          <w:rFonts w:eastAsia="Times New Roman" w:cs="Times New Roman"/>
          <w:sz w:val="24"/>
          <w:szCs w:val="24"/>
        </w:rPr>
        <w:t>.</w:t>
      </w:r>
    </w:p>
    <w:p w14:paraId="63868BB9"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grids, representing each value and explain that 0.3 covers a greater </w:t>
      </w:r>
      <w:proofErr w:type="gramStart"/>
      <w:r w:rsidRPr="00630426">
        <w:rPr>
          <w:rFonts w:eastAsia="Times New Roman" w:cs="Times New Roman"/>
          <w:sz w:val="24"/>
          <w:szCs w:val="24"/>
        </w:rPr>
        <w:t>are</w:t>
      </w:r>
      <w:proofErr w:type="gramEnd"/>
      <w:r w:rsidRPr="00630426">
        <w:rPr>
          <w:rFonts w:eastAsia="Times New Roman" w:cs="Times New Roman"/>
          <w:sz w:val="24"/>
          <w:szCs w:val="24"/>
        </w:rPr>
        <w:t xml:space="preserve"> of the decimal grid than 0.03, so 0.3 is greater than 0.03.</w:t>
      </w:r>
    </w:p>
    <w:p w14:paraId="2D457209" w14:textId="5D18127D" w:rsidR="002A33FB" w:rsidRDefault="007117FC" w:rsidP="00823EBD">
      <w:pPr>
        <w:widowControl w:val="0"/>
        <w:spacing w:after="0" w:line="240" w:lineRule="auto"/>
        <w:jc w:val="center"/>
        <w:rPr>
          <w:rFonts w:eastAsia="Times New Roman" w:cs="Times New Roman"/>
          <w:bCs/>
          <w:color w:val="000000"/>
          <w:sz w:val="24"/>
          <w:szCs w:val="24"/>
        </w:rPr>
      </w:pPr>
      <w:r w:rsidRPr="00630426">
        <w:rPr>
          <w:noProof/>
        </w:rPr>
        <w:lastRenderedPageBreak/>
        <w:drawing>
          <wp:inline distT="0" distB="0" distL="0" distR="0" wp14:anchorId="7F8A1C2C" wp14:editId="1E272762">
            <wp:extent cx="2332298" cy="1094518"/>
            <wp:effectExtent l="0" t="0" r="0" b="0"/>
            <wp:docPr id="330036267" name="Picture 330036267" descr="Decim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7" name="Picture 330036267" descr="Decimal grids."/>
                    <pic:cNvPicPr/>
                  </pic:nvPicPr>
                  <pic:blipFill>
                    <a:blip r:embed="rId29"/>
                    <a:stretch>
                      <a:fillRect/>
                    </a:stretch>
                  </pic:blipFill>
                  <pic:spPr>
                    <a:xfrm>
                      <a:off x="0" y="0"/>
                      <a:ext cx="2345221" cy="1100583"/>
                    </a:xfrm>
                    <a:prstGeom prst="rect">
                      <a:avLst/>
                    </a:prstGeom>
                  </pic:spPr>
                </pic:pic>
              </a:graphicData>
            </a:graphic>
          </wp:inline>
        </w:drawing>
      </w:r>
    </w:p>
    <w:p w14:paraId="56382F29" w14:textId="77777777" w:rsidR="00E90949" w:rsidRDefault="00E90949" w:rsidP="005A6FAA">
      <w:pPr>
        <w:widowControl w:val="0"/>
        <w:spacing w:after="0" w:line="240" w:lineRule="auto"/>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01B115E7" w14:textId="77777777" w:rsidR="0002785A" w:rsidRPr="00852276" w:rsidRDefault="0002785A" w:rsidP="0002785A">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01A1E104" w14:textId="77777777" w:rsidR="0002785A" w:rsidRPr="00852276" w:rsidRDefault="0002785A" w:rsidP="0002785A">
      <w:pPr>
        <w:spacing w:after="0" w:line="240" w:lineRule="auto"/>
        <w:ind w:left="360"/>
        <w:textAlignment w:val="baseline"/>
        <w:rPr>
          <w:rFonts w:eastAsiaTheme="minorEastAsia" w:cs="Times New Roman"/>
          <w:color w:val="000000" w:themeColor="text1"/>
          <w:sz w:val="24"/>
          <w:szCs w:val="24"/>
        </w:rPr>
      </w:pPr>
      <w:r w:rsidRPr="00852276">
        <w:rPr>
          <w:rFonts w:eastAsiaTheme="minorEastAsia" w:cs="Times New Roman"/>
          <w:color w:val="000000" w:themeColor="text1"/>
          <w:sz w:val="24"/>
          <w:szCs w:val="24"/>
        </w:rPr>
        <w:t>Use relational symbols to fill in the blanks to compare the numbers. </w:t>
      </w:r>
    </w:p>
    <w:p w14:paraId="3A41FC5F" w14:textId="77777777" w:rsidR="0002785A" w:rsidRPr="00852276" w:rsidRDefault="0002785A" w:rsidP="0013397E">
      <w:pPr>
        <w:pStyle w:val="ListParagraph"/>
        <w:numPr>
          <w:ilvl w:val="0"/>
          <w:numId w:val="62"/>
        </w:numPr>
        <w:ind w:left="1080"/>
        <w:textAlignment w:val="baseline"/>
        <w:rPr>
          <w:rFonts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3 tenths + 5 </m:t>
        </m:r>
        <m:r>
          <w:rPr>
            <w:rFonts w:ascii="Cambria Math" w:eastAsiaTheme="minorEastAsia" w:hAnsi="Cambria Math" w:cs="Times New Roman"/>
            <w:color w:val="000000" w:themeColor="text1"/>
            <w:sz w:val="24"/>
            <w:szCs w:val="24"/>
          </w:rPr>
          <m:t xml:space="preserve">hundredths _____ 3 tenths + 11 </m:t>
        </m:r>
        <m:r>
          <w:rPr>
            <w:rFonts w:ascii="Cambria Math" w:eastAsiaTheme="minorEastAsia" w:hAnsi="Cambria Math" w:cs="Times New Roman"/>
            <w:color w:val="000000" w:themeColor="text1"/>
            <w:sz w:val="24"/>
            <w:szCs w:val="24"/>
          </w:rPr>
          <m:t>hundredths</m:t>
        </m:r>
      </m:oMath>
    </w:p>
    <w:p w14:paraId="107B8F8B"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hundredths + 5 tenths _____ 1 tenth + 33 </m:t>
        </m:r>
        <m:r>
          <w:rPr>
            <w:rFonts w:ascii="Cambria Math" w:eastAsiaTheme="minorEastAsia" w:hAnsi="Cambria Math" w:cs="Times New Roman"/>
            <w:color w:val="000000" w:themeColor="text1"/>
            <w:sz w:val="24"/>
            <w:szCs w:val="24"/>
          </w:rPr>
          <m:t>hundredths</m:t>
        </m:r>
      </m:oMath>
    </w:p>
    <w:p w14:paraId="6F3E6F5B"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+ 1 tenth _____ 1 tenth + 4 </m:t>
        </m:r>
        <m:r>
          <w:rPr>
            <w:rFonts w:ascii="Cambria Math" w:eastAsiaTheme="minorEastAsia" w:hAnsi="Cambria Math" w:cs="Times New Roman"/>
            <w:color w:val="000000" w:themeColor="text1"/>
            <w:sz w:val="24"/>
            <w:szCs w:val="24"/>
          </w:rPr>
          <m:t>hundredths</m:t>
        </m:r>
      </m:oMath>
    </w:p>
    <w:p w14:paraId="4942E82D"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15 </m:t>
        </m:r>
        <m:r>
          <w:rPr>
            <w:rFonts w:ascii="Cambria Math" w:eastAsiaTheme="minorEastAsia" w:hAnsi="Cambria Math" w:cs="Times New Roman"/>
            <w:color w:val="000000" w:themeColor="text1"/>
            <w:sz w:val="24"/>
            <w:szCs w:val="24"/>
          </w:rPr>
          <m:t>hundredths + 0 tenths</m:t>
        </m:r>
      </m:oMath>
    </w:p>
    <w:p w14:paraId="26D1D267" w14:textId="77777777" w:rsidR="0002785A" w:rsidRPr="00EA1C0A" w:rsidRDefault="0002785A" w:rsidP="0013397E">
      <w:pPr>
        <w:pStyle w:val="ListParagraph"/>
        <w:numPr>
          <w:ilvl w:val="0"/>
          <w:numId w:val="62"/>
        </w:numPr>
        <w:ind w:left="1080"/>
        <w:contextualSpacing/>
        <w:textAlignment w:val="baseline"/>
        <w:rPr>
          <w:rFonts w:eastAsiaTheme="minorEastAsia" w:cs="Times New Roman"/>
          <w:color w:val="FF0000"/>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0 tenths + 15 </m:t>
        </m:r>
        <m:r>
          <w:rPr>
            <w:rFonts w:ascii="Cambria Math" w:eastAsiaTheme="minorEastAsia" w:hAnsi="Cambria Math" w:cs="Times New Roman"/>
            <w:color w:val="000000" w:themeColor="text1"/>
            <w:sz w:val="24"/>
            <w:szCs w:val="24"/>
          </w:rPr>
          <m:t>hundredths</m:t>
        </m:r>
      </m:oMath>
    </w:p>
    <w:p w14:paraId="5A817AE7" w14:textId="77777777" w:rsidR="0002785A" w:rsidRDefault="0002785A" w:rsidP="0002785A">
      <w:pPr>
        <w:contextualSpacing/>
        <w:textAlignment w:val="baseline"/>
        <w:rPr>
          <w:rFonts w:eastAsiaTheme="minorEastAsia" w:cs="Times New Roman"/>
          <w:color w:val="FF0000"/>
          <w:sz w:val="24"/>
          <w:szCs w:val="24"/>
        </w:rPr>
      </w:pPr>
    </w:p>
    <w:p w14:paraId="3454E6AE" w14:textId="77777777" w:rsidR="0002785A" w:rsidRPr="00F4184F" w:rsidRDefault="0002785A" w:rsidP="0002785A">
      <w:pPr>
        <w:contextualSpacing/>
        <w:textAlignment w:val="baseline"/>
        <w:rPr>
          <w:rFonts w:eastAsiaTheme="minorEastAsia" w:cs="Times New Roman"/>
          <w:i/>
          <w:sz w:val="24"/>
          <w:szCs w:val="24"/>
        </w:rPr>
      </w:pPr>
      <w:r w:rsidRPr="00F4184F">
        <w:rPr>
          <w:rFonts w:eastAsiaTheme="minorEastAsia" w:cs="Times New Roman"/>
          <w:i/>
          <w:iCs/>
          <w:sz w:val="24"/>
          <w:szCs w:val="24"/>
        </w:rPr>
        <w:t>Instructional Task 2 (MTR 3.1)</w:t>
      </w:r>
    </w:p>
    <w:p w14:paraId="3822773B" w14:textId="77777777" w:rsidR="0002785A" w:rsidRPr="00F4184F" w:rsidRDefault="0002785A" w:rsidP="006E0FC7">
      <w:pPr>
        <w:ind w:left="360"/>
        <w:rPr>
          <w:rFonts w:eastAsiaTheme="minorEastAsia" w:cs="Times New Roman"/>
          <w:sz w:val="24"/>
          <w:szCs w:val="24"/>
        </w:rPr>
      </w:pPr>
      <w:r w:rsidRPr="00F4184F">
        <w:rPr>
          <w:rFonts w:eastAsiaTheme="minorEastAsia" w:cs="Times New Roman"/>
          <w:sz w:val="24"/>
          <w:szCs w:val="24"/>
        </w:rPr>
        <w:t xml:space="preserve">0 .34,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m:t>
            </m:r>
          </m:num>
          <m:den>
            <m:r>
              <w:rPr>
                <w:rFonts w:ascii="Cambria Math" w:eastAsiaTheme="minorEastAsia" w:hAnsi="Cambria Math" w:cs="Times New Roman"/>
                <w:sz w:val="24"/>
                <w:szCs w:val="24"/>
              </w:rPr>
              <m:t>100</m:t>
            </m:r>
          </m:den>
        </m:f>
      </m:oMath>
      <w:r w:rsidRPr="00F4184F">
        <w:rPr>
          <w:rFonts w:eastAsiaTheme="minorEastAsia" w:cs="Times New Roman"/>
          <w:sz w:val="24"/>
          <w:szCs w:val="24"/>
        </w:rPr>
        <w:t>,  25 hundredths, 0 hundredths</w:t>
      </w:r>
    </w:p>
    <w:p w14:paraId="1D44D9FE" w14:textId="77777777" w:rsidR="0002785A" w:rsidRPr="00F4184F" w:rsidRDefault="0002785A" w:rsidP="006E0FC7">
      <w:pPr>
        <w:ind w:left="720"/>
        <w:contextualSpacing/>
        <w:textAlignment w:val="baseline"/>
        <w:rPr>
          <w:rFonts w:eastAsiaTheme="minorEastAsia" w:cs="Times New Roman"/>
          <w:sz w:val="24"/>
          <w:szCs w:val="24"/>
        </w:rPr>
      </w:pPr>
      <w:r w:rsidRPr="00F4184F">
        <w:rPr>
          <w:rFonts w:eastAsiaTheme="minorEastAsia" w:cs="Times New Roman"/>
          <w:sz w:val="24"/>
          <w:szCs w:val="24"/>
        </w:rPr>
        <w:t xml:space="preserve">Part A. Plot the numbers above on a number line.     </w:t>
      </w:r>
    </w:p>
    <w:p w14:paraId="756BAAA7" w14:textId="613B474E" w:rsidR="0002785A" w:rsidRDefault="0002785A" w:rsidP="00C638BE">
      <w:pPr>
        <w:ind w:left="1080" w:firstLine="360"/>
        <w:contextualSpacing/>
        <w:textAlignment w:val="baseline"/>
        <w:rPr>
          <w:rFonts w:eastAsiaTheme="minorEastAsia" w:cs="Times New Roman"/>
          <w:sz w:val="24"/>
          <w:szCs w:val="24"/>
        </w:rPr>
      </w:pPr>
      <w:r w:rsidRPr="00F4184F">
        <w:rPr>
          <w:rFonts w:eastAsiaTheme="minorEastAsia" w:cs="Times New Roman"/>
          <w:sz w:val="24"/>
          <w:szCs w:val="24"/>
        </w:rPr>
        <w:t xml:space="preserve">0 .34,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m:t>
            </m:r>
          </m:num>
          <m:den>
            <m:r>
              <w:rPr>
                <w:rFonts w:ascii="Cambria Math" w:eastAsiaTheme="minorEastAsia" w:hAnsi="Cambria Math" w:cs="Times New Roman"/>
                <w:sz w:val="24"/>
                <w:szCs w:val="24"/>
              </w:rPr>
              <m:t>100</m:t>
            </m:r>
          </m:den>
        </m:f>
      </m:oMath>
      <w:r w:rsidRPr="00F4184F">
        <w:rPr>
          <w:rFonts w:eastAsiaTheme="minorEastAsia" w:cs="Times New Roman"/>
          <w:sz w:val="24"/>
          <w:szCs w:val="24"/>
        </w:rPr>
        <w:t>,  25 hundredths, 40 hundredths</w:t>
      </w:r>
    </w:p>
    <w:p w14:paraId="4E91C4CF" w14:textId="796079FF" w:rsidR="0002785A" w:rsidRDefault="006D2823" w:rsidP="0002785A">
      <w:pPr>
        <w:contextualSpacing/>
        <w:jc w:val="center"/>
        <w:textAlignment w:val="baseline"/>
        <w:rPr>
          <w:rFonts w:eastAsiaTheme="minorEastAsia" w:cs="Times New Roman"/>
          <w:sz w:val="24"/>
          <w:szCs w:val="24"/>
        </w:rPr>
      </w:pPr>
      <w:r w:rsidRPr="00F4184F">
        <w:rPr>
          <w:rFonts w:eastAsiaTheme="minorEastAsia" w:cs="Times New Roman"/>
          <w:noProof/>
          <w:sz w:val="24"/>
          <w:szCs w:val="24"/>
        </w:rPr>
        <w:drawing>
          <wp:inline distT="0" distB="0" distL="0" distR="0" wp14:anchorId="05351FEE" wp14:editId="7EAD7B28">
            <wp:extent cx="4772025" cy="745884"/>
            <wp:effectExtent l="0" t="0" r="0" b="0"/>
            <wp:docPr id="1219002106" name="Picture 1219002106" descr="Number lin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2106" name="Picture 1219002106" descr="Number line for task above."/>
                    <pic:cNvPicPr/>
                  </pic:nvPicPr>
                  <pic:blipFill>
                    <a:blip r:embed="rId30">
                      <a:extLst>
                        <a:ext uri="{28A0092B-C50C-407E-A947-70E740481C1C}">
                          <a14:useLocalDpi xmlns:a14="http://schemas.microsoft.com/office/drawing/2010/main" val="0"/>
                        </a:ext>
                      </a:extLst>
                    </a:blip>
                    <a:stretch>
                      <a:fillRect/>
                    </a:stretch>
                  </pic:blipFill>
                  <pic:spPr>
                    <a:xfrm>
                      <a:off x="0" y="0"/>
                      <a:ext cx="4795325" cy="749526"/>
                    </a:xfrm>
                    <a:prstGeom prst="rect">
                      <a:avLst/>
                    </a:prstGeom>
                  </pic:spPr>
                </pic:pic>
              </a:graphicData>
            </a:graphic>
          </wp:inline>
        </w:drawing>
      </w:r>
    </w:p>
    <w:p w14:paraId="19EADA92" w14:textId="77777777" w:rsidR="00143092" w:rsidRPr="00F4184F" w:rsidRDefault="00143092" w:rsidP="00143092">
      <w:pPr>
        <w:ind w:left="720"/>
        <w:contextualSpacing/>
        <w:textAlignment w:val="baseline"/>
        <w:rPr>
          <w:rFonts w:eastAsiaTheme="minorEastAsia" w:cs="Times New Roman"/>
          <w:sz w:val="24"/>
          <w:szCs w:val="24"/>
        </w:rPr>
      </w:pPr>
      <w:r w:rsidRPr="00F4184F">
        <w:rPr>
          <w:rFonts w:eastAsiaTheme="minorEastAsia" w:cs="Times New Roman"/>
          <w:sz w:val="24"/>
          <w:szCs w:val="24"/>
        </w:rPr>
        <w:t>Part B. List the following numbers in order from least to greatest.</w:t>
      </w:r>
    </w:p>
    <w:p w14:paraId="61CFDCFE" w14:textId="77777777" w:rsidR="00143092" w:rsidRPr="00F4184F" w:rsidRDefault="00143092" w:rsidP="00143092">
      <w:pPr>
        <w:contextualSpacing/>
        <w:textAlignment w:val="baseline"/>
        <w:rPr>
          <w:rFonts w:eastAsiaTheme="minorEastAsia" w:cs="Times New Roman"/>
          <w:sz w:val="24"/>
          <w:szCs w:val="24"/>
        </w:rPr>
      </w:pPr>
    </w:p>
    <w:p w14:paraId="7E5DE0D3" w14:textId="77777777" w:rsidR="00143092" w:rsidRPr="00F4184F" w:rsidRDefault="00143092" w:rsidP="00143092">
      <w:pPr>
        <w:contextualSpacing/>
        <w:textAlignment w:val="baseline"/>
        <w:rPr>
          <w:rFonts w:eastAsiaTheme="minorEastAsia" w:cs="Times New Roman"/>
          <w:i/>
          <w:iCs/>
          <w:sz w:val="24"/>
          <w:szCs w:val="24"/>
        </w:rPr>
      </w:pPr>
      <w:r w:rsidRPr="00F4184F">
        <w:rPr>
          <w:rFonts w:eastAsiaTheme="minorEastAsia" w:cs="Times New Roman"/>
          <w:i/>
          <w:iCs/>
          <w:sz w:val="24"/>
          <w:szCs w:val="24"/>
        </w:rPr>
        <w:t>Instructional Task 3</w:t>
      </w:r>
    </w:p>
    <w:p w14:paraId="7286F5B6" w14:textId="05F80864" w:rsidR="00143092" w:rsidRPr="00F4184F" w:rsidRDefault="00143092" w:rsidP="00C638BE">
      <w:pPr>
        <w:ind w:left="1440" w:hanging="720"/>
        <w:contextualSpacing/>
        <w:textAlignment w:val="baseline"/>
        <w:rPr>
          <w:rFonts w:eastAsiaTheme="minorEastAsia" w:cs="Times New Roman"/>
          <w:sz w:val="24"/>
          <w:szCs w:val="24"/>
        </w:rPr>
      </w:pPr>
      <w:r w:rsidRPr="00F4184F">
        <w:rPr>
          <w:rFonts w:eastAsiaTheme="minorEastAsia" w:cs="Times New Roman"/>
          <w:sz w:val="24"/>
          <w:szCs w:val="24"/>
        </w:rPr>
        <w:t>Part A. Plot the numbers 12.23, 12.02, 12.12, 12.32, 12.30 on a number line. Make sure to label the points on the line.</w:t>
      </w:r>
    </w:p>
    <w:p w14:paraId="08A0C867" w14:textId="52666588" w:rsidR="0002785A" w:rsidRDefault="00810646" w:rsidP="00810646">
      <w:pPr>
        <w:contextualSpacing/>
        <w:jc w:val="center"/>
        <w:textAlignment w:val="baseline"/>
        <w:rPr>
          <w:rFonts w:eastAsiaTheme="minorEastAsia" w:cs="Times New Roman"/>
          <w:sz w:val="24"/>
          <w:szCs w:val="24"/>
        </w:rPr>
      </w:pPr>
      <w:r>
        <w:rPr>
          <w:rFonts w:eastAsiaTheme="minorEastAsia" w:cs="Times New Roman"/>
          <w:noProof/>
          <w:color w:val="FF0000"/>
          <w:sz w:val="24"/>
          <w:szCs w:val="24"/>
        </w:rPr>
        <w:drawing>
          <wp:inline distT="0" distB="0" distL="0" distR="0" wp14:anchorId="3D51EAAC" wp14:editId="54798648">
            <wp:extent cx="4709288" cy="695325"/>
            <wp:effectExtent l="0" t="0" r="0" b="0"/>
            <wp:docPr id="1422272890" name="Picture 1422272890" descr="Number lin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2890" name="Picture 1422272890" descr="Number line for task above."/>
                    <pic:cNvPicPr/>
                  </pic:nvPicPr>
                  <pic:blipFill>
                    <a:blip r:embed="rId31">
                      <a:extLst>
                        <a:ext uri="{28A0092B-C50C-407E-A947-70E740481C1C}">
                          <a14:useLocalDpi xmlns:a14="http://schemas.microsoft.com/office/drawing/2010/main" val="0"/>
                        </a:ext>
                      </a:extLst>
                    </a:blip>
                    <a:stretch>
                      <a:fillRect/>
                    </a:stretch>
                  </pic:blipFill>
                  <pic:spPr>
                    <a:xfrm>
                      <a:off x="0" y="0"/>
                      <a:ext cx="4737832" cy="699539"/>
                    </a:xfrm>
                    <a:prstGeom prst="rect">
                      <a:avLst/>
                    </a:prstGeom>
                  </pic:spPr>
                </pic:pic>
              </a:graphicData>
            </a:graphic>
          </wp:inline>
        </w:drawing>
      </w:r>
    </w:p>
    <w:p w14:paraId="38B9AFB3" w14:textId="42DD2324" w:rsidR="006E0FC7" w:rsidRDefault="00B336B4" w:rsidP="00B336B4">
      <w:pPr>
        <w:ind w:left="720"/>
        <w:contextualSpacing/>
        <w:textAlignment w:val="baseline"/>
        <w:rPr>
          <w:rFonts w:eastAsiaTheme="minorEastAsia" w:cs="Times New Roman"/>
          <w:sz w:val="24"/>
          <w:szCs w:val="24"/>
        </w:rPr>
      </w:pPr>
      <w:r w:rsidRPr="00F4184F">
        <w:rPr>
          <w:rFonts w:eastAsiaTheme="minorEastAsia" w:cs="Times New Roman"/>
          <w:sz w:val="24"/>
          <w:szCs w:val="24"/>
        </w:rPr>
        <w:t>Part B. List the numbers in order from least to greatest.</w:t>
      </w:r>
    </w:p>
    <w:p w14:paraId="26318966" w14:textId="77777777" w:rsidR="00E90949" w:rsidRDefault="00E90949" w:rsidP="005A6FAA">
      <w:pPr>
        <w:widowControl w:val="0"/>
        <w:spacing w:after="0" w:line="240" w:lineRule="auto"/>
        <w:rPr>
          <w:rFonts w:eastAsia="Times New Roman" w:cs="Times New Roman"/>
          <w:bCs/>
          <w:color w:val="000000"/>
          <w:sz w:val="24"/>
          <w:szCs w:val="24"/>
        </w:rPr>
      </w:pPr>
    </w:p>
    <w:p w14:paraId="17EEFFEE" w14:textId="29CA3CB3" w:rsidR="00823EBD" w:rsidRDefault="00982FCF" w:rsidP="006B7390">
      <w:pPr>
        <w:pStyle w:val="BlueHeading1"/>
      </w:pPr>
      <w:r w:rsidRPr="009A78A2">
        <w:rPr>
          <w:rFonts w:eastAsia="Times New Roman"/>
          <w:bCs/>
          <w:szCs w:val="24"/>
        </w:rPr>
        <w:t>Instructional Items</w:t>
      </w:r>
    </w:p>
    <w:p w14:paraId="70A6080C"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C8F9F35" w14:textId="77777777" w:rsidR="009778BE" w:rsidRDefault="009778BE" w:rsidP="009778BE">
      <w:pPr>
        <w:spacing w:after="0" w:line="240" w:lineRule="auto"/>
        <w:ind w:left="360"/>
        <w:textAlignment w:val="baseline"/>
        <w:rPr>
          <w:rFonts w:eastAsia="Calibri" w:cs="Times New Roman"/>
          <w:color w:val="333333"/>
          <w:sz w:val="24"/>
          <w:szCs w:val="24"/>
        </w:rPr>
      </w:pPr>
      <w:r w:rsidRPr="00852276">
        <w:rPr>
          <w:rFonts w:eastAsia="Calibri" w:cs="Times New Roman"/>
          <w:color w:val="333333"/>
          <w:sz w:val="24"/>
          <w:szCs w:val="24"/>
        </w:rPr>
        <w:t xml:space="preserve">Select all the values that would make the comparison </w:t>
      </w:r>
      <m:oMath>
        <m:r>
          <w:rPr>
            <w:rFonts w:ascii="Cambria Math" w:eastAsia="STIXGeneral-Regular" w:hAnsi="Cambria Math" w:cs="Times New Roman"/>
            <w:color w:val="333333"/>
            <w:sz w:val="24"/>
            <w:szCs w:val="24"/>
          </w:rPr>
          <m:t>0.6&gt;__</m:t>
        </m:r>
      </m:oMath>
      <w:r w:rsidRPr="00852276">
        <w:rPr>
          <w:rFonts w:eastAsia="STIXGeneral-Regular" w:cs="Times New Roman"/>
          <w:color w:val="333333"/>
          <w:sz w:val="24"/>
          <w:szCs w:val="24"/>
        </w:rPr>
        <w:t xml:space="preserve"> </w:t>
      </w:r>
      <w:r w:rsidRPr="00852276">
        <w:rPr>
          <w:rFonts w:eastAsia="Calibri" w:cs="Times New Roman"/>
          <w:color w:val="333333"/>
          <w:sz w:val="24"/>
          <w:szCs w:val="24"/>
        </w:rPr>
        <w:t>a true statement.</w:t>
      </w:r>
    </w:p>
    <w:p w14:paraId="1CDB8EFF"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0.06</w:t>
      </w:r>
    </w:p>
    <w:p w14:paraId="2E097ED7"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0.70</w:t>
      </w:r>
    </w:p>
    <w:p w14:paraId="3D53CC68"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0.8</w:t>
      </w:r>
    </w:p>
    <w:p w14:paraId="52D58480"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0.5</w:t>
      </w:r>
    </w:p>
    <w:p w14:paraId="644910B8" w14:textId="77777777" w:rsidR="009778BE" w:rsidRPr="00852276"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0.42</w:t>
      </w:r>
    </w:p>
    <w:p w14:paraId="62134419" w14:textId="77777777" w:rsidR="009778BE" w:rsidRDefault="009778BE" w:rsidP="009778BE">
      <w:pPr>
        <w:textAlignment w:val="baseline"/>
        <w:rPr>
          <w:rFonts w:eastAsia="Calibri" w:cs="Times New Roman"/>
          <w:color w:val="333333"/>
          <w:sz w:val="24"/>
          <w:szCs w:val="24"/>
        </w:rPr>
      </w:pPr>
    </w:p>
    <w:p w14:paraId="18286A72"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lastRenderedPageBreak/>
        <w:t xml:space="preserve">Instructional Item </w:t>
      </w:r>
      <w:r>
        <w:rPr>
          <w:rFonts w:eastAsia="Calibri" w:cs="Times New Roman"/>
          <w:i/>
          <w:sz w:val="24"/>
          <w:szCs w:val="24"/>
        </w:rPr>
        <w:t>2</w:t>
      </w:r>
    </w:p>
    <w:p w14:paraId="61885873" w14:textId="77777777" w:rsidR="009778BE" w:rsidRDefault="009778BE" w:rsidP="009778BE">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Order 0.3, 0.08 and 0.22 from least to greatest.</w:t>
      </w:r>
    </w:p>
    <w:p w14:paraId="46B62718" w14:textId="77777777" w:rsidR="009778BE" w:rsidRDefault="009778BE" w:rsidP="009778BE">
      <w:pPr>
        <w:textAlignment w:val="baseline"/>
        <w:rPr>
          <w:rFonts w:eastAsia="Calibri" w:cs="Times New Roman"/>
          <w:color w:val="333333"/>
          <w:sz w:val="24"/>
          <w:szCs w:val="24"/>
        </w:rPr>
      </w:pPr>
    </w:p>
    <w:p w14:paraId="55068C19" w14:textId="77777777" w:rsidR="009778BE" w:rsidRDefault="009778BE" w:rsidP="009778BE">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773986C0" w14:textId="6AF8D2E0" w:rsidR="009778BE" w:rsidRDefault="009778BE" w:rsidP="009778BE">
      <w:pPr>
        <w:spacing w:after="0" w:line="240" w:lineRule="auto"/>
        <w:ind w:firstLine="360"/>
        <w:textAlignment w:val="baseline"/>
        <w:rPr>
          <w:rFonts w:eastAsia="Times New Roman" w:cs="Times New Roman"/>
          <w:sz w:val="24"/>
          <w:szCs w:val="24"/>
        </w:rPr>
      </w:pPr>
      <w:r>
        <w:rPr>
          <w:rFonts w:eastAsia="Times New Roman" w:cs="Times New Roman"/>
          <w:sz w:val="24"/>
          <w:szCs w:val="24"/>
        </w:rPr>
        <w:t>Select the number the point on the line plot represents.</w:t>
      </w:r>
    </w:p>
    <w:p w14:paraId="673C2E44" w14:textId="77777777" w:rsidR="009778BE" w:rsidRDefault="009778BE" w:rsidP="009778BE">
      <w:pPr>
        <w:spacing w:after="0" w:line="240" w:lineRule="auto"/>
        <w:textAlignment w:val="baseline"/>
        <w:rPr>
          <w:rFonts w:eastAsia="Times New Roman" w:cs="Times New Roman"/>
          <w:sz w:val="24"/>
          <w:szCs w:val="24"/>
        </w:rPr>
      </w:pPr>
    </w:p>
    <w:p w14:paraId="65180178" w14:textId="7603207F" w:rsidR="00BF7702" w:rsidRDefault="00207CFE" w:rsidP="00BF7702">
      <w:pPr>
        <w:spacing w:after="0" w:line="240" w:lineRule="auto"/>
        <w:textAlignment w:val="baseline"/>
        <w:rPr>
          <w:rFonts w:eastAsia="Times New Roman" w:cs="Times New Roman"/>
          <w:sz w:val="24"/>
          <w:szCs w:val="24"/>
        </w:rPr>
      </w:pPr>
      <w:r w:rsidRPr="00207CFE">
        <w:rPr>
          <w:rFonts w:eastAsia="Times New Roman" w:cs="Times New Roman"/>
          <w:noProof/>
          <w:sz w:val="24"/>
          <w:szCs w:val="24"/>
        </w:rPr>
        <w:drawing>
          <wp:inline distT="0" distB="0" distL="0" distR="0" wp14:anchorId="5FBC6F8A" wp14:editId="0A732F2A">
            <wp:extent cx="3077004" cy="581106"/>
            <wp:effectExtent l="0" t="0" r="9525" b="9525"/>
            <wp:docPr id="1564444312" name="Picture 1" descr="Number lin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44312" name="Picture 1" descr="Number line for item above."/>
                    <pic:cNvPicPr/>
                  </pic:nvPicPr>
                  <pic:blipFill>
                    <a:blip r:embed="rId32"/>
                    <a:stretch>
                      <a:fillRect/>
                    </a:stretch>
                  </pic:blipFill>
                  <pic:spPr>
                    <a:xfrm>
                      <a:off x="0" y="0"/>
                      <a:ext cx="3077004" cy="581106"/>
                    </a:xfrm>
                    <a:prstGeom prst="rect">
                      <a:avLst/>
                    </a:prstGeom>
                  </pic:spPr>
                </pic:pic>
              </a:graphicData>
            </a:graphic>
          </wp:inline>
        </w:drawing>
      </w:r>
      <w:r w:rsidR="00BF7702">
        <w:rPr>
          <w:rFonts w:eastAsia="Times New Roman" w:cs="Times New Roman"/>
          <w:sz w:val="24"/>
          <w:szCs w:val="24"/>
        </w:rPr>
        <w:t xml:space="preserve">    </w:t>
      </w:r>
    </w:p>
    <w:p w14:paraId="0FF8398F" w14:textId="77777777" w:rsidR="00BF7702" w:rsidRDefault="00BF7702" w:rsidP="00E15C7F">
      <w:pPr>
        <w:textAlignment w:val="baseline"/>
        <w:rPr>
          <w:rFonts w:eastAsia="Times New Roman" w:cs="Times New Roman"/>
          <w:sz w:val="24"/>
          <w:szCs w:val="24"/>
        </w:rPr>
      </w:pPr>
    </w:p>
    <w:p w14:paraId="40C4E87C" w14:textId="77777777" w:rsidR="00BF7702" w:rsidRDefault="00BF7702" w:rsidP="0013397E">
      <w:pPr>
        <w:pStyle w:val="ListParagraph"/>
        <w:numPr>
          <w:ilvl w:val="0"/>
          <w:numId w:val="64"/>
        </w:numPr>
        <w:ind w:left="1080"/>
        <w:jc w:val="both"/>
        <w:textAlignment w:val="baseline"/>
        <w:rPr>
          <w:rFonts w:eastAsia="Times New Roman" w:cs="Times New Roman"/>
          <w:sz w:val="24"/>
          <w:szCs w:val="24"/>
        </w:rPr>
      </w:pPr>
      <w:r>
        <w:rPr>
          <w:rFonts w:eastAsia="Times New Roman" w:cs="Times New Roman"/>
          <w:sz w:val="24"/>
          <w:szCs w:val="24"/>
        </w:rPr>
        <w:t>15.62</w:t>
      </w:r>
    </w:p>
    <w:p w14:paraId="5D17A61A" w14:textId="77777777" w:rsidR="00BF7702" w:rsidRDefault="00BF7702" w:rsidP="0013397E">
      <w:pPr>
        <w:pStyle w:val="ListParagraph"/>
        <w:numPr>
          <w:ilvl w:val="0"/>
          <w:numId w:val="64"/>
        </w:numPr>
        <w:ind w:left="1080"/>
        <w:jc w:val="both"/>
        <w:textAlignment w:val="baseline"/>
        <w:rPr>
          <w:rFonts w:eastAsia="Times New Roman" w:cs="Times New Roman"/>
          <w:sz w:val="24"/>
          <w:szCs w:val="24"/>
        </w:rPr>
      </w:pPr>
      <w:r>
        <w:rPr>
          <w:rFonts w:eastAsia="Times New Roman" w:cs="Times New Roman"/>
          <w:sz w:val="24"/>
          <w:szCs w:val="24"/>
        </w:rPr>
        <w:t>15.64</w:t>
      </w:r>
    </w:p>
    <w:p w14:paraId="6F4C111A" w14:textId="77777777" w:rsidR="00BF7702" w:rsidRPr="008E429E" w:rsidRDefault="00BF7702" w:rsidP="0013397E">
      <w:pPr>
        <w:pStyle w:val="ListParagraph"/>
        <w:numPr>
          <w:ilvl w:val="0"/>
          <w:numId w:val="64"/>
        </w:numPr>
        <w:ind w:left="1080"/>
        <w:jc w:val="both"/>
        <w:textAlignment w:val="baseline"/>
        <w:rPr>
          <w:rFonts w:eastAsia="Times New Roman" w:cs="Times New Roman"/>
          <w:i/>
          <w:sz w:val="24"/>
          <w:szCs w:val="24"/>
        </w:rPr>
      </w:pPr>
      <w:r w:rsidRPr="00E631CC">
        <w:rPr>
          <w:rFonts w:eastAsia="Times New Roman" w:cs="Times New Roman"/>
          <w:sz w:val="24"/>
          <w:szCs w:val="24"/>
        </w:rPr>
        <w:t>15.</w:t>
      </w:r>
      <w:r>
        <w:rPr>
          <w:rFonts w:eastAsia="Times New Roman" w:cs="Times New Roman"/>
          <w:sz w:val="24"/>
          <w:szCs w:val="24"/>
        </w:rPr>
        <w:t>6</w:t>
      </w:r>
      <w:r w:rsidRPr="00E631CC">
        <w:rPr>
          <w:rFonts w:eastAsia="Times New Roman" w:cs="Times New Roman"/>
          <w:sz w:val="24"/>
          <w:szCs w:val="24"/>
        </w:rPr>
        <w:t>6</w:t>
      </w:r>
    </w:p>
    <w:p w14:paraId="48C6C50A" w14:textId="639F9A55" w:rsidR="009778BE" w:rsidRPr="00DE4D9B" w:rsidRDefault="00BF7702" w:rsidP="0013397E">
      <w:pPr>
        <w:pStyle w:val="ListParagraph"/>
        <w:numPr>
          <w:ilvl w:val="0"/>
          <w:numId w:val="64"/>
        </w:numPr>
        <w:ind w:left="1080"/>
        <w:jc w:val="both"/>
        <w:textAlignment w:val="baseline"/>
        <w:rPr>
          <w:rFonts w:eastAsia="Times New Roman" w:cs="Times New Roman"/>
          <w:i/>
          <w:iCs/>
          <w:sz w:val="24"/>
          <w:szCs w:val="24"/>
        </w:rPr>
      </w:pPr>
      <w:r>
        <w:rPr>
          <w:rFonts w:eastAsia="Times New Roman" w:cs="Times New Roman"/>
          <w:sz w:val="24"/>
          <w:szCs w:val="24"/>
        </w:rPr>
        <w:t>15.68</w:t>
      </w:r>
    </w:p>
    <w:p w14:paraId="6D43EA30" w14:textId="77777777" w:rsidR="009778BE" w:rsidRPr="00FE00A7" w:rsidRDefault="009778BE" w:rsidP="009778BE">
      <w:pPr>
        <w:spacing w:after="0" w:line="240" w:lineRule="auto"/>
        <w:textAlignment w:val="baseline"/>
        <w:rPr>
          <w:rFonts w:eastAsia="Times New Roman" w:cs="Times New Roman"/>
          <w:sz w:val="14"/>
          <w:szCs w:val="14"/>
        </w:rPr>
      </w:pP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3FB7FAEC" w14:textId="77777777" w:rsidR="00032FF1" w:rsidRDefault="00032FF1" w:rsidP="005A6FAA">
      <w:pPr>
        <w:widowControl w:val="0"/>
        <w:spacing w:after="0" w:line="240" w:lineRule="auto"/>
        <w:rPr>
          <w:rFonts w:eastAsia="Times New Roman" w:cs="Times New Roman"/>
          <w:bCs/>
          <w:color w:val="000000"/>
          <w:sz w:val="24"/>
          <w:szCs w:val="24"/>
        </w:rPr>
      </w:pPr>
    </w:p>
    <w:p w14:paraId="652C80BA" w14:textId="12FC1A7A" w:rsidR="001056B4" w:rsidRPr="006B6BAE" w:rsidRDefault="00427D5A" w:rsidP="001056B4">
      <w:pPr>
        <w:spacing w:after="0" w:line="240" w:lineRule="auto"/>
        <w:jc w:val="center"/>
        <w:rPr>
          <w:rFonts w:cs="Times New Roman"/>
          <w:i/>
          <w:sz w:val="24"/>
        </w:rPr>
      </w:pPr>
      <w:r>
        <w:rPr>
          <w:rFonts w:cs="Times New Roman"/>
          <w:b/>
          <w:sz w:val="24"/>
        </w:rPr>
        <w:t>MA.</w:t>
      </w:r>
      <w:r w:rsidR="000C7224">
        <w:rPr>
          <w:rFonts w:cs="Times New Roman"/>
          <w:b/>
          <w:sz w:val="24"/>
        </w:rPr>
        <w:t>4</w:t>
      </w:r>
      <w:r w:rsidR="001056B4" w:rsidRPr="006B6BAE">
        <w:rPr>
          <w:rFonts w:cs="Times New Roman"/>
          <w:b/>
          <w:sz w:val="24"/>
        </w:rPr>
        <w:t xml:space="preserve">.NSO.2 </w:t>
      </w:r>
      <w:r w:rsidR="001623DF" w:rsidRPr="004C4782">
        <w:rPr>
          <w:rFonts w:eastAsia="Calibri" w:cs="Times New Roman"/>
          <w:i/>
          <w:color w:val="000000"/>
          <w:sz w:val="24"/>
          <w:szCs w:val="24"/>
        </w:rPr>
        <w:t>Build an understanding of operations with multi-digit numbers including decimals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685339CA" w:rsidR="001056B4" w:rsidRDefault="00427D5A" w:rsidP="003E73A0">
      <w:pPr>
        <w:pStyle w:val="Heading3"/>
      </w:pPr>
      <w:bookmarkStart w:id="9" w:name="_MA.6.NSO.2.1"/>
      <w:bookmarkStart w:id="10" w:name="_MA.4.NSO.2.1"/>
      <w:bookmarkEnd w:id="9"/>
      <w:bookmarkEnd w:id="10"/>
      <w:r>
        <w:t>MA.</w:t>
      </w:r>
      <w:r w:rsidR="0076166D">
        <w:t>4</w:t>
      </w:r>
      <w:r w:rsidR="00D52D7C" w:rsidRPr="006B6BAE">
        <w:t>.NSO.2.1</w:t>
      </w:r>
    </w:p>
    <w:p w14:paraId="772C6A74" w14:textId="77777777" w:rsidR="00FD4C99" w:rsidRPr="006B6BAE" w:rsidRDefault="00FD4C99" w:rsidP="003E73A0">
      <w:pPr>
        <w:pStyle w:val="Heading3"/>
      </w:pPr>
    </w:p>
    <w:p w14:paraId="64B4A5DC" w14:textId="77777777" w:rsidR="00BC3E4C" w:rsidRPr="006B6BAE" w:rsidRDefault="00BC3E4C" w:rsidP="00BC3E4C">
      <w:pPr>
        <w:pStyle w:val="BlueHeading1"/>
      </w:pPr>
      <w:r w:rsidRPr="006B6BAE">
        <w:t>Benchmark</w:t>
      </w:r>
    </w:p>
    <w:p w14:paraId="014BDBF1" w14:textId="5C90DF7A" w:rsidR="00BC3E4C" w:rsidRDefault="00427D5A" w:rsidP="00312A48">
      <w:pPr>
        <w:pStyle w:val="Style3"/>
      </w:pPr>
      <w:r>
        <w:t>MA.</w:t>
      </w:r>
      <w:r w:rsidR="0076166D">
        <w:t>4</w:t>
      </w:r>
      <w:r w:rsidR="00BC3E4C" w:rsidRPr="005D617E">
        <w:t>.NSO.2.1</w:t>
      </w:r>
      <w:r w:rsidR="00BC3E4C" w:rsidRPr="005D617E">
        <w:tab/>
      </w:r>
      <w:r w:rsidR="0030232F" w:rsidRPr="00852276">
        <w:rPr>
          <w:color w:val="000000"/>
        </w:rPr>
        <w:t>Recall multiplication facts with factors up to 12 and related division facts with automaticity.</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4B905ED8" w14:textId="0880847E" w:rsidR="00A31445" w:rsidRPr="00852276" w:rsidRDefault="00254C02" w:rsidP="004039D2">
      <w:pPr>
        <w:widowControl w:val="0"/>
        <w:numPr>
          <w:ilvl w:val="0"/>
          <w:numId w:val="12"/>
        </w:numPr>
        <w:spacing w:after="0" w:line="240" w:lineRule="auto"/>
        <w:contextualSpacing/>
        <w:rPr>
          <w:rFonts w:eastAsia="Times New Roman" w:cs="Times New Roman"/>
          <w:sz w:val="24"/>
          <w:szCs w:val="24"/>
        </w:rPr>
      </w:pPr>
      <w:r w:rsidRPr="004D306F">
        <w:rPr>
          <w:rFonts w:eastAsia="Times New Roman" w:cs="Times New Roman"/>
          <w:sz w:val="24"/>
          <w:szCs w:val="24"/>
        </w:rPr>
        <w:t>MA.</w:t>
      </w:r>
      <w:r w:rsidR="00A31445" w:rsidRPr="00A31445">
        <w:rPr>
          <w:rFonts w:eastAsia="Times New Roman" w:cs="Times New Roman"/>
          <w:sz w:val="24"/>
          <w:szCs w:val="24"/>
        </w:rPr>
        <w:t xml:space="preserve"> </w:t>
      </w:r>
      <w:r w:rsidR="00A31445" w:rsidRPr="00852276">
        <w:rPr>
          <w:rFonts w:eastAsia="Times New Roman" w:cs="Times New Roman"/>
          <w:sz w:val="24"/>
          <w:szCs w:val="24"/>
        </w:rPr>
        <w:t>4.FR.2.4</w:t>
      </w:r>
    </w:p>
    <w:p w14:paraId="7C9350D1" w14:textId="77777777" w:rsidR="00A31445" w:rsidRPr="00852276" w:rsidRDefault="00A31445"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MA.4.AR.2.1</w:t>
      </w:r>
    </w:p>
    <w:p w14:paraId="14330E4D" w14:textId="3A9065A6" w:rsidR="00BC3E4C" w:rsidRPr="006B6BAE" w:rsidRDefault="00BC3E4C" w:rsidP="002D6121">
      <w:pPr>
        <w:widowControl w:val="0"/>
        <w:spacing w:after="0" w:line="240" w:lineRule="auto"/>
        <w:ind w:left="720"/>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75785B3A" w14:textId="21AE5C2C"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Associative </w:t>
      </w:r>
      <w:r>
        <w:rPr>
          <w:rFonts w:eastAsia="Times New Roman" w:cs="Times New Roman"/>
          <w:sz w:val="24"/>
          <w:szCs w:val="24"/>
        </w:rPr>
        <w:t>p</w:t>
      </w:r>
      <w:r w:rsidRPr="00852276">
        <w:rPr>
          <w:rFonts w:eastAsia="Times New Roman" w:cs="Times New Roman"/>
          <w:sz w:val="24"/>
          <w:szCs w:val="24"/>
        </w:rPr>
        <w:t xml:space="preserve">roperty of </w:t>
      </w:r>
      <w:r>
        <w:rPr>
          <w:rFonts w:eastAsia="Times New Roman" w:cs="Times New Roman"/>
          <w:sz w:val="24"/>
          <w:szCs w:val="24"/>
        </w:rPr>
        <w:t>m</w:t>
      </w:r>
      <w:r w:rsidRPr="00852276">
        <w:rPr>
          <w:rFonts w:eastAsia="Times New Roman" w:cs="Times New Roman"/>
          <w:sz w:val="24"/>
          <w:szCs w:val="24"/>
        </w:rPr>
        <w:t>ultiplication</w:t>
      </w:r>
    </w:p>
    <w:p w14:paraId="2550B5B6"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Pr>
          <w:rFonts w:eastAsia="Times New Roman" w:cs="Times New Roman"/>
          <w:sz w:val="24"/>
          <w:szCs w:val="24"/>
        </w:rPr>
        <w:t>Automaticity</w:t>
      </w:r>
    </w:p>
    <w:p w14:paraId="2457C17D"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Commutative </w:t>
      </w:r>
      <w:r>
        <w:rPr>
          <w:rFonts w:eastAsia="Times New Roman" w:cs="Times New Roman"/>
          <w:sz w:val="24"/>
          <w:szCs w:val="24"/>
        </w:rPr>
        <w:t>p</w:t>
      </w:r>
      <w:r w:rsidRPr="00852276">
        <w:rPr>
          <w:rFonts w:eastAsia="Times New Roman" w:cs="Times New Roman"/>
          <w:sz w:val="24"/>
          <w:szCs w:val="24"/>
        </w:rPr>
        <w:t xml:space="preserve">roperty of </w:t>
      </w:r>
      <w:r>
        <w:rPr>
          <w:rFonts w:eastAsia="Times New Roman" w:cs="Times New Roman"/>
          <w:sz w:val="24"/>
          <w:szCs w:val="24"/>
        </w:rPr>
        <w:t>m</w:t>
      </w:r>
      <w:r w:rsidRPr="00852276">
        <w:rPr>
          <w:rFonts w:eastAsia="Times New Roman" w:cs="Times New Roman"/>
          <w:sz w:val="24"/>
          <w:szCs w:val="24"/>
        </w:rPr>
        <w:t>ultiplication</w:t>
      </w:r>
    </w:p>
    <w:p w14:paraId="55A69EFE"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Distributive </w:t>
      </w:r>
      <w:r>
        <w:rPr>
          <w:rFonts w:eastAsia="Times New Roman" w:cs="Times New Roman"/>
          <w:sz w:val="24"/>
          <w:szCs w:val="24"/>
        </w:rPr>
        <w:t>p</w:t>
      </w:r>
      <w:r w:rsidRPr="00852276">
        <w:rPr>
          <w:rFonts w:eastAsia="Times New Roman" w:cs="Times New Roman"/>
          <w:sz w:val="24"/>
          <w:szCs w:val="24"/>
        </w:rPr>
        <w:t>roperty</w:t>
      </w:r>
    </w:p>
    <w:p w14:paraId="742E5428"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Factor</w:t>
      </w:r>
    </w:p>
    <w:p w14:paraId="02BEAE21" w14:textId="305F733A" w:rsidR="00BC3E4C" w:rsidRPr="009C58CD" w:rsidRDefault="00BC3E4C" w:rsidP="00835F96">
      <w:pPr>
        <w:spacing w:after="0" w:line="240" w:lineRule="auto"/>
        <w:ind w:left="36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F9188A">
        <w:trPr>
          <w:trHeight w:val="962"/>
        </w:trPr>
        <w:tc>
          <w:tcPr>
            <w:tcW w:w="2499" w:type="pct"/>
            <w:tcBorders>
              <w:top w:val="single" w:sz="4" w:space="0" w:color="auto"/>
              <w:left w:val="nil"/>
              <w:bottom w:val="nil"/>
              <w:right w:val="nil"/>
            </w:tcBorders>
            <w:hideMark/>
          </w:tcPr>
          <w:p w14:paraId="51545D55" w14:textId="77777777" w:rsidR="00BC3E4C" w:rsidRPr="006B6BAE" w:rsidRDefault="00BC3E4C" w:rsidP="003F023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38EE89" w14:textId="4C97B8BA" w:rsidR="000D4967" w:rsidRPr="004D306F" w:rsidRDefault="000D4967" w:rsidP="004039D2">
            <w:pPr>
              <w:numPr>
                <w:ilvl w:val="0"/>
                <w:numId w:val="11"/>
              </w:numPr>
              <w:spacing w:after="0" w:line="240" w:lineRule="auto"/>
              <w:textAlignment w:val="baseline"/>
              <w:rPr>
                <w:rFonts w:eastAsiaTheme="minorEastAsia" w:cs="Times New Roman"/>
                <w:sz w:val="24"/>
                <w:szCs w:val="24"/>
              </w:rPr>
            </w:pPr>
            <w:r w:rsidRPr="004D306F">
              <w:rPr>
                <w:rFonts w:eastAsia="Calibri" w:cs="Times New Roman"/>
                <w:sz w:val="24"/>
                <w:szCs w:val="24"/>
              </w:rPr>
              <w:t>MA.</w:t>
            </w:r>
            <w:r w:rsidR="00FE271B">
              <w:rPr>
                <w:rFonts w:eastAsia="Times New Roman" w:cs="Times New Roman"/>
                <w:color w:val="000000" w:themeColor="text1"/>
                <w:sz w:val="24"/>
                <w:szCs w:val="24"/>
              </w:rPr>
              <w:t>3.NSO.2.2, MA.3.NSO</w:t>
            </w:r>
            <w:r w:rsidR="00F33DCE">
              <w:rPr>
                <w:rFonts w:eastAsia="Times New Roman" w:cs="Times New Roman"/>
                <w:color w:val="000000" w:themeColor="text1"/>
                <w:sz w:val="24"/>
                <w:szCs w:val="24"/>
              </w:rPr>
              <w:t>.</w:t>
            </w:r>
            <w:r w:rsidR="00FE271B" w:rsidRPr="00852276">
              <w:rPr>
                <w:rFonts w:eastAsia="Times New Roman" w:cs="Times New Roman"/>
                <w:color w:val="000000" w:themeColor="text1"/>
                <w:sz w:val="24"/>
                <w:szCs w:val="24"/>
              </w:rPr>
              <w:t>2.4</w:t>
            </w:r>
          </w:p>
          <w:p w14:paraId="47A37BBF" w14:textId="77777777" w:rsidR="00BC3E4C" w:rsidRPr="006B6BAE" w:rsidRDefault="00BC3E4C" w:rsidP="003F0235">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65CF3064" w14:textId="77777777" w:rsidR="00BC3E4C" w:rsidRPr="006B6BAE" w:rsidRDefault="00BC3E4C" w:rsidP="003F023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23136B0F" w:rsidR="00BC3E4C" w:rsidRPr="003C67AF" w:rsidRDefault="003C67AF" w:rsidP="0013397E">
            <w:pPr>
              <w:pStyle w:val="ListParagraph"/>
              <w:numPr>
                <w:ilvl w:val="1"/>
                <w:numId w:val="27"/>
              </w:numPr>
              <w:textAlignment w:val="baseline"/>
              <w:rPr>
                <w:rFonts w:eastAsia="Times New Roman" w:cs="Times New Roman"/>
                <w:sz w:val="24"/>
                <w:szCs w:val="24"/>
              </w:rPr>
            </w:pPr>
            <w:r w:rsidRPr="003C67AF">
              <w:rPr>
                <w:rFonts w:eastAsia="Times New Roman" w:cs="Times New Roman"/>
                <w:sz w:val="24"/>
                <w:szCs w:val="24"/>
              </w:rPr>
              <w:t>MA.</w:t>
            </w:r>
            <w:r w:rsidR="00557976" w:rsidRPr="00852276">
              <w:rPr>
                <w:rFonts w:eastAsia="Times New Roman" w:cs="Times New Roman"/>
                <w:color w:val="000000" w:themeColor="text1"/>
                <w:sz w:val="24"/>
                <w:szCs w:val="24"/>
              </w:rPr>
              <w:t>5.NSO.2.1</w:t>
            </w:r>
            <w:r w:rsidR="00557976">
              <w:rPr>
                <w:rFonts w:eastAsia="Times New Roman" w:cs="Times New Roman"/>
                <w:color w:val="000000" w:themeColor="text1"/>
                <w:sz w:val="24"/>
                <w:szCs w:val="24"/>
              </w:rPr>
              <w:t>, MA.5.NSO.</w:t>
            </w:r>
            <w:r w:rsidR="00557976" w:rsidRPr="00852276">
              <w:rPr>
                <w:rFonts w:eastAsia="Times New Roman" w:cs="Times New Roman"/>
                <w:color w:val="000000" w:themeColor="text1"/>
                <w:sz w:val="24"/>
                <w:szCs w:val="24"/>
              </w:rPr>
              <w:t>2.2</w:t>
            </w:r>
          </w:p>
        </w:tc>
      </w:tr>
    </w:tbl>
    <w:p w14:paraId="7E5F2F44" w14:textId="316B4A8C" w:rsidR="00BC3E4C" w:rsidRPr="006B6BAE" w:rsidRDefault="00BC3E4C" w:rsidP="003F0235">
      <w:pPr>
        <w:pStyle w:val="BlueHeading1"/>
      </w:pPr>
      <w:r w:rsidRPr="006B6BAE">
        <w:t xml:space="preserve">Purpose and Instructional Strategies </w:t>
      </w:r>
    </w:p>
    <w:p w14:paraId="54EDD839" w14:textId="77777777" w:rsidR="00AB5752" w:rsidRPr="00192776" w:rsidRDefault="00AB5752" w:rsidP="00AB5752">
      <w:pPr>
        <w:spacing w:after="0" w:line="240" w:lineRule="auto"/>
        <w:contextualSpacing/>
        <w:textAlignment w:val="baseline"/>
        <w:rPr>
          <w:rFonts w:eastAsiaTheme="minorEastAsia" w:cs="Times New Roman"/>
          <w:color w:val="000000" w:themeColor="text1"/>
          <w:sz w:val="24"/>
          <w:szCs w:val="24"/>
        </w:rPr>
      </w:pPr>
      <w:r w:rsidRPr="00192776">
        <w:rPr>
          <w:rFonts w:eastAsia="Times New Roman" w:cs="Times New Roman"/>
          <w:color w:val="000000" w:themeColor="text1"/>
          <w:sz w:val="24"/>
          <w:szCs w:val="24"/>
        </w:rPr>
        <w:t xml:space="preserve">The purpose of this benchmark is for students to be able to state (recall) their multiplication and division </w:t>
      </w:r>
      <w:r>
        <w:rPr>
          <w:rFonts w:eastAsia="Times New Roman" w:cs="Times New Roman"/>
          <w:color w:val="000000" w:themeColor="text1"/>
          <w:sz w:val="24"/>
          <w:szCs w:val="24"/>
        </w:rPr>
        <w:t xml:space="preserve">facts in an effortless manner. </w:t>
      </w:r>
      <w:r w:rsidRPr="00192776">
        <w:rPr>
          <w:rFonts w:eastAsia="Times New Roman" w:cs="Times New Roman"/>
          <w:color w:val="000000" w:themeColor="text1"/>
          <w:sz w:val="24"/>
          <w:szCs w:val="24"/>
        </w:rPr>
        <w:t>This work builds on prior multiplication and related division fact strategy work</w:t>
      </w:r>
      <w:r>
        <w:rPr>
          <w:rFonts w:eastAsia="Times New Roman" w:cs="Times New Roman"/>
          <w:color w:val="000000" w:themeColor="text1"/>
          <w:sz w:val="24"/>
          <w:szCs w:val="24"/>
        </w:rPr>
        <w:t xml:space="preserve"> from G</w:t>
      </w:r>
      <w:r w:rsidRPr="00192776">
        <w:rPr>
          <w:rFonts w:eastAsia="Times New Roman" w:cs="Times New Roman"/>
          <w:color w:val="000000" w:themeColor="text1"/>
          <w:sz w:val="24"/>
          <w:szCs w:val="24"/>
        </w:rPr>
        <w:t xml:space="preserve">rade 3 </w:t>
      </w:r>
      <w:r>
        <w:rPr>
          <w:rFonts w:eastAsia="Times New Roman" w:cs="Times New Roman"/>
          <w:color w:val="000000" w:themeColor="text1"/>
          <w:sz w:val="24"/>
          <w:szCs w:val="24"/>
        </w:rPr>
        <w:t xml:space="preserve">(MA.3.NSO.2.4). </w:t>
      </w:r>
      <w:r w:rsidRPr="00192776">
        <w:rPr>
          <w:rFonts w:eastAsia="Times New Roman" w:cs="Times New Roman"/>
          <w:color w:val="000000" w:themeColor="text1"/>
          <w:sz w:val="24"/>
          <w:szCs w:val="24"/>
        </w:rPr>
        <w:t xml:space="preserve">Students also understand that </w:t>
      </w:r>
      <w:r w:rsidRPr="00192776">
        <w:rPr>
          <w:rFonts w:eastAsia="Times New Roman" w:cs="Times New Roman"/>
          <w:color w:val="000000" w:themeColor="text1"/>
          <w:sz w:val="24"/>
          <w:szCs w:val="24"/>
        </w:rPr>
        <w:lastRenderedPageBreak/>
        <w:t>multiplication is commutative and that the Distributive Property can be used to break more complex facts into easier ones.</w:t>
      </w:r>
    </w:p>
    <w:p w14:paraId="438CF68C" w14:textId="77777777" w:rsidR="00AB5752" w:rsidRPr="00192776" w:rsidRDefault="00AB5752" w:rsidP="0013397E">
      <w:pPr>
        <w:pStyle w:val="ListParagraph"/>
        <w:numPr>
          <w:ilvl w:val="1"/>
          <w:numId w:val="24"/>
        </w:numPr>
        <w:ind w:left="720"/>
        <w:contextualSpacing/>
        <w:textAlignment w:val="baseline"/>
        <w:rPr>
          <w:rFonts w:cs="Times New Roman"/>
          <w:color w:val="000000" w:themeColor="text1"/>
          <w:sz w:val="24"/>
          <w:szCs w:val="24"/>
        </w:rPr>
      </w:pPr>
      <w:r w:rsidRPr="00192776">
        <w:rPr>
          <w:rFonts w:eastAsia="Times New Roman" w:cs="Times New Roman"/>
          <w:color w:val="000000" w:themeColor="text1"/>
          <w:sz w:val="24"/>
          <w:szCs w:val="24"/>
        </w:rPr>
        <w:t xml:space="preserve">To help reach automaticity of multiplication facts, </w:t>
      </w:r>
      <w:r>
        <w:rPr>
          <w:rFonts w:eastAsia="Times New Roman" w:cs="Times New Roman"/>
          <w:color w:val="000000" w:themeColor="text1"/>
          <w:sz w:val="24"/>
          <w:szCs w:val="24"/>
        </w:rPr>
        <w:t xml:space="preserve">students should have opportunities to explore multiplication patterns with repetition.  </w:t>
      </w:r>
      <w:r w:rsidRPr="00192776">
        <w:rPr>
          <w:rFonts w:eastAsia="Times New Roman" w:cs="Times New Roman"/>
          <w:color w:val="000000" w:themeColor="text1"/>
          <w:sz w:val="24"/>
          <w:szCs w:val="24"/>
        </w:rPr>
        <w:t>These concepts may be addressed during the exploration or procedural reliability stage (MA.3.NSO.2.4) of the benchmark progression.</w:t>
      </w:r>
    </w:p>
    <w:p w14:paraId="11DB2BA9" w14:textId="77777777" w:rsidR="00AB5752" w:rsidRPr="00192776" w:rsidRDefault="00AB5752" w:rsidP="0013397E">
      <w:pPr>
        <w:pStyle w:val="ListParagraph"/>
        <w:numPr>
          <w:ilvl w:val="2"/>
          <w:numId w:val="65"/>
        </w:numPr>
        <w:tabs>
          <w:tab w:val="clear" w:pos="1800"/>
        </w:tabs>
        <w:ind w:left="1440"/>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Multiplication by zeroes and ones </w:t>
      </w:r>
    </w:p>
    <w:p w14:paraId="20269ADC"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Doubles (</w:t>
      </w:r>
      <w:proofErr w:type="gramStart"/>
      <w:r w:rsidRPr="00192776">
        <w:rPr>
          <w:rFonts w:eastAsia="Calibri" w:cs="Times New Roman"/>
          <w:color w:val="000000" w:themeColor="text1"/>
          <w:sz w:val="24"/>
          <w:szCs w:val="24"/>
        </w:rPr>
        <w:t>2s</w:t>
      </w:r>
      <w:proofErr w:type="gramEnd"/>
      <w:r w:rsidRPr="00192776">
        <w:rPr>
          <w:rFonts w:eastAsia="Calibri" w:cs="Times New Roman"/>
          <w:color w:val="000000" w:themeColor="text1"/>
          <w:sz w:val="24"/>
          <w:szCs w:val="24"/>
        </w:rPr>
        <w:t xml:space="preserve"> facts) </w:t>
      </w:r>
    </w:p>
    <w:p w14:paraId="040FA0B3"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Double and Double Again (4s) </w:t>
      </w:r>
    </w:p>
    <w:p w14:paraId="66949E09"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Doubling three times (8s) </w:t>
      </w:r>
    </w:p>
    <w:p w14:paraId="6E7FA325"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proofErr w:type="gramStart"/>
      <w:r w:rsidRPr="00192776">
        <w:rPr>
          <w:rFonts w:eastAsia="Calibri" w:cs="Times New Roman"/>
          <w:color w:val="000000" w:themeColor="text1"/>
          <w:sz w:val="24"/>
          <w:szCs w:val="24"/>
        </w:rPr>
        <w:t>Tens</w:t>
      </w:r>
      <w:proofErr w:type="gramEnd"/>
      <w:r w:rsidRPr="00192776">
        <w:rPr>
          <w:rFonts w:eastAsia="Calibri" w:cs="Times New Roman"/>
          <w:color w:val="000000" w:themeColor="text1"/>
          <w:sz w:val="24"/>
          <w:szCs w:val="24"/>
        </w:rPr>
        <w:t xml:space="preserve"> facts (relating to place value, </w:t>
      </w:r>
      <m:oMath>
        <m:r>
          <w:rPr>
            <w:rFonts w:ascii="Cambria Math" w:eastAsia="Calibri" w:hAnsi="Cambria Math" w:cs="Times New Roman"/>
            <w:color w:val="000000" w:themeColor="text1"/>
            <w:sz w:val="24"/>
            <w:szCs w:val="24"/>
          </w:rPr>
          <m:t>5</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10</m:t>
        </m:r>
      </m:oMath>
      <w:r w:rsidRPr="00192776">
        <w:rPr>
          <w:rFonts w:eastAsia="Calibri" w:cs="Times New Roman"/>
          <w:color w:val="000000" w:themeColor="text1"/>
          <w:sz w:val="24"/>
          <w:szCs w:val="24"/>
        </w:rPr>
        <w:t xml:space="preserve"> is 5 tens or 50) </w:t>
      </w:r>
    </w:p>
    <w:p w14:paraId="31A2C784"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Five facts (half </w:t>
      </w:r>
      <w:proofErr w:type="gramStart"/>
      <w:r w:rsidRPr="00192776">
        <w:rPr>
          <w:rFonts w:eastAsia="Calibri" w:cs="Times New Roman"/>
          <w:color w:val="000000" w:themeColor="text1"/>
          <w:sz w:val="24"/>
          <w:szCs w:val="24"/>
        </w:rPr>
        <w:t>of</w:t>
      </w:r>
      <w:proofErr w:type="gramEnd"/>
      <w:r w:rsidRPr="00192776">
        <w:rPr>
          <w:rFonts w:eastAsia="Calibri" w:cs="Times New Roman"/>
          <w:color w:val="000000" w:themeColor="text1"/>
          <w:sz w:val="24"/>
          <w:szCs w:val="24"/>
        </w:rPr>
        <w:t xml:space="preserve"> tens or connect to the analog clock) </w:t>
      </w:r>
    </w:p>
    <w:p w14:paraId="4CCCDD35"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Skip counting (counting groups of __ and knowing how many groups have been counted)</w:t>
      </w:r>
    </w:p>
    <w:p w14:paraId="6A4F1451"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Square numbers (the physical and visual representation of </w:t>
      </w:r>
      <w:r>
        <w:rPr>
          <w:rFonts w:eastAsia="Calibri" w:cs="Times New Roman"/>
          <w:color w:val="000000" w:themeColor="text1"/>
          <w:sz w:val="24"/>
          <w:szCs w:val="24"/>
        </w:rPr>
        <w:t xml:space="preserve">these facts makes a </w:t>
      </w:r>
      <w:proofErr w:type="gramStart"/>
      <w:r>
        <w:rPr>
          <w:rFonts w:eastAsia="Calibri" w:cs="Times New Roman"/>
          <w:color w:val="000000" w:themeColor="text1"/>
          <w:sz w:val="24"/>
          <w:szCs w:val="24"/>
        </w:rPr>
        <w:t>square;</w:t>
      </w:r>
      <w:proofErr w:type="gramEnd"/>
      <w:r>
        <w:rPr>
          <w:rFonts w:eastAsia="Calibri" w:cs="Times New Roman"/>
          <w:color w:val="000000" w:themeColor="text1"/>
          <w:sz w:val="24"/>
          <w:szCs w:val="24"/>
        </w:rPr>
        <w:t xml:space="preserve"> e.g.,</w:t>
      </w:r>
      <w:r w:rsidRPr="00192776">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3</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3</m:t>
        </m:r>
      </m:oMath>
      <w:r w:rsidRPr="00192776">
        <w:rPr>
          <w:rFonts w:eastAsia="Calibri" w:cs="Times New Roman"/>
          <w:color w:val="000000" w:themeColor="text1"/>
          <w:sz w:val="24"/>
          <w:szCs w:val="24"/>
        </w:rPr>
        <w:t>)</w:t>
      </w:r>
    </w:p>
    <w:p w14:paraId="76CB4E00"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Nines (10 groups less 1 </w:t>
      </w:r>
      <w:proofErr w:type="gramStart"/>
      <w:r w:rsidRPr="00192776">
        <w:rPr>
          <w:rFonts w:eastAsia="Calibri" w:cs="Times New Roman"/>
          <w:color w:val="000000" w:themeColor="text1"/>
          <w:sz w:val="24"/>
          <w:szCs w:val="24"/>
        </w:rPr>
        <w:t>group;</w:t>
      </w:r>
      <w:proofErr w:type="gramEnd"/>
      <w:r w:rsidRPr="00192776">
        <w:rPr>
          <w:rFonts w:eastAsia="Calibri" w:cs="Times New Roman"/>
          <w:color w:val="000000" w:themeColor="text1"/>
          <w:sz w:val="24"/>
          <w:szCs w:val="24"/>
        </w:rPr>
        <w:t xml:space="preserve"> e.g., </w:t>
      </w:r>
      <m:oMath>
        <m:r>
          <w:rPr>
            <w:rFonts w:ascii="Cambria Math" w:eastAsia="Calibri" w:hAnsi="Cambria Math" w:cs="Times New Roman"/>
            <w:color w:val="000000" w:themeColor="text1"/>
            <w:sz w:val="24"/>
            <w:szCs w:val="24"/>
          </w:rPr>
          <m:t>9</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3</m:t>
        </m:r>
      </m:oMath>
      <w:r w:rsidRPr="00192776">
        <w:rPr>
          <w:rFonts w:eastAsia="Calibri" w:cs="Times New Roman"/>
          <w:color w:val="000000" w:themeColor="text1"/>
          <w:sz w:val="24"/>
          <w:szCs w:val="24"/>
        </w:rPr>
        <w:t xml:space="preserve"> is 10 groups of 3 minus 1 group of 3 so </w:t>
      </w:r>
      <m:oMath>
        <m:r>
          <w:rPr>
            <w:rFonts w:ascii="Cambria Math" w:eastAsia="Calibri" w:hAnsi="Cambria Math" w:cs="Times New Roman"/>
            <w:color w:val="000000" w:themeColor="text1"/>
            <w:sz w:val="24"/>
            <w:szCs w:val="24"/>
          </w:rPr>
          <m:t>30-3=27</m:t>
        </m:r>
      </m:oMath>
      <w:r w:rsidRPr="00192776">
        <w:rPr>
          <w:rFonts w:eastAsia="Calibri" w:cs="Times New Roman"/>
          <w:color w:val="000000" w:themeColor="text1"/>
          <w:sz w:val="24"/>
          <w:szCs w:val="24"/>
        </w:rPr>
        <w:t>)</w:t>
      </w:r>
    </w:p>
    <w:p w14:paraId="707C4963"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Decomposing into known facts (</w:t>
      </w:r>
      <m:oMath>
        <m:r>
          <w:rPr>
            <w:rFonts w:ascii="Cambria Math" w:eastAsia="Calibri" w:hAnsi="Cambria Math" w:cs="Times New Roman"/>
            <w:color w:val="000000" w:themeColor="text1"/>
            <w:sz w:val="24"/>
            <w:szCs w:val="24"/>
          </w:rPr>
          <m:t>6</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7</m:t>
        </m:r>
      </m:oMath>
      <w:r w:rsidRPr="00192776">
        <w:rPr>
          <w:rFonts w:eastAsia="Calibri" w:cs="Times New Roman"/>
          <w:color w:val="000000" w:themeColor="text1"/>
          <w:sz w:val="24"/>
          <w:szCs w:val="24"/>
        </w:rPr>
        <w:t xml:space="preserve"> is a double - </w:t>
      </w:r>
      <m:oMath>
        <m:r>
          <w:rPr>
            <w:rFonts w:ascii="Cambria Math" w:eastAsia="Calibri" w:hAnsi="Cambria Math" w:cs="Times New Roman"/>
            <w:color w:val="000000" w:themeColor="text1"/>
            <w:sz w:val="24"/>
            <w:szCs w:val="24"/>
          </w:rPr>
          <m:t>6</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6</m:t>
        </m:r>
      </m:oMath>
      <w:r w:rsidRPr="00192776">
        <w:rPr>
          <w:rFonts w:eastAsia="Calibri" w:cs="Times New Roman"/>
          <w:color w:val="000000" w:themeColor="text1"/>
          <w:sz w:val="24"/>
          <w:szCs w:val="24"/>
        </w:rPr>
        <w:t xml:space="preserve"> - plus one more group of 6) </w:t>
      </w:r>
    </w:p>
    <w:p w14:paraId="6B1850AD"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Elevens (10 groups and 1 group </w:t>
      </w:r>
      <w:proofErr w:type="gramStart"/>
      <w:r w:rsidRPr="00192776">
        <w:rPr>
          <w:rFonts w:eastAsia="Calibri" w:cs="Times New Roman"/>
          <w:color w:val="000000" w:themeColor="text1"/>
          <w:sz w:val="24"/>
          <w:szCs w:val="24"/>
        </w:rPr>
        <w:t>more;</w:t>
      </w:r>
      <w:proofErr w:type="gramEnd"/>
      <w:r w:rsidRPr="00192776">
        <w:rPr>
          <w:rFonts w:eastAsia="Calibri" w:cs="Times New Roman"/>
          <w:color w:val="000000" w:themeColor="text1"/>
          <w:sz w:val="24"/>
          <w:szCs w:val="24"/>
        </w:rPr>
        <w:t xml:space="preserve"> e.g., </w:t>
      </w:r>
      <m:oMath>
        <m:r>
          <w:rPr>
            <w:rFonts w:ascii="Cambria Math" w:eastAsia="Calibri" w:hAnsi="Cambria Math" w:cs="Times New Roman"/>
            <w:color w:val="000000" w:themeColor="text1"/>
            <w:sz w:val="24"/>
            <w:szCs w:val="24"/>
          </w:rPr>
          <m:t>11</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5</m:t>
        </m:r>
      </m:oMath>
      <w:r w:rsidRPr="00192776">
        <w:rPr>
          <w:rFonts w:eastAsia="Calibri" w:cs="Times New Roman"/>
          <w:color w:val="000000" w:themeColor="text1"/>
          <w:sz w:val="24"/>
          <w:szCs w:val="24"/>
        </w:rPr>
        <w:t xml:space="preserve"> is 10 groups of 5 plus 1 group of 5 so </w:t>
      </w:r>
      <m:oMath>
        <m:r>
          <w:rPr>
            <w:rFonts w:ascii="Cambria Math" w:eastAsia="Calibri" w:hAnsi="Cambria Math" w:cs="Times New Roman"/>
            <w:color w:val="000000" w:themeColor="text1"/>
            <w:sz w:val="24"/>
            <w:szCs w:val="24"/>
          </w:rPr>
          <m:t>50+5=55</m:t>
        </m:r>
      </m:oMath>
      <w:r w:rsidRPr="00192776">
        <w:rPr>
          <w:rFonts w:eastAsia="Calibri" w:cs="Times New Roman"/>
          <w:color w:val="000000" w:themeColor="text1"/>
          <w:sz w:val="24"/>
          <w:szCs w:val="24"/>
        </w:rPr>
        <w:t>)</w:t>
      </w:r>
    </w:p>
    <w:p w14:paraId="1EDBE47A"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sz w:val="24"/>
          <w:szCs w:val="24"/>
        </w:rPr>
        <w:t xml:space="preserve">Decomposing using </w:t>
      </w:r>
      <w:proofErr w:type="gramStart"/>
      <w:r w:rsidRPr="00192776">
        <w:rPr>
          <w:rFonts w:eastAsia="Calibri" w:cs="Times New Roman"/>
          <w:sz w:val="24"/>
          <w:szCs w:val="24"/>
        </w:rPr>
        <w:t>the Distributive</w:t>
      </w:r>
      <w:proofErr w:type="gramEnd"/>
      <w:r w:rsidRPr="00192776">
        <w:rPr>
          <w:rFonts w:eastAsia="Calibri" w:cs="Times New Roman"/>
          <w:sz w:val="24"/>
          <w:szCs w:val="24"/>
        </w:rPr>
        <w:t xml:space="preserve"> property (</w:t>
      </w:r>
      <m:oMath>
        <m:r>
          <w:rPr>
            <w:rFonts w:ascii="Cambria Math" w:eastAsia="Calibri" w:hAnsi="Cambria Math" w:cs="Times New Roman"/>
            <w:sz w:val="24"/>
            <w:szCs w:val="24"/>
          </w:rPr>
          <m:t>12×6=(10×6)+(2×6)=(60)+(12)=72</m:t>
        </m:r>
      </m:oMath>
      <w:r w:rsidRPr="00192776">
        <w:rPr>
          <w:rFonts w:eastAsia="Calibri" w:cs="Times New Roman"/>
          <w:sz w:val="24"/>
          <w:szCs w:val="24"/>
        </w:rPr>
        <w:t>)</w:t>
      </w:r>
    </w:p>
    <w:p w14:paraId="74D8D7E3" w14:textId="77777777" w:rsidR="00AB5752" w:rsidRPr="00192776" w:rsidRDefault="00AB5752" w:rsidP="0013397E">
      <w:pPr>
        <w:pStyle w:val="ListParagraph"/>
        <w:numPr>
          <w:ilvl w:val="1"/>
          <w:numId w:val="65"/>
        </w:numPr>
        <w:tabs>
          <w:tab w:val="clear" w:pos="1080"/>
        </w:tabs>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To help with reaching automaticity with division facts, students can use their understanding of the relationship between multiplication and division.</w:t>
      </w:r>
    </w:p>
    <w:p w14:paraId="3DDF08D1" w14:textId="77777777" w:rsidR="00AB5752" w:rsidRDefault="00AB5752" w:rsidP="00AB5752">
      <w:pPr>
        <w:pStyle w:val="ListParagraph"/>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to find the quotient of </w:t>
      </w:r>
      <m:oMath>
        <m:r>
          <w:rPr>
            <w:rFonts w:ascii="Cambria Math" w:eastAsia="Times New Roman" w:hAnsi="Cambria Math" w:cs="Times New Roman"/>
            <w:color w:val="000000" w:themeColor="text1"/>
            <w:sz w:val="24"/>
            <w:szCs w:val="24"/>
          </w:rPr>
          <m:t>54 ÷6</m:t>
        </m:r>
      </m:oMath>
      <w:r>
        <w:rPr>
          <w:rFonts w:eastAsia="Times New Roman" w:cs="Times New Roman"/>
          <w:color w:val="000000" w:themeColor="text1"/>
          <w:sz w:val="24"/>
          <w:szCs w:val="24"/>
        </w:rPr>
        <w:t xml:space="preserve"> students can begin by writing this expression as the missing factor equation ___</w:t>
      </w:r>
      <m:oMath>
        <m:r>
          <w:rPr>
            <w:rFonts w:ascii="Cambria Math" w:eastAsia="Times New Roman" w:hAnsi="Cambria Math" w:cs="Times New Roman"/>
            <w:color w:val="000000" w:themeColor="text1"/>
            <w:sz w:val="24"/>
            <w:szCs w:val="24"/>
          </w:rPr>
          <m:t>×6 =54</m:t>
        </m:r>
      </m:oMath>
      <w:r>
        <w:rPr>
          <w:rFonts w:eastAsia="Times New Roman" w:cs="Times New Roman"/>
          <w:color w:val="000000" w:themeColor="text1"/>
          <w:sz w:val="24"/>
          <w:szCs w:val="24"/>
        </w:rPr>
        <w:t xml:space="preserve">. Then, students can use a fact such as </w:t>
      </w:r>
      <m:oMath>
        <m:r>
          <w:rPr>
            <w:rFonts w:ascii="Cambria Math" w:eastAsia="Times New Roman" w:hAnsi="Cambria Math" w:cs="Times New Roman"/>
            <w:color w:val="000000" w:themeColor="text1"/>
            <w:sz w:val="24"/>
            <w:szCs w:val="24"/>
          </w:rPr>
          <m:t xml:space="preserve">5 ×6 =30 </m:t>
        </m:r>
      </m:oMath>
      <w:r>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 xml:space="preserve">10 ×6 =60 </m:t>
        </m:r>
      </m:oMath>
      <w:r>
        <w:rPr>
          <w:rFonts w:eastAsia="Times New Roman" w:cs="Times New Roman"/>
          <w:color w:val="000000" w:themeColor="text1"/>
          <w:sz w:val="24"/>
          <w:szCs w:val="24"/>
        </w:rPr>
        <w:t xml:space="preserve">and adjusting to help them determine that </w:t>
      </w:r>
      <m:oMath>
        <m:r>
          <w:rPr>
            <w:rFonts w:ascii="Cambria Math" w:eastAsia="Times New Roman" w:hAnsi="Cambria Math" w:cs="Times New Roman"/>
            <w:color w:val="000000" w:themeColor="text1"/>
            <w:sz w:val="24"/>
            <w:szCs w:val="24"/>
          </w:rPr>
          <m:t>9 ×6=54</m:t>
        </m:r>
      </m:oMath>
      <w:r>
        <w:rPr>
          <w:rFonts w:eastAsia="Times New Roman" w:cs="Times New Roman"/>
          <w:color w:val="000000" w:themeColor="text1"/>
          <w:sz w:val="24"/>
          <w:szCs w:val="24"/>
        </w:rPr>
        <w:t>.</w:t>
      </w:r>
    </w:p>
    <w:p w14:paraId="3061FC63" w14:textId="77777777" w:rsidR="00AB5752" w:rsidRPr="00192776" w:rsidRDefault="00AB5752" w:rsidP="0013397E">
      <w:pPr>
        <w:pStyle w:val="ListParagraph"/>
        <w:numPr>
          <w:ilvl w:val="1"/>
          <w:numId w:val="65"/>
        </w:numPr>
        <w:tabs>
          <w:tab w:val="clear" w:pos="1080"/>
        </w:tabs>
        <w:ind w:left="720"/>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 xml:space="preserve">Throughout K-5 instruction, it is not recommended to use timed fact fluency assessments to learn and practice facts.  </w:t>
      </w:r>
    </w:p>
    <w:p w14:paraId="0639F91B" w14:textId="77777777" w:rsidR="00FF73B4" w:rsidRPr="005E383F" w:rsidRDefault="00FF73B4" w:rsidP="003F0235">
      <w:pPr>
        <w:spacing w:after="0"/>
        <w:textAlignment w:val="baseline"/>
        <w:rPr>
          <w:rFonts w:eastAsia="Calibri" w:cs="Times New Roman"/>
          <w:sz w:val="24"/>
          <w:szCs w:val="24"/>
        </w:rPr>
      </w:pPr>
    </w:p>
    <w:p w14:paraId="68540981" w14:textId="77777777" w:rsidR="00BC3E4C" w:rsidRPr="00AB3CDB" w:rsidRDefault="00BC3E4C" w:rsidP="003F0235">
      <w:pPr>
        <w:pStyle w:val="BlueHeading1"/>
      </w:pPr>
      <w:r w:rsidRPr="006B6BAE">
        <w:t>Common Misconceptions or Errors</w:t>
      </w:r>
    </w:p>
    <w:p w14:paraId="7D4DC3EA" w14:textId="77777777" w:rsidR="00204FE3" w:rsidRPr="003552FB" w:rsidRDefault="00204FE3" w:rsidP="0013397E">
      <w:pPr>
        <w:pStyle w:val="ListParagraph"/>
        <w:numPr>
          <w:ilvl w:val="0"/>
          <w:numId w:val="66"/>
        </w:numPr>
        <w:rPr>
          <w:rFonts w:eastAsia="Times New Roman" w:cs="Times New Roman"/>
          <w:sz w:val="24"/>
          <w:szCs w:val="24"/>
        </w:rPr>
      </w:pPr>
      <w:r w:rsidRPr="00192776">
        <w:rPr>
          <w:rFonts w:eastAsia="Times New Roman" w:cs="Times New Roman"/>
          <w:color w:val="000000" w:themeColor="text1"/>
          <w:sz w:val="24"/>
          <w:szCs w:val="24"/>
        </w:rPr>
        <w:t>Many students have difficulty with multiplication and related division facts when teachers rely solely on memorization of facts.</w:t>
      </w:r>
      <w:r>
        <w:rPr>
          <w:rFonts w:eastAsia="Times New Roman" w:cs="Times New Roman"/>
          <w:color w:val="000000" w:themeColor="text1"/>
          <w:sz w:val="24"/>
          <w:szCs w:val="24"/>
        </w:rPr>
        <w:t xml:space="preserve">  </w:t>
      </w:r>
      <w:r w:rsidRPr="000B3D74">
        <w:rPr>
          <w:rFonts w:eastAsia="Times New Roman" w:cs="Times New Roman"/>
          <w:color w:val="000000" w:themeColor="text1"/>
          <w:sz w:val="24"/>
          <w:szCs w:val="24"/>
        </w:rPr>
        <w:t>It is important that strategy work and conceptual understanding is the foundation of instruction for multiplication and division facts.</w:t>
      </w:r>
      <w:r>
        <w:rPr>
          <w:rFonts w:eastAsia="Times New Roman" w:cs="Times New Roman"/>
          <w:color w:val="000000" w:themeColor="text1"/>
          <w:sz w:val="24"/>
          <w:szCs w:val="24"/>
        </w:rPr>
        <w:t xml:space="preserve"> It is important that conceptual understanding of multiplication and division, as well as repetition and practice connected to other mathematical concepts are included to facilitate the recall of facts.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154292F6" w14:textId="77777777" w:rsidR="00C47822" w:rsidRPr="00630426" w:rsidRDefault="00C47822" w:rsidP="0013397E">
      <w:pPr>
        <w:pStyle w:val="ListParagraph"/>
        <w:widowControl/>
        <w:numPr>
          <w:ilvl w:val="0"/>
          <w:numId w:val="59"/>
        </w:numPr>
        <w:contextualSpacing/>
        <w:rPr>
          <w:rFonts w:eastAsia="Times New Roman" w:cs="Times New Roman"/>
          <w:sz w:val="24"/>
          <w:szCs w:val="24"/>
        </w:rPr>
      </w:pPr>
      <w:r w:rsidRPr="00630426">
        <w:rPr>
          <w:rFonts w:eastAsia="Times New Roman" w:cs="Times New Roman"/>
          <w:sz w:val="24"/>
          <w:szCs w:val="24"/>
        </w:rPr>
        <w:t xml:space="preserve">Instruction includes building strategies and conceptual understanding to recall facts to find unknown multiplication </w:t>
      </w:r>
      <w:proofErr w:type="gramStart"/>
      <w:r w:rsidRPr="00630426">
        <w:rPr>
          <w:rFonts w:eastAsia="Times New Roman" w:cs="Times New Roman"/>
          <w:sz w:val="24"/>
          <w:szCs w:val="24"/>
        </w:rPr>
        <w:t>fact</w:t>
      </w:r>
      <w:proofErr w:type="gramEnd"/>
      <w:r w:rsidRPr="00630426">
        <w:rPr>
          <w:rFonts w:eastAsia="Times New Roman" w:cs="Times New Roman"/>
          <w:sz w:val="24"/>
          <w:szCs w:val="24"/>
        </w:rPr>
        <w:t xml:space="preserve"> by using known facts. </w:t>
      </w:r>
    </w:p>
    <w:p w14:paraId="360CA0EA" w14:textId="77777777" w:rsidR="00C47822" w:rsidRPr="00630426" w:rsidRDefault="00C47822" w:rsidP="0013397E">
      <w:pPr>
        <w:pStyle w:val="ListParagraph"/>
        <w:widowControl/>
        <w:numPr>
          <w:ilvl w:val="1"/>
          <w:numId w:val="59"/>
        </w:numPr>
        <w:contextualSpacing/>
        <w:rPr>
          <w:rFonts w:eastAsia="Times New Roman" w:cs="Times New Roman"/>
          <w:i/>
          <w:iCs/>
          <w:sz w:val="24"/>
          <w:szCs w:val="24"/>
        </w:rPr>
      </w:pPr>
      <w:r w:rsidRPr="00630426">
        <w:rPr>
          <w:rFonts w:eastAsia="Times New Roman" w:cs="Times New Roman"/>
          <w:sz w:val="24"/>
          <w:szCs w:val="24"/>
        </w:rPr>
        <w:t xml:space="preserve">For example, if students do not know the product for </w:t>
      </w:r>
      <m:oMath>
        <m:r>
          <w:rPr>
            <w:rFonts w:ascii="Cambria Math" w:eastAsia="Times New Roman" w:hAnsi="Cambria Math" w:cs="Times New Roman"/>
            <w:sz w:val="24"/>
            <w:szCs w:val="24"/>
          </w:rPr>
          <m:t>9×12</m:t>
        </m:r>
      </m:oMath>
      <w:r w:rsidRPr="00630426">
        <w:rPr>
          <w:rFonts w:eastAsia="Times New Roman" w:cs="Times New Roman"/>
          <w:sz w:val="24"/>
          <w:szCs w:val="24"/>
        </w:rPr>
        <w:t xml:space="preserve"> have them use a known fact such as </w:t>
      </w:r>
      <m:oMath>
        <m:r>
          <w:rPr>
            <w:rFonts w:ascii="Cambria Math" w:eastAsia="Times New Roman" w:hAnsi="Cambria Math" w:cs="Times New Roman"/>
            <w:sz w:val="24"/>
            <w:szCs w:val="24"/>
          </w:rPr>
          <m:t>10×12</m:t>
        </m:r>
      </m:oMath>
      <w:r>
        <w:rPr>
          <w:rFonts w:eastAsia="Times New Roman" w:cs="Times New Roman"/>
          <w:sz w:val="24"/>
          <w:szCs w:val="24"/>
        </w:rPr>
        <w:t xml:space="preserve">. </w:t>
      </w:r>
      <w:r w:rsidRPr="00630426">
        <w:rPr>
          <w:rFonts w:eastAsia="Times New Roman" w:cs="Times New Roman"/>
          <w:sz w:val="24"/>
          <w:szCs w:val="24"/>
        </w:rPr>
        <w:t xml:space="preserve">The known fact of </w:t>
      </w:r>
      <m:oMath>
        <m:r>
          <w:rPr>
            <w:rFonts w:ascii="Cambria Math" w:eastAsia="Times New Roman" w:hAnsi="Cambria Math" w:cs="Times New Roman"/>
            <w:sz w:val="24"/>
            <w:szCs w:val="24"/>
          </w:rPr>
          <m:t>10×12=120</m:t>
        </m:r>
      </m:oMath>
      <w:r w:rsidRPr="00630426">
        <w:rPr>
          <w:rFonts w:eastAsia="Times New Roman" w:cs="Times New Roman"/>
          <w:sz w:val="24"/>
          <w:szCs w:val="24"/>
        </w:rPr>
        <w:t xml:space="preserve"> can be used to </w:t>
      </w:r>
      <w:r w:rsidRPr="00630426">
        <w:rPr>
          <w:rFonts w:eastAsia="Times New Roman" w:cs="Times New Roman"/>
          <w:sz w:val="24"/>
          <w:szCs w:val="24"/>
        </w:rPr>
        <w:lastRenderedPageBreak/>
        <w:t xml:space="preserve">find the product of </w:t>
      </w:r>
      <m:oMath>
        <m:r>
          <w:rPr>
            <w:rFonts w:ascii="Cambria Math" w:eastAsia="Times New Roman" w:hAnsi="Cambria Math" w:cs="Times New Roman"/>
            <w:sz w:val="24"/>
            <w:szCs w:val="24"/>
          </w:rPr>
          <m:t>9×12</m:t>
        </m:r>
      </m:oMath>
      <w:r w:rsidRPr="00630426">
        <w:rPr>
          <w:rFonts w:eastAsia="Times New Roman" w:cs="Times New Roman"/>
          <w:sz w:val="24"/>
          <w:szCs w:val="24"/>
        </w:rPr>
        <w:t xml:space="preserve"> by subtracting one more group of 12 from the product of 120 to find the product of 108.</w:t>
      </w:r>
    </w:p>
    <w:p w14:paraId="1D85F7AB" w14:textId="77777777" w:rsidR="00C47822" w:rsidRPr="00630426" w:rsidRDefault="00C47822" w:rsidP="0013397E">
      <w:pPr>
        <w:pStyle w:val="ListParagraph"/>
        <w:widowControl/>
        <w:numPr>
          <w:ilvl w:val="1"/>
          <w:numId w:val="59"/>
        </w:numPr>
        <w:contextualSpacing/>
        <w:rPr>
          <w:rFonts w:eastAsia="Times New Roman" w:cs="Times New Roman"/>
          <w:sz w:val="24"/>
          <w:szCs w:val="24"/>
        </w:rPr>
      </w:pPr>
      <w:r w:rsidRPr="00630426">
        <w:rPr>
          <w:rFonts w:eastAsia="Times New Roman" w:cs="Times New Roman"/>
          <w:sz w:val="24"/>
          <w:szCs w:val="24"/>
        </w:rPr>
        <w:t xml:space="preserve">For example, if students do not know the product for </w:t>
      </w:r>
      <m:oMath>
        <m:r>
          <w:rPr>
            <w:rFonts w:ascii="Cambria Math" w:eastAsia="Times New Roman" w:hAnsi="Cambria Math" w:cs="Times New Roman"/>
            <w:sz w:val="24"/>
            <w:szCs w:val="24"/>
          </w:rPr>
          <m:t>6×7</m:t>
        </m:r>
      </m:oMath>
      <w:r w:rsidRPr="00630426">
        <w:rPr>
          <w:rFonts w:eastAsia="Times New Roman" w:cs="Times New Roman"/>
          <w:sz w:val="24"/>
          <w:szCs w:val="24"/>
        </w:rPr>
        <w:t xml:space="preserve"> have them use a known fact such as </w:t>
      </w:r>
      <m:oMath>
        <m:r>
          <w:rPr>
            <w:rFonts w:ascii="Cambria Math" w:eastAsia="Times New Roman" w:hAnsi="Cambria Math" w:cs="Times New Roman"/>
            <w:sz w:val="24"/>
            <w:szCs w:val="24"/>
          </w:rPr>
          <m:t>5×7</m:t>
        </m:r>
      </m:oMath>
      <w:r w:rsidRPr="00630426">
        <w:rPr>
          <w:rFonts w:eastAsia="Times New Roman" w:cs="Times New Roman"/>
          <w:sz w:val="24"/>
          <w:szCs w:val="24"/>
        </w:rPr>
        <w:t xml:space="preserve">. The known fact of </w:t>
      </w:r>
      <m:oMath>
        <m:r>
          <w:rPr>
            <w:rFonts w:ascii="Cambria Math" w:eastAsia="Times New Roman" w:hAnsi="Cambria Math" w:cs="Times New Roman"/>
            <w:sz w:val="24"/>
            <w:szCs w:val="24"/>
          </w:rPr>
          <m:t>5×7=35</m:t>
        </m:r>
      </m:oMath>
      <w:r w:rsidRPr="00630426">
        <w:rPr>
          <w:rFonts w:eastAsia="Times New Roman" w:cs="Times New Roman"/>
          <w:sz w:val="24"/>
          <w:szCs w:val="24"/>
        </w:rPr>
        <w:t xml:space="preserve"> can used to find the product of </w:t>
      </w:r>
      <m:oMath>
        <m:r>
          <w:rPr>
            <w:rFonts w:ascii="Cambria Math" w:eastAsia="Times New Roman" w:hAnsi="Cambria Math" w:cs="Times New Roman"/>
            <w:sz w:val="24"/>
            <w:szCs w:val="24"/>
          </w:rPr>
          <m:t xml:space="preserve">6×7 </m:t>
        </m:r>
      </m:oMath>
      <w:r w:rsidRPr="00630426">
        <w:rPr>
          <w:rFonts w:eastAsia="Times New Roman" w:cs="Times New Roman"/>
          <w:sz w:val="24"/>
          <w:szCs w:val="24"/>
        </w:rPr>
        <w:t>by adding one more group of 7 to the product of 35 to find the product of 42.</w:t>
      </w:r>
    </w:p>
    <w:p w14:paraId="377B199D" w14:textId="77777777" w:rsidR="00C47822" w:rsidRPr="00630426" w:rsidRDefault="00C47822" w:rsidP="0013397E">
      <w:pPr>
        <w:pStyle w:val="ListParagraph"/>
        <w:widowControl/>
        <w:numPr>
          <w:ilvl w:val="0"/>
          <w:numId w:val="59"/>
        </w:numPr>
        <w:contextualSpacing/>
        <w:rPr>
          <w:rFonts w:eastAsia="Times New Roman" w:cs="Times New Roman"/>
          <w:sz w:val="24"/>
          <w:szCs w:val="24"/>
        </w:rPr>
      </w:pPr>
      <w:r w:rsidRPr="00630426">
        <w:rPr>
          <w:rFonts w:eastAsia="Times New Roman" w:cs="Times New Roman"/>
          <w:sz w:val="24"/>
          <w:szCs w:val="24"/>
        </w:rPr>
        <w:t xml:space="preserve">Instruction includes building strategies and conceptual understanding to recall facts to find unknown division facts by using multiplication facts. </w:t>
      </w:r>
    </w:p>
    <w:p w14:paraId="0892623F" w14:textId="77777777" w:rsidR="00C47822" w:rsidRPr="00630426" w:rsidRDefault="00C47822" w:rsidP="0013397E">
      <w:pPr>
        <w:pStyle w:val="ListParagraph"/>
        <w:widowControl/>
        <w:numPr>
          <w:ilvl w:val="1"/>
          <w:numId w:val="59"/>
        </w:numPr>
        <w:contextualSpacing/>
        <w:rPr>
          <w:rFonts w:cs="Times New Roman"/>
          <w:sz w:val="24"/>
          <w:szCs w:val="24"/>
        </w:rPr>
      </w:pPr>
      <w:r w:rsidRPr="00630426">
        <w:rPr>
          <w:rFonts w:cs="Times New Roman"/>
          <w:sz w:val="24"/>
          <w:szCs w:val="24"/>
        </w:rPr>
        <w:t xml:space="preserve">For example, if students do not know the quotient for </w:t>
      </w:r>
      <m:oMath>
        <m:r>
          <w:rPr>
            <w:rFonts w:ascii="Cambria Math" w:hAnsi="Cambria Math" w:cs="Times New Roman"/>
            <w:sz w:val="24"/>
            <w:szCs w:val="24"/>
          </w:rPr>
          <m:t>121÷11</m:t>
        </m:r>
      </m:oMath>
      <w:r w:rsidRPr="00630426">
        <w:rPr>
          <w:rFonts w:eastAsiaTheme="minorEastAsia" w:cs="Times New Roman"/>
          <w:sz w:val="24"/>
          <w:szCs w:val="24"/>
        </w:rPr>
        <w:t xml:space="preserve"> </w:t>
      </w:r>
      <w:r w:rsidRPr="00630426">
        <w:rPr>
          <w:rFonts w:cs="Times New Roman"/>
          <w:sz w:val="24"/>
          <w:szCs w:val="24"/>
        </w:rPr>
        <w:t xml:space="preserve">have them think about how many groups of 11 equal 121. Have students write the problem as a missing factor problem </w:t>
      </w:r>
      <m:oMath>
        <m:r>
          <w:rPr>
            <w:rFonts w:ascii="Cambria Math" w:hAnsi="Cambria Math" w:cs="Times New Roman"/>
            <w:sz w:val="24"/>
            <w:szCs w:val="24"/>
          </w:rPr>
          <m:t>__×11=121</m:t>
        </m:r>
      </m:oMath>
      <w:r w:rsidRPr="00630426">
        <w:rPr>
          <w:rFonts w:eastAsiaTheme="minorEastAsia" w:cs="Times New Roman"/>
          <w:sz w:val="24"/>
          <w:szCs w:val="24"/>
        </w:rPr>
        <w:t xml:space="preserve"> </w:t>
      </w:r>
      <w:r w:rsidRPr="00630426">
        <w:rPr>
          <w:rFonts w:cs="Times New Roman"/>
          <w:sz w:val="24"/>
          <w:szCs w:val="24"/>
        </w:rPr>
        <w:t>to help use multiplicati</w:t>
      </w:r>
      <w:r>
        <w:rPr>
          <w:rFonts w:cs="Times New Roman"/>
          <w:sz w:val="24"/>
          <w:szCs w:val="24"/>
        </w:rPr>
        <w:t xml:space="preserve">on facts to find the quotient. </w:t>
      </w:r>
      <w:r w:rsidRPr="00630426">
        <w:rPr>
          <w:rFonts w:cs="Times New Roman"/>
          <w:sz w:val="24"/>
          <w:szCs w:val="24"/>
        </w:rPr>
        <w:t xml:space="preserve">Students can also use known multiplication facts to solve: 10 groups of 11 is 110 and one more group of 11 equals 121 so </w:t>
      </w:r>
      <m:oMath>
        <m:r>
          <w:rPr>
            <w:rFonts w:ascii="Cambria Math" w:hAnsi="Cambria Math" w:cs="Times New Roman"/>
            <w:sz w:val="24"/>
            <w:szCs w:val="24"/>
          </w:rPr>
          <m:t>121÷11</m:t>
        </m:r>
      </m:oMath>
      <w:r w:rsidRPr="00630426">
        <w:rPr>
          <w:rFonts w:cs="Times New Roman"/>
          <w:sz w:val="24"/>
          <w:szCs w:val="24"/>
        </w:rPr>
        <w:t xml:space="preserve"> equals 11. </w:t>
      </w:r>
    </w:p>
    <w:p w14:paraId="32D731F0" w14:textId="6CA2170D" w:rsidR="00B27EBB" w:rsidRPr="00B87744" w:rsidRDefault="00C47822" w:rsidP="0013397E">
      <w:pPr>
        <w:pStyle w:val="ListParagraph"/>
        <w:widowControl/>
        <w:numPr>
          <w:ilvl w:val="1"/>
          <w:numId w:val="59"/>
        </w:numPr>
        <w:contextualSpacing/>
        <w:rPr>
          <w:rFonts w:cs="Times New Roman"/>
          <w:sz w:val="24"/>
          <w:szCs w:val="24"/>
        </w:rPr>
      </w:pPr>
      <w:r w:rsidRPr="00630426">
        <w:rPr>
          <w:rFonts w:cs="Times New Roman"/>
          <w:sz w:val="24"/>
          <w:szCs w:val="24"/>
        </w:rPr>
        <w:t xml:space="preserve">For example, if students do not know the quotient for </w:t>
      </w:r>
      <m:oMath>
        <m:r>
          <w:rPr>
            <w:rFonts w:ascii="Cambria Math" w:hAnsi="Cambria Math" w:cs="Times New Roman"/>
            <w:sz w:val="24"/>
            <w:szCs w:val="24"/>
          </w:rPr>
          <m:t>45÷5</m:t>
        </m:r>
      </m:oMath>
      <w:r w:rsidRPr="00630426">
        <w:rPr>
          <w:rFonts w:eastAsiaTheme="minorEastAsia" w:cs="Times New Roman"/>
          <w:sz w:val="24"/>
          <w:szCs w:val="24"/>
        </w:rPr>
        <w:t xml:space="preserve"> </w:t>
      </w:r>
      <w:r w:rsidRPr="00630426">
        <w:rPr>
          <w:rFonts w:cs="Times New Roman"/>
          <w:sz w:val="24"/>
          <w:szCs w:val="24"/>
        </w:rPr>
        <w:t>have them think about</w:t>
      </w:r>
      <w:r>
        <w:rPr>
          <w:rFonts w:cs="Times New Roman"/>
          <w:sz w:val="24"/>
          <w:szCs w:val="24"/>
        </w:rPr>
        <w:t xml:space="preserve"> how many groups of 5 equal 45.</w:t>
      </w:r>
      <w:r w:rsidRPr="00630426">
        <w:rPr>
          <w:rFonts w:cs="Times New Roman"/>
          <w:sz w:val="24"/>
          <w:szCs w:val="24"/>
        </w:rPr>
        <w:t xml:space="preserve"> Have students write the problem as a missing factor problem </w:t>
      </w:r>
      <m:oMath>
        <m:r>
          <w:rPr>
            <w:rFonts w:ascii="Cambria Math" w:hAnsi="Cambria Math" w:cs="Times New Roman"/>
            <w:sz w:val="24"/>
            <w:szCs w:val="24"/>
          </w:rPr>
          <m:t>___×5=45</m:t>
        </m:r>
      </m:oMath>
      <w:r w:rsidRPr="00630426">
        <w:rPr>
          <w:rFonts w:eastAsiaTheme="minorEastAsia" w:cs="Times New Roman"/>
          <w:sz w:val="24"/>
          <w:szCs w:val="24"/>
        </w:rPr>
        <w:t xml:space="preserve"> </w:t>
      </w:r>
      <w:r w:rsidRPr="00630426">
        <w:rPr>
          <w:rFonts w:cs="Times New Roman"/>
          <w:sz w:val="24"/>
          <w:szCs w:val="24"/>
        </w:rPr>
        <w:t>to help use known multiplication facts to find the quotient.</w:t>
      </w:r>
    </w:p>
    <w:p w14:paraId="417C36C8" w14:textId="77777777" w:rsidR="00B27EBB" w:rsidRDefault="00B27EBB" w:rsidP="009F33C7">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2E827736" w14:textId="77777777" w:rsidR="00E623D4" w:rsidRPr="00192776" w:rsidRDefault="00E623D4" w:rsidP="00E623D4">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 1</w:t>
      </w:r>
      <w:r>
        <w:rPr>
          <w:rFonts w:eastAsia="Calibri" w:cs="Times New Roman"/>
          <w:i/>
          <w:sz w:val="24"/>
          <w:szCs w:val="24"/>
        </w:rPr>
        <w:t xml:space="preserve"> (MTR.5.1)</w:t>
      </w:r>
    </w:p>
    <w:p w14:paraId="5E241F1E" w14:textId="77777777" w:rsidR="00E623D4" w:rsidRPr="00192776" w:rsidRDefault="00E623D4" w:rsidP="00E623D4">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Explain how the 2s facts, 4s facts and 8</w:t>
      </w:r>
      <w:r w:rsidRPr="00192776">
        <w:rPr>
          <w:rFonts w:eastAsia="Times New Roman" w:cs="Times New Roman"/>
          <w:color w:val="000000" w:themeColor="text1"/>
          <w:sz w:val="24"/>
          <w:szCs w:val="24"/>
        </w:rPr>
        <w:t>s facts for multiplication are related.</w:t>
      </w:r>
    </w:p>
    <w:p w14:paraId="2ACAAD33" w14:textId="77777777" w:rsidR="00E623D4" w:rsidRDefault="00E623D4" w:rsidP="00E623D4">
      <w:pPr>
        <w:spacing w:after="0" w:line="240" w:lineRule="auto"/>
        <w:ind w:left="372"/>
        <w:textAlignment w:val="baseline"/>
        <w:rPr>
          <w:rFonts w:eastAsiaTheme="minorEastAsia" w:cs="Times New Roman"/>
          <w:color w:val="000000" w:themeColor="text1"/>
          <w:sz w:val="24"/>
          <w:szCs w:val="24"/>
        </w:rPr>
      </w:pPr>
    </w:p>
    <w:p w14:paraId="3C633533" w14:textId="77777777" w:rsidR="00E623D4" w:rsidRPr="00192776" w:rsidRDefault="00E623D4" w:rsidP="00E623D4">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w:t>
      </w:r>
      <w:r>
        <w:rPr>
          <w:rFonts w:eastAsia="Calibri" w:cs="Times New Roman"/>
          <w:i/>
          <w:sz w:val="24"/>
          <w:szCs w:val="24"/>
        </w:rPr>
        <w:t xml:space="preserve"> 2 </w:t>
      </w:r>
    </w:p>
    <w:p w14:paraId="44FCBDCB" w14:textId="14881780" w:rsidR="00E623D4" w:rsidRDefault="00E623D4" w:rsidP="00CC1BF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List the first 12 multiples of each of the following 3, 6 and 9</w:t>
      </w:r>
      <w:proofErr w:type="gramStart"/>
      <w:r>
        <w:rPr>
          <w:rFonts w:eastAsiaTheme="minorEastAsia" w:cs="Times New Roman"/>
          <w:color w:val="000000" w:themeColor="text1"/>
          <w:sz w:val="24"/>
          <w:szCs w:val="24"/>
        </w:rPr>
        <w:t>.  Circle</w:t>
      </w:r>
      <w:proofErr w:type="gramEnd"/>
      <w:r>
        <w:rPr>
          <w:rFonts w:eastAsiaTheme="minorEastAsia" w:cs="Times New Roman"/>
          <w:color w:val="000000" w:themeColor="text1"/>
          <w:sz w:val="24"/>
          <w:szCs w:val="24"/>
        </w:rPr>
        <w:t xml:space="preserve"> the multiples they have in common. Discuss why they share these multiples.</w:t>
      </w:r>
    </w:p>
    <w:p w14:paraId="2F09ED8A" w14:textId="77777777" w:rsidR="00E623D4" w:rsidRDefault="00E623D4" w:rsidP="00E623D4">
      <w:pPr>
        <w:spacing w:after="0" w:line="240" w:lineRule="auto"/>
        <w:textAlignment w:val="baseline"/>
        <w:rPr>
          <w:rFonts w:eastAsiaTheme="minorEastAsia" w:cs="Times New Roman"/>
          <w:color w:val="000000" w:themeColor="text1"/>
          <w:sz w:val="24"/>
          <w:szCs w:val="24"/>
        </w:rPr>
      </w:pPr>
    </w:p>
    <w:p w14:paraId="2AEA83FA" w14:textId="77777777" w:rsidR="00E623D4" w:rsidRDefault="00E623D4" w:rsidP="00E623D4">
      <w:pPr>
        <w:spacing w:after="0" w:line="240" w:lineRule="auto"/>
        <w:textAlignment w:val="baseline"/>
        <w:rPr>
          <w:rFonts w:eastAsia="Calibri" w:cs="Times New Roman"/>
          <w:i/>
          <w:iCs/>
          <w:sz w:val="24"/>
          <w:szCs w:val="24"/>
        </w:rPr>
      </w:pPr>
      <w:r w:rsidRPr="0008022D">
        <w:rPr>
          <w:rFonts w:eastAsia="Calibri" w:cs="Times New Roman"/>
          <w:i/>
          <w:iCs/>
          <w:sz w:val="24"/>
          <w:szCs w:val="24"/>
        </w:rPr>
        <w:t>Instructional Task 3</w:t>
      </w:r>
    </w:p>
    <w:p w14:paraId="01D5D42F"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Multiplication Challenge:</w:t>
      </w:r>
    </w:p>
    <w:p w14:paraId="0339B1B2"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Students will use a blank 10x10 grid to create a multiplication chart without referring to a premade chart.</w:t>
      </w:r>
    </w:p>
    <w:p w14:paraId="5762A9FE"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Suggested order to complete: 1’s, 10’s, 5’s, 9’s, 2’s, 3’s, 4’s, 6’s, 7’s, 8’s</w:t>
      </w:r>
    </w:p>
    <w:p w14:paraId="7F206C2D" w14:textId="77777777" w:rsidR="00E623D4" w:rsidRDefault="00E623D4" w:rsidP="00207FC1">
      <w:pPr>
        <w:spacing w:after="0" w:line="240" w:lineRule="auto"/>
        <w:ind w:left="720"/>
        <w:textAlignment w:val="baseline"/>
        <w:rPr>
          <w:rFonts w:eastAsia="Calibri" w:cs="Times New Roman"/>
          <w:sz w:val="24"/>
          <w:szCs w:val="24"/>
        </w:rPr>
      </w:pPr>
      <w:r>
        <w:rPr>
          <w:rFonts w:eastAsia="Calibri" w:cs="Times New Roman"/>
          <w:sz w:val="24"/>
          <w:szCs w:val="24"/>
        </w:rPr>
        <w:t xml:space="preserve">Steps: </w:t>
      </w:r>
    </w:p>
    <w:p w14:paraId="19E2FD06" w14:textId="77777777" w:rsidR="00E623D4" w:rsidRDefault="00E623D4" w:rsidP="0013397E">
      <w:pPr>
        <w:pStyle w:val="ListParagraph"/>
        <w:numPr>
          <w:ilvl w:val="0"/>
          <w:numId w:val="67"/>
        </w:numPr>
        <w:ind w:firstLine="360"/>
        <w:textAlignment w:val="baseline"/>
        <w:rPr>
          <w:rFonts w:eastAsia="Calibri" w:cs="Times New Roman"/>
          <w:sz w:val="24"/>
          <w:szCs w:val="24"/>
        </w:rPr>
      </w:pPr>
      <w:r>
        <w:rPr>
          <w:rFonts w:eastAsia="Calibri" w:cs="Times New Roman"/>
          <w:sz w:val="24"/>
          <w:szCs w:val="24"/>
        </w:rPr>
        <w:t>Have students time themselves filling in the blank grid.</w:t>
      </w:r>
    </w:p>
    <w:p w14:paraId="3411A0A1" w14:textId="77777777" w:rsidR="00E623D4" w:rsidRDefault="00E623D4" w:rsidP="0013397E">
      <w:pPr>
        <w:pStyle w:val="ListParagraph"/>
        <w:numPr>
          <w:ilvl w:val="0"/>
          <w:numId w:val="67"/>
        </w:numPr>
        <w:ind w:firstLine="360"/>
        <w:textAlignment w:val="baseline"/>
        <w:rPr>
          <w:rFonts w:eastAsia="Calibri" w:cs="Times New Roman"/>
          <w:sz w:val="24"/>
          <w:szCs w:val="24"/>
        </w:rPr>
      </w:pPr>
      <w:r>
        <w:rPr>
          <w:rFonts w:eastAsia="Calibri" w:cs="Times New Roman"/>
          <w:sz w:val="24"/>
          <w:szCs w:val="24"/>
        </w:rPr>
        <w:t xml:space="preserve">If they </w:t>
      </w:r>
      <w:proofErr w:type="gramStart"/>
      <w:r>
        <w:rPr>
          <w:rFonts w:eastAsia="Calibri" w:cs="Times New Roman"/>
          <w:sz w:val="24"/>
          <w:szCs w:val="24"/>
        </w:rPr>
        <w:t>are able to</w:t>
      </w:r>
      <w:proofErr w:type="gramEnd"/>
      <w:r>
        <w:rPr>
          <w:rFonts w:eastAsia="Calibri" w:cs="Times New Roman"/>
          <w:sz w:val="24"/>
          <w:szCs w:val="24"/>
        </w:rPr>
        <w:t xml:space="preserve"> fill in all the blanks, challenge them to repeat in less time. </w:t>
      </w:r>
    </w:p>
    <w:p w14:paraId="234C04FA" w14:textId="589A4B6B" w:rsidR="00E623D4" w:rsidRPr="00A72E50" w:rsidRDefault="00E623D4" w:rsidP="0013397E">
      <w:pPr>
        <w:pStyle w:val="ListParagraph"/>
        <w:numPr>
          <w:ilvl w:val="0"/>
          <w:numId w:val="67"/>
        </w:numPr>
        <w:ind w:left="1440"/>
        <w:textAlignment w:val="baseline"/>
        <w:rPr>
          <w:rFonts w:eastAsiaTheme="minorEastAsia" w:cs="Times New Roman"/>
          <w:color w:val="000000" w:themeColor="text1"/>
          <w:sz w:val="24"/>
          <w:szCs w:val="24"/>
        </w:rPr>
      </w:pPr>
      <w:r w:rsidRPr="1CFD57AF">
        <w:rPr>
          <w:rFonts w:eastAsia="Calibri" w:cs="Times New Roman"/>
          <w:sz w:val="24"/>
          <w:szCs w:val="24"/>
        </w:rPr>
        <w:t xml:space="preserve">Repeatedly challenge students to fill in a 10 x 10 multiplication chart as quickly and accurately as possible. </w:t>
      </w:r>
      <w:r>
        <w:rPr>
          <w:rFonts w:eastAsiaTheme="minorEastAsia" w:cs="Times New Roman"/>
          <w:color w:val="000000" w:themeColor="text1"/>
          <w:sz w:val="24"/>
          <w:szCs w:val="24"/>
        </w:rPr>
        <w:t xml:space="preserve">To meet the expectations of the benchmark, the activity should be continued to a </w:t>
      </w:r>
      <w:r w:rsidRPr="7BEABFB6">
        <w:rPr>
          <w:rFonts w:eastAsiaTheme="minorEastAsia" w:cs="Times New Roman"/>
          <w:color w:val="000000" w:themeColor="text1"/>
          <w:sz w:val="24"/>
          <w:szCs w:val="24"/>
        </w:rPr>
        <w:t>12 x 12</w:t>
      </w:r>
      <w:r>
        <w:rPr>
          <w:rFonts w:eastAsiaTheme="minorEastAsia" w:cs="Times New Roman"/>
          <w:color w:val="000000" w:themeColor="text1"/>
          <w:sz w:val="24"/>
          <w:szCs w:val="24"/>
        </w:rPr>
        <w:t xml:space="preserve"> grid.</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527DF739"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Instructional Item 1</w:t>
      </w:r>
    </w:p>
    <w:p w14:paraId="458239B2" w14:textId="77777777" w:rsidR="00A84E30" w:rsidRPr="00192776" w:rsidRDefault="00A84E30" w:rsidP="00A84E30">
      <w:pPr>
        <w:spacing w:after="0" w:line="240" w:lineRule="auto"/>
        <w:ind w:left="360"/>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Select all the true equations.</w:t>
      </w:r>
    </w:p>
    <w:p w14:paraId="2FEC4266"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11 = 132 ÷ 11</m:t>
        </m:r>
      </m:oMath>
    </w:p>
    <w:p w14:paraId="15BC09A4"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7 × 12 = 84</m:t>
        </m:r>
      </m:oMath>
    </w:p>
    <w:p w14:paraId="69CA9019"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56 = 7 × 7</m:t>
        </m:r>
      </m:oMath>
    </w:p>
    <w:p w14:paraId="1B06FFC7"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49 ÷ 7 = 7</m:t>
        </m:r>
      </m:oMath>
    </w:p>
    <w:p w14:paraId="768F2FF5" w14:textId="77777777" w:rsidR="00A84E30" w:rsidRPr="00B56545"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6 × 11 = 66</m:t>
        </m:r>
      </m:oMath>
    </w:p>
    <w:p w14:paraId="6E2FD2D2" w14:textId="77777777" w:rsidR="00A84E30" w:rsidRDefault="00A84E30" w:rsidP="00A84E30">
      <w:pPr>
        <w:textAlignment w:val="baseline"/>
        <w:rPr>
          <w:rFonts w:eastAsia="Times New Roman" w:cs="Times New Roman"/>
          <w:sz w:val="24"/>
          <w:szCs w:val="24"/>
        </w:rPr>
      </w:pPr>
    </w:p>
    <w:p w14:paraId="3BB7B634" w14:textId="77777777" w:rsidR="00A84E30" w:rsidRPr="00A72E50" w:rsidRDefault="00A84E30" w:rsidP="00A84E30">
      <w:pPr>
        <w:spacing w:after="0" w:line="240" w:lineRule="auto"/>
        <w:textAlignment w:val="baseline"/>
        <w:rPr>
          <w:rFonts w:eastAsia="Calibri" w:cs="Times New Roman"/>
          <w:iCs/>
          <w:sz w:val="24"/>
          <w:szCs w:val="24"/>
        </w:rPr>
      </w:pPr>
    </w:p>
    <w:p w14:paraId="11D5C2BC"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2</w:t>
      </w:r>
    </w:p>
    <w:p w14:paraId="509C519B" w14:textId="77777777" w:rsidR="00A84E30" w:rsidRDefault="00A84E30" w:rsidP="00A84E30">
      <w:pPr>
        <w:pStyle w:val="ListParagraph"/>
        <w:ind w:left="360"/>
        <w:textAlignment w:val="baseline"/>
        <w:rPr>
          <w:rFonts w:eastAsia="Calibri" w:cs="Times New Roman"/>
          <w:color w:val="333333"/>
          <w:sz w:val="24"/>
          <w:szCs w:val="24"/>
        </w:rPr>
      </w:pPr>
      <w:r>
        <w:rPr>
          <w:rFonts w:eastAsia="Calibri" w:cs="Times New Roman"/>
          <w:color w:val="333333"/>
          <w:sz w:val="24"/>
          <w:szCs w:val="24"/>
        </w:rPr>
        <w:t>Match each equation to the correct product.</w:t>
      </w:r>
    </w:p>
    <w:p w14:paraId="1A8F22E9" w14:textId="77777777" w:rsidR="004F4A39" w:rsidRDefault="004F4A39" w:rsidP="00A84E30">
      <w:pPr>
        <w:pStyle w:val="ListParagraph"/>
        <w:ind w:left="360"/>
        <w:textAlignment w:val="baseline"/>
        <w:rPr>
          <w:rFonts w:eastAsia="Calibri" w:cs="Times New Roman"/>
          <w:color w:val="333333"/>
          <w:sz w:val="24"/>
          <w:szCs w:val="24"/>
        </w:rPr>
      </w:pPr>
    </w:p>
    <w:p w14:paraId="17F380B3" w14:textId="77777777" w:rsidR="00A84E30" w:rsidRDefault="00A84E30" w:rsidP="00A84E30">
      <w:pPr>
        <w:pStyle w:val="ListParagraph"/>
        <w:ind w:left="360"/>
        <w:textAlignment w:val="baseline"/>
        <w:rPr>
          <w:rFonts w:eastAsia="Calibri" w:cs="Times New Roman"/>
          <w:color w:val="333333"/>
          <w:sz w:val="24"/>
          <w:szCs w:val="24"/>
        </w:rPr>
      </w:pPr>
      <w:r w:rsidRPr="00D4151C">
        <w:rPr>
          <w:rFonts w:cs="Times New Roman"/>
          <w:noProof/>
        </w:rPr>
        <w:drawing>
          <wp:inline distT="0" distB="0" distL="0" distR="0" wp14:anchorId="065A2583" wp14:editId="4CED04A6">
            <wp:extent cx="3997544" cy="1819656"/>
            <wp:effectExtent l="0" t="0" r="3175" b="9525"/>
            <wp:docPr id="474271425" name="Picture 474271425" descr="Table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1425" name="Picture 474271425" descr="Table for Item 2"/>
                    <pic:cNvPicPr/>
                  </pic:nvPicPr>
                  <pic:blipFill>
                    <a:blip r:embed="rId33"/>
                    <a:stretch>
                      <a:fillRect/>
                    </a:stretch>
                  </pic:blipFill>
                  <pic:spPr>
                    <a:xfrm>
                      <a:off x="0" y="0"/>
                      <a:ext cx="3997544" cy="1819656"/>
                    </a:xfrm>
                    <a:prstGeom prst="rect">
                      <a:avLst/>
                    </a:prstGeom>
                  </pic:spPr>
                </pic:pic>
              </a:graphicData>
            </a:graphic>
          </wp:inline>
        </w:drawing>
      </w:r>
      <w:r>
        <w:rPr>
          <w:rFonts w:eastAsia="Calibri" w:cs="Times New Roman"/>
          <w:color w:val="333333"/>
          <w:sz w:val="24"/>
          <w:szCs w:val="24"/>
        </w:rPr>
        <w:t>.</w:t>
      </w:r>
    </w:p>
    <w:p w14:paraId="739D2140" w14:textId="77777777" w:rsidR="00A84E30" w:rsidRDefault="00A84E30" w:rsidP="00A84E30">
      <w:pPr>
        <w:textAlignment w:val="baseline"/>
        <w:rPr>
          <w:rFonts w:eastAsia="Times New Roman" w:cs="Times New Roman"/>
          <w:sz w:val="24"/>
          <w:szCs w:val="24"/>
        </w:rPr>
      </w:pPr>
    </w:p>
    <w:p w14:paraId="6E11865D"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3</w:t>
      </w:r>
    </w:p>
    <w:p w14:paraId="315C9034" w14:textId="77777777" w:rsidR="00A84E30" w:rsidRDefault="00A84E30" w:rsidP="00A84E30">
      <w:pPr>
        <w:pStyle w:val="ListParagraph"/>
        <w:ind w:left="360"/>
        <w:textAlignment w:val="baseline"/>
        <w:rPr>
          <w:rFonts w:eastAsia="Calibri" w:cs="Times New Roman"/>
          <w:color w:val="333333"/>
          <w:sz w:val="24"/>
          <w:szCs w:val="24"/>
        </w:rPr>
      </w:pPr>
      <w:r>
        <w:rPr>
          <w:rFonts w:eastAsia="Calibri" w:cs="Times New Roman"/>
          <w:color w:val="333333"/>
          <w:sz w:val="24"/>
          <w:szCs w:val="24"/>
        </w:rPr>
        <w:t>Match each equation to the correct quotient.</w:t>
      </w:r>
    </w:p>
    <w:p w14:paraId="4714DC74" w14:textId="77777777" w:rsidR="00A84E30" w:rsidRDefault="00A84E30" w:rsidP="008542A6">
      <w:pPr>
        <w:ind w:left="360"/>
        <w:textAlignment w:val="baseline"/>
        <w:rPr>
          <w:rFonts w:eastAsia="Times New Roman" w:cs="Times New Roman"/>
          <w:sz w:val="24"/>
          <w:szCs w:val="24"/>
        </w:rPr>
      </w:pPr>
      <w:r w:rsidRPr="00C07C4D">
        <w:rPr>
          <w:rFonts w:cs="Times New Roman"/>
          <w:noProof/>
        </w:rPr>
        <w:drawing>
          <wp:inline distT="0" distB="0" distL="0" distR="0" wp14:anchorId="6653998E" wp14:editId="2E3AE924">
            <wp:extent cx="3953591" cy="1823793"/>
            <wp:effectExtent l="0" t="0" r="8890" b="5080"/>
            <wp:docPr id="878463059" name="Picture 878463059" descr="Table for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63059" name="Picture 878463059" descr="Table for Item 3"/>
                    <pic:cNvPicPr/>
                  </pic:nvPicPr>
                  <pic:blipFill>
                    <a:blip r:embed="rId34"/>
                    <a:stretch>
                      <a:fillRect/>
                    </a:stretch>
                  </pic:blipFill>
                  <pic:spPr>
                    <a:xfrm>
                      <a:off x="0" y="0"/>
                      <a:ext cx="3953749" cy="1823866"/>
                    </a:xfrm>
                    <a:prstGeom prst="rect">
                      <a:avLst/>
                    </a:prstGeom>
                  </pic:spPr>
                </pic:pic>
              </a:graphicData>
            </a:graphic>
          </wp:inline>
        </w:drawing>
      </w:r>
    </w:p>
    <w:p w14:paraId="531C6B0D" w14:textId="77777777" w:rsidR="00FC23AE" w:rsidRPr="00C26268" w:rsidRDefault="00FC23AE" w:rsidP="00C26268">
      <w:pPr>
        <w:spacing w:after="0"/>
        <w:ind w:left="360"/>
        <w:textAlignment w:val="baseline"/>
        <w:rPr>
          <w:rFonts w:eastAsia="Times New Roman" w:cs="Times New Roman"/>
          <w:sz w:val="14"/>
          <w:szCs w:val="14"/>
        </w:rPr>
      </w:pPr>
    </w:p>
    <w:p w14:paraId="501E578D" w14:textId="48D35568" w:rsidR="00F657C4" w:rsidRDefault="00BC3E4C" w:rsidP="00C26268">
      <w:pPr>
        <w:pStyle w:val="Style4"/>
      </w:pPr>
      <w:r w:rsidRPr="006B6BAE">
        <w:t>*The strategies, tasks and items included in the B1G-M are examples and should not be considered comprehensive.</w:t>
      </w:r>
    </w:p>
    <w:p w14:paraId="3710287F" w14:textId="77777777" w:rsidR="00F657C4" w:rsidRPr="006B6BAE" w:rsidRDefault="00F657C4" w:rsidP="00BC3E4C">
      <w:pPr>
        <w:spacing w:after="0" w:line="240" w:lineRule="auto"/>
        <w:rPr>
          <w:rFonts w:eastAsia="Times New Roman" w:cs="Times New Roman"/>
          <w:sz w:val="20"/>
          <w:szCs w:val="24"/>
        </w:rPr>
      </w:pPr>
    </w:p>
    <w:p w14:paraId="7BF07E41" w14:textId="1238B0C3" w:rsidR="00F03DE3" w:rsidRDefault="00427D5A" w:rsidP="003E73A0">
      <w:pPr>
        <w:pStyle w:val="Heading3"/>
      </w:pPr>
      <w:bookmarkStart w:id="11" w:name="_MA.6.NSO.2.2"/>
      <w:bookmarkStart w:id="12" w:name="_MA.4.NSO.2.2"/>
      <w:bookmarkEnd w:id="11"/>
      <w:bookmarkEnd w:id="12"/>
      <w:r>
        <w:t>MA.</w:t>
      </w:r>
      <w:r w:rsidR="008921AF">
        <w:t>4</w:t>
      </w:r>
      <w:r w:rsidR="00D52D7C" w:rsidRPr="006B6BAE">
        <w:t>.NSO.2.2</w:t>
      </w:r>
    </w:p>
    <w:p w14:paraId="3E7836FF" w14:textId="77777777" w:rsidR="008E737B" w:rsidRPr="003E73A0" w:rsidRDefault="008E737B" w:rsidP="003E73A0">
      <w:pPr>
        <w:pStyle w:val="Heading3"/>
        <w:rPr>
          <w:rFonts w:eastAsia="Times New Roman"/>
          <w:sz w:val="18"/>
          <w:szCs w:val="18"/>
        </w:rPr>
      </w:pPr>
    </w:p>
    <w:p w14:paraId="7D2A2FCC" w14:textId="77777777" w:rsidR="00F03DE3" w:rsidRPr="006B6BAE" w:rsidRDefault="00F03DE3" w:rsidP="00F03DE3">
      <w:pPr>
        <w:pStyle w:val="BlueHeading1"/>
      </w:pPr>
      <w:r w:rsidRPr="006B6BAE">
        <w:t>Benchmark</w:t>
      </w:r>
    </w:p>
    <w:p w14:paraId="5678AC94" w14:textId="43A9D5A0" w:rsidR="00F03DE3" w:rsidRDefault="00427D5A" w:rsidP="00094B77">
      <w:pPr>
        <w:pStyle w:val="Style3"/>
      </w:pPr>
      <w:r>
        <w:t>MA.</w:t>
      </w:r>
      <w:r w:rsidR="008921AF">
        <w:t>4</w:t>
      </w:r>
      <w:r w:rsidR="00F03DE3" w:rsidRPr="005D617E">
        <w:t>.NSO.2.</w:t>
      </w:r>
      <w:r w:rsidR="00F03DE3">
        <w:t>2</w:t>
      </w:r>
      <w:r w:rsidR="00F03DE3" w:rsidRPr="005D617E">
        <w:tab/>
      </w:r>
      <w:r w:rsidR="00F657C4" w:rsidRPr="00192776">
        <w:t xml:space="preserve">Multiply two whole numbers, up to three digits by up to two digits, </w:t>
      </w:r>
      <w:r w:rsidR="00F657C4" w:rsidRPr="00192776">
        <w:rPr>
          <w:color w:val="000000"/>
        </w:rPr>
        <w:t xml:space="preserve">with procedural </w:t>
      </w:r>
      <w:proofErr w:type="gramStart"/>
      <w:r w:rsidR="00F657C4" w:rsidRPr="00192776">
        <w:rPr>
          <w:color w:val="000000"/>
        </w:rPr>
        <w:t>reliability.</w:t>
      </w:r>
      <w:r w:rsidR="00AD48D4">
        <w:rPr>
          <w:color w:val="000000"/>
        </w:rPr>
        <w:t>.</w:t>
      </w:r>
      <w:proofErr w:type="gramEnd"/>
    </w:p>
    <w:p w14:paraId="6E819330" w14:textId="23227CD1" w:rsidR="008520FE" w:rsidRPr="00192776" w:rsidRDefault="008520FE" w:rsidP="008520FE">
      <w:pPr>
        <w:spacing w:after="0" w:line="240" w:lineRule="auto"/>
        <w:rPr>
          <w:rFonts w:eastAsia="Calibri" w:cs="Times New Roman"/>
          <w:color w:val="000000"/>
          <w:szCs w:val="24"/>
          <w:u w:val="single"/>
        </w:rPr>
      </w:pPr>
      <w:r w:rsidRPr="006B6BAE">
        <w:rPr>
          <w:rFonts w:eastAsia="Times New Roman" w:cs="Times New Roman"/>
          <w:color w:val="000000"/>
          <w:u w:val="single"/>
        </w:rPr>
        <w:t>Benchmark Clarifications:</w:t>
      </w:r>
      <w:r w:rsidRPr="00192776">
        <w:rPr>
          <w:rFonts w:eastAsia="Calibri" w:cs="Times New Roman"/>
          <w:color w:val="000000"/>
          <w:szCs w:val="24"/>
          <w:u w:val="single"/>
        </w:rPr>
        <w:t xml:space="preserve"> </w:t>
      </w:r>
    </w:p>
    <w:p w14:paraId="4AA9CD9F" w14:textId="77777777" w:rsidR="008520FE" w:rsidRPr="00192776" w:rsidRDefault="008520FE" w:rsidP="008520FE">
      <w:pPr>
        <w:spacing w:after="0" w:line="240" w:lineRule="auto"/>
        <w:rPr>
          <w:rFonts w:eastAsia="Calibri" w:cs="Times New Roman"/>
          <w:i/>
          <w:szCs w:val="24"/>
        </w:rPr>
      </w:pPr>
      <w:r w:rsidRPr="00192776">
        <w:rPr>
          <w:rFonts w:eastAsia="Calibri" w:cs="Times New Roman"/>
          <w:i/>
          <w:szCs w:val="24"/>
        </w:rPr>
        <w:t xml:space="preserve">Clarification 1: </w:t>
      </w:r>
      <w:r w:rsidRPr="00192776">
        <w:rPr>
          <w:rFonts w:eastAsia="Calibri" w:cs="Times New Roman"/>
          <w:szCs w:val="24"/>
        </w:rPr>
        <w:t>Instruction focuses on helping a student choose a method they can use reliably.</w:t>
      </w:r>
    </w:p>
    <w:p w14:paraId="6F42246D" w14:textId="77777777" w:rsidR="008520FE" w:rsidRPr="00192776" w:rsidRDefault="008520FE" w:rsidP="008520FE">
      <w:pPr>
        <w:spacing w:after="0" w:line="240" w:lineRule="auto"/>
        <w:rPr>
          <w:rFonts w:eastAsia="Calibri" w:cs="Times New Roman"/>
          <w:szCs w:val="24"/>
        </w:rPr>
      </w:pPr>
      <w:r w:rsidRPr="00192776">
        <w:rPr>
          <w:rFonts w:eastAsia="Calibri" w:cs="Times New Roman"/>
          <w:i/>
          <w:szCs w:val="24"/>
        </w:rPr>
        <w:t xml:space="preserve">Clarification 2: </w:t>
      </w:r>
      <w:r w:rsidRPr="00192776">
        <w:rPr>
          <w:rFonts w:eastAsia="Calibri" w:cs="Times New Roman"/>
          <w:szCs w:val="24"/>
        </w:rPr>
        <w:t xml:space="preserve">Instruction includes the use of models or equations based on place value and the distributive property. </w:t>
      </w:r>
    </w:p>
    <w:p w14:paraId="088959FC" w14:textId="7794B2B1"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4B17BCB5" w14:textId="77777777" w:rsidR="00027B72" w:rsidRPr="00192776" w:rsidRDefault="00536F98" w:rsidP="00027B72">
      <w:pPr>
        <w:numPr>
          <w:ilvl w:val="0"/>
          <w:numId w:val="12"/>
        </w:numPr>
        <w:spacing w:after="0" w:line="240" w:lineRule="auto"/>
        <w:textAlignment w:val="baseline"/>
        <w:rPr>
          <w:rFonts w:eastAsia="Times New Roman" w:cs="Times New Roman"/>
          <w:color w:val="000000" w:themeColor="text1"/>
          <w:sz w:val="24"/>
          <w:szCs w:val="24"/>
        </w:rPr>
      </w:pPr>
      <w:r w:rsidRPr="004D306F">
        <w:rPr>
          <w:rFonts w:eastAsia="Times New Roman" w:cs="Times New Roman"/>
          <w:sz w:val="24"/>
          <w:szCs w:val="24"/>
        </w:rPr>
        <w:t>MA</w:t>
      </w:r>
      <w:r w:rsidR="00027B72" w:rsidRPr="00192776">
        <w:rPr>
          <w:rFonts w:eastAsia="Times New Roman" w:cs="Times New Roman"/>
          <w:color w:val="000000" w:themeColor="text1"/>
          <w:sz w:val="24"/>
          <w:szCs w:val="24"/>
        </w:rPr>
        <w:t>.4.AR.1.1</w:t>
      </w:r>
    </w:p>
    <w:p w14:paraId="68AF4883" w14:textId="77777777" w:rsidR="00027B72" w:rsidRPr="00192776" w:rsidRDefault="00027B72" w:rsidP="00027B72">
      <w:pPr>
        <w:numPr>
          <w:ilvl w:val="0"/>
          <w:numId w:val="12"/>
        </w:numPr>
        <w:spacing w:after="0" w:line="240" w:lineRule="auto"/>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MA.</w:t>
      </w:r>
      <w:proofErr w:type="gramStart"/>
      <w:r w:rsidRPr="00192776">
        <w:rPr>
          <w:rFonts w:eastAsia="Times New Roman" w:cs="Times New Roman"/>
          <w:color w:val="000000" w:themeColor="text1"/>
          <w:sz w:val="24"/>
          <w:szCs w:val="24"/>
        </w:rPr>
        <w:t>4.M.</w:t>
      </w:r>
      <w:proofErr w:type="gramEnd"/>
      <w:r w:rsidRPr="00192776">
        <w:rPr>
          <w:rFonts w:eastAsia="Times New Roman" w:cs="Times New Roman"/>
          <w:color w:val="000000" w:themeColor="text1"/>
          <w:sz w:val="24"/>
          <w:szCs w:val="24"/>
        </w:rPr>
        <w:t>1.2</w:t>
      </w:r>
    </w:p>
    <w:p w14:paraId="277DC4D9" w14:textId="77777777" w:rsidR="00027B72" w:rsidRPr="00192776" w:rsidRDefault="00027B72" w:rsidP="00027B72">
      <w:pPr>
        <w:numPr>
          <w:ilvl w:val="0"/>
          <w:numId w:val="12"/>
        </w:numPr>
        <w:spacing w:after="0" w:line="240" w:lineRule="auto"/>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MA.</w:t>
      </w:r>
      <w:proofErr w:type="gramStart"/>
      <w:r w:rsidRPr="00192776">
        <w:rPr>
          <w:rFonts w:eastAsia="Times New Roman" w:cs="Times New Roman"/>
          <w:color w:val="000000" w:themeColor="text1"/>
          <w:sz w:val="24"/>
          <w:szCs w:val="24"/>
        </w:rPr>
        <w:t>4.M.</w:t>
      </w:r>
      <w:proofErr w:type="gramEnd"/>
      <w:r w:rsidRPr="00192776">
        <w:rPr>
          <w:rFonts w:eastAsia="Times New Roman" w:cs="Times New Roman"/>
          <w:color w:val="000000" w:themeColor="text1"/>
          <w:sz w:val="24"/>
          <w:szCs w:val="24"/>
        </w:rPr>
        <w:t>2.1</w:t>
      </w:r>
    </w:p>
    <w:p w14:paraId="1EF58AF5" w14:textId="77777777" w:rsidR="00027B72" w:rsidRPr="00192776" w:rsidRDefault="00027B72" w:rsidP="00027B72">
      <w:pPr>
        <w:widowControl w:val="0"/>
        <w:numPr>
          <w:ilvl w:val="0"/>
          <w:numId w:val="12"/>
        </w:numPr>
        <w:spacing w:after="0" w:line="240" w:lineRule="auto"/>
        <w:contextualSpacing/>
        <w:rPr>
          <w:rFonts w:eastAsia="Times New Roman" w:cs="Times New Roman"/>
          <w:sz w:val="24"/>
          <w:szCs w:val="24"/>
        </w:rPr>
      </w:pPr>
      <w:r w:rsidRPr="00192776">
        <w:rPr>
          <w:rFonts w:eastAsia="Times New Roman" w:cs="Times New Roman"/>
          <w:color w:val="000000" w:themeColor="text1"/>
          <w:sz w:val="24"/>
          <w:szCs w:val="24"/>
        </w:rPr>
        <w:t>MA.4.</w:t>
      </w:r>
      <w:r>
        <w:rPr>
          <w:rFonts w:eastAsia="Times New Roman" w:cs="Times New Roman"/>
          <w:color w:val="000000" w:themeColor="text1"/>
          <w:sz w:val="24"/>
          <w:szCs w:val="24"/>
        </w:rPr>
        <w:t>GR.2.1, MA.4.GR.</w:t>
      </w:r>
      <w:r w:rsidRPr="00192776">
        <w:rPr>
          <w:rFonts w:eastAsia="Times New Roman" w:cs="Times New Roman"/>
          <w:color w:val="000000" w:themeColor="text1"/>
          <w:sz w:val="24"/>
          <w:szCs w:val="24"/>
        </w:rPr>
        <w:t>2.2</w:t>
      </w:r>
    </w:p>
    <w:p w14:paraId="32BD33F6" w14:textId="77777777" w:rsidR="00F03DE3" w:rsidRPr="006B6BAE" w:rsidRDefault="00F03DE3" w:rsidP="005C2ECB">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lastRenderedPageBreak/>
        <w:t>Terms</w:t>
      </w:r>
      <w:r w:rsidRPr="006B6BAE">
        <w:t> from the K-12 Glossary </w:t>
      </w:r>
    </w:p>
    <w:p w14:paraId="42FAC6BD" w14:textId="77777777" w:rsidR="00D61016" w:rsidRPr="00A72E50" w:rsidRDefault="00D61016" w:rsidP="00D61016">
      <w:pPr>
        <w:pStyle w:val="ListParagraph"/>
        <w:numPr>
          <w:ilvl w:val="0"/>
          <w:numId w:val="12"/>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Area model</w:t>
      </w:r>
    </w:p>
    <w:p w14:paraId="29A7242B"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 xml:space="preserve">Distributive </w:t>
      </w:r>
      <w:r>
        <w:rPr>
          <w:rFonts w:eastAsia="Times New Roman" w:cs="Times New Roman"/>
          <w:sz w:val="24"/>
          <w:szCs w:val="24"/>
        </w:rPr>
        <w:t>p</w:t>
      </w:r>
      <w:r w:rsidRPr="00192776">
        <w:rPr>
          <w:rFonts w:eastAsia="Times New Roman" w:cs="Times New Roman"/>
          <w:sz w:val="24"/>
          <w:szCs w:val="24"/>
        </w:rPr>
        <w:t>roperty</w:t>
      </w:r>
    </w:p>
    <w:p w14:paraId="0C23417E"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Expression</w:t>
      </w:r>
    </w:p>
    <w:p w14:paraId="3F943745"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Equation</w:t>
      </w:r>
    </w:p>
    <w:p w14:paraId="34192A42" w14:textId="77777777" w:rsidR="00D61016" w:rsidRPr="00192776" w:rsidRDefault="00D61016" w:rsidP="00D61016">
      <w:pPr>
        <w:widowControl w:val="0"/>
        <w:numPr>
          <w:ilvl w:val="0"/>
          <w:numId w:val="12"/>
        </w:numPr>
        <w:spacing w:after="0" w:line="240" w:lineRule="auto"/>
        <w:rPr>
          <w:rFonts w:eastAsia="Times New Roman" w:cs="Times New Roman"/>
          <w:sz w:val="24"/>
          <w:szCs w:val="24"/>
        </w:rPr>
      </w:pPr>
      <w:r w:rsidRPr="00192776">
        <w:rPr>
          <w:rFonts w:eastAsia="Times New Roman" w:cs="Times New Roman"/>
          <w:sz w:val="24"/>
          <w:szCs w:val="24"/>
        </w:rPr>
        <w:t>Factor</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hideMark/>
          </w:tcPr>
          <w:p w14:paraId="16F9DDAC" w14:textId="77777777" w:rsidR="00F03DE3" w:rsidRPr="006B6BAE" w:rsidRDefault="00F03DE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162AA0" w14:textId="7F7B7C11" w:rsidR="00AF0628" w:rsidRPr="004D306F" w:rsidRDefault="00AF0628" w:rsidP="004039D2">
            <w:pPr>
              <w:numPr>
                <w:ilvl w:val="0"/>
                <w:numId w:val="11"/>
              </w:numPr>
              <w:spacing w:after="0" w:line="240" w:lineRule="auto"/>
              <w:textAlignment w:val="baseline"/>
              <w:rPr>
                <w:rFonts w:eastAsia="Times New Roman" w:cs="Times New Roman"/>
                <w:sz w:val="24"/>
                <w:szCs w:val="24"/>
              </w:rPr>
            </w:pPr>
            <w:r w:rsidRPr="004D306F">
              <w:rPr>
                <w:rFonts w:eastAsia="Times New Roman" w:cs="Times New Roman"/>
                <w:sz w:val="24"/>
                <w:szCs w:val="24"/>
              </w:rPr>
              <w:t>MA</w:t>
            </w:r>
            <w:r w:rsidR="005A21B2">
              <w:rPr>
                <w:rFonts w:eastAsia="Times New Roman" w:cs="Times New Roman"/>
                <w:color w:val="000000" w:themeColor="text1"/>
                <w:sz w:val="24"/>
                <w:szCs w:val="24"/>
              </w:rPr>
              <w:t>.3.NSO.2.2, MA.3.NSO.2.3, MA.3.NSO.</w:t>
            </w:r>
            <w:r w:rsidR="005A21B2" w:rsidRPr="00192776">
              <w:rPr>
                <w:rFonts w:eastAsia="Times New Roman" w:cs="Times New Roman"/>
                <w:color w:val="000000" w:themeColor="text1"/>
                <w:sz w:val="24"/>
                <w:szCs w:val="24"/>
              </w:rPr>
              <w:t>2.4</w:t>
            </w:r>
          </w:p>
          <w:p w14:paraId="17CEB71F" w14:textId="77777777" w:rsidR="00F03DE3" w:rsidRPr="006B6BAE" w:rsidRDefault="00F03DE3"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7053E7D1" w14:textId="77777777" w:rsidR="00F03DE3" w:rsidRPr="006B6BAE" w:rsidRDefault="00F03DE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27F616F" w14:textId="77777777" w:rsidR="004626D5" w:rsidRPr="00192776" w:rsidRDefault="003E799D" w:rsidP="004626D5">
            <w:pPr>
              <w:widowControl w:val="0"/>
              <w:numPr>
                <w:ilvl w:val="0"/>
                <w:numId w:val="11"/>
              </w:numPr>
              <w:spacing w:after="0" w:line="240" w:lineRule="auto"/>
              <w:ind w:left="768"/>
              <w:textAlignment w:val="baseline"/>
              <w:rPr>
                <w:rFonts w:eastAsia="Times New Roman" w:cs="Times New Roman"/>
                <w:sz w:val="24"/>
                <w:szCs w:val="24"/>
              </w:rPr>
            </w:pPr>
            <w:r w:rsidRPr="003E799D">
              <w:rPr>
                <w:rFonts w:eastAsia="Times New Roman" w:cs="Times New Roman"/>
                <w:sz w:val="24"/>
                <w:szCs w:val="24"/>
              </w:rPr>
              <w:t>MA</w:t>
            </w:r>
            <w:r w:rsidR="004626D5" w:rsidRPr="00192776">
              <w:rPr>
                <w:rFonts w:eastAsia="Times New Roman" w:cs="Times New Roman"/>
                <w:color w:val="000000" w:themeColor="text1"/>
                <w:sz w:val="24"/>
                <w:szCs w:val="24"/>
              </w:rPr>
              <w:t>.5.NSO.2.1</w:t>
            </w:r>
          </w:p>
          <w:p w14:paraId="07B2301F" w14:textId="0BC9993F" w:rsidR="00F03DE3" w:rsidRPr="00CE135C" w:rsidRDefault="00F03DE3" w:rsidP="00CE135C">
            <w:pPr>
              <w:textAlignment w:val="baseline"/>
              <w:rPr>
                <w:rFonts w:eastAsia="Times New Roman" w:cs="Times New Roman"/>
                <w:sz w:val="24"/>
                <w:szCs w:val="24"/>
              </w:rPr>
            </w:pPr>
          </w:p>
        </w:tc>
      </w:tr>
    </w:tbl>
    <w:p w14:paraId="6A0381AB" w14:textId="4208E037" w:rsidR="00F03DE3" w:rsidRPr="006B6BAE" w:rsidRDefault="00F03DE3" w:rsidP="00F03DE3">
      <w:pPr>
        <w:pStyle w:val="BlueHeading1"/>
      </w:pPr>
      <w:r w:rsidRPr="006B6BAE">
        <w:t xml:space="preserve">Purpose and Instructional Strategies </w:t>
      </w:r>
    </w:p>
    <w:p w14:paraId="55D579E9" w14:textId="77777777" w:rsidR="008A2B6E" w:rsidRPr="00192776" w:rsidRDefault="008A2B6E" w:rsidP="008A2B6E">
      <w:pPr>
        <w:widowControl w:val="0"/>
        <w:spacing w:after="0" w:line="240" w:lineRule="auto"/>
        <w:textAlignment w:val="baseline"/>
        <w:rPr>
          <w:rFonts w:eastAsia="Times New Roman" w:cs="Times New Roman"/>
          <w:sz w:val="24"/>
          <w:szCs w:val="24"/>
        </w:rPr>
      </w:pPr>
      <w:r w:rsidRPr="00192776">
        <w:rPr>
          <w:rFonts w:eastAsia="Calibri" w:cs="Times New Roman"/>
          <w:color w:val="000000" w:themeColor="text1"/>
          <w:sz w:val="24"/>
          <w:szCs w:val="24"/>
        </w:rPr>
        <w:t>The purpose of this benchmark is for students to choose a reliable method for multiplying 3</w:t>
      </w:r>
      <w:r>
        <w:rPr>
          <w:rFonts w:eastAsia="Calibri" w:cs="Times New Roman"/>
          <w:color w:val="000000" w:themeColor="text1"/>
          <w:sz w:val="24"/>
          <w:szCs w:val="24"/>
        </w:rPr>
        <w:t>-</w:t>
      </w:r>
      <w:r w:rsidRPr="00192776">
        <w:rPr>
          <w:rFonts w:eastAsia="Calibri" w:cs="Times New Roman"/>
          <w:color w:val="000000" w:themeColor="text1"/>
          <w:sz w:val="24"/>
          <w:szCs w:val="24"/>
        </w:rPr>
        <w:t>digit numbers by 2</w:t>
      </w:r>
      <w:r>
        <w:rPr>
          <w:rFonts w:eastAsia="Calibri" w:cs="Times New Roman"/>
          <w:color w:val="000000" w:themeColor="text1"/>
          <w:sz w:val="24"/>
          <w:szCs w:val="24"/>
        </w:rPr>
        <w:t>-</w:t>
      </w:r>
      <w:r w:rsidRPr="00192776">
        <w:rPr>
          <w:rFonts w:eastAsia="Calibri" w:cs="Times New Roman"/>
          <w:color w:val="000000" w:themeColor="text1"/>
          <w:sz w:val="24"/>
          <w:szCs w:val="24"/>
        </w:rPr>
        <w:t xml:space="preserve">digit numbers. It builds on the understanding developed in </w:t>
      </w:r>
      <w:r>
        <w:rPr>
          <w:rFonts w:eastAsia="Calibri" w:cs="Times New Roman"/>
          <w:color w:val="000000" w:themeColor="text1"/>
          <w:sz w:val="24"/>
          <w:szCs w:val="24"/>
        </w:rPr>
        <w:t>G</w:t>
      </w:r>
      <w:r w:rsidRPr="00192776">
        <w:rPr>
          <w:rFonts w:eastAsia="Calibri" w:cs="Times New Roman"/>
          <w:color w:val="000000" w:themeColor="text1"/>
          <w:sz w:val="24"/>
          <w:szCs w:val="24"/>
        </w:rPr>
        <w:t>rade 3 (</w:t>
      </w:r>
      <w:r w:rsidRPr="00192776">
        <w:rPr>
          <w:rFonts w:eastAsia="Times New Roman" w:cs="Times New Roman"/>
          <w:color w:val="000000" w:themeColor="text1"/>
          <w:sz w:val="24"/>
          <w:szCs w:val="24"/>
        </w:rPr>
        <w:t>MA.3.NSO.2.2/2.3/2.4)</w:t>
      </w:r>
      <w:r w:rsidRPr="00192776">
        <w:rPr>
          <w:rFonts w:eastAsia="Times New Roman" w:cs="Times New Roman"/>
          <w:sz w:val="24"/>
          <w:szCs w:val="24"/>
        </w:rPr>
        <w:t xml:space="preserve">, builds </w:t>
      </w:r>
      <w:r w:rsidRPr="00192776">
        <w:rPr>
          <w:rFonts w:eastAsia="Times New Roman" w:cs="Times New Roman"/>
          <w:color w:val="000000" w:themeColor="text1"/>
          <w:sz w:val="24"/>
          <w:szCs w:val="24"/>
        </w:rPr>
        <w:t xml:space="preserve">on </w:t>
      </w:r>
      <w:r>
        <w:rPr>
          <w:rFonts w:eastAsia="Calibri" w:cs="Times New Roman"/>
          <w:color w:val="000000" w:themeColor="text1"/>
          <w:sz w:val="24"/>
          <w:szCs w:val="24"/>
        </w:rPr>
        <w:t>automaticity (MA.4.NSO.2.1)</w:t>
      </w:r>
      <w:r w:rsidRPr="00192776">
        <w:rPr>
          <w:rFonts w:eastAsia="Calibri" w:cs="Times New Roman"/>
          <w:color w:val="000000" w:themeColor="text1"/>
          <w:sz w:val="24"/>
          <w:szCs w:val="24"/>
        </w:rPr>
        <w:t xml:space="preserve"> and prepares for procedural fluency (MA.4.NSO.2.3 and MA.5.NSO.2.1). </w:t>
      </w:r>
    </w:p>
    <w:p w14:paraId="79B2B98E" w14:textId="77777777" w:rsidR="008A2B6E" w:rsidRPr="00192776" w:rsidRDefault="008A2B6E" w:rsidP="0013397E">
      <w:pPr>
        <w:pStyle w:val="ListParagraph"/>
        <w:widowControl/>
        <w:numPr>
          <w:ilvl w:val="0"/>
          <w:numId w:val="69"/>
        </w:numPr>
        <w:contextualSpacing/>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For instruction, students may use a variety of strategies when multiplying whole numbers and use words and diagrams to explain their thinking </w:t>
      </w:r>
      <w:r w:rsidRPr="00D677ED">
        <w:rPr>
          <w:rFonts w:eastAsia="Calibri" w:cs="Times New Roman"/>
          <w:i/>
          <w:color w:val="000000" w:themeColor="text1"/>
          <w:sz w:val="24"/>
          <w:szCs w:val="24"/>
        </w:rPr>
        <w:t>(MTR.2.1)</w:t>
      </w:r>
      <w:r w:rsidRPr="00192776">
        <w:rPr>
          <w:rFonts w:eastAsia="Calibri" w:cs="Times New Roman"/>
          <w:color w:val="000000" w:themeColor="text1"/>
          <w:sz w:val="24"/>
          <w:szCs w:val="24"/>
        </w:rPr>
        <w:t xml:space="preserve">. Strategies can include </w:t>
      </w:r>
      <w:proofErr w:type="gramStart"/>
      <w:r w:rsidRPr="00192776">
        <w:rPr>
          <w:rFonts w:eastAsia="Calibri" w:cs="Times New Roman"/>
          <w:color w:val="000000" w:themeColor="text1"/>
          <w:sz w:val="24"/>
          <w:szCs w:val="24"/>
        </w:rPr>
        <w:t xml:space="preserve">using  </w:t>
      </w:r>
      <w:r w:rsidRPr="66C0D07D">
        <w:rPr>
          <w:rFonts w:eastAsia="Calibri" w:cs="Times New Roman"/>
          <w:color w:val="000000" w:themeColor="text1"/>
          <w:sz w:val="24"/>
          <w:szCs w:val="24"/>
        </w:rPr>
        <w:t>place</w:t>
      </w:r>
      <w:proofErr w:type="gramEnd"/>
      <w:r w:rsidRPr="66C0D07D">
        <w:rPr>
          <w:rFonts w:eastAsia="Calibri" w:cs="Times New Roman"/>
          <w:color w:val="000000" w:themeColor="text1"/>
          <w:sz w:val="24"/>
          <w:szCs w:val="24"/>
        </w:rPr>
        <w:t xml:space="preserve">-value </w:t>
      </w:r>
      <w:r w:rsidRPr="00192776">
        <w:rPr>
          <w:rFonts w:eastAsia="Calibri" w:cs="Times New Roman"/>
          <w:color w:val="000000" w:themeColor="text1"/>
          <w:sz w:val="24"/>
          <w:szCs w:val="24"/>
        </w:rPr>
        <w:t>blocks, area models, partit</w:t>
      </w:r>
      <w:r>
        <w:rPr>
          <w:rFonts w:eastAsia="Calibri" w:cs="Times New Roman"/>
          <w:color w:val="000000" w:themeColor="text1"/>
          <w:sz w:val="24"/>
          <w:szCs w:val="24"/>
        </w:rPr>
        <w:t>ioning, compensation strategies</w:t>
      </w:r>
      <w:r w:rsidRPr="00192776">
        <w:rPr>
          <w:rFonts w:eastAsia="Calibri" w:cs="Times New Roman"/>
          <w:color w:val="000000" w:themeColor="text1"/>
          <w:sz w:val="24"/>
          <w:szCs w:val="24"/>
        </w:rPr>
        <w:t xml:space="preserve"> and a standard algorithm. </w:t>
      </w:r>
    </w:p>
    <w:p w14:paraId="58857B97" w14:textId="77777777" w:rsidR="008A2B6E" w:rsidRPr="00192776" w:rsidRDefault="008A2B6E" w:rsidP="0013397E">
      <w:pPr>
        <w:pStyle w:val="ListParagraph"/>
        <w:widowControl/>
        <w:numPr>
          <w:ilvl w:val="0"/>
          <w:numId w:val="69"/>
        </w:numPr>
        <w:contextualSpacing/>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Using place value strategies enables students to develop procedural reliability with multiplication and transfer that understanding to division. Procedural reliability expects students to utilize skills from the exploration stage to develop an accurate, reliable method that aligns with their understanding and learning style. </w:t>
      </w:r>
    </w:p>
    <w:p w14:paraId="13E32534" w14:textId="77777777" w:rsidR="008A2B6E" w:rsidRPr="00D677ED" w:rsidRDefault="008A2B6E" w:rsidP="0013397E">
      <w:pPr>
        <w:pStyle w:val="ListParagraph"/>
        <w:widowControl/>
        <w:numPr>
          <w:ilvl w:val="0"/>
          <w:numId w:val="69"/>
        </w:numPr>
        <w:contextualSpacing/>
        <w:textAlignment w:val="baseline"/>
        <w:rPr>
          <w:rFonts w:cs="Times New Roman"/>
          <w:color w:val="000000" w:themeColor="text1"/>
          <w:sz w:val="24"/>
          <w:szCs w:val="24"/>
        </w:rPr>
      </w:pPr>
      <w:r w:rsidRPr="00192776">
        <w:rPr>
          <w:rFonts w:eastAsia="Calibri" w:cs="Times New Roman"/>
          <w:color w:val="000000" w:themeColor="text1"/>
          <w:sz w:val="24"/>
          <w:szCs w:val="24"/>
        </w:rPr>
        <w:t>The area model shows students how they can use place value strategies and the distributive property to find products with multi-digit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586"/>
      </w:tblGrid>
      <w:tr w:rsidR="008A2B6E" w14:paraId="741D7CE0" w14:textId="77777777">
        <w:trPr>
          <w:jc w:val="center"/>
        </w:trPr>
        <w:tc>
          <w:tcPr>
            <w:tcW w:w="2335" w:type="dxa"/>
            <w:vAlign w:val="center"/>
          </w:tcPr>
          <w:p w14:paraId="0C16EB19" w14:textId="77777777" w:rsidR="008A2B6E" w:rsidRDefault="008A2B6E">
            <w:pPr>
              <w:contextualSpacing/>
              <w:jc w:val="center"/>
              <w:textAlignment w:val="baseline"/>
              <w:rPr>
                <w:rFonts w:cs="Times New Roman"/>
                <w:color w:val="000000" w:themeColor="text1"/>
                <w:sz w:val="24"/>
                <w:szCs w:val="24"/>
              </w:rPr>
            </w:pPr>
            <w:r w:rsidRPr="00192776">
              <w:rPr>
                <w:rFonts w:cs="Times New Roman"/>
                <w:noProof/>
                <w:sz w:val="24"/>
                <w:szCs w:val="24"/>
              </w:rPr>
              <w:drawing>
                <wp:inline distT="0" distB="0" distL="0" distR="0" wp14:anchorId="40D50080" wp14:editId="24A15695">
                  <wp:extent cx="1367646" cy="512445"/>
                  <wp:effectExtent l="0" t="0" r="4445" b="1905"/>
                  <wp:docPr id="153708348" name="Picture 153708348" descr="26 x 2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348" name="Picture 153708348" descr="26 x 26 = "/>
                          <pic:cNvPicPr/>
                        </pic:nvPicPr>
                        <pic:blipFill>
                          <a:blip r:embed="rId35">
                            <a:extLst>
                              <a:ext uri="{28A0092B-C50C-407E-A947-70E740481C1C}">
                                <a14:useLocalDpi xmlns:a14="http://schemas.microsoft.com/office/drawing/2010/main" val="0"/>
                              </a:ext>
                            </a:extLst>
                          </a:blip>
                          <a:stretch>
                            <a:fillRect/>
                          </a:stretch>
                        </pic:blipFill>
                        <pic:spPr>
                          <a:xfrm>
                            <a:off x="0" y="0"/>
                            <a:ext cx="1370855" cy="513647"/>
                          </a:xfrm>
                          <a:prstGeom prst="rect">
                            <a:avLst/>
                          </a:prstGeom>
                        </pic:spPr>
                      </pic:pic>
                    </a:graphicData>
                  </a:graphic>
                </wp:inline>
              </w:drawing>
            </w:r>
          </w:p>
        </w:tc>
        <w:tc>
          <w:tcPr>
            <w:tcW w:w="2520" w:type="dxa"/>
            <w:vAlign w:val="center"/>
          </w:tcPr>
          <w:p w14:paraId="22034FEA" w14:textId="548651AF" w:rsidR="008A2B6E" w:rsidRDefault="008A2B6E" w:rsidP="0046428B">
            <w:pPr>
              <w:contextualSpacing/>
              <w:jc w:val="center"/>
              <w:textAlignment w:val="baseline"/>
              <w:rPr>
                <w:rFonts w:cs="Times New Roman"/>
                <w:color w:val="000000" w:themeColor="text1"/>
                <w:sz w:val="24"/>
                <w:szCs w:val="24"/>
              </w:rPr>
            </w:pPr>
            <w:r w:rsidRPr="00192776">
              <w:rPr>
                <w:rFonts w:cs="Times New Roman"/>
                <w:noProof/>
                <w:sz w:val="24"/>
                <w:szCs w:val="24"/>
              </w:rPr>
              <w:drawing>
                <wp:inline distT="0" distB="0" distL="0" distR="0" wp14:anchorId="5F941E7E" wp14:editId="01617F3F">
                  <wp:extent cx="1498600" cy="1318688"/>
                  <wp:effectExtent l="0" t="0" r="6350" b="0"/>
                  <wp:docPr id="32298114" name="Picture 32298114"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114" name="Picture 32298114" descr="Area model"/>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292" cy="1363294"/>
                          </a:xfrm>
                          <a:prstGeom prst="rect">
                            <a:avLst/>
                          </a:prstGeom>
                        </pic:spPr>
                      </pic:pic>
                    </a:graphicData>
                  </a:graphic>
                </wp:inline>
              </w:drawing>
            </w:r>
          </w:p>
        </w:tc>
      </w:tr>
      <w:tr w:rsidR="008A2B6E" w14:paraId="58C9BF5D" w14:textId="77777777">
        <w:trPr>
          <w:jc w:val="center"/>
        </w:trPr>
        <w:tc>
          <w:tcPr>
            <w:tcW w:w="2335" w:type="dxa"/>
            <w:vAlign w:val="center"/>
          </w:tcPr>
          <w:p w14:paraId="2A4C9869" w14:textId="77777777" w:rsidR="008A2B6E" w:rsidRPr="00A72E50" w:rsidRDefault="008A2B6E">
            <w:pPr>
              <w:contextualSpacing/>
              <w:textAlignment w:val="baseline"/>
              <w:rPr>
                <w:rFonts w:cs="Times New Roman"/>
                <w:noProof/>
                <w:sz w:val="24"/>
                <w:szCs w:val="24"/>
              </w:rPr>
            </w:pPr>
          </w:p>
        </w:tc>
        <w:tc>
          <w:tcPr>
            <w:tcW w:w="2520" w:type="dxa"/>
            <w:vAlign w:val="center"/>
          </w:tcPr>
          <w:p w14:paraId="577FB182" w14:textId="77777777" w:rsidR="008A2B6E" w:rsidRPr="00192776" w:rsidRDefault="008A2B6E">
            <w:pPr>
              <w:contextualSpacing/>
              <w:jc w:val="center"/>
              <w:textAlignment w:val="baseline"/>
              <w:rPr>
                <w:rFonts w:cs="Times New Roman"/>
                <w:noProof/>
                <w:sz w:val="24"/>
                <w:szCs w:val="24"/>
              </w:rPr>
            </w:pPr>
          </w:p>
        </w:tc>
      </w:tr>
    </w:tbl>
    <w:p w14:paraId="4EBF2548" w14:textId="77777777" w:rsidR="008A2B6E" w:rsidRDefault="008A2B6E" w:rsidP="0013397E">
      <w:pPr>
        <w:pStyle w:val="ListParagraph"/>
        <w:numPr>
          <w:ilvl w:val="0"/>
          <w:numId w:val="70"/>
        </w:numPr>
        <w:jc w:val="center"/>
        <w:textAlignment w:val="baseline"/>
        <w:rPr>
          <w:rFonts w:eastAsia="Calibri" w:cs="Times New Roman"/>
          <w:sz w:val="24"/>
          <w:szCs w:val="24"/>
        </w:rPr>
      </w:pPr>
      <w:r w:rsidRPr="6C5F66CC">
        <w:rPr>
          <w:rFonts w:eastAsia="Calibri" w:cs="Times New Roman"/>
          <w:sz w:val="24"/>
          <w:szCs w:val="24"/>
        </w:rPr>
        <w:t>Additionally, students can use their understanding of base-ten blocks along with place-value strategies to create an area model with pictorials.</w:t>
      </w:r>
    </w:p>
    <w:p w14:paraId="16061479" w14:textId="77777777" w:rsidR="008A2B6E" w:rsidRDefault="008A2B6E" w:rsidP="008A2B6E">
      <w:pPr>
        <w:pStyle w:val="ListParagraph"/>
        <w:ind w:left="1080"/>
        <w:jc w:val="center"/>
        <w:textAlignment w:val="baseline"/>
        <w:rPr>
          <w:rFonts w:eastAsia="Calibri" w:cs="Times New Roman"/>
          <w:sz w:val="24"/>
          <w:szCs w:val="32"/>
        </w:rPr>
      </w:pPr>
      <w:r w:rsidRPr="00192776">
        <w:rPr>
          <w:rFonts w:cs="Times New Roman"/>
          <w:noProof/>
          <w:sz w:val="24"/>
          <w:szCs w:val="24"/>
        </w:rPr>
        <w:drawing>
          <wp:inline distT="0" distB="0" distL="0" distR="0" wp14:anchorId="72F2F4CD" wp14:editId="13AFC3A0">
            <wp:extent cx="1367646" cy="512445"/>
            <wp:effectExtent l="0" t="0" r="4445" b="1905"/>
            <wp:docPr id="731766629" name="Picture 731766629" descr="26 x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6629" name="Picture 731766629" descr="26 x 25"/>
                    <pic:cNvPicPr/>
                  </pic:nvPicPr>
                  <pic:blipFill>
                    <a:blip r:embed="rId35">
                      <a:extLst>
                        <a:ext uri="{28A0092B-C50C-407E-A947-70E740481C1C}">
                          <a14:useLocalDpi xmlns:a14="http://schemas.microsoft.com/office/drawing/2010/main" val="0"/>
                        </a:ext>
                      </a:extLst>
                    </a:blip>
                    <a:stretch>
                      <a:fillRect/>
                    </a:stretch>
                  </pic:blipFill>
                  <pic:spPr>
                    <a:xfrm>
                      <a:off x="0" y="0"/>
                      <a:ext cx="1370855" cy="513647"/>
                    </a:xfrm>
                    <a:prstGeom prst="rect">
                      <a:avLst/>
                    </a:prstGeom>
                  </pic:spPr>
                </pic:pic>
              </a:graphicData>
            </a:graphic>
          </wp:inline>
        </w:drawing>
      </w:r>
      <w:r w:rsidRPr="00ED7C3E">
        <w:rPr>
          <w:rFonts w:eastAsia="Calibri" w:cs="Times New Roman"/>
          <w:noProof/>
          <w:sz w:val="24"/>
          <w:szCs w:val="32"/>
        </w:rPr>
        <w:drawing>
          <wp:inline distT="0" distB="0" distL="0" distR="0" wp14:anchorId="1DDA3D17" wp14:editId="44D70F7F">
            <wp:extent cx="1502875" cy="1419382"/>
            <wp:effectExtent l="0" t="0" r="2540" b="0"/>
            <wp:docPr id="520629568" name="Picture 520629568"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29568" name="Picture 520629568" descr="Area model"/>
                    <pic:cNvPicPr/>
                  </pic:nvPicPr>
                  <pic:blipFill>
                    <a:blip r:embed="rId37"/>
                    <a:stretch>
                      <a:fillRect/>
                    </a:stretch>
                  </pic:blipFill>
                  <pic:spPr>
                    <a:xfrm>
                      <a:off x="0" y="0"/>
                      <a:ext cx="1516616" cy="1432360"/>
                    </a:xfrm>
                    <a:prstGeom prst="rect">
                      <a:avLst/>
                    </a:prstGeom>
                  </pic:spPr>
                </pic:pic>
              </a:graphicData>
            </a:graphic>
          </wp:inline>
        </w:drawing>
      </w:r>
    </w:p>
    <w:p w14:paraId="024C2D38" w14:textId="77777777" w:rsidR="008A2B6E" w:rsidRDefault="008A2B6E" w:rsidP="008A2B6E">
      <w:pPr>
        <w:pStyle w:val="ListParagraph"/>
        <w:ind w:left="1080"/>
        <w:jc w:val="center"/>
        <w:textAlignment w:val="baseline"/>
        <w:rPr>
          <w:rFonts w:eastAsia="Calibri" w:cs="Times New Roman"/>
          <w:sz w:val="24"/>
          <w:szCs w:val="32"/>
        </w:rPr>
      </w:pPr>
      <w:r>
        <w:rPr>
          <w:rFonts w:eastAsia="Calibri" w:cs="Times New Roman"/>
          <w:sz w:val="24"/>
          <w:szCs w:val="32"/>
        </w:rPr>
        <w:t xml:space="preserve">                                         </w:t>
      </w:r>
      <w:r w:rsidRPr="002A1C5F">
        <w:rPr>
          <w:rFonts w:eastAsia="Calibri" w:cs="Times New Roman"/>
          <w:noProof/>
          <w:sz w:val="24"/>
          <w:szCs w:val="32"/>
        </w:rPr>
        <w:drawing>
          <wp:inline distT="0" distB="0" distL="0" distR="0" wp14:anchorId="67DF9391" wp14:editId="7781063D">
            <wp:extent cx="1371703" cy="242266"/>
            <wp:effectExtent l="0" t="0" r="0" b="5715"/>
            <wp:docPr id="502789163" name="Picture 502789163" descr="400 + 120 + 100 + 30 =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9163" name="Picture 502789163" descr="400 + 120 + 100 + 30 = 650"/>
                    <pic:cNvPicPr/>
                  </pic:nvPicPr>
                  <pic:blipFill>
                    <a:blip r:embed="rId38"/>
                    <a:stretch>
                      <a:fillRect/>
                    </a:stretch>
                  </pic:blipFill>
                  <pic:spPr>
                    <a:xfrm>
                      <a:off x="0" y="0"/>
                      <a:ext cx="1390271" cy="245545"/>
                    </a:xfrm>
                    <a:prstGeom prst="rect">
                      <a:avLst/>
                    </a:prstGeom>
                  </pic:spPr>
                </pic:pic>
              </a:graphicData>
            </a:graphic>
          </wp:inline>
        </w:drawing>
      </w:r>
    </w:p>
    <w:p w14:paraId="3F6F66DB" w14:textId="77777777" w:rsidR="008A2B6E" w:rsidRDefault="008A2B6E" w:rsidP="008A2B6E">
      <w:pPr>
        <w:pStyle w:val="ListParagraph"/>
        <w:ind w:left="1080"/>
        <w:jc w:val="center"/>
        <w:textAlignment w:val="baseline"/>
        <w:rPr>
          <w:rFonts w:eastAsia="Calibri" w:cs="Times New Roman"/>
          <w:sz w:val="24"/>
          <w:szCs w:val="32"/>
        </w:rPr>
      </w:pPr>
    </w:p>
    <w:p w14:paraId="66B83F4D" w14:textId="77777777" w:rsidR="008A2B6E" w:rsidRPr="00202859" w:rsidRDefault="008A2B6E" w:rsidP="0013397E">
      <w:pPr>
        <w:pStyle w:val="ListParagraph"/>
        <w:numPr>
          <w:ilvl w:val="0"/>
          <w:numId w:val="70"/>
        </w:numPr>
        <w:textAlignment w:val="baseline"/>
        <w:rPr>
          <w:rFonts w:eastAsia="Calibri" w:cs="Times New Roman"/>
          <w:sz w:val="24"/>
          <w:szCs w:val="32"/>
        </w:rPr>
      </w:pPr>
      <w:r w:rsidRPr="00202859">
        <w:rPr>
          <w:rFonts w:eastAsia="Calibri" w:cs="Times New Roman"/>
          <w:sz w:val="24"/>
          <w:szCs w:val="32"/>
        </w:rPr>
        <w:t>The distributive property can also be used without the organizational structure of the area model.</w:t>
      </w:r>
    </w:p>
    <w:p w14:paraId="208E98F5" w14:textId="45614D08" w:rsidR="00A0053E" w:rsidRPr="00F86C03" w:rsidRDefault="008A2B6E" w:rsidP="0013397E">
      <w:pPr>
        <w:pStyle w:val="ListParagraph"/>
        <w:numPr>
          <w:ilvl w:val="1"/>
          <w:numId w:val="70"/>
        </w:numPr>
        <w:textAlignment w:val="baseline"/>
        <w:rPr>
          <w:rFonts w:eastAsia="Calibri" w:cs="Times New Roman"/>
          <w:sz w:val="24"/>
          <w:szCs w:val="32"/>
        </w:rPr>
      </w:pPr>
      <w:r w:rsidRPr="00F86C03">
        <w:rPr>
          <w:rFonts w:eastAsia="Calibri" w:cs="Times New Roman"/>
          <w:sz w:val="24"/>
          <w:szCs w:val="32"/>
        </w:rPr>
        <w:t xml:space="preserve">For example, when solving the problem </w:t>
      </w:r>
      <m:oMath>
        <m:r>
          <w:rPr>
            <w:rFonts w:ascii="Cambria Math" w:eastAsia="Calibri" w:hAnsi="Cambria Math" w:cs="Times New Roman"/>
            <w:sz w:val="24"/>
            <w:szCs w:val="32"/>
          </w:rPr>
          <m:t>43×72</m:t>
        </m:r>
      </m:oMath>
      <w:r w:rsidRPr="00F86C03">
        <w:rPr>
          <w:rFonts w:eastAsia="Calibri" w:cs="Times New Roman"/>
          <w:sz w:val="24"/>
          <w:szCs w:val="32"/>
        </w:rPr>
        <w:t xml:space="preserve">, students can show their understanding by setting up the following expression: </w:t>
      </w:r>
      <m:oMath>
        <m:r>
          <w:rPr>
            <w:rFonts w:ascii="Cambria Math" w:eastAsia="Calibri" w:hAnsi="Cambria Math" w:cs="Times New Roman"/>
            <w:sz w:val="24"/>
            <w:szCs w:val="32"/>
          </w:rPr>
          <m:t>(40×70)+(40×2)+(3×70)+(3×2)</m:t>
        </m:r>
      </m:oMath>
      <w:r w:rsidRPr="00F86C03">
        <w:rPr>
          <w:rFonts w:eastAsia="Calibri" w:cs="Times New Roman"/>
          <w:sz w:val="24"/>
          <w:szCs w:val="32"/>
        </w:rPr>
        <w:t>. Instruction includes helping students understand what each partial product represents and how they are related to using the area model.</w:t>
      </w:r>
    </w:p>
    <w:p w14:paraId="5DDA2D10" w14:textId="77777777" w:rsidR="00411D25" w:rsidRPr="009D638A" w:rsidRDefault="00411D25" w:rsidP="008A2B6E">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5063369E" w14:textId="77777777" w:rsidR="00DE4A56" w:rsidRPr="00192776" w:rsidRDefault="00DE4A56" w:rsidP="0013397E">
      <w:pPr>
        <w:pStyle w:val="ListParagraph"/>
        <w:numPr>
          <w:ilvl w:val="0"/>
          <w:numId w:val="66"/>
        </w:numPr>
        <w:rPr>
          <w:rFonts w:eastAsia="Times New Roman" w:cs="Times New Roman"/>
          <w:sz w:val="24"/>
          <w:szCs w:val="24"/>
        </w:rPr>
      </w:pPr>
      <w:r w:rsidRPr="00192776">
        <w:rPr>
          <w:rFonts w:eastAsia="Calibri"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439706AD" w14:textId="77777777" w:rsidR="009C2324" w:rsidRPr="00C51A47" w:rsidRDefault="009C2324" w:rsidP="009C2324">
      <w:pPr>
        <w:pStyle w:val="ListParagraph"/>
        <w:widowControl/>
        <w:numPr>
          <w:ilvl w:val="0"/>
          <w:numId w:val="14"/>
        </w:numPr>
        <w:contextualSpacing/>
        <w:rPr>
          <w:rFonts w:eastAsia="Times New Roman" w:cs="Times New Roman"/>
          <w:b/>
          <w:bCs/>
          <w:i/>
          <w:iCs/>
          <w:sz w:val="24"/>
          <w:szCs w:val="24"/>
        </w:rPr>
      </w:pPr>
      <w:r>
        <w:rPr>
          <w:rFonts w:eastAsia="Times New Roman" w:cs="Times New Roman"/>
          <w:sz w:val="24"/>
          <w:szCs w:val="24"/>
        </w:rPr>
        <w:t xml:space="preserve">Instruction includes explaining mathematical reasoning while solving multiplication problems. Instruction also includes determining if a method was used correctly by reviewing the reasonableness of solutions. </w:t>
      </w:r>
    </w:p>
    <w:p w14:paraId="13E7F7FD"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5×137</m:t>
        </m:r>
      </m:oMath>
      <w:r>
        <w:rPr>
          <w:rFonts w:eastAsia="Times New Roman" w:cs="Times New Roman"/>
          <w:sz w:val="24"/>
          <w:szCs w:val="24"/>
        </w:rPr>
        <w:t xml:space="preserve"> using an area model and place value understanding.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2010"/>
      </w:tblGrid>
      <w:tr w:rsidR="009C2324" w14:paraId="6F0C4BF5" w14:textId="77777777">
        <w:trPr>
          <w:jc w:val="center"/>
        </w:trPr>
        <w:tc>
          <w:tcPr>
            <w:tcW w:w="4915" w:type="dxa"/>
            <w:vAlign w:val="center"/>
          </w:tcPr>
          <w:p w14:paraId="45214FEB" w14:textId="77777777" w:rsidR="009C2324" w:rsidRDefault="009C2324">
            <w:pPr>
              <w:jc w:val="center"/>
              <w:textAlignment w:val="baseline"/>
              <w:rPr>
                <w:rFonts w:eastAsia="Times New Roman" w:cs="Times New Roman"/>
                <w:b/>
                <w:bCs/>
                <w:sz w:val="24"/>
                <w:szCs w:val="24"/>
              </w:rPr>
            </w:pPr>
            <w:r>
              <w:rPr>
                <w:noProof/>
              </w:rPr>
              <w:drawing>
                <wp:inline distT="0" distB="0" distL="0" distR="0" wp14:anchorId="5B327614" wp14:editId="2C4D8D16">
                  <wp:extent cx="2984024" cy="597529"/>
                  <wp:effectExtent l="0" t="0" r="0" b="0"/>
                  <wp:docPr id="1538393127" name="Picture 1538393127"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93127" name="Picture 1538393127" descr="Area model"/>
                          <pic:cNvPicPr/>
                        </pic:nvPicPr>
                        <pic:blipFill>
                          <a:blip r:embed="rId39">
                            <a:extLst>
                              <a:ext uri="{28A0092B-C50C-407E-A947-70E740481C1C}">
                                <a14:useLocalDpi xmlns:a14="http://schemas.microsoft.com/office/drawing/2010/main" val="0"/>
                              </a:ext>
                            </a:extLst>
                          </a:blip>
                          <a:stretch>
                            <a:fillRect/>
                          </a:stretch>
                        </pic:blipFill>
                        <pic:spPr>
                          <a:xfrm>
                            <a:off x="0" y="0"/>
                            <a:ext cx="2996567" cy="600041"/>
                          </a:xfrm>
                          <a:prstGeom prst="rect">
                            <a:avLst/>
                          </a:prstGeom>
                        </pic:spPr>
                      </pic:pic>
                    </a:graphicData>
                  </a:graphic>
                </wp:inline>
              </w:drawing>
            </w:r>
          </w:p>
        </w:tc>
        <w:tc>
          <w:tcPr>
            <w:tcW w:w="2010" w:type="dxa"/>
            <w:vAlign w:val="center"/>
          </w:tcPr>
          <w:p w14:paraId="2A03CE41" w14:textId="77777777" w:rsidR="009C2324" w:rsidRDefault="009C2324">
            <w:pPr>
              <w:jc w:val="center"/>
              <w:textAlignment w:val="baseline"/>
              <w:rPr>
                <w:rFonts w:eastAsia="Times New Roman" w:cs="Times New Roman"/>
                <w:b/>
                <w:bCs/>
                <w:sz w:val="24"/>
                <w:szCs w:val="24"/>
              </w:rPr>
            </w:pPr>
            <w:r w:rsidRPr="005010CE">
              <w:rPr>
                <w:rFonts w:eastAsia="Times New Roman" w:cs="Times New Roman"/>
                <w:b/>
                <w:bCs/>
                <w:noProof/>
                <w:sz w:val="24"/>
                <w:szCs w:val="24"/>
              </w:rPr>
              <w:drawing>
                <wp:inline distT="0" distB="0" distL="0" distR="0" wp14:anchorId="3066513D" wp14:editId="0FF02013">
                  <wp:extent cx="777520" cy="525648"/>
                  <wp:effectExtent l="0" t="0" r="3810" b="8255"/>
                  <wp:docPr id="532930708" name="Picture 532930708" descr="Addi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8" name="Picture 532930708" descr="Addition problem"/>
                          <pic:cNvPicPr/>
                        </pic:nvPicPr>
                        <pic:blipFill>
                          <a:blip r:embed="rId40"/>
                          <a:stretch>
                            <a:fillRect/>
                          </a:stretch>
                        </pic:blipFill>
                        <pic:spPr>
                          <a:xfrm>
                            <a:off x="0" y="0"/>
                            <a:ext cx="779927" cy="527276"/>
                          </a:xfrm>
                          <a:prstGeom prst="rect">
                            <a:avLst/>
                          </a:prstGeom>
                        </pic:spPr>
                      </pic:pic>
                    </a:graphicData>
                  </a:graphic>
                </wp:inline>
              </w:drawing>
            </w:r>
          </w:p>
        </w:tc>
      </w:tr>
    </w:tbl>
    <w:p w14:paraId="45CAE69F"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solve </w:t>
      </w:r>
      <m:oMath>
        <m:r>
          <w:rPr>
            <w:rFonts w:ascii="Cambria Math" w:eastAsia="Times New Roman" w:hAnsi="Cambria Math" w:cs="Times New Roman"/>
            <w:sz w:val="24"/>
            <w:szCs w:val="24"/>
          </w:rPr>
          <m:t>5×137</m:t>
        </m:r>
      </m:oMath>
      <w:r>
        <w:rPr>
          <w:rFonts w:eastAsia="Times New Roman" w:cs="Times New Roman"/>
          <w:sz w:val="24"/>
          <w:szCs w:val="24"/>
        </w:rPr>
        <w:t xml:space="preserve"> using partitioning and place value understanding.</w:t>
      </w:r>
    </w:p>
    <w:p w14:paraId="13FE3BE7" w14:textId="77777777" w:rsidR="009C2324" w:rsidRDefault="009C2324" w:rsidP="009C2324">
      <w:pPr>
        <w:pStyle w:val="ListParagraph"/>
        <w:ind w:left="1440"/>
        <w:rPr>
          <w:rFonts w:cs="Times New Roman"/>
          <w:sz w:val="24"/>
          <w:szCs w:val="24"/>
        </w:rPr>
      </w:pPr>
      <w:r w:rsidRPr="00C86BE5">
        <w:rPr>
          <w:rFonts w:cs="Times New Roman"/>
          <w:noProof/>
          <w:sz w:val="24"/>
          <w:szCs w:val="24"/>
        </w:rPr>
        <mc:AlternateContent>
          <mc:Choice Requires="wps">
            <w:drawing>
              <wp:anchor distT="45720" distB="45720" distL="114300" distR="114300" simplePos="0" relativeHeight="251658279" behindDoc="0" locked="0" layoutInCell="1" allowOverlap="1" wp14:anchorId="2EB8727C" wp14:editId="750CC567">
                <wp:simplePos x="0" y="0"/>
                <wp:positionH relativeFrom="column">
                  <wp:posOffset>2633980</wp:posOffset>
                </wp:positionH>
                <wp:positionV relativeFrom="paragraph">
                  <wp:posOffset>182245</wp:posOffset>
                </wp:positionV>
                <wp:extent cx="465455" cy="283210"/>
                <wp:effectExtent l="0" t="0" r="0" b="2540"/>
                <wp:wrapSquare wrapText="bothSides"/>
                <wp:docPr id="1538393134" name="Text Box 153839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1CA5850"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8727C" id="_x0000_t202" coordsize="21600,21600" o:spt="202" path="m,l,21600r21600,l21600,xe">
                <v:stroke joinstyle="miter"/>
                <v:path gradientshapeok="t" o:connecttype="rect"/>
              </v:shapetype>
              <v:shape id="Text Box 1538393134" o:spid="_x0000_s1026" type="#_x0000_t202" style="position:absolute;left:0;text-align:left;margin-left:207.4pt;margin-top:14.35pt;width:36.65pt;height:22.3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" stroked="f">
                <v:textbox>
                  <w:txbxContent>
                    <w:p w14:paraId="01CA5850"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685</m:t>
                          </m:r>
                        </m:oMath>
                      </m:oMathPara>
                    </w:p>
                  </w:txbxContent>
                </v:textbox>
                <w10:wrap type="square"/>
              </v:shape>
            </w:pict>
          </mc:Fallback>
        </mc:AlternateContent>
      </w:r>
      <w:r>
        <w:rPr>
          <w:rFonts w:cs="Times New Roman"/>
          <w:noProof/>
          <w:sz w:val="24"/>
          <w:szCs w:val="24"/>
        </w:rPr>
        <mc:AlternateContent>
          <mc:Choice Requires="wps">
            <w:drawing>
              <wp:anchor distT="0" distB="0" distL="114300" distR="114300" simplePos="0" relativeHeight="251658276" behindDoc="0" locked="0" layoutInCell="1" allowOverlap="1" wp14:anchorId="05FDEFC4" wp14:editId="6D304EB0">
                <wp:simplePos x="0" y="0"/>
                <wp:positionH relativeFrom="column">
                  <wp:posOffset>1852930</wp:posOffset>
                </wp:positionH>
                <wp:positionV relativeFrom="paragraph">
                  <wp:posOffset>186055</wp:posOffset>
                </wp:positionV>
                <wp:extent cx="184150" cy="78105"/>
                <wp:effectExtent l="0" t="0" r="25400" b="36195"/>
                <wp:wrapNone/>
                <wp:docPr id="1538393131" name="Straight Connector 1538393131" descr="diagonal line"/>
                <wp:cNvGraphicFramePr/>
                <a:graphic xmlns:a="http://schemas.openxmlformats.org/drawingml/2006/main">
                  <a:graphicData uri="http://schemas.microsoft.com/office/word/2010/wordprocessingShape">
                    <wps:wsp>
                      <wps:cNvCnPr/>
                      <wps:spPr>
                        <a:xfrm flipH="1">
                          <a:off x="0" y="0"/>
                          <a:ext cx="184150" cy="78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DD5FD" id="Straight Connector 1538393131" o:spid="_x0000_s1026" alt="diagonal line" style="position:absolute;flip:x;z-index:251658276;visibility:visible;mso-wrap-style:square;mso-wrap-distance-left:9pt;mso-wrap-distance-top:0;mso-wrap-distance-right:9pt;mso-wrap-distance-bottom:0;mso-position-horizontal:absolute;mso-position-horizontal-relative:text;mso-position-vertical:absolute;mso-position-vertical-relative:text" from="145.9pt,14.65pt" to="160.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" strokecolor="black [3200]" strokeweight=".5pt">
                <v:stroke joinstyle="miter"/>
              </v:line>
            </w:pict>
          </mc:Fallback>
        </mc:AlternateContent>
      </w:r>
      <w:r w:rsidRPr="00C86BE5">
        <w:rPr>
          <w:rFonts w:cs="Times New Roman"/>
          <w:noProof/>
          <w:sz w:val="24"/>
          <w:szCs w:val="24"/>
        </w:rPr>
        <mc:AlternateContent>
          <mc:Choice Requires="wps">
            <w:drawing>
              <wp:anchor distT="45720" distB="45720" distL="114300" distR="114300" simplePos="0" relativeHeight="251658274" behindDoc="0" locked="0" layoutInCell="1" allowOverlap="1" wp14:anchorId="367C1B0F" wp14:editId="5226CD03">
                <wp:simplePos x="0" y="0"/>
                <wp:positionH relativeFrom="column">
                  <wp:posOffset>2049145</wp:posOffset>
                </wp:positionH>
                <wp:positionV relativeFrom="paragraph">
                  <wp:posOffset>34290</wp:posOffset>
                </wp:positionV>
                <wp:extent cx="465455" cy="283210"/>
                <wp:effectExtent l="0" t="0" r="0" b="2540"/>
                <wp:wrapSquare wrapText="bothSides"/>
                <wp:docPr id="1538393129" name="Text Box 153839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CDD4CAB"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650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C1B0F" id="Text Box 1538393129" o:spid="_x0000_s1027" type="#_x0000_t202" style="position:absolute;left:0;text-align:left;margin-left:161.35pt;margin-top:2.7pt;width:36.65pt;height:22.3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" stroked="f">
                <v:textbox>
                  <w:txbxContent>
                    <w:p w14:paraId="0CDD4CAB"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650</m:t>
                          </m:r>
                        </m:oMath>
                      </m:oMathPara>
                    </w:p>
                  </w:txbxContent>
                </v:textbox>
                <w10:wrap type="square"/>
              </v:shape>
            </w:pict>
          </mc:Fallback>
        </mc:AlternateContent>
      </w:r>
      <w:r>
        <w:rPr>
          <w:rFonts w:cs="Times New Roman"/>
          <w:noProof/>
          <w:sz w:val="24"/>
          <w:szCs w:val="24"/>
        </w:rPr>
        <mc:AlternateContent>
          <mc:Choice Requires="wps">
            <w:drawing>
              <wp:anchor distT="0" distB="0" distL="114300" distR="114300" simplePos="0" relativeHeight="251658275" behindDoc="0" locked="0" layoutInCell="1" allowOverlap="1" wp14:anchorId="3593DFA1" wp14:editId="64B9508E">
                <wp:simplePos x="0" y="0"/>
                <wp:positionH relativeFrom="column">
                  <wp:posOffset>1913700</wp:posOffset>
                </wp:positionH>
                <wp:positionV relativeFrom="paragraph">
                  <wp:posOffset>78740</wp:posOffset>
                </wp:positionV>
                <wp:extent cx="114935" cy="103505"/>
                <wp:effectExtent l="0" t="0" r="37465" b="29845"/>
                <wp:wrapNone/>
                <wp:docPr id="1538393130" name="Straight Connector 1538393130"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CB6C6" id="Straight Connector 1538393130" o:spid="_x0000_s1026" alt="diagonal line"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150.7pt,6.2pt" to="15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" strokecolor="black [3200]" strokeweight=".5pt">
                <v:stroke joinstyle="miter"/>
              </v:line>
            </w:pict>
          </mc:Fallback>
        </mc:AlternateContent>
      </w:r>
      <m:oMath>
        <m:r>
          <w:rPr>
            <w:rFonts w:ascii="Cambria Math" w:hAnsi="Cambria Math" w:cs="Times New Roman"/>
            <w:sz w:val="24"/>
            <w:szCs w:val="24"/>
          </w:rPr>
          <m:t>5×100=500</m:t>
        </m:r>
      </m:oMath>
    </w:p>
    <w:p w14:paraId="1B4CD41A" w14:textId="77777777" w:rsidR="009C2324" w:rsidRDefault="009C2324" w:rsidP="009C2324">
      <w:pPr>
        <w:pStyle w:val="ListParagraph"/>
        <w:ind w:left="1440"/>
        <w:rPr>
          <w:rFonts w:cs="Times New Roman"/>
          <w:sz w:val="24"/>
          <w:szCs w:val="24"/>
        </w:rPr>
      </w:pPr>
      <w:r>
        <w:rPr>
          <w:rFonts w:cs="Times New Roman"/>
          <w:noProof/>
          <w:sz w:val="24"/>
          <w:szCs w:val="24"/>
        </w:rPr>
        <mc:AlternateContent>
          <mc:Choice Requires="wps">
            <w:drawing>
              <wp:anchor distT="0" distB="0" distL="114300" distR="114300" simplePos="0" relativeHeight="251658278" behindDoc="0" locked="0" layoutInCell="1" allowOverlap="1" wp14:anchorId="12E58B3E" wp14:editId="1D776E95">
                <wp:simplePos x="0" y="0"/>
                <wp:positionH relativeFrom="column">
                  <wp:posOffset>1812290</wp:posOffset>
                </wp:positionH>
                <wp:positionV relativeFrom="paragraph">
                  <wp:posOffset>140335</wp:posOffset>
                </wp:positionV>
                <wp:extent cx="742950" cy="123825"/>
                <wp:effectExtent l="0" t="0" r="19050" b="28575"/>
                <wp:wrapNone/>
                <wp:docPr id="1538393133" name="Straight Connector 1538393133" descr="diagonal line"/>
                <wp:cNvGraphicFramePr/>
                <a:graphic xmlns:a="http://schemas.openxmlformats.org/drawingml/2006/main">
                  <a:graphicData uri="http://schemas.microsoft.com/office/word/2010/wordprocessingShape">
                    <wps:wsp>
                      <wps:cNvCnPr/>
                      <wps:spPr>
                        <a:xfrm flipH="1">
                          <a:off x="0" y="0"/>
                          <a:ext cx="7429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1021FE" id="Straight Connector 1538393133" o:spid="_x0000_s1026" alt="diagonal line" style="position:absolute;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11.05pt" to="201.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" strokecolor="windowText" strokeweight=".5pt">
                <v:stroke joinstyle="miter"/>
              </v:line>
            </w:pict>
          </mc:Fallback>
        </mc:AlternateContent>
      </w:r>
      <w:r>
        <w:rPr>
          <w:rFonts w:cs="Times New Roman"/>
          <w:noProof/>
          <w:sz w:val="24"/>
          <w:szCs w:val="24"/>
        </w:rPr>
        <mc:AlternateContent>
          <mc:Choice Requires="wps">
            <w:drawing>
              <wp:anchor distT="0" distB="0" distL="114300" distR="114300" simplePos="0" relativeHeight="251658277" behindDoc="0" locked="0" layoutInCell="1" allowOverlap="1" wp14:anchorId="38DC3792" wp14:editId="0C6423A7">
                <wp:simplePos x="0" y="0"/>
                <wp:positionH relativeFrom="column">
                  <wp:posOffset>2447100</wp:posOffset>
                </wp:positionH>
                <wp:positionV relativeFrom="paragraph">
                  <wp:posOffset>40640</wp:posOffset>
                </wp:positionV>
                <wp:extent cx="114935" cy="103505"/>
                <wp:effectExtent l="0" t="0" r="37465" b="29845"/>
                <wp:wrapNone/>
                <wp:docPr id="1538393132" name="Straight Connector 1538393132"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178C11" id="Straight Connector 1538393132" o:spid="_x0000_s1026" alt="diagonal line"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192.7pt,3.2pt" to="201.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" strokecolor="windowText" strokeweight=".5pt">
                <v:stroke joinstyle="miter"/>
              </v:line>
            </w:pict>
          </mc:Fallback>
        </mc:AlternateContent>
      </w:r>
      <m:oMath>
        <m:r>
          <w:rPr>
            <w:rFonts w:ascii="Cambria Math" w:hAnsi="Cambria Math" w:cs="Times New Roman"/>
            <w:sz w:val="24"/>
            <w:szCs w:val="24"/>
          </w:rPr>
          <m:t>5×30=150</m:t>
        </m:r>
      </m:oMath>
    </w:p>
    <w:p w14:paraId="6D71B259" w14:textId="77777777" w:rsidR="009C2324" w:rsidRPr="009A2EB7" w:rsidRDefault="009C2324" w:rsidP="009C2324">
      <w:pPr>
        <w:pStyle w:val="ListParagraph"/>
        <w:ind w:left="990"/>
        <w:rPr>
          <w:rFonts w:cs="Times New Roman"/>
          <w:sz w:val="24"/>
          <w:szCs w:val="24"/>
        </w:rPr>
      </w:pPr>
      <m:oMathPara>
        <m:oMath>
          <m:r>
            <w:rPr>
              <w:rFonts w:ascii="Cambria Math" w:hAnsi="Cambria Math" w:cs="Times New Roman"/>
              <w:sz w:val="24"/>
              <w:szCs w:val="24"/>
            </w:rPr>
            <m:t>5×7=35</m:t>
          </m:r>
        </m:oMath>
      </m:oMathPara>
    </w:p>
    <w:p w14:paraId="3DD3F66B" w14:textId="45B8956A"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4×43</m:t>
        </m:r>
      </m:oMath>
      <w:r>
        <w:rPr>
          <w:rFonts w:eastAsia="Times New Roman" w:cs="Times New Roman"/>
          <w:sz w:val="24"/>
          <w:szCs w:val="24"/>
        </w:rPr>
        <w:t xml:space="preserve"> using place-value blocks and place value understanding.</w:t>
      </w:r>
    </w:p>
    <w:p w14:paraId="07A14AE7" w14:textId="77777777" w:rsidR="009C2324" w:rsidRDefault="009C2324" w:rsidP="009C2324">
      <w:pPr>
        <w:pStyle w:val="ListParagraph"/>
        <w:ind w:left="1440"/>
        <w:rPr>
          <w:rFonts w:eastAsia="Times New Roman" w:cs="Times New Roman"/>
          <w:sz w:val="24"/>
          <w:szCs w:val="24"/>
        </w:rPr>
      </w:pPr>
      <w:r>
        <w:rPr>
          <w:noProof/>
        </w:rPr>
        <mc:AlternateContent>
          <mc:Choice Requires="wpg">
            <w:drawing>
              <wp:anchor distT="0" distB="0" distL="114300" distR="114300" simplePos="0" relativeHeight="251658284" behindDoc="0" locked="0" layoutInCell="1" allowOverlap="1" wp14:anchorId="5D863177" wp14:editId="02F55FB0">
                <wp:simplePos x="0" y="0"/>
                <wp:positionH relativeFrom="column">
                  <wp:posOffset>2360428</wp:posOffset>
                </wp:positionH>
                <wp:positionV relativeFrom="paragraph">
                  <wp:posOffset>275368</wp:posOffset>
                </wp:positionV>
                <wp:extent cx="1222375" cy="1111250"/>
                <wp:effectExtent l="0" t="0" r="0" b="0"/>
                <wp:wrapTight wrapText="bothSides">
                  <wp:wrapPolygon edited="0">
                    <wp:start x="0" y="0"/>
                    <wp:lineTo x="0" y="21106"/>
                    <wp:lineTo x="21207" y="21106"/>
                    <wp:lineTo x="21207" y="0"/>
                    <wp:lineTo x="0" y="0"/>
                  </wp:wrapPolygon>
                </wp:wrapTight>
                <wp:docPr id="148990767" name="Group 148990767" descr="Base ten blocks"/>
                <wp:cNvGraphicFramePr/>
                <a:graphic xmlns:a="http://schemas.openxmlformats.org/drawingml/2006/main">
                  <a:graphicData uri="http://schemas.microsoft.com/office/word/2010/wordprocessingGroup">
                    <wpg:wgp>
                      <wpg:cNvGrpSpPr/>
                      <wpg:grpSpPr>
                        <a:xfrm>
                          <a:off x="0" y="0"/>
                          <a:ext cx="1222375" cy="1111250"/>
                          <a:chOff x="0" y="0"/>
                          <a:chExt cx="2609850" cy="2323465"/>
                        </a:xfrm>
                      </wpg:grpSpPr>
                      <pic:pic xmlns:pic="http://schemas.openxmlformats.org/drawingml/2006/picture">
                        <pic:nvPicPr>
                          <pic:cNvPr id="533633585" name="Picture 533633585" descr="A picture containing icon&#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64660"/>
                          <a:stretch/>
                        </pic:blipFill>
                        <pic:spPr bwMode="auto">
                          <a:xfrm>
                            <a:off x="0" y="0"/>
                            <a:ext cx="1285875"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888201" name="Picture 635888201" descr="A picture containing icon&#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64660"/>
                          <a:stretch/>
                        </pic:blipFill>
                        <pic:spPr bwMode="auto">
                          <a:xfrm>
                            <a:off x="1323975" y="0"/>
                            <a:ext cx="1285875" cy="23234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34E1E6" id="Group 148990767" o:spid="_x0000_s1026" alt="Base ten blocks" style="position:absolute;margin-left:185.85pt;margin-top:21.7pt;width:96.25pt;height:87.5pt;z-index:251658284;mso-width-relative:margin;mso-height-relative:margin" coordsize="26098,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633585" o:spid="_x0000_s1027" type="#_x0000_t75" alt="A picture containing icon&#10;&#10;Description automatically generated" style="position:absolute;width:12858;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">
                  <v:imagedata r:id="rId44" o:title="A picture containing icon&#10;&#10;Description automatically generated" cropleft="42376f"/>
                </v:shape>
                <v:shape id="Picture 635888201" o:spid="_x0000_s1028" type="#_x0000_t75" alt="A picture containing icon&#10;&#10;Description automatically generated" style="position:absolute;left:13239;width:12859;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">
                  <v:imagedata r:id="rId44" o:title="A picture containing icon&#10;&#10;Description automatically generated" cropleft="42376f"/>
                </v:shape>
                <w10:wrap type="tight"/>
              </v:group>
            </w:pict>
          </mc:Fallback>
        </mc:AlternateContent>
      </w:r>
    </w:p>
    <w:p w14:paraId="51C34633" w14:textId="77777777" w:rsidR="009C2324" w:rsidRDefault="009C2324" w:rsidP="009C2324">
      <w:pPr>
        <w:pStyle w:val="ListParagraph"/>
        <w:ind w:left="1260"/>
        <w:rPr>
          <w:rFonts w:eastAsia="Times New Roman" w:cs="Times New Roman"/>
          <w:sz w:val="24"/>
          <w:szCs w:val="24"/>
        </w:rPr>
      </w:pPr>
      <m:oMathPara>
        <m:oMath>
          <m:r>
            <w:rPr>
              <w:rFonts w:ascii="Cambria Math" w:eastAsia="Times New Roman" w:hAnsi="Cambria Math" w:cs="Times New Roman"/>
              <w:sz w:val="24"/>
              <w:szCs w:val="24"/>
            </w:rPr>
            <m:t>16 tens+12 ones</m:t>
          </m:r>
        </m:oMath>
      </m:oMathPara>
    </w:p>
    <w:p w14:paraId="4B68FAE7" w14:textId="77777777" w:rsidR="009C2324" w:rsidRDefault="009C2324" w:rsidP="009C2324">
      <w:pPr>
        <w:pStyle w:val="ListParagraph"/>
        <w:ind w:left="1440"/>
        <w:rPr>
          <w:rFonts w:eastAsia="Times New Roman" w:cs="Times New Roman"/>
          <w:sz w:val="24"/>
          <w:szCs w:val="24"/>
        </w:rPr>
      </w:pPr>
      <w:r>
        <w:rPr>
          <w:rFonts w:eastAsia="Times New Roman" w:cs="Times New Roman"/>
          <w:sz w:val="24"/>
          <w:szCs w:val="24"/>
        </w:rPr>
        <w:t xml:space="preserve">   </w:t>
      </w:r>
      <m:oMath>
        <m:r>
          <w:rPr>
            <w:rFonts w:ascii="Cambria Math" w:eastAsia="Times New Roman" w:hAnsi="Cambria Math" w:cs="Times New Roman"/>
            <w:sz w:val="24"/>
            <w:szCs w:val="24"/>
          </w:rPr>
          <m:t>160+12</m:t>
        </m:r>
      </m:oMath>
    </w:p>
    <w:p w14:paraId="156E4ABC" w14:textId="77777777" w:rsidR="009C2324" w:rsidRDefault="009C2324" w:rsidP="009C2324">
      <w:pPr>
        <w:pStyle w:val="ListParagraph"/>
        <w:ind w:left="1440"/>
        <w:rPr>
          <w:rFonts w:eastAsia="Times New Roman" w:cs="Times New Roman"/>
          <w:sz w:val="24"/>
          <w:szCs w:val="24"/>
        </w:rPr>
      </w:pPr>
    </w:p>
    <w:p w14:paraId="4335C778" w14:textId="77777777" w:rsidR="009C2324" w:rsidRDefault="009C2324" w:rsidP="009C2324">
      <w:pPr>
        <w:pStyle w:val="ListParagraph"/>
        <w:ind w:left="1440"/>
        <w:rPr>
          <w:rFonts w:eastAsia="Times New Roman" w:cs="Times New Roman"/>
          <w:sz w:val="24"/>
          <w:szCs w:val="24"/>
        </w:rPr>
      </w:pPr>
      <w:r>
        <w:rPr>
          <w:rFonts w:eastAsia="Times New Roman" w:cs="Times New Roman"/>
          <w:sz w:val="24"/>
          <w:szCs w:val="24"/>
        </w:rPr>
        <w:t xml:space="preserve">           160 </w:t>
      </w:r>
    </w:p>
    <w:p w14:paraId="013210C7" w14:textId="77777777" w:rsidR="009C2324" w:rsidRDefault="009C2324" w:rsidP="009C2324">
      <w:pPr>
        <w:pStyle w:val="ListParagraph"/>
        <w:ind w:left="1440"/>
        <w:rPr>
          <w:rFonts w:eastAsia="Times New Roman" w:cs="Times New Roman"/>
          <w:sz w:val="24"/>
          <w:szCs w:val="24"/>
          <w:u w:val="single"/>
        </w:rPr>
      </w:pPr>
      <w:r>
        <w:rPr>
          <w:rFonts w:eastAsia="Times New Roman" w:cs="Times New Roman"/>
          <w:sz w:val="24"/>
          <w:szCs w:val="24"/>
        </w:rPr>
        <w:t xml:space="preserve">         </w:t>
      </w:r>
      <w:r w:rsidRPr="0018468E">
        <w:rPr>
          <w:rFonts w:eastAsia="Times New Roman" w:cs="Times New Roman"/>
          <w:sz w:val="24"/>
          <w:szCs w:val="24"/>
          <w:u w:val="single"/>
        </w:rPr>
        <w:t>+  12</w:t>
      </w:r>
    </w:p>
    <w:p w14:paraId="78BA4F06" w14:textId="77777777" w:rsidR="009C2324" w:rsidRDefault="009C2324" w:rsidP="009C2324">
      <w:pPr>
        <w:pStyle w:val="ListParagraph"/>
        <w:ind w:left="1440"/>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58280" behindDoc="0" locked="0" layoutInCell="1" allowOverlap="1" wp14:anchorId="1530F3C3" wp14:editId="59FBE88C">
                <wp:simplePos x="0" y="0"/>
                <wp:positionH relativeFrom="column">
                  <wp:posOffset>1253490</wp:posOffset>
                </wp:positionH>
                <wp:positionV relativeFrom="paragraph">
                  <wp:posOffset>9525</wp:posOffset>
                </wp:positionV>
                <wp:extent cx="397510" cy="190500"/>
                <wp:effectExtent l="0" t="0" r="21590" b="19050"/>
                <wp:wrapNone/>
                <wp:docPr id="1538393120" name="Oval 1538393120" descr="oval circling answer"/>
                <wp:cNvGraphicFramePr/>
                <a:graphic xmlns:a="http://schemas.openxmlformats.org/drawingml/2006/main">
                  <a:graphicData uri="http://schemas.microsoft.com/office/word/2010/wordprocessingShape">
                    <wps:wsp>
                      <wps:cNvSpPr/>
                      <wps:spPr>
                        <a:xfrm>
                          <a:off x="0" y="0"/>
                          <a:ext cx="39751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EFBD2B" id="Oval 1538393120" o:spid="_x0000_s1026" alt="oval circling answer" style="position:absolute;margin-left:98.7pt;margin-top:.75pt;width:31.3pt;height:1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" filled="f" strokecolor="#1f4d78 [1604]" strokeweight="1pt">
                <v:stroke joinstyle="miter"/>
              </v:oval>
            </w:pict>
          </mc:Fallback>
        </mc:AlternateContent>
      </w:r>
      <w:r w:rsidRPr="00E33AFF">
        <w:rPr>
          <w:rFonts w:eastAsia="Times New Roman" w:cs="Times New Roman"/>
          <w:sz w:val="24"/>
          <w:szCs w:val="24"/>
        </w:rPr>
        <w:t xml:space="preserve">           172</w:t>
      </w:r>
    </w:p>
    <w:p w14:paraId="1E7683E2" w14:textId="77777777" w:rsidR="009C2324" w:rsidRPr="00E33AFF" w:rsidRDefault="009C2324" w:rsidP="009C2324">
      <w:pPr>
        <w:pStyle w:val="ListParagraph"/>
        <w:ind w:left="1440"/>
        <w:rPr>
          <w:rFonts w:eastAsia="Times New Roman" w:cs="Times New Roman"/>
          <w:sz w:val="24"/>
          <w:szCs w:val="24"/>
        </w:rPr>
      </w:pPr>
    </w:p>
    <w:p w14:paraId="43AE26EE" w14:textId="77777777" w:rsidR="009C2324" w:rsidRDefault="009C2324" w:rsidP="009C2324">
      <w:pPr>
        <w:spacing w:after="0" w:line="240" w:lineRule="auto"/>
        <w:rPr>
          <w:rFonts w:eastAsia="Times New Roman" w:cs="Times New Roman"/>
          <w:sz w:val="24"/>
          <w:szCs w:val="24"/>
        </w:rPr>
      </w:pPr>
      <w:r>
        <w:rPr>
          <w:rFonts w:eastAsia="Times New Roman" w:cs="Times New Roman"/>
          <w:sz w:val="24"/>
          <w:szCs w:val="24"/>
        </w:rPr>
        <w:t xml:space="preserve">  </w:t>
      </w:r>
    </w:p>
    <w:p w14:paraId="0B184A49"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4×43</m:t>
        </m:r>
      </m:oMath>
      <w:r>
        <w:rPr>
          <w:rFonts w:eastAsia="Times New Roman" w:cs="Times New Roman"/>
          <w:sz w:val="24"/>
          <w:szCs w:val="24"/>
        </w:rPr>
        <w:t xml:space="preserve"> using partitioning and place value understanding.</w:t>
      </w:r>
    </w:p>
    <w:p w14:paraId="3DE6937C" w14:textId="77777777" w:rsidR="009C2324" w:rsidRDefault="009C2324" w:rsidP="009C2324">
      <w:pPr>
        <w:pStyle w:val="ListParagraph"/>
        <w:ind w:left="1440"/>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58282" behindDoc="0" locked="0" layoutInCell="1" allowOverlap="1" wp14:anchorId="483CB2ED" wp14:editId="2436D33F">
                <wp:simplePos x="0" y="0"/>
                <wp:positionH relativeFrom="column">
                  <wp:posOffset>1831895</wp:posOffset>
                </wp:positionH>
                <wp:positionV relativeFrom="paragraph">
                  <wp:posOffset>92980</wp:posOffset>
                </wp:positionV>
                <wp:extent cx="115381" cy="103844"/>
                <wp:effectExtent l="0" t="0" r="37465" b="29845"/>
                <wp:wrapNone/>
                <wp:docPr id="532930710" name="Straight Connector 532930710" descr="diagonal line"/>
                <wp:cNvGraphicFramePr/>
                <a:graphic xmlns:a="http://schemas.openxmlformats.org/drawingml/2006/main">
                  <a:graphicData uri="http://schemas.microsoft.com/office/word/2010/wordprocessingShape">
                    <wps:wsp>
                      <wps:cNvCnPr/>
                      <wps:spPr>
                        <a:xfrm>
                          <a:off x="0" y="0"/>
                          <a:ext cx="115381" cy="10384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AF6CDE" id="Straight Connector 532930710" o:spid="_x0000_s1026" alt="diagonal line" style="position:absolute;z-index:251658282;visibility:visible;mso-wrap-style:square;mso-wrap-distance-left:9pt;mso-wrap-distance-top:0;mso-wrap-distance-right:9pt;mso-wrap-distance-bottom:0;mso-position-horizontal:absolute;mso-position-horizontal-relative:text;mso-position-vertical:absolute;mso-position-vertical-relative:text" from="144.25pt,7.3pt" to="153.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" strokecolor="windowText" strokeweight=".5pt">
                <v:stroke joinstyle="miter"/>
              </v:line>
            </w:pict>
          </mc:Fallback>
        </mc:AlternateContent>
      </w:r>
      <w:r w:rsidRPr="00C86BE5">
        <w:rPr>
          <w:rFonts w:cs="Times New Roman"/>
          <w:noProof/>
          <w:sz w:val="24"/>
          <w:szCs w:val="24"/>
        </w:rPr>
        <mc:AlternateContent>
          <mc:Choice Requires="wps">
            <w:drawing>
              <wp:anchor distT="45720" distB="45720" distL="114300" distR="114300" simplePos="0" relativeHeight="251658281" behindDoc="0" locked="0" layoutInCell="1" allowOverlap="1" wp14:anchorId="019B59A5" wp14:editId="3FCAB2D5">
                <wp:simplePos x="0" y="0"/>
                <wp:positionH relativeFrom="column">
                  <wp:posOffset>1946275</wp:posOffset>
                </wp:positionH>
                <wp:positionV relativeFrom="paragraph">
                  <wp:posOffset>34290</wp:posOffset>
                </wp:positionV>
                <wp:extent cx="465455" cy="283210"/>
                <wp:effectExtent l="0" t="0" r="0" b="2540"/>
                <wp:wrapSquare wrapText="bothSides"/>
                <wp:docPr id="532930711" name="Text Box 532930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586984CE" w14:textId="77777777" w:rsidR="009C2324" w:rsidRPr="00C86BE5" w:rsidRDefault="009C2324" w:rsidP="009C2324">
                            <w:pPr>
                              <w:rPr>
                                <w:rFonts w:cs="Times New Roman"/>
                                <w:sz w:val="24"/>
                                <w:szCs w:val="24"/>
                              </w:rPr>
                            </w:pPr>
                            <w:r w:rsidRPr="00C86BE5">
                              <w:rPr>
                                <w:rFonts w:cs="Times New Roman"/>
                                <w:sz w:val="24"/>
                                <w:szCs w:val="24"/>
                              </w:rPr>
                              <w:t>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59A5" id="Text Box 532930711" o:spid="_x0000_s1028" type="#_x0000_t202" style="position:absolute;left:0;text-align:left;margin-left:153.25pt;margin-top:2.7pt;width:36.65pt;height:22.3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" stroked="f">
                <v:textbox>
                  <w:txbxContent>
                    <w:p w14:paraId="586984CE" w14:textId="77777777" w:rsidR="009C2324" w:rsidRPr="00C86BE5" w:rsidRDefault="009C2324" w:rsidP="009C2324">
                      <w:pPr>
                        <w:rPr>
                          <w:rFonts w:cs="Times New Roman"/>
                          <w:sz w:val="24"/>
                          <w:szCs w:val="24"/>
                        </w:rPr>
                      </w:pPr>
                      <w:r w:rsidRPr="00C86BE5">
                        <w:rPr>
                          <w:rFonts w:cs="Times New Roman"/>
                          <w:sz w:val="24"/>
                          <w:szCs w:val="24"/>
                        </w:rPr>
                        <w:t>172</w:t>
                      </w:r>
                    </w:p>
                  </w:txbxContent>
                </v:textbox>
                <w10:wrap type="square"/>
              </v:shape>
            </w:pict>
          </mc:Fallback>
        </mc:AlternateContent>
      </w:r>
      <m:oMath>
        <m:r>
          <w:rPr>
            <w:rFonts w:ascii="Cambria Math" w:hAnsi="Cambria Math" w:cs="Times New Roman"/>
            <w:sz w:val="24"/>
            <w:szCs w:val="24"/>
          </w:rPr>
          <m:t>4×40=160</m:t>
        </m:r>
      </m:oMath>
    </w:p>
    <w:p w14:paraId="51B4C207" w14:textId="77777777" w:rsidR="009C2324" w:rsidRDefault="009C2324" w:rsidP="009C2324">
      <w:pPr>
        <w:pStyle w:val="ListParagraph"/>
        <w:ind w:left="1440"/>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58283" behindDoc="0" locked="0" layoutInCell="1" allowOverlap="1" wp14:anchorId="5E3B6F71" wp14:editId="12CBEF64">
                <wp:simplePos x="0" y="0"/>
                <wp:positionH relativeFrom="column">
                  <wp:posOffset>1768637</wp:posOffset>
                </wp:positionH>
                <wp:positionV relativeFrom="paragraph">
                  <wp:posOffset>22225</wp:posOffset>
                </wp:positionV>
                <wp:extent cx="184611" cy="78221"/>
                <wp:effectExtent l="0" t="0" r="25400" b="36195"/>
                <wp:wrapNone/>
                <wp:docPr id="22" name="Straight Connector 22" descr="diagonal line"/>
                <wp:cNvGraphicFramePr/>
                <a:graphic xmlns:a="http://schemas.openxmlformats.org/drawingml/2006/main">
                  <a:graphicData uri="http://schemas.microsoft.com/office/word/2010/wordprocessingShape">
                    <wps:wsp>
                      <wps:cNvCnPr/>
                      <wps:spPr>
                        <a:xfrm flipH="1">
                          <a:off x="0" y="0"/>
                          <a:ext cx="184611" cy="782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03D678" id="Straight Connector 22" o:spid="_x0000_s1026" alt="diagonal line" style="position:absolute;flip:x;z-index:251658283;visibility:visible;mso-wrap-style:square;mso-wrap-distance-left:9pt;mso-wrap-distance-top:0;mso-wrap-distance-right:9pt;mso-wrap-distance-bottom:0;mso-position-horizontal:absolute;mso-position-horizontal-relative:text;mso-position-vertical:absolute;mso-position-vertical-relative:text" from="139.25pt,1.75pt" to="153.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" strokecolor="windowText" strokeweight=".5pt">
                <v:stroke joinstyle="miter"/>
              </v:line>
            </w:pict>
          </mc:Fallback>
        </mc:AlternateContent>
      </w:r>
      <m:oMath>
        <m:r>
          <w:rPr>
            <w:rFonts w:ascii="Cambria Math" w:hAnsi="Cambria Math" w:cs="Times New Roman"/>
            <w:sz w:val="24"/>
            <w:szCs w:val="24"/>
          </w:rPr>
          <m:t>4×3=12</m:t>
        </m:r>
      </m:oMath>
    </w:p>
    <w:p w14:paraId="5DD4B68D" w14:textId="41A41F54" w:rsidR="00F03DE3" w:rsidRPr="00E85661" w:rsidRDefault="009C2324" w:rsidP="009C2324">
      <w:pPr>
        <w:contextualSpacing/>
        <w:rPr>
          <w:rFonts w:eastAsia="Times New Roman" w:cs="Times New Roman"/>
          <w:b/>
          <w:i/>
          <w:sz w:val="24"/>
          <w:szCs w:val="24"/>
        </w:rPr>
      </w:pPr>
      <w:r>
        <w:rPr>
          <w:rFonts w:eastAsia="Times New Roman" w:cs="Times New Roman"/>
          <w:b/>
          <w:bCs/>
          <w:sz w:val="24"/>
          <w:szCs w:val="24"/>
        </w:rPr>
        <w:t xml:space="preserve"> </w:t>
      </w:r>
    </w:p>
    <w:p w14:paraId="446C37DB" w14:textId="77777777" w:rsidR="00F03DE3" w:rsidRDefault="00F03DE3" w:rsidP="00F03DE3">
      <w:pPr>
        <w:pStyle w:val="BlueHeading1"/>
      </w:pPr>
      <w:r w:rsidRPr="006B6BAE">
        <w:lastRenderedPageBreak/>
        <w:t>Instructional Tasks </w:t>
      </w:r>
    </w:p>
    <w:p w14:paraId="439D5A40" w14:textId="77777777" w:rsidR="00113A3F" w:rsidRPr="00192776" w:rsidRDefault="00113A3F" w:rsidP="00113A3F">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 1</w:t>
      </w:r>
    </w:p>
    <w:p w14:paraId="069C1E99" w14:textId="77777777" w:rsidR="00113A3F" w:rsidRPr="00192776" w:rsidRDefault="00113A3F" w:rsidP="00113A3F">
      <w:pPr>
        <w:spacing w:after="0" w:line="240" w:lineRule="auto"/>
        <w:ind w:left="360"/>
        <w:rPr>
          <w:rFonts w:eastAsia="MS Mincho" w:cs="Times New Roman"/>
          <w:sz w:val="24"/>
          <w:szCs w:val="24"/>
        </w:rPr>
      </w:pPr>
      <w:r w:rsidRPr="00192776">
        <w:rPr>
          <w:rFonts w:eastAsia="MS Mincho" w:cs="Times New Roman"/>
          <w:sz w:val="24"/>
          <w:szCs w:val="24"/>
        </w:rPr>
        <w:t xml:space="preserve">Paul orders tomatoes for The Produce Shop. Each box has 24 tomatoes in it. If Paul orders 32 boxes of tomatoes, how many tomatoes will The Produce Shop have to sell? Use a strategy of your choice to find the number of tomatoes The Produce Shop must sell. Explain </w:t>
      </w:r>
      <w:proofErr w:type="gramStart"/>
      <w:r w:rsidRPr="00192776">
        <w:rPr>
          <w:rFonts w:eastAsia="MS Mincho" w:cs="Times New Roman"/>
          <w:sz w:val="24"/>
          <w:szCs w:val="24"/>
        </w:rPr>
        <w:t>your</w:t>
      </w:r>
      <w:proofErr w:type="gramEnd"/>
      <w:r w:rsidRPr="00192776">
        <w:rPr>
          <w:rFonts w:eastAsia="MS Mincho" w:cs="Times New Roman"/>
          <w:sz w:val="24"/>
          <w:szCs w:val="24"/>
        </w:rPr>
        <w:t xml:space="preserve"> thinking and why your method works. </w:t>
      </w:r>
    </w:p>
    <w:p w14:paraId="2E4E82CA" w14:textId="77777777" w:rsidR="00113A3F" w:rsidRDefault="00113A3F" w:rsidP="00113A3F">
      <w:pPr>
        <w:spacing w:after="0" w:line="240" w:lineRule="auto"/>
        <w:ind w:left="360"/>
        <w:rPr>
          <w:rFonts w:eastAsia="MS Mincho" w:cs="Times New Roman"/>
          <w:sz w:val="24"/>
          <w:szCs w:val="24"/>
        </w:rPr>
      </w:pPr>
    </w:p>
    <w:p w14:paraId="14FC437F" w14:textId="77777777" w:rsidR="00113A3F" w:rsidRPr="009A78A2" w:rsidRDefault="00113A3F" w:rsidP="00113A3F">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2CB616E3" w14:textId="77777777" w:rsidR="00113A3F" w:rsidRDefault="00113A3F" w:rsidP="00113A3F">
      <w:pPr>
        <w:spacing w:after="0" w:line="240" w:lineRule="auto"/>
        <w:ind w:left="360"/>
        <w:textAlignment w:val="baseline"/>
        <w:rPr>
          <w:rFonts w:eastAsia="Times New Roman" w:cs="Times New Roman"/>
          <w:sz w:val="24"/>
          <w:szCs w:val="24"/>
        </w:rPr>
      </w:pPr>
      <w:r>
        <w:rPr>
          <w:rFonts w:eastAsia="Times New Roman" w:cs="Times New Roman"/>
          <w:sz w:val="24"/>
          <w:szCs w:val="24"/>
        </w:rPr>
        <w:t>Select four cards from the set of cards below</w:t>
      </w:r>
      <w:r w:rsidRPr="00B549BD">
        <w:rPr>
          <w:rFonts w:eastAsia="Times New Roman" w:cs="Times New Roman"/>
          <w:sz w:val="24"/>
          <w:szCs w:val="24"/>
        </w:rPr>
        <w:t>.</w:t>
      </w:r>
    </w:p>
    <w:p w14:paraId="6098BB55" w14:textId="77777777" w:rsidR="00113A3F" w:rsidRDefault="00113A3F" w:rsidP="00113A3F">
      <w:pPr>
        <w:spacing w:after="0" w:line="240" w:lineRule="auto"/>
        <w:ind w:left="360"/>
        <w:textAlignment w:val="baseline"/>
        <w:rPr>
          <w:rFonts w:eastAsia="Times New Roman" w:cs="Times New Roman"/>
          <w:sz w:val="24"/>
          <w:szCs w:val="24"/>
        </w:rPr>
      </w:pPr>
    </w:p>
    <w:p w14:paraId="5E57A6E9" w14:textId="77777777" w:rsidR="00113A3F" w:rsidRDefault="00113A3F" w:rsidP="00113A3F">
      <w:pPr>
        <w:spacing w:after="0" w:line="240" w:lineRule="auto"/>
        <w:ind w:left="360"/>
        <w:textAlignment w:val="baseline"/>
        <w:rPr>
          <w:rFonts w:eastAsia="Times New Roman" w:cs="Times New Roman"/>
          <w:sz w:val="24"/>
          <w:szCs w:val="24"/>
        </w:rPr>
      </w:pPr>
      <w:r w:rsidRPr="00E34E22">
        <w:rPr>
          <w:rFonts w:cs="Times New Roman"/>
          <w:noProof/>
        </w:rPr>
        <w:drawing>
          <wp:inline distT="0" distB="0" distL="0" distR="0" wp14:anchorId="4482B620" wp14:editId="36CDCD55">
            <wp:extent cx="3574007" cy="344954"/>
            <wp:effectExtent l="0" t="0" r="7620" b="0"/>
            <wp:docPr id="910227842" name="Picture 910227842" descr="6, 2, 3, 8, 5, 4, 9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6, 2, 3, 8, 5, 4, 9 and 1"/>
                    <pic:cNvPicPr/>
                  </pic:nvPicPr>
                  <pic:blipFill>
                    <a:blip r:embed="rId45"/>
                    <a:stretch>
                      <a:fillRect/>
                    </a:stretch>
                  </pic:blipFill>
                  <pic:spPr>
                    <a:xfrm>
                      <a:off x="0" y="0"/>
                      <a:ext cx="3635338" cy="350874"/>
                    </a:xfrm>
                    <a:prstGeom prst="rect">
                      <a:avLst/>
                    </a:prstGeom>
                  </pic:spPr>
                </pic:pic>
              </a:graphicData>
            </a:graphic>
          </wp:inline>
        </w:drawing>
      </w:r>
    </w:p>
    <w:p w14:paraId="63AB1C39" w14:textId="77777777" w:rsidR="00113A3F" w:rsidRPr="00B549BD" w:rsidRDefault="00113A3F" w:rsidP="00113A3F">
      <w:pPr>
        <w:spacing w:after="0" w:line="240" w:lineRule="auto"/>
        <w:ind w:left="360"/>
        <w:textAlignment w:val="baseline"/>
        <w:rPr>
          <w:rFonts w:eastAsia="Times New Roman" w:cs="Times New Roman"/>
          <w:sz w:val="24"/>
          <w:szCs w:val="24"/>
        </w:rPr>
      </w:pPr>
      <w:r w:rsidRPr="00B549BD">
        <w:rPr>
          <w:rFonts w:eastAsia="Times New Roman" w:cs="Times New Roman"/>
          <w:sz w:val="24"/>
          <w:szCs w:val="24"/>
        </w:rPr>
        <w:t xml:space="preserve"> </w:t>
      </w:r>
    </w:p>
    <w:p w14:paraId="36669FE8" w14:textId="77777777" w:rsidR="00113A3F" w:rsidRPr="00B549BD"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t>
      </w:r>
      <w:r>
        <w:rPr>
          <w:rFonts w:eastAsia="Times New Roman" w:cs="Times New Roman"/>
          <w:sz w:val="24"/>
          <w:szCs w:val="24"/>
        </w:rPr>
        <w:t>Use your cards to create a three-digit number and a one-digit number. Find the product of your three-digit and one-digit numbers.</w:t>
      </w:r>
    </w:p>
    <w:p w14:paraId="1A116206" w14:textId="77777777" w:rsidR="00113A3F"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B. </w:t>
      </w:r>
      <w:r>
        <w:rPr>
          <w:rFonts w:eastAsia="Times New Roman" w:cs="Times New Roman"/>
          <w:sz w:val="24"/>
          <w:szCs w:val="24"/>
        </w:rPr>
        <w:t>Use your cards to create a two-digit number and another two-digit number. Find the product of your two-digit numbers.</w:t>
      </w:r>
    </w:p>
    <w:p w14:paraId="27EA3262" w14:textId="77777777" w:rsidR="00113A3F"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w:t>
      </w:r>
      <w:r>
        <w:rPr>
          <w:rFonts w:eastAsia="Times New Roman" w:cs="Times New Roman"/>
          <w:sz w:val="24"/>
          <w:szCs w:val="24"/>
        </w:rPr>
        <w:t>C</w:t>
      </w:r>
      <w:r w:rsidRPr="00B549BD">
        <w:rPr>
          <w:rFonts w:eastAsia="Times New Roman" w:cs="Times New Roman"/>
          <w:sz w:val="24"/>
          <w:szCs w:val="24"/>
        </w:rPr>
        <w:t xml:space="preserve">. </w:t>
      </w:r>
      <w:r>
        <w:rPr>
          <w:rFonts w:eastAsia="Times New Roman" w:cs="Times New Roman"/>
          <w:sz w:val="24"/>
          <w:szCs w:val="24"/>
        </w:rPr>
        <w:t>How are your two products similar? How are they different?</w:t>
      </w:r>
    </w:p>
    <w:p w14:paraId="5E9BA7E6" w14:textId="77777777" w:rsidR="00113A3F" w:rsidRDefault="00113A3F" w:rsidP="00113A3F">
      <w:pPr>
        <w:spacing w:after="0" w:line="240" w:lineRule="auto"/>
        <w:ind w:left="1440" w:hanging="720"/>
        <w:textAlignment w:val="baseline"/>
        <w:rPr>
          <w:rFonts w:eastAsia="Times New Roman" w:cs="Times New Roman"/>
          <w:sz w:val="24"/>
          <w:szCs w:val="24"/>
        </w:rPr>
      </w:pPr>
    </w:p>
    <w:p w14:paraId="14851BA4" w14:textId="77777777" w:rsidR="00113A3F" w:rsidRPr="00192776" w:rsidRDefault="00113A3F" w:rsidP="00113A3F">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Task </w:t>
      </w:r>
      <w:r w:rsidRPr="192B028F">
        <w:rPr>
          <w:rFonts w:eastAsia="Calibri" w:cs="Times New Roman"/>
          <w:i/>
          <w:iCs/>
          <w:sz w:val="24"/>
          <w:szCs w:val="24"/>
        </w:rPr>
        <w:t>3</w:t>
      </w:r>
    </w:p>
    <w:p w14:paraId="51822A6F" w14:textId="77777777" w:rsidR="00113A3F" w:rsidRDefault="00113A3F" w:rsidP="00113A3F">
      <w:pPr>
        <w:spacing w:after="0" w:line="240" w:lineRule="auto"/>
        <w:ind w:left="360"/>
        <w:rPr>
          <w:rFonts w:eastAsia="MS Mincho" w:cs="Times New Roman"/>
          <w:sz w:val="24"/>
          <w:szCs w:val="24"/>
        </w:rPr>
      </w:pPr>
      <w:r>
        <w:rPr>
          <w:rFonts w:eastAsia="MS Mincho" w:cs="Times New Roman"/>
          <w:sz w:val="24"/>
          <w:szCs w:val="24"/>
        </w:rPr>
        <w:t xml:space="preserve">Part A. How can you use the product of </w:t>
      </w:r>
      <m:oMath>
        <m:r>
          <w:rPr>
            <w:rFonts w:ascii="Cambria Math" w:eastAsia="MS Mincho" w:hAnsi="Cambria Math" w:cs="Times New Roman"/>
            <w:sz w:val="24"/>
            <w:szCs w:val="24"/>
          </w:rPr>
          <m:t xml:space="preserve">75 ×8 </m:t>
        </m:r>
      </m:oMath>
      <w:r>
        <w:rPr>
          <w:rFonts w:eastAsia="MS Mincho" w:cs="Times New Roman"/>
          <w:sz w:val="24"/>
          <w:szCs w:val="24"/>
        </w:rPr>
        <w:t xml:space="preserve">to help you find the product of </w:t>
      </w:r>
      <m:oMath>
        <m:r>
          <w:rPr>
            <w:rFonts w:ascii="Cambria Math" w:eastAsia="MS Mincho" w:hAnsi="Cambria Math" w:cs="Times New Roman"/>
            <w:sz w:val="24"/>
            <w:szCs w:val="24"/>
          </w:rPr>
          <m:t>750 ×8</m:t>
        </m:r>
      </m:oMath>
      <w:r>
        <w:rPr>
          <w:rFonts w:eastAsia="MS Mincho" w:cs="Times New Roman"/>
          <w:sz w:val="24"/>
          <w:szCs w:val="24"/>
        </w:rPr>
        <w:t xml:space="preserve">? </w:t>
      </w:r>
    </w:p>
    <w:p w14:paraId="09A2C596" w14:textId="77777777" w:rsidR="00113A3F" w:rsidRDefault="00113A3F" w:rsidP="00113A3F">
      <w:pPr>
        <w:spacing w:after="0" w:line="240" w:lineRule="auto"/>
        <w:ind w:left="1530" w:hanging="1170"/>
        <w:rPr>
          <w:rFonts w:eastAsia="MS Mincho" w:cs="Times New Roman"/>
          <w:sz w:val="24"/>
          <w:szCs w:val="24"/>
        </w:rPr>
      </w:pPr>
      <w:r>
        <w:rPr>
          <w:rFonts w:eastAsia="MS Mincho" w:cs="Times New Roman"/>
          <w:sz w:val="24"/>
          <w:szCs w:val="24"/>
        </w:rPr>
        <w:t>Part B: Explain the relationship between the two products from Part A using the words “ten times greater and “ten times less.”</w:t>
      </w:r>
    </w:p>
    <w:p w14:paraId="4F840E64" w14:textId="66C8ED08" w:rsidR="00F03DE3" w:rsidRDefault="00F03DE3" w:rsidP="001C7F85">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528EABB0" w14:textId="77777777" w:rsidR="005373A2" w:rsidRPr="00192776" w:rsidRDefault="005373A2" w:rsidP="005373A2">
      <w:pPr>
        <w:spacing w:after="0" w:line="240" w:lineRule="auto"/>
        <w:textAlignment w:val="baseline"/>
        <w:rPr>
          <w:rFonts w:eastAsia="Calibri" w:cs="Times New Roman"/>
          <w:i/>
          <w:sz w:val="24"/>
          <w:szCs w:val="24"/>
        </w:rPr>
      </w:pPr>
      <w:r w:rsidRPr="00192776">
        <w:rPr>
          <w:rFonts w:eastAsia="Calibri" w:cs="Times New Roman"/>
          <w:i/>
          <w:sz w:val="24"/>
          <w:szCs w:val="24"/>
        </w:rPr>
        <w:t>Instructional Item 1</w:t>
      </w:r>
    </w:p>
    <w:p w14:paraId="465D5BEC" w14:textId="77777777" w:rsidR="005373A2" w:rsidRPr="00192776" w:rsidRDefault="005373A2" w:rsidP="005373A2">
      <w:pPr>
        <w:spacing w:after="0" w:line="240" w:lineRule="auto"/>
        <w:ind w:left="360"/>
        <w:textAlignment w:val="baseline"/>
        <w:rPr>
          <w:rFonts w:eastAsia="Calibri" w:cs="Times New Roman"/>
          <w:color w:val="333333"/>
          <w:sz w:val="24"/>
          <w:szCs w:val="24"/>
        </w:rPr>
      </w:pPr>
      <w:r w:rsidRPr="00192776">
        <w:rPr>
          <w:rFonts w:eastAsia="Calibri" w:cs="Times New Roman"/>
          <w:color w:val="333333"/>
          <w:sz w:val="24"/>
          <w:szCs w:val="24"/>
        </w:rPr>
        <w:t xml:space="preserve">The product of </w:t>
      </w:r>
      <m:oMath>
        <m:r>
          <w:rPr>
            <w:rFonts w:ascii="Cambria Math" w:eastAsia="Calibri" w:hAnsi="Cambria Math" w:cs="Times New Roman"/>
            <w:color w:val="333333"/>
            <w:sz w:val="24"/>
            <w:szCs w:val="24"/>
          </w:rPr>
          <m:t>57</m:t>
        </m:r>
      </m:oMath>
      <w:r w:rsidRPr="00192776">
        <w:rPr>
          <w:rFonts w:eastAsia="Calibri" w:cs="Times New Roman"/>
          <w:color w:val="333333"/>
          <w:sz w:val="24"/>
          <w:szCs w:val="24"/>
        </w:rPr>
        <w:t xml:space="preserve"> and </w:t>
      </w:r>
      <m:oMath>
        <m:r>
          <w:rPr>
            <w:rFonts w:ascii="Cambria Math" w:eastAsia="Calibri" w:hAnsi="Cambria Math" w:cs="Times New Roman"/>
            <w:color w:val="333333"/>
            <w:sz w:val="24"/>
            <w:szCs w:val="24"/>
          </w:rPr>
          <m:t>92</m:t>
        </m:r>
      </m:oMath>
      <w:r w:rsidRPr="00192776">
        <w:rPr>
          <w:rFonts w:eastAsia="Calibri" w:cs="Times New Roman"/>
          <w:color w:val="333333"/>
          <w:sz w:val="24"/>
          <w:szCs w:val="24"/>
        </w:rPr>
        <w:t xml:space="preserve"> is </w:t>
      </w:r>
      <m:oMath>
        <m:r>
          <w:rPr>
            <w:rFonts w:ascii="Cambria Math" w:eastAsia="Calibri" w:hAnsi="Cambria Math" w:cs="Times New Roman"/>
            <w:color w:val="333333"/>
            <w:sz w:val="24"/>
            <w:szCs w:val="24"/>
          </w:rPr>
          <m:t>_______.</m:t>
        </m:r>
      </m:oMath>
    </w:p>
    <w:p w14:paraId="069C5689"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627</m:t>
        </m:r>
      </m:oMath>
    </w:p>
    <w:p w14:paraId="36B08B87"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4,644</m:t>
        </m:r>
      </m:oMath>
    </w:p>
    <w:p w14:paraId="2DE59801"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5,234</m:t>
        </m:r>
      </m:oMath>
    </w:p>
    <w:p w14:paraId="5C052FA9" w14:textId="77777777" w:rsidR="005373A2" w:rsidRDefault="005373A2" w:rsidP="0013397E">
      <w:pPr>
        <w:pStyle w:val="ListParagraph"/>
        <w:numPr>
          <w:ilvl w:val="0"/>
          <w:numId w:val="71"/>
        </w:numPr>
        <w:textAlignment w:val="baseline"/>
        <w:rPr>
          <w:rFonts w:eastAsia="Calibri" w:cs="Times New Roman"/>
          <w:color w:val="333333"/>
          <w:sz w:val="24"/>
          <w:szCs w:val="24"/>
        </w:rPr>
      </w:pPr>
      <w:r w:rsidRPr="00192776">
        <w:rPr>
          <w:rFonts w:eastAsia="Calibri" w:cs="Times New Roman"/>
          <w:color w:val="333333"/>
          <w:sz w:val="24"/>
          <w:szCs w:val="24"/>
        </w:rPr>
        <w:t>5,244</w:t>
      </w:r>
    </w:p>
    <w:p w14:paraId="4E02434E" w14:textId="77777777" w:rsidR="005373A2" w:rsidRDefault="005373A2" w:rsidP="005373A2">
      <w:pPr>
        <w:spacing w:after="0" w:line="240" w:lineRule="auto"/>
        <w:textAlignment w:val="baseline"/>
        <w:rPr>
          <w:rFonts w:eastAsia="Calibri" w:cs="Times New Roman"/>
          <w:i/>
          <w:sz w:val="24"/>
          <w:szCs w:val="24"/>
        </w:rPr>
      </w:pPr>
    </w:p>
    <w:p w14:paraId="47DCEA2B" w14:textId="77777777" w:rsidR="005373A2" w:rsidRPr="00192776" w:rsidRDefault="005373A2" w:rsidP="005373A2">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2</w:t>
      </w:r>
    </w:p>
    <w:p w14:paraId="01103D81" w14:textId="77777777" w:rsidR="005373A2" w:rsidRDefault="005373A2" w:rsidP="005373A2">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Which expressions have a product </w:t>
      </w:r>
      <w:proofErr w:type="gramStart"/>
      <w:r>
        <w:rPr>
          <w:rFonts w:eastAsia="Calibri" w:cs="Times New Roman"/>
          <w:color w:val="333333"/>
          <w:sz w:val="24"/>
          <w:szCs w:val="24"/>
        </w:rPr>
        <w:t>of  2,128</w:t>
      </w:r>
      <w:proofErr w:type="gramEnd"/>
      <w:r>
        <w:rPr>
          <w:rFonts w:eastAsia="Calibri" w:cs="Times New Roman"/>
          <w:color w:val="333333"/>
          <w:sz w:val="24"/>
          <w:szCs w:val="24"/>
        </w:rPr>
        <w:t>? Select all that apply.</w:t>
      </w:r>
    </w:p>
    <w:p w14:paraId="67143515"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56 ×38</m:t>
        </m:r>
      </m:oMath>
    </w:p>
    <w:p w14:paraId="0D4561D1" w14:textId="77777777" w:rsidR="005373A2"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532 ×4</m:t>
        </m:r>
      </m:oMath>
    </w:p>
    <w:p w14:paraId="39C63F2E"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44×52</m:t>
        </m:r>
      </m:oMath>
    </w:p>
    <w:p w14:paraId="0572A0A8"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276×8</m:t>
        </m:r>
      </m:oMath>
    </w:p>
    <w:p w14:paraId="1989F173"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28×76</m:t>
        </m:r>
      </m:oMath>
    </w:p>
    <w:p w14:paraId="5C0086E4" w14:textId="77777777" w:rsidR="005373A2" w:rsidRPr="00202859" w:rsidRDefault="005373A2" w:rsidP="005373A2">
      <w:pPr>
        <w:textAlignment w:val="baseline"/>
        <w:rPr>
          <w:rFonts w:eastAsia="Calibri" w:cs="Times New Roman"/>
          <w:color w:val="333333"/>
          <w:sz w:val="24"/>
          <w:szCs w:val="24"/>
        </w:rPr>
      </w:pPr>
    </w:p>
    <w:p w14:paraId="1159A05D" w14:textId="77777777" w:rsidR="006E2910" w:rsidRDefault="005373A2" w:rsidP="005373A2">
      <w:pPr>
        <w:spacing w:after="0"/>
        <w:textAlignment w:val="baseline"/>
        <w:rPr>
          <w:rFonts w:eastAsia="Times New Roman" w:cs="Times New Roman"/>
          <w:sz w:val="24"/>
          <w:szCs w:val="24"/>
        </w:rPr>
      </w:pPr>
      <w:r w:rsidRPr="4707CA6C">
        <w:rPr>
          <w:rFonts w:eastAsia="Times New Roman" w:cs="Times New Roman"/>
          <w:i/>
          <w:iCs/>
          <w:sz w:val="24"/>
          <w:szCs w:val="24"/>
        </w:rPr>
        <w:t>Instructional Item 3</w:t>
      </w:r>
      <w:r w:rsidR="00995229" w:rsidRPr="00995229">
        <w:rPr>
          <w:rFonts w:eastAsia="Times New Roman" w:cs="Times New Roman"/>
          <w:sz w:val="24"/>
          <w:szCs w:val="24"/>
        </w:rPr>
        <w:t xml:space="preserve"> </w:t>
      </w:r>
    </w:p>
    <w:p w14:paraId="1B43C8EC" w14:textId="00CB466E" w:rsidR="005373A2" w:rsidRDefault="00995229" w:rsidP="006F72A8">
      <w:pPr>
        <w:spacing w:after="0"/>
        <w:ind w:firstLine="360"/>
        <w:textAlignment w:val="baseline"/>
        <w:rPr>
          <w:rFonts w:eastAsia="Times New Roman" w:cs="Times New Roman"/>
          <w:sz w:val="24"/>
          <w:szCs w:val="24"/>
        </w:rPr>
      </w:pPr>
      <w:r w:rsidRPr="7AE20C62">
        <w:rPr>
          <w:rFonts w:eastAsia="Times New Roman" w:cs="Times New Roman"/>
          <w:sz w:val="24"/>
          <w:szCs w:val="24"/>
        </w:rPr>
        <w:t>What is the product of 465 x 32?</w:t>
      </w:r>
    </w:p>
    <w:p w14:paraId="619C7E0D" w14:textId="77777777" w:rsidR="00FC23AE" w:rsidRPr="00FC23AE" w:rsidRDefault="00FC23AE" w:rsidP="006F72A8">
      <w:pPr>
        <w:spacing w:after="0"/>
        <w:ind w:firstLine="360"/>
        <w:textAlignment w:val="baseline"/>
        <w:rPr>
          <w:rFonts w:eastAsia="Times New Roman" w:cs="Times New Roman"/>
          <w:sz w:val="14"/>
          <w:szCs w:val="14"/>
        </w:rPr>
      </w:pPr>
    </w:p>
    <w:p w14:paraId="4A197CC6" w14:textId="65DC5917" w:rsidR="00F03DE3" w:rsidRPr="006B6BAE" w:rsidRDefault="00F03DE3" w:rsidP="005373A2">
      <w:pPr>
        <w:pStyle w:val="Style4"/>
      </w:pPr>
      <w:r w:rsidRPr="006B6BAE">
        <w:t>*The strategies, tasks and items included in the B1G-M are examples and should not be considered comprehensive.</w:t>
      </w:r>
    </w:p>
    <w:p w14:paraId="2A98745D" w14:textId="77777777" w:rsidR="004F5FDA" w:rsidRDefault="004F5FDA" w:rsidP="001056B4">
      <w:pPr>
        <w:pStyle w:val="Heading3"/>
      </w:pPr>
      <w:bookmarkStart w:id="13" w:name="_MA.6.NSO.2.3"/>
      <w:bookmarkStart w:id="14" w:name="_MA.4.NSO.2.3"/>
      <w:bookmarkEnd w:id="13"/>
      <w:bookmarkEnd w:id="14"/>
      <w:r>
        <w:br w:type="page"/>
      </w:r>
    </w:p>
    <w:p w14:paraId="4EFF7668" w14:textId="3681BF66" w:rsidR="00D52D7C" w:rsidRPr="006B6BAE" w:rsidRDefault="00427D5A" w:rsidP="001056B4">
      <w:pPr>
        <w:pStyle w:val="Heading3"/>
      </w:pPr>
      <w:r>
        <w:lastRenderedPageBreak/>
        <w:t>MA.</w:t>
      </w:r>
      <w:r w:rsidR="00165FD7">
        <w:t>4</w:t>
      </w:r>
      <w:r w:rsidR="00D52D7C"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036A157F" w:rsidR="004955D2" w:rsidRDefault="00427D5A" w:rsidP="00094B77">
      <w:pPr>
        <w:pStyle w:val="Style3"/>
      </w:pPr>
      <w:r>
        <w:t>MA.</w:t>
      </w:r>
      <w:r w:rsidR="00165FD7">
        <w:t>4</w:t>
      </w:r>
      <w:r w:rsidR="004955D2" w:rsidRPr="005D617E">
        <w:t>.NSO.2.</w:t>
      </w:r>
      <w:r w:rsidR="004955D2">
        <w:t>3</w:t>
      </w:r>
      <w:r w:rsidR="004955D2" w:rsidRPr="005D617E">
        <w:tab/>
      </w:r>
      <w:r w:rsidR="008D48B0" w:rsidRPr="003265E0">
        <w:t>Multiply two whole numbers, each up to two digits, including using a standard algorithm with procedural fluency.</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58940547" w14:textId="48E9C82A" w:rsidR="00124181" w:rsidRPr="003265E0" w:rsidRDefault="003F2776" w:rsidP="00124181">
      <w:pPr>
        <w:numPr>
          <w:ilvl w:val="0"/>
          <w:numId w:val="12"/>
        </w:numPr>
        <w:spacing w:after="0" w:line="240" w:lineRule="auto"/>
        <w:textAlignment w:val="baseline"/>
        <w:rPr>
          <w:rFonts w:eastAsia="Times New Roman" w:cs="Times New Roman"/>
          <w:color w:val="000000" w:themeColor="text1"/>
          <w:sz w:val="24"/>
          <w:szCs w:val="24"/>
        </w:rPr>
      </w:pPr>
      <w:r w:rsidRPr="7AAF2B8F">
        <w:rPr>
          <w:rFonts w:eastAsia="Times New Roman" w:cs="Times New Roman"/>
          <w:sz w:val="24"/>
          <w:szCs w:val="24"/>
        </w:rPr>
        <w:t>MA.</w:t>
      </w:r>
      <w:r w:rsidR="00124181" w:rsidRPr="003265E0">
        <w:rPr>
          <w:rFonts w:eastAsia="Times New Roman" w:cs="Times New Roman"/>
          <w:color w:val="000000" w:themeColor="text1"/>
          <w:sz w:val="24"/>
          <w:szCs w:val="24"/>
        </w:rPr>
        <w:t>4.AR.1.1</w:t>
      </w:r>
    </w:p>
    <w:p w14:paraId="419B4C62" w14:textId="77777777" w:rsidR="00124181" w:rsidRPr="003265E0" w:rsidRDefault="00124181" w:rsidP="001241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7DCE3266" w14:textId="77777777" w:rsidR="00124181" w:rsidRPr="003265E0" w:rsidRDefault="00124181" w:rsidP="001241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2.1</w:t>
      </w:r>
    </w:p>
    <w:p w14:paraId="6A707B59" w14:textId="77777777" w:rsidR="00124181" w:rsidRPr="00B56744" w:rsidRDefault="00124181" w:rsidP="00124181">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w:t>
      </w:r>
    </w:p>
    <w:p w14:paraId="7838EEC1" w14:textId="77777777" w:rsidR="00124181" w:rsidRPr="003265E0" w:rsidRDefault="00124181" w:rsidP="00124181">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w:t>
      </w:r>
      <w:r w:rsidRPr="003265E0">
        <w:rPr>
          <w:rFonts w:eastAsia="Times New Roman" w:cs="Times New Roman"/>
          <w:color w:val="000000" w:themeColor="text1"/>
          <w:sz w:val="24"/>
          <w:szCs w:val="24"/>
        </w:rPr>
        <w:t>2.2</w:t>
      </w:r>
    </w:p>
    <w:p w14:paraId="13000109" w14:textId="3B2C51C2" w:rsidR="004955D2" w:rsidRPr="006B6BAE" w:rsidRDefault="004955D2" w:rsidP="00154E4E">
      <w:pPr>
        <w:spacing w:after="0" w:line="240" w:lineRule="auto"/>
        <w:textAlignment w:val="baseline"/>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3A429E5B" w14:textId="77777777"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28C1ED9D" w14:textId="77777777"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2C570BC" w14:textId="77777777" w:rsidR="007416B8" w:rsidRPr="003265E0" w:rsidRDefault="007416B8" w:rsidP="007416B8">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F9188A">
        <w:trPr>
          <w:trHeight w:val="962"/>
        </w:trPr>
        <w:tc>
          <w:tcPr>
            <w:tcW w:w="2499" w:type="pct"/>
            <w:tcBorders>
              <w:top w:val="single" w:sz="4" w:space="0" w:color="auto"/>
              <w:left w:val="nil"/>
              <w:bottom w:val="nil"/>
              <w:right w:val="nil"/>
            </w:tcBorders>
            <w:hideMark/>
          </w:tcPr>
          <w:p w14:paraId="71B96E40"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1C3C4A12" w:rsidR="004955D2" w:rsidRPr="006B6BAE" w:rsidRDefault="00A76B39" w:rsidP="00F9188A">
            <w:pPr>
              <w:widowControl w:val="0"/>
              <w:spacing w:after="0" w:line="240" w:lineRule="auto"/>
              <w:ind w:left="720"/>
              <w:textAlignment w:val="baseline"/>
              <w:rPr>
                <w:rFonts w:eastAsia="Times New Roman" w:cs="Times New Roman"/>
                <w:sz w:val="24"/>
                <w:szCs w:val="24"/>
                <w:lang w:val="es-US"/>
              </w:rPr>
            </w:pPr>
            <w:r w:rsidRPr="28167D95">
              <w:rPr>
                <w:rFonts w:eastAsia="Times New Roman" w:cs="Times New Roman"/>
                <w:sz w:val="24"/>
                <w:szCs w:val="24"/>
              </w:rPr>
              <w:t>MA.</w:t>
            </w:r>
            <w:r w:rsidR="00BC57C7" w:rsidRPr="003265E0">
              <w:rPr>
                <w:rFonts w:eastAsia="Times New Roman" w:cs="Times New Roman"/>
                <w:color w:val="000000" w:themeColor="text1"/>
                <w:sz w:val="24"/>
                <w:szCs w:val="24"/>
              </w:rPr>
              <w:t xml:space="preserve"> 3.NSO.</w:t>
            </w:r>
            <w:r w:rsidR="00BC57C7">
              <w:rPr>
                <w:rFonts w:eastAsia="Times New Roman" w:cs="Times New Roman"/>
                <w:color w:val="000000" w:themeColor="text1"/>
                <w:sz w:val="24"/>
                <w:szCs w:val="24"/>
              </w:rPr>
              <w:t>2.2, MA.3.NSO.</w:t>
            </w:r>
            <w:r w:rsidR="00BC57C7" w:rsidRPr="003265E0">
              <w:rPr>
                <w:rFonts w:eastAsia="Times New Roman" w:cs="Times New Roman"/>
                <w:color w:val="000000" w:themeColor="text1"/>
                <w:sz w:val="24"/>
                <w:szCs w:val="24"/>
              </w:rPr>
              <w:t>2.3</w:t>
            </w:r>
            <w:r w:rsidR="00BC57C7">
              <w:rPr>
                <w:rFonts w:eastAsia="Times New Roman" w:cs="Times New Roman"/>
                <w:color w:val="000000" w:themeColor="text1"/>
                <w:sz w:val="24"/>
                <w:szCs w:val="24"/>
              </w:rPr>
              <w:t>, MA.3.NSO.</w:t>
            </w:r>
            <w:r w:rsidR="00BC57C7" w:rsidRPr="003265E0">
              <w:rPr>
                <w:rFonts w:eastAsia="Times New Roman" w:cs="Times New Roman"/>
                <w:color w:val="000000" w:themeColor="text1"/>
                <w:sz w:val="24"/>
                <w:szCs w:val="24"/>
              </w:rPr>
              <w:t>2.4</w:t>
            </w:r>
            <w:r w:rsidR="00BC57C7" w:rsidDel="006E1039">
              <w:t xml:space="preserve"> </w:t>
            </w:r>
          </w:p>
        </w:tc>
        <w:tc>
          <w:tcPr>
            <w:tcW w:w="2501" w:type="pct"/>
            <w:tcBorders>
              <w:top w:val="single" w:sz="4" w:space="0" w:color="auto"/>
              <w:left w:val="nil"/>
              <w:bottom w:val="nil"/>
              <w:right w:val="nil"/>
            </w:tcBorders>
          </w:tcPr>
          <w:p w14:paraId="7248A665"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62CCB76C" w:rsidR="004955D2" w:rsidRPr="00C011D4" w:rsidRDefault="00C011D4" w:rsidP="0013397E">
            <w:pPr>
              <w:pStyle w:val="ListParagraph"/>
              <w:numPr>
                <w:ilvl w:val="1"/>
                <w:numId w:val="27"/>
              </w:numPr>
              <w:textAlignment w:val="baseline"/>
              <w:rPr>
                <w:rFonts w:eastAsia="Times New Roman" w:cs="Times New Roman"/>
                <w:sz w:val="24"/>
                <w:szCs w:val="24"/>
              </w:rPr>
            </w:pPr>
            <w:r w:rsidRPr="00C011D4">
              <w:rPr>
                <w:rFonts w:eastAsia="Times New Roman" w:cs="Times New Roman"/>
                <w:sz w:val="24"/>
                <w:szCs w:val="24"/>
              </w:rPr>
              <w:t>MA</w:t>
            </w:r>
            <w:r w:rsidR="00B5789C" w:rsidRPr="003265E0">
              <w:rPr>
                <w:rFonts w:eastAsia="Times New Roman" w:cs="Times New Roman"/>
                <w:color w:val="000000" w:themeColor="text1"/>
                <w:sz w:val="24"/>
                <w:szCs w:val="24"/>
              </w:rPr>
              <w:t>.5.NSO.2.1</w:t>
            </w:r>
          </w:p>
        </w:tc>
      </w:tr>
    </w:tbl>
    <w:p w14:paraId="612B6438" w14:textId="122D910C" w:rsidR="004955D2" w:rsidRPr="006B6BAE" w:rsidRDefault="004955D2" w:rsidP="004955D2">
      <w:pPr>
        <w:pStyle w:val="BlueHeading1"/>
      </w:pPr>
      <w:r w:rsidRPr="006B6BAE">
        <w:t xml:space="preserve">Purpose and Instructional Strategies </w:t>
      </w:r>
    </w:p>
    <w:p w14:paraId="1F958C92" w14:textId="77777777" w:rsidR="008C25E9" w:rsidRPr="003265E0" w:rsidRDefault="008C25E9" w:rsidP="008C25E9">
      <w:pPr>
        <w:spacing w:after="0" w:line="240" w:lineRule="auto"/>
        <w:textAlignment w:val="baseline"/>
        <w:rPr>
          <w:rFonts w:eastAsiaTheme="minorEastAsia" w:cs="Times New Roman"/>
          <w:color w:val="000000" w:themeColor="text1"/>
          <w:sz w:val="24"/>
          <w:szCs w:val="24"/>
        </w:rPr>
      </w:pPr>
      <w:r w:rsidRPr="003265E0">
        <w:rPr>
          <w:rFonts w:eastAsia="Times New Roman" w:cs="Times New Roman"/>
          <w:color w:val="000000" w:themeColor="text1"/>
          <w:sz w:val="24"/>
          <w:szCs w:val="24"/>
        </w:rPr>
        <w:t>The purpose of this benchmark is for students to become</w:t>
      </w:r>
      <w:r w:rsidRPr="003265E0">
        <w:rPr>
          <w:rFonts w:eastAsia="Calibri" w:cs="Times New Roman"/>
          <w:sz w:val="24"/>
          <w:szCs w:val="24"/>
        </w:rPr>
        <w:t xml:space="preserve"> </w:t>
      </w:r>
      <w:r w:rsidRPr="003265E0">
        <w:rPr>
          <w:rFonts w:eastAsiaTheme="minorEastAsia" w:cs="Times New Roman"/>
          <w:color w:val="000000" w:themeColor="text1"/>
          <w:sz w:val="24"/>
          <w:szCs w:val="24"/>
        </w:rPr>
        <w:t>procedurally fluent in using a standard algorithm. Work with standard algorithms began in the procedural reliability stage when students explored a variety of methods and learned to use at least one of those methods accurately and reliably.</w:t>
      </w:r>
      <w:r>
        <w:rPr>
          <w:rFonts w:eastAsiaTheme="minorEastAsia" w:cs="Times New Roman"/>
          <w:color w:val="000000" w:themeColor="text1"/>
          <w:sz w:val="24"/>
          <w:szCs w:val="24"/>
        </w:rPr>
        <w:t xml:space="preserve"> To demonstrate procedural fluency, students may choose a standard algorithm that works best for them. A standard algorithm is a method that is efficient and accurate (</w:t>
      </w:r>
      <w:r w:rsidRPr="00384505">
        <w:rPr>
          <w:rFonts w:eastAsiaTheme="minorEastAsia" w:cs="Times New Roman"/>
          <w:i/>
          <w:iCs/>
          <w:color w:val="000000" w:themeColor="text1"/>
          <w:sz w:val="24"/>
          <w:szCs w:val="24"/>
        </w:rPr>
        <w:t>MTR.3.1</w:t>
      </w:r>
      <w:r>
        <w:rPr>
          <w:rFonts w:eastAsiaTheme="minorEastAsia" w:cs="Times New Roman"/>
          <w:color w:val="000000" w:themeColor="text1"/>
          <w:sz w:val="24"/>
          <w:szCs w:val="24"/>
        </w:rPr>
        <w:t>). A standard algorithm is also generalizable, meaning that it works no matter how many digits are involved.</w:t>
      </w:r>
    </w:p>
    <w:p w14:paraId="473E9022" w14:textId="77777777" w:rsidR="008C25E9" w:rsidRPr="00384505" w:rsidRDefault="008C25E9" w:rsidP="0013397E">
      <w:pPr>
        <w:pStyle w:val="ListParagraph"/>
        <w:numPr>
          <w:ilvl w:val="0"/>
          <w:numId w:val="66"/>
        </w:numPr>
        <w:textAlignment w:val="baseline"/>
        <w:rPr>
          <w:rFonts w:eastAsia="Calibri" w:cs="Times New Roman"/>
          <w:sz w:val="24"/>
          <w:szCs w:val="24"/>
        </w:rPr>
      </w:pPr>
      <w:r w:rsidRPr="003265E0">
        <w:rPr>
          <w:rFonts w:eastAsia="Calibri" w:cs="Times New Roman"/>
          <w:sz w:val="24"/>
          <w:szCs w:val="24"/>
        </w:rPr>
        <w:t>It is important to challenge students to explain the steps they follow when u</w:t>
      </w:r>
      <w:r>
        <w:rPr>
          <w:rFonts w:eastAsia="Calibri" w:cs="Times New Roman"/>
          <w:sz w:val="24"/>
          <w:szCs w:val="24"/>
        </w:rPr>
        <w:t>sing a standard algorithm (i.e.</w:t>
      </w:r>
      <w:r w:rsidRPr="003265E0">
        <w:rPr>
          <w:rFonts w:eastAsia="Calibri" w:cs="Times New Roman"/>
          <w:sz w:val="24"/>
          <w:szCs w:val="24"/>
        </w:rPr>
        <w:t xml:space="preserve"> regrouping, proper recording and placement of digits by place value).</w:t>
      </w:r>
      <w:r>
        <w:rPr>
          <w:rFonts w:eastAsia="Calibri" w:cs="Times New Roman"/>
          <w:sz w:val="24"/>
          <w:szCs w:val="24"/>
        </w:rPr>
        <w:t xml:space="preserve"> For example, w</w:t>
      </w:r>
      <w:r w:rsidRPr="00384505">
        <w:rPr>
          <w:rFonts w:eastAsiaTheme="minorEastAsia" w:cs="Times New Roman"/>
          <w:sz w:val="24"/>
          <w:szCs w:val="24"/>
        </w:rPr>
        <w:t xml:space="preserve">hen students use a standard algorithm, they should be able to justify why it works conceptually. Teachers can expect students to demonstrate how their algorithm works, for example, by comparing it to another method for multiplication </w:t>
      </w:r>
      <w:r w:rsidRPr="00384505">
        <w:rPr>
          <w:rFonts w:eastAsiaTheme="minorEastAsia" w:cs="Times New Roman"/>
          <w:i/>
          <w:sz w:val="24"/>
          <w:szCs w:val="24"/>
        </w:rPr>
        <w:t>(MTR.6.1)</w:t>
      </w:r>
      <w:r w:rsidRPr="00384505">
        <w:rPr>
          <w:rFonts w:eastAsiaTheme="minorEastAsia" w:cs="Times New Roman"/>
          <w:sz w:val="24"/>
          <w:szCs w:val="24"/>
        </w:rPr>
        <w:t xml:space="preserve">. </w:t>
      </w:r>
    </w:p>
    <w:p w14:paraId="462C530D" w14:textId="77777777" w:rsidR="008C25E9" w:rsidRPr="004D306F" w:rsidRDefault="008C25E9" w:rsidP="0013397E">
      <w:pPr>
        <w:pStyle w:val="ListParagraph"/>
        <w:widowControl/>
        <w:numPr>
          <w:ilvl w:val="0"/>
          <w:numId w:val="66"/>
        </w:numPr>
        <w:contextualSpacing/>
        <w:textAlignment w:val="baseline"/>
        <w:rPr>
          <w:rFonts w:eastAsiaTheme="minorEastAsia" w:cs="Times New Roman"/>
          <w:sz w:val="24"/>
          <w:szCs w:val="24"/>
        </w:rPr>
      </w:pPr>
      <w:r w:rsidRPr="004D306F">
        <w:rPr>
          <w:rFonts w:eastAsiaTheme="minorEastAsia" w:cs="Times New Roman"/>
          <w:sz w:val="24"/>
          <w:szCs w:val="24"/>
        </w:rPr>
        <w:t xml:space="preserve">Along with using a standard algorithm, students should estimate reasonable solutions before solving. </w:t>
      </w:r>
      <w:r w:rsidRPr="004D306F">
        <w:rPr>
          <w:rFonts w:eastAsia="Calibri" w:cs="Times New Roman"/>
          <w:sz w:val="24"/>
          <w:szCs w:val="24"/>
        </w:rPr>
        <w:t>Estimation helps students anticipate possible answers and evaluate whether their solutions make sense after solving.</w:t>
      </w:r>
    </w:p>
    <w:p w14:paraId="2D7AE660" w14:textId="77777777" w:rsidR="008C25E9" w:rsidRPr="00384505" w:rsidRDefault="008C25E9" w:rsidP="0013397E">
      <w:pPr>
        <w:pStyle w:val="ListParagraph"/>
        <w:numPr>
          <w:ilvl w:val="0"/>
          <w:numId w:val="66"/>
        </w:numPr>
        <w:textAlignment w:val="baseline"/>
        <w:rPr>
          <w:rFonts w:eastAsiaTheme="minorEastAsia" w:cs="Times New Roman"/>
          <w:sz w:val="24"/>
          <w:szCs w:val="24"/>
        </w:rPr>
      </w:pPr>
      <w:r w:rsidRPr="00881D9E">
        <w:rPr>
          <w:rFonts w:eastAsiaTheme="minorEastAsia" w:cs="Times New Roman"/>
          <w:sz w:val="24"/>
          <w:szCs w:val="24"/>
        </w:rPr>
        <w:t xml:space="preserve">This benchmark supports </w:t>
      </w:r>
      <w:proofErr w:type="gramStart"/>
      <w:r w:rsidRPr="00881D9E">
        <w:rPr>
          <w:rFonts w:eastAsiaTheme="minorEastAsia" w:cs="Times New Roman"/>
          <w:sz w:val="24"/>
          <w:szCs w:val="24"/>
        </w:rPr>
        <w:t>students as they solve</w:t>
      </w:r>
      <w:proofErr w:type="gramEnd"/>
      <w:r w:rsidRPr="00881D9E">
        <w:rPr>
          <w:rFonts w:eastAsiaTheme="minorEastAsia" w:cs="Times New Roman"/>
          <w:sz w:val="24"/>
          <w:szCs w:val="24"/>
        </w:rPr>
        <w:t xml:space="preserve"> multi-step real-world problems involving combinations of op</w:t>
      </w:r>
      <w:r>
        <w:rPr>
          <w:rFonts w:eastAsiaTheme="minorEastAsia" w:cs="Times New Roman"/>
          <w:sz w:val="24"/>
          <w:szCs w:val="24"/>
        </w:rPr>
        <w:t>erations with whole numbers (MA</w:t>
      </w:r>
      <w:r w:rsidRPr="00881D9E">
        <w:rPr>
          <w:rFonts w:eastAsiaTheme="minorEastAsia" w:cs="Times New Roman"/>
          <w:sz w:val="24"/>
          <w:szCs w:val="24"/>
        </w:rPr>
        <w:t>.</w:t>
      </w:r>
      <w:r>
        <w:rPr>
          <w:rFonts w:eastAsiaTheme="minorEastAsia" w:cs="Times New Roman"/>
          <w:sz w:val="24"/>
          <w:szCs w:val="24"/>
        </w:rPr>
        <w:t>4</w:t>
      </w:r>
      <w:r w:rsidRPr="00881D9E">
        <w:rPr>
          <w:rFonts w:eastAsiaTheme="minorEastAsia" w:cs="Times New Roman"/>
          <w:sz w:val="24"/>
          <w:szCs w:val="24"/>
        </w:rPr>
        <w:t>.AR.1.1).</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5113F739" w14:textId="77777777" w:rsidR="005D7233" w:rsidRPr="00DC5B13" w:rsidRDefault="005D7233" w:rsidP="0013397E">
      <w:pPr>
        <w:pStyle w:val="ListParagraph"/>
        <w:numPr>
          <w:ilvl w:val="0"/>
          <w:numId w:val="66"/>
        </w:numPr>
        <w:rPr>
          <w:rFonts w:eastAsia="Times New Roman" w:cs="Times New Roman"/>
          <w:sz w:val="24"/>
          <w:szCs w:val="24"/>
        </w:rPr>
      </w:pPr>
      <w:r w:rsidRPr="00DC5B13">
        <w:rPr>
          <w:rFonts w:eastAsia="Calibri" w:cs="Times New Roman"/>
          <w:color w:val="000000" w:themeColor="text1"/>
          <w:sz w:val="24"/>
          <w:szCs w:val="24"/>
        </w:rPr>
        <w:t xml:space="preserve">Students that are taught a standard algorithm without any conceptual understanding will often make mistakes. For students to understand a standard algorithm or any other method, they need to be able to explain the process of the method they chose and why it </w:t>
      </w:r>
      <w:r w:rsidRPr="00DC5B13">
        <w:rPr>
          <w:rFonts w:eastAsia="Calibri" w:cs="Times New Roman"/>
          <w:color w:val="000000" w:themeColor="text1"/>
          <w:sz w:val="24"/>
          <w:szCs w:val="24"/>
        </w:rPr>
        <w:lastRenderedPageBreak/>
        <w:t>works. This explanation may include pictures, properties of multiplication, decomposition, etc.</w:t>
      </w:r>
      <w:r>
        <w:rPr>
          <w:rFonts w:eastAsia="Calibri" w:cs="Times New Roman"/>
          <w:color w:val="000000" w:themeColor="text1"/>
          <w:sz w:val="24"/>
          <w:szCs w:val="24"/>
        </w:rPr>
        <w:t xml:space="preserve"> </w:t>
      </w:r>
      <w:r w:rsidRPr="003909A4">
        <w:rPr>
          <w:rFonts w:eastAsia="Times New Roman" w:cs="Times New Roman"/>
          <w:sz w:val="24"/>
          <w:szCs w:val="24"/>
        </w:rPr>
        <w:t xml:space="preserve">Students </w:t>
      </w:r>
      <w:r w:rsidRPr="7AAF2B8F">
        <w:rPr>
          <w:rFonts w:eastAsia="Times New Roman" w:cs="Times New Roman"/>
          <w:sz w:val="24"/>
          <w:szCs w:val="24"/>
        </w:rPr>
        <w:t>may</w:t>
      </w:r>
      <w:r w:rsidRPr="003909A4">
        <w:rPr>
          <w:rFonts w:eastAsia="Times New Roman" w:cs="Times New Roman"/>
          <w:sz w:val="24"/>
          <w:szCs w:val="24"/>
        </w:rPr>
        <w:t xml:space="preserve"> make computational errors while using standard algorithms when they </w:t>
      </w:r>
      <w:r w:rsidRPr="7AAF2B8F">
        <w:rPr>
          <w:rFonts w:eastAsia="Times New Roman" w:cs="Times New Roman"/>
          <w:sz w:val="24"/>
          <w:szCs w:val="24"/>
        </w:rPr>
        <w:t xml:space="preserve">are unable to </w:t>
      </w:r>
      <w:r w:rsidRPr="003909A4">
        <w:rPr>
          <w:rFonts w:eastAsia="Times New Roman" w:cs="Times New Roman"/>
          <w:sz w:val="24"/>
          <w:szCs w:val="24"/>
        </w:rPr>
        <w:t>reason why their algorithms work.</w:t>
      </w:r>
    </w:p>
    <w:p w14:paraId="22BEBAAD" w14:textId="06002B9D" w:rsidR="004955D2" w:rsidRPr="00A65F67" w:rsidRDefault="005D7233" w:rsidP="0013397E">
      <w:pPr>
        <w:pStyle w:val="ListParagraph"/>
        <w:numPr>
          <w:ilvl w:val="0"/>
          <w:numId w:val="66"/>
        </w:numPr>
        <w:textAlignment w:val="baseline"/>
        <w:rPr>
          <w:rFonts w:eastAsia="Times New Roman" w:cs="Times New Roman"/>
          <w:b/>
          <w:bCs/>
          <w:sz w:val="24"/>
          <w:szCs w:val="24"/>
        </w:rPr>
      </w:pPr>
      <w:r w:rsidRPr="00A65F67">
        <w:rPr>
          <w:rFonts w:eastAsia="Times New Roman" w:cs="Times New Roman"/>
          <w:sz w:val="24"/>
          <w:szCs w:val="24"/>
        </w:rPr>
        <w:t>Some students may struggle with this benchmark if they do not have a strong command of basic addition and multiplication facts.</w:t>
      </w:r>
    </w:p>
    <w:p w14:paraId="602C82C9" w14:textId="77777777" w:rsidR="00A65F67" w:rsidRPr="00A65F67" w:rsidRDefault="00A65F67" w:rsidP="00A77C14">
      <w:pPr>
        <w:spacing w:after="0"/>
        <w:textAlignment w:val="baseline"/>
        <w:rPr>
          <w:rFonts w:eastAsia="Times New Roman" w:cs="Times New Roman"/>
          <w:b/>
          <w:bCs/>
          <w:sz w:val="24"/>
          <w:szCs w:val="24"/>
        </w:rPr>
      </w:pPr>
    </w:p>
    <w:p w14:paraId="0A0C4C8D" w14:textId="77777777" w:rsidR="004955D2" w:rsidRPr="00A805BD" w:rsidRDefault="004955D2" w:rsidP="00A77C14">
      <w:pPr>
        <w:pStyle w:val="BlueHeading1"/>
      </w:pPr>
      <w:r w:rsidRPr="006B6BAE">
        <w:t>Strategies to Support Tiered Instruction</w:t>
      </w:r>
    </w:p>
    <w:p w14:paraId="4CF55F15" w14:textId="77777777" w:rsidR="00FA2254" w:rsidRPr="00E6772F" w:rsidRDefault="00FA2254" w:rsidP="00FA2254">
      <w:pPr>
        <w:pStyle w:val="ListParagraph"/>
        <w:widowControl/>
        <w:numPr>
          <w:ilvl w:val="0"/>
          <w:numId w:val="14"/>
        </w:numPr>
        <w:contextualSpacing/>
        <w:rPr>
          <w:rFonts w:eastAsia="Times New Roman" w:cs="Times New Roman"/>
          <w:b/>
          <w:bCs/>
          <w:i/>
          <w:iCs/>
          <w:sz w:val="24"/>
          <w:szCs w:val="24"/>
        </w:rPr>
      </w:pPr>
      <w:r w:rsidRPr="00E6772F">
        <w:rPr>
          <w:rFonts w:eastAsia="Times New Roman" w:cs="Times New Roman"/>
          <w:sz w:val="24"/>
          <w:szCs w:val="24"/>
        </w:rPr>
        <w:t>Instruction includes explaining mathematical reasoning while usi</w:t>
      </w:r>
      <w:r>
        <w:rPr>
          <w:rFonts w:eastAsia="Times New Roman" w:cs="Times New Roman"/>
          <w:sz w:val="24"/>
          <w:szCs w:val="24"/>
        </w:rPr>
        <w:t xml:space="preserve">ng a multiplication algorithm. </w:t>
      </w:r>
      <w:r w:rsidRPr="00E6772F">
        <w:rPr>
          <w:rFonts w:eastAsia="Times New Roman" w:cs="Times New Roman"/>
          <w:sz w:val="24"/>
          <w:szCs w:val="24"/>
        </w:rPr>
        <w:t xml:space="preserve">Instruction also includes determining if an algorithm was used correctly by reviewing the reasonableness of solutions. </w:t>
      </w:r>
    </w:p>
    <w:p w14:paraId="7C4D8683" w14:textId="77777777" w:rsidR="00FA2254" w:rsidRPr="0013645B"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use an algorithm to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41×23</m:t>
        </m:r>
      </m:oMath>
      <w:r w:rsidRPr="00E6772F">
        <w:rPr>
          <w:rFonts w:eastAsia="Times New Roman" w:cs="Times New Roman"/>
          <w:sz w:val="24"/>
          <w:szCs w:val="24"/>
        </w:rPr>
        <w:t xml:space="preserve"> and explain their thinking using place value understanding. Explicit instruction includes: “Begin by multiplying </w:t>
      </w:r>
      <m:oMath>
        <m:r>
          <w:rPr>
            <w:rFonts w:ascii="Cambria Math" w:eastAsia="Times New Roman" w:hAnsi="Cambria Math" w:cs="Times New Roman"/>
            <w:sz w:val="24"/>
            <w:szCs w:val="24"/>
          </w:rPr>
          <m:t>3 ones</m:t>
        </m:r>
      </m:oMath>
      <w:r>
        <w:rPr>
          <w:rFonts w:eastAsia="Times New Roman" w:cs="Times New Roman"/>
          <w:sz w:val="24"/>
          <w:szCs w:val="24"/>
        </w:rPr>
        <w:t xml:space="preserve"> times </w:t>
      </w:r>
      <m:oMath>
        <m:r>
          <w:rPr>
            <w:rFonts w:ascii="Cambria Math" w:eastAsia="Times New Roman" w:hAnsi="Cambria Math" w:cs="Times New Roman"/>
            <w:sz w:val="24"/>
            <w:szCs w:val="24"/>
          </w:rPr>
          <m:t>1 one</m:t>
        </m:r>
      </m:oMath>
      <w:r>
        <w:rPr>
          <w:rFonts w:eastAsia="Times New Roman" w:cs="Times New Roman"/>
          <w:sz w:val="24"/>
          <w:szCs w:val="24"/>
        </w:rPr>
        <w:t xml:space="preserve">. </w:t>
      </w:r>
      <w:r w:rsidRPr="00E6772F">
        <w:rPr>
          <w:rFonts w:eastAsia="Times New Roman" w:cs="Times New Roman"/>
          <w:sz w:val="24"/>
          <w:szCs w:val="24"/>
        </w:rPr>
        <w:t xml:space="preserve">This equals </w:t>
      </w:r>
      <m:oMath>
        <m:r>
          <w:rPr>
            <w:rFonts w:ascii="Cambria Math" w:eastAsia="Times New Roman" w:hAnsi="Cambria Math" w:cs="Times New Roman"/>
            <w:sz w:val="24"/>
            <w:szCs w:val="24"/>
          </w:rPr>
          <m:t>3 ones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3 ones</m:t>
        </m:r>
      </m:oMath>
      <w:r w:rsidRPr="00E6772F">
        <w:rPr>
          <w:rFonts w:eastAsia="Times New Roman" w:cs="Times New Roman"/>
          <w:sz w:val="24"/>
          <w:szCs w:val="24"/>
        </w:rPr>
        <w:t xml:space="preserve"> unde</w:t>
      </w:r>
      <w:r>
        <w:rPr>
          <w:rFonts w:eastAsia="Times New Roman" w:cs="Times New Roman"/>
          <w:sz w:val="24"/>
          <w:szCs w:val="24"/>
        </w:rPr>
        <w:t xml:space="preserve">r the line, in the </w:t>
      </w:r>
      <w:proofErr w:type="spellStart"/>
      <w:r>
        <w:rPr>
          <w:rFonts w:eastAsia="Times New Roman" w:cs="Times New Roman"/>
          <w:sz w:val="24"/>
          <w:szCs w:val="24"/>
        </w:rPr>
        <w:t>ones</w:t>
      </w:r>
      <w:proofErr w:type="spellEnd"/>
      <w:r>
        <w:rPr>
          <w:rFonts w:eastAsia="Times New Roman" w:cs="Times New Roman"/>
          <w:sz w:val="24"/>
          <w:szCs w:val="24"/>
        </w:rPr>
        <w:t xml:space="preserve"> place. </w:t>
      </w:r>
      <w:r w:rsidRPr="00E6772F">
        <w:rPr>
          <w:rFonts w:eastAsia="Times New Roman" w:cs="Times New Roman"/>
          <w:sz w:val="24"/>
          <w:szCs w:val="24"/>
        </w:rPr>
        <w:t>Next, we wil</w:t>
      </w:r>
      <w:r>
        <w:rPr>
          <w:rFonts w:eastAsia="Times New Roman" w:cs="Times New Roman"/>
          <w:sz w:val="24"/>
          <w:szCs w:val="24"/>
        </w:rPr>
        <w:t xml:space="preserve">l multiply </w:t>
      </w:r>
      <m:oMath>
        <m:r>
          <w:rPr>
            <w:rFonts w:ascii="Cambria Math" w:eastAsia="Times New Roman" w:hAnsi="Cambria Math" w:cs="Times New Roman"/>
            <w:sz w:val="24"/>
            <w:szCs w:val="24"/>
          </w:rPr>
          <m:t>3 ones</m:t>
        </m:r>
      </m:oMath>
      <w:r>
        <w:rPr>
          <w:rFonts w:eastAsia="Times New Roman" w:cs="Times New Roman"/>
          <w:sz w:val="24"/>
          <w:szCs w:val="24"/>
        </w:rPr>
        <w:t xml:space="preserve"> times </w:t>
      </w:r>
      <m:oMath>
        <m:r>
          <w:rPr>
            <w:rFonts w:ascii="Cambria Math" w:eastAsia="Times New Roman" w:hAnsi="Cambria Math" w:cs="Times New Roman"/>
            <w:sz w:val="24"/>
            <w:szCs w:val="24"/>
          </w:rPr>
          <m:t>4 tens</m:t>
        </m:r>
      </m:oMath>
      <w:r>
        <w:rPr>
          <w:rFonts w:eastAsia="Times New Roman" w:cs="Times New Roman"/>
          <w:sz w:val="24"/>
          <w:szCs w:val="24"/>
        </w:rPr>
        <w:t>.</w:t>
      </w:r>
      <w:r w:rsidRPr="00E6772F">
        <w:rPr>
          <w:rFonts w:eastAsia="Times New Roman" w:cs="Times New Roman"/>
          <w:sz w:val="24"/>
          <w:szCs w:val="24"/>
        </w:rPr>
        <w:t xml:space="preserve"> This equals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under the line in the hundreds and tens place because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is the same as </w:t>
      </w:r>
      <m:oMath>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hundred</m:t>
        </m:r>
      </m:oMath>
      <w:r w:rsidRPr="00AD362A">
        <w:rPr>
          <w:rFonts w:eastAsia="Times New Roman" w:cs="Times New Roman"/>
          <w:sz w:val="24"/>
          <w:szCs w:val="24"/>
        </w:rPr>
        <w:t xml:space="preserve"> and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This gives us our first partial product of 123. Now we will multiply the </w:t>
      </w:r>
      <m:oMath>
        <m:r>
          <w:rPr>
            <w:rFonts w:ascii="Cambria Math" w:eastAsia="Times New Roman" w:hAnsi="Cambria Math" w:cs="Times New Roman"/>
            <w:sz w:val="24"/>
            <w:szCs w:val="24"/>
          </w:rPr>
          <m:t>1 one</m:t>
        </m:r>
      </m:oMath>
      <w:r w:rsidRPr="00E6772F">
        <w:rPr>
          <w:rFonts w:eastAsia="Times New Roman" w:cs="Times New Roman"/>
          <w:sz w:val="24"/>
          <w:szCs w:val="24"/>
        </w:rPr>
        <w:t xml:space="preserve"> by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from</w:t>
      </w:r>
      <w:r>
        <w:rPr>
          <w:rFonts w:eastAsia="Times New Roman" w:cs="Times New Roman"/>
          <w:sz w:val="24"/>
          <w:szCs w:val="24"/>
        </w:rPr>
        <w:t xml:space="preserve"> 23. This equals </w:t>
      </w:r>
      <m:oMath>
        <m:r>
          <w:rPr>
            <w:rFonts w:ascii="Cambria Math" w:eastAsia="Times New Roman" w:hAnsi="Cambria Math" w:cs="Times New Roman"/>
            <w:sz w:val="24"/>
            <w:szCs w:val="24"/>
          </w:rPr>
          <m:t>2 tens</m:t>
        </m:r>
      </m:oMath>
      <w:r>
        <w:rPr>
          <w:rFonts w:eastAsia="Times New Roman" w:cs="Times New Roman"/>
          <w:sz w:val="24"/>
          <w:szCs w:val="24"/>
        </w:rPr>
        <w:t xml:space="preserve"> or 20. </w:t>
      </w:r>
      <w:r w:rsidRPr="00E6772F">
        <w:rPr>
          <w:rFonts w:eastAsia="Times New Roman" w:cs="Times New Roman"/>
          <w:sz w:val="24"/>
          <w:szCs w:val="24"/>
        </w:rPr>
        <w:t xml:space="preserve">We will record 20 below our first partial product of 123. </w:t>
      </w:r>
      <w:proofErr w:type="gramStart"/>
      <w:r w:rsidRPr="00E6772F">
        <w:rPr>
          <w:rFonts w:eastAsia="Times New Roman" w:cs="Times New Roman"/>
          <w:sz w:val="24"/>
          <w:szCs w:val="24"/>
        </w:rPr>
        <w:t>Next, we</w:t>
      </w:r>
      <w:proofErr w:type="gramEnd"/>
      <w:r w:rsidRPr="00E6772F">
        <w:rPr>
          <w:rFonts w:eastAsia="Times New Roman" w:cs="Times New Roman"/>
          <w:sz w:val="24"/>
          <w:szCs w:val="24"/>
        </w:rPr>
        <w:t xml:space="preserve">, we will multiply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4 tens</m:t>
        </m:r>
      </m:oMath>
      <w:r>
        <w:rPr>
          <w:rFonts w:eastAsia="Times New Roman" w:cs="Times New Roman"/>
          <w:sz w:val="24"/>
          <w:szCs w:val="24"/>
        </w:rPr>
        <w:t xml:space="preserve">, which equals </w:t>
      </w:r>
      <m:oMath>
        <m:r>
          <w:rPr>
            <w:rFonts w:ascii="Cambria Math" w:eastAsia="Times New Roman" w:hAnsi="Cambria Math" w:cs="Times New Roman"/>
            <w:sz w:val="24"/>
            <w:szCs w:val="24"/>
          </w:rPr>
          <m:t xml:space="preserve">8 </m:t>
        </m:r>
        <m:r>
          <w:rPr>
            <w:rFonts w:ascii="Cambria Math" w:eastAsia="Times New Roman" w:hAnsi="Cambria Math" w:cs="Times New Roman"/>
            <w:sz w:val="24"/>
            <w:szCs w:val="24"/>
          </w:rPr>
          <m:t>hundreds</m:t>
        </m:r>
      </m:oMath>
      <w:r>
        <w:rPr>
          <w:rFonts w:eastAsia="Times New Roman" w:cs="Times New Roman"/>
          <w:sz w:val="24"/>
          <w:szCs w:val="24"/>
        </w:rPr>
        <w:t xml:space="preserve">. </w:t>
      </w:r>
      <w:r w:rsidRPr="00E6772F">
        <w:rPr>
          <w:rFonts w:eastAsia="Times New Roman" w:cs="Times New Roman"/>
          <w:sz w:val="24"/>
          <w:szCs w:val="24"/>
        </w:rPr>
        <w:t xml:space="preserve">We will write the 8 in the </w:t>
      </w:r>
      <w:proofErr w:type="gramStart"/>
      <w:r w:rsidRPr="00E6772F">
        <w:rPr>
          <w:rFonts w:eastAsia="Times New Roman" w:cs="Times New Roman"/>
          <w:sz w:val="24"/>
          <w:szCs w:val="24"/>
        </w:rPr>
        <w:t>hundreds</w:t>
      </w:r>
      <w:proofErr w:type="gramEnd"/>
      <w:r w:rsidRPr="00E6772F">
        <w:rPr>
          <w:rFonts w:eastAsia="Times New Roman" w:cs="Times New Roman"/>
          <w:sz w:val="24"/>
          <w:szCs w:val="24"/>
        </w:rPr>
        <w:t xml:space="preserve"> place </w:t>
      </w:r>
      <w:r>
        <w:rPr>
          <w:rFonts w:eastAsia="Times New Roman" w:cs="Times New Roman"/>
          <w:sz w:val="24"/>
          <w:szCs w:val="24"/>
        </w:rPr>
        <w:t xml:space="preserve">of our second partial product. </w:t>
      </w:r>
      <w:r w:rsidRPr="00E6772F">
        <w:rPr>
          <w:rFonts w:eastAsia="Times New Roman" w:cs="Times New Roman"/>
          <w:sz w:val="24"/>
          <w:szCs w:val="24"/>
        </w:rPr>
        <w:t xml:space="preserve">Our </w:t>
      </w:r>
      <w:r>
        <w:rPr>
          <w:rFonts w:eastAsia="Times New Roman" w:cs="Times New Roman"/>
          <w:sz w:val="24"/>
          <w:szCs w:val="24"/>
        </w:rPr>
        <w:t xml:space="preserve">second partial product is 820. </w:t>
      </w:r>
      <w:r w:rsidRPr="00E6772F">
        <w:rPr>
          <w:rFonts w:eastAsia="Times New Roman" w:cs="Times New Roman"/>
          <w:sz w:val="24"/>
          <w:szCs w:val="24"/>
        </w:rPr>
        <w:t>Finally, we add our partial products to find the product of 943.”</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36"/>
        <w:gridCol w:w="336"/>
        <w:gridCol w:w="336"/>
        <w:gridCol w:w="1351"/>
      </w:tblGrid>
      <w:tr w:rsidR="00FA2254" w:rsidRPr="00E6772F" w14:paraId="281ECE4F" w14:textId="77777777">
        <w:tc>
          <w:tcPr>
            <w:tcW w:w="336" w:type="dxa"/>
          </w:tcPr>
          <w:p w14:paraId="452E4048" w14:textId="77777777" w:rsidR="00FA2254" w:rsidRPr="00E6772F" w:rsidRDefault="00FA2254">
            <w:pPr>
              <w:jc w:val="center"/>
              <w:rPr>
                <w:rFonts w:cs="Times New Roman"/>
                <w:sz w:val="24"/>
                <w:szCs w:val="24"/>
              </w:rPr>
            </w:pPr>
          </w:p>
        </w:tc>
        <w:tc>
          <w:tcPr>
            <w:tcW w:w="336" w:type="dxa"/>
          </w:tcPr>
          <w:p w14:paraId="1A64EB31" w14:textId="77777777" w:rsidR="00FA2254" w:rsidRPr="00E6772F" w:rsidRDefault="00FA2254">
            <w:pPr>
              <w:jc w:val="center"/>
              <w:rPr>
                <w:rFonts w:cs="Times New Roman"/>
                <w:sz w:val="24"/>
                <w:szCs w:val="24"/>
              </w:rPr>
            </w:pPr>
          </w:p>
        </w:tc>
        <w:tc>
          <w:tcPr>
            <w:tcW w:w="336" w:type="dxa"/>
          </w:tcPr>
          <w:p w14:paraId="2C9F72E5"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Pr>
          <w:p w14:paraId="7C078897" w14:textId="77777777" w:rsidR="00FA2254" w:rsidRPr="00E6772F" w:rsidRDefault="00FA2254">
            <w:pPr>
              <w:jc w:val="center"/>
              <w:rPr>
                <w:rFonts w:cs="Times New Roman"/>
                <w:sz w:val="24"/>
                <w:szCs w:val="24"/>
              </w:rPr>
            </w:pPr>
            <w:r w:rsidRPr="00E6772F">
              <w:rPr>
                <w:rFonts w:cs="Times New Roman"/>
                <w:sz w:val="24"/>
                <w:szCs w:val="24"/>
              </w:rPr>
              <w:t>1</w:t>
            </w:r>
          </w:p>
        </w:tc>
        <w:tc>
          <w:tcPr>
            <w:tcW w:w="1351" w:type="dxa"/>
          </w:tcPr>
          <w:p w14:paraId="480FFB0C" w14:textId="77777777" w:rsidR="00FA2254" w:rsidRPr="00E6772F" w:rsidRDefault="00FA2254">
            <w:pPr>
              <w:jc w:val="center"/>
              <w:rPr>
                <w:rFonts w:cs="Times New Roman"/>
                <w:sz w:val="24"/>
                <w:szCs w:val="24"/>
              </w:rPr>
            </w:pPr>
          </w:p>
        </w:tc>
      </w:tr>
      <w:tr w:rsidR="00FA2254" w:rsidRPr="00E6772F" w14:paraId="50193C2A" w14:textId="77777777">
        <w:tc>
          <w:tcPr>
            <w:tcW w:w="336" w:type="dxa"/>
            <w:tcBorders>
              <w:bottom w:val="single" w:sz="4" w:space="0" w:color="auto"/>
            </w:tcBorders>
          </w:tcPr>
          <w:p w14:paraId="40DD6319" w14:textId="77777777" w:rsidR="00FA2254" w:rsidRPr="00E6772F" w:rsidRDefault="00FA2254">
            <w:pPr>
              <w:jc w:val="center"/>
              <w:rPr>
                <w:rFonts w:cs="Times New Roman"/>
                <w:sz w:val="24"/>
                <w:szCs w:val="24"/>
              </w:rPr>
            </w:pPr>
            <w:r w:rsidRPr="00E6772F">
              <w:rPr>
                <w:rFonts w:cs="Times New Roman"/>
                <w:sz w:val="20"/>
                <w:szCs w:val="20"/>
              </w:rPr>
              <w:t>x</w:t>
            </w:r>
          </w:p>
        </w:tc>
        <w:tc>
          <w:tcPr>
            <w:tcW w:w="336" w:type="dxa"/>
            <w:tcBorders>
              <w:bottom w:val="single" w:sz="4" w:space="0" w:color="auto"/>
            </w:tcBorders>
          </w:tcPr>
          <w:p w14:paraId="082F8AFB" w14:textId="77777777" w:rsidR="00FA2254" w:rsidRPr="00E6772F" w:rsidRDefault="00FA2254">
            <w:pPr>
              <w:jc w:val="center"/>
              <w:rPr>
                <w:rFonts w:cs="Times New Roman"/>
                <w:sz w:val="24"/>
                <w:szCs w:val="24"/>
              </w:rPr>
            </w:pPr>
          </w:p>
        </w:tc>
        <w:tc>
          <w:tcPr>
            <w:tcW w:w="336" w:type="dxa"/>
            <w:tcBorders>
              <w:bottom w:val="single" w:sz="4" w:space="0" w:color="auto"/>
            </w:tcBorders>
          </w:tcPr>
          <w:p w14:paraId="22F36AF2" w14:textId="77777777" w:rsidR="00FA2254" w:rsidRPr="00E6772F" w:rsidRDefault="00FA2254">
            <w:pPr>
              <w:jc w:val="center"/>
              <w:rPr>
                <w:rFonts w:cs="Times New Roman"/>
                <w:sz w:val="24"/>
                <w:szCs w:val="24"/>
              </w:rPr>
            </w:pPr>
            <w:r w:rsidRPr="00E6772F">
              <w:rPr>
                <w:rFonts w:cs="Times New Roman"/>
                <w:sz w:val="24"/>
                <w:szCs w:val="24"/>
              </w:rPr>
              <w:t>2</w:t>
            </w:r>
          </w:p>
        </w:tc>
        <w:tc>
          <w:tcPr>
            <w:tcW w:w="336" w:type="dxa"/>
            <w:tcBorders>
              <w:bottom w:val="single" w:sz="4" w:space="0" w:color="auto"/>
            </w:tcBorders>
          </w:tcPr>
          <w:p w14:paraId="6F5A7C62" w14:textId="77777777" w:rsidR="00FA2254" w:rsidRPr="00E6772F" w:rsidRDefault="00FA2254">
            <w:pPr>
              <w:jc w:val="center"/>
              <w:rPr>
                <w:rFonts w:cs="Times New Roman"/>
                <w:sz w:val="24"/>
                <w:szCs w:val="24"/>
              </w:rPr>
            </w:pPr>
            <w:r w:rsidRPr="00E6772F">
              <w:rPr>
                <w:rFonts w:cs="Times New Roman"/>
                <w:sz w:val="24"/>
                <w:szCs w:val="24"/>
              </w:rPr>
              <w:t>3</w:t>
            </w:r>
          </w:p>
        </w:tc>
        <w:tc>
          <w:tcPr>
            <w:tcW w:w="1351" w:type="dxa"/>
          </w:tcPr>
          <w:p w14:paraId="7D62BDD3" w14:textId="77777777" w:rsidR="00FA2254" w:rsidRPr="00E6772F" w:rsidRDefault="00FA2254">
            <w:pPr>
              <w:jc w:val="center"/>
              <w:rPr>
                <w:rFonts w:cs="Times New Roman"/>
                <w:sz w:val="24"/>
                <w:szCs w:val="24"/>
              </w:rPr>
            </w:pPr>
          </w:p>
        </w:tc>
      </w:tr>
      <w:tr w:rsidR="00FA2254" w:rsidRPr="00E6772F" w14:paraId="2FCDC7DA" w14:textId="77777777">
        <w:tc>
          <w:tcPr>
            <w:tcW w:w="336" w:type="dxa"/>
            <w:tcBorders>
              <w:top w:val="single" w:sz="4" w:space="0" w:color="auto"/>
            </w:tcBorders>
          </w:tcPr>
          <w:p w14:paraId="7326027A" w14:textId="77777777" w:rsidR="00FA2254" w:rsidRPr="00E6772F" w:rsidRDefault="00FA2254">
            <w:pPr>
              <w:jc w:val="center"/>
              <w:rPr>
                <w:rFonts w:cs="Times New Roman"/>
                <w:sz w:val="24"/>
                <w:szCs w:val="24"/>
              </w:rPr>
            </w:pPr>
          </w:p>
        </w:tc>
        <w:tc>
          <w:tcPr>
            <w:tcW w:w="336" w:type="dxa"/>
            <w:tcBorders>
              <w:top w:val="single" w:sz="4" w:space="0" w:color="auto"/>
            </w:tcBorders>
          </w:tcPr>
          <w:p w14:paraId="1439FFC1" w14:textId="77777777" w:rsidR="00FA2254" w:rsidRPr="00644153" w:rsidRDefault="00FA2254">
            <w:pPr>
              <w:jc w:val="center"/>
              <w:rPr>
                <w:rFonts w:cs="Times New Roman"/>
                <w:color w:val="005E00"/>
                <w:sz w:val="24"/>
                <w:szCs w:val="24"/>
              </w:rPr>
            </w:pPr>
            <w:r w:rsidRPr="00644153">
              <w:rPr>
                <w:rFonts w:cs="Times New Roman"/>
                <w:color w:val="005E00"/>
                <w:sz w:val="24"/>
                <w:szCs w:val="24"/>
              </w:rPr>
              <w:t>1</w:t>
            </w:r>
          </w:p>
        </w:tc>
        <w:tc>
          <w:tcPr>
            <w:tcW w:w="336" w:type="dxa"/>
            <w:tcBorders>
              <w:top w:val="single" w:sz="4" w:space="0" w:color="auto"/>
            </w:tcBorders>
          </w:tcPr>
          <w:p w14:paraId="1015454A" w14:textId="77777777" w:rsidR="00FA2254" w:rsidRPr="00644153" w:rsidRDefault="00FA2254">
            <w:pPr>
              <w:jc w:val="center"/>
              <w:rPr>
                <w:rFonts w:cs="Times New Roman"/>
                <w:color w:val="005E00"/>
                <w:sz w:val="24"/>
                <w:szCs w:val="24"/>
              </w:rPr>
            </w:pPr>
            <w:r w:rsidRPr="00644153">
              <w:rPr>
                <w:rFonts w:cs="Times New Roman"/>
                <w:color w:val="005E00"/>
                <w:sz w:val="24"/>
                <w:szCs w:val="24"/>
              </w:rPr>
              <w:t>2</w:t>
            </w:r>
          </w:p>
        </w:tc>
        <w:tc>
          <w:tcPr>
            <w:tcW w:w="336" w:type="dxa"/>
            <w:tcBorders>
              <w:top w:val="single" w:sz="4" w:space="0" w:color="auto"/>
            </w:tcBorders>
          </w:tcPr>
          <w:p w14:paraId="1B0FE7E0" w14:textId="77777777" w:rsidR="00FA2254" w:rsidRPr="00644153" w:rsidRDefault="00FA2254">
            <w:pPr>
              <w:jc w:val="center"/>
              <w:rPr>
                <w:rFonts w:cs="Times New Roman"/>
                <w:color w:val="005E00"/>
                <w:sz w:val="24"/>
                <w:szCs w:val="24"/>
              </w:rPr>
            </w:pPr>
            <w:r w:rsidRPr="00644153">
              <w:rPr>
                <w:rFonts w:cs="Times New Roman"/>
                <w:color w:val="005E00"/>
                <w:sz w:val="24"/>
                <w:szCs w:val="24"/>
              </w:rPr>
              <w:t>3</w:t>
            </w:r>
          </w:p>
        </w:tc>
        <w:tc>
          <w:tcPr>
            <w:tcW w:w="1351" w:type="dxa"/>
          </w:tcPr>
          <w:p w14:paraId="4C3F347F" w14:textId="3DF22C8D" w:rsidR="00FA2254" w:rsidRPr="00644153" w:rsidRDefault="00FA2254">
            <w:pPr>
              <w:jc w:val="center"/>
              <w:rPr>
                <w:rFonts w:cs="Times New Roman"/>
                <w:color w:val="005E00"/>
                <w:sz w:val="24"/>
                <w:szCs w:val="24"/>
              </w:rPr>
            </w:pPr>
            <w:r w:rsidRPr="00644153">
              <w:rPr>
                <w:rFonts w:eastAsia="Times New Roman" w:cs="Times New Roman"/>
                <w:noProof/>
                <w:color w:val="005E00"/>
                <w:sz w:val="24"/>
                <w:szCs w:val="24"/>
              </w:rPr>
              <mc:AlternateContent>
                <mc:Choice Requires="wpg">
                  <w:drawing>
                    <wp:anchor distT="0" distB="0" distL="114300" distR="114300" simplePos="0" relativeHeight="251658287" behindDoc="0" locked="0" layoutInCell="1" allowOverlap="1" wp14:anchorId="536E218B" wp14:editId="50A5CA7A">
                      <wp:simplePos x="0" y="0"/>
                      <wp:positionH relativeFrom="column">
                        <wp:posOffset>766709</wp:posOffset>
                      </wp:positionH>
                      <wp:positionV relativeFrom="paragraph">
                        <wp:posOffset>124996</wp:posOffset>
                      </wp:positionV>
                      <wp:extent cx="2220685" cy="244444"/>
                      <wp:effectExtent l="0" t="0" r="8255" b="3810"/>
                      <wp:wrapNone/>
                      <wp:docPr id="1489255051" name="Group 1489255051" descr="This is the same as (2 x 41) x 10"/>
                      <wp:cNvGraphicFramePr/>
                      <a:graphic xmlns:a="http://schemas.openxmlformats.org/drawingml/2006/main">
                        <a:graphicData uri="http://schemas.microsoft.com/office/word/2010/wordprocessingGroup">
                          <wpg:wgp>
                            <wpg:cNvGrpSpPr/>
                            <wpg:grpSpPr>
                              <a:xfrm>
                                <a:off x="0" y="0"/>
                                <a:ext cx="2220685" cy="244444"/>
                                <a:chOff x="0" y="-18107"/>
                                <a:chExt cx="2220685" cy="244444"/>
                              </a:xfrm>
                            </wpg:grpSpPr>
                            <wps:wsp>
                              <wps:cNvPr id="1489255052" name="Text Box 2"/>
                              <wps:cNvSpPr txBox="1">
                                <a:spLocks noChangeArrowheads="1"/>
                              </wps:cNvSpPr>
                              <wps:spPr bwMode="auto">
                                <a:xfrm>
                                  <a:off x="18104" y="-18107"/>
                                  <a:ext cx="2202581" cy="244444"/>
                                </a:xfrm>
                                <a:prstGeom prst="rect">
                                  <a:avLst/>
                                </a:prstGeom>
                                <a:solidFill>
                                  <a:srgbClr val="FFFFFF"/>
                                </a:solidFill>
                                <a:ln w="9525">
                                  <a:noFill/>
                                  <a:miter lim="800000"/>
                                  <a:headEnd/>
                                  <a:tailEnd/>
                                </a:ln>
                              </wps:spPr>
                              <wps:txbx>
                                <w:txbxContent>
                                  <w:p w14:paraId="60223128" w14:textId="77777777" w:rsidR="00FA2254" w:rsidRPr="00560E89" w:rsidRDefault="00FA2254" w:rsidP="00FA2254">
                                    <w:pPr>
                                      <w:jc w:val="center"/>
                                      <w:rPr>
                                        <w:rFonts w:cs="Times New Roman"/>
                                        <w:color w:val="4472C4" w:themeColor="accent5"/>
                                        <w:sz w:val="20"/>
                                        <w:szCs w:val="20"/>
                                      </w:rPr>
                                    </w:pPr>
                                    <w:r w:rsidRPr="00560E89">
                                      <w:rPr>
                                        <w:rFonts w:cs="Times New Roman"/>
                                        <w:color w:val="4472C4" w:themeColor="accent5"/>
                                        <w:sz w:val="20"/>
                                        <w:szCs w:val="20"/>
                                      </w:rPr>
                                      <w:t xml:space="preserve">This is the same as </w:t>
                                    </w:r>
                                    <m:oMath>
                                      <m:r>
                                        <w:rPr>
                                          <w:rFonts w:ascii="Cambria Math" w:hAnsi="Cambria Math" w:cs="Times New Roman"/>
                                          <w:color w:val="4472C4" w:themeColor="accent5"/>
                                          <w:sz w:val="20"/>
                                          <w:szCs w:val="20"/>
                                        </w:rPr>
                                        <m:t>(2×41)×10</m:t>
                                      </m:r>
                                    </m:oMath>
                                  </w:p>
                                </w:txbxContent>
                              </wps:txbx>
                              <wps:bodyPr rot="0" vert="horz" wrap="square" lIns="91440" tIns="45720" rIns="91440" bIns="45720" anchor="t" anchorCtr="0">
                                <a:noAutofit/>
                              </wps:bodyPr>
                            </wps:wsp>
                            <wps:wsp>
                              <wps:cNvPr id="1489255053" name="Arrow: Right 1489255053"/>
                              <wps:cNvSpPr/>
                              <wps:spPr>
                                <a:xfrm>
                                  <a:off x="0" y="77898"/>
                                  <a:ext cx="1397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E218B" id="Group 1489255051" o:spid="_x0000_s1029" alt="This is the same as (2 x 41) x 10" style="position:absolute;left:0;text-align:left;margin-left:60.35pt;margin-top:9.85pt;width:174.85pt;height:19.25pt;z-index:251658287;mso-width-relative:margin;mso-height-relative:margin" coordorigin=",-181" coordsize="2220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">
                      <v:shape id="Text Box 2" o:spid="_x0000_s1030" type="#_x0000_t202" style="position:absolute;left:181;top:-181;width:2202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" stroked="f">
                        <v:textbox>
                          <w:txbxContent>
                            <w:p w14:paraId="60223128" w14:textId="77777777" w:rsidR="00FA2254" w:rsidRPr="00560E89" w:rsidRDefault="00FA2254" w:rsidP="00FA2254">
                              <w:pPr>
                                <w:jc w:val="center"/>
                                <w:rPr>
                                  <w:rFonts w:cs="Times New Roman"/>
                                  <w:color w:val="4472C4" w:themeColor="accent5"/>
                                  <w:sz w:val="20"/>
                                  <w:szCs w:val="20"/>
                                </w:rPr>
                              </w:pPr>
                              <w:r w:rsidRPr="00560E89">
                                <w:rPr>
                                  <w:rFonts w:cs="Times New Roman"/>
                                  <w:color w:val="4472C4" w:themeColor="accent5"/>
                                  <w:sz w:val="20"/>
                                  <w:szCs w:val="20"/>
                                </w:rPr>
                                <w:t xml:space="preserve">This is the same as </w:t>
                              </w:r>
                              <m:oMath>
                                <m:r>
                                  <w:rPr>
                                    <w:rFonts w:ascii="Cambria Math" w:hAnsi="Cambria Math" w:cs="Times New Roman"/>
                                    <w:color w:val="4472C4" w:themeColor="accent5"/>
                                    <w:sz w:val="20"/>
                                    <w:szCs w:val="20"/>
                                  </w:rPr>
                                  <m:t>(2×41)×10</m:t>
                                </m:r>
                              </m:oMath>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89255053" o:spid="_x0000_s1031" type="#_x0000_t13" style="position:absolute;top:778;width:139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" adj="18115" fillcolor="#5b9bd5 [3204]" strokecolor="#1f4d78 [1604]" strokeweight="1pt"/>
                    </v:group>
                  </w:pict>
                </mc:Fallback>
              </mc:AlternateContent>
            </w:r>
            <m:oMath>
              <m:r>
                <w:rPr>
                  <w:rFonts w:ascii="Cambria Math" w:hAnsi="Cambria Math" w:cs="Times New Roman"/>
                  <w:color w:val="005E00"/>
                  <w:sz w:val="24"/>
                  <w:szCs w:val="24"/>
                </w:rPr>
                <m:t xml:space="preserve">  =3×41</m:t>
              </m:r>
            </m:oMath>
          </w:p>
        </w:tc>
      </w:tr>
      <w:tr w:rsidR="00FA2254" w:rsidRPr="00E6772F" w14:paraId="1FAF4186" w14:textId="77777777">
        <w:tc>
          <w:tcPr>
            <w:tcW w:w="336" w:type="dxa"/>
            <w:tcBorders>
              <w:bottom w:val="single" w:sz="4" w:space="0" w:color="auto"/>
            </w:tcBorders>
          </w:tcPr>
          <w:p w14:paraId="0478B643" w14:textId="77777777" w:rsidR="00FA2254" w:rsidRPr="00E6772F" w:rsidRDefault="00FA2254">
            <w:pPr>
              <w:jc w:val="center"/>
              <w:rPr>
                <w:rFonts w:cs="Times New Roman"/>
                <w:sz w:val="24"/>
                <w:szCs w:val="24"/>
              </w:rPr>
            </w:pPr>
            <w:r w:rsidRPr="00E6772F">
              <w:rPr>
                <w:rFonts w:cs="Times New Roman"/>
                <w:sz w:val="20"/>
                <w:szCs w:val="20"/>
              </w:rPr>
              <w:t>+</w:t>
            </w:r>
          </w:p>
        </w:tc>
        <w:tc>
          <w:tcPr>
            <w:tcW w:w="336" w:type="dxa"/>
            <w:tcBorders>
              <w:bottom w:val="single" w:sz="4" w:space="0" w:color="auto"/>
            </w:tcBorders>
          </w:tcPr>
          <w:p w14:paraId="25F4E76E"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8</w:t>
            </w:r>
          </w:p>
        </w:tc>
        <w:tc>
          <w:tcPr>
            <w:tcW w:w="336" w:type="dxa"/>
            <w:tcBorders>
              <w:bottom w:val="single" w:sz="4" w:space="0" w:color="auto"/>
            </w:tcBorders>
          </w:tcPr>
          <w:p w14:paraId="3F5F3E8D"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2</w:t>
            </w:r>
          </w:p>
        </w:tc>
        <w:tc>
          <w:tcPr>
            <w:tcW w:w="336" w:type="dxa"/>
            <w:tcBorders>
              <w:bottom w:val="single" w:sz="4" w:space="0" w:color="auto"/>
            </w:tcBorders>
          </w:tcPr>
          <w:p w14:paraId="43EF8E06"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0</w:t>
            </w:r>
          </w:p>
        </w:tc>
        <w:tc>
          <w:tcPr>
            <w:tcW w:w="1351" w:type="dxa"/>
          </w:tcPr>
          <w:p w14:paraId="58285E1C" w14:textId="77777777" w:rsidR="00FA2254" w:rsidRPr="00E6772F" w:rsidRDefault="00FA2254">
            <w:pPr>
              <w:jc w:val="center"/>
              <w:rPr>
                <w:rFonts w:cs="Times New Roman"/>
                <w:color w:val="4472C4" w:themeColor="accent5"/>
                <w:sz w:val="24"/>
                <w:szCs w:val="24"/>
              </w:rPr>
            </w:pPr>
            <m:oMathPara>
              <m:oMath>
                <m:r>
                  <w:rPr>
                    <w:rFonts w:ascii="Cambria Math" w:hAnsi="Cambria Math" w:cs="Times New Roman"/>
                    <w:color w:val="4472C4" w:themeColor="accent5"/>
                    <w:sz w:val="24"/>
                    <w:szCs w:val="24"/>
                  </w:rPr>
                  <m:t>=20×41</m:t>
                </m:r>
              </m:oMath>
            </m:oMathPara>
          </w:p>
        </w:tc>
      </w:tr>
      <w:tr w:rsidR="00FA2254" w:rsidRPr="00E6772F" w14:paraId="01E7BA84" w14:textId="77777777">
        <w:tc>
          <w:tcPr>
            <w:tcW w:w="336" w:type="dxa"/>
            <w:tcBorders>
              <w:top w:val="single" w:sz="4" w:space="0" w:color="auto"/>
            </w:tcBorders>
          </w:tcPr>
          <w:p w14:paraId="217173FE" w14:textId="77777777" w:rsidR="00FA2254" w:rsidRPr="00E6772F" w:rsidRDefault="00FA2254">
            <w:pPr>
              <w:jc w:val="center"/>
              <w:rPr>
                <w:rFonts w:cs="Times New Roman"/>
                <w:sz w:val="24"/>
                <w:szCs w:val="24"/>
              </w:rPr>
            </w:pPr>
          </w:p>
        </w:tc>
        <w:tc>
          <w:tcPr>
            <w:tcW w:w="336" w:type="dxa"/>
            <w:tcBorders>
              <w:top w:val="single" w:sz="4" w:space="0" w:color="auto"/>
            </w:tcBorders>
          </w:tcPr>
          <w:p w14:paraId="187BA799" w14:textId="77777777" w:rsidR="00FA2254" w:rsidRPr="00E6772F" w:rsidRDefault="00FA2254">
            <w:pPr>
              <w:jc w:val="center"/>
              <w:rPr>
                <w:rFonts w:cs="Times New Roman"/>
                <w:sz w:val="24"/>
                <w:szCs w:val="24"/>
              </w:rPr>
            </w:pPr>
            <w:r w:rsidRPr="00E6772F">
              <w:rPr>
                <w:rFonts w:cs="Times New Roman"/>
                <w:sz w:val="24"/>
                <w:szCs w:val="24"/>
              </w:rPr>
              <w:t>9</w:t>
            </w:r>
          </w:p>
        </w:tc>
        <w:tc>
          <w:tcPr>
            <w:tcW w:w="336" w:type="dxa"/>
            <w:tcBorders>
              <w:top w:val="single" w:sz="4" w:space="0" w:color="auto"/>
            </w:tcBorders>
          </w:tcPr>
          <w:p w14:paraId="5AD967A1"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61697D87" w14:textId="77777777" w:rsidR="00FA2254" w:rsidRPr="00E6772F" w:rsidRDefault="00FA2254">
            <w:pPr>
              <w:jc w:val="center"/>
              <w:rPr>
                <w:rFonts w:cs="Times New Roman"/>
                <w:sz w:val="24"/>
                <w:szCs w:val="24"/>
              </w:rPr>
            </w:pPr>
            <w:r w:rsidRPr="00E6772F">
              <w:rPr>
                <w:rFonts w:cs="Times New Roman"/>
                <w:sz w:val="24"/>
                <w:szCs w:val="24"/>
              </w:rPr>
              <w:t>3</w:t>
            </w:r>
          </w:p>
        </w:tc>
        <w:tc>
          <w:tcPr>
            <w:tcW w:w="1351" w:type="dxa"/>
          </w:tcPr>
          <w:p w14:paraId="27018F6B" w14:textId="77777777" w:rsidR="00FA2254" w:rsidRPr="00E6772F" w:rsidRDefault="00FA2254">
            <w:pPr>
              <w:jc w:val="center"/>
              <w:rPr>
                <w:rFonts w:cs="Times New Roman"/>
                <w:sz w:val="24"/>
                <w:szCs w:val="24"/>
              </w:rPr>
            </w:pPr>
          </w:p>
        </w:tc>
      </w:tr>
    </w:tbl>
    <w:p w14:paraId="31EB07BC" w14:textId="77777777" w:rsidR="00FA2254" w:rsidRPr="00E6772F" w:rsidRDefault="00FA2254" w:rsidP="00FA2254">
      <w:pPr>
        <w:pStyle w:val="ListParagraph"/>
        <w:ind w:left="1440"/>
        <w:rPr>
          <w:rFonts w:eastAsia="Times New Roman" w:cs="Times New Roman"/>
          <w:sz w:val="24"/>
          <w:szCs w:val="24"/>
        </w:rPr>
      </w:pPr>
    </w:p>
    <w:p w14:paraId="20949077" w14:textId="77777777" w:rsidR="00FA2254" w:rsidRPr="00E6772F" w:rsidRDefault="00FA2254" w:rsidP="00FA2254">
      <w:pPr>
        <w:spacing w:after="0" w:line="240" w:lineRule="auto"/>
        <w:rPr>
          <w:rFonts w:eastAsia="Times New Roman" w:cs="Times New Roman"/>
          <w:sz w:val="24"/>
          <w:szCs w:val="24"/>
        </w:rPr>
      </w:pPr>
    </w:p>
    <w:p w14:paraId="7E76F58D" w14:textId="77777777" w:rsidR="00FA2254" w:rsidRPr="00E6772F" w:rsidRDefault="00FA2254" w:rsidP="00FA2254">
      <w:pPr>
        <w:spacing w:after="0" w:line="240" w:lineRule="auto"/>
        <w:rPr>
          <w:rFonts w:eastAsia="Times New Roman" w:cs="Times New Roman"/>
          <w:sz w:val="24"/>
          <w:szCs w:val="24"/>
        </w:rPr>
      </w:pPr>
    </w:p>
    <w:p w14:paraId="34B717A3" w14:textId="77777777" w:rsidR="00FA2254" w:rsidRPr="00E6772F" w:rsidRDefault="00FA2254" w:rsidP="00FA2254">
      <w:pPr>
        <w:spacing w:after="0" w:line="240" w:lineRule="auto"/>
        <w:rPr>
          <w:rFonts w:eastAsia="Times New Roman" w:cs="Times New Roman"/>
          <w:sz w:val="24"/>
          <w:szCs w:val="24"/>
        </w:rPr>
      </w:pPr>
    </w:p>
    <w:p w14:paraId="6F1293F7" w14:textId="77777777" w:rsidR="00FA2254" w:rsidRPr="00E6772F" w:rsidRDefault="00FA2254" w:rsidP="00FA2254">
      <w:pPr>
        <w:spacing w:after="0" w:line="240" w:lineRule="auto"/>
        <w:rPr>
          <w:rFonts w:eastAsia="Times New Roman" w:cs="Times New Roman"/>
          <w:sz w:val="24"/>
          <w:szCs w:val="24"/>
        </w:rPr>
      </w:pPr>
    </w:p>
    <w:p w14:paraId="36C35D12" w14:textId="77777777" w:rsidR="00FA2254" w:rsidRPr="00E6772F" w:rsidRDefault="00FA2254" w:rsidP="00FA2254">
      <w:pPr>
        <w:spacing w:after="0" w:line="240" w:lineRule="auto"/>
        <w:rPr>
          <w:rFonts w:eastAsia="Times New Roman" w:cs="Times New Roman"/>
          <w:i/>
          <w:iCs/>
          <w:sz w:val="24"/>
          <w:szCs w:val="24"/>
        </w:rPr>
      </w:pPr>
    </w:p>
    <w:p w14:paraId="7FD65C91"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41×23</m:t>
        </m:r>
      </m:oMath>
      <w:r w:rsidRPr="00E6772F">
        <w:rPr>
          <w:rFonts w:eastAsia="Times New Roman" w:cs="Times New Roman"/>
          <w:sz w:val="24"/>
          <w:szCs w:val="24"/>
        </w:rPr>
        <w:t xml:space="preserve"> using an area model and place value understanding.</w:t>
      </w:r>
    </w:p>
    <w:tbl>
      <w:tblPr>
        <w:tblStyle w:val="TableGrid"/>
        <w:tblpPr w:leftFromText="180" w:rightFromText="180" w:vertAnchor="text" w:horzAnchor="page" w:tblpX="7391" w:tblpY="3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36"/>
        <w:gridCol w:w="336"/>
        <w:gridCol w:w="336"/>
      </w:tblGrid>
      <w:tr w:rsidR="00900767" w:rsidRPr="00E6772F" w14:paraId="2B132058" w14:textId="77777777" w:rsidTr="00900767">
        <w:tc>
          <w:tcPr>
            <w:tcW w:w="396" w:type="dxa"/>
          </w:tcPr>
          <w:p w14:paraId="24C64851" w14:textId="77777777" w:rsidR="00900767" w:rsidRPr="00E6772F" w:rsidRDefault="00900767" w:rsidP="00900767">
            <w:pPr>
              <w:jc w:val="center"/>
              <w:rPr>
                <w:rFonts w:cs="Times New Roman"/>
                <w:sz w:val="24"/>
                <w:szCs w:val="24"/>
              </w:rPr>
            </w:pPr>
          </w:p>
        </w:tc>
        <w:tc>
          <w:tcPr>
            <w:tcW w:w="336" w:type="dxa"/>
          </w:tcPr>
          <w:p w14:paraId="65D0FFB9"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8</w:t>
            </w:r>
          </w:p>
        </w:tc>
        <w:tc>
          <w:tcPr>
            <w:tcW w:w="336" w:type="dxa"/>
          </w:tcPr>
          <w:p w14:paraId="1DEF542B"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0</w:t>
            </w:r>
          </w:p>
        </w:tc>
        <w:tc>
          <w:tcPr>
            <w:tcW w:w="336" w:type="dxa"/>
          </w:tcPr>
          <w:p w14:paraId="017CC80C"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0</w:t>
            </w:r>
          </w:p>
        </w:tc>
      </w:tr>
      <w:tr w:rsidR="00900767" w:rsidRPr="00E6772F" w14:paraId="2B1CF2A4" w14:textId="77777777" w:rsidTr="00900767">
        <w:tc>
          <w:tcPr>
            <w:tcW w:w="396" w:type="dxa"/>
          </w:tcPr>
          <w:p w14:paraId="17CC9B5A" w14:textId="77777777" w:rsidR="00900767" w:rsidRPr="00E6772F" w:rsidRDefault="00900767" w:rsidP="00900767">
            <w:pPr>
              <w:jc w:val="center"/>
              <w:rPr>
                <w:rFonts w:cs="Times New Roman"/>
                <w:sz w:val="24"/>
                <w:szCs w:val="24"/>
              </w:rPr>
            </w:pPr>
          </w:p>
        </w:tc>
        <w:tc>
          <w:tcPr>
            <w:tcW w:w="336" w:type="dxa"/>
          </w:tcPr>
          <w:p w14:paraId="1F708056"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1</w:t>
            </w:r>
          </w:p>
        </w:tc>
        <w:tc>
          <w:tcPr>
            <w:tcW w:w="336" w:type="dxa"/>
          </w:tcPr>
          <w:p w14:paraId="39F81AA7"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2</w:t>
            </w:r>
          </w:p>
        </w:tc>
        <w:tc>
          <w:tcPr>
            <w:tcW w:w="336" w:type="dxa"/>
          </w:tcPr>
          <w:p w14:paraId="7E234BB9"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0</w:t>
            </w:r>
          </w:p>
        </w:tc>
      </w:tr>
      <w:tr w:rsidR="00900767" w:rsidRPr="00E6772F" w14:paraId="54789927" w14:textId="77777777" w:rsidTr="00900767">
        <w:tc>
          <w:tcPr>
            <w:tcW w:w="396" w:type="dxa"/>
          </w:tcPr>
          <w:p w14:paraId="10954FED" w14:textId="77777777" w:rsidR="00900767" w:rsidRPr="00E6772F" w:rsidRDefault="00900767" w:rsidP="00900767">
            <w:pPr>
              <w:jc w:val="center"/>
              <w:rPr>
                <w:rFonts w:cs="Times New Roman"/>
                <w:sz w:val="24"/>
                <w:szCs w:val="24"/>
              </w:rPr>
            </w:pPr>
          </w:p>
        </w:tc>
        <w:tc>
          <w:tcPr>
            <w:tcW w:w="336" w:type="dxa"/>
          </w:tcPr>
          <w:p w14:paraId="4B28027A" w14:textId="77777777" w:rsidR="00900767" w:rsidRPr="00E6772F" w:rsidRDefault="00900767" w:rsidP="00900767">
            <w:pPr>
              <w:jc w:val="center"/>
              <w:rPr>
                <w:rFonts w:cs="Times New Roman"/>
                <w:color w:val="00B050"/>
                <w:sz w:val="24"/>
                <w:szCs w:val="24"/>
              </w:rPr>
            </w:pPr>
          </w:p>
        </w:tc>
        <w:tc>
          <w:tcPr>
            <w:tcW w:w="336" w:type="dxa"/>
          </w:tcPr>
          <w:p w14:paraId="58F3D1D1" w14:textId="77777777" w:rsidR="00900767" w:rsidRPr="00E6772F" w:rsidRDefault="00900767" w:rsidP="00900767">
            <w:pPr>
              <w:jc w:val="center"/>
              <w:rPr>
                <w:rFonts w:cs="Times New Roman"/>
                <w:color w:val="7030A0"/>
                <w:sz w:val="24"/>
                <w:szCs w:val="24"/>
              </w:rPr>
            </w:pPr>
            <w:r w:rsidRPr="00E6772F">
              <w:rPr>
                <w:rFonts w:cs="Times New Roman"/>
                <w:color w:val="7030A0"/>
                <w:sz w:val="24"/>
                <w:szCs w:val="24"/>
              </w:rPr>
              <w:t>2</w:t>
            </w:r>
          </w:p>
        </w:tc>
        <w:tc>
          <w:tcPr>
            <w:tcW w:w="336" w:type="dxa"/>
          </w:tcPr>
          <w:p w14:paraId="1CC5346A" w14:textId="77777777" w:rsidR="00900767" w:rsidRPr="00E6772F" w:rsidRDefault="00900767" w:rsidP="00900767">
            <w:pPr>
              <w:jc w:val="center"/>
              <w:rPr>
                <w:rFonts w:cs="Times New Roman"/>
                <w:color w:val="7030A0"/>
                <w:sz w:val="24"/>
                <w:szCs w:val="24"/>
              </w:rPr>
            </w:pPr>
            <w:r w:rsidRPr="00E6772F">
              <w:rPr>
                <w:rFonts w:cs="Times New Roman"/>
                <w:color w:val="7030A0"/>
                <w:sz w:val="24"/>
                <w:szCs w:val="24"/>
              </w:rPr>
              <w:t>0</w:t>
            </w:r>
          </w:p>
        </w:tc>
      </w:tr>
      <w:tr w:rsidR="00900767" w:rsidRPr="00E6772F" w14:paraId="15EEAC62" w14:textId="77777777" w:rsidTr="00900767">
        <w:tc>
          <w:tcPr>
            <w:tcW w:w="396" w:type="dxa"/>
            <w:tcBorders>
              <w:bottom w:val="single" w:sz="4" w:space="0" w:color="auto"/>
            </w:tcBorders>
          </w:tcPr>
          <w:p w14:paraId="3198546C" w14:textId="77777777" w:rsidR="00900767" w:rsidRPr="00E6772F" w:rsidRDefault="00900767" w:rsidP="00900767">
            <w:pPr>
              <w:jc w:val="center"/>
              <w:rPr>
                <w:rFonts w:cs="Times New Roman"/>
                <w:sz w:val="24"/>
                <w:szCs w:val="24"/>
              </w:rPr>
            </w:pPr>
            <m:oMathPara>
              <m:oMath>
                <m:r>
                  <w:rPr>
                    <w:rFonts w:ascii="Cambria Math" w:hAnsi="Cambria Math" w:cs="Times New Roman"/>
                    <w:sz w:val="24"/>
                    <w:szCs w:val="24"/>
                  </w:rPr>
                  <m:t>+</m:t>
                </m:r>
              </m:oMath>
            </m:oMathPara>
          </w:p>
        </w:tc>
        <w:tc>
          <w:tcPr>
            <w:tcW w:w="336" w:type="dxa"/>
            <w:tcBorders>
              <w:bottom w:val="single" w:sz="4" w:space="0" w:color="auto"/>
            </w:tcBorders>
          </w:tcPr>
          <w:p w14:paraId="3BEB7240" w14:textId="77777777" w:rsidR="00900767" w:rsidRPr="00E6772F" w:rsidRDefault="00900767" w:rsidP="00900767">
            <w:pPr>
              <w:jc w:val="center"/>
              <w:rPr>
                <w:rFonts w:cs="Times New Roman"/>
                <w:sz w:val="24"/>
                <w:szCs w:val="24"/>
              </w:rPr>
            </w:pPr>
          </w:p>
        </w:tc>
        <w:tc>
          <w:tcPr>
            <w:tcW w:w="336" w:type="dxa"/>
            <w:tcBorders>
              <w:bottom w:val="single" w:sz="4" w:space="0" w:color="auto"/>
            </w:tcBorders>
          </w:tcPr>
          <w:p w14:paraId="528AD1DF" w14:textId="77777777" w:rsidR="00900767" w:rsidRPr="00E6772F" w:rsidRDefault="00900767" w:rsidP="00900767">
            <w:pPr>
              <w:jc w:val="center"/>
              <w:rPr>
                <w:rFonts w:cs="Times New Roman"/>
                <w:color w:val="7030A0"/>
                <w:sz w:val="24"/>
                <w:szCs w:val="24"/>
              </w:rPr>
            </w:pPr>
          </w:p>
        </w:tc>
        <w:tc>
          <w:tcPr>
            <w:tcW w:w="336" w:type="dxa"/>
            <w:tcBorders>
              <w:bottom w:val="single" w:sz="4" w:space="0" w:color="auto"/>
            </w:tcBorders>
          </w:tcPr>
          <w:p w14:paraId="32A242EF" w14:textId="77777777" w:rsidR="00900767" w:rsidRPr="00E6772F" w:rsidRDefault="00900767" w:rsidP="00900767">
            <w:pPr>
              <w:jc w:val="center"/>
              <w:rPr>
                <w:rFonts w:cs="Times New Roman"/>
                <w:color w:val="7030A0"/>
                <w:sz w:val="24"/>
                <w:szCs w:val="24"/>
              </w:rPr>
            </w:pPr>
            <w:r w:rsidRPr="00891076">
              <w:rPr>
                <w:rFonts w:cs="Times New Roman"/>
                <w:color w:val="992F00"/>
                <w:sz w:val="24"/>
                <w:szCs w:val="24"/>
              </w:rPr>
              <w:t>3</w:t>
            </w:r>
          </w:p>
        </w:tc>
      </w:tr>
      <w:tr w:rsidR="00900767" w:rsidRPr="00E6772F" w14:paraId="251010EC" w14:textId="77777777" w:rsidTr="00900767">
        <w:tc>
          <w:tcPr>
            <w:tcW w:w="396" w:type="dxa"/>
            <w:tcBorders>
              <w:top w:val="single" w:sz="4" w:space="0" w:color="auto"/>
            </w:tcBorders>
          </w:tcPr>
          <w:p w14:paraId="0057F21D" w14:textId="77777777" w:rsidR="00900767" w:rsidRPr="00E6772F" w:rsidRDefault="00900767" w:rsidP="00900767">
            <w:pPr>
              <w:jc w:val="center"/>
              <w:rPr>
                <w:rFonts w:cs="Times New Roman"/>
                <w:sz w:val="24"/>
                <w:szCs w:val="24"/>
              </w:rPr>
            </w:pPr>
          </w:p>
        </w:tc>
        <w:tc>
          <w:tcPr>
            <w:tcW w:w="336" w:type="dxa"/>
            <w:tcBorders>
              <w:top w:val="single" w:sz="4" w:space="0" w:color="auto"/>
            </w:tcBorders>
          </w:tcPr>
          <w:p w14:paraId="48EFF317" w14:textId="77777777" w:rsidR="00900767" w:rsidRPr="00E6772F" w:rsidRDefault="00900767" w:rsidP="00900767">
            <w:pPr>
              <w:jc w:val="center"/>
              <w:rPr>
                <w:rFonts w:cs="Times New Roman"/>
                <w:sz w:val="24"/>
                <w:szCs w:val="24"/>
              </w:rPr>
            </w:pPr>
            <w:r w:rsidRPr="00E6772F">
              <w:rPr>
                <w:rFonts w:cs="Times New Roman"/>
                <w:sz w:val="24"/>
                <w:szCs w:val="24"/>
              </w:rPr>
              <w:t>9</w:t>
            </w:r>
          </w:p>
        </w:tc>
        <w:tc>
          <w:tcPr>
            <w:tcW w:w="336" w:type="dxa"/>
            <w:tcBorders>
              <w:top w:val="single" w:sz="4" w:space="0" w:color="auto"/>
            </w:tcBorders>
          </w:tcPr>
          <w:p w14:paraId="384D87CF" w14:textId="77777777" w:rsidR="00900767" w:rsidRPr="00E6772F" w:rsidRDefault="00900767" w:rsidP="00900767">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115FD8E2" w14:textId="77777777" w:rsidR="00900767" w:rsidRPr="00E6772F" w:rsidRDefault="00900767" w:rsidP="00900767">
            <w:pPr>
              <w:jc w:val="center"/>
              <w:rPr>
                <w:rFonts w:cs="Times New Roman"/>
                <w:sz w:val="24"/>
                <w:szCs w:val="24"/>
              </w:rPr>
            </w:pPr>
            <w:r w:rsidRPr="00E6772F">
              <w:rPr>
                <w:rFonts w:cs="Times New Roman"/>
                <w:sz w:val="24"/>
                <w:szCs w:val="24"/>
              </w:rPr>
              <w:t>3</w:t>
            </w:r>
          </w:p>
        </w:tc>
      </w:tr>
    </w:tbl>
    <w:p w14:paraId="64DC5B83" w14:textId="164D4336" w:rsidR="00FA2254" w:rsidRDefault="007F320B" w:rsidP="00FA2254">
      <w:pPr>
        <w:pStyle w:val="ListParagraph"/>
        <w:ind w:left="144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00FA2254" w:rsidRPr="00E6772F">
        <w:rPr>
          <w:noProof/>
        </w:rPr>
        <w:drawing>
          <wp:inline distT="0" distB="0" distL="0" distR="0" wp14:anchorId="65D0AA79" wp14:editId="7D096CEA">
            <wp:extent cx="1943100" cy="1193298"/>
            <wp:effectExtent l="0" t="0" r="0" b="6985"/>
            <wp:docPr id="1489254891" name="Picture 148925489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91" name="Picture 1489254891" descr="Area model"/>
                    <pic:cNvPicPr/>
                  </pic:nvPicPr>
                  <pic:blipFill>
                    <a:blip r:embed="rId46"/>
                    <a:stretch>
                      <a:fillRect/>
                    </a:stretch>
                  </pic:blipFill>
                  <pic:spPr>
                    <a:xfrm>
                      <a:off x="0" y="0"/>
                      <a:ext cx="1960511" cy="1203990"/>
                    </a:xfrm>
                    <a:prstGeom prst="rect">
                      <a:avLst/>
                    </a:prstGeom>
                  </pic:spPr>
                </pic:pic>
              </a:graphicData>
            </a:graphic>
          </wp:inline>
        </w:drawing>
      </w:r>
    </w:p>
    <w:p w14:paraId="74EDF442" w14:textId="77777777" w:rsidR="004F5FDA" w:rsidRDefault="004F5FDA" w:rsidP="00FA2254">
      <w:pPr>
        <w:pStyle w:val="ListParagraph"/>
        <w:ind w:left="1440"/>
        <w:rPr>
          <w:rFonts w:eastAsia="Times New Roman" w:cs="Times New Roman"/>
          <w:sz w:val="24"/>
          <w:szCs w:val="24"/>
        </w:rPr>
      </w:pPr>
    </w:p>
    <w:p w14:paraId="5CD3E575" w14:textId="77777777" w:rsidR="004F5FDA" w:rsidRPr="00E6772F" w:rsidRDefault="004F5FDA" w:rsidP="00FA2254">
      <w:pPr>
        <w:pStyle w:val="ListParagraph"/>
        <w:ind w:left="1440"/>
        <w:rPr>
          <w:rFonts w:eastAsia="Times New Roman" w:cs="Times New Roman"/>
          <w:sz w:val="24"/>
          <w:szCs w:val="24"/>
        </w:rPr>
      </w:pPr>
    </w:p>
    <w:p w14:paraId="74AFAC4B"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use an algorithm to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4×36</m:t>
        </m:r>
      </m:oMath>
      <w:r w:rsidRPr="00E6772F">
        <w:rPr>
          <w:rFonts w:eastAsia="Times New Roman" w:cs="Times New Roman"/>
          <w:sz w:val="24"/>
          <w:szCs w:val="24"/>
        </w:rPr>
        <w:t xml:space="preserve"> and explain their thinking using place value understand</w:t>
      </w:r>
      <w:r>
        <w:rPr>
          <w:rFonts w:eastAsia="Times New Roman" w:cs="Times New Roman"/>
          <w:sz w:val="24"/>
          <w:szCs w:val="24"/>
        </w:rPr>
        <w:t xml:space="preserve">ing. Instruction includes stating, </w:t>
      </w:r>
      <w:r w:rsidRPr="00E6772F">
        <w:rPr>
          <w:rFonts w:eastAsia="Times New Roman" w:cs="Times New Roman"/>
          <w:sz w:val="24"/>
          <w:szCs w:val="24"/>
        </w:rPr>
        <w:t xml:space="preserve">“Begin by multiplying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6 ones</m:t>
        </m:r>
      </m:oMath>
      <w:r>
        <w:rPr>
          <w:rFonts w:eastAsia="Times New Roman" w:cs="Times New Roman"/>
          <w:sz w:val="24"/>
          <w:szCs w:val="24"/>
        </w:rPr>
        <w:t xml:space="preserve">. </w:t>
      </w:r>
      <w:r w:rsidRPr="00E6772F">
        <w:rPr>
          <w:rFonts w:eastAsia="Times New Roman" w:cs="Times New Roman"/>
          <w:sz w:val="24"/>
          <w:szCs w:val="24"/>
        </w:rPr>
        <w:t>This eq</w:t>
      </w:r>
      <w:r>
        <w:rPr>
          <w:rFonts w:eastAsia="Times New Roman" w:cs="Times New Roman"/>
          <w:sz w:val="24"/>
          <w:szCs w:val="24"/>
        </w:rPr>
        <w:t xml:space="preserve">uals </w:t>
      </w:r>
      <m:oMath>
        <m:r>
          <w:rPr>
            <w:rFonts w:ascii="Cambria Math" w:eastAsia="Times New Roman" w:hAnsi="Cambria Math" w:cs="Times New Roman"/>
            <w:sz w:val="24"/>
            <w:szCs w:val="24"/>
          </w:rPr>
          <m:t>24 ones</m:t>
        </m:r>
      </m:oMath>
      <w:r>
        <w:rPr>
          <w:rFonts w:eastAsia="Times New Roman" w:cs="Times New Roman"/>
          <w:sz w:val="24"/>
          <w:szCs w:val="24"/>
        </w:rPr>
        <w:t xml:space="preserve"> or </w:t>
      </w:r>
      <m:oMath>
        <m:r>
          <w:rPr>
            <w:rFonts w:ascii="Cambria Math" w:eastAsia="Times New Roman" w:hAnsi="Cambria Math" w:cs="Times New Roman"/>
            <w:sz w:val="24"/>
            <w:szCs w:val="24"/>
          </w:rPr>
          <m:t>2 tens</m:t>
        </m:r>
      </m:oMath>
      <w:r>
        <w:rPr>
          <w:rFonts w:eastAsia="Times New Roman" w:cs="Times New Roman"/>
          <w:sz w:val="24"/>
          <w:szCs w:val="24"/>
        </w:rPr>
        <w:t xml:space="preserve"> and </w:t>
      </w:r>
      <m:oMath>
        <m:r>
          <w:rPr>
            <w:rFonts w:ascii="Cambria Math" w:eastAsia="Times New Roman" w:hAnsi="Cambria Math" w:cs="Times New Roman"/>
            <w:sz w:val="24"/>
            <w:szCs w:val="24"/>
          </w:rPr>
          <m:t>4 ones</m:t>
        </m:r>
      </m:oMath>
      <w:r>
        <w:rPr>
          <w:rFonts w:eastAsia="Times New Roman" w:cs="Times New Roman"/>
          <w:sz w:val="24"/>
          <w:szCs w:val="24"/>
        </w:rPr>
        <w:t xml:space="preserve">. </w:t>
      </w:r>
      <w:r w:rsidRPr="00E6772F">
        <w:rPr>
          <w:rFonts w:eastAsia="Times New Roman" w:cs="Times New Roman"/>
          <w:sz w:val="24"/>
          <w:szCs w:val="24"/>
        </w:rPr>
        <w:t xml:space="preserve">We will write the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from 24 unde</w:t>
      </w:r>
      <w:r>
        <w:rPr>
          <w:rFonts w:eastAsia="Times New Roman" w:cs="Times New Roman"/>
          <w:sz w:val="24"/>
          <w:szCs w:val="24"/>
        </w:rPr>
        <w:t xml:space="preserve">r the line, in the </w:t>
      </w:r>
      <w:proofErr w:type="spellStart"/>
      <w:proofErr w:type="gramStart"/>
      <w:r>
        <w:rPr>
          <w:rFonts w:eastAsia="Times New Roman" w:cs="Times New Roman"/>
          <w:sz w:val="24"/>
          <w:szCs w:val="24"/>
        </w:rPr>
        <w:t>ones</w:t>
      </w:r>
      <w:proofErr w:type="spellEnd"/>
      <w:proofErr w:type="gramEnd"/>
      <w:r>
        <w:rPr>
          <w:rFonts w:eastAsia="Times New Roman" w:cs="Times New Roman"/>
          <w:sz w:val="24"/>
          <w:szCs w:val="24"/>
        </w:rPr>
        <w:t xml:space="preserve"> place. </w:t>
      </w:r>
      <w:r w:rsidRPr="00E6772F">
        <w:rPr>
          <w:rFonts w:eastAsia="Times New Roman" w:cs="Times New Roman"/>
          <w:sz w:val="24"/>
          <w:szCs w:val="24"/>
        </w:rPr>
        <w:t xml:space="preserve">We will write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from 24 as a 2 above the 3, as a regrouped digit in the tens place. Next, we will multiply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3 tens</m:t>
        </m:r>
      </m:oMath>
      <w:r w:rsidRPr="00E6772F">
        <w:rPr>
          <w:rFonts w:eastAsia="Times New Roman" w:cs="Times New Roman"/>
          <w:sz w:val="24"/>
          <w:szCs w:val="24"/>
        </w:rPr>
        <w:t xml:space="preserve">. This equals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We will add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to the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for a total of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under the line in the hundreds and tens place because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is the same as </w:t>
      </w:r>
      <m:oMath>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hundred</m:t>
        </m:r>
      </m:oMath>
      <w:r>
        <w:rPr>
          <w:rFonts w:eastAsia="Times New Roman" w:cs="Times New Roman"/>
          <w:sz w:val="24"/>
          <w:szCs w:val="24"/>
        </w:rPr>
        <w:t xml:space="preserve"> and</w:t>
      </w:r>
      <w:r w:rsidRPr="00E6772F">
        <w:rPr>
          <w:rFonts w:eastAsia="Times New Roman" w:cs="Times New Roman"/>
          <w:sz w:val="24"/>
          <w:szCs w:val="24"/>
        </w:rPr>
        <w:t xml:space="preserve"> </w:t>
      </w:r>
      <m:oMath>
        <m:r>
          <w:rPr>
            <w:rFonts w:ascii="Cambria Math" w:eastAsia="Times New Roman" w:hAnsi="Cambria Math" w:cs="Times New Roman"/>
            <w:sz w:val="24"/>
            <w:szCs w:val="24"/>
          </w:rPr>
          <m:t>4 tens</m:t>
        </m:r>
      </m:oMath>
      <w:r w:rsidRPr="00E6772F">
        <w:rPr>
          <w:rFonts w:eastAsia="Times New Roman" w:cs="Times New Roman"/>
          <w:sz w:val="24"/>
          <w:szCs w:val="24"/>
        </w:rPr>
        <w:t>. Our product is 144.”</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36"/>
        <w:gridCol w:w="336"/>
      </w:tblGrid>
      <w:tr w:rsidR="00FA2254" w:rsidRPr="00E6772F" w14:paraId="699FAB11" w14:textId="77777777">
        <w:tc>
          <w:tcPr>
            <w:tcW w:w="388" w:type="dxa"/>
          </w:tcPr>
          <w:p w14:paraId="1271B52E" w14:textId="77777777" w:rsidR="00FA2254" w:rsidRPr="00E6772F" w:rsidRDefault="00FA2254">
            <w:pPr>
              <w:jc w:val="center"/>
              <w:rPr>
                <w:rFonts w:cs="Times New Roman"/>
                <w:sz w:val="24"/>
                <w:szCs w:val="24"/>
              </w:rPr>
            </w:pPr>
            <w:r w:rsidRPr="00E6772F">
              <w:rPr>
                <w:rFonts w:eastAsia="Times New Roman" w:cs="Times New Roman"/>
                <w:noProof/>
                <w:sz w:val="24"/>
                <w:szCs w:val="24"/>
              </w:rPr>
              <w:lastRenderedPageBreak/>
              <mc:AlternateContent>
                <mc:Choice Requires="wps">
                  <w:drawing>
                    <wp:anchor distT="45720" distB="45720" distL="114300" distR="114300" simplePos="0" relativeHeight="251658285" behindDoc="1" locked="0" layoutInCell="1" allowOverlap="1" wp14:anchorId="63DDA314" wp14:editId="48C633D8">
                      <wp:simplePos x="0" y="0"/>
                      <wp:positionH relativeFrom="column">
                        <wp:posOffset>1558488</wp:posOffset>
                      </wp:positionH>
                      <wp:positionV relativeFrom="paragraph">
                        <wp:posOffset>149736</wp:posOffset>
                      </wp:positionV>
                      <wp:extent cx="1240155" cy="479425"/>
                      <wp:effectExtent l="0" t="0" r="0" b="0"/>
                      <wp:wrapNone/>
                      <wp:docPr id="1538393138" name="Text Box 153839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79425"/>
                              </a:xfrm>
                              <a:prstGeom prst="rect">
                                <a:avLst/>
                              </a:prstGeom>
                              <a:solidFill>
                                <a:srgbClr val="FFFFFF"/>
                              </a:solidFill>
                              <a:ln w="9525">
                                <a:noFill/>
                                <a:miter lim="800000"/>
                                <a:headEnd/>
                                <a:tailEnd/>
                              </a:ln>
                            </wps:spPr>
                            <wps:txbx>
                              <w:txbxContent>
                                <w:p w14:paraId="05F4B495" w14:textId="77777777" w:rsidR="00FA2254" w:rsidRPr="00644153" w:rsidRDefault="00FA2254" w:rsidP="00FA2254">
                                  <w:pPr>
                                    <w:jc w:val="center"/>
                                    <w:rPr>
                                      <w:rFonts w:cs="Times New Roman"/>
                                      <w:color w:val="005E00"/>
                                      <w:sz w:val="20"/>
                                      <w:szCs w:val="20"/>
                                    </w:rPr>
                                  </w:pPr>
                                  <w:r w:rsidRPr="00644153">
                                    <w:rPr>
                                      <w:rFonts w:cs="Times New Roman"/>
                                      <w:color w:val="005E00"/>
                                      <w:sz w:val="20"/>
                                      <w:szCs w:val="20"/>
                                    </w:rPr>
                                    <w:t xml:space="preserve">This 2 represents the </w:t>
                                  </w:r>
                                  <m:oMath>
                                    <m:r>
                                      <w:rPr>
                                        <w:rFonts w:ascii="Cambria Math" w:hAnsi="Cambria Math" w:cs="Times New Roman"/>
                                        <w:color w:val="005E00"/>
                                        <w:sz w:val="20"/>
                                        <w:szCs w:val="20"/>
                                      </w:rPr>
                                      <m:t>2 tens</m:t>
                                    </m:r>
                                  </m:oMath>
                                  <w:r w:rsidRPr="00644153">
                                    <w:rPr>
                                      <w:rFonts w:cs="Times New Roman"/>
                                      <w:color w:val="005E00"/>
                                      <w:sz w:val="20"/>
                                      <w:szCs w:val="20"/>
                                    </w:rPr>
                                    <w:t xml:space="preserve"> from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DA314" id="Text Box 1538393138" o:spid="_x0000_s1032" type="#_x0000_t202" style="position:absolute;left:0;text-align:left;margin-left:122.7pt;margin-top:11.8pt;width:97.65pt;height:37.75pt;z-index:-2516581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" stroked="f">
                      <v:textbox>
                        <w:txbxContent>
                          <w:p w14:paraId="05F4B495" w14:textId="77777777" w:rsidR="00FA2254" w:rsidRPr="00644153" w:rsidRDefault="00FA2254" w:rsidP="00FA2254">
                            <w:pPr>
                              <w:jc w:val="center"/>
                              <w:rPr>
                                <w:rFonts w:cs="Times New Roman"/>
                                <w:color w:val="005E00"/>
                                <w:sz w:val="20"/>
                                <w:szCs w:val="20"/>
                              </w:rPr>
                            </w:pPr>
                            <w:r w:rsidRPr="00644153">
                              <w:rPr>
                                <w:rFonts w:cs="Times New Roman"/>
                                <w:color w:val="005E00"/>
                                <w:sz w:val="20"/>
                                <w:szCs w:val="20"/>
                              </w:rPr>
                              <w:t xml:space="preserve">This 2 represents the </w:t>
                            </w:r>
                            <m:oMath>
                              <m:r>
                                <w:rPr>
                                  <w:rFonts w:ascii="Cambria Math" w:hAnsi="Cambria Math" w:cs="Times New Roman"/>
                                  <w:color w:val="005E00"/>
                                  <w:sz w:val="20"/>
                                  <w:szCs w:val="20"/>
                                </w:rPr>
                                <m:t>2 tens</m:t>
                              </m:r>
                            </m:oMath>
                            <w:r w:rsidRPr="00644153">
                              <w:rPr>
                                <w:rFonts w:cs="Times New Roman"/>
                                <w:color w:val="005E00"/>
                                <w:sz w:val="20"/>
                                <w:szCs w:val="20"/>
                              </w:rPr>
                              <w:t xml:space="preserve"> from 24.</w:t>
                            </w:r>
                          </w:p>
                        </w:txbxContent>
                      </v:textbox>
                    </v:shape>
                  </w:pict>
                </mc:Fallback>
              </mc:AlternateContent>
            </w:r>
          </w:p>
        </w:tc>
        <w:tc>
          <w:tcPr>
            <w:tcW w:w="336" w:type="dxa"/>
          </w:tcPr>
          <w:p w14:paraId="2F4069F9" w14:textId="77777777" w:rsidR="00FA2254" w:rsidRPr="00E6772F" w:rsidRDefault="00FA2254">
            <w:pPr>
              <w:jc w:val="center"/>
              <w:rPr>
                <w:rFonts w:cs="Times New Roman"/>
                <w:sz w:val="24"/>
                <w:szCs w:val="24"/>
              </w:rPr>
            </w:pPr>
            <w:r w:rsidRPr="00E6772F">
              <w:rPr>
                <w:rFonts w:eastAsia="Times New Roman" w:cs="Times New Roman"/>
                <w:noProof/>
                <w:sz w:val="24"/>
                <w:szCs w:val="24"/>
              </w:rPr>
              <mc:AlternateContent>
                <mc:Choice Requires="wps">
                  <w:drawing>
                    <wp:anchor distT="0" distB="0" distL="114300" distR="114300" simplePos="0" relativeHeight="251658286" behindDoc="0" locked="0" layoutInCell="1" allowOverlap="1" wp14:anchorId="76BFCFCA" wp14:editId="510AFB32">
                      <wp:simplePos x="0" y="0"/>
                      <wp:positionH relativeFrom="column">
                        <wp:posOffset>-64462</wp:posOffset>
                      </wp:positionH>
                      <wp:positionV relativeFrom="paragraph">
                        <wp:posOffset>-24212</wp:posOffset>
                      </wp:positionV>
                      <wp:extent cx="190123" cy="176543"/>
                      <wp:effectExtent l="0" t="0" r="19685" b="13970"/>
                      <wp:wrapNone/>
                      <wp:docPr id="1538393137" name="Oval 1538393137" descr="Circle around 2"/>
                      <wp:cNvGraphicFramePr/>
                      <a:graphic xmlns:a="http://schemas.openxmlformats.org/drawingml/2006/main">
                        <a:graphicData uri="http://schemas.microsoft.com/office/word/2010/wordprocessingShape">
                          <wps:wsp>
                            <wps:cNvSpPr/>
                            <wps:spPr>
                              <a:xfrm>
                                <a:off x="0" y="0"/>
                                <a:ext cx="190123" cy="176543"/>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DE866" id="Oval 1538393137" o:spid="_x0000_s1026" alt="Circle around 2" style="position:absolute;margin-left:-5.1pt;margin-top:-1.9pt;width:14.95pt;height:13.9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" filled="f" strokecolor="#00b050" strokeweight="1pt">
                      <v:stroke joinstyle="miter"/>
                    </v:oval>
                  </w:pict>
                </mc:Fallback>
              </mc:AlternateContent>
            </w:r>
            <w:r w:rsidRPr="00E6772F">
              <w:rPr>
                <w:rFonts w:cs="Times New Roman"/>
                <w:sz w:val="20"/>
                <w:szCs w:val="20"/>
              </w:rPr>
              <w:t>2</w:t>
            </w:r>
          </w:p>
        </w:tc>
        <w:tc>
          <w:tcPr>
            <w:tcW w:w="336" w:type="dxa"/>
          </w:tcPr>
          <w:p w14:paraId="552E3B24" w14:textId="77777777" w:rsidR="00FA2254" w:rsidRPr="00E6772F" w:rsidRDefault="00FA2254">
            <w:pPr>
              <w:jc w:val="center"/>
              <w:rPr>
                <w:rFonts w:cs="Times New Roman"/>
                <w:sz w:val="24"/>
                <w:szCs w:val="24"/>
              </w:rPr>
            </w:pPr>
          </w:p>
        </w:tc>
      </w:tr>
      <w:tr w:rsidR="00FA2254" w:rsidRPr="00E6772F" w14:paraId="59AAE088" w14:textId="77777777">
        <w:tc>
          <w:tcPr>
            <w:tcW w:w="388" w:type="dxa"/>
          </w:tcPr>
          <w:p w14:paraId="2D72A6F5" w14:textId="77777777" w:rsidR="00FA2254" w:rsidRPr="00E6772F" w:rsidRDefault="00FA2254">
            <w:pPr>
              <w:jc w:val="center"/>
              <w:rPr>
                <w:rFonts w:cs="Times New Roman"/>
                <w:sz w:val="24"/>
                <w:szCs w:val="24"/>
              </w:rPr>
            </w:pPr>
          </w:p>
        </w:tc>
        <w:tc>
          <w:tcPr>
            <w:tcW w:w="336" w:type="dxa"/>
          </w:tcPr>
          <w:p w14:paraId="227BE18B" w14:textId="77777777" w:rsidR="00FA2254" w:rsidRPr="00E6772F" w:rsidRDefault="00FA2254">
            <w:pPr>
              <w:jc w:val="center"/>
              <w:rPr>
                <w:rFonts w:cs="Times New Roman"/>
                <w:sz w:val="24"/>
                <w:szCs w:val="24"/>
              </w:rPr>
            </w:pPr>
            <w:r w:rsidRPr="00E6772F">
              <w:rPr>
                <w:rFonts w:cs="Times New Roman"/>
                <w:sz w:val="24"/>
                <w:szCs w:val="24"/>
              </w:rPr>
              <w:t>3</w:t>
            </w:r>
          </w:p>
        </w:tc>
        <w:tc>
          <w:tcPr>
            <w:tcW w:w="336" w:type="dxa"/>
          </w:tcPr>
          <w:p w14:paraId="0588517D" w14:textId="77777777" w:rsidR="00FA2254" w:rsidRPr="00E6772F" w:rsidRDefault="00FA2254">
            <w:pPr>
              <w:jc w:val="center"/>
              <w:rPr>
                <w:rFonts w:cs="Times New Roman"/>
                <w:sz w:val="24"/>
                <w:szCs w:val="24"/>
              </w:rPr>
            </w:pPr>
            <w:r w:rsidRPr="00E6772F">
              <w:rPr>
                <w:rFonts w:cs="Times New Roman"/>
                <w:sz w:val="24"/>
                <w:szCs w:val="24"/>
              </w:rPr>
              <w:t>6</w:t>
            </w:r>
          </w:p>
        </w:tc>
      </w:tr>
      <w:tr w:rsidR="00FA2254" w:rsidRPr="00E6772F" w14:paraId="641E50E6" w14:textId="77777777">
        <w:tc>
          <w:tcPr>
            <w:tcW w:w="388" w:type="dxa"/>
            <w:tcBorders>
              <w:bottom w:val="single" w:sz="4" w:space="0" w:color="auto"/>
            </w:tcBorders>
          </w:tcPr>
          <w:p w14:paraId="0B749D1F" w14:textId="77777777" w:rsidR="00FA2254" w:rsidRPr="00E6772F" w:rsidRDefault="00FA2254">
            <w:pPr>
              <w:jc w:val="center"/>
              <w:rPr>
                <w:rFonts w:cs="Times New Roman"/>
                <w:sz w:val="24"/>
                <w:szCs w:val="24"/>
              </w:rPr>
            </w:pPr>
            <m:oMathPara>
              <m:oMath>
                <m:r>
                  <w:rPr>
                    <w:rFonts w:ascii="Cambria Math" w:hAnsi="Cambria Math" w:cs="Times New Roman"/>
                    <w:sz w:val="24"/>
                    <w:szCs w:val="24"/>
                  </w:rPr>
                  <m:t>×</m:t>
                </m:r>
              </m:oMath>
            </m:oMathPara>
          </w:p>
        </w:tc>
        <w:tc>
          <w:tcPr>
            <w:tcW w:w="336" w:type="dxa"/>
            <w:tcBorders>
              <w:bottom w:val="single" w:sz="4" w:space="0" w:color="auto"/>
            </w:tcBorders>
          </w:tcPr>
          <w:p w14:paraId="13BC6E54" w14:textId="77777777" w:rsidR="00FA2254" w:rsidRPr="00E6772F" w:rsidRDefault="00FA2254">
            <w:pPr>
              <w:jc w:val="center"/>
              <w:rPr>
                <w:rFonts w:cs="Times New Roman"/>
                <w:sz w:val="24"/>
                <w:szCs w:val="24"/>
              </w:rPr>
            </w:pPr>
          </w:p>
        </w:tc>
        <w:tc>
          <w:tcPr>
            <w:tcW w:w="336" w:type="dxa"/>
            <w:tcBorders>
              <w:bottom w:val="single" w:sz="4" w:space="0" w:color="auto"/>
            </w:tcBorders>
          </w:tcPr>
          <w:p w14:paraId="3EE14B9B" w14:textId="77777777" w:rsidR="00FA2254" w:rsidRPr="00E6772F" w:rsidRDefault="00FA2254">
            <w:pPr>
              <w:jc w:val="center"/>
              <w:rPr>
                <w:rFonts w:cs="Times New Roman"/>
                <w:sz w:val="24"/>
                <w:szCs w:val="24"/>
              </w:rPr>
            </w:pPr>
            <w:r w:rsidRPr="00E6772F">
              <w:rPr>
                <w:rFonts w:cs="Times New Roman"/>
                <w:sz w:val="24"/>
                <w:szCs w:val="24"/>
              </w:rPr>
              <w:t>4</w:t>
            </w:r>
          </w:p>
        </w:tc>
      </w:tr>
      <w:tr w:rsidR="00FA2254" w:rsidRPr="00E6772F" w14:paraId="51741D85" w14:textId="77777777">
        <w:tc>
          <w:tcPr>
            <w:tcW w:w="388" w:type="dxa"/>
            <w:tcBorders>
              <w:top w:val="single" w:sz="4" w:space="0" w:color="auto"/>
            </w:tcBorders>
          </w:tcPr>
          <w:p w14:paraId="7A126E5A" w14:textId="77777777" w:rsidR="00FA2254" w:rsidRPr="00E6772F" w:rsidRDefault="00FA2254">
            <w:pPr>
              <w:jc w:val="center"/>
              <w:rPr>
                <w:rFonts w:cs="Times New Roman"/>
                <w:sz w:val="24"/>
                <w:szCs w:val="24"/>
              </w:rPr>
            </w:pPr>
            <w:r w:rsidRPr="00E6772F">
              <w:rPr>
                <w:rFonts w:cs="Times New Roman"/>
                <w:sz w:val="24"/>
                <w:szCs w:val="24"/>
              </w:rPr>
              <w:t>1</w:t>
            </w:r>
          </w:p>
        </w:tc>
        <w:tc>
          <w:tcPr>
            <w:tcW w:w="336" w:type="dxa"/>
            <w:tcBorders>
              <w:top w:val="single" w:sz="4" w:space="0" w:color="auto"/>
            </w:tcBorders>
          </w:tcPr>
          <w:p w14:paraId="30207AFE"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691B2555" w14:textId="77777777" w:rsidR="00FA2254" w:rsidRPr="00E6772F" w:rsidRDefault="00FA2254">
            <w:pPr>
              <w:jc w:val="center"/>
              <w:rPr>
                <w:rFonts w:cs="Times New Roman"/>
                <w:sz w:val="24"/>
                <w:szCs w:val="24"/>
              </w:rPr>
            </w:pPr>
            <w:r w:rsidRPr="00E6772F">
              <w:rPr>
                <w:rFonts w:cs="Times New Roman"/>
                <w:sz w:val="24"/>
                <w:szCs w:val="24"/>
              </w:rPr>
              <w:t>4</w:t>
            </w:r>
          </w:p>
        </w:tc>
      </w:tr>
    </w:tbl>
    <w:p w14:paraId="6E9D69E1" w14:textId="77777777" w:rsidR="00FA2254" w:rsidRPr="00E6772F" w:rsidRDefault="00FA2254" w:rsidP="00FA2254">
      <w:pPr>
        <w:pStyle w:val="ListParagraph"/>
        <w:ind w:left="1440"/>
        <w:jc w:val="both"/>
        <w:rPr>
          <w:rFonts w:eastAsia="Times New Roman" w:cs="Times New Roman"/>
          <w:sz w:val="24"/>
          <w:szCs w:val="24"/>
        </w:rPr>
      </w:pPr>
    </w:p>
    <w:p w14:paraId="27F3D287" w14:textId="77777777" w:rsidR="00FA2254" w:rsidRPr="00E6772F" w:rsidRDefault="00FA2254" w:rsidP="00FA2254">
      <w:pPr>
        <w:pStyle w:val="ListParagraph"/>
        <w:ind w:left="1440"/>
        <w:rPr>
          <w:rFonts w:eastAsia="Times New Roman" w:cs="Times New Roman"/>
          <w:sz w:val="24"/>
          <w:szCs w:val="24"/>
        </w:rPr>
      </w:pPr>
    </w:p>
    <w:p w14:paraId="4FE04D33" w14:textId="77777777" w:rsidR="00FA2254" w:rsidRPr="00E6772F" w:rsidRDefault="00FA2254" w:rsidP="00FA2254">
      <w:pPr>
        <w:pStyle w:val="ListParagraph"/>
        <w:ind w:left="1440"/>
        <w:rPr>
          <w:rFonts w:eastAsia="Times New Roman" w:cs="Times New Roman"/>
          <w:sz w:val="24"/>
          <w:szCs w:val="24"/>
        </w:rPr>
      </w:pPr>
    </w:p>
    <w:p w14:paraId="6AFE744B" w14:textId="77777777" w:rsidR="00FA2254" w:rsidRPr="00E6772F" w:rsidRDefault="00FA2254" w:rsidP="00FA2254">
      <w:pPr>
        <w:pStyle w:val="ListParagraph"/>
        <w:ind w:left="1440"/>
        <w:rPr>
          <w:rFonts w:eastAsia="Times New Roman" w:cs="Times New Roman"/>
          <w:sz w:val="24"/>
          <w:szCs w:val="24"/>
        </w:rPr>
      </w:pPr>
    </w:p>
    <w:p w14:paraId="3EC0481F" w14:textId="77777777" w:rsidR="00FA2254" w:rsidRPr="00E6772F" w:rsidRDefault="00FA2254" w:rsidP="00FA2254">
      <w:pPr>
        <w:spacing w:after="0" w:line="240" w:lineRule="auto"/>
        <w:rPr>
          <w:rFonts w:eastAsia="Times New Roman" w:cs="Times New Roman"/>
          <w:sz w:val="24"/>
          <w:szCs w:val="24"/>
        </w:rPr>
      </w:pPr>
    </w:p>
    <w:p w14:paraId="719BB63C"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4×36</m:t>
        </m:r>
      </m:oMath>
      <w:r w:rsidRPr="00E6772F">
        <w:rPr>
          <w:rFonts w:eastAsia="Times New Roman" w:cs="Times New Roman"/>
          <w:sz w:val="24"/>
          <w:szCs w:val="24"/>
        </w:rPr>
        <w:t xml:space="preserve"> using an area model and place value understanding.</w:t>
      </w:r>
    </w:p>
    <w:tbl>
      <w:tblPr>
        <w:tblStyle w:val="TableGrid"/>
        <w:tblpPr w:leftFromText="180" w:rightFromText="180" w:vertAnchor="text" w:horzAnchor="page" w:tblpX="7401" w:tblpY="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336"/>
        <w:gridCol w:w="336"/>
        <w:gridCol w:w="336"/>
      </w:tblGrid>
      <w:tr w:rsidR="009212C2" w:rsidRPr="00E6772F" w14:paraId="64438B55" w14:textId="77777777" w:rsidTr="00E52CC3">
        <w:tc>
          <w:tcPr>
            <w:tcW w:w="352" w:type="dxa"/>
          </w:tcPr>
          <w:p w14:paraId="7C6C4128" w14:textId="77777777" w:rsidR="009212C2" w:rsidRPr="00E6772F" w:rsidRDefault="009212C2" w:rsidP="00E52CC3">
            <w:pPr>
              <w:jc w:val="center"/>
              <w:rPr>
                <w:rFonts w:cs="Times New Roman"/>
                <w:sz w:val="24"/>
                <w:szCs w:val="24"/>
              </w:rPr>
            </w:pPr>
          </w:p>
        </w:tc>
        <w:tc>
          <w:tcPr>
            <w:tcW w:w="336" w:type="dxa"/>
          </w:tcPr>
          <w:p w14:paraId="600CA5C6"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1</w:t>
            </w:r>
          </w:p>
        </w:tc>
        <w:tc>
          <w:tcPr>
            <w:tcW w:w="336" w:type="dxa"/>
          </w:tcPr>
          <w:p w14:paraId="60407BB6"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2</w:t>
            </w:r>
          </w:p>
        </w:tc>
        <w:tc>
          <w:tcPr>
            <w:tcW w:w="336" w:type="dxa"/>
          </w:tcPr>
          <w:p w14:paraId="24D6ECB4"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0</w:t>
            </w:r>
          </w:p>
        </w:tc>
      </w:tr>
      <w:tr w:rsidR="009212C2" w:rsidRPr="00E6772F" w14:paraId="6D6B4B7D" w14:textId="77777777" w:rsidTr="00E52CC3">
        <w:tc>
          <w:tcPr>
            <w:tcW w:w="352" w:type="dxa"/>
            <w:tcBorders>
              <w:bottom w:val="single" w:sz="4" w:space="0" w:color="auto"/>
            </w:tcBorders>
          </w:tcPr>
          <w:p w14:paraId="0E4522D5" w14:textId="77777777" w:rsidR="009212C2" w:rsidRPr="00E6772F" w:rsidRDefault="009212C2" w:rsidP="00E52CC3">
            <w:pPr>
              <w:jc w:val="center"/>
              <w:rPr>
                <w:rFonts w:cs="Times New Roman"/>
                <w:sz w:val="24"/>
                <w:szCs w:val="24"/>
              </w:rPr>
            </w:pPr>
            <w:r w:rsidRPr="00E6772F">
              <w:rPr>
                <w:rFonts w:cs="Times New Roman"/>
                <w:sz w:val="24"/>
                <w:szCs w:val="24"/>
              </w:rPr>
              <w:t>+</w:t>
            </w:r>
          </w:p>
        </w:tc>
        <w:tc>
          <w:tcPr>
            <w:tcW w:w="336" w:type="dxa"/>
            <w:tcBorders>
              <w:bottom w:val="single" w:sz="4" w:space="0" w:color="auto"/>
            </w:tcBorders>
          </w:tcPr>
          <w:p w14:paraId="0D560EE3" w14:textId="77777777" w:rsidR="009212C2" w:rsidRPr="00E6772F" w:rsidRDefault="009212C2" w:rsidP="00E52CC3">
            <w:pPr>
              <w:jc w:val="center"/>
              <w:rPr>
                <w:rFonts w:cs="Times New Roman"/>
                <w:sz w:val="24"/>
                <w:szCs w:val="24"/>
              </w:rPr>
            </w:pPr>
          </w:p>
        </w:tc>
        <w:tc>
          <w:tcPr>
            <w:tcW w:w="336" w:type="dxa"/>
            <w:tcBorders>
              <w:bottom w:val="single" w:sz="4" w:space="0" w:color="auto"/>
            </w:tcBorders>
          </w:tcPr>
          <w:p w14:paraId="3985D536" w14:textId="77777777" w:rsidR="009212C2" w:rsidRPr="00E6772F" w:rsidRDefault="009212C2" w:rsidP="00E52CC3">
            <w:pPr>
              <w:jc w:val="center"/>
              <w:rPr>
                <w:rFonts w:cs="Times New Roman"/>
                <w:color w:val="7030A0"/>
                <w:sz w:val="24"/>
                <w:szCs w:val="24"/>
              </w:rPr>
            </w:pPr>
            <w:r w:rsidRPr="00E6772F">
              <w:rPr>
                <w:rFonts w:cs="Times New Roman"/>
                <w:color w:val="7030A0"/>
                <w:sz w:val="24"/>
                <w:szCs w:val="24"/>
              </w:rPr>
              <w:t>2</w:t>
            </w:r>
          </w:p>
        </w:tc>
        <w:tc>
          <w:tcPr>
            <w:tcW w:w="336" w:type="dxa"/>
            <w:tcBorders>
              <w:bottom w:val="single" w:sz="4" w:space="0" w:color="auto"/>
            </w:tcBorders>
          </w:tcPr>
          <w:p w14:paraId="5E513BAD" w14:textId="77777777" w:rsidR="009212C2" w:rsidRPr="00E6772F" w:rsidRDefault="009212C2" w:rsidP="00E52CC3">
            <w:pPr>
              <w:jc w:val="center"/>
              <w:rPr>
                <w:rFonts w:cs="Times New Roman"/>
                <w:color w:val="7030A0"/>
                <w:sz w:val="24"/>
                <w:szCs w:val="24"/>
              </w:rPr>
            </w:pPr>
            <w:r w:rsidRPr="00E6772F">
              <w:rPr>
                <w:rFonts w:cs="Times New Roman"/>
                <w:color w:val="7030A0"/>
                <w:sz w:val="24"/>
                <w:szCs w:val="24"/>
              </w:rPr>
              <w:t>4</w:t>
            </w:r>
          </w:p>
        </w:tc>
      </w:tr>
      <w:tr w:rsidR="009212C2" w:rsidRPr="00E6772F" w14:paraId="623446FE" w14:textId="77777777" w:rsidTr="00E52CC3">
        <w:tc>
          <w:tcPr>
            <w:tcW w:w="352" w:type="dxa"/>
            <w:tcBorders>
              <w:top w:val="single" w:sz="4" w:space="0" w:color="auto"/>
            </w:tcBorders>
          </w:tcPr>
          <w:p w14:paraId="483BECFA" w14:textId="77777777" w:rsidR="009212C2" w:rsidRPr="00E6772F" w:rsidRDefault="009212C2" w:rsidP="00E52CC3">
            <w:pPr>
              <w:jc w:val="center"/>
              <w:rPr>
                <w:rFonts w:cs="Times New Roman"/>
                <w:sz w:val="24"/>
                <w:szCs w:val="24"/>
              </w:rPr>
            </w:pPr>
          </w:p>
        </w:tc>
        <w:tc>
          <w:tcPr>
            <w:tcW w:w="336" w:type="dxa"/>
            <w:tcBorders>
              <w:top w:val="single" w:sz="4" w:space="0" w:color="auto"/>
            </w:tcBorders>
          </w:tcPr>
          <w:p w14:paraId="3DFF0252" w14:textId="77777777" w:rsidR="009212C2" w:rsidRPr="00E6772F" w:rsidRDefault="009212C2" w:rsidP="00E52CC3">
            <w:pPr>
              <w:jc w:val="center"/>
              <w:rPr>
                <w:rFonts w:cs="Times New Roman"/>
                <w:sz w:val="24"/>
                <w:szCs w:val="24"/>
              </w:rPr>
            </w:pPr>
            <w:r w:rsidRPr="00E6772F">
              <w:rPr>
                <w:rFonts w:cs="Times New Roman"/>
                <w:sz w:val="24"/>
                <w:szCs w:val="24"/>
              </w:rPr>
              <w:t>1</w:t>
            </w:r>
          </w:p>
        </w:tc>
        <w:tc>
          <w:tcPr>
            <w:tcW w:w="336" w:type="dxa"/>
            <w:tcBorders>
              <w:top w:val="single" w:sz="4" w:space="0" w:color="auto"/>
            </w:tcBorders>
          </w:tcPr>
          <w:p w14:paraId="7B08D2E9" w14:textId="77777777" w:rsidR="009212C2" w:rsidRPr="00E6772F" w:rsidRDefault="009212C2" w:rsidP="00E52CC3">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1C902DA8" w14:textId="77777777" w:rsidR="009212C2" w:rsidRPr="00E6772F" w:rsidRDefault="009212C2" w:rsidP="00E52CC3">
            <w:pPr>
              <w:jc w:val="center"/>
              <w:rPr>
                <w:rFonts w:cs="Times New Roman"/>
                <w:sz w:val="24"/>
                <w:szCs w:val="24"/>
              </w:rPr>
            </w:pPr>
            <w:r w:rsidRPr="00E6772F">
              <w:rPr>
                <w:rFonts w:cs="Times New Roman"/>
                <w:sz w:val="24"/>
                <w:szCs w:val="24"/>
              </w:rPr>
              <w:t>4</w:t>
            </w:r>
          </w:p>
        </w:tc>
      </w:tr>
    </w:tbl>
    <w:p w14:paraId="5EFD2CCF" w14:textId="095CA6A3" w:rsidR="00FA2254" w:rsidRPr="00E6772F" w:rsidRDefault="00BB7CD8" w:rsidP="00FA2254">
      <w:pPr>
        <w:pStyle w:val="ListParagraph"/>
        <w:ind w:left="1440"/>
        <w:rPr>
          <w:rFonts w:eastAsia="Times New Roman" w:cs="Times New Roman"/>
          <w:sz w:val="24"/>
          <w:szCs w:val="24"/>
        </w:rPr>
      </w:pPr>
      <w:r>
        <w:rPr>
          <w:rFonts w:eastAsia="Times New Roman" w:cs="Times New Roman"/>
          <w:sz w:val="24"/>
          <w:szCs w:val="24"/>
        </w:rPr>
        <w:tab/>
      </w:r>
      <w:r w:rsidR="007D5C76">
        <w:rPr>
          <w:rFonts w:eastAsia="Times New Roman" w:cs="Times New Roman"/>
          <w:sz w:val="24"/>
          <w:szCs w:val="24"/>
        </w:rPr>
        <w:tab/>
      </w:r>
      <w:r w:rsidR="002163C9">
        <w:rPr>
          <w:rFonts w:eastAsia="Times New Roman" w:cs="Times New Roman"/>
          <w:sz w:val="24"/>
          <w:szCs w:val="24"/>
        </w:rPr>
        <w:t xml:space="preserve"> </w:t>
      </w:r>
      <w:r w:rsidR="00370BBA">
        <w:rPr>
          <w:rFonts w:eastAsia="Times New Roman" w:cs="Times New Roman"/>
          <w:sz w:val="24"/>
          <w:szCs w:val="24"/>
        </w:rPr>
        <w:t xml:space="preserve"> </w:t>
      </w:r>
      <w:r w:rsidR="002163C9">
        <w:rPr>
          <w:rFonts w:eastAsia="Times New Roman" w:cs="Times New Roman"/>
          <w:sz w:val="24"/>
          <w:szCs w:val="24"/>
        </w:rPr>
        <w:t xml:space="preserve">   </w:t>
      </w:r>
      <w:r w:rsidR="00FA2254" w:rsidRPr="00E6772F">
        <w:rPr>
          <w:noProof/>
        </w:rPr>
        <w:drawing>
          <wp:inline distT="0" distB="0" distL="0" distR="0" wp14:anchorId="2E131500" wp14:editId="09394509">
            <wp:extent cx="1739900" cy="628650"/>
            <wp:effectExtent l="0" t="0" r="0" b="0"/>
            <wp:docPr id="1489254892" name="Picture 1489254892"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92" name="Picture 1489254892" descr="Area model"/>
                    <pic:cNvPicPr/>
                  </pic:nvPicPr>
                  <pic:blipFill rotWithShape="1">
                    <a:blip r:embed="rId47"/>
                    <a:srcRect l="7460" t="4916" b="8200"/>
                    <a:stretch/>
                  </pic:blipFill>
                  <pic:spPr bwMode="auto">
                    <a:xfrm>
                      <a:off x="0" y="0"/>
                      <a:ext cx="1766963" cy="638428"/>
                    </a:xfrm>
                    <a:prstGeom prst="rect">
                      <a:avLst/>
                    </a:prstGeom>
                    <a:ln>
                      <a:noFill/>
                    </a:ln>
                    <a:extLst>
                      <a:ext uri="{53640926-AAD7-44D8-BBD7-CCE9431645EC}">
                        <a14:shadowObscured xmlns:a14="http://schemas.microsoft.com/office/drawing/2010/main"/>
                      </a:ext>
                    </a:extLst>
                  </pic:spPr>
                </pic:pic>
              </a:graphicData>
            </a:graphic>
          </wp:inline>
        </w:drawing>
      </w:r>
    </w:p>
    <w:p w14:paraId="31ACE621" w14:textId="77777777" w:rsidR="00FA2254" w:rsidRPr="00E6772F" w:rsidRDefault="00FA2254" w:rsidP="00FA2254">
      <w:pPr>
        <w:pStyle w:val="ListParagraph"/>
        <w:widowControl/>
        <w:numPr>
          <w:ilvl w:val="0"/>
          <w:numId w:val="14"/>
        </w:numPr>
        <w:contextualSpacing/>
        <w:rPr>
          <w:rFonts w:eastAsia="Times New Roman" w:cs="Times New Roman"/>
          <w:sz w:val="24"/>
          <w:szCs w:val="24"/>
        </w:rPr>
      </w:pPr>
      <w:r w:rsidRPr="00E6772F">
        <w:rPr>
          <w:rFonts w:eastAsia="Times New Roman" w:cs="Times New Roman"/>
          <w:sz w:val="24"/>
          <w:szCs w:val="24"/>
        </w:rPr>
        <w:t>Instruction includes the use of known facts to find unknown multiplication facts.</w:t>
      </w:r>
    </w:p>
    <w:p w14:paraId="51054D2A"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if the student does not know the product for </w:t>
      </w:r>
      <m:oMath>
        <m:r>
          <w:rPr>
            <w:rFonts w:ascii="Cambria Math" w:eastAsia="Times New Roman" w:hAnsi="Cambria Math" w:cs="Times New Roman"/>
            <w:sz w:val="24"/>
            <w:szCs w:val="24"/>
          </w:rPr>
          <m:t>4×6</m:t>
        </m:r>
      </m:oMath>
      <w:r w:rsidRPr="00E6772F" w:rsidDel="00D80D8B">
        <w:rPr>
          <w:rFonts w:eastAsia="Times New Roman" w:cs="Times New Roman"/>
          <w:sz w:val="24"/>
          <w:szCs w:val="24"/>
        </w:rPr>
        <w:t xml:space="preserve"> </w:t>
      </w:r>
      <w:r w:rsidRPr="00E6772F">
        <w:rPr>
          <w:rFonts w:eastAsia="Times New Roman" w:cs="Times New Roman"/>
          <w:sz w:val="24"/>
          <w:szCs w:val="24"/>
        </w:rPr>
        <w:t xml:space="preserve">from the previous example, have students use a known fact such as </w:t>
      </w:r>
      <m:oMath>
        <m:r>
          <w:rPr>
            <w:rFonts w:ascii="Cambria Math" w:eastAsia="Times New Roman" w:hAnsi="Cambria Math" w:cs="Times New Roman"/>
            <w:sz w:val="24"/>
            <w:szCs w:val="24"/>
          </w:rPr>
          <m:t>4×5</m:t>
        </m:r>
      </m:oMath>
      <w:r>
        <w:rPr>
          <w:rFonts w:eastAsia="Times New Roman" w:cs="Times New Roman"/>
          <w:sz w:val="24"/>
          <w:szCs w:val="24"/>
        </w:rPr>
        <w:t xml:space="preserve">. </w:t>
      </w:r>
      <w:r w:rsidRPr="00E6772F">
        <w:rPr>
          <w:rFonts w:eastAsia="Times New Roman" w:cs="Times New Roman"/>
          <w:sz w:val="24"/>
          <w:szCs w:val="24"/>
        </w:rPr>
        <w:t xml:space="preserve">The known fact of </w:t>
      </w:r>
      <m:oMath>
        <m:r>
          <w:rPr>
            <w:rFonts w:ascii="Cambria Math" w:eastAsia="Times New Roman" w:hAnsi="Cambria Math" w:cs="Times New Roman"/>
            <w:sz w:val="24"/>
            <w:szCs w:val="24"/>
          </w:rPr>
          <m:t xml:space="preserve">4×5=20 </m:t>
        </m:r>
      </m:oMath>
      <w:r w:rsidRPr="00E6772F">
        <w:rPr>
          <w:rFonts w:eastAsia="Times New Roman" w:cs="Times New Roman"/>
          <w:sz w:val="24"/>
          <w:szCs w:val="24"/>
        </w:rPr>
        <w:t xml:space="preserve">can used to find the product of </w:t>
      </w:r>
      <m:oMath>
        <m:r>
          <w:rPr>
            <w:rFonts w:ascii="Cambria Math" w:eastAsia="Times New Roman" w:hAnsi="Cambria Math" w:cs="Times New Roman"/>
            <w:sz w:val="24"/>
            <w:szCs w:val="24"/>
          </w:rPr>
          <m:t xml:space="preserve">4×6 </m:t>
        </m:r>
      </m:oMath>
      <w:r w:rsidRPr="00E6772F">
        <w:rPr>
          <w:rFonts w:eastAsia="Times New Roman" w:cs="Times New Roman"/>
          <w:sz w:val="24"/>
          <w:szCs w:val="24"/>
        </w:rPr>
        <w:t>by adding one more group of 4 to the product of 20 to find the product of 24.</w:t>
      </w:r>
    </w:p>
    <w:p w14:paraId="49D854AB" w14:textId="77777777" w:rsidR="00DF5930" w:rsidRPr="00DF5930" w:rsidRDefault="00DF5930" w:rsidP="00DF5930">
      <w:pPr>
        <w:contextualSpacing/>
        <w:rPr>
          <w:rFonts w:cs="Times New Roman"/>
          <w:sz w:val="24"/>
          <w:szCs w:val="24"/>
        </w:rPr>
      </w:pPr>
    </w:p>
    <w:p w14:paraId="0DB57824" w14:textId="77777777" w:rsidR="004955D2" w:rsidRDefault="004955D2" w:rsidP="004955D2">
      <w:pPr>
        <w:pStyle w:val="BlueHeading1"/>
      </w:pPr>
      <w:r w:rsidRPr="006B6BAE">
        <w:t>Instructional Tasks </w:t>
      </w:r>
    </w:p>
    <w:p w14:paraId="75177CAF" w14:textId="77777777" w:rsidR="00827158" w:rsidRDefault="00827158" w:rsidP="00827158">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21174601" w14:textId="77777777" w:rsidR="00827158" w:rsidRDefault="00827158" w:rsidP="00827158">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Using the digits 1, 2, 3</w:t>
      </w:r>
      <w:r w:rsidRPr="00CE7E6C">
        <w:rPr>
          <w:rFonts w:eastAsia="Times New Roman" w:cs="Times New Roman"/>
          <w:color w:val="000000" w:themeColor="text1"/>
          <w:sz w:val="24"/>
          <w:szCs w:val="24"/>
        </w:rPr>
        <w:t xml:space="preserve"> and 4, arrange the</w:t>
      </w:r>
      <w:r>
        <w:rPr>
          <w:rFonts w:eastAsia="Times New Roman" w:cs="Times New Roman"/>
          <w:color w:val="000000" w:themeColor="text1"/>
          <w:sz w:val="24"/>
          <w:szCs w:val="24"/>
        </w:rPr>
        <w:t>m</w:t>
      </w:r>
      <w:r w:rsidRPr="00CE7E6C">
        <w:rPr>
          <w:rFonts w:eastAsia="Times New Roman" w:cs="Times New Roman"/>
          <w:color w:val="000000" w:themeColor="text1"/>
          <w:sz w:val="24"/>
          <w:szCs w:val="24"/>
        </w:rPr>
        <w:t xml:space="preserve"> to create two 2-digit numbers that when multiplied, will yield the greatest product.</w:t>
      </w:r>
    </w:p>
    <w:p w14:paraId="14E554BB" w14:textId="77777777" w:rsidR="00827158" w:rsidRDefault="00827158" w:rsidP="00827158">
      <w:pPr>
        <w:spacing w:after="0" w:line="240" w:lineRule="auto"/>
        <w:textAlignment w:val="baseline"/>
        <w:rPr>
          <w:rFonts w:eastAsia="Times New Roman" w:cs="Times New Roman"/>
          <w:color w:val="000000" w:themeColor="text1"/>
          <w:sz w:val="24"/>
          <w:szCs w:val="24"/>
        </w:rPr>
      </w:pPr>
    </w:p>
    <w:p w14:paraId="3CF03E89" w14:textId="77777777" w:rsidR="00827158" w:rsidRPr="00192776" w:rsidRDefault="00827158" w:rsidP="00827158">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Task </w:t>
      </w:r>
      <w:r>
        <w:rPr>
          <w:rFonts w:eastAsia="Calibri" w:cs="Times New Roman"/>
          <w:i/>
          <w:sz w:val="24"/>
          <w:szCs w:val="24"/>
        </w:rPr>
        <w:t>2</w:t>
      </w:r>
    </w:p>
    <w:p w14:paraId="679BD4E0"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 xml:space="preserve">Part A. Solve </w:t>
      </w:r>
      <m:oMath>
        <m:r>
          <w:rPr>
            <w:rFonts w:ascii="Cambria Math" w:eastAsia="MS Mincho" w:hAnsi="Cambria Math" w:cs="Times New Roman"/>
            <w:sz w:val="24"/>
            <w:szCs w:val="24"/>
          </w:rPr>
          <m:t>96×24</m:t>
        </m:r>
      </m:oMath>
      <w:r>
        <w:rPr>
          <w:rFonts w:eastAsia="MS Mincho" w:cs="Times New Roman"/>
          <w:sz w:val="24"/>
          <w:szCs w:val="24"/>
        </w:rPr>
        <w:t xml:space="preserve"> using an area model or the distributive property.</w:t>
      </w:r>
    </w:p>
    <w:p w14:paraId="60427DAC"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 xml:space="preserve">Part B. Solve </w:t>
      </w:r>
      <m:oMath>
        <m:r>
          <w:rPr>
            <w:rFonts w:ascii="Cambria Math" w:eastAsia="MS Mincho" w:hAnsi="Cambria Math" w:cs="Times New Roman"/>
            <w:sz w:val="24"/>
            <w:szCs w:val="24"/>
          </w:rPr>
          <m:t>96×24</m:t>
        </m:r>
      </m:oMath>
      <w:r>
        <w:rPr>
          <w:rFonts w:eastAsia="MS Mincho" w:cs="Times New Roman"/>
          <w:sz w:val="24"/>
          <w:szCs w:val="24"/>
        </w:rPr>
        <w:t xml:space="preserve"> using a standard algorithm.</w:t>
      </w:r>
    </w:p>
    <w:p w14:paraId="71DC29B1"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Part C. Explain the relationship between your partial products from Part A and your partial products from Part B.</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4B2B2883" w14:textId="77777777" w:rsidR="00582DD3" w:rsidRPr="003265E0" w:rsidRDefault="00582DD3" w:rsidP="00582DD3">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51BE0DD8" w14:textId="77777777" w:rsidR="00582DD3" w:rsidRPr="003265E0" w:rsidRDefault="00582DD3" w:rsidP="00582DD3">
      <w:pPr>
        <w:spacing w:after="0" w:line="240" w:lineRule="auto"/>
        <w:ind w:left="360"/>
        <w:textAlignment w:val="baseline"/>
        <w:rPr>
          <w:rFonts w:eastAsia="Calibri" w:cs="Times New Roman"/>
          <w:color w:val="333333"/>
          <w:sz w:val="24"/>
          <w:szCs w:val="24"/>
        </w:rPr>
      </w:pPr>
      <w:r w:rsidRPr="003265E0">
        <w:rPr>
          <w:rFonts w:eastAsia="Calibri" w:cs="Times New Roman"/>
          <w:color w:val="333333"/>
          <w:sz w:val="24"/>
          <w:szCs w:val="24"/>
        </w:rPr>
        <w:t xml:space="preserve">Select the expressions that have a product of </w:t>
      </w:r>
      <m:oMath>
        <m:r>
          <w:rPr>
            <w:rFonts w:ascii="Cambria Math" w:eastAsia="Calibri" w:hAnsi="Cambria Math" w:cs="Times New Roman"/>
            <w:color w:val="333333"/>
            <w:sz w:val="24"/>
            <w:szCs w:val="24"/>
          </w:rPr>
          <m:t>480</m:t>
        </m:r>
      </m:oMath>
      <w:r w:rsidRPr="003265E0">
        <w:rPr>
          <w:rFonts w:eastAsia="Calibri" w:cs="Times New Roman"/>
          <w:color w:val="333333"/>
          <w:sz w:val="24"/>
          <w:szCs w:val="24"/>
        </w:rPr>
        <w:t>.</w:t>
      </w:r>
    </w:p>
    <w:p w14:paraId="0325F2A9"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10 × 48</m:t>
        </m:r>
      </m:oMath>
    </w:p>
    <w:p w14:paraId="61DAF30B"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16 × 30</m:t>
        </m:r>
      </m:oMath>
    </w:p>
    <w:p w14:paraId="27AAC8F0"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24 × 24</m:t>
        </m:r>
      </m:oMath>
    </w:p>
    <w:p w14:paraId="5DEB64CB" w14:textId="77777777" w:rsidR="00582DD3" w:rsidRPr="00384505"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32 × 1540 × 80</m:t>
        </m:r>
      </m:oMath>
    </w:p>
    <w:p w14:paraId="2A86B622" w14:textId="77777777" w:rsidR="00582DD3" w:rsidRDefault="00582DD3" w:rsidP="00582DD3">
      <w:pPr>
        <w:spacing w:after="0" w:line="240" w:lineRule="auto"/>
        <w:textAlignment w:val="baseline"/>
        <w:rPr>
          <w:rFonts w:eastAsia="Calibri" w:cs="Times New Roman"/>
          <w:i/>
          <w:sz w:val="24"/>
          <w:szCs w:val="24"/>
        </w:rPr>
      </w:pPr>
    </w:p>
    <w:p w14:paraId="0D060FE5" w14:textId="77777777" w:rsidR="00582DD3" w:rsidRPr="003265E0" w:rsidRDefault="00582DD3" w:rsidP="00582DD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3C9C79FE"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A multiplication problem is shown.</w:t>
      </w:r>
    </w:p>
    <w:p w14:paraId="5A00C8C8" w14:textId="77777777" w:rsidR="00582DD3" w:rsidRDefault="00582DD3" w:rsidP="00582DD3">
      <w:pPr>
        <w:spacing w:after="0" w:line="240" w:lineRule="auto"/>
        <w:ind w:left="360"/>
        <w:textAlignment w:val="baseline"/>
        <w:rPr>
          <w:rFonts w:eastAsia="Calibri" w:cs="Times New Roman"/>
          <w:color w:val="333333"/>
          <w:sz w:val="24"/>
          <w:szCs w:val="24"/>
        </w:rPr>
      </w:pPr>
      <w:r w:rsidRPr="008A19FC">
        <w:rPr>
          <w:rFonts w:cs="Times New Roman"/>
          <w:noProof/>
        </w:rPr>
        <w:drawing>
          <wp:inline distT="0" distB="0" distL="0" distR="0" wp14:anchorId="3091E2D1" wp14:editId="7877907B">
            <wp:extent cx="1342114" cy="856259"/>
            <wp:effectExtent l="0" t="0" r="0" b="1270"/>
            <wp:docPr id="134611465" name="Picture 134611465" descr="Multiplica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465" name="Picture 134611465" descr="Multiplication problem"/>
                    <pic:cNvPicPr/>
                  </pic:nvPicPr>
                  <pic:blipFill>
                    <a:blip r:embed="rId48"/>
                    <a:stretch>
                      <a:fillRect/>
                    </a:stretch>
                  </pic:blipFill>
                  <pic:spPr>
                    <a:xfrm>
                      <a:off x="0" y="0"/>
                      <a:ext cx="1346252" cy="858899"/>
                    </a:xfrm>
                    <a:prstGeom prst="rect">
                      <a:avLst/>
                    </a:prstGeom>
                  </pic:spPr>
                </pic:pic>
              </a:graphicData>
            </a:graphic>
          </wp:inline>
        </w:drawing>
      </w:r>
    </w:p>
    <w:p w14:paraId="6B2393BE"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Part A. What is the missing value in the box in the problem shown?</w:t>
      </w:r>
    </w:p>
    <w:p w14:paraId="4EE7E03A"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Part B. What is product of </w:t>
      </w:r>
      <m:oMath>
        <m:r>
          <w:rPr>
            <w:rFonts w:ascii="Cambria Math" w:eastAsia="Calibri" w:hAnsi="Cambria Math" w:cs="Times New Roman"/>
            <w:color w:val="333333"/>
            <w:sz w:val="24"/>
            <w:szCs w:val="24"/>
          </w:rPr>
          <m:t>38 × 62</m:t>
        </m:r>
      </m:oMath>
      <w:r>
        <w:rPr>
          <w:rFonts w:eastAsia="Calibri" w:cs="Times New Roman"/>
          <w:color w:val="333333"/>
          <w:sz w:val="24"/>
          <w:szCs w:val="24"/>
        </w:rPr>
        <w:t>?</w:t>
      </w:r>
    </w:p>
    <w:p w14:paraId="5023225E" w14:textId="77777777" w:rsidR="00D942B2" w:rsidRPr="00FC23AE" w:rsidRDefault="00D942B2" w:rsidP="00582DD3">
      <w:pPr>
        <w:spacing w:after="0" w:line="240" w:lineRule="auto"/>
        <w:ind w:left="360"/>
        <w:textAlignment w:val="baseline"/>
        <w:rPr>
          <w:rFonts w:eastAsia="Calibri" w:cs="Times New Roman"/>
          <w:color w:val="333333"/>
          <w:sz w:val="14"/>
          <w:szCs w:val="1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1650AFF2" w:rsidR="00B25213" w:rsidRPr="006B6BAE" w:rsidRDefault="00B25213" w:rsidP="00B25213">
      <w:pPr>
        <w:pStyle w:val="Heading3"/>
      </w:pPr>
      <w:bookmarkStart w:id="15" w:name="_MA.4.NSO.2.4"/>
      <w:bookmarkEnd w:id="15"/>
      <w:r>
        <w:lastRenderedPageBreak/>
        <w:t>MA.</w:t>
      </w:r>
      <w:r w:rsidR="00FA0900">
        <w:t>4</w:t>
      </w:r>
      <w:r w:rsidRPr="006B6BAE">
        <w:t>.NSO.</w:t>
      </w:r>
      <w:r>
        <w:t>2.4</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77777777" w:rsidR="00B25213" w:rsidRPr="006B6BAE" w:rsidRDefault="00B25213" w:rsidP="00B25213">
      <w:pPr>
        <w:pStyle w:val="BlueHeading1"/>
      </w:pPr>
      <w:r w:rsidRPr="006B6BAE">
        <w:t>Benchmark</w:t>
      </w:r>
    </w:p>
    <w:p w14:paraId="5BB21062" w14:textId="6B4C278F" w:rsidR="00B25213" w:rsidRDefault="00B25213" w:rsidP="00B25213">
      <w:pPr>
        <w:pStyle w:val="Style3"/>
      </w:pPr>
      <w:r>
        <w:t>MA.</w:t>
      </w:r>
      <w:r w:rsidR="00FA0900">
        <w:t>4</w:t>
      </w:r>
      <w:r w:rsidRPr="005D617E">
        <w:t>.NSO.</w:t>
      </w:r>
      <w:r w:rsidR="009041A5">
        <w:t>2.4</w:t>
      </w:r>
      <w:r w:rsidRPr="005D617E">
        <w:tab/>
      </w:r>
      <w:r w:rsidR="00951C93" w:rsidRPr="003265E0">
        <w:t xml:space="preserve">Divide a whole number up to four digits by a one-digit whole number with </w:t>
      </w:r>
      <w:r w:rsidR="00951C93" w:rsidRPr="003265E0">
        <w:rPr>
          <w:color w:val="000000"/>
        </w:rPr>
        <w:t>procedural reliability</w:t>
      </w:r>
      <w:r w:rsidR="00951C93" w:rsidRPr="003265E0">
        <w:t>. Represent remainders as fractional parts of the divisor.</w:t>
      </w:r>
    </w:p>
    <w:p w14:paraId="73346026" w14:textId="77777777" w:rsidR="00F55FF2" w:rsidRPr="003265E0" w:rsidRDefault="00F55FF2" w:rsidP="00F55FF2">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3B5975AF" w14:textId="77777777" w:rsidR="00F55FF2" w:rsidRPr="003265E0" w:rsidRDefault="00F55FF2" w:rsidP="00F55FF2">
      <w:pPr>
        <w:spacing w:after="0" w:line="240" w:lineRule="auto"/>
        <w:rPr>
          <w:rFonts w:eastAsia="Calibri" w:cs="Times New Roman"/>
          <w:szCs w:val="24"/>
        </w:rPr>
      </w:pPr>
      <w:r w:rsidRPr="003265E0">
        <w:rPr>
          <w:rFonts w:eastAsia="Calibri" w:cs="Times New Roman"/>
          <w:i/>
          <w:szCs w:val="24"/>
        </w:rPr>
        <w:t xml:space="preserve">Clarification 1: </w:t>
      </w:r>
      <w:r w:rsidRPr="003265E0">
        <w:rPr>
          <w:rFonts w:eastAsia="Calibri" w:cs="Times New Roman"/>
          <w:szCs w:val="24"/>
        </w:rPr>
        <w:t>Instruction focuses on helping a student choose a method they can use reliably.</w:t>
      </w:r>
    </w:p>
    <w:p w14:paraId="7204995B" w14:textId="77777777" w:rsidR="00F55FF2" w:rsidRPr="003265E0" w:rsidRDefault="00F55FF2" w:rsidP="00F55FF2">
      <w:pPr>
        <w:spacing w:after="0" w:line="240" w:lineRule="auto"/>
        <w:rPr>
          <w:rFonts w:eastAsia="Calibri" w:cs="Times New Roman"/>
          <w:i/>
          <w:szCs w:val="24"/>
        </w:rPr>
      </w:pPr>
      <w:r w:rsidRPr="003265E0">
        <w:rPr>
          <w:rFonts w:eastAsia="Calibri" w:cs="Times New Roman"/>
          <w:i/>
          <w:szCs w:val="24"/>
        </w:rPr>
        <w:t xml:space="preserve">Clarification 2: </w:t>
      </w:r>
      <w:r w:rsidRPr="003265E0">
        <w:rPr>
          <w:rFonts w:eastAsia="Calibri" w:cs="Times New Roman"/>
          <w:szCs w:val="24"/>
        </w:rPr>
        <w:t>Instruction includes the use of models based on place value, properties of operations or the relationship between multiplication and division.</w:t>
      </w:r>
    </w:p>
    <w:p w14:paraId="2AF2BC64" w14:textId="7AEED135" w:rsidR="00EE2E6B" w:rsidRPr="00BB6DF7" w:rsidRDefault="00EE2E6B"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0815F09D" w14:textId="77777777" w:rsidR="00DB3699" w:rsidRPr="003265E0" w:rsidRDefault="00FC631C" w:rsidP="00DB3699">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sz w:val="24"/>
          <w:szCs w:val="24"/>
        </w:rPr>
        <w:t>MA</w:t>
      </w:r>
      <w:r w:rsidR="00DB3699" w:rsidRPr="003265E0">
        <w:rPr>
          <w:rFonts w:eastAsia="Times New Roman" w:cs="Times New Roman"/>
          <w:color w:val="000000" w:themeColor="text1"/>
          <w:sz w:val="24"/>
          <w:szCs w:val="24"/>
        </w:rPr>
        <w:t>.4.AR.1.1</w:t>
      </w:r>
    </w:p>
    <w:p w14:paraId="4CBC6B09" w14:textId="77777777" w:rsidR="00DB3699" w:rsidRPr="003265E0" w:rsidRDefault="00DB3699" w:rsidP="00DB3699">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7363145B" w14:textId="77777777" w:rsidR="00DB3699" w:rsidRPr="003265E0" w:rsidRDefault="00DB3699" w:rsidP="00DB3699">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2.1</w:t>
      </w:r>
    </w:p>
    <w:p w14:paraId="7789531A" w14:textId="5D2F11E4" w:rsidR="00676B6C" w:rsidRPr="00DB3699" w:rsidRDefault="00DB3699" w:rsidP="00DB3699">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MA.4.GR.2.1</w:t>
      </w:r>
      <w:r w:rsidR="008A7EAA">
        <w:rPr>
          <w:rFonts w:eastAsia="Times New Roman" w:cs="Times New Roman"/>
          <w:color w:val="000000" w:themeColor="text1"/>
          <w:sz w:val="24"/>
          <w:szCs w:val="24"/>
        </w:rPr>
        <w:t xml:space="preserve">, </w:t>
      </w:r>
      <w:r w:rsidR="008411AB">
        <w:rPr>
          <w:rFonts w:eastAsia="Times New Roman" w:cs="Times New Roman"/>
          <w:color w:val="000000" w:themeColor="text1"/>
          <w:sz w:val="24"/>
          <w:szCs w:val="24"/>
        </w:rPr>
        <w:t>MA.4</w:t>
      </w:r>
      <w:r w:rsidR="006B456E">
        <w:rPr>
          <w:rFonts w:eastAsia="Times New Roman" w:cs="Times New Roman"/>
          <w:color w:val="000000" w:themeColor="text1"/>
          <w:sz w:val="24"/>
          <w:szCs w:val="24"/>
        </w:rPr>
        <w:t>.</w:t>
      </w:r>
      <w:r w:rsidRPr="003265E0">
        <w:rPr>
          <w:rFonts w:eastAsia="Times New Roman" w:cs="Times New Roman"/>
          <w:color w:val="000000" w:themeColor="text1"/>
          <w:sz w:val="24"/>
          <w:szCs w:val="24"/>
        </w:rPr>
        <w:t>2.2</w:t>
      </w:r>
    </w:p>
    <w:p w14:paraId="16F5C80E" w14:textId="77777777" w:rsidR="00DB3699" w:rsidRPr="00901B41" w:rsidRDefault="00DB3699" w:rsidP="00D9093B">
      <w:pPr>
        <w:spacing w:after="0" w:line="240" w:lineRule="auto"/>
        <w:textAlignment w:val="baseline"/>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6782DD94" w14:textId="77777777" w:rsidR="00980057" w:rsidRPr="003265E0" w:rsidRDefault="00980057" w:rsidP="00980057">
      <w:pPr>
        <w:pStyle w:val="ListParagraph"/>
        <w:numPr>
          <w:ilvl w:val="0"/>
          <w:numId w:val="12"/>
        </w:numPr>
        <w:textAlignment w:val="baseline"/>
        <w:rPr>
          <w:rFonts w:eastAsiaTheme="minorEastAsia" w:cs="Times New Roman"/>
          <w:sz w:val="24"/>
          <w:szCs w:val="24"/>
        </w:rPr>
      </w:pPr>
      <w:r w:rsidRPr="003265E0">
        <w:rPr>
          <w:rFonts w:eastAsia="Times New Roman" w:cs="Times New Roman"/>
          <w:sz w:val="24"/>
          <w:szCs w:val="24"/>
        </w:rPr>
        <w:t>Dividend</w:t>
      </w:r>
    </w:p>
    <w:p w14:paraId="227B51F5"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eastAsia="Times New Roman" w:cs="Times New Roman"/>
          <w:sz w:val="24"/>
          <w:szCs w:val="24"/>
        </w:rPr>
        <w:t>Divisor</w:t>
      </w:r>
    </w:p>
    <w:p w14:paraId="7003D9A6"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Expression</w:t>
      </w:r>
    </w:p>
    <w:p w14:paraId="5EC1B79A"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Equation</w:t>
      </w:r>
    </w:p>
    <w:p w14:paraId="5CD71F71" w14:textId="48AD8A5A" w:rsidR="00676B6C" w:rsidRDefault="00980057" w:rsidP="00980057">
      <w:pPr>
        <w:pStyle w:val="ListParagraph"/>
        <w:numPr>
          <w:ilvl w:val="0"/>
          <w:numId w:val="12"/>
        </w:numPr>
        <w:textAlignment w:val="baseline"/>
        <w:rPr>
          <w:rFonts w:eastAsia="Times New Roman" w:cs="Times New Roman"/>
          <w:sz w:val="24"/>
          <w:szCs w:val="24"/>
        </w:rPr>
      </w:pPr>
      <w:r w:rsidRPr="00980057">
        <w:rPr>
          <w:rFonts w:eastAsia="Times New Roman" w:cs="Times New Roman"/>
          <w:sz w:val="24"/>
          <w:szCs w:val="24"/>
        </w:rPr>
        <w:t>Quotient</w:t>
      </w:r>
    </w:p>
    <w:p w14:paraId="3A8BA0E7" w14:textId="77777777" w:rsidR="00DC41D1" w:rsidRPr="00DC41D1" w:rsidRDefault="00DC41D1" w:rsidP="004A23D5">
      <w:pPr>
        <w:spacing w:after="0"/>
        <w:textAlignment w:val="baseline"/>
        <w:rPr>
          <w:rFonts w:eastAsia="Times New Roman" w:cs="Times New Roman"/>
          <w:sz w:val="24"/>
          <w:szCs w:val="24"/>
        </w:rPr>
      </w:pPr>
    </w:p>
    <w:p w14:paraId="43DE0F7D" w14:textId="77777777" w:rsidR="00676B6C" w:rsidRPr="00775194" w:rsidRDefault="00676B6C" w:rsidP="004A23D5">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F9188A">
        <w:trPr>
          <w:trHeight w:val="702"/>
        </w:trPr>
        <w:tc>
          <w:tcPr>
            <w:tcW w:w="2692" w:type="pct"/>
            <w:hideMark/>
          </w:tcPr>
          <w:p w14:paraId="3904F54B"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516F719C" w:rsidR="00676B6C" w:rsidRPr="00D36A64" w:rsidRDefault="001C0DCA" w:rsidP="00507FF7">
            <w:pPr>
              <w:numPr>
                <w:ilvl w:val="0"/>
                <w:numId w:val="11"/>
              </w:numPr>
              <w:spacing w:after="0" w:line="240" w:lineRule="auto"/>
              <w:textAlignment w:val="baseline"/>
              <w:rPr>
                <w:rFonts w:eastAsia="Times New Roman" w:cs="Times New Roman"/>
                <w:color w:val="000000" w:themeColor="text1"/>
                <w:sz w:val="24"/>
                <w:szCs w:val="24"/>
              </w:rPr>
            </w:pPr>
            <w:r w:rsidRPr="002229DD">
              <w:rPr>
                <w:rFonts w:eastAsia="Times New Roman" w:cs="Times New Roman"/>
                <w:sz w:val="24"/>
                <w:szCs w:val="24"/>
              </w:rPr>
              <w:t>MA</w:t>
            </w:r>
            <w:r w:rsidR="002309F7" w:rsidRPr="003265E0">
              <w:rPr>
                <w:rFonts w:eastAsia="Times New Roman" w:cs="Times New Roman"/>
                <w:color w:val="000000" w:themeColor="text1"/>
                <w:sz w:val="24"/>
                <w:szCs w:val="24"/>
              </w:rPr>
              <w:t>.3.NSO.2.4</w:t>
            </w:r>
            <w:r w:rsidR="002309F7" w:rsidDel="00D10859">
              <w:t xml:space="preserve"> </w:t>
            </w:r>
          </w:p>
        </w:tc>
        <w:tc>
          <w:tcPr>
            <w:tcW w:w="2308" w:type="pct"/>
          </w:tcPr>
          <w:p w14:paraId="6C0D218C"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019524A4" w:rsidR="00676B6C" w:rsidRPr="00F1260F" w:rsidRDefault="00676B6C" w:rsidP="0013397E">
            <w:pPr>
              <w:pStyle w:val="ListParagraph"/>
              <w:numPr>
                <w:ilvl w:val="0"/>
                <w:numId w:val="28"/>
              </w:numPr>
              <w:textAlignment w:val="baseline"/>
              <w:rPr>
                <w:rFonts w:eastAsia="Times New Roman" w:cs="Times New Roman"/>
                <w:sz w:val="24"/>
                <w:szCs w:val="24"/>
              </w:rPr>
            </w:pPr>
            <w:r>
              <w:rPr>
                <w:sz w:val="24"/>
              </w:rPr>
              <w:t>MA.</w:t>
            </w:r>
            <w:r w:rsidR="00791634" w:rsidRPr="003265E0">
              <w:rPr>
                <w:rFonts w:eastAsia="Times New Roman" w:cs="Times New Roman"/>
                <w:color w:val="000000" w:themeColor="text1"/>
                <w:sz w:val="24"/>
                <w:szCs w:val="24"/>
              </w:rPr>
              <w:t>5.NSO.2.2</w:t>
            </w:r>
          </w:p>
        </w:tc>
      </w:tr>
    </w:tbl>
    <w:p w14:paraId="62999602" w14:textId="77777777" w:rsidR="00B25213" w:rsidRPr="009B1E55" w:rsidRDefault="00B25213" w:rsidP="00507FF7">
      <w:pPr>
        <w:pStyle w:val="BenchmarkClarification"/>
      </w:pPr>
    </w:p>
    <w:p w14:paraId="08ECF0EE" w14:textId="77777777" w:rsidR="00DA12C0" w:rsidRPr="006B6BAE" w:rsidRDefault="00DA12C0" w:rsidP="00507FF7">
      <w:pPr>
        <w:pStyle w:val="NumberSenseHeading1"/>
      </w:pPr>
      <w:r w:rsidRPr="006B6BAE">
        <w:t xml:space="preserve">Purpose and Instructional Strategies </w:t>
      </w:r>
    </w:p>
    <w:p w14:paraId="35AB2555" w14:textId="77777777" w:rsidR="00D80C4A" w:rsidRDefault="00D80C4A" w:rsidP="00D80C4A">
      <w:pPr>
        <w:spacing w:after="0" w:line="240" w:lineRule="auto"/>
        <w:contextualSpacing/>
        <w:textAlignment w:val="baseline"/>
        <w:rPr>
          <w:rFonts w:eastAsia="Calibri" w:cs="Times New Roman"/>
          <w:color w:val="000000" w:themeColor="text1"/>
          <w:sz w:val="24"/>
          <w:szCs w:val="24"/>
        </w:rPr>
      </w:pPr>
      <w:r w:rsidRPr="00847E47">
        <w:rPr>
          <w:rFonts w:eastAsia="Calibri" w:cs="Times New Roman"/>
          <w:color w:val="000000" w:themeColor="text1"/>
          <w:sz w:val="24"/>
          <w:szCs w:val="24"/>
        </w:rPr>
        <w:t>The purpose of this benchmark is for students to choose a reliable method for dividing 4</w:t>
      </w:r>
      <w:r>
        <w:rPr>
          <w:rFonts w:eastAsia="Calibri" w:cs="Times New Roman"/>
          <w:color w:val="000000" w:themeColor="text1"/>
          <w:sz w:val="24"/>
          <w:szCs w:val="24"/>
        </w:rPr>
        <w:t>-</w:t>
      </w:r>
      <w:r w:rsidRPr="00847E47">
        <w:rPr>
          <w:rFonts w:eastAsia="Calibri" w:cs="Times New Roman"/>
          <w:color w:val="000000" w:themeColor="text1"/>
          <w:sz w:val="24"/>
          <w:szCs w:val="24"/>
        </w:rPr>
        <w:t>digit numbers by 1</w:t>
      </w:r>
      <w:r>
        <w:rPr>
          <w:rFonts w:eastAsia="Calibri" w:cs="Times New Roman"/>
          <w:color w:val="000000" w:themeColor="text1"/>
          <w:sz w:val="24"/>
          <w:szCs w:val="24"/>
        </w:rPr>
        <w:t>-</w:t>
      </w:r>
      <w:r w:rsidRPr="00847E47">
        <w:rPr>
          <w:rFonts w:eastAsia="Calibri" w:cs="Times New Roman"/>
          <w:color w:val="000000" w:themeColor="text1"/>
          <w:sz w:val="24"/>
          <w:szCs w:val="24"/>
        </w:rPr>
        <w:t xml:space="preserve">digit numbers. </w:t>
      </w:r>
      <w:r>
        <w:rPr>
          <w:rFonts w:eastAsia="Calibri" w:cs="Times New Roman"/>
          <w:color w:val="000000" w:themeColor="text1"/>
          <w:sz w:val="24"/>
          <w:szCs w:val="24"/>
        </w:rPr>
        <w:t>This</w:t>
      </w:r>
      <w:r w:rsidRPr="00847E47">
        <w:rPr>
          <w:rFonts w:eastAsia="Calibri" w:cs="Times New Roman"/>
          <w:color w:val="000000" w:themeColor="text1"/>
          <w:sz w:val="24"/>
          <w:szCs w:val="24"/>
        </w:rPr>
        <w:t xml:space="preserve"> builds on the understanding developed during exploration (</w:t>
      </w:r>
      <w:r w:rsidRPr="00847E47">
        <w:rPr>
          <w:rFonts w:eastAsia="Times New Roman" w:cs="Times New Roman"/>
          <w:color w:val="000000" w:themeColor="text1"/>
          <w:sz w:val="24"/>
          <w:szCs w:val="24"/>
        </w:rPr>
        <w:t xml:space="preserve">MA.3.NSO.2.2) and on </w:t>
      </w:r>
      <w:r w:rsidRPr="00847E47">
        <w:rPr>
          <w:rFonts w:eastAsia="Calibri" w:cs="Times New Roman"/>
          <w:color w:val="000000" w:themeColor="text1"/>
          <w:sz w:val="24"/>
          <w:szCs w:val="24"/>
        </w:rPr>
        <w:t>automaticity (MA.4.NSO.2.1) and prepares for procedural fluency (MA.5.NSO.2.2).</w:t>
      </w:r>
    </w:p>
    <w:p w14:paraId="01C40639" w14:textId="77777777" w:rsidR="00D80C4A" w:rsidRPr="00BC59F5" w:rsidRDefault="00D80C4A" w:rsidP="0013397E">
      <w:pPr>
        <w:pStyle w:val="ListParagraph"/>
        <w:numPr>
          <w:ilvl w:val="0"/>
          <w:numId w:val="74"/>
        </w:numPr>
        <w:contextualSpacing/>
        <w:textAlignment w:val="baseline"/>
        <w:rPr>
          <w:rFonts w:eastAsia="Calibri" w:cs="Times New Roman"/>
          <w:color w:val="000000" w:themeColor="text1"/>
          <w:sz w:val="24"/>
          <w:szCs w:val="24"/>
        </w:rPr>
      </w:pPr>
      <w:r w:rsidRPr="00DC5B13">
        <w:rPr>
          <w:rFonts w:eastAsia="Times New Roman" w:cs="Times New Roman"/>
          <w:color w:val="000000" w:themeColor="text1"/>
          <w:sz w:val="24"/>
          <w:szCs w:val="24"/>
        </w:rPr>
        <w:t xml:space="preserve">This benchmark connects to previous work with division within 144. Before achieving procedural reliability, it may be useful for students to engage in additional exploratory work dividing multi-digit numbers by single-digit numbers. Students should use multiple methods </w:t>
      </w:r>
      <w:r w:rsidRPr="00105A27">
        <w:rPr>
          <w:rFonts w:eastAsia="Times New Roman" w:cs="Times New Roman"/>
          <w:i/>
          <w:color w:val="000000" w:themeColor="text1"/>
          <w:sz w:val="24"/>
          <w:szCs w:val="24"/>
        </w:rPr>
        <w:t>(MTR.2.1)</w:t>
      </w:r>
      <w:r w:rsidRPr="00DC5B13">
        <w:rPr>
          <w:rFonts w:eastAsia="Times New Roman" w:cs="Times New Roman"/>
          <w:color w:val="000000" w:themeColor="text1"/>
          <w:sz w:val="24"/>
          <w:szCs w:val="24"/>
        </w:rPr>
        <w:t xml:space="preserve"> such as area models or models of base-ten blocks to connect understanding to a method they will use with procedural reliability and ultimately leading to a standard algorithm.</w:t>
      </w:r>
    </w:p>
    <w:p w14:paraId="582F721A" w14:textId="77777777" w:rsidR="00D80C4A" w:rsidRPr="00BC59F5" w:rsidRDefault="00D80C4A" w:rsidP="0013397E">
      <w:pPr>
        <w:pStyle w:val="ListParagraph"/>
        <w:numPr>
          <w:ilvl w:val="1"/>
          <w:numId w:val="74"/>
        </w:numPr>
        <w:contextualSpacing/>
        <w:textAlignment w:val="baseline"/>
        <w:rPr>
          <w:rFonts w:eastAsia="Calibri" w:cs="Times New Roman"/>
          <w:color w:val="000000" w:themeColor="text1"/>
          <w:sz w:val="24"/>
          <w:szCs w:val="24"/>
        </w:rPr>
      </w:pPr>
      <w:r>
        <w:rPr>
          <w:rFonts w:eastAsia="Times New Roman" w:cs="Times New Roman"/>
          <w:color w:val="000000" w:themeColor="text1"/>
          <w:sz w:val="24"/>
          <w:szCs w:val="24"/>
        </w:rPr>
        <w:t>Base-Ten Blocks</w:t>
      </w:r>
    </w:p>
    <w:p w14:paraId="2F392E88"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BC59F5">
        <w:rPr>
          <w:rFonts w:eastAsia="Calibri" w:cs="Times New Roman"/>
          <w:noProof/>
          <w:color w:val="000000" w:themeColor="text1"/>
          <w:sz w:val="24"/>
          <w:szCs w:val="24"/>
        </w:rPr>
        <w:drawing>
          <wp:inline distT="0" distB="0" distL="0" distR="0" wp14:anchorId="5DC79916" wp14:editId="01245AA4">
            <wp:extent cx="4339113" cy="1147313"/>
            <wp:effectExtent l="0" t="0" r="4445" b="0"/>
            <wp:docPr id="28" name="Picture 28" descr="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se ten blocks"/>
                    <pic:cNvPicPr/>
                  </pic:nvPicPr>
                  <pic:blipFill rotWithShape="1">
                    <a:blip r:embed="rId49"/>
                    <a:srcRect t="2903"/>
                    <a:stretch/>
                  </pic:blipFill>
                  <pic:spPr bwMode="auto">
                    <a:xfrm>
                      <a:off x="0" y="0"/>
                      <a:ext cx="4381437" cy="1158504"/>
                    </a:xfrm>
                    <a:prstGeom prst="rect">
                      <a:avLst/>
                    </a:prstGeom>
                    <a:ln>
                      <a:noFill/>
                    </a:ln>
                    <a:extLst>
                      <a:ext uri="{53640926-AAD7-44D8-BBD7-CCE9431645EC}">
                        <a14:shadowObscured xmlns:a14="http://schemas.microsoft.com/office/drawing/2010/main"/>
                      </a:ext>
                    </a:extLst>
                  </pic:spPr>
                </pic:pic>
              </a:graphicData>
            </a:graphic>
          </wp:inline>
        </w:drawing>
      </w:r>
    </w:p>
    <w:p w14:paraId="3FBAF524"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Pr>
          <w:rFonts w:eastAsia="Calibri" w:cs="Times New Roman"/>
          <w:color w:val="000000" w:themeColor="text1"/>
          <w:sz w:val="24"/>
          <w:szCs w:val="24"/>
        </w:rPr>
        <w:lastRenderedPageBreak/>
        <w:t xml:space="preserve">Long Division Algorithm </w:t>
      </w:r>
    </w:p>
    <w:p w14:paraId="025B48D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360EF1">
        <w:rPr>
          <w:rFonts w:cs="Times New Roman"/>
          <w:noProof/>
          <w:sz w:val="24"/>
          <w:szCs w:val="24"/>
        </w:rPr>
        <w:drawing>
          <wp:inline distT="0" distB="0" distL="0" distR="0" wp14:anchorId="7E3680E1" wp14:editId="06B7DAC8">
            <wp:extent cx="650240" cy="1020153"/>
            <wp:effectExtent l="0" t="0" r="0" b="8890"/>
            <wp:docPr id="2104236843" name="Picture 2104236843" descr="long divisio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36843" name="Picture 2104236843" descr="long division algorithm"/>
                    <pic:cNvPicPr/>
                  </pic:nvPicPr>
                  <pic:blipFill rotWithShape="1">
                    <a:blip r:embed="rId50" cstate="print">
                      <a:extLst>
                        <a:ext uri="{28A0092B-C50C-407E-A947-70E740481C1C}">
                          <a14:useLocalDpi xmlns:a14="http://schemas.microsoft.com/office/drawing/2010/main" val="0"/>
                        </a:ext>
                      </a:extLst>
                    </a:blip>
                    <a:srcRect t="5301"/>
                    <a:stretch/>
                  </pic:blipFill>
                  <pic:spPr bwMode="auto">
                    <a:xfrm>
                      <a:off x="0" y="0"/>
                      <a:ext cx="667258" cy="1046852"/>
                    </a:xfrm>
                    <a:prstGeom prst="rect">
                      <a:avLst/>
                    </a:prstGeom>
                    <a:ln>
                      <a:noFill/>
                    </a:ln>
                    <a:extLst>
                      <a:ext uri="{53640926-AAD7-44D8-BBD7-CCE9431645EC}">
                        <a14:shadowObscured xmlns:a14="http://schemas.microsoft.com/office/drawing/2010/main"/>
                      </a:ext>
                    </a:extLst>
                  </pic:spPr>
                </pic:pic>
              </a:graphicData>
            </a:graphic>
          </wp:inline>
        </w:drawing>
      </w:r>
    </w:p>
    <w:p w14:paraId="0305FCA8"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sidRPr="00360EF1">
        <w:rPr>
          <w:rFonts w:cs="Times New Roman"/>
          <w:noProof/>
          <w:sz w:val="24"/>
          <w:szCs w:val="24"/>
        </w:rPr>
        <w:drawing>
          <wp:anchor distT="0" distB="0" distL="114300" distR="114300" simplePos="0" relativeHeight="251658291" behindDoc="0" locked="0" layoutInCell="1" allowOverlap="1" wp14:anchorId="3D8A224C" wp14:editId="41F05F34">
            <wp:simplePos x="0" y="0"/>
            <wp:positionH relativeFrom="column">
              <wp:posOffset>1868155</wp:posOffset>
            </wp:positionH>
            <wp:positionV relativeFrom="paragraph">
              <wp:posOffset>174374</wp:posOffset>
            </wp:positionV>
            <wp:extent cx="1483360" cy="878205"/>
            <wp:effectExtent l="0" t="0" r="2540" b="0"/>
            <wp:wrapSquare wrapText="bothSides"/>
            <wp:docPr id="1013248720" name="Picture 101324872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20" name="Picture 1013248720" descr="Area model"/>
                    <pic:cNvPicPr/>
                  </pic:nvPicPr>
                  <pic:blipFill rotWithShape="1">
                    <a:blip r:embed="rId51" cstate="print">
                      <a:extLst>
                        <a:ext uri="{28A0092B-C50C-407E-A947-70E740481C1C}">
                          <a14:useLocalDpi xmlns:a14="http://schemas.microsoft.com/office/drawing/2010/main" val="0"/>
                        </a:ext>
                      </a:extLst>
                    </a:blip>
                    <a:srcRect l="8595" t="29565" r="4869" b="5719"/>
                    <a:stretch/>
                  </pic:blipFill>
                  <pic:spPr bwMode="auto">
                    <a:xfrm>
                      <a:off x="0" y="0"/>
                      <a:ext cx="1483360" cy="878205"/>
                    </a:xfrm>
                    <a:prstGeom prst="rect">
                      <a:avLst/>
                    </a:prstGeom>
                    <a:ln>
                      <a:noFill/>
                    </a:ln>
                    <a:extLst>
                      <a:ext uri="{53640926-AAD7-44D8-BBD7-CCE9431645EC}">
                        <a14:shadowObscured xmlns:a14="http://schemas.microsoft.com/office/drawing/2010/main"/>
                      </a:ext>
                    </a:extLst>
                  </pic:spPr>
                </pic:pic>
              </a:graphicData>
            </a:graphic>
          </wp:anchor>
        </w:drawing>
      </w:r>
      <w:r>
        <w:rPr>
          <w:rFonts w:eastAsia="Calibri" w:cs="Times New Roman"/>
          <w:color w:val="000000" w:themeColor="text1"/>
          <w:sz w:val="24"/>
          <w:szCs w:val="24"/>
        </w:rPr>
        <w:t xml:space="preserve">Area Model </w:t>
      </w:r>
    </w:p>
    <w:p w14:paraId="17BA7461"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670F7251"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792F09">
        <w:rPr>
          <w:rFonts w:cs="Times New Roman"/>
          <w:noProof/>
          <w:sz w:val="24"/>
          <w:szCs w:val="24"/>
        </w:rPr>
        <w:drawing>
          <wp:anchor distT="0" distB="0" distL="114300" distR="114300" simplePos="0" relativeHeight="251658290" behindDoc="0" locked="0" layoutInCell="1" allowOverlap="1" wp14:anchorId="37D37994" wp14:editId="1A8B9CCD">
            <wp:simplePos x="0" y="0"/>
            <wp:positionH relativeFrom="column">
              <wp:posOffset>924413</wp:posOffset>
            </wp:positionH>
            <wp:positionV relativeFrom="paragraph">
              <wp:posOffset>101186</wp:posOffset>
            </wp:positionV>
            <wp:extent cx="904240" cy="274012"/>
            <wp:effectExtent l="0" t="0" r="0" b="0"/>
            <wp:wrapSquare wrapText="bothSides"/>
            <wp:docPr id="14" name="Picture 14" descr="3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48 / 4"/>
                    <pic:cNvPicPr/>
                  </pic:nvPicPr>
                  <pic:blipFill>
                    <a:blip r:embed="rId52">
                      <a:extLst>
                        <a:ext uri="{28A0092B-C50C-407E-A947-70E740481C1C}">
                          <a14:useLocalDpi xmlns:a14="http://schemas.microsoft.com/office/drawing/2010/main" val="0"/>
                        </a:ext>
                      </a:extLst>
                    </a:blip>
                    <a:stretch>
                      <a:fillRect/>
                    </a:stretch>
                  </pic:blipFill>
                  <pic:spPr>
                    <a:xfrm>
                      <a:off x="0" y="0"/>
                      <a:ext cx="904240" cy="274012"/>
                    </a:xfrm>
                    <a:prstGeom prst="rect">
                      <a:avLst/>
                    </a:prstGeom>
                  </pic:spPr>
                </pic:pic>
              </a:graphicData>
            </a:graphic>
          </wp:anchor>
        </w:drawing>
      </w:r>
    </w:p>
    <w:p w14:paraId="56A171C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0A969339"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4D9AA07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400AB5E5"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75F0E2A9"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Partial Quotient Division </w:t>
      </w:r>
    </w:p>
    <w:p w14:paraId="353470BF" w14:textId="77777777" w:rsidR="00D80C4A" w:rsidRPr="00BC59F5" w:rsidRDefault="00D80C4A" w:rsidP="00D80C4A">
      <w:pPr>
        <w:pStyle w:val="ListParagraph"/>
        <w:ind w:left="1440"/>
        <w:contextualSpacing/>
        <w:textAlignment w:val="baseline"/>
        <w:rPr>
          <w:rFonts w:eastAsia="Calibri" w:cs="Times New Roman"/>
          <w:color w:val="000000" w:themeColor="text1"/>
          <w:sz w:val="24"/>
          <w:szCs w:val="24"/>
        </w:rPr>
      </w:pPr>
      <w:r w:rsidRPr="00792F09">
        <w:rPr>
          <w:rFonts w:eastAsia="Times New Roman" w:cs="Times New Roman"/>
          <w:noProof/>
          <w:color w:val="000000" w:themeColor="text1"/>
          <w:sz w:val="24"/>
          <w:szCs w:val="24"/>
        </w:rPr>
        <w:drawing>
          <wp:anchor distT="0" distB="0" distL="114300" distR="114300" simplePos="0" relativeHeight="251658289" behindDoc="0" locked="0" layoutInCell="1" allowOverlap="1" wp14:anchorId="642FF008" wp14:editId="2E35DC6A">
            <wp:simplePos x="0" y="0"/>
            <wp:positionH relativeFrom="column">
              <wp:posOffset>2019935</wp:posOffset>
            </wp:positionH>
            <wp:positionV relativeFrom="paragraph">
              <wp:posOffset>506095</wp:posOffset>
            </wp:positionV>
            <wp:extent cx="1737360" cy="488950"/>
            <wp:effectExtent l="0" t="0" r="0" b="6350"/>
            <wp:wrapSquare wrapText="bothSides"/>
            <wp:docPr id="10" name="Picture 10" descr="2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8 / 4"/>
                    <pic:cNvPicPr/>
                  </pic:nvPicPr>
                  <pic:blipFill>
                    <a:blip r:embed="rId53">
                      <a:extLst>
                        <a:ext uri="{28A0092B-C50C-407E-A947-70E740481C1C}">
                          <a14:useLocalDpi xmlns:a14="http://schemas.microsoft.com/office/drawing/2010/main" val="0"/>
                        </a:ext>
                      </a:extLst>
                    </a:blip>
                    <a:stretch>
                      <a:fillRect/>
                    </a:stretch>
                  </pic:blipFill>
                  <pic:spPr>
                    <a:xfrm>
                      <a:off x="0" y="0"/>
                      <a:ext cx="1737360" cy="488950"/>
                    </a:xfrm>
                    <a:prstGeom prst="rect">
                      <a:avLst/>
                    </a:prstGeom>
                  </pic:spPr>
                </pic:pic>
              </a:graphicData>
            </a:graphic>
            <wp14:sizeRelH relativeFrom="margin">
              <wp14:pctWidth>0</wp14:pctWidth>
            </wp14:sizeRelH>
            <wp14:sizeRelV relativeFrom="margin">
              <wp14:pctHeight>0</wp14:pctHeight>
            </wp14:sizeRelV>
          </wp:anchor>
        </w:drawing>
      </w:r>
      <w:r w:rsidRPr="00094EEB">
        <w:rPr>
          <w:rFonts w:eastAsia="Times New Roman" w:cs="Times New Roman"/>
          <w:noProof/>
          <w:color w:val="000000" w:themeColor="text1"/>
          <w:sz w:val="24"/>
          <w:szCs w:val="24"/>
        </w:rPr>
        <w:drawing>
          <wp:anchor distT="0" distB="0" distL="114300" distR="114300" simplePos="0" relativeHeight="251658288" behindDoc="0" locked="0" layoutInCell="1" allowOverlap="1" wp14:anchorId="2870FCEA" wp14:editId="74A5494F">
            <wp:simplePos x="0" y="0"/>
            <wp:positionH relativeFrom="column">
              <wp:posOffset>1993457</wp:posOffset>
            </wp:positionH>
            <wp:positionV relativeFrom="paragraph">
              <wp:posOffset>134723</wp:posOffset>
            </wp:positionV>
            <wp:extent cx="944880" cy="278130"/>
            <wp:effectExtent l="0" t="0" r="7620" b="7620"/>
            <wp:wrapSquare wrapText="bothSides"/>
            <wp:docPr id="7" name="Picture 7" descr="2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48 / 4"/>
                    <pic:cNvPicPr/>
                  </pic:nvPicPr>
                  <pic:blipFill rotWithShape="1">
                    <a:blip r:embed="rId54">
                      <a:extLst>
                        <a:ext uri="{28A0092B-C50C-407E-A947-70E740481C1C}">
                          <a14:useLocalDpi xmlns:a14="http://schemas.microsoft.com/office/drawing/2010/main" val="0"/>
                        </a:ext>
                      </a:extLst>
                    </a:blip>
                    <a:srcRect t="5926" b="-1"/>
                    <a:stretch/>
                  </pic:blipFill>
                  <pic:spPr bwMode="auto">
                    <a:xfrm>
                      <a:off x="0" y="0"/>
                      <a:ext cx="944880" cy="278130"/>
                    </a:xfrm>
                    <a:prstGeom prst="rect">
                      <a:avLst/>
                    </a:prstGeom>
                    <a:ln>
                      <a:noFill/>
                    </a:ln>
                    <a:extLst>
                      <a:ext uri="{53640926-AAD7-44D8-BBD7-CCE9431645EC}">
                        <a14:shadowObscured xmlns:a14="http://schemas.microsoft.com/office/drawing/2010/main"/>
                      </a:ext>
                    </a:extLst>
                  </pic:spPr>
                </pic:pic>
              </a:graphicData>
            </a:graphic>
          </wp:anchor>
        </w:drawing>
      </w:r>
      <w:r w:rsidRPr="00360EF1">
        <w:rPr>
          <w:rFonts w:cs="Times New Roman"/>
          <w:noProof/>
          <w:sz w:val="24"/>
          <w:szCs w:val="24"/>
        </w:rPr>
        <w:drawing>
          <wp:inline distT="0" distB="0" distL="0" distR="0" wp14:anchorId="456407E7" wp14:editId="34ED9AD5">
            <wp:extent cx="736600" cy="1046480"/>
            <wp:effectExtent l="0" t="0" r="6350" b="1270"/>
            <wp:docPr id="1265878132" name="Picture 1265878132" descr="Partial quotien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8132" name="Picture 1265878132" descr="Partial quotient division"/>
                    <pic:cNvPicPr/>
                  </pic:nvPicPr>
                  <pic:blipFill rotWithShape="1">
                    <a:blip r:embed="rId55" cstate="print">
                      <a:extLst>
                        <a:ext uri="{28A0092B-C50C-407E-A947-70E740481C1C}">
                          <a14:useLocalDpi xmlns:a14="http://schemas.microsoft.com/office/drawing/2010/main" val="0"/>
                        </a:ext>
                      </a:extLst>
                    </a:blip>
                    <a:srcRect r="57096" b="17352"/>
                    <a:stretch/>
                  </pic:blipFill>
                  <pic:spPr bwMode="auto">
                    <a:xfrm>
                      <a:off x="0" y="0"/>
                      <a:ext cx="755232" cy="1072950"/>
                    </a:xfrm>
                    <a:prstGeom prst="rect">
                      <a:avLst/>
                    </a:prstGeom>
                    <a:ln>
                      <a:noFill/>
                    </a:ln>
                    <a:extLst>
                      <a:ext uri="{53640926-AAD7-44D8-BBD7-CCE9431645EC}">
                        <a14:shadowObscured xmlns:a14="http://schemas.microsoft.com/office/drawing/2010/main"/>
                      </a:ext>
                    </a:extLst>
                  </pic:spPr>
                </pic:pic>
              </a:graphicData>
            </a:graphic>
          </wp:inline>
        </w:drawing>
      </w:r>
    </w:p>
    <w:p w14:paraId="37D612E6" w14:textId="77777777" w:rsidR="00D80C4A" w:rsidRDefault="00D80C4A" w:rsidP="0013397E">
      <w:pPr>
        <w:pStyle w:val="ListParagraph"/>
        <w:numPr>
          <w:ilvl w:val="0"/>
          <w:numId w:val="74"/>
        </w:numPr>
        <w:textAlignment w:val="baseline"/>
        <w:rPr>
          <w:rFonts w:eastAsia="Times New Roman" w:cs="Times New Roman"/>
          <w:color w:val="000000" w:themeColor="text1"/>
          <w:sz w:val="24"/>
          <w:szCs w:val="24"/>
        </w:rPr>
      </w:pPr>
      <w:r w:rsidRPr="00DC5B13">
        <w:rPr>
          <w:rFonts w:eastAsia="Times New Roman" w:cs="Times New Roman"/>
          <w:color w:val="000000" w:themeColor="text1"/>
          <w:sz w:val="24"/>
          <w:szCs w:val="24"/>
        </w:rPr>
        <w:t>When students are using their preferred method</w:t>
      </w:r>
      <w:r>
        <w:rPr>
          <w:rFonts w:eastAsia="Times New Roman" w:cs="Times New Roman"/>
          <w:color w:val="000000" w:themeColor="text1"/>
          <w:sz w:val="24"/>
          <w:szCs w:val="24"/>
        </w:rPr>
        <w:t>,</w:t>
      </w:r>
      <w:r w:rsidRPr="00DC5B13">
        <w:rPr>
          <w:rFonts w:eastAsia="Times New Roman" w:cs="Times New Roman"/>
          <w:color w:val="000000" w:themeColor="text1"/>
          <w:sz w:val="24"/>
          <w:szCs w:val="24"/>
        </w:rPr>
        <w:t xml:space="preserve"> they should be able to explain their thinking, connecting it to place value understanding and the relationship between division and repeated subtraction.  </w:t>
      </w:r>
    </w:p>
    <w:p w14:paraId="2A9FCE48" w14:textId="77777777" w:rsidR="00D80C4A" w:rsidRPr="00384505" w:rsidRDefault="00D80C4A" w:rsidP="0013397E">
      <w:pPr>
        <w:pStyle w:val="ListParagraph"/>
        <w:numPr>
          <w:ilvl w:val="0"/>
          <w:numId w:val="74"/>
        </w:numPr>
        <w:textAlignment w:val="baseline"/>
        <w:rPr>
          <w:rFonts w:eastAsia="Times New Roman" w:cs="Times New Roman"/>
          <w:color w:val="000000" w:themeColor="text1"/>
          <w:sz w:val="28"/>
          <w:szCs w:val="28"/>
        </w:rPr>
      </w:pPr>
      <w:r w:rsidRPr="00384505">
        <w:rPr>
          <w:rFonts w:cs="Times New Roman"/>
          <w:sz w:val="24"/>
          <w:szCs w:val="24"/>
        </w:rPr>
        <w:t xml:space="preserve">A standard algorithm is a method that is efficient and accurate </w:t>
      </w:r>
      <w:r w:rsidRPr="00384505">
        <w:rPr>
          <w:rFonts w:cs="Times New Roman"/>
          <w:i/>
          <w:sz w:val="24"/>
          <w:szCs w:val="24"/>
        </w:rPr>
        <w:t>(MTR.3.1)</w:t>
      </w:r>
      <w:r w:rsidRPr="00384505">
        <w:rPr>
          <w:rFonts w:cs="Times New Roman"/>
          <w:sz w:val="24"/>
          <w:szCs w:val="24"/>
        </w:rPr>
        <w:t>.</w:t>
      </w:r>
      <w:r w:rsidRPr="00384505">
        <w:rPr>
          <w:rStyle w:val="normaltextrun"/>
          <w:rFonts w:eastAsiaTheme="minorEastAsia" w:cs="Times New Roman"/>
          <w:sz w:val="24"/>
          <w:szCs w:val="24"/>
        </w:rPr>
        <w:t xml:space="preserve"> </w:t>
      </w:r>
      <w:r w:rsidRPr="00384505">
        <w:rPr>
          <w:rFonts w:cs="Times New Roman"/>
          <w:sz w:val="24"/>
          <w:szCs w:val="24"/>
        </w:rPr>
        <w:t xml:space="preserve">A standard algorithm is also </w:t>
      </w:r>
      <w:proofErr w:type="gramStart"/>
      <w:r w:rsidRPr="00384505">
        <w:rPr>
          <w:rFonts w:cs="Times New Roman"/>
          <w:sz w:val="24"/>
          <w:szCs w:val="24"/>
        </w:rPr>
        <w:t>generalizable</w:t>
      </w:r>
      <w:proofErr w:type="gramEnd"/>
      <w:r w:rsidRPr="00384505">
        <w:rPr>
          <w:rFonts w:cs="Times New Roman"/>
          <w:sz w:val="24"/>
          <w:szCs w:val="24"/>
        </w:rPr>
        <w:t xml:space="preserve"> meaning that it works no matter how many digits are involved.</w:t>
      </w:r>
    </w:p>
    <w:p w14:paraId="4FB979FF" w14:textId="77777777" w:rsidR="00D80C4A" w:rsidRPr="001A26FE" w:rsidRDefault="00D80C4A" w:rsidP="0013397E">
      <w:pPr>
        <w:pStyle w:val="paragraph"/>
        <w:numPr>
          <w:ilvl w:val="0"/>
          <w:numId w:val="74"/>
        </w:numPr>
        <w:spacing w:before="0" w:beforeAutospacing="0" w:after="0" w:afterAutospacing="0"/>
        <w:textAlignment w:val="baseline"/>
        <w:rPr>
          <w:rStyle w:val="eop"/>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1989FD50" w14:textId="77777777" w:rsidR="00D80C4A" w:rsidRPr="00384505" w:rsidRDefault="00D80C4A" w:rsidP="0013397E">
      <w:pPr>
        <w:pStyle w:val="ListParagraph"/>
        <w:numPr>
          <w:ilvl w:val="0"/>
          <w:numId w:val="74"/>
        </w:numPr>
        <w:textAlignment w:val="baseline"/>
        <w:rPr>
          <w:rFonts w:eastAsia="Calibri" w:cs="Times New Roman"/>
          <w:sz w:val="24"/>
          <w:szCs w:val="24"/>
        </w:rPr>
      </w:pPr>
      <w:r w:rsidRPr="004D306F">
        <w:rPr>
          <w:rStyle w:val="normaltextrun"/>
          <w:rFonts w:eastAsiaTheme="minorEastAsia" w:cs="Times New Roman"/>
          <w:sz w:val="24"/>
          <w:szCs w:val="24"/>
        </w:rPr>
        <w:t xml:space="preserve">This benchmark </w:t>
      </w:r>
      <w:r>
        <w:rPr>
          <w:rStyle w:val="normaltextrun"/>
          <w:rFonts w:eastAsiaTheme="minorEastAsia" w:cs="Times New Roman"/>
          <w:sz w:val="24"/>
          <w:szCs w:val="24"/>
        </w:rPr>
        <w:t xml:space="preserve">supports </w:t>
      </w:r>
      <w:proofErr w:type="gramStart"/>
      <w:r>
        <w:rPr>
          <w:rStyle w:val="normaltextrun"/>
          <w:rFonts w:eastAsiaTheme="minorEastAsia" w:cs="Times New Roman"/>
          <w:sz w:val="24"/>
          <w:szCs w:val="24"/>
        </w:rPr>
        <w:t>students as they solve</w:t>
      </w:r>
      <w:proofErr w:type="gramEnd"/>
      <w:r>
        <w:rPr>
          <w:rStyle w:val="normaltextrun"/>
          <w:rFonts w:eastAsiaTheme="minorEastAsia" w:cs="Times New Roman"/>
          <w:sz w:val="24"/>
          <w:szCs w:val="24"/>
        </w:rPr>
        <w:t xml:space="preserve"> </w:t>
      </w:r>
      <w:r w:rsidRPr="004D306F">
        <w:rPr>
          <w:rStyle w:val="normaltextrun"/>
          <w:rFonts w:eastAsiaTheme="minorEastAsia" w:cs="Times New Roman"/>
          <w:sz w:val="24"/>
          <w:szCs w:val="24"/>
        </w:rPr>
        <w:t>multi-step real-world problems involving combinations o</w:t>
      </w:r>
      <w:r>
        <w:rPr>
          <w:rStyle w:val="normaltextrun"/>
          <w:rFonts w:eastAsiaTheme="minorEastAsia" w:cs="Times New Roman"/>
          <w:sz w:val="24"/>
          <w:szCs w:val="24"/>
        </w:rPr>
        <w:t xml:space="preserve">f operations with whole numbers </w:t>
      </w:r>
      <w:r w:rsidRPr="004D306F">
        <w:rPr>
          <w:rStyle w:val="normaltextrun"/>
          <w:rFonts w:eastAsiaTheme="minorEastAsia" w:cs="Times New Roman"/>
          <w:sz w:val="24"/>
          <w:szCs w:val="24"/>
        </w:rPr>
        <w:t>(MA.</w:t>
      </w:r>
      <w:r>
        <w:rPr>
          <w:rStyle w:val="normaltextrun"/>
          <w:rFonts w:eastAsiaTheme="minorEastAsia" w:cs="Times New Roman"/>
          <w:sz w:val="24"/>
          <w:szCs w:val="24"/>
        </w:rPr>
        <w:t>4</w:t>
      </w:r>
      <w:r w:rsidRPr="004D306F">
        <w:rPr>
          <w:rStyle w:val="normaltextrun"/>
          <w:rFonts w:eastAsiaTheme="minorEastAsia" w:cs="Times New Roman"/>
          <w:sz w:val="24"/>
          <w:szCs w:val="24"/>
        </w:rPr>
        <w:t>.AR.1.1).</w:t>
      </w:r>
      <w:r>
        <w:rPr>
          <w:rStyle w:val="eop"/>
          <w:rFonts w:eastAsiaTheme="minorEastAsia" w:cs="Times New Roman"/>
          <w:sz w:val="24"/>
          <w:szCs w:val="24"/>
        </w:rPr>
        <w:t xml:space="preserve"> </w:t>
      </w:r>
      <w:r w:rsidRPr="004D306F">
        <w:rPr>
          <w:rStyle w:val="eop"/>
          <w:rFonts w:eastAsiaTheme="minorEastAsia" w:cs="Times New Roman"/>
          <w:sz w:val="24"/>
          <w:szCs w:val="24"/>
        </w:rPr>
        <w:t xml:space="preserve">In a real-world problem, students should interpret remainders depending on </w:t>
      </w:r>
      <w:proofErr w:type="gramStart"/>
      <w:r w:rsidRPr="004D306F">
        <w:rPr>
          <w:rStyle w:val="eop"/>
          <w:rFonts w:eastAsiaTheme="minorEastAsia" w:cs="Times New Roman"/>
          <w:sz w:val="24"/>
          <w:szCs w:val="24"/>
        </w:rPr>
        <w:t>its</w:t>
      </w:r>
      <w:proofErr w:type="gramEnd"/>
      <w:r w:rsidRPr="004D306F">
        <w:rPr>
          <w:rStyle w:val="eop"/>
          <w:rFonts w:eastAsiaTheme="minorEastAsia" w:cs="Times New Roman"/>
          <w:sz w:val="24"/>
          <w:szCs w:val="24"/>
        </w:rPr>
        <w:t xml:space="preserve"> context.</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7441D028" w14:textId="77777777" w:rsidR="00EA2778" w:rsidRPr="00DC5B13" w:rsidRDefault="00EA2778" w:rsidP="0013397E">
      <w:pPr>
        <w:pStyle w:val="ListParagraph"/>
        <w:numPr>
          <w:ilvl w:val="0"/>
          <w:numId w:val="75"/>
        </w:numPr>
        <w:textAlignment w:val="baseline"/>
        <w:rPr>
          <w:rFonts w:eastAsiaTheme="minorEastAsia" w:cs="Times New Roman"/>
          <w:color w:val="000000" w:themeColor="text1"/>
          <w:sz w:val="24"/>
          <w:szCs w:val="24"/>
        </w:rPr>
      </w:pPr>
      <w:r w:rsidRPr="00DC5B13">
        <w:rPr>
          <w:rFonts w:eastAsia="Calibri" w:cs="Times New Roman"/>
          <w:color w:val="000000" w:themeColor="text1"/>
          <w:sz w:val="24"/>
          <w:szCs w:val="24"/>
        </w:rPr>
        <w:t xml:space="preserve">Many students are taught an algorithm for division and then tend to look at the digits within the number as single digits instead of thinking about the place value of each digit or thinking about the </w:t>
      </w:r>
      <w:proofErr w:type="gramStart"/>
      <w:r w:rsidRPr="00DC5B13">
        <w:rPr>
          <w:rFonts w:eastAsia="Calibri" w:cs="Times New Roman"/>
          <w:color w:val="000000" w:themeColor="text1"/>
          <w:sz w:val="24"/>
          <w:szCs w:val="24"/>
        </w:rPr>
        <w:t>number as a whole</w:t>
      </w:r>
      <w:proofErr w:type="gramEnd"/>
      <w:r w:rsidRPr="00DC5B13">
        <w:rPr>
          <w:rFonts w:eastAsia="Calibri" w:cs="Times New Roman"/>
          <w:color w:val="000000" w:themeColor="text1"/>
          <w:sz w:val="24"/>
          <w:szCs w:val="24"/>
        </w:rPr>
        <w:t>. When asked if their solution is reasonable, students do not understand what is reasonable because they are unable to estimate since they do not see the number in its entirety, but rather, as individual digits. Students must have a solid understanding about place value and the properties of operations to make sense of division.</w:t>
      </w:r>
    </w:p>
    <w:p w14:paraId="1BDB7D5A" w14:textId="77777777" w:rsidR="00EA2778" w:rsidRPr="00384505" w:rsidRDefault="00EA2778" w:rsidP="0013397E">
      <w:pPr>
        <w:pStyle w:val="paragraph"/>
        <w:numPr>
          <w:ilvl w:val="0"/>
          <w:numId w:val="75"/>
        </w:numPr>
        <w:spacing w:before="0" w:beforeAutospacing="0" w:after="0" w:afterAutospacing="0"/>
        <w:textAlignment w:val="baseline"/>
        <w:rPr>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2B279A72" w14:textId="4E64B20C" w:rsidR="00DA12C0" w:rsidRPr="00EE1C53" w:rsidRDefault="00EA2778" w:rsidP="0013397E">
      <w:pPr>
        <w:pStyle w:val="ListParagraph"/>
        <w:numPr>
          <w:ilvl w:val="0"/>
          <w:numId w:val="75"/>
        </w:numPr>
        <w:rPr>
          <w:rFonts w:eastAsia="Calibri" w:cs="Times New Roman"/>
          <w:color w:val="000000" w:themeColor="text1"/>
          <w:sz w:val="24"/>
          <w:szCs w:val="24"/>
        </w:rPr>
      </w:pPr>
      <w:r w:rsidRPr="00EE1C53">
        <w:rPr>
          <w:rFonts w:eastAsia="Calibri" w:cs="Times New Roman"/>
          <w:color w:val="000000" w:themeColor="text1"/>
          <w:sz w:val="24"/>
          <w:szCs w:val="24"/>
        </w:rPr>
        <w:t xml:space="preserve">Some students may not understand that the remainder represents a fraction with the divisor as the denominator. For example, </w:t>
      </w:r>
      <m:oMath>
        <m:r>
          <w:rPr>
            <w:rFonts w:ascii="Cambria Math" w:eastAsia="Calibri" w:hAnsi="Cambria Math" w:cs="Times New Roman"/>
            <w:color w:val="000000" w:themeColor="text1"/>
            <w:sz w:val="24"/>
            <w:szCs w:val="24"/>
          </w:rPr>
          <m:t>7÷3=2r1</m:t>
        </m:r>
      </m:oMath>
      <w:r w:rsidRPr="00EE1C53">
        <w:rPr>
          <w:rFonts w:eastAsia="Calibri" w:cs="Times New Roman"/>
          <w:color w:val="000000" w:themeColor="text1"/>
          <w:sz w:val="24"/>
          <w:szCs w:val="24"/>
        </w:rPr>
        <w:t xml:space="preserve"> means that </w:t>
      </w:r>
      <m:oMath>
        <m:r>
          <w:rPr>
            <w:rFonts w:ascii="Cambria Math" w:eastAsia="Calibri" w:hAnsi="Cambria Math" w:cs="Times New Roman"/>
            <w:color w:val="000000" w:themeColor="text1"/>
            <w:sz w:val="24"/>
            <w:szCs w:val="24"/>
          </w:rPr>
          <m:t>7÷3 =2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EE1C53">
        <w:rPr>
          <w:rFonts w:eastAsia="Calibri" w:cs="Times New Roman"/>
          <w:color w:val="000000" w:themeColor="text1"/>
          <w:sz w:val="24"/>
          <w:szCs w:val="24"/>
        </w:rPr>
        <w:t xml:space="preserve">. Students </w:t>
      </w:r>
      <w:r w:rsidRPr="00EE1C53">
        <w:rPr>
          <w:rFonts w:eastAsia="Calibri" w:cs="Times New Roman"/>
          <w:color w:val="000000" w:themeColor="text1"/>
          <w:sz w:val="24"/>
          <w:szCs w:val="24"/>
        </w:rPr>
        <w:lastRenderedPageBreak/>
        <w:t>should have experience with equal sharing division problems that involve remainders (MA.4.AR.1.1).</w:t>
      </w:r>
    </w:p>
    <w:p w14:paraId="1D8C0B7F" w14:textId="77777777" w:rsidR="00EE1C53" w:rsidRDefault="00EE1C53" w:rsidP="00EA2778">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t>Strategies to Support Tiered Instruction</w:t>
      </w:r>
    </w:p>
    <w:p w14:paraId="5FF0BAFB" w14:textId="77777777" w:rsidR="00FC14DC" w:rsidRPr="002B3AE4" w:rsidRDefault="00FC14DC" w:rsidP="00FC14DC">
      <w:pPr>
        <w:pStyle w:val="ListParagraph"/>
        <w:widowControl/>
        <w:numPr>
          <w:ilvl w:val="0"/>
          <w:numId w:val="14"/>
        </w:numPr>
        <w:contextualSpacing/>
        <w:rPr>
          <w:rFonts w:eastAsia="Times New Roman" w:cs="Times New Roman"/>
          <w:b/>
          <w:i/>
          <w:sz w:val="24"/>
          <w:szCs w:val="24"/>
        </w:rPr>
      </w:pPr>
      <w:r>
        <w:rPr>
          <w:rFonts w:cs="Times New Roman"/>
        </w:rPr>
        <w:t xml:space="preserve">Instruction includes connecting place value with the partial products model. Students should not view the digits as individual numbers but connect individual digits with the value of that number. </w:t>
      </w:r>
    </w:p>
    <w:p w14:paraId="3142257F" w14:textId="77777777" w:rsidR="00FC14DC" w:rsidRPr="0013645B" w:rsidRDefault="00FC14DC" w:rsidP="00FC14DC">
      <w:pPr>
        <w:pStyle w:val="ListParagraph"/>
        <w:widowControl/>
        <w:numPr>
          <w:ilvl w:val="1"/>
          <w:numId w:val="14"/>
        </w:numPr>
        <w:contextualSpacing/>
        <w:textAlignment w:val="baseline"/>
        <w:rPr>
          <w:rFonts w:eastAsia="Times New Roman" w:cs="Times New Roman"/>
          <w:b/>
          <w:bCs/>
          <w:sz w:val="24"/>
          <w:szCs w:val="24"/>
        </w:rPr>
      </w:pPr>
      <w:r w:rsidRPr="0013645B">
        <w:rPr>
          <w:rFonts w:cs="Times New Roman"/>
        </w:rPr>
        <w:t xml:space="preserve">Example: 366 is </w:t>
      </w:r>
      <m:oMath>
        <m:r>
          <w:rPr>
            <w:rFonts w:ascii="Cambria Math" w:hAnsi="Cambria Math" w:cs="Times New Roman"/>
          </w:rPr>
          <m:t>300 + 60 + 6</m:t>
        </m:r>
      </m:oMath>
      <w:r w:rsidRPr="0013645B">
        <w:rPr>
          <w:rFonts w:cs="Times New Roman"/>
        </w:rPr>
        <w:t>.</w:t>
      </w:r>
    </w:p>
    <w:p w14:paraId="51A54BB5"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64B4477E" wp14:editId="3B6A86DC">
            <wp:extent cx="1567543" cy="1420010"/>
            <wp:effectExtent l="0" t="0" r="0" b="8890"/>
            <wp:docPr id="532930712" name="Picture 532930712" descr="Partial produ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2" name="Picture 532930712" descr="Partial product model"/>
                    <pic:cNvPicPr/>
                  </pic:nvPicPr>
                  <pic:blipFill>
                    <a:blip r:embed="rId56"/>
                    <a:stretch>
                      <a:fillRect/>
                    </a:stretch>
                  </pic:blipFill>
                  <pic:spPr>
                    <a:xfrm>
                      <a:off x="0" y="0"/>
                      <a:ext cx="1568716" cy="1421073"/>
                    </a:xfrm>
                    <a:prstGeom prst="rect">
                      <a:avLst/>
                    </a:prstGeom>
                  </pic:spPr>
                </pic:pic>
              </a:graphicData>
            </a:graphic>
          </wp:inline>
        </w:drawing>
      </w:r>
    </w:p>
    <w:p w14:paraId="4D563F09" w14:textId="77777777" w:rsidR="00FC14DC" w:rsidRPr="006E7E3B" w:rsidRDefault="00FC14DC" w:rsidP="00FC14DC">
      <w:pPr>
        <w:pStyle w:val="ListParagraph"/>
        <w:widowControl/>
        <w:numPr>
          <w:ilvl w:val="0"/>
          <w:numId w:val="14"/>
        </w:numPr>
        <w:contextualSpacing/>
        <w:rPr>
          <w:rFonts w:eastAsia="Times New Roman" w:cs="Times New Roman"/>
          <w:b/>
          <w:sz w:val="24"/>
          <w:szCs w:val="24"/>
        </w:rPr>
      </w:pPr>
      <w:r>
        <w:rPr>
          <w:rFonts w:eastAsia="Times New Roman" w:cs="Times New Roman"/>
          <w:sz w:val="24"/>
          <w:szCs w:val="24"/>
        </w:rPr>
        <w:t xml:space="preserve">Instruction includes problems involving division with a remainder. Students use models to understand what the remainder is. The remainder can be written as a whole number or a fraction. </w:t>
      </w:r>
    </w:p>
    <w:p w14:paraId="00BD25C6" w14:textId="77777777" w:rsidR="00FC14DC" w:rsidRPr="00384505" w:rsidRDefault="00FC14DC" w:rsidP="00FC14DC">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 xml:space="preserve">For example, </w:t>
      </w:r>
      <w:r w:rsidRPr="00F46C16">
        <w:rPr>
          <w:rFonts w:eastAsia="Times New Roman" w:cs="Times New Roman"/>
          <w:iCs/>
          <w:sz w:val="24"/>
          <w:szCs w:val="24"/>
        </w:rPr>
        <w:t xml:space="preserve">Karly, Juan, and Li share 4 cookies equally. How many </w:t>
      </w:r>
      <w:r>
        <w:rPr>
          <w:rFonts w:eastAsia="Times New Roman" w:cs="Times New Roman"/>
          <w:iCs/>
          <w:sz w:val="24"/>
          <w:szCs w:val="24"/>
        </w:rPr>
        <w:t xml:space="preserve">whole </w:t>
      </w:r>
      <w:r w:rsidRPr="00F46C16">
        <w:rPr>
          <w:rFonts w:eastAsia="Times New Roman" w:cs="Times New Roman"/>
          <w:iCs/>
          <w:sz w:val="24"/>
          <w:szCs w:val="24"/>
        </w:rPr>
        <w:t>cookies can each person eat?</w:t>
      </w:r>
      <w:r w:rsidRPr="00DC4703">
        <w:rPr>
          <w:rFonts w:eastAsia="Times New Roman" w:cs="Times New Roman"/>
          <w:i/>
          <w:sz w:val="24"/>
          <w:szCs w:val="24"/>
        </w:rPr>
        <w:t xml:space="preserve"> </w:t>
      </w:r>
      <w:r>
        <w:rPr>
          <w:rFonts w:eastAsia="Times New Roman" w:cs="Times New Roman"/>
          <w:sz w:val="24"/>
          <w:szCs w:val="24"/>
        </w:rPr>
        <w:t xml:space="preserve">What fraction of the fourth cookie does each person get? </w:t>
      </w:r>
    </w:p>
    <w:p w14:paraId="735EC6D0" w14:textId="77777777" w:rsidR="00FC14DC" w:rsidRPr="002606D5" w:rsidRDefault="00FC14DC" w:rsidP="00FC14DC">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Karly, Juan, and Li each can eat one whole cookie but then must split the 4th cookie into thirds so that they can each eat 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606D5">
        <w:rPr>
          <w:rFonts w:eastAsia="Times New Roman" w:cs="Times New Roman"/>
          <w:sz w:val="24"/>
          <w:szCs w:val="24"/>
        </w:rPr>
        <w:t xml:space="preserve"> cookies. </w:t>
      </w:r>
      <w:r>
        <w:rPr>
          <w:rFonts w:eastAsia="Times New Roman" w:cs="Times New Roman"/>
          <w:sz w:val="24"/>
          <w:szCs w:val="24"/>
        </w:rPr>
        <w:t xml:space="preserve">The remainder 1 in this division problem represents the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w:t>
      </w:r>
    </w:p>
    <w:p w14:paraId="15FE0803"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52521971" wp14:editId="71FE2070">
            <wp:extent cx="2390775" cy="1002074"/>
            <wp:effectExtent l="0" t="0" r="0" b="7620"/>
            <wp:docPr id="532930713" name="Picture 532930713" descr="Model of divis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3" name="Picture 532930713" descr="Model of division problem."/>
                    <pic:cNvPicPr/>
                  </pic:nvPicPr>
                  <pic:blipFill>
                    <a:blip r:embed="rId57"/>
                    <a:stretch>
                      <a:fillRect/>
                    </a:stretch>
                  </pic:blipFill>
                  <pic:spPr>
                    <a:xfrm>
                      <a:off x="0" y="0"/>
                      <a:ext cx="2401104" cy="1006403"/>
                    </a:xfrm>
                    <a:prstGeom prst="rect">
                      <a:avLst/>
                    </a:prstGeom>
                  </pic:spPr>
                </pic:pic>
              </a:graphicData>
            </a:graphic>
          </wp:inline>
        </w:drawing>
      </w:r>
    </w:p>
    <w:p w14:paraId="4D861010" w14:textId="77777777" w:rsidR="00FC14DC" w:rsidRDefault="00FC14DC" w:rsidP="00FC14DC">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connects place value to dividing whole numbers equally. Students build the number with base ten </w:t>
      </w:r>
      <w:r w:rsidRPr="305C3490">
        <w:rPr>
          <w:rFonts w:eastAsia="Times New Roman" w:cs="Times New Roman"/>
          <w:sz w:val="24"/>
          <w:szCs w:val="24"/>
        </w:rPr>
        <w:t xml:space="preserve">place-value </w:t>
      </w:r>
      <w:r>
        <w:rPr>
          <w:rFonts w:eastAsia="Times New Roman" w:cs="Times New Roman"/>
          <w:sz w:val="24"/>
          <w:szCs w:val="24"/>
        </w:rPr>
        <w:t xml:space="preserve">blocks and then physically divide the number into equal groups. </w:t>
      </w:r>
    </w:p>
    <w:p w14:paraId="2B231FC3" w14:textId="77777777" w:rsidR="00FC14DC" w:rsidRPr="00CC1F90" w:rsidRDefault="00FC14DC" w:rsidP="0013397E">
      <w:pPr>
        <w:pStyle w:val="ListParagraph"/>
        <w:numPr>
          <w:ilvl w:val="0"/>
          <w:numId w:val="76"/>
        </w:numPr>
        <w:ind w:left="1440"/>
        <w:textAlignment w:val="baseline"/>
        <w:rPr>
          <w:rFonts w:eastAsia="Times New Roman" w:cs="Times New Roman"/>
          <w:b/>
          <w:bCs/>
          <w:sz w:val="24"/>
          <w:szCs w:val="24"/>
        </w:rPr>
      </w:pPr>
      <w:r w:rsidRPr="00AD362A">
        <w:rPr>
          <w:rFonts w:eastAsia="Times New Roman" w:cs="Times New Roman"/>
          <w:sz w:val="24"/>
          <w:szCs w:val="24"/>
        </w:rPr>
        <w:t xml:space="preserve">For example, when solving </w:t>
      </w:r>
      <m:oMath>
        <m:r>
          <w:rPr>
            <w:rFonts w:ascii="Cambria Math" w:eastAsia="Times New Roman" w:hAnsi="Cambria Math" w:cs="Times New Roman"/>
            <w:sz w:val="24"/>
            <w:szCs w:val="24"/>
          </w:rPr>
          <m:t>366 ÷ 3</m:t>
        </m:r>
      </m:oMath>
      <w:r w:rsidRPr="00AD362A">
        <w:rPr>
          <w:rFonts w:eastAsia="Times New Roman" w:cs="Times New Roman"/>
          <w:sz w:val="24"/>
          <w:szCs w:val="24"/>
        </w:rPr>
        <w:t xml:space="preserve">, students should build the number 366 and </w:t>
      </w:r>
      <w:r w:rsidRPr="0013645B">
        <w:rPr>
          <w:rFonts w:eastAsia="Times New Roman" w:cs="Times New Roman"/>
          <w:sz w:val="24"/>
          <w:szCs w:val="24"/>
        </w:rPr>
        <w:t>then physically move the blocks into 3 equal groups. This will help solidify the understanding from thinking of the digit as a “3” and now thinking about it as 300.</w:t>
      </w:r>
    </w:p>
    <w:p w14:paraId="7D864F88"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lastRenderedPageBreak/>
        <w:drawing>
          <wp:inline distT="0" distB="0" distL="0" distR="0" wp14:anchorId="48DA2BA2" wp14:editId="1D994623">
            <wp:extent cx="2990850" cy="2636141"/>
            <wp:effectExtent l="0" t="0" r="0" b="0"/>
            <wp:docPr id="532930714" name="Picture 532930714"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4" name="Picture 532930714" descr="Illustration of example above."/>
                    <pic:cNvPicPr/>
                  </pic:nvPicPr>
                  <pic:blipFill>
                    <a:blip r:embed="rId58"/>
                    <a:stretch>
                      <a:fillRect/>
                    </a:stretch>
                  </pic:blipFill>
                  <pic:spPr>
                    <a:xfrm>
                      <a:off x="0" y="0"/>
                      <a:ext cx="2997243" cy="2641776"/>
                    </a:xfrm>
                    <a:prstGeom prst="rect">
                      <a:avLst/>
                    </a:prstGeom>
                  </pic:spPr>
                </pic:pic>
              </a:graphicData>
            </a:graphic>
          </wp:inline>
        </w:drawing>
      </w:r>
    </w:p>
    <w:p w14:paraId="24A6107D" w14:textId="77777777" w:rsidR="00FC14DC" w:rsidRDefault="00FC14DC" w:rsidP="0013397E">
      <w:pPr>
        <w:pStyle w:val="ListParagraph"/>
        <w:widowControl/>
        <w:numPr>
          <w:ilvl w:val="0"/>
          <w:numId w:val="77"/>
        </w:numPr>
        <w:contextualSpacing/>
        <w:rPr>
          <w:rFonts w:eastAsia="Times New Roman" w:cs="Times New Roman"/>
          <w:sz w:val="24"/>
          <w:szCs w:val="24"/>
        </w:rPr>
      </w:pPr>
      <w:r>
        <w:rPr>
          <w:rFonts w:eastAsia="Times New Roman" w:cs="Times New Roman"/>
          <w:sz w:val="24"/>
          <w:szCs w:val="24"/>
        </w:rPr>
        <w:t>Instruction includes the opportunity to use models to understand what the remainder is. The remainder can be written as a whole number or a fraction. Students physically cut or break apart paper to</w:t>
      </w:r>
      <w:r w:rsidRPr="006B6454">
        <w:rPr>
          <w:rFonts w:eastAsia="Times New Roman" w:cs="Times New Roman"/>
          <w:color w:val="FF0000"/>
          <w:sz w:val="24"/>
          <w:szCs w:val="24"/>
        </w:rPr>
        <w:t xml:space="preserve"> </w:t>
      </w:r>
      <w:r>
        <w:rPr>
          <w:rFonts w:eastAsia="Times New Roman" w:cs="Times New Roman"/>
          <w:sz w:val="24"/>
          <w:szCs w:val="24"/>
        </w:rPr>
        <w:t xml:space="preserve">show what is happening in problems involving remainders. </w:t>
      </w:r>
    </w:p>
    <w:p w14:paraId="11D35D76" w14:textId="77777777" w:rsidR="00FC14DC" w:rsidRPr="006B28C6" w:rsidRDefault="00FC14DC" w:rsidP="0013397E">
      <w:pPr>
        <w:pStyle w:val="ListParagraph"/>
        <w:widowControl/>
        <w:numPr>
          <w:ilvl w:val="1"/>
          <w:numId w:val="77"/>
        </w:numPr>
        <w:contextualSpacing/>
        <w:rPr>
          <w:rFonts w:eastAsia="Times New Roman" w:cs="Times New Roman"/>
          <w:sz w:val="24"/>
          <w:szCs w:val="24"/>
        </w:rPr>
      </w:pPr>
      <w:r>
        <w:rPr>
          <w:rFonts w:eastAsia="Times New Roman" w:cs="Times New Roman"/>
          <w:sz w:val="24"/>
          <w:szCs w:val="24"/>
        </w:rPr>
        <w:t xml:space="preserve">For example, using the problem: </w:t>
      </w:r>
      <w:r w:rsidRPr="00F46C16">
        <w:rPr>
          <w:rFonts w:eastAsia="Times New Roman" w:cs="Times New Roman"/>
          <w:iCs/>
          <w:sz w:val="24"/>
          <w:szCs w:val="24"/>
        </w:rPr>
        <w:t xml:space="preserve">Frank and Lisa share </w:t>
      </w:r>
      <w:r>
        <w:rPr>
          <w:rFonts w:eastAsia="Times New Roman" w:cs="Times New Roman"/>
          <w:iCs/>
          <w:sz w:val="24"/>
          <w:szCs w:val="24"/>
        </w:rPr>
        <w:t>five</w:t>
      </w:r>
      <w:r w:rsidRPr="00F46C16">
        <w:rPr>
          <w:rFonts w:eastAsia="Times New Roman" w:cs="Times New Roman"/>
          <w:iCs/>
          <w:sz w:val="24"/>
          <w:szCs w:val="24"/>
        </w:rPr>
        <w:t xml:space="preserve"> brownies. How many </w:t>
      </w:r>
      <w:r>
        <w:rPr>
          <w:rFonts w:eastAsia="Times New Roman" w:cs="Times New Roman"/>
          <w:iCs/>
          <w:sz w:val="24"/>
          <w:szCs w:val="24"/>
        </w:rPr>
        <w:t>whole</w:t>
      </w:r>
      <w:r w:rsidRPr="00F46C16">
        <w:rPr>
          <w:rFonts w:eastAsia="Times New Roman" w:cs="Times New Roman"/>
          <w:iCs/>
          <w:sz w:val="24"/>
          <w:szCs w:val="24"/>
        </w:rPr>
        <w:t xml:space="preserve"> brownies can </w:t>
      </w:r>
      <w:proofErr w:type="gramStart"/>
      <w:r w:rsidRPr="00F46C16">
        <w:rPr>
          <w:rFonts w:eastAsia="Times New Roman" w:cs="Times New Roman"/>
          <w:iCs/>
          <w:sz w:val="24"/>
          <w:szCs w:val="24"/>
        </w:rPr>
        <w:t>they each</w:t>
      </w:r>
      <w:proofErr w:type="gramEnd"/>
      <w:r w:rsidRPr="00F46C16">
        <w:rPr>
          <w:rFonts w:eastAsia="Times New Roman" w:cs="Times New Roman"/>
          <w:iCs/>
          <w:sz w:val="24"/>
          <w:szCs w:val="24"/>
        </w:rPr>
        <w:t xml:space="preserve"> eat? </w:t>
      </w:r>
      <w:r>
        <w:rPr>
          <w:rFonts w:eastAsia="Times New Roman" w:cs="Times New Roman"/>
          <w:sz w:val="24"/>
          <w:szCs w:val="24"/>
        </w:rPr>
        <w:t xml:space="preserve">Students should model the problem with five pieces of paper, each representing one brownie. Students should start by labeling each brownie. Frank and Lisa each have two brownies with one brownie left over. Then, students physically cut the last brownie into two equal parts so that each person </w:t>
      </w:r>
      <w:proofErr w:type="gramStart"/>
      <w:r>
        <w:rPr>
          <w:rFonts w:eastAsia="Times New Roman" w:cs="Times New Roman"/>
          <w:sz w:val="24"/>
          <w:szCs w:val="24"/>
        </w:rPr>
        <w:t>is able to</w:t>
      </w:r>
      <w:proofErr w:type="gramEnd"/>
      <w:r>
        <w:rPr>
          <w:rFonts w:eastAsia="Times New Roman" w:cs="Times New Roman"/>
          <w:sz w:val="24"/>
          <w:szCs w:val="24"/>
        </w:rPr>
        <w:t xml:space="preserve"> eat 2 ½ brownies. Relate this to an equation </w:t>
      </w:r>
      <m:oMath>
        <m:r>
          <w:rPr>
            <w:rFonts w:ascii="Cambria Math" w:eastAsia="Times New Roman" w:hAnsi="Cambria Math" w:cs="Times New Roman"/>
            <w:sz w:val="24"/>
            <w:szCs w:val="24"/>
          </w:rPr>
          <m:t>5÷2=2 ½.</m:t>
        </m:r>
      </m:oMath>
    </w:p>
    <w:p w14:paraId="74B5275E"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5754599B" wp14:editId="06784375">
            <wp:extent cx="2400300" cy="1042418"/>
            <wp:effectExtent l="0" t="0" r="0" b="5715"/>
            <wp:docPr id="532930715" name="Picture 532930715"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5" name="Picture 532930715" descr="Illustration of example above."/>
                    <pic:cNvPicPr/>
                  </pic:nvPicPr>
                  <pic:blipFill rotWithShape="1">
                    <a:blip r:embed="rId59"/>
                    <a:srcRect l="2176" r="6855" b="3615"/>
                    <a:stretch/>
                  </pic:blipFill>
                  <pic:spPr bwMode="auto">
                    <a:xfrm>
                      <a:off x="0" y="0"/>
                      <a:ext cx="2421556" cy="1051649"/>
                    </a:xfrm>
                    <a:prstGeom prst="rect">
                      <a:avLst/>
                    </a:prstGeom>
                    <a:ln>
                      <a:noFill/>
                    </a:ln>
                    <a:extLst>
                      <a:ext uri="{53640926-AAD7-44D8-BBD7-CCE9431645EC}">
                        <a14:shadowObscured xmlns:a14="http://schemas.microsoft.com/office/drawing/2010/main"/>
                      </a:ext>
                    </a:extLst>
                  </pic:spPr>
                </pic:pic>
              </a:graphicData>
            </a:graphic>
          </wp:inline>
        </w:drawing>
      </w:r>
    </w:p>
    <w:p w14:paraId="23166451" w14:textId="77777777" w:rsidR="00964251" w:rsidRDefault="00964251" w:rsidP="00964251">
      <w:pPr>
        <w:spacing w:after="0" w:line="240" w:lineRule="auto"/>
        <w:textAlignment w:val="baseline"/>
        <w:rPr>
          <w:rFonts w:eastAsia="Times New Roman" w:cs="Times New Roman"/>
          <w:b/>
          <w:bCs/>
          <w:sz w:val="24"/>
          <w:szCs w:val="24"/>
        </w:rPr>
      </w:pPr>
    </w:p>
    <w:p w14:paraId="1353AB6A" w14:textId="77777777" w:rsidR="00D96A2A" w:rsidRDefault="00D96A2A" w:rsidP="00D96A2A">
      <w:pPr>
        <w:pStyle w:val="NumberSenseHeading1"/>
      </w:pPr>
      <w:r w:rsidRPr="006B6BAE">
        <w:t>Instructional Tasks </w:t>
      </w:r>
    </w:p>
    <w:p w14:paraId="051DE9FD" w14:textId="77777777" w:rsidR="00302DDF" w:rsidRPr="00360EF1" w:rsidRDefault="00302DDF" w:rsidP="00302DDF">
      <w:pPr>
        <w:spacing w:after="0" w:line="240" w:lineRule="auto"/>
        <w:textAlignment w:val="baseline"/>
        <w:rPr>
          <w:rFonts w:eastAsia="Calibri" w:cs="Times New Roman"/>
          <w:i/>
          <w:sz w:val="24"/>
          <w:szCs w:val="24"/>
        </w:rPr>
      </w:pPr>
      <w:r w:rsidRPr="00360EF1">
        <w:rPr>
          <w:rFonts w:eastAsia="Calibri" w:cs="Times New Roman"/>
          <w:i/>
          <w:sz w:val="24"/>
          <w:szCs w:val="24"/>
        </w:rPr>
        <w:t>Instructional Task 1</w:t>
      </w:r>
      <w:r>
        <w:rPr>
          <w:rFonts w:eastAsia="Calibri" w:cs="Times New Roman"/>
          <w:i/>
          <w:sz w:val="24"/>
          <w:szCs w:val="24"/>
        </w:rPr>
        <w:t xml:space="preserve"> (MTR.5.1)</w:t>
      </w:r>
    </w:p>
    <w:p w14:paraId="67A6429C" w14:textId="77777777" w:rsidR="00302DDF" w:rsidRPr="00360EF1" w:rsidRDefault="00302DDF" w:rsidP="00302DD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Using </w:t>
      </w:r>
      <w:r w:rsidRPr="00360EF1">
        <w:rPr>
          <w:rFonts w:eastAsia="Times New Roman" w:cs="Times New Roman"/>
          <w:color w:val="000000" w:themeColor="text1"/>
          <w:sz w:val="24"/>
          <w:szCs w:val="24"/>
        </w:rPr>
        <w:t>only</w:t>
      </w:r>
      <w:r>
        <w:rPr>
          <w:rFonts w:eastAsia="Times New Roman" w:cs="Times New Roman"/>
          <w:color w:val="000000" w:themeColor="text1"/>
          <w:sz w:val="24"/>
          <w:szCs w:val="24"/>
        </w:rPr>
        <w:t xml:space="preserve"> the number tiles 2, 3, 4, 5, 6</w:t>
      </w:r>
      <w:r w:rsidRPr="00360EF1">
        <w:rPr>
          <w:rFonts w:eastAsia="Times New Roman" w:cs="Times New Roman"/>
          <w:color w:val="000000" w:themeColor="text1"/>
          <w:sz w:val="24"/>
          <w:szCs w:val="24"/>
        </w:rPr>
        <w:t xml:space="preserve"> or 7, fill in the blanks in the division situation to find a quotient as close to 100 as possible.</w:t>
      </w:r>
    </w:p>
    <w:p w14:paraId="7056413F" w14:textId="77777777" w:rsidR="00302DDF" w:rsidRDefault="00302DDF" w:rsidP="00302DDF">
      <w:pPr>
        <w:spacing w:after="0" w:line="240" w:lineRule="auto"/>
        <w:jc w:val="center"/>
        <w:textAlignment w:val="baseline"/>
        <w:rPr>
          <w:rFonts w:eastAsia="Calibri" w:cs="Times New Roman"/>
          <w:iCs/>
          <w:sz w:val="24"/>
          <w:szCs w:val="24"/>
        </w:rPr>
      </w:pPr>
      <w:r w:rsidRPr="00360EF1">
        <w:rPr>
          <w:rFonts w:cs="Times New Roman"/>
          <w:noProof/>
          <w:sz w:val="24"/>
          <w:szCs w:val="24"/>
        </w:rPr>
        <w:drawing>
          <wp:inline distT="0" distB="0" distL="0" distR="0" wp14:anchorId="591C64F0" wp14:editId="19A8AD20">
            <wp:extent cx="1698171" cy="597672"/>
            <wp:effectExtent l="0" t="0" r="0" b="0"/>
            <wp:docPr id="1119097075" name="Picture 1119097075" descr="Divis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7075" name="Picture 1119097075" descr="Division template"/>
                    <pic:cNvPicPr/>
                  </pic:nvPicPr>
                  <pic:blipFill rotWithShape="1">
                    <a:blip r:embed="rId60" cstate="print">
                      <a:extLst>
                        <a:ext uri="{28A0092B-C50C-407E-A947-70E740481C1C}">
                          <a14:useLocalDpi xmlns:a14="http://schemas.microsoft.com/office/drawing/2010/main" val="0"/>
                        </a:ext>
                      </a:extLst>
                    </a:blip>
                    <a:srcRect b="17188"/>
                    <a:stretch/>
                  </pic:blipFill>
                  <pic:spPr bwMode="auto">
                    <a:xfrm>
                      <a:off x="0" y="0"/>
                      <a:ext cx="1723925" cy="606736"/>
                    </a:xfrm>
                    <a:prstGeom prst="rect">
                      <a:avLst/>
                    </a:prstGeom>
                    <a:ln>
                      <a:noFill/>
                    </a:ln>
                    <a:extLst>
                      <a:ext uri="{53640926-AAD7-44D8-BBD7-CCE9431645EC}">
                        <a14:shadowObscured xmlns:a14="http://schemas.microsoft.com/office/drawing/2010/main"/>
                      </a:ext>
                    </a:extLst>
                  </pic:spPr>
                </pic:pic>
              </a:graphicData>
            </a:graphic>
          </wp:inline>
        </w:drawing>
      </w:r>
    </w:p>
    <w:p w14:paraId="38120147" w14:textId="77777777" w:rsidR="00302DDF" w:rsidRDefault="00302DDF" w:rsidP="00302DDF">
      <w:pPr>
        <w:spacing w:after="0" w:line="240" w:lineRule="auto"/>
        <w:textAlignment w:val="baseline"/>
        <w:rPr>
          <w:rFonts w:eastAsia="Calibri" w:cs="Times New Roman"/>
          <w:i/>
          <w:sz w:val="24"/>
          <w:szCs w:val="24"/>
        </w:rPr>
      </w:pPr>
    </w:p>
    <w:p w14:paraId="25C7D025" w14:textId="77777777" w:rsidR="00302DDF" w:rsidRDefault="00302DDF" w:rsidP="00302DDF">
      <w:pPr>
        <w:spacing w:after="0" w:line="240" w:lineRule="auto"/>
        <w:textAlignment w:val="baseline"/>
        <w:rPr>
          <w:rFonts w:eastAsia="Calibri" w:cs="Times New Roman"/>
          <w:i/>
          <w:sz w:val="24"/>
          <w:szCs w:val="24"/>
        </w:rPr>
      </w:pPr>
      <w:r>
        <w:rPr>
          <w:rFonts w:eastAsia="Calibri" w:cs="Times New Roman"/>
          <w:i/>
          <w:sz w:val="24"/>
          <w:szCs w:val="24"/>
        </w:rPr>
        <w:t>Instructional Task 2 (MTR.7.1)</w:t>
      </w:r>
    </w:p>
    <w:p w14:paraId="7D88DCA0" w14:textId="77777777" w:rsidR="00302DDF" w:rsidRPr="00E8308F" w:rsidRDefault="00302DDF" w:rsidP="00302DDF">
      <w:pPr>
        <w:spacing w:after="0" w:line="240" w:lineRule="auto"/>
        <w:ind w:left="360"/>
        <w:textAlignment w:val="baseline"/>
        <w:rPr>
          <w:rFonts w:eastAsia="Calibri" w:cs="Times New Roman"/>
          <w:i/>
          <w:sz w:val="24"/>
          <w:szCs w:val="24"/>
        </w:rPr>
      </w:pPr>
      <w:r>
        <w:rPr>
          <w:rFonts w:eastAsia="Calibri" w:cs="Times New Roman"/>
          <w:iCs/>
          <w:sz w:val="24"/>
          <w:szCs w:val="24"/>
        </w:rPr>
        <w:t>Sam and Sally were given $117 after they helped deliver groceries for a month. To share the money equally, Sam divides 117 by 2 and gets 58 with a remainder of 1. Explain how they should use this result to determine their equal shares in dollars and cents.</w:t>
      </w:r>
    </w:p>
    <w:p w14:paraId="0684E761" w14:textId="77777777" w:rsidR="00302DDF" w:rsidRDefault="00302DDF" w:rsidP="00302DDF">
      <w:pPr>
        <w:spacing w:after="0" w:line="240" w:lineRule="auto"/>
        <w:textAlignment w:val="baseline"/>
        <w:rPr>
          <w:rFonts w:eastAsiaTheme="minorEastAsia" w:cs="Times New Roman"/>
          <w:color w:val="000000" w:themeColor="text1"/>
          <w:sz w:val="24"/>
          <w:szCs w:val="24"/>
        </w:rPr>
      </w:pPr>
    </w:p>
    <w:p w14:paraId="33AD3474" w14:textId="77777777" w:rsidR="00302DDF" w:rsidRPr="00384505" w:rsidRDefault="00302DDF" w:rsidP="00302DDF">
      <w:pPr>
        <w:spacing w:after="0" w:line="240" w:lineRule="auto"/>
        <w:textAlignment w:val="baseline"/>
        <w:rPr>
          <w:rFonts w:eastAsiaTheme="minorEastAsia" w:cs="Times New Roman"/>
          <w:i/>
          <w:color w:val="000000" w:themeColor="text1"/>
          <w:sz w:val="24"/>
          <w:szCs w:val="24"/>
        </w:rPr>
      </w:pPr>
      <w:r w:rsidRPr="00384505">
        <w:rPr>
          <w:rFonts w:eastAsiaTheme="minorEastAsia" w:cs="Times New Roman"/>
          <w:i/>
          <w:color w:val="000000" w:themeColor="text1"/>
          <w:sz w:val="24"/>
          <w:szCs w:val="24"/>
        </w:rPr>
        <w:t>Instructional Task 3</w:t>
      </w:r>
    </w:p>
    <w:p w14:paraId="16C2132B" w14:textId="77777777" w:rsidR="00302DDF" w:rsidRDefault="00302DDF" w:rsidP="00302DDF">
      <w:pPr>
        <w:spacing w:after="0" w:line="240" w:lineRule="auto"/>
        <w:ind w:left="27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There are 167 fourth graders going </w:t>
      </w:r>
      <w:r w:rsidRPr="709DD15E">
        <w:rPr>
          <w:rFonts w:eastAsiaTheme="minorEastAsia" w:cs="Times New Roman"/>
          <w:color w:val="000000" w:themeColor="text1"/>
          <w:sz w:val="24"/>
          <w:szCs w:val="24"/>
        </w:rPr>
        <w:t xml:space="preserve">on </w:t>
      </w:r>
      <w:r>
        <w:rPr>
          <w:rFonts w:eastAsiaTheme="minorEastAsia" w:cs="Times New Roman"/>
          <w:color w:val="000000" w:themeColor="text1"/>
          <w:sz w:val="24"/>
          <w:szCs w:val="24"/>
        </w:rPr>
        <w:t>a field trip.  Each van</w:t>
      </w:r>
      <w:r w:rsidRPr="3A46DED5">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holds </w:t>
      </w:r>
      <w:r w:rsidRPr="3A46DED5">
        <w:rPr>
          <w:rFonts w:eastAsiaTheme="minorEastAsia" w:cs="Times New Roman"/>
          <w:color w:val="000000" w:themeColor="text1"/>
          <w:sz w:val="24"/>
          <w:szCs w:val="24"/>
        </w:rPr>
        <w:t>8</w:t>
      </w:r>
      <w:r>
        <w:rPr>
          <w:rFonts w:eastAsiaTheme="minorEastAsia" w:cs="Times New Roman"/>
          <w:color w:val="000000" w:themeColor="text1"/>
          <w:sz w:val="24"/>
          <w:szCs w:val="24"/>
        </w:rPr>
        <w:t xml:space="preserve"> students.  How many vans</w:t>
      </w:r>
      <w:r w:rsidRPr="037A6B6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are needed for the field trip?  How do you interpret the remainder </w:t>
      </w:r>
      <w:proofErr w:type="gramStart"/>
      <w:r>
        <w:rPr>
          <w:rFonts w:eastAsiaTheme="minorEastAsia" w:cs="Times New Roman"/>
          <w:color w:val="000000" w:themeColor="text1"/>
          <w:sz w:val="24"/>
          <w:szCs w:val="24"/>
        </w:rPr>
        <w:t>in</w:t>
      </w:r>
      <w:proofErr w:type="gramEnd"/>
      <w:r>
        <w:rPr>
          <w:rFonts w:eastAsiaTheme="minorEastAsia" w:cs="Times New Roman"/>
          <w:color w:val="000000" w:themeColor="text1"/>
          <w:sz w:val="24"/>
          <w:szCs w:val="24"/>
        </w:rPr>
        <w:t xml:space="preserve"> this problem?  </w:t>
      </w:r>
    </w:p>
    <w:p w14:paraId="2E6627F9" w14:textId="77777777" w:rsidR="00302DDF" w:rsidRDefault="00302DDF" w:rsidP="00302DDF">
      <w:pPr>
        <w:spacing w:after="0" w:line="240" w:lineRule="auto"/>
        <w:ind w:left="270"/>
        <w:textAlignment w:val="baseline"/>
        <w:rPr>
          <w:rFonts w:eastAsiaTheme="minorEastAsia" w:cs="Times New Roman"/>
          <w:color w:val="000000" w:themeColor="text1"/>
          <w:sz w:val="24"/>
          <w:szCs w:val="24"/>
        </w:rPr>
      </w:pPr>
    </w:p>
    <w:p w14:paraId="20183CA6" w14:textId="77777777" w:rsidR="00302DDF" w:rsidRPr="00F354C0" w:rsidRDefault="00302DDF" w:rsidP="00302DDF">
      <w:pPr>
        <w:spacing w:after="0" w:line="240" w:lineRule="auto"/>
        <w:ind w:left="270"/>
        <w:textAlignment w:val="baseline"/>
        <w:rPr>
          <w:rFonts w:eastAsiaTheme="minorEastAsia" w:cs="Times New Roman"/>
          <w:i/>
          <w:color w:val="000000" w:themeColor="text1"/>
          <w:sz w:val="24"/>
          <w:szCs w:val="24"/>
        </w:rPr>
      </w:pPr>
      <w:r>
        <w:rPr>
          <w:rFonts w:eastAsiaTheme="minorEastAsia" w:cs="Times New Roman"/>
          <w:i/>
          <w:iCs/>
          <w:color w:val="000000" w:themeColor="text1"/>
          <w:sz w:val="24"/>
          <w:szCs w:val="24"/>
        </w:rPr>
        <w:t>Instructional Task 4</w:t>
      </w:r>
    </w:p>
    <w:p w14:paraId="5CDB60D4" w14:textId="77777777" w:rsidR="00302DDF" w:rsidRPr="000711CE" w:rsidRDefault="00302DDF" w:rsidP="00302DDF">
      <w:pPr>
        <w:spacing w:after="0" w:line="240" w:lineRule="auto"/>
        <w:ind w:left="360"/>
        <w:rPr>
          <w:rFonts w:eastAsia="Times New Roman" w:cs="Times New Roman"/>
          <w:color w:val="000000" w:themeColor="text1"/>
          <w:sz w:val="24"/>
          <w:szCs w:val="24"/>
        </w:rPr>
      </w:pPr>
      <w:r w:rsidRPr="60A1D210">
        <w:rPr>
          <w:rFonts w:eastAsia="Times New Roman" w:cs="Times New Roman"/>
          <w:color w:val="000000" w:themeColor="text1"/>
          <w:sz w:val="24"/>
          <w:szCs w:val="24"/>
        </w:rPr>
        <w:t xml:space="preserve">Which of </w:t>
      </w:r>
      <w:r w:rsidRPr="582CB845">
        <w:rPr>
          <w:rFonts w:eastAsia="Times New Roman" w:cs="Times New Roman"/>
          <w:color w:val="000000" w:themeColor="text1"/>
          <w:sz w:val="24"/>
          <w:szCs w:val="24"/>
        </w:rPr>
        <w:t xml:space="preserve">the </w:t>
      </w:r>
      <w:r w:rsidRPr="60A1D210">
        <w:rPr>
          <w:rFonts w:eastAsia="Times New Roman" w:cs="Times New Roman"/>
          <w:color w:val="000000" w:themeColor="text1"/>
          <w:sz w:val="24"/>
          <w:szCs w:val="24"/>
        </w:rPr>
        <w:t>quotients is the greatest?</w:t>
      </w:r>
    </w:p>
    <w:p w14:paraId="671E8B84" w14:textId="77777777" w:rsidR="00302DDF" w:rsidRDefault="00302DDF" w:rsidP="00297F67">
      <w:pPr>
        <w:pStyle w:val="ListParagraph"/>
        <w:ind w:left="720"/>
        <w:rPr>
          <w:rFonts w:eastAsia="Times New Roman" w:cs="Times New Roman"/>
          <w:color w:val="000000" w:themeColor="text1"/>
          <w:sz w:val="24"/>
          <w:szCs w:val="24"/>
        </w:rPr>
      </w:pPr>
      <w:r w:rsidRPr="6F14061D">
        <w:rPr>
          <w:rFonts w:eastAsia="Times New Roman" w:cs="Times New Roman"/>
          <w:color w:val="000000" w:themeColor="text1"/>
          <w:sz w:val="24"/>
          <w:szCs w:val="24"/>
        </w:rPr>
        <w:t xml:space="preserve">a. </w:t>
      </w:r>
      <m:oMath>
        <m:r>
          <w:rPr>
            <w:rFonts w:ascii="Cambria Math" w:hAnsi="Cambria Math"/>
          </w:rPr>
          <m:t>2,115 ÷ 3 = </m:t>
        </m:r>
      </m:oMath>
    </w:p>
    <w:p w14:paraId="19DB3361" w14:textId="77777777" w:rsidR="00302DDF" w:rsidRDefault="00302DDF" w:rsidP="00297F67">
      <w:pPr>
        <w:pStyle w:val="ListParagraph"/>
        <w:ind w:left="720"/>
        <w:rPr>
          <w:rFonts w:eastAsia="Times New Roman" w:cs="Times New Roman"/>
          <w:color w:val="000000" w:themeColor="text1"/>
          <w:sz w:val="24"/>
          <w:szCs w:val="24"/>
        </w:rPr>
      </w:pPr>
      <w:r w:rsidRPr="6F14061D">
        <w:rPr>
          <w:rFonts w:eastAsia="Times New Roman" w:cs="Times New Roman"/>
          <w:color w:val="000000" w:themeColor="text1"/>
          <w:sz w:val="24"/>
          <w:szCs w:val="24"/>
        </w:rPr>
        <w:t xml:space="preserve">b. </w:t>
      </w:r>
      <m:oMath>
        <m:r>
          <w:rPr>
            <w:rFonts w:ascii="Cambria Math" w:hAnsi="Cambria Math"/>
          </w:rPr>
          <m:t>1,908 ÷ 9 = </m:t>
        </m:r>
      </m:oMath>
    </w:p>
    <w:p w14:paraId="094EBD59" w14:textId="77777777" w:rsidR="00302DDF" w:rsidRDefault="00302DDF" w:rsidP="00297F67">
      <w:pPr>
        <w:pStyle w:val="ListParagraph"/>
        <w:ind w:left="720"/>
        <w:rPr>
          <w:rFonts w:eastAsia="Times New Roman" w:cs="Times New Roman"/>
          <w:color w:val="000000" w:themeColor="text1"/>
          <w:sz w:val="24"/>
          <w:szCs w:val="24"/>
        </w:rPr>
      </w:pPr>
    </w:p>
    <w:p w14:paraId="2CC2C026" w14:textId="77777777" w:rsidR="00302DDF" w:rsidRDefault="00302DDF" w:rsidP="00297F67">
      <w:pPr>
        <w:pStyle w:val="ListParagraph"/>
        <w:ind w:left="720"/>
        <w:rPr>
          <w:rFonts w:eastAsia="Times New Roman" w:cs="Times New Roman"/>
          <w:color w:val="000000" w:themeColor="text1"/>
          <w:sz w:val="24"/>
          <w:szCs w:val="24"/>
        </w:rPr>
      </w:pPr>
      <w:r w:rsidRPr="76C91812">
        <w:rPr>
          <w:rFonts w:eastAsia="Times New Roman" w:cs="Times New Roman"/>
          <w:color w:val="000000" w:themeColor="text1"/>
          <w:sz w:val="24"/>
          <w:szCs w:val="24"/>
        </w:rPr>
        <w:t xml:space="preserve">c. </w:t>
      </w:r>
      <m:oMath>
        <m:r>
          <w:rPr>
            <w:rFonts w:ascii="Cambria Math" w:hAnsi="Cambria Math"/>
          </w:rPr>
          <m:t>1,360 ÷ 2 = </m:t>
        </m:r>
      </m:oMath>
    </w:p>
    <w:p w14:paraId="465229DA" w14:textId="77777777" w:rsidR="00302DDF" w:rsidRDefault="00302DDF" w:rsidP="00297F67">
      <w:pPr>
        <w:pStyle w:val="ListParagraph"/>
        <w:ind w:left="720"/>
        <w:rPr>
          <w:rFonts w:eastAsia="Times New Roman" w:cs="Times New Roman"/>
          <w:color w:val="000000" w:themeColor="text1"/>
          <w:sz w:val="24"/>
          <w:szCs w:val="24"/>
        </w:rPr>
      </w:pPr>
      <w:r w:rsidRPr="76C91812">
        <w:rPr>
          <w:rFonts w:eastAsia="Times New Roman" w:cs="Times New Roman"/>
          <w:color w:val="000000" w:themeColor="text1"/>
          <w:sz w:val="24"/>
          <w:szCs w:val="24"/>
        </w:rPr>
        <w:t xml:space="preserve">d. </w:t>
      </w:r>
      <m:oMath>
        <m:r>
          <w:rPr>
            <w:rFonts w:ascii="Cambria Math" w:hAnsi="Cambria Math"/>
          </w:rPr>
          <m:t>1,117 ÷ 3 = </m:t>
        </m:r>
      </m:oMath>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49081AE8" w14:textId="77777777" w:rsidR="00991B8A" w:rsidRPr="00360EF1" w:rsidRDefault="00991B8A" w:rsidP="00991B8A">
      <w:pPr>
        <w:spacing w:after="0" w:line="240" w:lineRule="auto"/>
        <w:textAlignment w:val="baseline"/>
        <w:rPr>
          <w:rFonts w:eastAsia="Calibri" w:cs="Times New Roman"/>
          <w:i/>
          <w:sz w:val="24"/>
          <w:szCs w:val="24"/>
        </w:rPr>
      </w:pPr>
      <w:r w:rsidRPr="00360EF1">
        <w:rPr>
          <w:rFonts w:eastAsia="Calibri" w:cs="Times New Roman"/>
          <w:i/>
          <w:sz w:val="24"/>
          <w:szCs w:val="24"/>
        </w:rPr>
        <w:t>Instructional Item 1</w:t>
      </w:r>
    </w:p>
    <w:p w14:paraId="56FD203B"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r w:rsidRPr="00360EF1">
        <w:rPr>
          <w:rFonts w:eastAsia="Times New Roman" w:cs="Times New Roman"/>
          <w:color w:val="000000" w:themeColor="text1"/>
          <w:sz w:val="24"/>
          <w:szCs w:val="24"/>
        </w:rPr>
        <w:t>What is 1,545 divided by 5?</w:t>
      </w:r>
    </w:p>
    <w:p w14:paraId="47CA4B21"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p>
    <w:p w14:paraId="36B106B5" w14:textId="77777777" w:rsidR="00991B8A" w:rsidRDefault="00991B8A" w:rsidP="00991B8A">
      <w:pPr>
        <w:spacing w:after="0" w:line="240" w:lineRule="auto"/>
        <w:textAlignment w:val="baseline"/>
        <w:rPr>
          <w:rFonts w:eastAsia="Calibri" w:cs="Times New Roman"/>
          <w:i/>
          <w:sz w:val="24"/>
          <w:szCs w:val="24"/>
        </w:rPr>
      </w:pPr>
      <w:r w:rsidRPr="00360EF1">
        <w:rPr>
          <w:rFonts w:eastAsia="Calibri" w:cs="Times New Roman"/>
          <w:i/>
          <w:sz w:val="24"/>
          <w:szCs w:val="24"/>
        </w:rPr>
        <w:t>Inst</w:t>
      </w:r>
      <w:r>
        <w:rPr>
          <w:rFonts w:eastAsia="Calibri" w:cs="Times New Roman"/>
          <w:i/>
          <w:sz w:val="24"/>
          <w:szCs w:val="24"/>
        </w:rPr>
        <w:t>ructional Item 2</w:t>
      </w:r>
    </w:p>
    <w:p w14:paraId="405B1FCD" w14:textId="77777777" w:rsidR="00991B8A" w:rsidRPr="00360EF1" w:rsidRDefault="00991B8A" w:rsidP="00991B8A">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What is 311 divided by 7? (Express the remainder as a fraction)</w:t>
      </w:r>
    </w:p>
    <w:p w14:paraId="02DFD158"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p>
    <w:p w14:paraId="7E0A86BF" w14:textId="77777777" w:rsidR="00991B8A" w:rsidRDefault="00991B8A" w:rsidP="00024BAB">
      <w:pPr>
        <w:spacing w:after="0"/>
        <w:rPr>
          <w:rFonts w:eastAsia="Times New Roman" w:cs="Times New Roman"/>
          <w:sz w:val="24"/>
          <w:szCs w:val="24"/>
        </w:rPr>
      </w:pPr>
      <w:r>
        <w:rPr>
          <w:rFonts w:eastAsia="Times New Roman" w:cs="Times New Roman"/>
          <w:i/>
          <w:iCs/>
          <w:sz w:val="24"/>
          <w:szCs w:val="24"/>
        </w:rPr>
        <w:t>Instructional Item 3</w:t>
      </w:r>
      <w:r>
        <w:rPr>
          <w:rFonts w:eastAsia="Times New Roman" w:cs="Times New Roman"/>
          <w:sz w:val="24"/>
          <w:szCs w:val="24"/>
        </w:rPr>
        <w:t>Which of the following expressions has a remainder of 2?</w:t>
      </w:r>
    </w:p>
    <w:p w14:paraId="74E05275" w14:textId="77777777" w:rsidR="00991B8A" w:rsidRPr="00422580"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65 ÷ 7</w:t>
      </w:r>
    </w:p>
    <w:p w14:paraId="5CC8431F" w14:textId="77777777" w:rsidR="00991B8A" w:rsidRPr="00DC2B31"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367 ÷ 2</w:t>
      </w:r>
    </w:p>
    <w:p w14:paraId="09C3D667" w14:textId="77777777" w:rsidR="00991B8A" w:rsidRPr="00DC2B31"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482 ÷ 6</w:t>
      </w:r>
    </w:p>
    <w:p w14:paraId="04AA0D10" w14:textId="1AC69C90" w:rsidR="006305F5"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2,347 ÷ 5</w:t>
      </w:r>
    </w:p>
    <w:p w14:paraId="29C96FA4" w14:textId="77777777" w:rsidR="00D942B2" w:rsidRPr="00D942B2" w:rsidRDefault="00D942B2" w:rsidP="00D942B2">
      <w:pPr>
        <w:spacing w:after="0"/>
        <w:rPr>
          <w:rFonts w:eastAsia="Times New Roman" w:cs="Times New Roman"/>
          <w:sz w:val="14"/>
          <w:szCs w:val="14"/>
        </w:rPr>
      </w:pP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0540F080" w14:textId="77777777" w:rsidR="00DE55C9" w:rsidRDefault="00DE55C9" w:rsidP="00DE55C9">
      <w:pPr>
        <w:spacing w:after="0" w:line="240" w:lineRule="auto"/>
        <w:rPr>
          <w:rFonts w:eastAsia="Times New Roman" w:cs="Times New Roman"/>
          <w:sz w:val="24"/>
          <w:szCs w:val="24"/>
        </w:rPr>
      </w:pPr>
    </w:p>
    <w:p w14:paraId="1F75D471" w14:textId="00520940" w:rsidR="00C5764A" w:rsidRPr="006B6BAE" w:rsidRDefault="00C5764A" w:rsidP="00C5764A">
      <w:pPr>
        <w:pStyle w:val="Heading3"/>
      </w:pPr>
      <w:bookmarkStart w:id="16" w:name="_MA.4.NSO.2.5"/>
      <w:bookmarkEnd w:id="16"/>
      <w:r>
        <w:t>MA.4</w:t>
      </w:r>
      <w:r w:rsidRPr="006B6BAE">
        <w:t>.NSO.</w:t>
      </w:r>
      <w:r>
        <w:t>2.5</w:t>
      </w:r>
    </w:p>
    <w:p w14:paraId="05E43946" w14:textId="77777777" w:rsidR="00C5764A" w:rsidRDefault="00C5764A" w:rsidP="00DE55C9">
      <w:pPr>
        <w:spacing w:after="0" w:line="240" w:lineRule="auto"/>
        <w:rPr>
          <w:rFonts w:eastAsia="Times New Roman" w:cs="Times New Roman"/>
          <w:sz w:val="24"/>
          <w:szCs w:val="24"/>
        </w:rPr>
      </w:pPr>
    </w:p>
    <w:p w14:paraId="2596E329" w14:textId="77777777" w:rsidR="00EA4D27" w:rsidRPr="006B6BAE" w:rsidRDefault="00EA4D27" w:rsidP="00EA4D27">
      <w:pPr>
        <w:pStyle w:val="NumberSenseHeading1"/>
      </w:pPr>
      <w:r w:rsidRPr="006B6BAE">
        <w:t>Benchmark</w:t>
      </w:r>
    </w:p>
    <w:p w14:paraId="28956D1E" w14:textId="3CA48FA6" w:rsidR="00EA4D27" w:rsidRPr="00687F4C" w:rsidRDefault="00C955D5" w:rsidP="00EA4D27">
      <w:pPr>
        <w:pStyle w:val="Style3"/>
      </w:pPr>
      <w:r w:rsidRPr="00E359BF">
        <w:rPr>
          <w:color w:val="000000"/>
        </w:rPr>
        <w:t>MA.</w:t>
      </w:r>
      <w:r w:rsidR="004B6384">
        <w:rPr>
          <w:color w:val="000000"/>
        </w:rPr>
        <w:t>4</w:t>
      </w:r>
      <w:r w:rsidRPr="00E359BF">
        <w:rPr>
          <w:color w:val="000000"/>
        </w:rPr>
        <w:t>.NSO.2.5</w:t>
      </w:r>
      <w:r w:rsidR="00EA4D27" w:rsidRPr="008A21FB">
        <w:tab/>
      </w:r>
      <w:r w:rsidR="00D83F6C" w:rsidRPr="003265E0">
        <w:rPr>
          <w:color w:val="000000"/>
        </w:rPr>
        <w:t>Explore the multiplication and division of multi-digit whole numbers using estimation, rounding and place value</w:t>
      </w:r>
      <w:r w:rsidR="00FC54B5" w:rsidRPr="00E359BF">
        <w:rPr>
          <w:color w:val="000000"/>
        </w:rPr>
        <w:t>.</w:t>
      </w:r>
    </w:p>
    <w:p w14:paraId="496FD4C4" w14:textId="77777777" w:rsidR="006A5FF7" w:rsidRPr="003265E0" w:rsidRDefault="006A5FF7" w:rsidP="006A5FF7">
      <w:pPr>
        <w:spacing w:after="0" w:line="240" w:lineRule="auto"/>
        <w:ind w:left="1627" w:hanging="907"/>
        <w:rPr>
          <w:rFonts w:eastAsia="Calibri" w:cs="Times New Roman"/>
          <w:color w:val="000000"/>
        </w:rPr>
      </w:pPr>
      <w:r w:rsidRPr="003265E0">
        <w:rPr>
          <w:rFonts w:eastAsia="Calibri" w:cs="Times New Roman"/>
          <w:i/>
          <w:color w:val="000000"/>
        </w:rPr>
        <w:t>Example:</w:t>
      </w:r>
      <w:r w:rsidRPr="003265E0">
        <w:rPr>
          <w:rFonts w:eastAsia="Calibri" w:cs="Times New Roman"/>
          <w:color w:val="000000"/>
        </w:rPr>
        <w:t xml:space="preserve"> The product of 215 and 460 can be estimated as being between 80,000 and 125,000</w:t>
      </w:r>
      <w:r w:rsidRPr="003265E0">
        <w:rPr>
          <w:rFonts w:eastAsia="Calibri" w:cs="Times New Roman"/>
          <w:color w:val="FF0000"/>
        </w:rPr>
        <w:t xml:space="preserve"> </w:t>
      </w:r>
      <w:r w:rsidRPr="003265E0">
        <w:rPr>
          <w:rFonts w:eastAsia="Calibri" w:cs="Times New Roman"/>
          <w:color w:val="000000"/>
        </w:rPr>
        <w:t xml:space="preserve">because it is bigger than </w:t>
      </w:r>
      <m:oMath>
        <m:r>
          <w:rPr>
            <w:rFonts w:ascii="Cambria Math" w:eastAsia="Calibri" w:hAnsi="Cambria Math" w:cs="Times New Roman"/>
            <w:color w:val="000000"/>
          </w:rPr>
          <m:t>200×400</m:t>
        </m:r>
      </m:oMath>
      <w:r w:rsidRPr="003265E0">
        <w:rPr>
          <w:rFonts w:eastAsia="Calibri" w:cs="Times New Roman"/>
          <w:color w:val="000000"/>
        </w:rPr>
        <w:t xml:space="preserve"> but smaller than </w:t>
      </w:r>
      <m:oMath>
        <m:r>
          <w:rPr>
            <w:rFonts w:ascii="Cambria Math" w:eastAsia="Calibri" w:hAnsi="Cambria Math" w:cs="Times New Roman"/>
            <w:color w:val="000000"/>
          </w:rPr>
          <m:t>250×500</m:t>
        </m:r>
      </m:oMath>
      <w:r w:rsidRPr="003265E0">
        <w:rPr>
          <w:rFonts w:eastAsia="Calibri" w:cs="Times New Roman"/>
          <w:color w:val="000000"/>
        </w:rPr>
        <w:t xml:space="preserve">. </w:t>
      </w:r>
    </w:p>
    <w:p w14:paraId="62423FE3" w14:textId="77777777" w:rsidR="006A5FF7" w:rsidRPr="003265E0" w:rsidRDefault="006A5FF7" w:rsidP="006A5FF7">
      <w:pPr>
        <w:spacing w:after="0" w:line="240" w:lineRule="auto"/>
        <w:ind w:left="1627" w:hanging="907"/>
        <w:rPr>
          <w:rFonts w:eastAsia="Calibri" w:cs="Times New Roman"/>
          <w:color w:val="000000"/>
        </w:rPr>
      </w:pPr>
      <w:r w:rsidRPr="003265E0">
        <w:rPr>
          <w:rFonts w:eastAsia="Calibri" w:cs="Times New Roman"/>
          <w:i/>
          <w:color w:val="000000"/>
        </w:rPr>
        <w:t>Example:</w:t>
      </w:r>
      <w:r w:rsidRPr="003265E0">
        <w:rPr>
          <w:rFonts w:eastAsia="Calibri" w:cs="Times New Roman"/>
          <w:color w:val="000000"/>
        </w:rPr>
        <w:t xml:space="preserve"> The quotient of 1,380 and 27 can be estimated as 50 because 27 is close to 30 and 1,380 is close to 1,500. 1,500 divided by 30 is the same as </w:t>
      </w:r>
      <m:oMath>
        <m:r>
          <w:rPr>
            <w:rFonts w:ascii="Cambria Math" w:eastAsia="Calibri" w:hAnsi="Cambria Math" w:cs="Times New Roman"/>
            <w:color w:val="000000"/>
          </w:rPr>
          <m:t>150 tens</m:t>
        </m:r>
      </m:oMath>
      <w:r w:rsidRPr="003265E0">
        <w:rPr>
          <w:rFonts w:eastAsia="Calibri" w:cs="Times New Roman"/>
          <w:color w:val="000000"/>
        </w:rPr>
        <w:t xml:space="preserve"> divided by </w:t>
      </w:r>
      <m:oMath>
        <m:r>
          <w:rPr>
            <w:rFonts w:ascii="Cambria Math" w:eastAsia="Calibri" w:hAnsi="Cambria Math" w:cs="Times New Roman"/>
            <w:color w:val="000000"/>
          </w:rPr>
          <m:t>3 tens</m:t>
        </m:r>
      </m:oMath>
      <w:r w:rsidRPr="003265E0">
        <w:rPr>
          <w:rFonts w:eastAsia="Calibri" w:cs="Times New Roman"/>
          <w:color w:val="000000"/>
        </w:rPr>
        <w:t xml:space="preserve"> which is </w:t>
      </w:r>
      <m:oMath>
        <m:r>
          <w:rPr>
            <w:rFonts w:ascii="Cambria Math" w:eastAsia="Calibri" w:hAnsi="Cambria Math" w:cs="Times New Roman"/>
            <w:color w:val="000000"/>
          </w:rPr>
          <m:t>5 tens</m:t>
        </m:r>
      </m:oMath>
      <w:r w:rsidRPr="003265E0">
        <w:rPr>
          <w:rFonts w:eastAsia="Calibri" w:cs="Times New Roman"/>
          <w:color w:val="000000"/>
        </w:rPr>
        <w:t>, or 50.</w:t>
      </w:r>
    </w:p>
    <w:p w14:paraId="04BC3810" w14:textId="77777777" w:rsidR="00EA4D27" w:rsidRDefault="00EA4D27" w:rsidP="00EA4D27">
      <w:pPr>
        <w:spacing w:after="0" w:line="240" w:lineRule="auto"/>
        <w:rPr>
          <w:rFonts w:eastAsia="Times New Roman" w:cs="Times New Roman"/>
          <w:color w:val="000000"/>
          <w:u w:val="single"/>
        </w:rPr>
      </w:pPr>
    </w:p>
    <w:p w14:paraId="0CC816C8" w14:textId="77777777" w:rsidR="005104FF" w:rsidRPr="003265E0" w:rsidRDefault="005104FF" w:rsidP="005104FF">
      <w:pPr>
        <w:spacing w:after="0" w:line="240" w:lineRule="auto"/>
        <w:rPr>
          <w:rFonts w:eastAsia="Calibri" w:cs="Times New Roman"/>
          <w:color w:val="000000"/>
          <w:u w:val="single"/>
        </w:rPr>
      </w:pPr>
      <w:r w:rsidRPr="003265E0">
        <w:rPr>
          <w:rFonts w:eastAsia="Calibri" w:cs="Times New Roman"/>
          <w:color w:val="000000"/>
          <w:u w:val="single"/>
        </w:rPr>
        <w:t xml:space="preserve">Benchmark Clarifications: </w:t>
      </w:r>
    </w:p>
    <w:p w14:paraId="731EBF42" w14:textId="77777777" w:rsidR="005104FF" w:rsidRPr="003265E0" w:rsidRDefault="005104FF" w:rsidP="005104FF">
      <w:pPr>
        <w:spacing w:after="0" w:line="240" w:lineRule="auto"/>
        <w:rPr>
          <w:rFonts w:eastAsia="Calibri" w:cs="Times New Roman"/>
        </w:rPr>
      </w:pPr>
      <w:r w:rsidRPr="003265E0">
        <w:rPr>
          <w:rFonts w:eastAsia="Calibri" w:cs="Times New Roman"/>
          <w:i/>
        </w:rPr>
        <w:t xml:space="preserve">Clarification 1: </w:t>
      </w:r>
      <w:r w:rsidRPr="003265E0">
        <w:rPr>
          <w:rFonts w:eastAsia="Calibri" w:cs="Times New Roman"/>
        </w:rPr>
        <w:t xml:space="preserve">Instruction focuses on previous understanding of multiplication with multiples of 10 and </w:t>
      </w:r>
      <w:proofErr w:type="gramStart"/>
      <w:r w:rsidRPr="003265E0">
        <w:rPr>
          <w:rFonts w:eastAsia="Calibri" w:cs="Times New Roman"/>
        </w:rPr>
        <w:t>100, and</w:t>
      </w:r>
      <w:proofErr w:type="gramEnd"/>
      <w:r w:rsidRPr="003265E0">
        <w:rPr>
          <w:rFonts w:eastAsia="Calibri" w:cs="Times New Roman"/>
        </w:rPr>
        <w:t xml:space="preserve"> seeing division as a missing factor problem. </w:t>
      </w:r>
    </w:p>
    <w:p w14:paraId="7D9C478D" w14:textId="77777777" w:rsidR="005104FF" w:rsidRPr="003265E0" w:rsidRDefault="005104FF" w:rsidP="005104FF">
      <w:pPr>
        <w:spacing w:after="0" w:line="240" w:lineRule="auto"/>
        <w:rPr>
          <w:rFonts w:eastAsia="Calibri" w:cs="Times New Roman"/>
        </w:rPr>
      </w:pPr>
      <w:r w:rsidRPr="003265E0">
        <w:rPr>
          <w:rFonts w:eastAsia="Calibri" w:cs="Times New Roman"/>
          <w:i/>
        </w:rPr>
        <w:t>Clarification 2:</w:t>
      </w:r>
      <w:r w:rsidRPr="003265E0">
        <w:rPr>
          <w:rFonts w:eastAsia="Calibri" w:cs="Times New Roman"/>
        </w:rPr>
        <w:t xml:space="preserve"> Estimating quotients builds the foundation for division using a standard algorithm. </w:t>
      </w:r>
    </w:p>
    <w:p w14:paraId="6F71E0BC" w14:textId="77777777" w:rsidR="005104FF" w:rsidRPr="003265E0" w:rsidRDefault="005104FF" w:rsidP="005104FF">
      <w:pPr>
        <w:spacing w:after="0" w:line="240" w:lineRule="auto"/>
        <w:rPr>
          <w:rFonts w:eastAsia="Calibri" w:cs="Times New Roman"/>
        </w:rPr>
      </w:pPr>
      <w:r w:rsidRPr="003265E0">
        <w:rPr>
          <w:rFonts w:eastAsia="Calibri" w:cs="Times New Roman"/>
          <w:i/>
        </w:rPr>
        <w:t xml:space="preserve">Clarification 3: </w:t>
      </w:r>
      <w:r w:rsidRPr="003265E0">
        <w:rPr>
          <w:rFonts w:eastAsia="Calibri" w:cs="Times New Roman"/>
        </w:rPr>
        <w:t xml:space="preserve">When estimating the division of whole numbers, dividends are limited to up to four digits and </w:t>
      </w:r>
      <w:proofErr w:type="gramStart"/>
      <w:r w:rsidRPr="003265E0">
        <w:rPr>
          <w:rFonts w:eastAsia="Calibri" w:cs="Times New Roman"/>
        </w:rPr>
        <w:t>divisors</w:t>
      </w:r>
      <w:proofErr w:type="gramEnd"/>
      <w:r w:rsidRPr="003265E0">
        <w:rPr>
          <w:rFonts w:eastAsia="Calibri" w:cs="Times New Roman"/>
        </w:rPr>
        <w:t xml:space="preserve"> are limited to up to two digits. </w:t>
      </w:r>
    </w:p>
    <w:p w14:paraId="238C7DBE" w14:textId="77777777" w:rsidR="00DE55C9" w:rsidRDefault="00DE55C9" w:rsidP="00DE55C9">
      <w:pPr>
        <w:spacing w:after="0" w:line="240" w:lineRule="auto"/>
        <w:rPr>
          <w:rFonts w:eastAsia="Times New Roman" w:cs="Times New Roman"/>
          <w:sz w:val="24"/>
          <w:szCs w:val="24"/>
        </w:rPr>
      </w:pPr>
    </w:p>
    <w:p w14:paraId="74759A16" w14:textId="77777777" w:rsidR="00491CC9" w:rsidRPr="006B6BAE" w:rsidRDefault="00491CC9" w:rsidP="00491CC9">
      <w:pPr>
        <w:pStyle w:val="NumberSenseHeading1"/>
      </w:pPr>
      <w:r>
        <w:t xml:space="preserve">Connecting </w:t>
      </w:r>
      <w:r w:rsidRPr="006B6BAE">
        <w:t>Benchmark</w:t>
      </w:r>
      <w:r>
        <w:t>s/</w:t>
      </w:r>
      <w:r w:rsidRPr="006B6BAE">
        <w:t>Horizontal Alignment</w:t>
      </w:r>
      <w:r>
        <w:t xml:space="preserve">        </w:t>
      </w:r>
    </w:p>
    <w:p w14:paraId="76308254" w14:textId="29B6BE72" w:rsidR="009C58B4" w:rsidRPr="003265E0" w:rsidRDefault="00004D35" w:rsidP="009C58B4">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9C58B4" w:rsidRPr="003265E0">
        <w:rPr>
          <w:rFonts w:eastAsia="Times New Roman" w:cs="Times New Roman"/>
          <w:color w:val="000000" w:themeColor="text1"/>
          <w:sz w:val="24"/>
          <w:szCs w:val="24"/>
        </w:rPr>
        <w:t>4.NSO.</w:t>
      </w:r>
      <w:r w:rsidR="009C58B4">
        <w:rPr>
          <w:rFonts w:eastAsia="Times New Roman" w:cs="Times New Roman"/>
          <w:color w:val="000000" w:themeColor="text1"/>
          <w:sz w:val="24"/>
          <w:szCs w:val="24"/>
        </w:rPr>
        <w:t>1</w:t>
      </w:r>
    </w:p>
    <w:p w14:paraId="3E04BD29"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MA.4.AR.1.1</w:t>
      </w:r>
    </w:p>
    <w:p w14:paraId="56D9B66B"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79380F9E"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2.1</w:t>
      </w:r>
    </w:p>
    <w:p w14:paraId="76BC1E0D" w14:textId="77777777" w:rsidR="009C58B4" w:rsidRPr="003265E0" w:rsidRDefault="009C58B4" w:rsidP="009C58B4">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 MA.4.GR.</w:t>
      </w:r>
      <w:r w:rsidRPr="003265E0">
        <w:rPr>
          <w:rFonts w:eastAsia="Times New Roman" w:cs="Times New Roman"/>
          <w:color w:val="000000" w:themeColor="text1"/>
          <w:sz w:val="24"/>
          <w:szCs w:val="24"/>
        </w:rPr>
        <w:t>2.2</w:t>
      </w:r>
    </w:p>
    <w:p w14:paraId="1FB397EA" w14:textId="29D9CA17" w:rsidR="00491CC9" w:rsidRPr="006B6BAE" w:rsidRDefault="00491CC9" w:rsidP="008B6F89">
      <w:pPr>
        <w:spacing w:after="0" w:line="240" w:lineRule="auto"/>
        <w:textAlignment w:val="baseline"/>
        <w:rPr>
          <w:rFonts w:eastAsia="Times New Roman" w:cs="Times New Roman"/>
          <w:sz w:val="24"/>
          <w:szCs w:val="24"/>
        </w:rPr>
      </w:pPr>
    </w:p>
    <w:p w14:paraId="47D7BBA8" w14:textId="77777777" w:rsidR="00491CC9" w:rsidRDefault="00491CC9" w:rsidP="00491CC9">
      <w:pPr>
        <w:pStyle w:val="NumberSenseHeading1"/>
      </w:pPr>
      <w:r w:rsidRPr="009C58CD">
        <w:lastRenderedPageBreak/>
        <w:t>Terms</w:t>
      </w:r>
      <w:r w:rsidRPr="006B6BAE">
        <w:t> from the K-12 Glossary </w:t>
      </w:r>
    </w:p>
    <w:p w14:paraId="0EC74CDA" w14:textId="77777777" w:rsidR="004478AB" w:rsidRPr="003265E0" w:rsidRDefault="004478AB" w:rsidP="004478AB">
      <w:pPr>
        <w:numPr>
          <w:ilvl w:val="0"/>
          <w:numId w:val="12"/>
        </w:numPr>
        <w:spacing w:after="0" w:line="240" w:lineRule="auto"/>
        <w:textAlignment w:val="baseline"/>
        <w:rPr>
          <w:rFonts w:eastAsiaTheme="minorEastAsia" w:cs="Times New Roman"/>
          <w:color w:val="000000" w:themeColor="text1"/>
          <w:sz w:val="24"/>
          <w:szCs w:val="24"/>
        </w:rPr>
      </w:pPr>
      <w:r w:rsidRPr="003265E0">
        <w:rPr>
          <w:rFonts w:eastAsia="Times New Roman" w:cs="Times New Roman"/>
          <w:sz w:val="24"/>
          <w:szCs w:val="24"/>
        </w:rPr>
        <w:t>Expression</w:t>
      </w:r>
    </w:p>
    <w:p w14:paraId="0EDC064A" w14:textId="77777777" w:rsidR="004478AB" w:rsidRPr="003265E0" w:rsidRDefault="004478AB" w:rsidP="004478AB">
      <w:pPr>
        <w:numPr>
          <w:ilvl w:val="0"/>
          <w:numId w:val="12"/>
        </w:numPr>
        <w:spacing w:after="0" w:line="240" w:lineRule="auto"/>
        <w:textAlignment w:val="baseline"/>
        <w:rPr>
          <w:rFonts w:eastAsiaTheme="minorEastAsia" w:cs="Times New Roman"/>
          <w:color w:val="000000" w:themeColor="text1"/>
          <w:sz w:val="24"/>
          <w:szCs w:val="24"/>
        </w:rPr>
      </w:pPr>
      <w:r w:rsidRPr="003265E0">
        <w:rPr>
          <w:rFonts w:eastAsia="Times New Roman" w:cs="Times New Roman"/>
          <w:sz w:val="24"/>
          <w:szCs w:val="24"/>
        </w:rPr>
        <w:t>Equation </w:t>
      </w:r>
    </w:p>
    <w:p w14:paraId="1244B9AD" w14:textId="251D0AF4" w:rsidR="00491CC9" w:rsidRDefault="004478AB" w:rsidP="00B212DE">
      <w:pPr>
        <w:widowControl w:val="0"/>
        <w:numPr>
          <w:ilvl w:val="0"/>
          <w:numId w:val="12"/>
        </w:numPr>
        <w:spacing w:after="0" w:line="240" w:lineRule="auto"/>
        <w:rPr>
          <w:rFonts w:eastAsia="Times New Roman" w:cs="Times New Roman"/>
          <w:sz w:val="24"/>
          <w:szCs w:val="24"/>
        </w:rPr>
      </w:pPr>
      <w:r w:rsidRPr="003265E0">
        <w:rPr>
          <w:rFonts w:eastAsia="Times New Roman" w:cs="Times New Roman"/>
          <w:sz w:val="24"/>
          <w:szCs w:val="24"/>
        </w:rPr>
        <w:t>Factor</w:t>
      </w:r>
    </w:p>
    <w:p w14:paraId="5B318589" w14:textId="77777777" w:rsidR="00B212DE" w:rsidRPr="00B212DE" w:rsidRDefault="00B212DE" w:rsidP="00B212DE">
      <w:pPr>
        <w:widowControl w:val="0"/>
        <w:spacing w:after="0" w:line="240" w:lineRule="auto"/>
        <w:rPr>
          <w:rFonts w:eastAsia="Times New Roman" w:cs="Times New Roman"/>
          <w:sz w:val="24"/>
          <w:szCs w:val="24"/>
        </w:rPr>
      </w:pPr>
    </w:p>
    <w:p w14:paraId="7193EF9F" w14:textId="77777777" w:rsidR="00491CC9" w:rsidRPr="00775194" w:rsidRDefault="00491CC9" w:rsidP="00491CC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491CC9" w:rsidRPr="006B6BAE" w14:paraId="714F64F2" w14:textId="77777777" w:rsidTr="00F9188A">
        <w:trPr>
          <w:trHeight w:val="300"/>
        </w:trPr>
        <w:tc>
          <w:tcPr>
            <w:tcW w:w="2692" w:type="pct"/>
            <w:hideMark/>
          </w:tcPr>
          <w:p w14:paraId="535C956E" w14:textId="77777777" w:rsidR="00491CC9" w:rsidRPr="006B6BAE" w:rsidRDefault="00491CC9"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3622B9" w14:textId="36EE482D" w:rsidR="007B352A" w:rsidRPr="003265E0" w:rsidRDefault="00491CC9" w:rsidP="007B352A">
            <w:pPr>
              <w:numPr>
                <w:ilvl w:val="0"/>
                <w:numId w:val="11"/>
              </w:numPr>
              <w:spacing w:after="0" w:line="240" w:lineRule="auto"/>
              <w:textAlignment w:val="baseline"/>
              <w:rPr>
                <w:rFonts w:eastAsia="Times New Roman" w:cs="Times New Roman"/>
                <w:color w:val="000000" w:themeColor="text1"/>
                <w:sz w:val="24"/>
                <w:szCs w:val="24"/>
              </w:rPr>
            </w:pPr>
            <w:r w:rsidRPr="001331D4">
              <w:rPr>
                <w:spacing w:val="-2"/>
                <w:sz w:val="24"/>
              </w:rPr>
              <w:t>MA.</w:t>
            </w:r>
            <w:r w:rsidR="007B352A" w:rsidRPr="003265E0">
              <w:rPr>
                <w:rFonts w:eastAsia="Times New Roman" w:cs="Times New Roman"/>
                <w:color w:val="000000" w:themeColor="text1"/>
                <w:sz w:val="24"/>
                <w:szCs w:val="24"/>
              </w:rPr>
              <w:t>3.NSO.1.4</w:t>
            </w:r>
          </w:p>
          <w:p w14:paraId="21DD81BE" w14:textId="70A60CB6" w:rsidR="00491CC9" w:rsidRPr="00852699" w:rsidRDefault="007B352A" w:rsidP="00852699">
            <w:pPr>
              <w:numPr>
                <w:ilvl w:val="0"/>
                <w:numId w:val="11"/>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MA.3.NSO.2.2</w:t>
            </w:r>
          </w:p>
          <w:p w14:paraId="49C71543" w14:textId="77777777" w:rsidR="00491CC9" w:rsidRPr="006B6BAE" w:rsidRDefault="00491CC9" w:rsidP="00F9188A">
            <w:pPr>
              <w:widowControl w:val="0"/>
              <w:spacing w:after="0" w:line="240" w:lineRule="auto"/>
              <w:ind w:left="360"/>
              <w:textAlignment w:val="baseline"/>
              <w:rPr>
                <w:rFonts w:eastAsia="Times New Roman" w:cs="Times New Roman"/>
                <w:sz w:val="24"/>
                <w:szCs w:val="24"/>
              </w:rPr>
            </w:pPr>
          </w:p>
        </w:tc>
        <w:tc>
          <w:tcPr>
            <w:tcW w:w="2308" w:type="pct"/>
          </w:tcPr>
          <w:p w14:paraId="758790DD" w14:textId="77777777" w:rsidR="00491CC9" w:rsidRPr="006B6BAE" w:rsidRDefault="00491CC9"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CD7335" w14:textId="1E592122" w:rsidR="00491CC9" w:rsidRPr="003367BF" w:rsidRDefault="00491CC9" w:rsidP="0013397E">
            <w:pPr>
              <w:pStyle w:val="ListParagraph"/>
              <w:numPr>
                <w:ilvl w:val="0"/>
                <w:numId w:val="30"/>
              </w:numPr>
              <w:textAlignment w:val="baseline"/>
              <w:rPr>
                <w:rFonts w:eastAsia="Times New Roman" w:cs="Times New Roman"/>
                <w:color w:val="000000" w:themeColor="text1"/>
                <w:sz w:val="24"/>
                <w:szCs w:val="24"/>
              </w:rPr>
            </w:pPr>
            <w:r w:rsidRPr="003367BF">
              <w:rPr>
                <w:spacing w:val="-2"/>
                <w:sz w:val="24"/>
              </w:rPr>
              <w:t>MA</w:t>
            </w:r>
            <w:r w:rsidR="00852699" w:rsidRPr="003265E0">
              <w:rPr>
                <w:rFonts w:eastAsia="Times New Roman" w:cs="Times New Roman"/>
                <w:color w:val="000000" w:themeColor="text1"/>
                <w:sz w:val="24"/>
                <w:szCs w:val="24"/>
              </w:rPr>
              <w:t>.5.NSO.2.4</w:t>
            </w:r>
          </w:p>
          <w:p w14:paraId="20C99B16" w14:textId="77777777" w:rsidR="00491CC9" w:rsidRPr="006B6BAE" w:rsidRDefault="00491CC9" w:rsidP="00F9188A">
            <w:pPr>
              <w:widowControl w:val="0"/>
              <w:spacing w:after="0" w:line="240" w:lineRule="auto"/>
              <w:ind w:left="720"/>
              <w:textAlignment w:val="baseline"/>
              <w:rPr>
                <w:rFonts w:eastAsia="Times New Roman" w:cs="Times New Roman"/>
                <w:sz w:val="24"/>
                <w:szCs w:val="24"/>
              </w:rPr>
            </w:pPr>
          </w:p>
        </w:tc>
      </w:tr>
    </w:tbl>
    <w:p w14:paraId="0DE07C79" w14:textId="77777777" w:rsidR="00491CC9" w:rsidRPr="006B6BAE" w:rsidRDefault="00491CC9" w:rsidP="00491CC9">
      <w:pPr>
        <w:pStyle w:val="NumberSenseHeading1"/>
      </w:pPr>
      <w:r w:rsidRPr="006B6BAE">
        <w:t xml:space="preserve">Purpose and Instructional Strategies </w:t>
      </w:r>
    </w:p>
    <w:p w14:paraId="768D3A0F" w14:textId="77777777" w:rsidR="00D852ED" w:rsidRPr="003265E0" w:rsidRDefault="00D852ED" w:rsidP="00D852ED">
      <w:pPr>
        <w:widowControl w:val="0"/>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to give students authentic opportunities to estimate in multiplication and division</w:t>
      </w:r>
      <w:r>
        <w:rPr>
          <w:rFonts w:eastAsia="Times New Roman" w:cs="Times New Roman"/>
          <w:color w:val="000000" w:themeColor="text1"/>
          <w:sz w:val="24"/>
          <w:szCs w:val="24"/>
        </w:rPr>
        <w:t xml:space="preserve">. </w:t>
      </w:r>
      <w:r w:rsidRPr="003265E0">
        <w:rPr>
          <w:rFonts w:eastAsia="Times New Roman" w:cs="Times New Roman"/>
          <w:color w:val="000000" w:themeColor="text1"/>
          <w:sz w:val="24"/>
          <w:szCs w:val="24"/>
        </w:rPr>
        <w:t xml:space="preserve">This work builds on students rounding to the nearest 10 or 100 without performing operations (MA.3.NSO.1.4).  </w:t>
      </w:r>
    </w:p>
    <w:p w14:paraId="22F94FA1"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Times New Roman" w:cs="Times New Roman"/>
          <w:color w:val="000000" w:themeColor="text1"/>
          <w:sz w:val="24"/>
          <w:szCs w:val="24"/>
        </w:rPr>
        <w:t xml:space="preserve">When students find exact solutions of multiplication and division problems, they should use mental math and computation strategies to determine if their solution is reasonable </w:t>
      </w:r>
      <w:r w:rsidRPr="00105A27">
        <w:rPr>
          <w:rFonts w:eastAsia="Times New Roman" w:cs="Times New Roman"/>
          <w:i/>
          <w:color w:val="000000" w:themeColor="text1"/>
          <w:sz w:val="24"/>
          <w:szCs w:val="24"/>
        </w:rPr>
        <w:t>(MTR.6.1)</w:t>
      </w:r>
      <w:r w:rsidRPr="003265E0">
        <w:rPr>
          <w:rFonts w:eastAsia="Times New Roman" w:cs="Times New Roman"/>
          <w:color w:val="000000" w:themeColor="text1"/>
          <w:sz w:val="24"/>
          <w:szCs w:val="24"/>
        </w:rPr>
        <w:t xml:space="preserve">.  </w:t>
      </w:r>
    </w:p>
    <w:p w14:paraId="5170A8D5" w14:textId="77777777" w:rsidR="00D852ED" w:rsidRPr="00384505" w:rsidRDefault="00D852ED" w:rsidP="00D852ED">
      <w:pPr>
        <w:pStyle w:val="ListParagraph"/>
        <w:numPr>
          <w:ilvl w:val="0"/>
          <w:numId w:val="11"/>
        </w:numPr>
        <w:contextualSpacing/>
        <w:textAlignment w:val="baseline"/>
        <w:rPr>
          <w:rFonts w:eastAsia="Times New Roman" w:cs="Times New Roman"/>
          <w:sz w:val="24"/>
          <w:szCs w:val="24"/>
        </w:rPr>
      </w:pPr>
      <w:r>
        <w:rPr>
          <w:rFonts w:eastAsia="Times New Roman" w:cs="Times New Roman"/>
          <w:color w:val="000000" w:themeColor="text1"/>
          <w:sz w:val="24"/>
          <w:szCs w:val="24"/>
        </w:rPr>
        <w:t xml:space="preserve">Instruction of this benchmark focuses on number sense to help students develop procedural reliability. </w:t>
      </w:r>
      <w:r>
        <w:rPr>
          <w:rFonts w:eastAsia="Times New Roman" w:cs="Times New Roman"/>
          <w:sz w:val="24"/>
          <w:szCs w:val="24"/>
        </w:rPr>
        <w:t>Students should have practice estimating multiplication and division equations using strategies based on place value and the properties of operations.</w:t>
      </w:r>
      <w:r w:rsidRPr="0078258D">
        <w:rPr>
          <w:rFonts w:eastAsia="Times New Roman" w:cs="Times New Roman"/>
          <w:sz w:val="24"/>
          <w:szCs w:val="24"/>
        </w:rPr>
        <w:t xml:space="preserve"> </w:t>
      </w:r>
    </w:p>
    <w:p w14:paraId="6A09C8F2"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 xml:space="preserve">Estimation is often about getting useful answers that need not be exact.  </w:t>
      </w:r>
    </w:p>
    <w:p w14:paraId="146ED664" w14:textId="77777777" w:rsidR="00D852ED" w:rsidRPr="00384505" w:rsidRDefault="00D852ED" w:rsidP="00D852ED">
      <w:pPr>
        <w:pStyle w:val="ListParagraph"/>
        <w:numPr>
          <w:ilvl w:val="0"/>
          <w:numId w:val="11"/>
        </w:numPr>
        <w:textAlignment w:val="baseline"/>
        <w:rPr>
          <w:rFonts w:eastAsia="Calibri" w:cs="Times New Roman"/>
          <w:sz w:val="24"/>
          <w:szCs w:val="24"/>
        </w:rPr>
      </w:pPr>
      <w:r w:rsidRPr="0078258D">
        <w:rPr>
          <w:rFonts w:eastAsia="Times New Roman" w:cs="Times New Roman"/>
          <w:sz w:val="24"/>
          <w:szCs w:val="24"/>
        </w:rPr>
        <w:t>Models that help students explore multiplication and division of multi-digit numbers</w:t>
      </w:r>
      <w:r>
        <w:rPr>
          <w:rFonts w:eastAsia="Times New Roman" w:cs="Times New Roman"/>
          <w:sz w:val="24"/>
          <w:szCs w:val="24"/>
        </w:rPr>
        <w:t xml:space="preserve"> </w:t>
      </w:r>
      <w:r w:rsidRPr="0078258D">
        <w:rPr>
          <w:rFonts w:eastAsia="Times New Roman" w:cs="Times New Roman"/>
          <w:sz w:val="24"/>
          <w:szCs w:val="24"/>
        </w:rPr>
        <w:t>include base ten representations (e.g., blocks) and place value mats.</w:t>
      </w:r>
    </w:p>
    <w:p w14:paraId="7B237212"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 xml:space="preserve">Students </w:t>
      </w:r>
      <w:r>
        <w:rPr>
          <w:rFonts w:eastAsia="Calibri" w:cs="Times New Roman"/>
          <w:color w:val="000000" w:themeColor="text1"/>
          <w:sz w:val="24"/>
          <w:szCs w:val="24"/>
        </w:rPr>
        <w:t xml:space="preserve">should be </w:t>
      </w:r>
      <w:r w:rsidRPr="003265E0">
        <w:rPr>
          <w:rFonts w:eastAsia="Calibri" w:cs="Times New Roman"/>
          <w:color w:val="000000" w:themeColor="text1"/>
          <w:sz w:val="24"/>
          <w:szCs w:val="24"/>
        </w:rPr>
        <w:t>able to explain their reasoning.</w:t>
      </w:r>
    </w:p>
    <w:p w14:paraId="7235D11A" w14:textId="77777777" w:rsidR="00A948F8" w:rsidRDefault="00A948F8" w:rsidP="00DE55C9">
      <w:pPr>
        <w:spacing w:after="0" w:line="240" w:lineRule="auto"/>
        <w:rPr>
          <w:rFonts w:eastAsia="Times New Roman" w:cs="Times New Roman"/>
          <w:sz w:val="24"/>
          <w:szCs w:val="24"/>
        </w:rPr>
      </w:pPr>
    </w:p>
    <w:p w14:paraId="220FBC52" w14:textId="77777777" w:rsidR="00CA7715" w:rsidRPr="00AB3CDB" w:rsidRDefault="00CA7715" w:rsidP="0058550E">
      <w:pPr>
        <w:pStyle w:val="NumberSenseHeading1"/>
      </w:pPr>
      <w:r w:rsidRPr="0058550E">
        <w:t>Common</w:t>
      </w:r>
      <w:r w:rsidRPr="006B6BAE">
        <w:t xml:space="preserve"> Misconceptions or Errors</w:t>
      </w:r>
    </w:p>
    <w:p w14:paraId="7919B838" w14:textId="77777777" w:rsidR="00CA490F" w:rsidRPr="003265E0" w:rsidRDefault="00CA490F" w:rsidP="0013397E">
      <w:pPr>
        <w:pStyle w:val="ListParagraph"/>
        <w:numPr>
          <w:ilvl w:val="0"/>
          <w:numId w:val="78"/>
        </w:numPr>
        <w:rPr>
          <w:rFonts w:eastAsia="Times New Roman" w:cs="Times New Roman"/>
          <w:sz w:val="24"/>
          <w:szCs w:val="24"/>
        </w:rPr>
      </w:pPr>
      <w:r w:rsidRPr="003265E0">
        <w:rPr>
          <w:rFonts w:eastAsia="Times New Roman" w:cs="Times New Roman"/>
          <w:sz w:val="24"/>
          <w:szCs w:val="24"/>
        </w:rPr>
        <w:t>Some students may not understand how an approximate answer can be useful.</w:t>
      </w:r>
    </w:p>
    <w:p w14:paraId="6ABD2E4F" w14:textId="77777777" w:rsidR="00CA490F" w:rsidRDefault="00CA490F" w:rsidP="0013397E">
      <w:pPr>
        <w:pStyle w:val="ListParagraph"/>
        <w:numPr>
          <w:ilvl w:val="0"/>
          <w:numId w:val="78"/>
        </w:numPr>
        <w:rPr>
          <w:rFonts w:eastAsia="Times New Roman" w:cs="Times New Roman"/>
          <w:sz w:val="24"/>
          <w:szCs w:val="24"/>
        </w:rPr>
      </w:pPr>
      <w:r w:rsidRPr="003265E0">
        <w:rPr>
          <w:rFonts w:eastAsia="Times New Roman" w:cs="Times New Roman"/>
          <w:sz w:val="24"/>
          <w:szCs w:val="24"/>
        </w:rPr>
        <w:t xml:space="preserve">Students may obsess over whether they got the same estimate as someone else. </w:t>
      </w:r>
      <w:r w:rsidRPr="000B3D74">
        <w:rPr>
          <w:rFonts w:eastAsia="Times New Roman" w:cs="Times New Roman"/>
          <w:sz w:val="24"/>
          <w:szCs w:val="24"/>
        </w:rPr>
        <w:t>This can be resolved when the teacher explains that both estimates are useful and acceptable.</w:t>
      </w:r>
    </w:p>
    <w:p w14:paraId="32ADDD65" w14:textId="77777777" w:rsidR="00CA7715" w:rsidRPr="00843F14" w:rsidRDefault="00CA7715" w:rsidP="00CA7715">
      <w:pPr>
        <w:spacing w:after="0" w:line="240" w:lineRule="auto"/>
        <w:textAlignment w:val="baseline"/>
        <w:rPr>
          <w:rFonts w:eastAsia="Times New Roman" w:cs="Times New Roman"/>
          <w:b/>
          <w:bCs/>
          <w:sz w:val="24"/>
          <w:szCs w:val="24"/>
        </w:rPr>
      </w:pPr>
    </w:p>
    <w:p w14:paraId="53133EA3" w14:textId="77777777" w:rsidR="00CA7715" w:rsidRPr="00A805BD" w:rsidRDefault="00CA7715" w:rsidP="00CA7715">
      <w:pPr>
        <w:pStyle w:val="NumberSenseHeading1"/>
      </w:pPr>
      <w:r w:rsidRPr="006B6BAE">
        <w:t>Strategies to Support Tiered Instruction</w:t>
      </w:r>
    </w:p>
    <w:p w14:paraId="458DC4C3" w14:textId="77777777" w:rsidR="00FF3B97" w:rsidRPr="0013206D" w:rsidRDefault="00FF3B97" w:rsidP="0013397E">
      <w:pPr>
        <w:pStyle w:val="ListParagraph"/>
        <w:numPr>
          <w:ilvl w:val="0"/>
          <w:numId w:val="79"/>
        </w:numPr>
        <w:ind w:left="720"/>
        <w:contextualSpacing/>
        <w:rPr>
          <w:rFonts w:eastAsia="Times New Roman" w:cs="Times New Roman"/>
          <w:sz w:val="24"/>
          <w:szCs w:val="24"/>
        </w:rPr>
      </w:pPr>
      <w:r w:rsidRPr="0013206D">
        <w:rPr>
          <w:rFonts w:eastAsia="Times New Roman" w:cs="Times New Roman"/>
          <w:sz w:val="24"/>
          <w:szCs w:val="24"/>
        </w:rPr>
        <w:t>Instruction includes relating estimation strategies to real world situations.</w:t>
      </w:r>
    </w:p>
    <w:p w14:paraId="798A417F" w14:textId="344EEE09" w:rsidR="00277C27" w:rsidRPr="00BE1C2D" w:rsidRDefault="008E434A" w:rsidP="0013397E">
      <w:pPr>
        <w:pStyle w:val="ListParagraph"/>
        <w:numPr>
          <w:ilvl w:val="1"/>
          <w:numId w:val="79"/>
        </w:numPr>
        <w:ind w:left="1080"/>
        <w:contextualSpacing/>
        <w:rPr>
          <w:rFonts w:eastAsia="Times New Roman" w:cs="Times New Roman"/>
          <w:sz w:val="24"/>
          <w:szCs w:val="24"/>
        </w:rPr>
      </w:pPr>
      <w:r w:rsidRPr="00BE1C2D">
        <w:rPr>
          <w:rFonts w:eastAsia="Times New Roman" w:cs="Times New Roman"/>
          <w:sz w:val="24"/>
          <w:szCs w:val="24"/>
        </w:rPr>
        <w:t>For example, an art teacher has 10 classes with the following numbers of students, 21, 25, 18, 27, 23, 27, 30, 28, 30, 26. He wants to buy 12 pencils for each student.</w:t>
      </w:r>
    </w:p>
    <w:p w14:paraId="360AEAD8" w14:textId="77777777" w:rsidR="008E434A" w:rsidRPr="008E434A" w:rsidRDefault="008E434A" w:rsidP="005D6474">
      <w:pPr>
        <w:spacing w:after="0"/>
        <w:contextualSpacing/>
        <w:rPr>
          <w:rFonts w:eastAsia="Times New Roman" w:cs="Times New Roman"/>
          <w:sz w:val="24"/>
          <w:szCs w:val="24"/>
        </w:rPr>
      </w:pPr>
    </w:p>
    <w:p w14:paraId="3AACCF2B" w14:textId="14B290E6" w:rsidR="005C20F5" w:rsidRDefault="005C20F5" w:rsidP="005D6474">
      <w:pPr>
        <w:pStyle w:val="NumberSenseHeading1"/>
      </w:pPr>
      <w:r w:rsidRPr="006B6BAE">
        <w:t>Instructional Tasks </w:t>
      </w:r>
    </w:p>
    <w:p w14:paraId="12B98504" w14:textId="77777777" w:rsidR="006865E7" w:rsidRPr="003265E0" w:rsidRDefault="006865E7" w:rsidP="006865E7">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(MTR.7.1)</w:t>
      </w:r>
    </w:p>
    <w:p w14:paraId="7230A438" w14:textId="77777777" w:rsidR="006865E7" w:rsidRPr="003265E0" w:rsidRDefault="006865E7" w:rsidP="006865E7">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Mrs. Diaz bought 50 packages of crayons to give to her art class. Each package contains 8 individual crayons. She wants to give an equal number of crayons to each of the 22 students in the class. </w:t>
      </w:r>
    </w:p>
    <w:p w14:paraId="4F18FA45" w14:textId="77777777" w:rsidR="006865E7" w:rsidRPr="003265E0" w:rsidRDefault="006865E7" w:rsidP="006865E7">
      <w:pPr>
        <w:spacing w:after="0" w:line="240" w:lineRule="auto"/>
        <w:ind w:left="1429" w:hanging="709"/>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A. One student estimated that each student in Mrs. Diaz’ class would get 10 crayons. Do you think this is a good estimate? Why or why not?</w:t>
      </w:r>
    </w:p>
    <w:p w14:paraId="0C4601B6" w14:textId="77777777" w:rsidR="006865E7" w:rsidRPr="003265E0" w:rsidRDefault="006865E7" w:rsidP="00DF427F">
      <w:pPr>
        <w:spacing w:after="0" w:line="240" w:lineRule="auto"/>
        <w:ind w:left="1429" w:hanging="709"/>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Part B. Use estimation to </w:t>
      </w:r>
      <w:proofErr w:type="gramStart"/>
      <w:r w:rsidRPr="003265E0">
        <w:rPr>
          <w:rFonts w:eastAsia="Times New Roman" w:cs="Times New Roman"/>
          <w:color w:val="000000" w:themeColor="text1"/>
          <w:sz w:val="24"/>
          <w:szCs w:val="24"/>
        </w:rPr>
        <w:t>determine about</w:t>
      </w:r>
      <w:proofErr w:type="gramEnd"/>
      <w:r w:rsidRPr="003265E0">
        <w:rPr>
          <w:rFonts w:eastAsia="Times New Roman" w:cs="Times New Roman"/>
          <w:color w:val="000000" w:themeColor="text1"/>
          <w:sz w:val="24"/>
          <w:szCs w:val="24"/>
        </w:rPr>
        <w:t xml:space="preserve"> how many crayons each student will get. Write your answer below and explain your reasoning.</w:t>
      </w:r>
    </w:p>
    <w:p w14:paraId="74BC5205" w14:textId="77777777" w:rsidR="006865E7" w:rsidRDefault="006865E7" w:rsidP="00DF427F">
      <w:pPr>
        <w:spacing w:after="0" w:line="240" w:lineRule="auto"/>
        <w:ind w:left="1429" w:hanging="709"/>
        <w:textAlignment w:val="baseline"/>
        <w:rPr>
          <w:rFonts w:eastAsia="Times New Roman" w:cs="Times New Roman"/>
          <w:color w:val="000000" w:themeColor="text1"/>
          <w:sz w:val="24"/>
          <w:szCs w:val="24"/>
        </w:rPr>
      </w:pPr>
    </w:p>
    <w:p w14:paraId="77A37EC7" w14:textId="77777777" w:rsidR="006865E7" w:rsidRDefault="006865E7" w:rsidP="009B18E1">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Instructional Task 2</w:t>
      </w:r>
    </w:p>
    <w:p w14:paraId="2C8D5E9E" w14:textId="6F6DA40B" w:rsidR="00FD4C01" w:rsidRDefault="006865E7" w:rsidP="006865E7">
      <w:pPr>
        <w:pStyle w:val="NormalWeb"/>
        <w:shd w:val="clear" w:color="auto" w:fill="FFFFFF"/>
        <w:ind w:left="720"/>
      </w:pPr>
      <w:proofErr w:type="gramStart"/>
      <w:r w:rsidRPr="00384505">
        <w:rPr>
          <w:color w:val="333333"/>
        </w:rPr>
        <w:t>A pet</w:t>
      </w:r>
      <w:proofErr w:type="gramEnd"/>
      <w:r w:rsidRPr="00384505">
        <w:rPr>
          <w:color w:val="333333"/>
        </w:rPr>
        <w:t xml:space="preserve"> store owner has </w:t>
      </w:r>
      <w:r w:rsidRPr="7FC2F4BC">
        <w:rPr>
          <w:color w:val="333333"/>
        </w:rPr>
        <w:t>3,3</w:t>
      </w:r>
      <w:r w:rsidRPr="007C23F8">
        <w:t>3</w:t>
      </w:r>
      <w:r w:rsidRPr="7FC2F4BC">
        <w:t>0</w:t>
      </w:r>
      <w:r w:rsidRPr="00B56744">
        <w:rPr>
          <w:color w:val="333333"/>
        </w:rPr>
        <w:t> goldfish. She sells </w:t>
      </w:r>
      <w:r w:rsidRPr="1C95EF2F">
        <w:t>92</w:t>
      </w:r>
      <w:r w:rsidRPr="00384505">
        <w:rPr>
          <w:color w:val="333333"/>
        </w:rPr>
        <w:t> of them. She places the remaining goldfish in equal groups among her goldfish bowls. Each goldfish bowl holds </w:t>
      </w:r>
      <w:r w:rsidRPr="007C23F8">
        <w:t>8</w:t>
      </w:r>
      <w:r w:rsidR="009538AC">
        <w:t>.</w:t>
      </w:r>
    </w:p>
    <w:p w14:paraId="564386F6" w14:textId="0AE2741E" w:rsidR="006865E7" w:rsidRPr="00B56744" w:rsidRDefault="006865E7" w:rsidP="004A4F12">
      <w:pPr>
        <w:pStyle w:val="NormalWeb"/>
        <w:shd w:val="clear" w:color="auto" w:fill="FFFFFF"/>
        <w:ind w:left="1440" w:hanging="720"/>
        <w:rPr>
          <w:color w:val="333333"/>
        </w:rPr>
      </w:pPr>
      <w:r>
        <w:rPr>
          <w:color w:val="333333"/>
        </w:rPr>
        <w:lastRenderedPageBreak/>
        <w:t xml:space="preserve">Part A. </w:t>
      </w:r>
      <w:r w:rsidRPr="00B56744">
        <w:rPr>
          <w:color w:val="333333"/>
        </w:rPr>
        <w:t>Which is the closest estimate for the number of bowls the pet store owner needs for the remaining goldfish?</w:t>
      </w:r>
    </w:p>
    <w:p w14:paraId="779D7025"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20</w:t>
      </w:r>
    </w:p>
    <w:p w14:paraId="6DE4210B"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30</w:t>
      </w:r>
    </w:p>
    <w:p w14:paraId="63D48886"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40</w:t>
      </w:r>
    </w:p>
    <w:p w14:paraId="6B865B50"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160</w:t>
      </w:r>
    </w:p>
    <w:p w14:paraId="1C69F5B7" w14:textId="77777777" w:rsidR="006865E7" w:rsidRPr="00B56744" w:rsidRDefault="006865E7" w:rsidP="00D83B4A">
      <w:pPr>
        <w:pStyle w:val="NormalWeb"/>
        <w:shd w:val="clear" w:color="auto" w:fill="FFFFFF"/>
        <w:rPr>
          <w:color w:val="333333"/>
        </w:rPr>
      </w:pPr>
    </w:p>
    <w:p w14:paraId="28042574" w14:textId="77777777" w:rsidR="006865E7" w:rsidRPr="00B56744" w:rsidRDefault="006865E7" w:rsidP="00D74ABC">
      <w:pPr>
        <w:pStyle w:val="NormalWeb"/>
        <w:shd w:val="clear" w:color="auto" w:fill="FFFFFF"/>
        <w:ind w:left="720"/>
        <w:rPr>
          <w:color w:val="333333"/>
        </w:rPr>
      </w:pPr>
      <w:r>
        <w:rPr>
          <w:color w:val="333333"/>
          <w:shd w:val="clear" w:color="auto" w:fill="FFFFFF"/>
        </w:rPr>
        <w:t xml:space="preserve">Part B. </w:t>
      </w:r>
      <w:r w:rsidRPr="00B56744">
        <w:rPr>
          <w:color w:val="333333"/>
          <w:shd w:val="clear" w:color="auto" w:fill="FFFFFF"/>
        </w:rPr>
        <w:t>How many bowls does the pet store owner need for the remaining goldfish?</w:t>
      </w:r>
    </w:p>
    <w:p w14:paraId="660F2783" w14:textId="504F7147" w:rsidR="006D3D40" w:rsidRDefault="006D3D40" w:rsidP="00D74ABC">
      <w:pPr>
        <w:spacing w:after="0" w:line="240" w:lineRule="auto"/>
        <w:ind w:left="1440"/>
        <w:contextualSpacing/>
        <w:textAlignment w:val="baseline"/>
        <w:rPr>
          <w:rFonts w:eastAsia="Times New Roman" w:cs="Times New Roman"/>
          <w:sz w:val="24"/>
          <w:szCs w:val="24"/>
        </w:rPr>
      </w:pPr>
      <w:proofErr w:type="gramStart"/>
      <w:r>
        <w:rPr>
          <w:rFonts w:eastAsia="Times New Roman" w:cs="Times New Roman"/>
          <w:sz w:val="24"/>
          <w:szCs w:val="24"/>
        </w:rPr>
        <w:t>how</w:t>
      </w:r>
      <w:proofErr w:type="gramEnd"/>
      <w:r>
        <w:rPr>
          <w:rFonts w:eastAsia="Times New Roman" w:cs="Times New Roman"/>
          <w:sz w:val="24"/>
          <w:szCs w:val="24"/>
        </w:rPr>
        <w:t xml:space="preserve"> many pennies </w:t>
      </w:r>
      <w:proofErr w:type="gramStart"/>
      <w:r>
        <w:rPr>
          <w:rFonts w:eastAsia="Times New Roman" w:cs="Times New Roman"/>
          <w:sz w:val="24"/>
          <w:szCs w:val="24"/>
        </w:rPr>
        <w:t>are in</w:t>
      </w:r>
      <w:proofErr w:type="gramEnd"/>
      <w:r>
        <w:rPr>
          <w:rFonts w:eastAsia="Times New Roman" w:cs="Times New Roman"/>
          <w:sz w:val="24"/>
          <w:szCs w:val="24"/>
        </w:rPr>
        <w:t xml:space="preserve"> $0.60.</w:t>
      </w:r>
    </w:p>
    <w:p w14:paraId="798D535A" w14:textId="6E6BA90D" w:rsidR="001638E9" w:rsidRDefault="001638E9" w:rsidP="006D3D40">
      <w:pPr>
        <w:pStyle w:val="TableParagraph"/>
        <w:spacing w:before="1" w:line="273" w:lineRule="exact"/>
        <w:ind w:left="14"/>
        <w:rPr>
          <w:rFonts w:eastAsia="Times New Roman" w:cs="Times New Roman"/>
          <w:sz w:val="24"/>
          <w:szCs w:val="24"/>
        </w:rPr>
      </w:pPr>
    </w:p>
    <w:p w14:paraId="43CFE213" w14:textId="77777777" w:rsidR="00B643E9" w:rsidRPr="006B6BAE" w:rsidRDefault="00B643E9" w:rsidP="00B643E9">
      <w:pPr>
        <w:pStyle w:val="NumberSenseHeading1"/>
      </w:pPr>
      <w:r w:rsidRPr="006B6BAE">
        <w:t>Instructional </w:t>
      </w:r>
      <w:r>
        <w:t>Items</w:t>
      </w:r>
      <w:r w:rsidRPr="006B6BAE">
        <w:t> </w:t>
      </w:r>
    </w:p>
    <w:p w14:paraId="730FD81F"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1E30C15" w14:textId="77777777" w:rsidR="004C0B59" w:rsidRPr="003265E0" w:rsidRDefault="004C0B59" w:rsidP="004C0B59">
      <w:pPr>
        <w:spacing w:after="0" w:line="240" w:lineRule="auto"/>
        <w:ind w:left="360"/>
        <w:textAlignment w:val="baseline"/>
        <w:rPr>
          <w:rFonts w:eastAsia="Calibri" w:cs="Times New Roman"/>
          <w:color w:val="333333"/>
          <w:sz w:val="24"/>
          <w:szCs w:val="24"/>
        </w:rPr>
      </w:pPr>
      <w:r w:rsidRPr="003265E0">
        <w:rPr>
          <w:rFonts w:eastAsia="Calibri" w:cs="Times New Roman"/>
          <w:color w:val="333333"/>
          <w:sz w:val="24"/>
          <w:szCs w:val="24"/>
        </w:rPr>
        <w:t>Marianela bought 33 packages of pink erasers and 25 packages of glow-in-the-dark erasers for the school store. Packages of pink erasers cost $12 each and packages of glow-in-the-dark erasers cost $19 each. Marianela says she spent about $850, is her answer reasonable? Explain.</w:t>
      </w:r>
    </w:p>
    <w:p w14:paraId="3E534DFB"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bCs/>
          <w:color w:val="333333"/>
          <w:sz w:val="24"/>
          <w:szCs w:val="24"/>
        </w:rPr>
        <w:t xml:space="preserve">Yes, because </w:t>
      </w:r>
      <m:oMath>
        <m:r>
          <w:rPr>
            <w:rFonts w:ascii="Cambria Math" w:hAnsi="Cambria Math" w:cs="Times New Roman"/>
            <w:color w:val="333333"/>
            <w:sz w:val="24"/>
            <w:szCs w:val="24"/>
          </w:rPr>
          <m:t>(30 × $10) + (25 × $20) = $800</m:t>
        </m:r>
      </m:oMath>
      <w:r w:rsidRPr="003265E0">
        <w:rPr>
          <w:rFonts w:cs="Times New Roman"/>
          <w:bCs/>
          <w:color w:val="333333"/>
          <w:sz w:val="24"/>
          <w:szCs w:val="24"/>
        </w:rPr>
        <w:t xml:space="preserve">. </w:t>
      </w:r>
    </w:p>
    <w:p w14:paraId="1CE3738C"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color w:val="333333"/>
          <w:sz w:val="24"/>
          <w:szCs w:val="24"/>
        </w:rPr>
        <w:t xml:space="preserve">Yes, because </w:t>
      </w:r>
      <m:oMath>
        <m:r>
          <w:rPr>
            <w:rFonts w:ascii="Cambria Math" w:hAnsi="Cambria Math" w:cs="Times New Roman"/>
            <w:color w:val="333333"/>
            <w:sz w:val="24"/>
            <w:szCs w:val="24"/>
          </w:rPr>
          <m:t>(30 × 25) + ($10 × $20) = $950</m:t>
        </m:r>
      </m:oMath>
      <w:r w:rsidRPr="003265E0">
        <w:rPr>
          <w:rFonts w:cs="Times New Roman"/>
          <w:color w:val="333333"/>
          <w:sz w:val="24"/>
          <w:szCs w:val="24"/>
        </w:rPr>
        <w:t>.</w:t>
      </w:r>
    </w:p>
    <w:p w14:paraId="5CD481C6"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color w:val="333333"/>
          <w:sz w:val="24"/>
          <w:szCs w:val="24"/>
        </w:rPr>
        <w:t xml:space="preserve">No, because </w:t>
      </w:r>
      <m:oMath>
        <m:r>
          <w:rPr>
            <w:rFonts w:ascii="Cambria Math" w:hAnsi="Cambria Math" w:cs="Times New Roman"/>
            <w:color w:val="333333"/>
            <w:sz w:val="24"/>
            <w:szCs w:val="24"/>
          </w:rPr>
          <m:t>(30 × 30) + ($10 × $20) = $1,100</m:t>
        </m:r>
      </m:oMath>
      <w:r w:rsidRPr="003265E0">
        <w:rPr>
          <w:rFonts w:cs="Times New Roman"/>
          <w:color w:val="333333"/>
          <w:sz w:val="24"/>
          <w:szCs w:val="24"/>
        </w:rPr>
        <w:t>.</w:t>
      </w:r>
    </w:p>
    <w:p w14:paraId="5F836072" w14:textId="77777777" w:rsidR="004C0B59" w:rsidRPr="00335144" w:rsidRDefault="004C0B59" w:rsidP="0013397E">
      <w:pPr>
        <w:pStyle w:val="ListParagraph"/>
        <w:numPr>
          <w:ilvl w:val="0"/>
          <w:numId w:val="81"/>
        </w:numPr>
        <w:ind w:left="1080"/>
        <w:textAlignment w:val="baseline"/>
        <w:rPr>
          <w:rFonts w:cs="Times New Roman"/>
          <w:color w:val="333333"/>
          <w:sz w:val="24"/>
          <w:szCs w:val="24"/>
        </w:rPr>
      </w:pPr>
      <w:r w:rsidRPr="00335144">
        <w:rPr>
          <w:rFonts w:cs="Times New Roman"/>
          <w:color w:val="333333"/>
          <w:sz w:val="24"/>
          <w:szCs w:val="24"/>
        </w:rPr>
        <w:t xml:space="preserve">No, because </w:t>
      </w:r>
      <m:oMath>
        <m:r>
          <w:rPr>
            <w:rFonts w:ascii="Cambria Math" w:hAnsi="Cambria Math" w:cs="Times New Roman"/>
            <w:color w:val="333333"/>
            <w:sz w:val="24"/>
            <w:szCs w:val="24"/>
          </w:rPr>
          <m:t>(30 + 30) × ($10 × $20) = $1,200</m:t>
        </m:r>
      </m:oMath>
      <w:r w:rsidRPr="00335144">
        <w:rPr>
          <w:rFonts w:cs="Times New Roman"/>
          <w:color w:val="333333"/>
          <w:sz w:val="24"/>
          <w:szCs w:val="24"/>
        </w:rPr>
        <w:t>.</w:t>
      </w:r>
    </w:p>
    <w:p w14:paraId="4E17D53F" w14:textId="77777777" w:rsidR="004C0B59" w:rsidRDefault="004C0B59" w:rsidP="004C0B59">
      <w:pPr>
        <w:spacing w:after="0" w:line="240" w:lineRule="auto"/>
        <w:textAlignment w:val="baseline"/>
        <w:rPr>
          <w:rFonts w:eastAsia="Calibri" w:cs="Times New Roman"/>
          <w:i/>
          <w:sz w:val="24"/>
          <w:szCs w:val="24"/>
        </w:rPr>
      </w:pPr>
    </w:p>
    <w:p w14:paraId="035CB7F1"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095B2A" w14:textId="77777777" w:rsidR="004C0B59" w:rsidRPr="003265E0" w:rsidRDefault="004C0B59" w:rsidP="004C0B59">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Which equations can be used to estimate the quotient </w:t>
      </w:r>
      <m:oMath>
        <m:r>
          <w:rPr>
            <w:rFonts w:ascii="Cambria Math" w:eastAsia="Calibri" w:hAnsi="Cambria Math" w:cs="Times New Roman"/>
            <w:color w:val="333333"/>
            <w:sz w:val="24"/>
            <w:szCs w:val="24"/>
          </w:rPr>
          <m:t>2,734 ÷56</m:t>
        </m:r>
      </m:oMath>
      <w:r>
        <w:rPr>
          <w:rFonts w:eastAsia="Calibri" w:cs="Times New Roman"/>
          <w:color w:val="333333"/>
          <w:sz w:val="24"/>
          <w:szCs w:val="24"/>
        </w:rPr>
        <w:t>? Select all that apply.</w:t>
      </w:r>
    </w:p>
    <w:p w14:paraId="5CFB2017" w14:textId="77777777" w:rsidR="004C0B59" w:rsidRPr="00955ED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2,500 ÷50=50</m:t>
        </m:r>
      </m:oMath>
    </w:p>
    <w:p w14:paraId="290AF749"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5,500 ÷50=110</m:t>
        </m:r>
      </m:oMath>
    </w:p>
    <w:p w14:paraId="24BD78B3"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1,000 ÷50=20</m:t>
        </m:r>
      </m:oMath>
    </w:p>
    <w:p w14:paraId="13CC21F4"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300÷60=50</m:t>
        </m:r>
      </m:oMath>
    </w:p>
    <w:p w14:paraId="193F4697"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3,000÷60=50</m:t>
        </m:r>
      </m:oMath>
    </w:p>
    <w:p w14:paraId="2B83C422" w14:textId="77777777" w:rsidR="004C0B59" w:rsidRPr="00332972" w:rsidRDefault="004C0B59" w:rsidP="004C0B59">
      <w:pPr>
        <w:pStyle w:val="ListParagraph"/>
        <w:ind w:left="1080"/>
        <w:textAlignment w:val="baseline"/>
        <w:rPr>
          <w:rFonts w:eastAsia="Calibri" w:cs="Times New Roman"/>
          <w:color w:val="333333"/>
          <w:sz w:val="24"/>
          <w:szCs w:val="24"/>
        </w:rPr>
      </w:pPr>
    </w:p>
    <w:p w14:paraId="79080572"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43C5CFFD" w14:textId="77777777" w:rsidR="004C0B59" w:rsidRDefault="004C0B59" w:rsidP="004C0B59">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Select the reasonable estimate for the product of </w:t>
      </w:r>
      <m:oMath>
        <m:r>
          <w:rPr>
            <w:rFonts w:ascii="Cambria Math" w:eastAsia="Calibri" w:hAnsi="Cambria Math" w:cs="Times New Roman"/>
            <w:color w:val="333333"/>
            <w:sz w:val="24"/>
            <w:szCs w:val="24"/>
          </w:rPr>
          <m:t xml:space="preserve">462 ×357. </m:t>
        </m:r>
      </m:oMath>
    </w:p>
    <w:p w14:paraId="16C8F434"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12,000</w:t>
      </w:r>
    </w:p>
    <w:p w14:paraId="364D39D2"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20,000</w:t>
      </w:r>
    </w:p>
    <w:p w14:paraId="4BAFF957"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160,000</w:t>
      </w:r>
    </w:p>
    <w:p w14:paraId="38FD6675"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250,000</w:t>
      </w:r>
    </w:p>
    <w:p w14:paraId="6F297548" w14:textId="77777777" w:rsidR="00F92E37" w:rsidRPr="007C5EF6" w:rsidRDefault="00F92E37" w:rsidP="00F92E37">
      <w:pPr>
        <w:spacing w:after="0"/>
        <w:textAlignment w:val="baseline"/>
        <w:rPr>
          <w:rFonts w:eastAsia="Calibri" w:cs="Times New Roman"/>
          <w:color w:val="333333"/>
          <w:sz w:val="14"/>
          <w:szCs w:val="14"/>
        </w:rPr>
      </w:pPr>
    </w:p>
    <w:p w14:paraId="17578801" w14:textId="77777777" w:rsidR="00E02BC8" w:rsidRPr="006B6BAE" w:rsidRDefault="00E02BC8" w:rsidP="00E02BC8">
      <w:pPr>
        <w:pStyle w:val="Style4"/>
      </w:pPr>
      <w:r w:rsidRPr="006B6BAE">
        <w:t>*The strategies, tasks and items included in the B1G-M are examples and should not be considered comprehensive.</w:t>
      </w:r>
    </w:p>
    <w:p w14:paraId="32BAD9F1" w14:textId="29105B40" w:rsidR="004F5FDA" w:rsidRDefault="004F5FDA" w:rsidP="00DE55C9">
      <w:pPr>
        <w:spacing w:after="0" w:line="240" w:lineRule="auto"/>
        <w:rPr>
          <w:rFonts w:eastAsia="Times New Roman" w:cs="Times New Roman"/>
          <w:sz w:val="24"/>
          <w:szCs w:val="24"/>
        </w:rPr>
      </w:pPr>
      <w:r>
        <w:rPr>
          <w:rFonts w:eastAsia="Times New Roman" w:cs="Times New Roman"/>
          <w:sz w:val="24"/>
          <w:szCs w:val="24"/>
        </w:rPr>
        <w:br w:type="page"/>
      </w:r>
    </w:p>
    <w:p w14:paraId="23628CA7" w14:textId="77777777" w:rsidR="00D7087F" w:rsidRDefault="00D7087F" w:rsidP="00D7087F">
      <w:pPr>
        <w:pStyle w:val="Heading3"/>
      </w:pPr>
      <w:bookmarkStart w:id="17" w:name="_MA.4.NSO.2.6"/>
      <w:bookmarkEnd w:id="17"/>
      <w:r w:rsidRPr="00022AD6">
        <w:lastRenderedPageBreak/>
        <w:t>MA.4.NSO.2.6</w:t>
      </w:r>
    </w:p>
    <w:p w14:paraId="43468E62" w14:textId="77777777" w:rsidR="005A07FC" w:rsidRDefault="005A07FC" w:rsidP="005A07FC">
      <w:pPr>
        <w:pStyle w:val="Normal11"/>
      </w:pPr>
    </w:p>
    <w:p w14:paraId="04D12DAE" w14:textId="77777777" w:rsidR="005A07FC" w:rsidRPr="00C42FB5" w:rsidRDefault="005A07FC" w:rsidP="005A07FC">
      <w:pPr>
        <w:pStyle w:val="NumberSenseHeading1"/>
      </w:pPr>
      <w:r w:rsidRPr="00C42FB5">
        <w:t>Benchmark</w:t>
      </w:r>
    </w:p>
    <w:p w14:paraId="67D22B26" w14:textId="2071D622" w:rsidR="005A07FC" w:rsidRPr="00247468" w:rsidRDefault="005A07FC" w:rsidP="005A07FC">
      <w:pPr>
        <w:pStyle w:val="Style3"/>
      </w:pPr>
      <w:r w:rsidRPr="00247468">
        <w:t>MA</w:t>
      </w:r>
      <w:r>
        <w:t>.</w:t>
      </w:r>
      <w:r w:rsidR="00767489">
        <w:t>4</w:t>
      </w:r>
      <w:r>
        <w:t>.</w:t>
      </w:r>
      <w:r w:rsidRPr="00247468">
        <w:t>NSO.</w:t>
      </w:r>
      <w:r w:rsidR="005B7D0E">
        <w:t>2.6</w:t>
      </w:r>
      <w:r w:rsidRPr="00247468">
        <w:t xml:space="preserve"> </w:t>
      </w:r>
      <w:r w:rsidRPr="00247468">
        <w:tab/>
      </w:r>
      <w:r w:rsidR="006362A2" w:rsidRPr="003265E0">
        <w:rPr>
          <w:color w:val="000000"/>
        </w:rPr>
        <w:t>Identify the number that is one-tenth more, one-tenth less, one-hundredth more and one-hundredth less than a given number.</w:t>
      </w:r>
    </w:p>
    <w:p w14:paraId="1F1D8D22"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One-hundredth less than 1.10 is 1.09. </w:t>
      </w:r>
    </w:p>
    <w:p w14:paraId="4BBC15B0"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One-tenth more than 2.31 is 2.41.</w:t>
      </w:r>
    </w:p>
    <w:p w14:paraId="31C0B4EB" w14:textId="77777777" w:rsidR="005A07FC" w:rsidRDefault="005A07FC" w:rsidP="005A07FC">
      <w:pPr>
        <w:widowControl w:val="0"/>
        <w:autoSpaceDE w:val="0"/>
        <w:autoSpaceDN w:val="0"/>
        <w:spacing w:after="0" w:line="240" w:lineRule="auto"/>
        <w:rPr>
          <w:rFonts w:eastAsia="Times New Roman" w:cs="Times New Roman"/>
          <w:sz w:val="24"/>
          <w:szCs w:val="24"/>
        </w:rPr>
      </w:pPr>
    </w:p>
    <w:p w14:paraId="48E9677F" w14:textId="77777777" w:rsidR="005A07FC" w:rsidRPr="006B6BAE" w:rsidRDefault="005A07FC" w:rsidP="005A07FC">
      <w:pPr>
        <w:pStyle w:val="NumberSenseHeading1"/>
      </w:pPr>
      <w:r>
        <w:t xml:space="preserve">Connecting </w:t>
      </w:r>
      <w:r w:rsidRPr="006B6BAE">
        <w:t>Benchmark</w:t>
      </w:r>
      <w:r>
        <w:t>s/</w:t>
      </w:r>
      <w:r w:rsidRPr="006B6BAE">
        <w:t>Horizontal Alignment</w:t>
      </w:r>
      <w:r>
        <w:t xml:space="preserve">        </w:t>
      </w:r>
    </w:p>
    <w:p w14:paraId="19F9BC18" w14:textId="77777777" w:rsidR="00923F2A" w:rsidRPr="003265E0" w:rsidRDefault="005A07FC" w:rsidP="00923F2A">
      <w:pPr>
        <w:numPr>
          <w:ilvl w:val="0"/>
          <w:numId w:val="12"/>
        </w:numPr>
        <w:spacing w:after="0" w:line="240" w:lineRule="auto"/>
        <w:textAlignment w:val="baseline"/>
        <w:rPr>
          <w:rFonts w:eastAsia="Times New Roman" w:cs="Times New Roman"/>
          <w:color w:val="000000" w:themeColor="text1"/>
          <w:sz w:val="24"/>
          <w:szCs w:val="24"/>
        </w:rPr>
      </w:pPr>
      <w:r>
        <w:rPr>
          <w:spacing w:val="-2"/>
          <w:sz w:val="24"/>
        </w:rPr>
        <w:t>MA</w:t>
      </w:r>
      <w:r w:rsidR="00923F2A" w:rsidRPr="003265E0">
        <w:rPr>
          <w:rFonts w:eastAsia="Times New Roman" w:cs="Times New Roman"/>
          <w:color w:val="000000" w:themeColor="text1"/>
          <w:sz w:val="24"/>
          <w:szCs w:val="24"/>
        </w:rPr>
        <w:t>.4.NSO.1.5</w:t>
      </w:r>
    </w:p>
    <w:p w14:paraId="1CB19F2A" w14:textId="77777777" w:rsidR="00923F2A" w:rsidRPr="003265E0" w:rsidRDefault="00923F2A" w:rsidP="00923F2A">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r>
        <w:rPr>
          <w:rFonts w:eastAsia="Times New Roman" w:cs="Times New Roman"/>
          <w:color w:val="000000" w:themeColor="text1"/>
          <w:sz w:val="24"/>
          <w:szCs w:val="24"/>
        </w:rPr>
        <w:t>.4.FR1.1, MA.4.FR.</w:t>
      </w:r>
      <w:r w:rsidRPr="003265E0">
        <w:rPr>
          <w:rFonts w:eastAsia="Times New Roman" w:cs="Times New Roman"/>
          <w:color w:val="000000" w:themeColor="text1"/>
          <w:sz w:val="24"/>
          <w:szCs w:val="24"/>
        </w:rPr>
        <w:t>1.2</w:t>
      </w:r>
    </w:p>
    <w:p w14:paraId="6533DBCF" w14:textId="77777777" w:rsidR="00923F2A" w:rsidRPr="003265E0"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11846DF7" w14:textId="77777777" w:rsidR="00923F2A" w:rsidRPr="003552FB"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2.2</w:t>
      </w:r>
    </w:p>
    <w:p w14:paraId="6E43608C" w14:textId="207B6770" w:rsidR="005A07FC" w:rsidRPr="006B6BAE" w:rsidRDefault="005A07FC" w:rsidP="003752FE">
      <w:pPr>
        <w:pStyle w:val="TableParagraph"/>
        <w:tabs>
          <w:tab w:val="left" w:pos="827"/>
        </w:tabs>
        <w:autoSpaceDE w:val="0"/>
        <w:autoSpaceDN w:val="0"/>
        <w:spacing w:line="277" w:lineRule="exact"/>
        <w:rPr>
          <w:rFonts w:eastAsia="Times New Roman" w:cs="Times New Roman"/>
          <w:sz w:val="24"/>
          <w:szCs w:val="24"/>
        </w:rPr>
      </w:pPr>
    </w:p>
    <w:p w14:paraId="29DBC542" w14:textId="77777777" w:rsidR="005A07FC" w:rsidRDefault="005A07FC" w:rsidP="005A07FC">
      <w:pPr>
        <w:pStyle w:val="NumberSenseHeading1"/>
      </w:pPr>
      <w:r w:rsidRPr="006B6BAE">
        <w:t>Terms from the K-12 Glossary </w:t>
      </w:r>
    </w:p>
    <w:p w14:paraId="6BE64820"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cs="Times New Roman"/>
          <w:color w:val="000000" w:themeColor="text1"/>
          <w:sz w:val="24"/>
          <w:szCs w:val="24"/>
        </w:rPr>
        <w:t>Equation</w:t>
      </w:r>
      <w:r w:rsidRPr="003265E0">
        <w:rPr>
          <w:rFonts w:eastAsia="Times New Roman" w:cs="Times New Roman"/>
          <w:sz w:val="24"/>
          <w:szCs w:val="24"/>
        </w:rPr>
        <w:t xml:space="preserve"> </w:t>
      </w:r>
    </w:p>
    <w:p w14:paraId="7C69E1C4"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eastAsia="Times New Roman" w:cs="Times New Roman"/>
          <w:sz w:val="24"/>
          <w:szCs w:val="24"/>
        </w:rPr>
        <w:t>Expression</w:t>
      </w:r>
    </w:p>
    <w:p w14:paraId="6595EDED" w14:textId="77777777" w:rsidR="005A07FC" w:rsidRPr="00940E72" w:rsidRDefault="005A07FC" w:rsidP="00940E72">
      <w:pPr>
        <w:spacing w:after="0"/>
        <w:textAlignment w:val="baseline"/>
        <w:rPr>
          <w:rFonts w:eastAsia="Times New Roman" w:cs="Times New Roman"/>
          <w:sz w:val="24"/>
          <w:szCs w:val="24"/>
        </w:rPr>
      </w:pPr>
    </w:p>
    <w:p w14:paraId="43D57FC7" w14:textId="77777777" w:rsidR="005A07FC" w:rsidRPr="00775194" w:rsidRDefault="005A07FC" w:rsidP="00940E72">
      <w:pPr>
        <w:pStyle w:val="NumberSenseHeading1"/>
      </w:pPr>
      <w:r>
        <w:t xml:space="preserve">Vertical Alignment </w:t>
      </w:r>
    </w:p>
    <w:tbl>
      <w:tblPr>
        <w:tblW w:w="5010" w:type="pct"/>
        <w:tblCellMar>
          <w:left w:w="0" w:type="dxa"/>
          <w:right w:w="0" w:type="dxa"/>
        </w:tblCellMar>
        <w:tblLook w:val="04A0" w:firstRow="1" w:lastRow="0" w:firstColumn="1" w:lastColumn="0" w:noHBand="0" w:noVBand="1"/>
      </w:tblPr>
      <w:tblGrid>
        <w:gridCol w:w="5147"/>
        <w:gridCol w:w="4232"/>
      </w:tblGrid>
      <w:tr w:rsidR="005A07FC" w:rsidRPr="006B6BAE" w14:paraId="01DF71EB" w14:textId="77777777" w:rsidTr="002741A6">
        <w:trPr>
          <w:trHeight w:val="412"/>
        </w:trPr>
        <w:tc>
          <w:tcPr>
            <w:tcW w:w="2744" w:type="pct"/>
            <w:hideMark/>
          </w:tcPr>
          <w:p w14:paraId="7093D799" w14:textId="77777777" w:rsidR="005A07FC" w:rsidRDefault="005A07FC">
            <w:pPr>
              <w:pStyle w:val="TableParagraph"/>
              <w:spacing w:before="4" w:line="273" w:lineRule="exact"/>
              <w:rPr>
                <w:b/>
                <w:sz w:val="24"/>
              </w:rPr>
            </w:pPr>
            <w:r>
              <w:rPr>
                <w:b/>
                <w:sz w:val="24"/>
              </w:rPr>
              <w:t>Previous</w:t>
            </w:r>
            <w:r>
              <w:rPr>
                <w:b/>
                <w:spacing w:val="-2"/>
                <w:sz w:val="24"/>
              </w:rPr>
              <w:t xml:space="preserve"> Benchmarks</w:t>
            </w:r>
          </w:p>
          <w:p w14:paraId="72C2EE68" w14:textId="234587C4" w:rsidR="005A07FC" w:rsidRPr="00A22B58" w:rsidRDefault="005A07FC">
            <w:pPr>
              <w:numPr>
                <w:ilvl w:val="0"/>
                <w:numId w:val="11"/>
              </w:numPr>
              <w:spacing w:after="0" w:line="240" w:lineRule="auto"/>
              <w:textAlignment w:val="baseline"/>
              <w:rPr>
                <w:rFonts w:eastAsia="Times New Roman" w:cs="Times New Roman"/>
                <w:sz w:val="24"/>
                <w:szCs w:val="24"/>
              </w:rPr>
            </w:pPr>
            <w:r>
              <w:rPr>
                <w:spacing w:val="-2"/>
                <w:sz w:val="24"/>
              </w:rPr>
              <w:t>MA</w:t>
            </w:r>
            <w:r w:rsidR="002E3FE1" w:rsidRPr="003265E0">
              <w:rPr>
                <w:rFonts w:eastAsia="Times New Roman" w:cs="Times New Roman"/>
                <w:color w:val="000000" w:themeColor="text1"/>
                <w:sz w:val="24"/>
                <w:szCs w:val="24"/>
              </w:rPr>
              <w:t>.2.NSO.2.2</w:t>
            </w:r>
          </w:p>
        </w:tc>
        <w:tc>
          <w:tcPr>
            <w:tcW w:w="2256" w:type="pct"/>
          </w:tcPr>
          <w:p w14:paraId="3B41064A" w14:textId="77777777" w:rsidR="005A07FC" w:rsidRDefault="005A07FC">
            <w:pPr>
              <w:pStyle w:val="TableParagraph"/>
              <w:spacing w:before="4" w:line="273" w:lineRule="exact"/>
              <w:rPr>
                <w:b/>
                <w:sz w:val="24"/>
              </w:rPr>
            </w:pPr>
            <w:r>
              <w:rPr>
                <w:b/>
                <w:sz w:val="24"/>
              </w:rPr>
              <w:t>Next</w:t>
            </w:r>
            <w:r>
              <w:rPr>
                <w:b/>
                <w:spacing w:val="-2"/>
                <w:sz w:val="24"/>
              </w:rPr>
              <w:t xml:space="preserve"> Benchmarks</w:t>
            </w:r>
          </w:p>
          <w:p w14:paraId="489B1E1F" w14:textId="17CD2765" w:rsidR="00494EA6" w:rsidRPr="000C439C" w:rsidRDefault="005A07FC"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E305F4" w:rsidRPr="00BC59F5">
              <w:rPr>
                <w:rFonts w:eastAsia="Times New Roman" w:cs="Times New Roman"/>
                <w:color w:val="000000" w:themeColor="text1"/>
                <w:sz w:val="24"/>
                <w:szCs w:val="24"/>
              </w:rPr>
              <w:t>.5.NSO.2.3</w:t>
            </w:r>
            <w:r w:rsidR="00E305F4">
              <w:rPr>
                <w:rFonts w:eastAsia="Times New Roman" w:cs="Times New Roman"/>
                <w:color w:val="000000" w:themeColor="text1"/>
                <w:sz w:val="24"/>
                <w:szCs w:val="24"/>
              </w:rPr>
              <w:t xml:space="preserve">, </w:t>
            </w:r>
            <w:r w:rsidR="00E305F4" w:rsidRPr="00BC59F5">
              <w:rPr>
                <w:rFonts w:eastAsia="Times New Roman" w:cs="Times New Roman"/>
                <w:color w:val="000000" w:themeColor="text1"/>
                <w:sz w:val="24"/>
                <w:szCs w:val="24"/>
              </w:rPr>
              <w:t>MA.5.NSO.2.4</w:t>
            </w:r>
          </w:p>
        </w:tc>
      </w:tr>
    </w:tbl>
    <w:p w14:paraId="09EB364B" w14:textId="77777777" w:rsidR="00427B7C" w:rsidRDefault="00427B7C" w:rsidP="002741A6">
      <w:pPr>
        <w:spacing w:after="0"/>
      </w:pPr>
    </w:p>
    <w:p w14:paraId="35B34C1F" w14:textId="589E062F" w:rsidR="00B115DF" w:rsidRDefault="003F190E" w:rsidP="0013123F">
      <w:pPr>
        <w:pStyle w:val="BlueHeading1"/>
      </w:pPr>
      <w:r w:rsidRPr="0048254C">
        <w:rPr>
          <w:rFonts w:eastAsia="Times New Roman"/>
          <w:bCs/>
          <w:szCs w:val="24"/>
        </w:rPr>
        <w:t>Purpose and Instructional Strategies</w:t>
      </w:r>
    </w:p>
    <w:p w14:paraId="1B82EF1B" w14:textId="77777777" w:rsidR="004C7AC7" w:rsidRPr="006B1307" w:rsidRDefault="004C7AC7" w:rsidP="004C7AC7">
      <w:pPr>
        <w:spacing w:after="0" w:line="240" w:lineRule="auto"/>
        <w:textAlignment w:val="baseline"/>
        <w:rPr>
          <w:rFonts w:eastAsia="Times New Roman" w:cs="Times New Roman"/>
          <w:color w:val="000000" w:themeColor="text1"/>
          <w:sz w:val="24"/>
          <w:szCs w:val="24"/>
        </w:rPr>
      </w:pPr>
      <w:r w:rsidRPr="006B1307">
        <w:rPr>
          <w:rFonts w:eastAsia="Times New Roman" w:cs="Times New Roman"/>
          <w:color w:val="000000" w:themeColor="text1"/>
          <w:sz w:val="24"/>
          <w:szCs w:val="24"/>
        </w:rPr>
        <w:t xml:space="preserve">The purpose of this benchmark is for students to develop an understanding of place value with tenths and hundredths in addition and subtraction. </w:t>
      </w:r>
    </w:p>
    <w:p w14:paraId="091BAE76" w14:textId="77777777" w:rsidR="004C7AC7" w:rsidRPr="007711DC"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06009B92" w14:textId="77777777" w:rsidR="004C7AC7" w:rsidRPr="007711DC"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Teachers should use familiar manipulatives to help connect students’ exploration of decimals to whole numbers. These materials include place</w:t>
      </w:r>
      <w:r w:rsidRPr="4CE410F5">
        <w:rPr>
          <w:rFonts w:eastAsia="Times New Roman" w:cs="Times New Roman"/>
          <w:color w:val="000000" w:themeColor="text1"/>
          <w:sz w:val="24"/>
          <w:szCs w:val="24"/>
        </w:rPr>
        <w:t xml:space="preserve">-value </w:t>
      </w:r>
      <w:r w:rsidRPr="007711DC">
        <w:rPr>
          <w:rFonts w:eastAsia="Times New Roman" w:cs="Times New Roman"/>
          <w:color w:val="000000" w:themeColor="text1"/>
          <w:sz w:val="24"/>
          <w:szCs w:val="24"/>
        </w:rPr>
        <w:t>blocks, tenths and hundredths charts (modeled after hundred charts students used in p</w:t>
      </w:r>
      <w:r>
        <w:rPr>
          <w:rFonts w:eastAsia="Times New Roman" w:cs="Times New Roman"/>
          <w:color w:val="000000" w:themeColor="text1"/>
          <w:sz w:val="24"/>
          <w:szCs w:val="24"/>
        </w:rPr>
        <w:t xml:space="preserve">rimary), and place value mats. </w:t>
      </w:r>
      <w:r w:rsidRPr="007711DC">
        <w:rPr>
          <w:rFonts w:eastAsia="Times New Roman" w:cs="Times New Roman"/>
          <w:color w:val="000000" w:themeColor="text1"/>
          <w:sz w:val="24"/>
          <w:szCs w:val="24"/>
        </w:rPr>
        <w:t xml:space="preserve">During instruction, teachers model correct vocabulary consistently to describe decimals and expect the same from students (e.g., the number 1.09 is read as “one </w:t>
      </w:r>
      <w:r w:rsidRPr="007711DC">
        <w:rPr>
          <w:rFonts w:eastAsia="Times New Roman" w:cs="Times New Roman"/>
          <w:i/>
          <w:iCs/>
          <w:color w:val="000000" w:themeColor="text1"/>
          <w:sz w:val="24"/>
          <w:szCs w:val="24"/>
        </w:rPr>
        <w:t>and</w:t>
      </w:r>
      <w:r w:rsidRPr="007711DC">
        <w:rPr>
          <w:rFonts w:eastAsia="Times New Roman" w:cs="Times New Roman"/>
          <w:color w:val="000000" w:themeColor="text1"/>
          <w:sz w:val="24"/>
          <w:szCs w:val="24"/>
        </w:rPr>
        <w:t xml:space="preserve"> 9 hundredths”).</w:t>
      </w:r>
    </w:p>
    <w:p w14:paraId="605CD414" w14:textId="77777777" w:rsidR="004C7AC7"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 </w:t>
      </w:r>
    </w:p>
    <w:p w14:paraId="46F49CEF" w14:textId="77777777" w:rsidR="00B115DF" w:rsidRDefault="00B115DF" w:rsidP="002741A6">
      <w:pPr>
        <w:spacing w:after="0"/>
      </w:pPr>
    </w:p>
    <w:p w14:paraId="523B7E87" w14:textId="0C7FD407" w:rsidR="0098412A" w:rsidRDefault="00DB74A6" w:rsidP="00DB74A6">
      <w:pPr>
        <w:pStyle w:val="BlueHeading1"/>
      </w:pPr>
      <w:r w:rsidRPr="00920D93">
        <w:rPr>
          <w:rFonts w:eastAsia="Times New Roman"/>
          <w:bCs/>
          <w:szCs w:val="24"/>
        </w:rPr>
        <w:t>Common Misconceptions or Errors</w:t>
      </w:r>
    </w:p>
    <w:p w14:paraId="460C570F" w14:textId="77777777" w:rsidR="00C97969" w:rsidRDefault="00C97969" w:rsidP="0013397E">
      <w:pPr>
        <w:pStyle w:val="ListParagraph"/>
        <w:numPr>
          <w:ilvl w:val="0"/>
          <w:numId w:val="86"/>
        </w:numPr>
      </w:pPr>
      <w:r w:rsidRPr="000B3D74">
        <w:rPr>
          <w:rFonts w:eastAsia="Times New Roman" w:cs="Times New Roman"/>
          <w:color w:val="000000" w:themeColor="text1"/>
          <w:sz w:val="24"/>
          <w:szCs w:val="24"/>
        </w:rPr>
        <w:t xml:space="preserve">When using </w:t>
      </w:r>
      <w:r>
        <w:rPr>
          <w:rFonts w:eastAsia="Times New Roman" w:cs="Times New Roman"/>
          <w:color w:val="000000" w:themeColor="text1"/>
          <w:sz w:val="24"/>
          <w:szCs w:val="24"/>
        </w:rPr>
        <w:t>place value</w:t>
      </w:r>
      <w:r w:rsidRPr="000B3D74">
        <w:rPr>
          <w:rFonts w:eastAsia="Times New Roman" w:cs="Times New Roman"/>
          <w:color w:val="000000" w:themeColor="text1"/>
          <w:sz w:val="24"/>
          <w:szCs w:val="24"/>
        </w:rPr>
        <w:t xml:space="preserve"> blocks, it is important to first identify the value of each block. Students may have preconceptions about relating units to ones, </w:t>
      </w:r>
      <w:proofErr w:type="gramStart"/>
      <w:r w:rsidRPr="000B3D74">
        <w:rPr>
          <w:rFonts w:eastAsia="Times New Roman" w:cs="Times New Roman"/>
          <w:color w:val="000000" w:themeColor="text1"/>
          <w:sz w:val="24"/>
          <w:szCs w:val="24"/>
        </w:rPr>
        <w:t>rods</w:t>
      </w:r>
      <w:proofErr w:type="gramEnd"/>
      <w:r w:rsidRPr="000B3D74">
        <w:rPr>
          <w:rFonts w:eastAsia="Times New Roman" w:cs="Times New Roman"/>
          <w:color w:val="000000" w:themeColor="text1"/>
          <w:sz w:val="24"/>
          <w:szCs w:val="24"/>
        </w:rPr>
        <w:t xml:space="preserve"> to tens, and flats to hundreds, which can be confusing when their values shift from whole numbers to decimals. Teachers should share the relationship between the blocks (each larger block is ten times larger </w:t>
      </w:r>
      <w:r>
        <w:rPr>
          <w:rFonts w:eastAsia="Times New Roman" w:cs="Times New Roman"/>
          <w:color w:val="000000" w:themeColor="text1"/>
          <w:sz w:val="24"/>
          <w:szCs w:val="24"/>
        </w:rPr>
        <w:t xml:space="preserve">than </w:t>
      </w:r>
      <w:r w:rsidRPr="000B3D74">
        <w:rPr>
          <w:rFonts w:eastAsia="Times New Roman" w:cs="Times New Roman"/>
          <w:color w:val="000000" w:themeColor="text1"/>
          <w:sz w:val="24"/>
          <w:szCs w:val="24"/>
        </w:rPr>
        <w:t xml:space="preserve">the next smaller block) so that students understand they can be used flexibly. </w:t>
      </w:r>
    </w:p>
    <w:p w14:paraId="6274AB98" w14:textId="77777777" w:rsidR="00C97969" w:rsidRPr="000B3D74" w:rsidRDefault="00C97969" w:rsidP="0013397E">
      <w:pPr>
        <w:pStyle w:val="ListParagraph"/>
        <w:numPr>
          <w:ilvl w:val="0"/>
          <w:numId w:val="86"/>
        </w:numPr>
        <w:rPr>
          <w:rFonts w:eastAsia="Times New Roman" w:cs="Times New Roman"/>
          <w:sz w:val="24"/>
          <w:szCs w:val="24"/>
        </w:rPr>
      </w:pPr>
      <w:r w:rsidRPr="000B3D74">
        <w:rPr>
          <w:rFonts w:eastAsia="Times New Roman" w:cs="Times New Roman"/>
          <w:color w:val="000000" w:themeColor="text1"/>
          <w:sz w:val="24"/>
          <w:szCs w:val="24"/>
        </w:rPr>
        <w:lastRenderedPageBreak/>
        <w:t xml:space="preserve">Students </w:t>
      </w:r>
      <w:r>
        <w:rPr>
          <w:rFonts w:eastAsia="Times New Roman" w:cs="Times New Roman"/>
          <w:color w:val="000000" w:themeColor="text1"/>
          <w:sz w:val="24"/>
          <w:szCs w:val="24"/>
        </w:rPr>
        <w:t>may</w:t>
      </w:r>
      <w:r w:rsidRPr="000B3D74">
        <w:rPr>
          <w:rFonts w:eastAsia="Times New Roman" w:cs="Times New Roman"/>
          <w:color w:val="000000" w:themeColor="text1"/>
          <w:sz w:val="24"/>
          <w:szCs w:val="24"/>
        </w:rPr>
        <w:t xml:space="preserve"> struggle to understand that one-hundredth is smaller than one-tenth </w:t>
      </w:r>
      <w:proofErr w:type="gramStart"/>
      <w:r w:rsidRPr="000B3D74">
        <w:rPr>
          <w:rFonts w:eastAsia="Times New Roman" w:cs="Times New Roman"/>
          <w:color w:val="000000" w:themeColor="text1"/>
          <w:sz w:val="24"/>
          <w:szCs w:val="24"/>
        </w:rPr>
        <w:t>because of</w:t>
      </w:r>
      <w:proofErr w:type="gramEnd"/>
      <w:r w:rsidRPr="000B3D74">
        <w:rPr>
          <w:rFonts w:eastAsia="Times New Roman" w:cs="Times New Roman"/>
          <w:color w:val="000000" w:themeColor="text1"/>
          <w:sz w:val="24"/>
          <w:szCs w:val="24"/>
        </w:rPr>
        <w:t xml:space="preserve"> one hundred is </w:t>
      </w:r>
      <w:r>
        <w:rPr>
          <w:rFonts w:eastAsia="Times New Roman" w:cs="Times New Roman"/>
          <w:color w:val="000000" w:themeColor="text1"/>
          <w:sz w:val="24"/>
          <w:szCs w:val="24"/>
        </w:rPr>
        <w:t>greater</w:t>
      </w:r>
      <w:r w:rsidRPr="000B3D74">
        <w:rPr>
          <w:rFonts w:eastAsia="Times New Roman" w:cs="Times New Roman"/>
          <w:color w:val="000000" w:themeColor="text1"/>
          <w:sz w:val="24"/>
          <w:szCs w:val="24"/>
        </w:rPr>
        <w:t xml:space="preserve"> than one ten. During instruction, emphasize that one-hundredth is </w:t>
      </w:r>
      <w:r>
        <w:rPr>
          <w:rFonts w:eastAsia="Times New Roman" w:cs="Times New Roman"/>
          <w:color w:val="000000" w:themeColor="text1"/>
          <w:sz w:val="24"/>
          <w:szCs w:val="24"/>
        </w:rPr>
        <w:t>less</w:t>
      </w:r>
      <w:r w:rsidRPr="000B3D74">
        <w:rPr>
          <w:rFonts w:eastAsia="Times New Roman" w:cs="Times New Roman"/>
          <w:color w:val="000000" w:themeColor="text1"/>
          <w:sz w:val="24"/>
          <w:szCs w:val="24"/>
        </w:rPr>
        <w:t xml:space="preserve"> because it would require 100 hundredths to equal 1 whole and only 10 tenths to equal 1 whole. </w:t>
      </w:r>
    </w:p>
    <w:p w14:paraId="30E7DB8F" w14:textId="77777777" w:rsidR="00C97969" w:rsidRPr="00B313CD" w:rsidRDefault="00C97969" w:rsidP="0013397E">
      <w:pPr>
        <w:widowControl w:val="0"/>
        <w:numPr>
          <w:ilvl w:val="0"/>
          <w:numId w:val="86"/>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w:t>
      </w:r>
      <w:r>
        <w:rPr>
          <w:rFonts w:eastAsia="Times New Roman" w:cs="Times New Roman"/>
          <w:sz w:val="24"/>
          <w:szCs w:val="24"/>
        </w:rPr>
        <w:t>ecimal point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value</w:t>
      </w:r>
      <w:r>
        <w:rPr>
          <w:rFonts w:eastAsia="Times New Roman" w:cs="Times New Roman"/>
          <w:sz w:val="24"/>
          <w:szCs w:val="24"/>
        </w:rPr>
        <w:t>s</w:t>
      </w:r>
      <w:r w:rsidRPr="003909A4">
        <w:rPr>
          <w:rFonts w:eastAsia="Times New Roman" w:cs="Times New Roman"/>
          <w:sz w:val="24"/>
          <w:szCs w:val="24"/>
        </w:rPr>
        <w:t xml:space="preserve"> will help students gain understanding. </w:t>
      </w:r>
    </w:p>
    <w:p w14:paraId="7DF3E5E3" w14:textId="77777777" w:rsidR="00DB74A6" w:rsidRDefault="00DB74A6" w:rsidP="002741A6">
      <w:pPr>
        <w:spacing w:after="0"/>
      </w:pPr>
    </w:p>
    <w:p w14:paraId="4648A886" w14:textId="1899C8A1" w:rsidR="00DB74A6" w:rsidRDefault="00304A96" w:rsidP="00973702">
      <w:pPr>
        <w:pStyle w:val="BlueHeading1"/>
      </w:pPr>
      <w:r w:rsidRPr="004C4782">
        <w:rPr>
          <w:rFonts w:eastAsia="Times New Roman"/>
          <w:bCs/>
          <w:szCs w:val="24"/>
        </w:rPr>
        <w:t>Strategies to Support Tiered Instruction</w:t>
      </w:r>
    </w:p>
    <w:p w14:paraId="39DF2722" w14:textId="77777777" w:rsidR="00A30566" w:rsidRPr="004E3258" w:rsidRDefault="00A30566" w:rsidP="0013397E">
      <w:pPr>
        <w:pStyle w:val="ListParagraph"/>
        <w:widowControl/>
        <w:numPr>
          <w:ilvl w:val="0"/>
          <w:numId w:val="87"/>
        </w:numPr>
        <w:contextualSpacing/>
        <w:rPr>
          <w:rFonts w:cs="Times New Roman"/>
          <w:sz w:val="24"/>
          <w:szCs w:val="24"/>
        </w:rPr>
      </w:pPr>
      <w:r w:rsidRPr="004E3258">
        <w:rPr>
          <w:rFonts w:cs="Times New Roman"/>
          <w:sz w:val="24"/>
          <w:szCs w:val="24"/>
        </w:rPr>
        <w:t>Instruction includes opportunities to model and represent decimals.</w:t>
      </w:r>
    </w:p>
    <w:p w14:paraId="40ED2283" w14:textId="4814B94E" w:rsidR="00A30566" w:rsidRPr="004E3258" w:rsidRDefault="00A30566" w:rsidP="0013397E">
      <w:pPr>
        <w:pStyle w:val="ListParagraph"/>
        <w:widowControl/>
        <w:numPr>
          <w:ilvl w:val="1"/>
          <w:numId w:val="87"/>
        </w:numPr>
        <w:contextualSpacing/>
        <w:rPr>
          <w:rFonts w:cs="Times New Roman"/>
          <w:sz w:val="24"/>
          <w:szCs w:val="24"/>
        </w:rPr>
      </w:pPr>
      <w:r>
        <w:rPr>
          <w:rFonts w:cs="Times New Roman"/>
          <w:sz w:val="24"/>
          <w:szCs w:val="24"/>
        </w:rPr>
        <w:t xml:space="preserve">For example, if a 10 by </w:t>
      </w:r>
      <w:r w:rsidRPr="004E3258">
        <w:rPr>
          <w:rFonts w:cs="Times New Roman"/>
          <w:sz w:val="24"/>
          <w:szCs w:val="24"/>
        </w:rPr>
        <w:t xml:space="preserve">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w:t>
      </w:r>
      <w:r w:rsidR="000548D8" w:rsidRPr="004E3258">
        <w:rPr>
          <w:rFonts w:cs="Times New Roman"/>
          <w:sz w:val="24"/>
          <w:szCs w:val="24"/>
        </w:rPr>
        <w:t>visuals</w:t>
      </w:r>
      <w:r w:rsidRPr="004E3258">
        <w:rPr>
          <w:rFonts w:cs="Times New Roman"/>
          <w:sz w:val="24"/>
          <w:szCs w:val="24"/>
        </w:rPr>
        <w:t xml:space="preserve">. This will help solidify the understanding that tenths are larger than hundredths. Using visuals will also connect the learning of one tenth more/less and one hundredth more/less.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70"/>
      </w:tblGrid>
      <w:tr w:rsidR="00A30566" w14:paraId="1F2A53F5" w14:textId="77777777">
        <w:trPr>
          <w:jc w:val="center"/>
        </w:trPr>
        <w:tc>
          <w:tcPr>
            <w:tcW w:w="2875" w:type="dxa"/>
            <w:vAlign w:val="center"/>
          </w:tcPr>
          <w:p w14:paraId="6451C94A"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08FD2EEC" wp14:editId="6E9D3B27">
                  <wp:extent cx="1038225" cy="942858"/>
                  <wp:effectExtent l="0" t="0" r="0" b="0"/>
                  <wp:docPr id="532930718" name="Picture 532930718"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8" name="Picture 532930718" descr="Decimal grid."/>
                          <pic:cNvPicPr/>
                        </pic:nvPicPr>
                        <pic:blipFill rotWithShape="1">
                          <a:blip r:embed="rId61"/>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vAlign w:val="center"/>
          </w:tcPr>
          <w:p w14:paraId="30A40396"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CB0132E" wp14:editId="4DEC5385">
                  <wp:extent cx="968769" cy="933450"/>
                  <wp:effectExtent l="0" t="0" r="3175" b="0"/>
                  <wp:docPr id="532930719" name="Picture 532930719"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9" name="Picture 532930719" descr="Decimal grid."/>
                          <pic:cNvPicPr/>
                        </pic:nvPicPr>
                        <pic:blipFill rotWithShape="1">
                          <a:blip r:embed="rId61"/>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03E8FD00" w14:textId="77777777">
        <w:trPr>
          <w:jc w:val="center"/>
        </w:trPr>
        <w:tc>
          <w:tcPr>
            <w:tcW w:w="2875" w:type="dxa"/>
            <w:vAlign w:val="center"/>
          </w:tcPr>
          <w:p w14:paraId="35E395E7" w14:textId="77777777" w:rsidR="00A30566" w:rsidRPr="00A92F65" w:rsidRDefault="00A30566">
            <w:pPr>
              <w:jc w:val="center"/>
              <w:rPr>
                <w:rFonts w:cs="Times New Roman"/>
              </w:rPr>
            </w:pPr>
            <w:r w:rsidRPr="00A92F65">
              <w:rPr>
                <w:rFonts w:cs="Times New Roman"/>
              </w:rPr>
              <w:t>0.4</w:t>
            </w:r>
          </w:p>
        </w:tc>
        <w:tc>
          <w:tcPr>
            <w:tcW w:w="2970" w:type="dxa"/>
            <w:vAlign w:val="center"/>
          </w:tcPr>
          <w:p w14:paraId="76FA85B9" w14:textId="77777777" w:rsidR="00A30566" w:rsidRPr="00A92F65" w:rsidRDefault="00A30566">
            <w:pPr>
              <w:jc w:val="center"/>
              <w:rPr>
                <w:rFonts w:cs="Times New Roman"/>
              </w:rPr>
            </w:pPr>
            <w:r w:rsidRPr="00A92F65">
              <w:rPr>
                <w:rFonts w:cs="Times New Roman"/>
              </w:rPr>
              <w:t>0.12</w:t>
            </w:r>
          </w:p>
        </w:tc>
      </w:tr>
    </w:tbl>
    <w:p w14:paraId="1C3EA6F8" w14:textId="77777777" w:rsidR="00A30566" w:rsidRPr="004D1FAD" w:rsidRDefault="00A30566" w:rsidP="0013397E">
      <w:pPr>
        <w:pStyle w:val="ListParagraph"/>
        <w:widowControl/>
        <w:numPr>
          <w:ilvl w:val="0"/>
          <w:numId w:val="87"/>
        </w:numPr>
        <w:contextualSpacing/>
        <w:rPr>
          <w:noProof/>
        </w:rPr>
      </w:pPr>
      <w:r>
        <w:rPr>
          <w:rFonts w:eastAsia="Times New Roman" w:cs="Times New Roman"/>
          <w:sz w:val="24"/>
          <w:szCs w:val="24"/>
        </w:rPr>
        <w:t xml:space="preserve">Instruction includes </w:t>
      </w:r>
      <w:r w:rsidRPr="00C430C5">
        <w:rPr>
          <w:rFonts w:eastAsia="Times New Roman" w:cs="Times New Roman"/>
          <w:sz w:val="24"/>
          <w:szCs w:val="24"/>
        </w:rPr>
        <w:t xml:space="preserve">building decimals with </w:t>
      </w:r>
      <w:r>
        <w:rPr>
          <w:rFonts w:eastAsia="Times New Roman" w:cs="Times New Roman"/>
          <w:sz w:val="24"/>
          <w:szCs w:val="24"/>
        </w:rPr>
        <w:t>place value</w:t>
      </w:r>
      <w:r w:rsidRPr="00C430C5">
        <w:rPr>
          <w:rFonts w:eastAsia="Times New Roman" w:cs="Times New Roman"/>
          <w:sz w:val="24"/>
          <w:szCs w:val="24"/>
        </w:rPr>
        <w:t xml:space="preserve"> blocks. </w:t>
      </w:r>
    </w:p>
    <w:p w14:paraId="2A9833E3" w14:textId="77777777" w:rsidR="00A30566" w:rsidRPr="00A92F65" w:rsidRDefault="00A30566" w:rsidP="0013397E">
      <w:pPr>
        <w:pStyle w:val="ListParagraph"/>
        <w:numPr>
          <w:ilvl w:val="0"/>
          <w:numId w:val="88"/>
        </w:numPr>
        <w:ind w:left="1440"/>
        <w:textAlignment w:val="baseline"/>
        <w:rPr>
          <w:rFonts w:eastAsia="Times New Roman" w:cs="Times New Roman"/>
          <w:b/>
          <w:bCs/>
          <w:sz w:val="24"/>
          <w:szCs w:val="24"/>
        </w:rPr>
      </w:pPr>
      <w:r w:rsidRPr="00A92F65">
        <w:rPr>
          <w:rFonts w:eastAsia="Times New Roman" w:cs="Times New Roman"/>
          <w:sz w:val="24"/>
          <w:szCs w:val="24"/>
        </w:rPr>
        <w:t>For example, the teacher asks students to build 0.3 (three-tenths) and 0.4 (four-tenths)</w:t>
      </w:r>
      <w:r>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30566" w14:paraId="3C9CEBF6" w14:textId="77777777">
        <w:trPr>
          <w:jc w:val="center"/>
        </w:trPr>
        <w:tc>
          <w:tcPr>
            <w:tcW w:w="1842" w:type="dxa"/>
            <w:vAlign w:val="center"/>
          </w:tcPr>
          <w:p w14:paraId="2C0B635B"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39C4361" wp14:editId="07346933">
                  <wp:extent cx="533400" cy="813717"/>
                  <wp:effectExtent l="0" t="0" r="0" b="5715"/>
                  <wp:docPr id="1132422659" name="Picture 1132422659" descr="Three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59" name="Picture 1132422659" descr="Three tens rods."/>
                          <pic:cNvPicPr/>
                        </pic:nvPicPr>
                        <pic:blipFill rotWithShape="1">
                          <a:blip r:embed="rId62"/>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4BEF765F"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156EFC58" wp14:editId="66EA9859">
                  <wp:extent cx="714375" cy="828882"/>
                  <wp:effectExtent l="0" t="0" r="0" b="9525"/>
                  <wp:docPr id="1132422660" name="Picture 1132422660" descr="Four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0" name="Picture 1132422660" descr="Four tens rods."/>
                          <pic:cNvPicPr/>
                        </pic:nvPicPr>
                        <pic:blipFill rotWithShape="1">
                          <a:blip r:embed="rId62"/>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50EF3AB9" w14:textId="77777777">
        <w:trPr>
          <w:jc w:val="center"/>
        </w:trPr>
        <w:tc>
          <w:tcPr>
            <w:tcW w:w="1842" w:type="dxa"/>
            <w:vAlign w:val="center"/>
          </w:tcPr>
          <w:p w14:paraId="6B1500D9" w14:textId="77777777" w:rsidR="00A30566" w:rsidRPr="00A92F65" w:rsidRDefault="00A30566">
            <w:pPr>
              <w:jc w:val="center"/>
              <w:rPr>
                <w:rFonts w:cs="Times New Roman"/>
              </w:rPr>
            </w:pPr>
            <w:r w:rsidRPr="00A92F65">
              <w:rPr>
                <w:rFonts w:cs="Times New Roman"/>
              </w:rPr>
              <w:t>0.</w:t>
            </w:r>
            <w:r>
              <w:rPr>
                <w:rFonts w:cs="Times New Roman"/>
              </w:rPr>
              <w:t>3</w:t>
            </w:r>
          </w:p>
        </w:tc>
        <w:tc>
          <w:tcPr>
            <w:tcW w:w="2176" w:type="dxa"/>
            <w:vAlign w:val="center"/>
          </w:tcPr>
          <w:p w14:paraId="1FCE85C9" w14:textId="77777777" w:rsidR="00A30566" w:rsidRPr="00A92F65" w:rsidRDefault="00A30566">
            <w:pPr>
              <w:jc w:val="center"/>
              <w:rPr>
                <w:rFonts w:cs="Times New Roman"/>
              </w:rPr>
            </w:pPr>
            <w:r w:rsidRPr="00A92F65">
              <w:rPr>
                <w:rFonts w:cs="Times New Roman"/>
              </w:rPr>
              <w:t>0.</w:t>
            </w:r>
            <w:r>
              <w:rPr>
                <w:rFonts w:cs="Times New Roman"/>
              </w:rPr>
              <w:t>4</w:t>
            </w:r>
          </w:p>
        </w:tc>
      </w:tr>
    </w:tbl>
    <w:p w14:paraId="04ACA8B9" w14:textId="77777777" w:rsidR="00A30566" w:rsidRDefault="00A30566" w:rsidP="00A30566">
      <w:pPr>
        <w:spacing w:after="0" w:line="240" w:lineRule="auto"/>
        <w:ind w:left="280" w:firstLine="1170"/>
        <w:rPr>
          <w:rFonts w:eastAsia="Times New Roman" w:cs="Times New Roman"/>
          <w:sz w:val="24"/>
          <w:szCs w:val="24"/>
        </w:rPr>
      </w:pPr>
      <w:r>
        <w:rPr>
          <w:rFonts w:eastAsia="Times New Roman" w:cs="Times New Roman"/>
          <w:sz w:val="24"/>
          <w:szCs w:val="24"/>
        </w:rPr>
        <w:t xml:space="preserve">Students physically see that 0.3 is one-tenth less than 0.4. </w:t>
      </w:r>
    </w:p>
    <w:p w14:paraId="6ED168B1" w14:textId="77777777" w:rsidR="00A30566" w:rsidRPr="00EE4234" w:rsidRDefault="00A30566" w:rsidP="0013397E">
      <w:pPr>
        <w:pStyle w:val="ListParagraph"/>
        <w:widowControl/>
        <w:numPr>
          <w:ilvl w:val="0"/>
          <w:numId w:val="87"/>
        </w:numPr>
        <w:contextualSpacing/>
        <w:rPr>
          <w:rFonts w:eastAsia="Times New Roman" w:cs="Times New Roman"/>
          <w:sz w:val="24"/>
          <w:szCs w:val="24"/>
        </w:rPr>
      </w:pPr>
      <w:r>
        <w:rPr>
          <w:rFonts w:cs="Times New Roman"/>
          <w:sz w:val="24"/>
          <w:szCs w:val="24"/>
        </w:rPr>
        <w:t xml:space="preserve">During </w:t>
      </w:r>
      <w:proofErr w:type="gramStart"/>
      <w:r>
        <w:rPr>
          <w:rFonts w:cs="Times New Roman"/>
          <w:sz w:val="24"/>
          <w:szCs w:val="24"/>
        </w:rPr>
        <w:t>instruction</w:t>
      </w:r>
      <w:proofErr w:type="gramEnd"/>
      <w:r>
        <w:rPr>
          <w:rFonts w:cs="Times New Roman"/>
          <w:sz w:val="24"/>
          <w:szCs w:val="24"/>
        </w:rPr>
        <w:t xml:space="preserve">, </w:t>
      </w:r>
      <w:r w:rsidRPr="00EE4234">
        <w:rPr>
          <w:rFonts w:cs="Times New Roman"/>
          <w:sz w:val="24"/>
          <w:szCs w:val="24"/>
        </w:rPr>
        <w:t xml:space="preserve">the teacher shares the relationship between the blocks (each larger block is ten times </w:t>
      </w:r>
      <w:proofErr w:type="gramStart"/>
      <w:r w:rsidRPr="00EE4234">
        <w:rPr>
          <w:rFonts w:cs="Times New Roman"/>
          <w:sz w:val="24"/>
          <w:szCs w:val="24"/>
        </w:rPr>
        <w:t>larger</w:t>
      </w:r>
      <w:proofErr w:type="gramEnd"/>
      <w:r w:rsidRPr="00EE4234">
        <w:rPr>
          <w:rFonts w:cs="Times New Roman"/>
          <w:sz w:val="24"/>
          <w:szCs w:val="24"/>
        </w:rPr>
        <w:t xml:space="preserve"> the next smaller block) </w:t>
      </w:r>
      <w:r>
        <w:rPr>
          <w:rFonts w:cs="Times New Roman"/>
          <w:sz w:val="24"/>
          <w:szCs w:val="24"/>
        </w:rPr>
        <w:t>to demonstrate that they</w:t>
      </w:r>
      <w:r w:rsidRPr="00EE4234">
        <w:rPr>
          <w:rFonts w:cs="Times New Roman"/>
          <w:sz w:val="24"/>
          <w:szCs w:val="24"/>
        </w:rPr>
        <w:t xml:space="preserve"> can be used flexibly.</w:t>
      </w:r>
    </w:p>
    <w:p w14:paraId="72AA43EF" w14:textId="77777777" w:rsidR="00A30566" w:rsidRPr="007656F7" w:rsidRDefault="00A30566" w:rsidP="0013397E">
      <w:pPr>
        <w:pStyle w:val="ListParagraph"/>
        <w:numPr>
          <w:ilvl w:val="0"/>
          <w:numId w:val="88"/>
        </w:numPr>
        <w:ind w:left="1440"/>
        <w:textAlignment w:val="baseline"/>
        <w:rPr>
          <w:rFonts w:eastAsia="Times New Roman" w:cs="Times New Roman"/>
          <w:b/>
          <w:bCs/>
          <w:sz w:val="24"/>
          <w:szCs w:val="24"/>
        </w:rPr>
      </w:pPr>
      <w:r w:rsidRPr="00A92F65">
        <w:rPr>
          <w:rFonts w:eastAsia="Times New Roman" w:cs="Times New Roman"/>
          <w:sz w:val="24"/>
          <w:szCs w:val="24"/>
        </w:rPr>
        <w:t>For example, emphasize that one-hundredth is smaller because it would require 100 hundredths to equal 1 whole and only 10 tenths to equal 1 whole.</w:t>
      </w:r>
    </w:p>
    <w:p w14:paraId="020F5A0E" w14:textId="77777777" w:rsidR="00DB74A6" w:rsidRDefault="00DB74A6" w:rsidP="002741A6">
      <w:pPr>
        <w:spacing w:after="0"/>
      </w:pPr>
    </w:p>
    <w:p w14:paraId="3D04D812" w14:textId="68948949" w:rsidR="00DB74A6" w:rsidRDefault="0079170D" w:rsidP="00D511F9">
      <w:pPr>
        <w:pStyle w:val="BlueHeading1"/>
      </w:pPr>
      <w:r w:rsidRPr="00920D93">
        <w:rPr>
          <w:rFonts w:eastAsia="Times New Roman"/>
          <w:bCs/>
          <w:szCs w:val="24"/>
        </w:rPr>
        <w:t>Instructional Tasks </w:t>
      </w:r>
    </w:p>
    <w:p w14:paraId="31D00C3F" w14:textId="77777777" w:rsidR="009C15D0" w:rsidRDefault="009C15D0" w:rsidP="009C15D0">
      <w:pPr>
        <w:spacing w:after="0" w:line="240" w:lineRule="auto"/>
        <w:textAlignment w:val="baseline"/>
        <w:rPr>
          <w:rFonts w:eastAsia="Calibri" w:cs="Times New Roman"/>
          <w:i/>
          <w:sz w:val="24"/>
          <w:szCs w:val="24"/>
        </w:rPr>
      </w:pPr>
      <w:r w:rsidRPr="00920D93">
        <w:rPr>
          <w:rFonts w:eastAsia="Calibri" w:cs="Times New Roman"/>
          <w:i/>
          <w:sz w:val="24"/>
          <w:szCs w:val="24"/>
        </w:rPr>
        <w:t>Instructional Task 1</w:t>
      </w:r>
      <w:r>
        <w:rPr>
          <w:rFonts w:eastAsia="Calibri" w:cs="Times New Roman"/>
          <w:i/>
          <w:sz w:val="24"/>
          <w:szCs w:val="24"/>
        </w:rPr>
        <w:t xml:space="preserve"> (MTR.4.1)</w:t>
      </w:r>
    </w:p>
    <w:p w14:paraId="1572A155" w14:textId="77777777" w:rsidR="009C15D0" w:rsidRDefault="009C15D0" w:rsidP="009C15D0">
      <w:pPr>
        <w:spacing w:after="0" w:line="240" w:lineRule="auto"/>
        <w:ind w:left="360"/>
        <w:textAlignment w:val="baseline"/>
        <w:rPr>
          <w:rFonts w:eastAsia="Times New Roman" w:cs="Times New Roman"/>
          <w:sz w:val="24"/>
          <w:szCs w:val="24"/>
        </w:rPr>
      </w:pPr>
      <w:r w:rsidRPr="006B1307">
        <w:rPr>
          <w:rFonts w:eastAsia="Times New Roman" w:cs="Times New Roman"/>
          <w:sz w:val="24"/>
          <w:szCs w:val="24"/>
        </w:rPr>
        <w:t>Kathy says that 1 tenth more than 3.9 is 4. Mickey says that 1 tenth more than 3.9 is 3.91. Who is correct? Explain how you know.</w:t>
      </w:r>
    </w:p>
    <w:p w14:paraId="69A4088D" w14:textId="77777777" w:rsidR="009C15D0" w:rsidRDefault="009C15D0" w:rsidP="009C15D0">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Task </w:t>
      </w:r>
      <w:r>
        <w:rPr>
          <w:rFonts w:eastAsia="Calibri" w:cs="Times New Roman"/>
          <w:i/>
          <w:sz w:val="24"/>
          <w:szCs w:val="24"/>
        </w:rPr>
        <w:t>2</w:t>
      </w:r>
    </w:p>
    <w:p w14:paraId="54E8FEC9"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A. Plot 4.6 on the number line shown.</w:t>
      </w:r>
    </w:p>
    <w:p w14:paraId="09833EA3"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B. Find and plot one-tenth less and one-tenth more than 4.6.</w:t>
      </w:r>
    </w:p>
    <w:p w14:paraId="0B06AFFC" w14:textId="77777777" w:rsidR="009C15D0" w:rsidRDefault="009C15D0" w:rsidP="009C15D0">
      <w:pPr>
        <w:spacing w:after="0" w:line="240" w:lineRule="auto"/>
        <w:ind w:left="360"/>
        <w:textAlignment w:val="baseline"/>
        <w:rPr>
          <w:rFonts w:eastAsia="Times New Roman" w:cs="Times New Roman"/>
          <w:sz w:val="24"/>
          <w:szCs w:val="24"/>
        </w:rPr>
      </w:pPr>
      <w:r w:rsidRPr="004A7A4E">
        <w:rPr>
          <w:rFonts w:cs="Times New Roman"/>
          <w:noProof/>
        </w:rPr>
        <w:lastRenderedPageBreak/>
        <w:drawing>
          <wp:inline distT="0" distB="0" distL="0" distR="0" wp14:anchorId="2F8EC932" wp14:editId="7BCEF003">
            <wp:extent cx="4645997" cy="564833"/>
            <wp:effectExtent l="0" t="0" r="2540" b="6985"/>
            <wp:docPr id="1275038937" name="Picture 1275038937" descr="Number line from 4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38937" name="Picture 1275038937" descr="Number line from 4 to 5"/>
                    <pic:cNvPicPr/>
                  </pic:nvPicPr>
                  <pic:blipFill>
                    <a:blip r:embed="rId63"/>
                    <a:stretch>
                      <a:fillRect/>
                    </a:stretch>
                  </pic:blipFill>
                  <pic:spPr>
                    <a:xfrm>
                      <a:off x="0" y="0"/>
                      <a:ext cx="4709467" cy="572549"/>
                    </a:xfrm>
                    <a:prstGeom prst="rect">
                      <a:avLst/>
                    </a:prstGeom>
                  </pic:spPr>
                </pic:pic>
              </a:graphicData>
            </a:graphic>
          </wp:inline>
        </w:drawing>
      </w:r>
    </w:p>
    <w:p w14:paraId="1A9A15F0" w14:textId="77777777" w:rsidR="009C15D0" w:rsidRDefault="009C15D0" w:rsidP="009C15D0">
      <w:pPr>
        <w:spacing w:after="0" w:line="240" w:lineRule="auto"/>
        <w:ind w:left="360"/>
        <w:textAlignment w:val="baseline"/>
        <w:rPr>
          <w:rFonts w:eastAsia="Times New Roman" w:cs="Times New Roman"/>
          <w:sz w:val="24"/>
          <w:szCs w:val="24"/>
        </w:rPr>
      </w:pPr>
    </w:p>
    <w:p w14:paraId="2448654A"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C. Choose two values plotted on the number line and compare them using &gt;, &lt;, or =.</w:t>
      </w:r>
    </w:p>
    <w:p w14:paraId="08629E34" w14:textId="77777777" w:rsidR="009C15D0" w:rsidRDefault="009C15D0" w:rsidP="009C15D0">
      <w:pPr>
        <w:spacing w:after="0" w:line="240" w:lineRule="auto"/>
        <w:ind w:left="360"/>
        <w:textAlignment w:val="baseline"/>
        <w:rPr>
          <w:rFonts w:eastAsia="Times New Roman" w:cs="Times New Roman"/>
          <w:sz w:val="24"/>
          <w:szCs w:val="24"/>
        </w:rPr>
      </w:pPr>
    </w:p>
    <w:p w14:paraId="4A5BEDF5" w14:textId="77777777" w:rsidR="009C15D0" w:rsidRPr="00920D93" w:rsidRDefault="009C15D0" w:rsidP="005F52B5">
      <w:pPr>
        <w:spacing w:after="0" w:line="240" w:lineRule="auto"/>
        <w:textAlignment w:val="baseline"/>
        <w:rPr>
          <w:rFonts w:eastAsiaTheme="minorEastAsia" w:cs="Times New Roman"/>
          <w:i/>
          <w:iCs/>
          <w:color w:val="000000" w:themeColor="text1"/>
          <w:sz w:val="24"/>
          <w:szCs w:val="24"/>
        </w:rPr>
      </w:pPr>
      <w:r w:rsidRPr="1F4E8495">
        <w:rPr>
          <w:rFonts w:eastAsiaTheme="minorEastAsia" w:cs="Times New Roman"/>
          <w:i/>
          <w:iCs/>
          <w:color w:val="000000" w:themeColor="text1"/>
          <w:sz w:val="24"/>
          <w:szCs w:val="24"/>
        </w:rPr>
        <w:t>Instructional Task 3</w:t>
      </w:r>
    </w:p>
    <w:p w14:paraId="43C4AB44" w14:textId="77777777" w:rsidR="009C15D0" w:rsidRDefault="009C15D0" w:rsidP="009C15D0">
      <w:pPr>
        <w:spacing w:after="0" w:line="240" w:lineRule="auto"/>
        <w:ind w:left="372"/>
        <w:rPr>
          <w:rFonts w:eastAsiaTheme="minorEastAsia" w:cs="Times New Roman"/>
          <w:i/>
          <w:iCs/>
          <w:color w:val="000000" w:themeColor="text1"/>
          <w:sz w:val="24"/>
          <w:szCs w:val="24"/>
        </w:rPr>
      </w:pPr>
    </w:p>
    <w:p w14:paraId="6AEB32AE"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A. What is one-tenth more than 3.8?</w:t>
      </w:r>
    </w:p>
    <w:p w14:paraId="5C043B64"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B. What is one-tenth less than 7?</w:t>
      </w:r>
    </w:p>
    <w:p w14:paraId="296740AC"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C. What is one-hundredth more than 15.29?</w:t>
      </w:r>
    </w:p>
    <w:p w14:paraId="7928DC0D" w14:textId="77777777" w:rsidR="009C15D0"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D. What is one-hundredth less than 7?</w:t>
      </w:r>
    </w:p>
    <w:p w14:paraId="4263E9AE" w14:textId="77777777" w:rsidR="004732A0" w:rsidRDefault="004732A0" w:rsidP="004732A0">
      <w:pPr>
        <w:spacing w:after="0" w:line="240" w:lineRule="auto"/>
        <w:textAlignment w:val="baseline"/>
        <w:rPr>
          <w:rFonts w:eastAsia="Times New Roman" w:cs="Times New Roman"/>
          <w:sz w:val="24"/>
          <w:szCs w:val="24"/>
        </w:rPr>
      </w:pPr>
    </w:p>
    <w:p w14:paraId="1CD9CE13" w14:textId="3E105014" w:rsidR="004732A0" w:rsidRDefault="00DD605E" w:rsidP="004732A0">
      <w:pPr>
        <w:pStyle w:val="BlueHeading1"/>
      </w:pPr>
      <w:r w:rsidRPr="00920D93">
        <w:rPr>
          <w:rFonts w:eastAsia="Times New Roman"/>
          <w:bCs/>
          <w:szCs w:val="24"/>
        </w:rPr>
        <w:t>Instructional Items</w:t>
      </w:r>
    </w:p>
    <w:p w14:paraId="35976446"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2</w:t>
      </w:r>
    </w:p>
    <w:p w14:paraId="0BEE9F0F"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statements below are true? Select all that apply.</w:t>
      </w:r>
    </w:p>
    <w:p w14:paraId="5C58BCD1"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3.6 in one-tenth more than 3.5</w:t>
      </w:r>
    </w:p>
    <w:p w14:paraId="53508ADF"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 xml:space="preserve">11.32 is </w:t>
      </w:r>
      <w:proofErr w:type="gramStart"/>
      <w:r>
        <w:rPr>
          <w:rFonts w:eastAsia="Times New Roman" w:cs="Times New Roman"/>
          <w:sz w:val="24"/>
          <w:szCs w:val="24"/>
        </w:rPr>
        <w:t>one-hundredth</w:t>
      </w:r>
      <w:proofErr w:type="gramEnd"/>
      <w:r>
        <w:rPr>
          <w:rFonts w:eastAsia="Times New Roman" w:cs="Times New Roman"/>
          <w:sz w:val="24"/>
          <w:szCs w:val="24"/>
        </w:rPr>
        <w:t xml:space="preserve"> more than 11.22</w:t>
      </w:r>
    </w:p>
    <w:p w14:paraId="53EC6AE5"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9.54 is one-hundredth less than 9.55</w:t>
      </w:r>
    </w:p>
    <w:p w14:paraId="2FCDC3E3"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7.18 is one-tenth less than 7.19</w:t>
      </w:r>
    </w:p>
    <w:p w14:paraId="03E09623"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13 is one-tenth more than 12.9</w:t>
      </w:r>
    </w:p>
    <w:p w14:paraId="59EC78CE" w14:textId="77777777" w:rsidR="003D550F" w:rsidRDefault="003D550F" w:rsidP="003D550F">
      <w:pPr>
        <w:pStyle w:val="ListParagraph"/>
        <w:ind w:left="1080"/>
        <w:textAlignment w:val="baseline"/>
        <w:rPr>
          <w:rFonts w:eastAsia="Times New Roman" w:cs="Times New Roman"/>
          <w:sz w:val="24"/>
          <w:szCs w:val="24"/>
        </w:rPr>
      </w:pPr>
    </w:p>
    <w:p w14:paraId="5FE36A99"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3</w:t>
      </w:r>
    </w:p>
    <w:p w14:paraId="327D61C6"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is one-tenth more than 5.9?</w:t>
      </w:r>
    </w:p>
    <w:p w14:paraId="0F1CBBE1"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5.8</w:t>
      </w:r>
    </w:p>
    <w:p w14:paraId="5C605D23"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5.91</w:t>
      </w:r>
    </w:p>
    <w:p w14:paraId="77E1DC9B"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6</w:t>
      </w:r>
    </w:p>
    <w:p w14:paraId="2ED91ECB" w14:textId="77777777" w:rsidR="003D550F" w:rsidRPr="00B313CD"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6.9</w:t>
      </w:r>
    </w:p>
    <w:p w14:paraId="5A7F2E95" w14:textId="77777777" w:rsidR="003D550F" w:rsidRDefault="003D550F" w:rsidP="003D550F">
      <w:pPr>
        <w:spacing w:after="0" w:line="240" w:lineRule="auto"/>
        <w:ind w:left="360"/>
        <w:jc w:val="center"/>
        <w:textAlignment w:val="baseline"/>
        <w:rPr>
          <w:rFonts w:eastAsia="Times New Roman" w:cs="Times New Roman"/>
          <w:sz w:val="24"/>
          <w:szCs w:val="24"/>
        </w:rPr>
      </w:pPr>
    </w:p>
    <w:p w14:paraId="5C2AE5FD" w14:textId="77777777" w:rsidR="003D550F" w:rsidRDefault="003D550F" w:rsidP="00642658">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4</w:t>
      </w:r>
    </w:p>
    <w:p w14:paraId="74C60F45"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is one-hundredths more than 3.59?</w:t>
      </w:r>
    </w:p>
    <w:p w14:paraId="6D44CDA3" w14:textId="7EE21826" w:rsidR="003D550F" w:rsidRPr="00AC11F5"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3.600</w:t>
      </w:r>
    </w:p>
    <w:p w14:paraId="0391E4EC" w14:textId="28CE93EE" w:rsidR="003D550F"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3.590</w:t>
      </w:r>
    </w:p>
    <w:p w14:paraId="0F07EB35" w14:textId="647C8F05" w:rsidR="003D550F"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0.360</w:t>
      </w:r>
    </w:p>
    <w:p w14:paraId="32475ADA" w14:textId="030319FD" w:rsidR="004732A0" w:rsidRPr="00AA0795"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0.359</w:t>
      </w:r>
    </w:p>
    <w:p w14:paraId="2F059D06" w14:textId="77777777" w:rsidR="00B25DA0" w:rsidRPr="00E04005" w:rsidRDefault="00B25DA0" w:rsidP="00B25DA0">
      <w:pPr>
        <w:pStyle w:val="TableParagraph"/>
        <w:spacing w:line="268" w:lineRule="exact"/>
        <w:ind w:left="7"/>
        <w:rPr>
          <w:rFonts w:ascii="Cambria Math"/>
          <w:sz w:val="14"/>
        </w:rPr>
      </w:pPr>
      <w:bookmarkStart w:id="18" w:name="_Hlk174106362"/>
    </w:p>
    <w:p w14:paraId="0565AB93" w14:textId="77777777" w:rsidR="00B25DA0" w:rsidRPr="00C0141B" w:rsidRDefault="00B25DA0" w:rsidP="00B25DA0">
      <w:pPr>
        <w:pStyle w:val="Style4"/>
      </w:pPr>
      <w:r w:rsidRPr="006B6BAE">
        <w:t>*The strategies, tasks and items included in the B1G-M are examples and should not be considered comprehensive.</w:t>
      </w:r>
    </w:p>
    <w:bookmarkEnd w:id="18"/>
    <w:p w14:paraId="256E9BD3" w14:textId="77777777" w:rsidR="00BE7D9B" w:rsidRDefault="00BE7D9B" w:rsidP="002741A6">
      <w:pPr>
        <w:spacing w:after="0"/>
      </w:pPr>
    </w:p>
    <w:p w14:paraId="612EF983" w14:textId="7ADF51A4" w:rsidR="002B7239" w:rsidRPr="006B6BAE" w:rsidRDefault="002B7239" w:rsidP="002B7239">
      <w:pPr>
        <w:pStyle w:val="Heading3"/>
      </w:pPr>
      <w:bookmarkStart w:id="19" w:name="_MA.4.NSO.2.7"/>
      <w:bookmarkEnd w:id="19"/>
      <w:r>
        <w:t>MA.</w:t>
      </w:r>
      <w:r w:rsidR="00077704">
        <w:t>4</w:t>
      </w:r>
      <w:r w:rsidRPr="006B6BAE">
        <w:t>.NSO.</w:t>
      </w:r>
      <w:r>
        <w:t>2.</w:t>
      </w:r>
      <w:r w:rsidR="00077704">
        <w:t>7</w:t>
      </w:r>
    </w:p>
    <w:p w14:paraId="6226EE41" w14:textId="77777777" w:rsidR="002B7239" w:rsidRPr="006B6BAE" w:rsidRDefault="002B7239" w:rsidP="002B7239">
      <w:pPr>
        <w:spacing w:after="0" w:line="240" w:lineRule="auto"/>
        <w:textAlignment w:val="baseline"/>
        <w:rPr>
          <w:rFonts w:eastAsia="Times New Roman" w:cs="Times New Roman"/>
          <w:sz w:val="24"/>
          <w:szCs w:val="24"/>
        </w:rPr>
      </w:pPr>
    </w:p>
    <w:p w14:paraId="0A8F2163" w14:textId="77777777" w:rsidR="002B7239" w:rsidRPr="006B6BAE" w:rsidRDefault="002B7239" w:rsidP="002B7239">
      <w:pPr>
        <w:pStyle w:val="BlueHeading1"/>
      </w:pPr>
      <w:r w:rsidRPr="006B6BAE">
        <w:t>Benchmark</w:t>
      </w:r>
    </w:p>
    <w:p w14:paraId="30008A6A" w14:textId="23FA3A15" w:rsidR="002B7239" w:rsidRDefault="002B7239" w:rsidP="002B7239">
      <w:pPr>
        <w:pStyle w:val="Style3"/>
      </w:pPr>
      <w:r w:rsidRPr="002229DD">
        <w:rPr>
          <w:color w:val="000000"/>
        </w:rPr>
        <w:t>MA.</w:t>
      </w:r>
      <w:r w:rsidR="00EF4FE4">
        <w:rPr>
          <w:color w:val="000000"/>
        </w:rPr>
        <w:t>4</w:t>
      </w:r>
      <w:r w:rsidRPr="002229DD">
        <w:rPr>
          <w:color w:val="000000"/>
        </w:rPr>
        <w:t>.NSO.2.</w:t>
      </w:r>
      <w:r w:rsidR="00EF4FE4">
        <w:rPr>
          <w:color w:val="000000"/>
        </w:rPr>
        <w:t>7</w:t>
      </w:r>
      <w:r w:rsidRPr="005D617E">
        <w:tab/>
      </w:r>
      <w:r w:rsidR="00D40B20" w:rsidRPr="003265E0">
        <w:rPr>
          <w:color w:val="000000"/>
        </w:rPr>
        <w:t xml:space="preserve">Explore the addition and subtraction of multi-digit numbers with decimals to the hundredths. </w:t>
      </w:r>
    </w:p>
    <w:p w14:paraId="63938E65"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color w:val="000000"/>
          <w:sz w:val="24"/>
          <w:szCs w:val="24"/>
          <w:u w:val="single"/>
        </w:rPr>
        <w:t xml:space="preserve">Benchmark Clarifications: </w:t>
      </w:r>
    </w:p>
    <w:p w14:paraId="2ECAAB09"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i/>
          <w:sz w:val="24"/>
          <w:szCs w:val="24"/>
        </w:rPr>
        <w:t>Clarification 1:</w:t>
      </w:r>
      <w:r w:rsidRPr="003265E0">
        <w:rPr>
          <w:rFonts w:eastAsia="Calibri" w:cs="Times New Roman"/>
          <w:sz w:val="24"/>
          <w:szCs w:val="24"/>
        </w:rPr>
        <w:t xml:space="preserve"> Instruction includes the connection to money and the use of manipulatives and models based on place value.</w:t>
      </w:r>
    </w:p>
    <w:p w14:paraId="4F36E099" w14:textId="77777777" w:rsidR="002B7239" w:rsidRDefault="002B7239" w:rsidP="002B7239">
      <w:pPr>
        <w:spacing w:after="0" w:line="240" w:lineRule="auto"/>
        <w:rPr>
          <w:rFonts w:eastAsia="Times New Roman" w:cs="Times New Roman"/>
          <w:color w:val="000000"/>
          <w:sz w:val="24"/>
          <w:szCs w:val="24"/>
        </w:rPr>
      </w:pPr>
    </w:p>
    <w:p w14:paraId="511873F9" w14:textId="77777777" w:rsidR="002C2ED5" w:rsidRPr="00BB6DF7" w:rsidRDefault="002C2ED5" w:rsidP="002B7239">
      <w:pPr>
        <w:spacing w:after="0" w:line="240" w:lineRule="auto"/>
        <w:rPr>
          <w:rFonts w:eastAsia="Times New Roman" w:cs="Times New Roman"/>
          <w:color w:val="000000"/>
          <w:sz w:val="24"/>
          <w:szCs w:val="24"/>
        </w:rPr>
      </w:pPr>
    </w:p>
    <w:p w14:paraId="07533CC8" w14:textId="77777777" w:rsidR="002B7239" w:rsidRPr="006B6BAE" w:rsidRDefault="002B7239" w:rsidP="002B7239">
      <w:pPr>
        <w:pStyle w:val="BlueHeading1"/>
      </w:pPr>
      <w:r>
        <w:lastRenderedPageBreak/>
        <w:t xml:space="preserve">Connecting </w:t>
      </w:r>
      <w:r w:rsidRPr="006B6BAE">
        <w:t>Benchmark</w:t>
      </w:r>
      <w:r>
        <w:t>s/</w:t>
      </w:r>
      <w:r w:rsidRPr="006B6BAE">
        <w:t>Horizontal Alignment</w:t>
      </w:r>
      <w:r>
        <w:t xml:space="preserve">        </w:t>
      </w:r>
    </w:p>
    <w:p w14:paraId="287B24DC" w14:textId="77777777" w:rsidR="00264C81" w:rsidRPr="003265E0" w:rsidRDefault="002B7239" w:rsidP="00264C81">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sz w:val="24"/>
          <w:szCs w:val="24"/>
        </w:rPr>
        <w:t>MA</w:t>
      </w:r>
      <w:r w:rsidR="00264C81" w:rsidRPr="003265E0">
        <w:rPr>
          <w:rFonts w:eastAsia="Times New Roman" w:cs="Times New Roman"/>
          <w:color w:val="000000" w:themeColor="text1"/>
          <w:sz w:val="24"/>
          <w:szCs w:val="24"/>
        </w:rPr>
        <w:t>.4.NSO.1.5</w:t>
      </w:r>
    </w:p>
    <w:p w14:paraId="1741C180" w14:textId="77777777" w:rsidR="00264C81" w:rsidRPr="003265E0" w:rsidRDefault="00264C81" w:rsidP="00264C81">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MA.4.FR.1.1, MA.4.FR.</w:t>
      </w:r>
      <w:r w:rsidRPr="003265E0">
        <w:rPr>
          <w:rFonts w:eastAsia="Times New Roman" w:cs="Times New Roman"/>
          <w:color w:val="000000" w:themeColor="text1"/>
          <w:sz w:val="24"/>
          <w:szCs w:val="24"/>
        </w:rPr>
        <w:t>1.2</w:t>
      </w:r>
    </w:p>
    <w:p w14:paraId="50A8FA1B" w14:textId="77777777" w:rsidR="00264C81" w:rsidRPr="003265E0" w:rsidRDefault="00264C81" w:rsidP="00264C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MA.4.FR.2.3</w:t>
      </w:r>
    </w:p>
    <w:p w14:paraId="7D8FB6E5" w14:textId="77777777" w:rsidR="00264C81" w:rsidRPr="003265E0" w:rsidRDefault="00264C81" w:rsidP="00264C81">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2.2</w:t>
      </w:r>
    </w:p>
    <w:p w14:paraId="0D686E46" w14:textId="77777777" w:rsidR="00264C81" w:rsidRPr="003265E0" w:rsidRDefault="00264C81" w:rsidP="00264C81">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MA.4.DP.1.3</w:t>
      </w:r>
    </w:p>
    <w:p w14:paraId="2F60405A" w14:textId="7A5B294D" w:rsidR="002B7239" w:rsidRPr="00901B41" w:rsidRDefault="002B7239" w:rsidP="00264C81">
      <w:pPr>
        <w:spacing w:after="0" w:line="240" w:lineRule="auto"/>
        <w:textAlignment w:val="baseline"/>
        <w:rPr>
          <w:rFonts w:eastAsia="Times New Roman" w:cs="Times New Roman"/>
          <w:sz w:val="24"/>
          <w:szCs w:val="24"/>
        </w:rPr>
      </w:pPr>
    </w:p>
    <w:p w14:paraId="1A9183BB" w14:textId="77777777" w:rsidR="002B7239" w:rsidRDefault="002B7239" w:rsidP="002B7239">
      <w:pPr>
        <w:pStyle w:val="BlueHeading1"/>
      </w:pPr>
      <w:r w:rsidRPr="006B6BAE">
        <w:t>Terms from the K-12 Glossary </w:t>
      </w:r>
    </w:p>
    <w:p w14:paraId="5B7757E7"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C7410E3"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BB89161" w14:textId="77777777" w:rsidR="002B7239" w:rsidRPr="001731F3" w:rsidRDefault="002B7239" w:rsidP="002B7239">
      <w:pPr>
        <w:pStyle w:val="ListParagraph"/>
        <w:ind w:left="720"/>
        <w:textAlignment w:val="baseline"/>
        <w:rPr>
          <w:rFonts w:eastAsia="Times New Roman" w:cs="Times New Roman"/>
          <w:sz w:val="24"/>
          <w:szCs w:val="24"/>
        </w:rPr>
      </w:pPr>
    </w:p>
    <w:p w14:paraId="52AE29ED" w14:textId="77777777" w:rsidR="002B7239" w:rsidRPr="00775194" w:rsidRDefault="002B7239" w:rsidP="002B7239">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B7239" w:rsidRPr="006B6BAE" w14:paraId="5BD66FE4" w14:textId="77777777">
        <w:trPr>
          <w:trHeight w:val="702"/>
        </w:trPr>
        <w:tc>
          <w:tcPr>
            <w:tcW w:w="2692" w:type="pct"/>
            <w:hideMark/>
          </w:tcPr>
          <w:p w14:paraId="7E8B5451"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2EA4DB" w14:textId="4D57EC85" w:rsidR="002B7239" w:rsidRDefault="002B7239" w:rsidP="002B7239">
            <w:pPr>
              <w:widowControl w:val="0"/>
              <w:numPr>
                <w:ilvl w:val="0"/>
                <w:numId w:val="11"/>
              </w:numPr>
              <w:spacing w:after="0" w:line="240" w:lineRule="auto"/>
              <w:textAlignment w:val="baseline"/>
              <w:rPr>
                <w:rFonts w:eastAsia="Times New Roman" w:cs="Times New Roman"/>
                <w:sz w:val="24"/>
                <w:szCs w:val="24"/>
              </w:rPr>
            </w:pPr>
            <w:r w:rsidRPr="002229DD">
              <w:rPr>
                <w:rFonts w:eastAsia="Times New Roman" w:cs="Times New Roman"/>
                <w:sz w:val="24"/>
                <w:szCs w:val="24"/>
              </w:rPr>
              <w:t>MA</w:t>
            </w:r>
            <w:r w:rsidR="00C9250B" w:rsidRPr="003265E0">
              <w:rPr>
                <w:rFonts w:eastAsia="Times New Roman" w:cs="Times New Roman"/>
                <w:color w:val="000000" w:themeColor="text1"/>
                <w:sz w:val="24"/>
                <w:szCs w:val="24"/>
              </w:rPr>
              <w:t>.2.NSO.2.2</w:t>
            </w:r>
          </w:p>
          <w:p w14:paraId="12774219" w14:textId="77777777" w:rsidR="002B7239" w:rsidRPr="006B6BAE" w:rsidRDefault="002B7239">
            <w:pPr>
              <w:widowControl w:val="0"/>
              <w:spacing w:after="0" w:line="240" w:lineRule="auto"/>
              <w:ind w:left="360"/>
              <w:textAlignment w:val="baseline"/>
              <w:rPr>
                <w:rFonts w:eastAsia="Times New Roman" w:cs="Times New Roman"/>
                <w:sz w:val="24"/>
                <w:szCs w:val="24"/>
              </w:rPr>
            </w:pPr>
          </w:p>
        </w:tc>
        <w:tc>
          <w:tcPr>
            <w:tcW w:w="2308" w:type="pct"/>
          </w:tcPr>
          <w:p w14:paraId="042F7913"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448606" w14:textId="07B4CE37" w:rsidR="002B7239" w:rsidRPr="00F1260F" w:rsidRDefault="002B7239" w:rsidP="0013397E">
            <w:pPr>
              <w:pStyle w:val="ListParagraph"/>
              <w:numPr>
                <w:ilvl w:val="0"/>
                <w:numId w:val="28"/>
              </w:numPr>
              <w:textAlignment w:val="baseline"/>
              <w:rPr>
                <w:rFonts w:eastAsia="Times New Roman" w:cs="Times New Roman"/>
                <w:sz w:val="24"/>
                <w:szCs w:val="24"/>
              </w:rPr>
            </w:pPr>
            <w:r>
              <w:rPr>
                <w:sz w:val="24"/>
              </w:rPr>
              <w:t>MA</w:t>
            </w:r>
            <w:r w:rsidR="00947869" w:rsidRPr="003265E0">
              <w:rPr>
                <w:rFonts w:eastAsia="Times New Roman" w:cs="Times New Roman"/>
                <w:color w:val="000000" w:themeColor="text1"/>
                <w:sz w:val="24"/>
                <w:szCs w:val="24"/>
              </w:rPr>
              <w:t>.5.NSO.2.3</w:t>
            </w:r>
          </w:p>
        </w:tc>
      </w:tr>
    </w:tbl>
    <w:p w14:paraId="4909C1A7" w14:textId="56571809" w:rsidR="00BE7D9B" w:rsidRPr="00A77F0C" w:rsidRDefault="009418BC" w:rsidP="00947869">
      <w:pPr>
        <w:pStyle w:val="BlueHeading1"/>
      </w:pPr>
      <w:r w:rsidRPr="00A77F0C">
        <w:rPr>
          <w:rFonts w:eastAsia="Times New Roman"/>
          <w:szCs w:val="24"/>
        </w:rPr>
        <w:t>Purpose and Instructional Strategies</w:t>
      </w:r>
    </w:p>
    <w:p w14:paraId="2D9523EC" w14:textId="77777777" w:rsidR="00E8050F" w:rsidRPr="003265E0" w:rsidRDefault="00E8050F" w:rsidP="00E8050F">
      <w:pPr>
        <w:widowControl w:val="0"/>
        <w:spacing w:after="0" w:line="240" w:lineRule="auto"/>
        <w:textAlignment w:val="baseline"/>
        <w:rPr>
          <w:rFonts w:eastAsia="Calibri" w:cs="Times New Roman"/>
          <w:sz w:val="24"/>
          <w:szCs w:val="24"/>
        </w:rPr>
      </w:pPr>
      <w:r w:rsidRPr="003265E0">
        <w:rPr>
          <w:rFonts w:eastAsia="Calibri" w:cs="Times New Roman"/>
          <w:sz w:val="24"/>
          <w:szCs w:val="24"/>
        </w:rPr>
        <w:t xml:space="preserve">The purpose of this benchmark is for students to explore addition and subtraction of decimals to the hundredths using manipulatives, visual models, discussions, estimation and drawing. </w:t>
      </w:r>
    </w:p>
    <w:p w14:paraId="4D8FD27A" w14:textId="77777777" w:rsidR="00E8050F" w:rsidRDefault="00E8050F" w:rsidP="0013397E">
      <w:pPr>
        <w:pStyle w:val="ListParagraph"/>
        <w:numPr>
          <w:ilvl w:val="0"/>
          <w:numId w:val="92"/>
        </w:numPr>
        <w:textAlignment w:val="baseline"/>
        <w:rPr>
          <w:rFonts w:eastAsia="Calibri" w:cs="Times New Roman"/>
          <w:sz w:val="24"/>
          <w:szCs w:val="24"/>
        </w:rPr>
      </w:pPr>
      <w:r w:rsidRPr="003265E0">
        <w:rPr>
          <w:rFonts w:eastAsia="Calibri" w:cs="Times New Roman"/>
          <w:sz w:val="24"/>
          <w:szCs w:val="24"/>
        </w:rPr>
        <w:t>Instruction should focus on strategies based on place value. Through the connection to money students can build on previous content knowledge about money by adding and subtracting decimals based on place value. Examples of manipulatives that support understanding when adding and subtracting decimals are base</w:t>
      </w:r>
      <w:r>
        <w:rPr>
          <w:rFonts w:eastAsia="Calibri" w:cs="Times New Roman"/>
          <w:sz w:val="24"/>
          <w:szCs w:val="24"/>
        </w:rPr>
        <w:t>-</w:t>
      </w:r>
      <w:r w:rsidRPr="003265E0">
        <w:rPr>
          <w:rFonts w:eastAsia="Calibri" w:cs="Times New Roman"/>
          <w:sz w:val="24"/>
          <w:szCs w:val="24"/>
        </w:rPr>
        <w:t>ten blocks, place value c</w:t>
      </w:r>
      <w:r>
        <w:rPr>
          <w:rFonts w:eastAsia="Calibri" w:cs="Times New Roman"/>
          <w:sz w:val="24"/>
          <w:szCs w:val="24"/>
        </w:rPr>
        <w:t>hips, money (dollars and coins)</w:t>
      </w:r>
      <w:r w:rsidRPr="003265E0">
        <w:rPr>
          <w:rFonts w:eastAsia="Calibri" w:cs="Times New Roman"/>
          <w:sz w:val="24"/>
          <w:szCs w:val="24"/>
        </w:rPr>
        <w:t xml:space="preserve"> and place value mats.</w:t>
      </w:r>
    </w:p>
    <w:p w14:paraId="218A5F93" w14:textId="77777777" w:rsidR="00E8050F" w:rsidRDefault="00E8050F" w:rsidP="0013397E">
      <w:pPr>
        <w:pStyle w:val="ListParagraph"/>
        <w:numPr>
          <w:ilvl w:val="0"/>
          <w:numId w:val="92"/>
        </w:numPr>
        <w:textAlignment w:val="baseline"/>
        <w:rPr>
          <w:rFonts w:eastAsia="Calibri" w:cs="Times New Roman"/>
          <w:sz w:val="24"/>
          <w:szCs w:val="24"/>
        </w:rPr>
      </w:pPr>
      <w:r>
        <w:rPr>
          <w:rFonts w:eastAsia="Calibri" w:cs="Times New Roman"/>
          <w:sz w:val="24"/>
          <w:szCs w:val="24"/>
        </w:rPr>
        <w:t xml:space="preserve">Instruction includes explaining that lining up the decimal points to add or subtract decimals also lines up the corresponding place values. 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w:t>
      </w:r>
      <w:r w:rsidRPr="572CCB2D">
        <w:rPr>
          <w:rStyle w:val="eop"/>
          <w:rFonts w:eastAsiaTheme="minorEastAsia"/>
        </w:rPr>
        <w:t xml:space="preserve">or </w:t>
      </w:r>
      <m:oMath>
        <m:f>
          <m:fPr>
            <m:ctrlPr>
              <w:rPr>
                <w:rStyle w:val="eop"/>
                <w:rFonts w:ascii="Cambria Math" w:eastAsiaTheme="minorEastAsia" w:hAnsi="Cambria Math" w:cs="Times New Roman"/>
                <w:i/>
                <w:sz w:val="24"/>
                <w:szCs w:val="24"/>
              </w:rPr>
            </m:ctrlPr>
          </m:fPr>
          <m:num>
            <m:r>
              <w:rPr>
                <w:rStyle w:val="eop"/>
                <w:rFonts w:ascii="Cambria Math" w:eastAsiaTheme="minorEastAsia" w:hAnsi="Cambria Math" w:cs="Times New Roman"/>
                <w:sz w:val="24"/>
                <w:szCs w:val="24"/>
              </w:rPr>
              <m:t>1</m:t>
            </m:r>
          </m:num>
          <m:den>
            <m:r>
              <w:rPr>
                <w:rStyle w:val="eop"/>
                <w:rFonts w:ascii="Cambria Math" w:eastAsiaTheme="minorEastAsia" w:hAnsi="Cambria Math" w:cs="Times New Roman"/>
                <w:sz w:val="24"/>
                <w:szCs w:val="24"/>
              </w:rPr>
              <m:t>100</m:t>
            </m:r>
          </m:den>
        </m:f>
        <m:r>
          <w:rPr>
            <w:rStyle w:val="eop"/>
            <w:rFonts w:ascii="Cambria Math" w:eastAsiaTheme="minorEastAsia" w:hAnsi="Cambria Math" w:cs="Times New Roman"/>
            <w:sz w:val="24"/>
            <w:szCs w:val="24"/>
          </w:rPr>
          <m:t xml:space="preserve">, </m:t>
        </m:r>
      </m:oMath>
      <w:r w:rsidRPr="00EC45EE">
        <w:rPr>
          <w:rStyle w:val="eop"/>
          <w:rFonts w:eastAsiaTheme="minorEastAsia" w:cs="Times New Roman"/>
          <w:sz w:val="24"/>
          <w:szCs w:val="24"/>
        </w:rPr>
        <w:t>the process</w:t>
      </w:r>
      <w:r w:rsidRPr="572CCB2D">
        <w:rPr>
          <w:rStyle w:val="eop"/>
          <w:rFonts w:eastAsiaTheme="minorEastAsia" w:cs="Times New Roman"/>
          <w:sz w:val="24"/>
          <w:szCs w:val="24"/>
        </w:rPr>
        <w:t xml:space="preserve"> of adding and subtracting the digits in a specific column is the same as adding or subtracting </w:t>
      </w:r>
      <w:r>
        <w:rPr>
          <w:rStyle w:val="eop"/>
          <w:rFonts w:eastAsiaTheme="minorEastAsia" w:cs="Times New Roman"/>
          <w:sz w:val="24"/>
          <w:szCs w:val="24"/>
        </w:rPr>
        <w:t>fractions with like denominators.</w:t>
      </w:r>
    </w:p>
    <w:p w14:paraId="20094FC4" w14:textId="77777777" w:rsidR="00BE7D9B" w:rsidRDefault="00BE7D9B" w:rsidP="002741A6">
      <w:pPr>
        <w:spacing w:after="0"/>
      </w:pPr>
    </w:p>
    <w:p w14:paraId="32751696" w14:textId="2967BDA1" w:rsidR="00BE7D9B" w:rsidRPr="00A77F0C" w:rsidRDefault="00902D72" w:rsidP="00E8050F">
      <w:pPr>
        <w:pStyle w:val="BlueHeading1"/>
      </w:pPr>
      <w:r w:rsidRPr="00A77F0C">
        <w:rPr>
          <w:rFonts w:eastAsia="Times New Roman"/>
          <w:szCs w:val="24"/>
        </w:rPr>
        <w:t>Common Misconceptions or Errors</w:t>
      </w:r>
    </w:p>
    <w:p w14:paraId="540602EE" w14:textId="77777777" w:rsidR="00921F3E" w:rsidRPr="00A92F65" w:rsidRDefault="00921F3E" w:rsidP="0013397E">
      <w:pPr>
        <w:pStyle w:val="ListParagraph"/>
        <w:numPr>
          <w:ilvl w:val="0"/>
          <w:numId w:val="92"/>
        </w:numPr>
        <w:rPr>
          <w:rFonts w:eastAsia="Times New Roman" w:cs="Times New Roman"/>
          <w:sz w:val="24"/>
          <w:szCs w:val="24"/>
        </w:rPr>
      </w:pPr>
      <w:r w:rsidRPr="003265E0">
        <w:rPr>
          <w:rFonts w:eastAsia="Times New Roman" w:cs="Times New Roman"/>
          <w:color w:val="000000" w:themeColor="text1"/>
          <w:sz w:val="24"/>
          <w:szCs w:val="24"/>
        </w:rPr>
        <w:t xml:space="preserve">A common error that students make is to not add or </w:t>
      </w:r>
      <w:proofErr w:type="gramStart"/>
      <w:r w:rsidRPr="003265E0">
        <w:rPr>
          <w:rFonts w:eastAsia="Times New Roman" w:cs="Times New Roman"/>
          <w:color w:val="000000" w:themeColor="text1"/>
          <w:sz w:val="24"/>
          <w:szCs w:val="24"/>
        </w:rPr>
        <w:t>subtract like</w:t>
      </w:r>
      <w:proofErr w:type="gramEnd"/>
      <w:r w:rsidRPr="003265E0">
        <w:rPr>
          <w:rFonts w:eastAsia="Times New Roman" w:cs="Times New Roman"/>
          <w:color w:val="000000" w:themeColor="text1"/>
          <w:sz w:val="24"/>
          <w:szCs w:val="24"/>
        </w:rPr>
        <w:t xml:space="preserve"> place values, especially in an example such as </w:t>
      </w:r>
      <m:oMath>
        <m:r>
          <w:rPr>
            <w:rFonts w:ascii="Cambria Math" w:eastAsia="Times New Roman" w:hAnsi="Cambria Math" w:cs="Times New Roman"/>
            <w:color w:val="000000" w:themeColor="text1"/>
            <w:sz w:val="24"/>
            <w:szCs w:val="24"/>
          </w:rPr>
          <m:t>30.1+2.74</m:t>
        </m:r>
      </m:oMath>
      <w:r w:rsidRPr="003265E0">
        <w:rPr>
          <w:rFonts w:eastAsia="Times New Roman" w:cs="Times New Roman"/>
          <w:color w:val="000000" w:themeColor="text1"/>
          <w:sz w:val="24"/>
          <w:szCs w:val="24"/>
        </w:rPr>
        <w:t xml:space="preserve">. </w:t>
      </w:r>
      <w:r w:rsidRPr="000B3D74">
        <w:rPr>
          <w:rFonts w:eastAsia="Times New Roman" w:cs="Times New Roman"/>
          <w:color w:val="000000" w:themeColor="text1"/>
          <w:sz w:val="24"/>
          <w:szCs w:val="24"/>
        </w:rPr>
        <w:t>Instruction should relate decimals to methods used for whole numbers. When adding whole numbers, ones were added to ones, tens to tens, hundreds to hundreds, and so forth. When adding decimal numbers</w:t>
      </w:r>
      <w:proofErr w:type="gramStart"/>
      <w:r w:rsidRPr="000B3D74">
        <w:rPr>
          <w:rFonts w:eastAsia="Times New Roman" w:cs="Times New Roman"/>
          <w:color w:val="000000" w:themeColor="text1"/>
          <w:sz w:val="24"/>
          <w:szCs w:val="24"/>
        </w:rPr>
        <w:t>, like</w:t>
      </w:r>
      <w:proofErr w:type="gramEnd"/>
      <w:r w:rsidRPr="000B3D74">
        <w:rPr>
          <w:rFonts w:eastAsia="Times New Roman" w:cs="Times New Roman"/>
          <w:color w:val="000000" w:themeColor="text1"/>
          <w:sz w:val="24"/>
          <w:szCs w:val="24"/>
        </w:rPr>
        <w:t xml:space="preserve"> place values are combined, too. Like place values are subtracted, just as with whole numbers.</w:t>
      </w:r>
      <w:r>
        <w:rPr>
          <w:rFonts w:eastAsia="Times New Roman" w:cs="Times New Roman"/>
          <w:color w:val="000000" w:themeColor="text1"/>
          <w:sz w:val="24"/>
          <w:szCs w:val="24"/>
        </w:rPr>
        <w:t xml:space="preserve"> </w:t>
      </w:r>
    </w:p>
    <w:p w14:paraId="111FE97F" w14:textId="77777777" w:rsidR="00E8050F" w:rsidRDefault="00E8050F" w:rsidP="002741A6">
      <w:pPr>
        <w:spacing w:after="0"/>
      </w:pPr>
    </w:p>
    <w:p w14:paraId="02BFA160" w14:textId="3258F283" w:rsidR="00E8050F" w:rsidRPr="00A77F0C" w:rsidRDefault="00D40179" w:rsidP="00921F3E">
      <w:pPr>
        <w:pStyle w:val="BlueHeading1"/>
      </w:pPr>
      <w:r w:rsidRPr="00A77F0C">
        <w:rPr>
          <w:rFonts w:eastAsia="Times New Roman"/>
          <w:szCs w:val="24"/>
        </w:rPr>
        <w:t>Strategies to Support Tiered Instruction</w:t>
      </w:r>
    </w:p>
    <w:p w14:paraId="4F2BF35D" w14:textId="77777777" w:rsidR="00BA610B" w:rsidRDefault="00BA610B" w:rsidP="00BA610B">
      <w:pPr>
        <w:pStyle w:val="ListParagraph"/>
        <w:widowControl/>
        <w:numPr>
          <w:ilvl w:val="0"/>
          <w:numId w:val="14"/>
        </w:numPr>
        <w:contextualSpacing/>
        <w:rPr>
          <w:rFonts w:eastAsia="Times New Roman" w:cs="Times New Roman"/>
          <w:sz w:val="24"/>
          <w:szCs w:val="24"/>
        </w:rPr>
      </w:pPr>
      <w:r w:rsidRPr="00421427">
        <w:rPr>
          <w:rFonts w:eastAsia="Times New Roman" w:cs="Times New Roman"/>
          <w:sz w:val="24"/>
          <w:szCs w:val="24"/>
        </w:rPr>
        <w:t xml:space="preserve">Instruction </w:t>
      </w:r>
      <w:r>
        <w:rPr>
          <w:rFonts w:eastAsia="Times New Roman" w:cs="Times New Roman"/>
          <w:sz w:val="24"/>
          <w:szCs w:val="24"/>
        </w:rPr>
        <w:t>includes</w:t>
      </w:r>
      <w:r w:rsidRPr="00421427">
        <w:rPr>
          <w:rFonts w:eastAsia="Times New Roman" w:cs="Times New Roman"/>
          <w:sz w:val="24"/>
          <w:szCs w:val="24"/>
        </w:rPr>
        <w:t xml:space="preserve"> relat</w:t>
      </w:r>
      <w:r>
        <w:rPr>
          <w:rFonts w:eastAsia="Times New Roman" w:cs="Times New Roman"/>
          <w:sz w:val="24"/>
          <w:szCs w:val="24"/>
        </w:rPr>
        <w:t>ing</w:t>
      </w:r>
      <w:r w:rsidRPr="00421427">
        <w:rPr>
          <w:rFonts w:eastAsia="Times New Roman" w:cs="Times New Roman"/>
          <w:sz w:val="24"/>
          <w:szCs w:val="24"/>
        </w:rPr>
        <w:t xml:space="preserve"> decimals to methods used for whole numbers. When adding whole numbers, ones were added to ones, tens to tens, hundreds to hundreds, and so forth. When adding decimal numbers</w:t>
      </w:r>
      <w:proofErr w:type="gramStart"/>
      <w:r w:rsidRPr="00421427">
        <w:rPr>
          <w:rFonts w:eastAsia="Times New Roman" w:cs="Times New Roman"/>
          <w:sz w:val="24"/>
          <w:szCs w:val="24"/>
        </w:rPr>
        <w:t>, like</w:t>
      </w:r>
      <w:proofErr w:type="gramEnd"/>
      <w:r w:rsidRPr="00421427">
        <w:rPr>
          <w:rFonts w:eastAsia="Times New Roman" w:cs="Times New Roman"/>
          <w:sz w:val="24"/>
          <w:szCs w:val="24"/>
        </w:rPr>
        <w:t xml:space="preserve"> place values are combined, too. Like place values are subtracted, just as with whole numbers. </w:t>
      </w:r>
      <w:r>
        <w:rPr>
          <w:rFonts w:eastAsia="Times New Roman" w:cs="Times New Roman"/>
          <w:sz w:val="24"/>
          <w:szCs w:val="24"/>
        </w:rPr>
        <w:t xml:space="preserve">The teacher utilizes place value charts so that students can see where to line up values for the computation. </w:t>
      </w:r>
    </w:p>
    <w:p w14:paraId="64241EB5" w14:textId="77777777" w:rsidR="00BA610B" w:rsidRDefault="00BA610B" w:rsidP="00BA610B">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20.2-9.75</m:t>
        </m:r>
      </m:oMath>
      <w:r>
        <w:rPr>
          <w:rFonts w:eastAsia="Times New Roman" w:cs="Times New Roman"/>
          <w:sz w:val="24"/>
          <w:szCs w:val="24"/>
        </w:rPr>
        <w:t xml:space="preserve"> is going to require some regrouping. By placing the problem in a place value chart, students line up the decimal and subtract like place values. </w:t>
      </w:r>
    </w:p>
    <w:p w14:paraId="58BB037B" w14:textId="77777777" w:rsidR="00BA610B" w:rsidRDefault="00BA610B" w:rsidP="00BA610B">
      <w:pPr>
        <w:spacing w:after="0" w:line="240" w:lineRule="auto"/>
        <w:jc w:val="center"/>
        <w:textAlignment w:val="baseline"/>
        <w:rPr>
          <w:rFonts w:eastAsia="Times New Roman" w:cs="Times New Roman"/>
          <w:b/>
          <w:bCs/>
          <w:sz w:val="24"/>
          <w:szCs w:val="24"/>
        </w:rPr>
      </w:pPr>
      <w:r w:rsidRPr="00A92F65">
        <w:rPr>
          <w:rFonts w:eastAsia="Times New Roman" w:cs="Times New Roman"/>
          <w:b/>
          <w:bCs/>
          <w:noProof/>
          <w:sz w:val="24"/>
          <w:szCs w:val="24"/>
        </w:rPr>
        <w:lastRenderedPageBreak/>
        <w:drawing>
          <wp:inline distT="0" distB="0" distL="0" distR="0" wp14:anchorId="33EB599E" wp14:editId="3CA7D00D">
            <wp:extent cx="2152650" cy="583010"/>
            <wp:effectExtent l="0" t="0" r="0" b="7620"/>
            <wp:docPr id="1132422661" name="Picture 1132422661" descr="Place value chart from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1" name="Picture 1132422661" descr="Place value chart from example above."/>
                    <pic:cNvPicPr/>
                  </pic:nvPicPr>
                  <pic:blipFill>
                    <a:blip r:embed="rId64"/>
                    <a:stretch>
                      <a:fillRect/>
                    </a:stretch>
                  </pic:blipFill>
                  <pic:spPr>
                    <a:xfrm>
                      <a:off x="0" y="0"/>
                      <a:ext cx="2174689" cy="588979"/>
                    </a:xfrm>
                    <a:prstGeom prst="rect">
                      <a:avLst/>
                    </a:prstGeom>
                  </pic:spPr>
                </pic:pic>
              </a:graphicData>
            </a:graphic>
          </wp:inline>
        </w:drawing>
      </w:r>
    </w:p>
    <w:p w14:paraId="19817DF2" w14:textId="77777777" w:rsidR="00BA610B" w:rsidRPr="00D227A4" w:rsidRDefault="00BA610B" w:rsidP="0013397E">
      <w:pPr>
        <w:pStyle w:val="ListParagraph"/>
        <w:widowControl/>
        <w:numPr>
          <w:ilvl w:val="0"/>
          <w:numId w:val="93"/>
        </w:numPr>
        <w:contextualSpacing/>
        <w:rPr>
          <w:rFonts w:eastAsia="Times New Roman" w:cs="Times New Roman"/>
          <w:sz w:val="24"/>
          <w:szCs w:val="24"/>
        </w:rPr>
      </w:pPr>
      <w:r>
        <w:rPr>
          <w:rFonts w:eastAsia="Times New Roman" w:cs="Times New Roman"/>
          <w:sz w:val="24"/>
          <w:szCs w:val="24"/>
        </w:rPr>
        <w:t xml:space="preserve">Instruction includes </w:t>
      </w:r>
      <w:proofErr w:type="gramStart"/>
      <w:r>
        <w:rPr>
          <w:rFonts w:eastAsia="Times New Roman" w:cs="Times New Roman"/>
          <w:sz w:val="24"/>
          <w:szCs w:val="24"/>
        </w:rPr>
        <w:t>relating</w:t>
      </w:r>
      <w:proofErr w:type="gramEnd"/>
      <w:r>
        <w:rPr>
          <w:rFonts w:eastAsia="Times New Roman" w:cs="Times New Roman"/>
          <w:sz w:val="24"/>
          <w:szCs w:val="24"/>
        </w:rPr>
        <w:t xml:space="preserve"> decimal place values. Working with base ten blocks, students build decimals and their equivalents. </w:t>
      </w:r>
    </w:p>
    <w:p w14:paraId="17C974D9" w14:textId="77777777" w:rsidR="00BA610B" w:rsidRDefault="00BA610B" w:rsidP="00BA610B">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“two-tenths” and 0.20 “twenty hundredths” with base ten blocks will help students to realize 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146"/>
      </w:tblGrid>
      <w:tr w:rsidR="00BA610B" w14:paraId="4737C4E9" w14:textId="77777777">
        <w:trPr>
          <w:jc w:val="center"/>
        </w:trPr>
        <w:tc>
          <w:tcPr>
            <w:tcW w:w="2112" w:type="dxa"/>
            <w:vAlign w:val="center"/>
          </w:tcPr>
          <w:p w14:paraId="26946AB2" w14:textId="77777777" w:rsidR="00BA610B" w:rsidRDefault="00BA610B">
            <w:pPr>
              <w:jc w:val="center"/>
              <w:textAlignment w:val="baseline"/>
              <w:rPr>
                <w:rFonts w:eastAsia="Times New Roman" w:cs="Times New Roman"/>
                <w:b/>
                <w:bCs/>
                <w:sz w:val="24"/>
                <w:szCs w:val="24"/>
              </w:rPr>
            </w:pPr>
            <w:r w:rsidRPr="00743BDB">
              <w:rPr>
                <w:rFonts w:eastAsia="Times New Roman" w:cs="Times New Roman"/>
                <w:b/>
                <w:bCs/>
                <w:noProof/>
                <w:sz w:val="24"/>
                <w:szCs w:val="24"/>
              </w:rPr>
              <w:drawing>
                <wp:inline distT="0" distB="0" distL="0" distR="0" wp14:anchorId="4D5ED34A" wp14:editId="51168E03">
                  <wp:extent cx="297278" cy="629392"/>
                  <wp:effectExtent l="0" t="0" r="7620" b="0"/>
                  <wp:docPr id="1132422665" name="Picture 1132422665"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5" name="Picture 1132422665" descr="Two tens rods."/>
                          <pic:cNvPicPr/>
                        </pic:nvPicPr>
                        <pic:blipFill rotWithShape="1">
                          <a:blip r:embed="rId65"/>
                          <a:srcRect l="1964" t="9500" r="80366"/>
                          <a:stretch/>
                        </pic:blipFill>
                        <pic:spPr bwMode="auto">
                          <a:xfrm>
                            <a:off x="0" y="0"/>
                            <a:ext cx="301413" cy="638147"/>
                          </a:xfrm>
                          <a:prstGeom prst="rect">
                            <a:avLst/>
                          </a:prstGeom>
                          <a:ln>
                            <a:noFill/>
                          </a:ln>
                          <a:extLst>
                            <a:ext uri="{53640926-AAD7-44D8-BBD7-CCE9431645EC}">
                              <a14:shadowObscured xmlns:a14="http://schemas.microsoft.com/office/drawing/2010/main"/>
                            </a:ext>
                          </a:extLst>
                        </pic:spPr>
                      </pic:pic>
                    </a:graphicData>
                  </a:graphic>
                </wp:inline>
              </w:drawing>
            </w:r>
          </w:p>
        </w:tc>
        <w:tc>
          <w:tcPr>
            <w:tcW w:w="2146" w:type="dxa"/>
            <w:vAlign w:val="center"/>
          </w:tcPr>
          <w:p w14:paraId="26CDFB8B" w14:textId="77777777" w:rsidR="00BA610B" w:rsidRDefault="00BA610B">
            <w:pPr>
              <w:jc w:val="center"/>
              <w:textAlignment w:val="baseline"/>
              <w:rPr>
                <w:rFonts w:eastAsia="Times New Roman" w:cs="Times New Roman"/>
                <w:b/>
                <w:bCs/>
                <w:sz w:val="24"/>
                <w:szCs w:val="24"/>
              </w:rPr>
            </w:pPr>
            <w:r w:rsidRPr="00743BDB">
              <w:rPr>
                <w:rFonts w:eastAsia="Times New Roman" w:cs="Times New Roman"/>
                <w:b/>
                <w:bCs/>
                <w:noProof/>
                <w:sz w:val="24"/>
                <w:szCs w:val="24"/>
              </w:rPr>
              <w:drawing>
                <wp:inline distT="0" distB="0" distL="0" distR="0" wp14:anchorId="3186E56B" wp14:editId="074706F9">
                  <wp:extent cx="709688" cy="657122"/>
                  <wp:effectExtent l="0" t="0" r="0" b="0"/>
                  <wp:docPr id="1132422666" name="Picture 1132422666" descr="Twenty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6" name="Picture 1132422666" descr="Twenty unit cubes."/>
                          <pic:cNvPicPr/>
                        </pic:nvPicPr>
                        <pic:blipFill rotWithShape="1">
                          <a:blip r:embed="rId65"/>
                          <a:srcRect l="48161" t="3557" r="13091" b="9648"/>
                          <a:stretch/>
                        </pic:blipFill>
                        <pic:spPr bwMode="auto">
                          <a:xfrm>
                            <a:off x="0" y="0"/>
                            <a:ext cx="714968" cy="662011"/>
                          </a:xfrm>
                          <a:prstGeom prst="rect">
                            <a:avLst/>
                          </a:prstGeom>
                          <a:ln>
                            <a:noFill/>
                          </a:ln>
                          <a:extLst>
                            <a:ext uri="{53640926-AAD7-44D8-BBD7-CCE9431645EC}">
                              <a14:shadowObscured xmlns:a14="http://schemas.microsoft.com/office/drawing/2010/main"/>
                            </a:ext>
                          </a:extLst>
                        </pic:spPr>
                      </pic:pic>
                    </a:graphicData>
                  </a:graphic>
                </wp:inline>
              </w:drawing>
            </w:r>
          </w:p>
        </w:tc>
      </w:tr>
      <w:tr w:rsidR="00BA610B" w14:paraId="21E39C2E" w14:textId="77777777">
        <w:trPr>
          <w:jc w:val="center"/>
        </w:trPr>
        <w:tc>
          <w:tcPr>
            <w:tcW w:w="2112" w:type="dxa"/>
            <w:vAlign w:val="center"/>
          </w:tcPr>
          <w:p w14:paraId="4189E813" w14:textId="77777777" w:rsidR="00BA610B" w:rsidRPr="00A92F65" w:rsidRDefault="00BA610B">
            <w:pPr>
              <w:jc w:val="center"/>
              <w:rPr>
                <w:rFonts w:cs="Times New Roman"/>
              </w:rPr>
            </w:pPr>
            <w:r w:rsidRPr="00A92F65">
              <w:rPr>
                <w:rFonts w:cs="Times New Roman"/>
              </w:rPr>
              <w:t>0.</w:t>
            </w:r>
            <w:r>
              <w:rPr>
                <w:rFonts w:cs="Times New Roman"/>
              </w:rPr>
              <w:t>2</w:t>
            </w:r>
          </w:p>
        </w:tc>
        <w:tc>
          <w:tcPr>
            <w:tcW w:w="2146" w:type="dxa"/>
            <w:vAlign w:val="center"/>
          </w:tcPr>
          <w:p w14:paraId="6298FB0A" w14:textId="77777777" w:rsidR="00BA610B" w:rsidRPr="00A92F65" w:rsidRDefault="00BA610B">
            <w:pPr>
              <w:jc w:val="center"/>
              <w:rPr>
                <w:rFonts w:cs="Times New Roman"/>
              </w:rPr>
            </w:pPr>
            <w:r w:rsidRPr="00A92F65">
              <w:rPr>
                <w:rFonts w:cs="Times New Roman"/>
              </w:rPr>
              <w:t>0.</w:t>
            </w:r>
            <w:r>
              <w:rPr>
                <w:rFonts w:cs="Times New Roman"/>
              </w:rPr>
              <w:t>20</w:t>
            </w:r>
          </w:p>
        </w:tc>
      </w:tr>
    </w:tbl>
    <w:p w14:paraId="3B98C916" w14:textId="77777777" w:rsidR="00E8050F" w:rsidRDefault="00E8050F" w:rsidP="002741A6">
      <w:pPr>
        <w:spacing w:after="0"/>
      </w:pPr>
    </w:p>
    <w:p w14:paraId="60564BE7" w14:textId="3888A66E" w:rsidR="00E8050F" w:rsidRPr="00A77F0C" w:rsidRDefault="00A77F0C" w:rsidP="00BA610B">
      <w:pPr>
        <w:pStyle w:val="BlueHeading1"/>
      </w:pPr>
      <w:r w:rsidRPr="00A77F0C">
        <w:rPr>
          <w:rFonts w:eastAsia="Times New Roman"/>
          <w:szCs w:val="24"/>
        </w:rPr>
        <w:t>Instructional Tasks  </w:t>
      </w:r>
    </w:p>
    <w:p w14:paraId="46889CA7" w14:textId="77777777" w:rsidR="00815053" w:rsidRDefault="00815053" w:rsidP="00815053">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1</w:t>
      </w:r>
    </w:p>
    <w:p w14:paraId="01EE89AA" w14:textId="77777777" w:rsidR="00815053" w:rsidRDefault="00815053" w:rsidP="002C2ED5">
      <w:pPr>
        <w:spacing w:after="0"/>
        <w:ind w:left="360"/>
        <w:rPr>
          <w:rFonts w:eastAsiaTheme="minorEastAsia"/>
          <w:sz w:val="24"/>
          <w:szCs w:val="32"/>
        </w:rPr>
      </w:pPr>
      <w:r>
        <w:rPr>
          <w:rFonts w:eastAsiaTheme="minorEastAsia"/>
          <w:sz w:val="24"/>
          <w:szCs w:val="32"/>
        </w:rPr>
        <w:t>Part A. Write a subtraction equation with a difference of 0.9.</w:t>
      </w:r>
    </w:p>
    <w:p w14:paraId="3723EDD0" w14:textId="77777777" w:rsidR="00815053" w:rsidRDefault="00815053" w:rsidP="002C2ED5">
      <w:pPr>
        <w:spacing w:after="0"/>
        <w:ind w:left="360"/>
        <w:rPr>
          <w:rFonts w:eastAsiaTheme="minorEastAsia"/>
          <w:sz w:val="24"/>
          <w:szCs w:val="32"/>
        </w:rPr>
      </w:pPr>
      <w:r>
        <w:rPr>
          <w:rFonts w:eastAsiaTheme="minorEastAsia"/>
          <w:sz w:val="24"/>
          <w:szCs w:val="32"/>
        </w:rPr>
        <w:t xml:space="preserve">Part B. Write an </w:t>
      </w:r>
      <w:proofErr w:type="gramStart"/>
      <w:r>
        <w:rPr>
          <w:rFonts w:eastAsiaTheme="minorEastAsia"/>
          <w:sz w:val="24"/>
          <w:szCs w:val="32"/>
        </w:rPr>
        <w:t>addition</w:t>
      </w:r>
      <w:proofErr w:type="gramEnd"/>
      <w:r>
        <w:rPr>
          <w:rFonts w:eastAsiaTheme="minorEastAsia"/>
          <w:sz w:val="24"/>
          <w:szCs w:val="32"/>
        </w:rPr>
        <w:t xml:space="preserve"> equation with a sum of 0.9.</w:t>
      </w:r>
    </w:p>
    <w:p w14:paraId="276DB970" w14:textId="54AB8EB1" w:rsidR="00815053" w:rsidRDefault="00815053" w:rsidP="002C2ED5">
      <w:pPr>
        <w:spacing w:after="0"/>
        <w:ind w:left="360"/>
        <w:rPr>
          <w:rFonts w:eastAsiaTheme="minorEastAsia"/>
          <w:sz w:val="24"/>
          <w:szCs w:val="32"/>
        </w:rPr>
      </w:pPr>
      <w:r>
        <w:rPr>
          <w:rFonts w:eastAsiaTheme="minorEastAsia"/>
          <w:sz w:val="24"/>
          <w:szCs w:val="32"/>
        </w:rPr>
        <w:t>Part C. How are the decimals in your subtraction and addition equations similar? How are they different?</w:t>
      </w:r>
    </w:p>
    <w:p w14:paraId="1D3B217D" w14:textId="77777777" w:rsidR="00005AE0" w:rsidRPr="00F04E49" w:rsidRDefault="00005AE0" w:rsidP="00005AE0">
      <w:pPr>
        <w:spacing w:after="0"/>
        <w:ind w:left="360"/>
        <w:rPr>
          <w:rFonts w:eastAsiaTheme="minorEastAsia"/>
          <w:sz w:val="24"/>
          <w:szCs w:val="32"/>
        </w:rPr>
      </w:pPr>
    </w:p>
    <w:p w14:paraId="04B8BD7B" w14:textId="77777777" w:rsidR="00815053" w:rsidRDefault="00815053" w:rsidP="00005AE0">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Task 2</w:t>
      </w:r>
    </w:p>
    <w:p w14:paraId="3E49C983"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Nyla had $12.65 in her piggy bank. </w:t>
      </w:r>
    </w:p>
    <w:p w14:paraId="2FC4786A"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Her mom gave her $5.55 for </w:t>
      </w:r>
      <w:proofErr w:type="gramStart"/>
      <w:r>
        <w:rPr>
          <w:rFonts w:eastAsia="Times New Roman" w:cs="Times New Roman"/>
          <w:sz w:val="24"/>
          <w:szCs w:val="24"/>
        </w:rPr>
        <w:t>helping</w:t>
      </w:r>
      <w:proofErr w:type="gramEnd"/>
      <w:r>
        <w:rPr>
          <w:rFonts w:eastAsia="Times New Roman" w:cs="Times New Roman"/>
          <w:sz w:val="24"/>
          <w:szCs w:val="24"/>
        </w:rPr>
        <w:t xml:space="preserve"> with dishes.</w:t>
      </w:r>
    </w:p>
    <w:p w14:paraId="1F4C3B79"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Her dad gave her $13.76 </w:t>
      </w:r>
      <w:proofErr w:type="gramStart"/>
      <w:r>
        <w:rPr>
          <w:rFonts w:eastAsia="Times New Roman" w:cs="Times New Roman"/>
          <w:sz w:val="24"/>
          <w:szCs w:val="24"/>
        </w:rPr>
        <w:t>for helping</w:t>
      </w:r>
      <w:proofErr w:type="gramEnd"/>
      <w:r>
        <w:rPr>
          <w:rFonts w:eastAsia="Times New Roman" w:cs="Times New Roman"/>
          <w:sz w:val="24"/>
          <w:szCs w:val="24"/>
        </w:rPr>
        <w:t xml:space="preserve"> clean the yard.</w:t>
      </w:r>
    </w:p>
    <w:p w14:paraId="4A9256F1"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Her neighbor gave her $25.50 for babysitting.</w:t>
      </w:r>
    </w:p>
    <w:p w14:paraId="6B1E280D"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She wants to buy a new game for her gaming system.</w:t>
      </w:r>
    </w:p>
    <w:p w14:paraId="7EF36604"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game costs $60.00.</w:t>
      </w:r>
    </w:p>
    <w:p w14:paraId="0FE68469" w14:textId="77777777" w:rsidR="002C2ED5" w:rsidRDefault="002C2ED5" w:rsidP="00815053">
      <w:pPr>
        <w:spacing w:after="0" w:line="240" w:lineRule="auto"/>
        <w:ind w:left="360"/>
        <w:textAlignment w:val="baseline"/>
        <w:rPr>
          <w:rFonts w:eastAsiaTheme="minorEastAsia" w:cs="Times New Roman"/>
          <w:color w:val="000000" w:themeColor="text1"/>
          <w:sz w:val="24"/>
          <w:szCs w:val="24"/>
        </w:rPr>
      </w:pPr>
    </w:p>
    <w:p w14:paraId="5A9DABDA" w14:textId="013957B6"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Does she have enough money to buy the game?</w:t>
      </w:r>
    </w:p>
    <w:p w14:paraId="6DD6A289"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yes, will she get any money back? How much?</w:t>
      </w:r>
    </w:p>
    <w:p w14:paraId="5E264187"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If </w:t>
      </w:r>
      <w:proofErr w:type="gramStart"/>
      <w:r>
        <w:rPr>
          <w:rFonts w:eastAsiaTheme="minorEastAsia" w:cs="Times New Roman"/>
          <w:color w:val="000000" w:themeColor="text1"/>
          <w:sz w:val="24"/>
          <w:szCs w:val="24"/>
        </w:rPr>
        <w:t>no</w:t>
      </w:r>
      <w:proofErr w:type="gramEnd"/>
      <w:r>
        <w:rPr>
          <w:rFonts w:eastAsiaTheme="minorEastAsia" w:cs="Times New Roman"/>
          <w:color w:val="000000" w:themeColor="text1"/>
          <w:sz w:val="24"/>
          <w:szCs w:val="24"/>
        </w:rPr>
        <w:t>, how much more money does she need to earn?</w:t>
      </w:r>
    </w:p>
    <w:p w14:paraId="5A4547B1" w14:textId="77777777" w:rsidR="00E8050F" w:rsidRDefault="00E8050F" w:rsidP="002741A6">
      <w:pPr>
        <w:spacing w:after="0"/>
      </w:pPr>
    </w:p>
    <w:p w14:paraId="2D6BA34A" w14:textId="77777777" w:rsidR="00186561" w:rsidRPr="00EC45EE" w:rsidRDefault="00186561" w:rsidP="00186561">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3</w:t>
      </w:r>
    </w:p>
    <w:p w14:paraId="15641F2F"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Adam joined the wrestling team.</w:t>
      </w:r>
    </w:p>
    <w:p w14:paraId="3D0D049F"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Wrestlers are sorted by weight (in pounds) into classes: 106, 113, 120, 126, 132, 138, 144, 150, 157, 165, 175, 190, 215, and 285. </w:t>
      </w:r>
    </w:p>
    <w:p w14:paraId="37772A98"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150.87 pounds but wants to wrestle two classes up, how much weight does he need to gain?</w:t>
      </w:r>
    </w:p>
    <w:p w14:paraId="71A9D318"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165.56 pounds but wants to wrestle three classes up, how much weight does he need to gain?</w:t>
      </w:r>
    </w:p>
    <w:p w14:paraId="1B1443AC"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120.27 pounds and wants to wrestle five classes up, how much weight does he need to gain?</w:t>
      </w:r>
    </w:p>
    <w:p w14:paraId="7374CC03"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144.36 pounds and wants to wrestle three classes down, how much weight does he need to lose?</w:t>
      </w:r>
    </w:p>
    <w:p w14:paraId="62C38793"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138.83 pounds and wants to wrestle four classes down, how much weight does he need to lose?</w:t>
      </w:r>
    </w:p>
    <w:p w14:paraId="0234EF3E"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If Adam weighs 165.98 and wants to wrestle one class down, how much weight does he need to lose? </w:t>
      </w:r>
    </w:p>
    <w:p w14:paraId="51EDF90A" w14:textId="77777777" w:rsidR="00E8050F" w:rsidRDefault="00E8050F" w:rsidP="002741A6">
      <w:pPr>
        <w:spacing w:after="0"/>
      </w:pPr>
    </w:p>
    <w:p w14:paraId="5D07C051" w14:textId="17B1D527" w:rsidR="00E8050F" w:rsidRPr="000D2D21" w:rsidRDefault="00C54D43" w:rsidP="000D2D21">
      <w:pPr>
        <w:pStyle w:val="BlueHeading1"/>
      </w:pPr>
      <w:r w:rsidRPr="000D2D21">
        <w:t>Instructional Items</w:t>
      </w:r>
    </w:p>
    <w:p w14:paraId="381FED3D"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w:t>
      </w:r>
      <w:r>
        <w:rPr>
          <w:rFonts w:eastAsia="Calibri" w:cs="Times New Roman"/>
          <w:i/>
          <w:sz w:val="24"/>
          <w:szCs w:val="24"/>
        </w:rPr>
        <w:t>Item</w:t>
      </w:r>
      <w:r w:rsidRPr="003265E0">
        <w:rPr>
          <w:rFonts w:eastAsia="Calibri" w:cs="Times New Roman"/>
          <w:i/>
          <w:sz w:val="24"/>
          <w:szCs w:val="24"/>
        </w:rPr>
        <w:t xml:space="preserve"> 1</w:t>
      </w:r>
      <w:r>
        <w:rPr>
          <w:rFonts w:eastAsia="Calibri" w:cs="Times New Roman"/>
          <w:i/>
          <w:sz w:val="24"/>
          <w:szCs w:val="24"/>
        </w:rPr>
        <w:t xml:space="preserve"> </w:t>
      </w:r>
    </w:p>
    <w:p w14:paraId="3BDD0192" w14:textId="77777777" w:rsidR="005B7626" w:rsidRPr="003265E0" w:rsidRDefault="005B7626" w:rsidP="005B7626">
      <w:pPr>
        <w:spacing w:after="0" w:line="240" w:lineRule="auto"/>
        <w:ind w:left="360"/>
        <w:rPr>
          <w:rStyle w:val="Hyperlink"/>
          <w:rFonts w:eastAsia="Times New Roman" w:cs="Times New Roman"/>
          <w:sz w:val="24"/>
          <w:szCs w:val="24"/>
        </w:rPr>
      </w:pPr>
      <w:r w:rsidRPr="003265E0">
        <w:rPr>
          <w:rFonts w:cs="Times New Roman"/>
          <w:sz w:val="24"/>
          <w:szCs w:val="24"/>
        </w:rPr>
        <w:t xml:space="preserve">Tony’s lunchbox weighs 2.5 pounds. He took out </w:t>
      </w:r>
      <w:r>
        <w:rPr>
          <w:rFonts w:cs="Times New Roman"/>
          <w:sz w:val="24"/>
          <w:szCs w:val="24"/>
        </w:rPr>
        <w:t>an</w:t>
      </w:r>
      <w:r w:rsidRPr="003265E0">
        <w:rPr>
          <w:rFonts w:cs="Times New Roman"/>
          <w:sz w:val="24"/>
          <w:szCs w:val="24"/>
        </w:rPr>
        <w:t xml:space="preserve"> apple that weighs 0.65 pounds. How much does his lunchbox weigh now?</w:t>
      </w:r>
    </w:p>
    <w:p w14:paraId="289211A9" w14:textId="77777777" w:rsidR="005B7626" w:rsidRDefault="005B7626" w:rsidP="005B7626">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p>
    <w:p w14:paraId="06BC4F26"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 xml:space="preserve">2 </w:t>
      </w:r>
    </w:p>
    <w:p w14:paraId="0135149D" w14:textId="77777777" w:rsidR="005B7626" w:rsidRPr="002047E9" w:rsidRDefault="005B7626" w:rsidP="005B7626">
      <w:pPr>
        <w:spacing w:after="0" w:line="240" w:lineRule="auto"/>
        <w:ind w:left="360"/>
        <w:textAlignment w:val="baseline"/>
        <w:rPr>
          <w:rFonts w:eastAsia="Calibri" w:cs="Times New Roman"/>
          <w:iCs/>
          <w:sz w:val="24"/>
          <w:szCs w:val="24"/>
        </w:rPr>
      </w:pPr>
      <w:r>
        <w:rPr>
          <w:rFonts w:eastAsia="Calibri" w:cs="Times New Roman"/>
          <w:iCs/>
          <w:sz w:val="24"/>
          <w:szCs w:val="24"/>
        </w:rPr>
        <w:t>Anna’s backpack weighs 10.7 pounds.  She put her math book into her backpack. Now the backpack weighs 17.3 pounds.  How much does the math book weigh?</w:t>
      </w:r>
    </w:p>
    <w:p w14:paraId="6C647A2A" w14:textId="77777777" w:rsidR="005B7626" w:rsidRDefault="005B7626" w:rsidP="005B7626">
      <w:pPr>
        <w:spacing w:after="0" w:line="240" w:lineRule="auto"/>
        <w:textAlignment w:val="baseline"/>
        <w:rPr>
          <w:rFonts w:eastAsia="Times New Roman" w:cs="Times New Roman"/>
          <w:i/>
          <w:iCs/>
          <w:sz w:val="24"/>
          <w:szCs w:val="24"/>
        </w:rPr>
      </w:pPr>
    </w:p>
    <w:p w14:paraId="23638C7C" w14:textId="4CEF3FA4" w:rsidR="005B7626" w:rsidRPr="005B7626" w:rsidRDefault="005B7626" w:rsidP="005B762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3D113468"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Suzi bought a ball for $4.63. </w:t>
      </w:r>
    </w:p>
    <w:p w14:paraId="58145EEF"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She </w:t>
      </w:r>
      <w:proofErr w:type="gramStart"/>
      <w:r>
        <w:rPr>
          <w:rFonts w:eastAsia="Times New Roman" w:cs="Times New Roman"/>
          <w:sz w:val="24"/>
          <w:szCs w:val="24"/>
        </w:rPr>
        <w:t>paid with</w:t>
      </w:r>
      <w:proofErr w:type="gramEnd"/>
      <w:r>
        <w:rPr>
          <w:rFonts w:eastAsia="Times New Roman" w:cs="Times New Roman"/>
          <w:sz w:val="24"/>
          <w:szCs w:val="24"/>
        </w:rPr>
        <w:t xml:space="preserve"> $20.00. </w:t>
      </w:r>
    </w:p>
    <w:p w14:paraId="208AD8E8"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How much money will she receive back?</w:t>
      </w:r>
    </w:p>
    <w:p w14:paraId="09B00D35" w14:textId="77777777" w:rsidR="005B7626" w:rsidRDefault="005B7626" w:rsidP="005B7626">
      <w:pPr>
        <w:spacing w:after="0" w:line="240" w:lineRule="auto"/>
        <w:textAlignment w:val="baseline"/>
        <w:rPr>
          <w:rFonts w:eastAsia="Times New Roman" w:cs="Times New Roman"/>
          <w:sz w:val="24"/>
          <w:szCs w:val="24"/>
        </w:rPr>
      </w:pPr>
    </w:p>
    <w:p w14:paraId="41F76453" w14:textId="77777777" w:rsidR="005B7626" w:rsidRDefault="005B7626" w:rsidP="005B762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4</w:t>
      </w:r>
    </w:p>
    <w:p w14:paraId="24D1CAA6" w14:textId="12C37249" w:rsidR="00401249" w:rsidRDefault="005B7626" w:rsidP="00DA0DBC">
      <w:pPr>
        <w:spacing w:after="0"/>
        <w:ind w:left="360"/>
        <w:rPr>
          <w:rFonts w:eastAsia="Times New Roman" w:cs="Times New Roman"/>
          <w:sz w:val="24"/>
          <w:szCs w:val="24"/>
        </w:rPr>
      </w:pPr>
      <w:r>
        <w:rPr>
          <w:rFonts w:eastAsia="Times New Roman" w:cs="Times New Roman"/>
          <w:sz w:val="24"/>
          <w:szCs w:val="24"/>
        </w:rPr>
        <w:t>What is the sum of 8.4 and 4.56?</w:t>
      </w:r>
    </w:p>
    <w:p w14:paraId="353C1D85" w14:textId="77777777" w:rsidR="00440967" w:rsidRPr="00DA0DBC" w:rsidRDefault="00440967" w:rsidP="00DA0DBC">
      <w:pPr>
        <w:spacing w:after="0"/>
        <w:ind w:left="360"/>
      </w:pPr>
    </w:p>
    <w:p w14:paraId="1F580FDC" w14:textId="77777777" w:rsidR="00401249" w:rsidRPr="00C0141B" w:rsidRDefault="00401249" w:rsidP="00401249">
      <w:pPr>
        <w:pStyle w:val="Style4"/>
      </w:pPr>
      <w:r w:rsidRPr="006B6BAE">
        <w:t>*The strategies, tasks and items included in the B1G-M are examples and should not be considered comprehensive.</w:t>
      </w:r>
    </w:p>
    <w:p w14:paraId="1B69D68A" w14:textId="77777777" w:rsidR="00E8050F" w:rsidRDefault="00E8050F" w:rsidP="002741A6">
      <w:pPr>
        <w:spacing w:after="0"/>
      </w:pPr>
    </w:p>
    <w:p w14:paraId="6310EBEF" w14:textId="77777777" w:rsidR="00DB74A6" w:rsidRPr="006126D9" w:rsidRDefault="00DB74A6" w:rsidP="002741A6">
      <w:pPr>
        <w:spacing w:after="0"/>
      </w:pPr>
    </w:p>
    <w:p w14:paraId="68E2823F" w14:textId="77777777" w:rsidR="00CB68BB" w:rsidRDefault="00CB68BB" w:rsidP="002E21C7">
      <w:pPr>
        <w:pStyle w:val="Heading2"/>
      </w:pPr>
      <w:r>
        <w:br w:type="page"/>
      </w:r>
    </w:p>
    <w:p w14:paraId="6E1FCE02" w14:textId="68E9B570" w:rsidR="001638E9" w:rsidRDefault="006D6724" w:rsidP="002E21C7">
      <w:pPr>
        <w:pStyle w:val="Heading2"/>
      </w:pPr>
      <w:r>
        <w:lastRenderedPageBreak/>
        <w:t>Fractions</w:t>
      </w:r>
    </w:p>
    <w:p w14:paraId="673EED7D" w14:textId="77777777" w:rsidR="00983D94" w:rsidRDefault="00983D94" w:rsidP="001056B4">
      <w:pPr>
        <w:spacing w:after="0" w:line="240" w:lineRule="auto"/>
        <w:rPr>
          <w:rFonts w:eastAsia="Times New Roman" w:cs="Times New Roman"/>
          <w:sz w:val="24"/>
          <w:szCs w:val="24"/>
        </w:rPr>
      </w:pPr>
    </w:p>
    <w:p w14:paraId="48543B08" w14:textId="77777777" w:rsidR="00397EA7" w:rsidRDefault="00397EA7" w:rsidP="00397EA7">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Develop an understanding of the relationship between different fractions and the relationship between fractions and decimals.</w:t>
      </w:r>
    </w:p>
    <w:p w14:paraId="5FE3D64C" w14:textId="77777777" w:rsidR="0079298D" w:rsidRDefault="0079298D" w:rsidP="001056B4">
      <w:pPr>
        <w:spacing w:after="0" w:line="240" w:lineRule="auto"/>
        <w:rPr>
          <w:rFonts w:eastAsia="Times New Roman" w:cs="Times New Roman"/>
          <w:sz w:val="24"/>
          <w:szCs w:val="24"/>
        </w:rPr>
      </w:pPr>
    </w:p>
    <w:p w14:paraId="2B2D7179" w14:textId="0E4BB01B" w:rsidR="00422C14" w:rsidRDefault="00422C14" w:rsidP="003A5794">
      <w:pPr>
        <w:pStyle w:val="Heading3"/>
        <w:rPr>
          <w:rStyle w:val="normaltextrun"/>
        </w:rPr>
      </w:pPr>
      <w:bookmarkStart w:id="20" w:name="_MA.4.FR.1.1"/>
      <w:bookmarkEnd w:id="20"/>
      <w:r w:rsidRPr="00E359BF">
        <w:rPr>
          <w:rStyle w:val="normaltextrun"/>
        </w:rPr>
        <w:t>MA.</w:t>
      </w:r>
      <w:r w:rsidR="00487B81">
        <w:rPr>
          <w:rStyle w:val="normaltextrun"/>
        </w:rPr>
        <w:t>4</w:t>
      </w:r>
      <w:r w:rsidRPr="00E359BF">
        <w:rPr>
          <w:rStyle w:val="normaltextrun"/>
        </w:rPr>
        <w:t>.FR.1.1</w:t>
      </w:r>
    </w:p>
    <w:p w14:paraId="35037AA4" w14:textId="77777777" w:rsidR="0079298D" w:rsidRDefault="0079298D" w:rsidP="001056B4">
      <w:pPr>
        <w:spacing w:after="0" w:line="240" w:lineRule="auto"/>
        <w:rPr>
          <w:rFonts w:eastAsia="Times New Roman" w:cs="Times New Roman"/>
          <w:sz w:val="24"/>
          <w:szCs w:val="24"/>
        </w:rPr>
      </w:pPr>
    </w:p>
    <w:p w14:paraId="721857D9" w14:textId="77777777" w:rsidR="0014296E" w:rsidRPr="00C9552F" w:rsidRDefault="0014296E" w:rsidP="00ED4A5F">
      <w:pPr>
        <w:pStyle w:val="FractionsHeader"/>
      </w:pPr>
      <w:r w:rsidRPr="00ED4A5F">
        <w:t>Benchmark</w:t>
      </w:r>
    </w:p>
    <w:p w14:paraId="2AEF0FED" w14:textId="5C6C923A" w:rsidR="0014296E" w:rsidRPr="0070691A" w:rsidRDefault="0014296E" w:rsidP="0014296E">
      <w:pPr>
        <w:pStyle w:val="Style3"/>
        <w:rPr>
          <w:b w:val="0"/>
          <w:bCs w:val="0"/>
        </w:rPr>
      </w:pPr>
      <w:r w:rsidRPr="00DB3336">
        <w:t>MA</w:t>
      </w:r>
      <w:r>
        <w:t>.</w:t>
      </w:r>
      <w:r w:rsidR="00736B47">
        <w:rPr>
          <w:color w:val="000000" w:themeColor="text1"/>
        </w:rPr>
        <w:t>4</w:t>
      </w:r>
      <w:r w:rsidR="00207C54" w:rsidRPr="00CD793D">
        <w:rPr>
          <w:color w:val="000000" w:themeColor="text1"/>
        </w:rPr>
        <w:t>.FR.1.1</w:t>
      </w:r>
      <w:r w:rsidRPr="00DB3336">
        <w:tab/>
      </w:r>
      <w:r w:rsidR="00FB5DA1" w:rsidRPr="003265E0">
        <w:rPr>
          <w:rFonts w:eastAsia="Times New Roman"/>
          <w:color w:val="000000" w:themeColor="text1"/>
        </w:rPr>
        <w:t xml:space="preserve">Model and express a fraction, including mixed numbers and fractions greater than one, with </w:t>
      </w:r>
      <w:proofErr w:type="gramStart"/>
      <w:r w:rsidR="00FB5DA1" w:rsidRPr="003265E0">
        <w:rPr>
          <w:rFonts w:eastAsia="Times New Roman"/>
          <w:color w:val="000000" w:themeColor="text1"/>
        </w:rPr>
        <w:t>the denominator</w:t>
      </w:r>
      <w:proofErr w:type="gramEnd"/>
      <w:r w:rsidR="00FB5DA1" w:rsidRPr="003265E0">
        <w:rPr>
          <w:rFonts w:eastAsia="Times New Roman"/>
          <w:color w:val="000000" w:themeColor="text1"/>
        </w:rPr>
        <w:t xml:space="preserve"> 10 as an equivalent fraction with </w:t>
      </w:r>
      <w:proofErr w:type="gramStart"/>
      <w:r w:rsidR="00FB5DA1" w:rsidRPr="003265E0">
        <w:rPr>
          <w:rFonts w:eastAsia="Times New Roman"/>
          <w:color w:val="000000" w:themeColor="text1"/>
        </w:rPr>
        <w:t>the denominator</w:t>
      </w:r>
      <w:proofErr w:type="gramEnd"/>
      <w:r w:rsidR="00FB5DA1" w:rsidRPr="003265E0">
        <w:rPr>
          <w:rFonts w:eastAsia="Times New Roman"/>
          <w:color w:val="000000" w:themeColor="text1"/>
        </w:rPr>
        <w:t xml:space="preserve"> 100.</w:t>
      </w:r>
    </w:p>
    <w:p w14:paraId="1714C818" w14:textId="77777777" w:rsidR="00CA2B49" w:rsidRPr="003265E0" w:rsidRDefault="00CA2B49" w:rsidP="00CA2B49">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134D01C2" w14:textId="77777777" w:rsidR="00CA2B49" w:rsidRPr="003265E0" w:rsidRDefault="00CA2B49" w:rsidP="00CA2B49">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 xml:space="preserve">Instruction emphasizes conceptual understanding </w:t>
      </w:r>
      <w:proofErr w:type="gramStart"/>
      <w:r w:rsidRPr="003265E0">
        <w:rPr>
          <w:rFonts w:eastAsia="Calibri" w:cs="Times New Roman"/>
          <w:color w:val="000000" w:themeColor="text1"/>
          <w:szCs w:val="24"/>
        </w:rPr>
        <w:t>through the use of</w:t>
      </w:r>
      <w:proofErr w:type="gramEnd"/>
      <w:r w:rsidRPr="003265E0">
        <w:rPr>
          <w:rFonts w:eastAsia="Calibri" w:cs="Times New Roman"/>
          <w:color w:val="000000" w:themeColor="text1"/>
          <w:szCs w:val="24"/>
        </w:rPr>
        <w:t xml:space="preserve"> manipulatives, visual models, number lines or equations.</w:t>
      </w:r>
    </w:p>
    <w:p w14:paraId="39B95FB0" w14:textId="57C6E727" w:rsidR="0079298D" w:rsidRDefault="0079298D" w:rsidP="00892C3A">
      <w:pPr>
        <w:pStyle w:val="paragraph"/>
        <w:spacing w:before="0" w:beforeAutospacing="0" w:after="0" w:afterAutospacing="0"/>
        <w:textAlignment w:val="baseline"/>
      </w:pPr>
    </w:p>
    <w:p w14:paraId="45798466" w14:textId="77777777" w:rsidR="00B35296" w:rsidRPr="006B6BAE" w:rsidRDefault="00B35296" w:rsidP="000146FC">
      <w:pPr>
        <w:pStyle w:val="FractionsHeader"/>
      </w:pPr>
      <w:r w:rsidRPr="000146FC">
        <w:t>Connecting</w:t>
      </w:r>
      <w:r>
        <w:t xml:space="preserve"> </w:t>
      </w:r>
      <w:r w:rsidRPr="006B6BAE">
        <w:t>Benchmark</w:t>
      </w:r>
      <w:r>
        <w:t>s/</w:t>
      </w:r>
      <w:r w:rsidRPr="006B6BAE">
        <w:t>Horizontal Alignment</w:t>
      </w:r>
      <w:r>
        <w:t xml:space="preserve">        </w:t>
      </w:r>
    </w:p>
    <w:p w14:paraId="232B7B79" w14:textId="77777777" w:rsidR="00F15732" w:rsidRPr="003265E0" w:rsidRDefault="00B6080C" w:rsidP="00F15732">
      <w:pPr>
        <w:numPr>
          <w:ilvl w:val="0"/>
          <w:numId w:val="12"/>
        </w:numPr>
        <w:spacing w:after="0" w:line="240" w:lineRule="auto"/>
        <w:textAlignment w:val="baseline"/>
        <w:rPr>
          <w:rFonts w:eastAsia="Times New Roman" w:cs="Times New Roman"/>
          <w:color w:val="000000" w:themeColor="text1"/>
          <w:sz w:val="24"/>
          <w:szCs w:val="24"/>
        </w:rPr>
      </w:pPr>
      <w:r w:rsidRPr="7AAF2B8F">
        <w:rPr>
          <w:rFonts w:eastAsia="Times New Roman" w:cs="Times New Roman"/>
          <w:color w:val="000000" w:themeColor="text1"/>
          <w:sz w:val="24"/>
          <w:szCs w:val="24"/>
        </w:rPr>
        <w:t>MA</w:t>
      </w:r>
      <w:r w:rsidR="00F15732" w:rsidRPr="003265E0">
        <w:rPr>
          <w:rFonts w:eastAsia="Times New Roman" w:cs="Times New Roman"/>
          <w:color w:val="000000" w:themeColor="text1"/>
          <w:sz w:val="24"/>
          <w:szCs w:val="24"/>
        </w:rPr>
        <w:t>.4.</w:t>
      </w:r>
      <w:r w:rsidR="00F15732">
        <w:rPr>
          <w:rFonts w:eastAsia="Times New Roman" w:cs="Times New Roman"/>
          <w:color w:val="000000" w:themeColor="text1"/>
          <w:sz w:val="24"/>
          <w:szCs w:val="24"/>
        </w:rPr>
        <w:t>NSO.2.6, MA.4.NSO.</w:t>
      </w:r>
      <w:r w:rsidR="00F15732" w:rsidRPr="003265E0">
        <w:rPr>
          <w:rFonts w:eastAsia="Times New Roman" w:cs="Times New Roman"/>
          <w:color w:val="000000" w:themeColor="text1"/>
          <w:sz w:val="24"/>
          <w:szCs w:val="24"/>
        </w:rPr>
        <w:t>2.7 </w:t>
      </w:r>
    </w:p>
    <w:p w14:paraId="562CA8EC" w14:textId="77777777" w:rsidR="00F15732" w:rsidRDefault="00F15732" w:rsidP="00F1573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MA.4.FR.1.1, MA.4.FR.1.2</w:t>
      </w:r>
    </w:p>
    <w:p w14:paraId="0A594905" w14:textId="77777777" w:rsidR="00F15732" w:rsidRPr="003265E0" w:rsidRDefault="00F15732" w:rsidP="00F15732">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sz w:val="24"/>
          <w:szCs w:val="24"/>
        </w:rPr>
        <w:t>MA.4.FR.2.3</w:t>
      </w:r>
    </w:p>
    <w:p w14:paraId="609DBD5F" w14:textId="1E52EBC8" w:rsidR="00B35296" w:rsidRPr="006B6BAE" w:rsidRDefault="00B35296" w:rsidP="00AB7698">
      <w:pPr>
        <w:widowControl w:val="0"/>
        <w:spacing w:after="0" w:line="240" w:lineRule="auto"/>
        <w:contextualSpacing/>
        <w:rPr>
          <w:rFonts w:eastAsia="Times New Roman" w:cs="Times New Roman"/>
          <w:sz w:val="24"/>
          <w:szCs w:val="24"/>
        </w:rPr>
      </w:pPr>
    </w:p>
    <w:p w14:paraId="3795617C" w14:textId="49B200D2" w:rsidR="00B35296" w:rsidRPr="00AB51B3" w:rsidRDefault="00B35296" w:rsidP="00AB51B3">
      <w:pPr>
        <w:pStyle w:val="FractionsHeader"/>
      </w:pPr>
      <w:r w:rsidRPr="009C58CD">
        <w:t>Terms</w:t>
      </w:r>
      <w:r w:rsidRPr="006B6BAE">
        <w:t> from the K-12 Glossary </w:t>
      </w:r>
    </w:p>
    <w:p w14:paraId="330FBC7A" w14:textId="77777777" w:rsidR="00AB25F1" w:rsidRPr="000F0BEE" w:rsidRDefault="00AB25F1" w:rsidP="00AB25F1">
      <w:pPr>
        <w:pStyle w:val="ListParagraph"/>
        <w:ind w:left="720"/>
        <w:rPr>
          <w:rFonts w:eastAsia="Times New Roman" w:cs="Times New Roman"/>
          <w:sz w:val="24"/>
          <w:szCs w:val="24"/>
        </w:rPr>
      </w:pPr>
    </w:p>
    <w:p w14:paraId="78C998C7" w14:textId="77777777" w:rsidR="00B35296" w:rsidRPr="00775194" w:rsidRDefault="00B35296" w:rsidP="001F5D6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35296" w:rsidRPr="006B6BAE" w14:paraId="035E400C" w14:textId="77777777" w:rsidTr="00F9188A">
        <w:trPr>
          <w:trHeight w:val="963"/>
        </w:trPr>
        <w:tc>
          <w:tcPr>
            <w:tcW w:w="2498" w:type="pct"/>
            <w:hideMark/>
          </w:tcPr>
          <w:p w14:paraId="68F6F61D" w14:textId="77777777" w:rsidR="00B35296" w:rsidRPr="006B6BAE" w:rsidRDefault="00B3529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4C9F0F" w14:textId="30500067" w:rsidR="00B35296" w:rsidRDefault="00B35296" w:rsidP="0013397E">
            <w:pPr>
              <w:pStyle w:val="TableParagraph"/>
              <w:numPr>
                <w:ilvl w:val="0"/>
                <w:numId w:val="30"/>
              </w:numPr>
              <w:tabs>
                <w:tab w:val="left" w:pos="1947"/>
              </w:tabs>
              <w:autoSpaceDE w:val="0"/>
              <w:autoSpaceDN w:val="0"/>
              <w:spacing w:line="291" w:lineRule="exact"/>
              <w:rPr>
                <w:sz w:val="24"/>
              </w:rPr>
            </w:pPr>
            <w:r>
              <w:rPr>
                <w:spacing w:val="-2"/>
                <w:sz w:val="24"/>
              </w:rPr>
              <w:t>MA</w:t>
            </w:r>
            <w:r w:rsidR="00E0291B" w:rsidRPr="003265E0">
              <w:rPr>
                <w:rFonts w:eastAsia="Times New Roman" w:cs="Times New Roman"/>
                <w:color w:val="000000" w:themeColor="text1"/>
                <w:sz w:val="24"/>
                <w:szCs w:val="24"/>
              </w:rPr>
              <w:t>.3.FR.2.2</w:t>
            </w:r>
          </w:p>
          <w:p w14:paraId="6B11DAD1" w14:textId="77777777" w:rsidR="00B35296" w:rsidRPr="006B6BAE" w:rsidRDefault="00B35296" w:rsidP="00F9188A">
            <w:pPr>
              <w:widowControl w:val="0"/>
              <w:spacing w:after="0" w:line="240" w:lineRule="auto"/>
              <w:ind w:left="360"/>
              <w:textAlignment w:val="baseline"/>
              <w:rPr>
                <w:rFonts w:eastAsia="Times New Roman" w:cs="Times New Roman"/>
                <w:sz w:val="24"/>
                <w:szCs w:val="24"/>
              </w:rPr>
            </w:pPr>
          </w:p>
        </w:tc>
        <w:tc>
          <w:tcPr>
            <w:tcW w:w="2502" w:type="pct"/>
          </w:tcPr>
          <w:p w14:paraId="27047538" w14:textId="77777777" w:rsidR="00B35296" w:rsidRPr="00B16619" w:rsidRDefault="00B3529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CF578B" w14:textId="11D3A52B" w:rsidR="00B35296" w:rsidRPr="00AA3A89" w:rsidRDefault="00B35296" w:rsidP="0013397E">
            <w:pPr>
              <w:pStyle w:val="ListParagraph"/>
              <w:numPr>
                <w:ilvl w:val="0"/>
                <w:numId w:val="30"/>
              </w:numPr>
              <w:textAlignment w:val="baseline"/>
              <w:rPr>
                <w:rFonts w:eastAsia="Times New Roman" w:cs="Times New Roman"/>
                <w:sz w:val="24"/>
                <w:szCs w:val="24"/>
              </w:rPr>
            </w:pPr>
            <w:r>
              <w:rPr>
                <w:spacing w:val="-2"/>
                <w:sz w:val="24"/>
              </w:rPr>
              <w:t>MA</w:t>
            </w:r>
            <w:r w:rsidR="00351E07" w:rsidRPr="003265E0">
              <w:rPr>
                <w:rFonts w:eastAsia="Times New Roman" w:cs="Times New Roman"/>
                <w:color w:val="000000" w:themeColor="text1"/>
                <w:sz w:val="24"/>
                <w:szCs w:val="24"/>
              </w:rPr>
              <w:t>.5.FR.2.1</w:t>
            </w:r>
          </w:p>
        </w:tc>
      </w:tr>
    </w:tbl>
    <w:p w14:paraId="51CBC9F3" w14:textId="77777777" w:rsidR="00B35296" w:rsidRPr="006B6BAE" w:rsidRDefault="00B35296" w:rsidP="000C2AF6">
      <w:pPr>
        <w:pStyle w:val="FractionsHeader"/>
      </w:pPr>
      <w:r w:rsidRPr="006B6BAE">
        <w:t xml:space="preserve">Purpose and Instructional Strategies </w:t>
      </w:r>
    </w:p>
    <w:p w14:paraId="4657A054" w14:textId="77777777" w:rsidR="00DC21BB" w:rsidRPr="003265E0" w:rsidRDefault="00DC21BB" w:rsidP="00DC21BB">
      <w:pPr>
        <w:spacing w:after="0" w:line="240" w:lineRule="auto"/>
        <w:contextualSpacing/>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purpose of this benchmark is to have students begin connecting fractions with decimals.  This benchmark will connect fractions and decimals by writing equivalent fractions with denominators of 10 or 100 (decimal fractions). Decimal fractions are defined as fractions with denominators of a power of ten. </w:t>
      </w:r>
    </w:p>
    <w:p w14:paraId="65CE6649" w14:textId="37A7BB63" w:rsidR="00226336" w:rsidRPr="00DC21BB" w:rsidRDefault="00DC21BB" w:rsidP="0013397E">
      <w:pPr>
        <w:pStyle w:val="ListParagraph"/>
        <w:numPr>
          <w:ilvl w:val="0"/>
          <w:numId w:val="92"/>
        </w:numPr>
        <w:contextualSpacing/>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For students to have a concrete foundation for future work with decimals (MA.4.NSO.1.5, MA.4.FR.1.2, MA.4.FR.1.3), </w:t>
      </w:r>
      <w:r w:rsidRPr="00904AC1">
        <w:rPr>
          <w:rFonts w:eastAsia="Calibri" w:cs="Times New Roman"/>
          <w:color w:val="000000" w:themeColor="text1"/>
          <w:sz w:val="24"/>
          <w:szCs w:val="24"/>
        </w:rPr>
        <w:t>t</w:t>
      </w:r>
      <w:r w:rsidRPr="00E010D7">
        <w:rPr>
          <w:rFonts w:eastAsia="Calibri" w:cs="Times New Roman"/>
          <w:color w:val="000000" w:themeColor="text1"/>
          <w:sz w:val="24"/>
          <w:szCs w:val="24"/>
        </w:rPr>
        <w:t xml:space="preserve">eachers may </w:t>
      </w:r>
      <w:proofErr w:type="gramStart"/>
      <w:r w:rsidRPr="00E010D7">
        <w:rPr>
          <w:rFonts w:eastAsia="Calibri" w:cs="Times New Roman"/>
          <w:color w:val="000000" w:themeColor="text1"/>
          <w:sz w:val="24"/>
          <w:szCs w:val="24"/>
        </w:rPr>
        <w:t>provide</w:t>
      </w:r>
      <w:r>
        <w:rPr>
          <w:rFonts w:eastAsia="Calibri"/>
          <w:color w:val="000000" w:themeColor="text1"/>
        </w:rPr>
        <w:t xml:space="preserve"> </w:t>
      </w:r>
      <w:r w:rsidRPr="003265E0">
        <w:rPr>
          <w:rFonts w:eastAsia="Calibri" w:cs="Times New Roman"/>
          <w:color w:val="000000" w:themeColor="text1"/>
          <w:sz w:val="24"/>
          <w:szCs w:val="24"/>
        </w:rPr>
        <w:t xml:space="preserve"> experiences</w:t>
      </w:r>
      <w:proofErr w:type="gramEnd"/>
      <w:r w:rsidRPr="003265E0">
        <w:rPr>
          <w:rFonts w:eastAsia="Calibri" w:cs="Times New Roman"/>
          <w:color w:val="000000" w:themeColor="text1"/>
          <w:sz w:val="24"/>
          <w:szCs w:val="24"/>
        </w:rPr>
        <w:t xml:space="preserve"> that allow students to</w:t>
      </w:r>
      <w:r>
        <w:rPr>
          <w:rFonts w:cs="Times New Roman"/>
          <w:color w:val="000000" w:themeColor="text1"/>
          <w:sz w:val="24"/>
          <w:szCs w:val="24"/>
        </w:rPr>
        <w:t xml:space="preserve"> use 10 by</w:t>
      </w:r>
      <w:r w:rsidRPr="003265E0">
        <w:rPr>
          <w:rFonts w:cs="Times New Roman"/>
          <w:color w:val="000000" w:themeColor="text1"/>
          <w:sz w:val="24"/>
          <w:szCs w:val="24"/>
        </w:rPr>
        <w:t xml:space="preserve"> 10 grids, </w:t>
      </w:r>
      <w:r>
        <w:rPr>
          <w:rFonts w:cs="Times New Roman"/>
          <w:color w:val="000000" w:themeColor="text1"/>
          <w:sz w:val="24"/>
          <w:szCs w:val="24"/>
        </w:rPr>
        <w:t>place value</w:t>
      </w:r>
      <w:r w:rsidRPr="003265E0">
        <w:rPr>
          <w:rFonts w:cs="Times New Roman"/>
          <w:color w:val="000000" w:themeColor="text1"/>
          <w:sz w:val="24"/>
          <w:szCs w:val="24"/>
        </w:rPr>
        <w:t xml:space="preserve"> blocks, and other place value models </w:t>
      </w:r>
      <w:r w:rsidRPr="00B23499">
        <w:rPr>
          <w:rFonts w:cs="Times New Roman"/>
          <w:i/>
          <w:color w:val="000000" w:themeColor="text1"/>
          <w:sz w:val="24"/>
          <w:szCs w:val="24"/>
        </w:rPr>
        <w:t>(MTR.2.1)</w:t>
      </w:r>
      <w:r w:rsidRPr="003265E0">
        <w:rPr>
          <w:rFonts w:cs="Times New Roman"/>
          <w:color w:val="000000" w:themeColor="text1"/>
          <w:sz w:val="24"/>
          <w:szCs w:val="24"/>
        </w:rPr>
        <w:t xml:space="preserve"> to explore the relationship between fractions with denominators of 10 and denominators of 100.</w:t>
      </w:r>
    </w:p>
    <w:p w14:paraId="5B3BF1D1" w14:textId="71F88334" w:rsidR="00226336" w:rsidRDefault="00226336" w:rsidP="0013397E">
      <w:pPr>
        <w:pStyle w:val="ListParagraph"/>
        <w:numPr>
          <w:ilvl w:val="0"/>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Students may use their understanding of generating equivalent fractions (MA.4.FR.1.3) to model and express fractions and mixed numbers with denominators of 10 as an equivalent fraction with a denominator of 100.</w:t>
      </w:r>
    </w:p>
    <w:p w14:paraId="25B8D29E" w14:textId="77777777" w:rsidR="00226336" w:rsidRDefault="00226336" w:rsidP="0013397E">
      <w:pPr>
        <w:pStyle w:val="ListParagraph"/>
        <w:numPr>
          <w:ilvl w:val="1"/>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For example, the 10 by 10 grids show that </w:t>
      </w:r>
      <m:oMath>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m:t>
            </m:r>
          </m:num>
          <m:den>
            <m:r>
              <w:rPr>
                <w:rFonts w:ascii="Cambria Math" w:eastAsiaTheme="minorEastAsia" w:hAnsi="Cambria Math" w:cs="Times New Roman"/>
                <w:color w:val="000000" w:themeColor="text1"/>
                <w:sz w:val="24"/>
                <w:szCs w:val="24"/>
              </w:rPr>
              <m:t>100</m:t>
            </m:r>
          </m:den>
        </m:f>
      </m:oMath>
      <w:r>
        <w:rPr>
          <w:rFonts w:eastAsiaTheme="minorEastAsia" w:cs="Times New Roman"/>
          <w:color w:val="000000" w:themeColor="text1"/>
          <w:sz w:val="24"/>
          <w:szCs w:val="24"/>
        </w:rPr>
        <w:t xml:space="preserve"> have the same area which means that they are equivalent.</w:t>
      </w:r>
    </w:p>
    <w:p w14:paraId="3E74BC42" w14:textId="77777777" w:rsidR="00226336" w:rsidRPr="00041E37" w:rsidRDefault="00226336" w:rsidP="00226336">
      <w:pPr>
        <w:ind w:left="1080"/>
        <w:contextualSpacing/>
        <w:jc w:val="center"/>
        <w:textAlignment w:val="baseline"/>
        <w:rPr>
          <w:rFonts w:eastAsiaTheme="minorEastAsia" w:cs="Times New Roman"/>
          <w:color w:val="000000" w:themeColor="text1"/>
          <w:sz w:val="24"/>
          <w:szCs w:val="24"/>
        </w:rPr>
      </w:pPr>
      <w:r w:rsidRPr="00867CEB">
        <w:rPr>
          <w:noProof/>
        </w:rPr>
        <w:lastRenderedPageBreak/>
        <w:drawing>
          <wp:inline distT="0" distB="0" distL="0" distR="0" wp14:anchorId="07BC4105" wp14:editId="25687B91">
            <wp:extent cx="2018174" cy="1511667"/>
            <wp:effectExtent l="0" t="0" r="1270" b="0"/>
            <wp:docPr id="809502035" name="Picture 809502035"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02035" name="Picture 809502035" descr="Decimal grid for example above."/>
                    <pic:cNvPicPr/>
                  </pic:nvPicPr>
                  <pic:blipFill>
                    <a:blip r:embed="rId66"/>
                    <a:stretch>
                      <a:fillRect/>
                    </a:stretch>
                  </pic:blipFill>
                  <pic:spPr>
                    <a:xfrm>
                      <a:off x="0" y="0"/>
                      <a:ext cx="2025260" cy="1516974"/>
                    </a:xfrm>
                    <a:prstGeom prst="rect">
                      <a:avLst/>
                    </a:prstGeom>
                  </pic:spPr>
                </pic:pic>
              </a:graphicData>
            </a:graphic>
          </wp:inline>
        </w:drawing>
      </w:r>
    </w:p>
    <w:p w14:paraId="1F67070C" w14:textId="77777777" w:rsidR="00226336" w:rsidRPr="003265E0" w:rsidRDefault="00226336" w:rsidP="0013397E">
      <w:pPr>
        <w:pStyle w:val="ListParagraph"/>
        <w:numPr>
          <w:ilvl w:val="1"/>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For example, when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is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an equivalent fraction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80</m:t>
            </m:r>
          </m:num>
          <m:den>
            <m:r>
              <w:rPr>
                <w:rFonts w:ascii="Cambria Math" w:eastAsiaTheme="minorEastAsia" w:hAnsi="Cambria Math" w:cs="Times New Roman"/>
                <w:color w:val="000000" w:themeColor="text1"/>
                <w:sz w:val="24"/>
                <w:szCs w:val="24"/>
              </w:rPr>
              <m:t>100</m:t>
            </m:r>
          </m:den>
        </m:f>
      </m:oMath>
      <w:r>
        <w:rPr>
          <w:rFonts w:eastAsiaTheme="minorEastAsia" w:cs="Times New Roman"/>
          <w:color w:val="000000" w:themeColor="text1"/>
          <w:sz w:val="24"/>
          <w:szCs w:val="24"/>
        </w:rPr>
        <w:t xml:space="preserve"> is generated because multiplying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 xml:space="preserve">10 </m:t>
            </m:r>
          </m:den>
        </m:f>
      </m:oMath>
      <w:r>
        <w:rPr>
          <w:rFonts w:eastAsiaTheme="minorEastAsia" w:cs="Times New Roman"/>
          <w:color w:val="000000" w:themeColor="text1"/>
          <w:sz w:val="24"/>
          <w:szCs w:val="24"/>
        </w:rPr>
        <w:t xml:space="preserve"> is the same as multiplying by one and the value of the fraction does not change.</w:t>
      </w:r>
    </w:p>
    <w:p w14:paraId="4E860D62" w14:textId="77777777" w:rsidR="00226336" w:rsidRPr="003265E0" w:rsidRDefault="00226336" w:rsidP="0013397E">
      <w:pPr>
        <w:pStyle w:val="ListParagraph"/>
        <w:numPr>
          <w:ilvl w:val="0"/>
          <w:numId w:val="92"/>
        </w:numPr>
        <w:textAlignment w:val="baseline"/>
        <w:rPr>
          <w:rFonts w:cs="Times New Roman"/>
          <w:color w:val="000000" w:themeColor="text1"/>
          <w:sz w:val="24"/>
          <w:szCs w:val="24"/>
        </w:rPr>
      </w:pPr>
      <w:r w:rsidRPr="003265E0">
        <w:rPr>
          <w:rFonts w:cs="Times New Roman"/>
          <w:color w:val="000000" w:themeColor="text1"/>
          <w:sz w:val="24"/>
          <w:szCs w:val="24"/>
        </w:rPr>
        <w:t xml:space="preserve">This work lays the foundation for performing decimal addition and subtraction in MA.4.NSO.2.7. </w:t>
      </w:r>
    </w:p>
    <w:p w14:paraId="3E18BFC3" w14:textId="77777777" w:rsidR="0079298D" w:rsidRDefault="0079298D" w:rsidP="001056B4">
      <w:pPr>
        <w:spacing w:after="0" w:line="240" w:lineRule="auto"/>
        <w:rPr>
          <w:rFonts w:eastAsia="Times New Roman" w:cs="Times New Roman"/>
          <w:sz w:val="24"/>
          <w:szCs w:val="24"/>
        </w:rPr>
      </w:pPr>
    </w:p>
    <w:p w14:paraId="177F367D" w14:textId="77777777" w:rsidR="00C761DD" w:rsidRPr="00AB3CDB" w:rsidRDefault="00C761DD" w:rsidP="009D188C">
      <w:pPr>
        <w:pStyle w:val="FractionsHeader"/>
      </w:pPr>
      <w:r w:rsidRPr="006B6BAE">
        <w:t>Common Misconceptions or Errors</w:t>
      </w:r>
    </w:p>
    <w:p w14:paraId="270BEE26" w14:textId="77777777" w:rsidR="009A72DA" w:rsidRPr="003265E0" w:rsidRDefault="009A72DA" w:rsidP="0013397E">
      <w:pPr>
        <w:pStyle w:val="ListParagraph"/>
        <w:numPr>
          <w:ilvl w:val="0"/>
          <w:numId w:val="94"/>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Students often confuse decimals such as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m:t>
            </m:r>
          </m:num>
          <m:den>
            <m:r>
              <w:rPr>
                <w:rFonts w:ascii="Cambria Math" w:eastAsia="Calibri" w:hAnsi="Cambria Math" w:cs="Times New Roman"/>
                <w:color w:val="000000" w:themeColor="text1"/>
                <w:sz w:val="24"/>
                <w:szCs w:val="24"/>
              </w:rPr>
              <m:t>10</m:t>
            </m:r>
          </m:den>
        </m:f>
      </m:oMath>
      <w:r w:rsidRPr="003265E0">
        <w:rPr>
          <w:rFonts w:eastAsia="Calibri" w:cs="Times New Roman"/>
          <w:color w:val="000000" w:themeColor="text1"/>
          <w:sz w:val="24"/>
          <w:szCs w:val="24"/>
        </w:rPr>
        <w:t xml:space="preserve">and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m:t>
            </m:r>
          </m:num>
          <m:den>
            <m:r>
              <w:rPr>
                <w:rFonts w:ascii="Cambria Math" w:eastAsia="Calibri" w:hAnsi="Cambria Math" w:cs="Times New Roman"/>
                <w:color w:val="000000" w:themeColor="text1"/>
                <w:sz w:val="24"/>
                <w:szCs w:val="24"/>
              </w:rPr>
              <m:t>100</m:t>
            </m:r>
          </m:den>
        </m:f>
      </m:oMath>
      <w:r w:rsidRPr="003265E0">
        <w:rPr>
          <w:rFonts w:eastAsia="Calibri" w:cs="Times New Roman"/>
          <w:color w:val="000000" w:themeColor="text1"/>
          <w:sz w:val="24"/>
          <w:szCs w:val="24"/>
        </w:rPr>
        <w:t>. Students need to have conceptual understanding of the visual representations for tenths and hundredths. Students should use models and explain their reasoning to develop their understanding about the connections between fractions and decimals.</w:t>
      </w:r>
    </w:p>
    <w:p w14:paraId="50A89392" w14:textId="77777777" w:rsidR="00C761DD" w:rsidRPr="00BB7194" w:rsidRDefault="00C761DD" w:rsidP="00C761DD">
      <w:pPr>
        <w:pStyle w:val="ListParagraph"/>
        <w:ind w:left="734"/>
        <w:textAlignment w:val="baseline"/>
        <w:rPr>
          <w:rFonts w:eastAsia="Times New Roman" w:cs="Times New Roman"/>
          <w:b/>
          <w:bCs/>
          <w:sz w:val="24"/>
          <w:szCs w:val="24"/>
        </w:rPr>
      </w:pPr>
    </w:p>
    <w:p w14:paraId="6E3229E5" w14:textId="77777777" w:rsidR="00C761DD" w:rsidRPr="00A805BD" w:rsidRDefault="00C761DD" w:rsidP="009D188C">
      <w:pPr>
        <w:pStyle w:val="FractionsHeader"/>
      </w:pPr>
      <w:r w:rsidRPr="006B6BAE">
        <w:t>Strategies to Support Tiered Instruction</w:t>
      </w:r>
    </w:p>
    <w:p w14:paraId="55DC760E" w14:textId="77777777" w:rsidR="002E1F5F" w:rsidRPr="00FB0FFD" w:rsidRDefault="002E1F5F" w:rsidP="0013397E">
      <w:pPr>
        <w:pStyle w:val="ListParagraph"/>
        <w:widowControl/>
        <w:numPr>
          <w:ilvl w:val="0"/>
          <w:numId w:val="93"/>
        </w:numPr>
        <w:contextualSpacing/>
        <w:rPr>
          <w:rFonts w:eastAsia="Times New Roman" w:cs="Times New Roman"/>
          <w:sz w:val="24"/>
          <w:szCs w:val="24"/>
        </w:rPr>
      </w:pPr>
      <w:r w:rsidRPr="00FB0FFD">
        <w:rPr>
          <w:rFonts w:eastAsia="Times New Roman" w:cs="Times New Roman"/>
          <w:sz w:val="24"/>
          <w:szCs w:val="24"/>
        </w:rPr>
        <w:t>Instruction include</w:t>
      </w:r>
      <w:r>
        <w:rPr>
          <w:rFonts w:eastAsia="Times New Roman" w:cs="Times New Roman"/>
          <w:sz w:val="24"/>
          <w:szCs w:val="24"/>
        </w:rPr>
        <w:t>s</w:t>
      </w:r>
      <w:r w:rsidRPr="00FB0FFD">
        <w:rPr>
          <w:rFonts w:eastAsia="Times New Roman" w:cs="Times New Roman"/>
          <w:sz w:val="24"/>
          <w:szCs w:val="24"/>
        </w:rPr>
        <w:t xml:space="preserve"> concrete models and drawings to solidify the conceptual understanding of </w:t>
      </w:r>
      <w:r>
        <w:rPr>
          <w:rFonts w:eastAsia="Times New Roman" w:cs="Times New Roman"/>
          <w:sz w:val="24"/>
          <w:szCs w:val="24"/>
        </w:rPr>
        <w:t>fraction</w:t>
      </w:r>
      <w:r w:rsidRPr="00FB0FFD">
        <w:rPr>
          <w:rFonts w:eastAsia="Times New Roman" w:cs="Times New Roman"/>
          <w:sz w:val="24"/>
          <w:szCs w:val="24"/>
        </w:rPr>
        <w:t xml:space="preserve"> place value. </w:t>
      </w:r>
    </w:p>
    <w:p w14:paraId="05A9E216" w14:textId="77777777" w:rsidR="002E1F5F" w:rsidRPr="00140D91" w:rsidRDefault="002E1F5F" w:rsidP="0013397E">
      <w:pPr>
        <w:pStyle w:val="ListParagraph"/>
        <w:widowControl/>
        <w:numPr>
          <w:ilvl w:val="1"/>
          <w:numId w:val="93"/>
        </w:numPr>
        <w:contextualSpacing/>
        <w:rPr>
          <w:rStyle w:val="eop"/>
          <w:rFonts w:eastAsia="Times New Roman" w:cs="Times New Roman"/>
          <w:sz w:val="24"/>
          <w:szCs w:val="24"/>
        </w:rPr>
      </w:pPr>
      <w:r w:rsidRPr="00140D91">
        <w:rPr>
          <w:rFonts w:eastAsia="Times New Roman" w:cs="Times New Roman"/>
          <w:sz w:val="24"/>
          <w:szCs w:val="24"/>
        </w:rPr>
        <w:t xml:space="preserve">For example, students create a model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140D91">
        <w:rPr>
          <w:rStyle w:val="eop"/>
          <w:rFonts w:eastAsia="Times New Roman" w:cs="Times New Roman"/>
          <w:color w:val="000000"/>
          <w:sz w:val="24"/>
          <w:szCs w:val="24"/>
          <w:shd w:val="clear" w:color="auto" w:fill="FFFFFF"/>
        </w:rPr>
        <w:t xml:space="preserve">. The teacher then asks students to model a fraction that is equivalent </w:t>
      </w:r>
      <w:proofErr w:type="gramStart"/>
      <w:r w:rsidRPr="00140D91">
        <w:rPr>
          <w:rStyle w:val="eop"/>
          <w:rFonts w:eastAsia="Times New Roman" w:cs="Times New Roman"/>
          <w:color w:val="000000"/>
          <w:sz w:val="24"/>
          <w:szCs w:val="24"/>
          <w:shd w:val="clear" w:color="auto" w:fill="FFFFFF"/>
        </w:rPr>
        <w:t>with</w:t>
      </w:r>
      <w:proofErr w:type="gramEnd"/>
      <w:r w:rsidRPr="00140D91">
        <w:rPr>
          <w:rStyle w:val="eop"/>
          <w:rFonts w:eastAsia="Times New Roman" w:cs="Times New Roman"/>
          <w:color w:val="000000"/>
          <w:sz w:val="24"/>
          <w:szCs w:val="24"/>
          <w:shd w:val="clear" w:color="auto" w:fill="FFFFFF"/>
        </w:rPr>
        <w:t xml:space="preserve"> a denominator of 100 and explain what they notice about the models. Conversation involve</w:t>
      </w:r>
      <w:r>
        <w:rPr>
          <w:rStyle w:val="eop"/>
          <w:rFonts w:eastAsia="Times New Roman" w:cs="Times New Roman"/>
          <w:color w:val="000000"/>
          <w:sz w:val="24"/>
          <w:szCs w:val="24"/>
          <w:shd w:val="clear" w:color="auto" w:fill="FFFFFF"/>
        </w:rPr>
        <w:t>s</w:t>
      </w:r>
      <w:r w:rsidRPr="00140D91">
        <w:rPr>
          <w:rStyle w:val="eop"/>
          <w:rFonts w:eastAsia="Times New Roman" w:cs="Times New Roman"/>
          <w:color w:val="000000"/>
          <w:sz w:val="24"/>
          <w:szCs w:val="24"/>
          <w:shd w:val="clear" w:color="auto" w:fill="FFFFFF"/>
        </w:rPr>
        <w:t xml:space="preserve"> connections to the value of the fractions.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2E1F5F" w14:paraId="605236A9" w14:textId="77777777">
        <w:trPr>
          <w:jc w:val="center"/>
        </w:trPr>
        <w:tc>
          <w:tcPr>
            <w:tcW w:w="1975" w:type="dxa"/>
            <w:vAlign w:val="center"/>
          </w:tcPr>
          <w:p w14:paraId="61532827"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1A6FD1BD" wp14:editId="4E572193">
                  <wp:extent cx="1009328" cy="902525"/>
                  <wp:effectExtent l="0" t="0" r="635" b="0"/>
                  <wp:docPr id="1132422668" name="Picture 1132422668"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8" name="Picture 1132422668" descr="Decimal grid for above example."/>
                          <pic:cNvPicPr/>
                        </pic:nvPicPr>
                        <pic:blipFill rotWithShape="1">
                          <a:blip r:embed="rId67"/>
                          <a:srcRect l="1931" t="7934" r="65260" b="5920"/>
                          <a:stretch/>
                        </pic:blipFill>
                        <pic:spPr bwMode="auto">
                          <a:xfrm>
                            <a:off x="0" y="0"/>
                            <a:ext cx="1009539" cy="902713"/>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4E3848EB"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4EE6CC86" wp14:editId="1755A687">
                  <wp:extent cx="984046" cy="901700"/>
                  <wp:effectExtent l="0" t="0" r="6985" b="0"/>
                  <wp:docPr id="1132422669" name="Picture 1132422669"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9" name="Picture 1132422669" descr="Decimal grid for above example."/>
                          <pic:cNvPicPr/>
                        </pic:nvPicPr>
                        <pic:blipFill rotWithShape="1">
                          <a:blip r:embed="rId67"/>
                          <a:srcRect l="56408" t="7934" r="11576" b="5920"/>
                          <a:stretch/>
                        </pic:blipFill>
                        <pic:spPr bwMode="auto">
                          <a:xfrm>
                            <a:off x="0" y="0"/>
                            <a:ext cx="985152" cy="902713"/>
                          </a:xfrm>
                          <a:prstGeom prst="rect">
                            <a:avLst/>
                          </a:prstGeom>
                          <a:ln>
                            <a:noFill/>
                          </a:ln>
                          <a:extLst>
                            <a:ext uri="{53640926-AAD7-44D8-BBD7-CCE9431645EC}">
                              <a14:shadowObscured xmlns:a14="http://schemas.microsoft.com/office/drawing/2010/main"/>
                            </a:ext>
                          </a:extLst>
                        </pic:spPr>
                      </pic:pic>
                    </a:graphicData>
                  </a:graphic>
                </wp:inline>
              </w:drawing>
            </w:r>
          </w:p>
        </w:tc>
      </w:tr>
      <w:tr w:rsidR="002E1F5F" w14:paraId="33D9E2C3" w14:textId="77777777">
        <w:trPr>
          <w:trHeight w:val="575"/>
          <w:jc w:val="center"/>
        </w:trPr>
        <w:tc>
          <w:tcPr>
            <w:tcW w:w="1975" w:type="dxa"/>
          </w:tcPr>
          <w:p w14:paraId="4D07E2B0" w14:textId="77777777" w:rsidR="002E1F5F"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m:t>
                    </m:r>
                  </m:num>
                  <m:den>
                    <m:r>
                      <m:rPr>
                        <m:sty m:val="p"/>
                      </m:rPr>
                      <w:rPr>
                        <w:rFonts w:ascii="Cambria Math" w:eastAsia="Times New Roman" w:hAnsi="Cambria Math" w:cs="Times New Roman"/>
                        <w:sz w:val="20"/>
                        <w:szCs w:val="24"/>
                      </w:rPr>
                      <m:t>10</m:t>
                    </m:r>
                  </m:den>
                </m:f>
              </m:oMath>
            </m:oMathPara>
          </w:p>
        </w:tc>
        <w:tc>
          <w:tcPr>
            <w:tcW w:w="2070" w:type="dxa"/>
          </w:tcPr>
          <w:p w14:paraId="429045FD" w14:textId="77777777" w:rsidR="002E1F5F"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20</m:t>
                    </m:r>
                  </m:num>
                  <m:den>
                    <m:r>
                      <m:rPr>
                        <m:sty m:val="p"/>
                      </m:rPr>
                      <w:rPr>
                        <w:rFonts w:ascii="Cambria Math" w:eastAsia="Times New Roman" w:hAnsi="Cambria Math" w:cs="Times New Roman"/>
                        <w:sz w:val="20"/>
                        <w:szCs w:val="24"/>
                      </w:rPr>
                      <m:t>100</m:t>
                    </m:r>
                  </m:den>
                </m:f>
              </m:oMath>
            </m:oMathPara>
          </w:p>
        </w:tc>
      </w:tr>
    </w:tbl>
    <w:p w14:paraId="48DD233D" w14:textId="77777777" w:rsidR="002E1F5F" w:rsidRPr="00140D91" w:rsidRDefault="002E1F5F" w:rsidP="0013397E">
      <w:pPr>
        <w:pStyle w:val="ListParagraph"/>
        <w:widowControl/>
        <w:numPr>
          <w:ilvl w:val="0"/>
          <w:numId w:val="93"/>
        </w:numPr>
        <w:contextualSpacing/>
        <w:rPr>
          <w:rFonts w:eastAsia="Times New Roman" w:cs="Times New Roman"/>
          <w:sz w:val="24"/>
          <w:szCs w:val="24"/>
        </w:rPr>
      </w:pPr>
      <w:r w:rsidRPr="00140D91">
        <w:rPr>
          <w:rFonts w:eastAsia="Times New Roman" w:cs="Times New Roman"/>
          <w:sz w:val="24"/>
          <w:szCs w:val="24"/>
        </w:rPr>
        <w:t>Instruction includes buildi</w:t>
      </w:r>
      <w:r w:rsidRPr="00140D91">
        <w:rPr>
          <w:rFonts w:cs="Times New Roman"/>
          <w:sz w:val="24"/>
          <w:szCs w:val="24"/>
        </w:rPr>
        <w:t>ng</w:t>
      </w:r>
      <w:r w:rsidRPr="00140D91">
        <w:rPr>
          <w:rFonts w:eastAsia="Times New Roman" w:cs="Times New Roman"/>
          <w:sz w:val="24"/>
          <w:szCs w:val="24"/>
        </w:rPr>
        <w:t xml:space="preserve"> fractions and their equivalents with base ten blocks. </w:t>
      </w:r>
    </w:p>
    <w:p w14:paraId="669DB12D" w14:textId="77777777" w:rsidR="002E1F5F" w:rsidRPr="00140D91" w:rsidRDefault="002E1F5F" w:rsidP="002E1F5F">
      <w:pPr>
        <w:pStyle w:val="ListParagraph"/>
        <w:widowControl/>
        <w:numPr>
          <w:ilvl w:val="1"/>
          <w:numId w:val="14"/>
        </w:numPr>
        <w:contextualSpacing/>
        <w:rPr>
          <w:rFonts w:eastAsia="Times New Roman" w:cs="Times New Roman"/>
          <w:b/>
          <w:sz w:val="24"/>
          <w:szCs w:val="24"/>
        </w:rPr>
      </w:pPr>
      <w:r w:rsidRPr="00140D91">
        <w:rPr>
          <w:rFonts w:eastAsia="Times New Roman" w:cs="Times New Roman"/>
          <w:sz w:val="24"/>
          <w:szCs w:val="24"/>
        </w:rPr>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140D91">
        <w:rPr>
          <w:rFonts w:eastAsia="Times New Roman" w:cs="Times New Roman"/>
          <w:sz w:val="24"/>
          <w:szCs w:val="24"/>
        </w:rPr>
        <w:t>“</w:t>
      </w:r>
      <w:r w:rsidRPr="00C430C5">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C430C5">
        <w:rPr>
          <w:rFonts w:eastAsia="Times New Roman" w:cs="Times New Roman"/>
          <w:sz w:val="24"/>
          <w:szCs w:val="24"/>
        </w:rPr>
        <w:t xml:space="preserve"> “twenty hundredths” with base ten blocks while using vocabulary that will help students see the decimal connection as well. Students will realize that the </w:t>
      </w:r>
      <w:r w:rsidRPr="00140D91">
        <w:rPr>
          <w:rFonts w:eastAsia="Times New Roman" w:cs="Times New Roman"/>
          <w:sz w:val="24"/>
          <w:szCs w:val="24"/>
        </w:rPr>
        <w:t>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2E1F5F" w14:paraId="1375CA43" w14:textId="77777777">
        <w:trPr>
          <w:jc w:val="center"/>
        </w:trPr>
        <w:tc>
          <w:tcPr>
            <w:tcW w:w="1975" w:type="dxa"/>
            <w:vAlign w:val="center"/>
          </w:tcPr>
          <w:p w14:paraId="4AA2F944"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6509A450" wp14:editId="7AA65ED9">
                  <wp:extent cx="486657" cy="961901"/>
                  <wp:effectExtent l="0" t="0" r="8890" b="0"/>
                  <wp:docPr id="1132422674" name="Picture 1132422674"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4" name="Picture 1132422674" descr="Two tens rods."/>
                          <pic:cNvPicPr/>
                        </pic:nvPicPr>
                        <pic:blipFill rotWithShape="1">
                          <a:blip r:embed="rId68"/>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69419173"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76EBB48C" wp14:editId="3DFC7177">
                  <wp:extent cx="926003" cy="890650"/>
                  <wp:effectExtent l="0" t="0" r="7620" b="5080"/>
                  <wp:docPr id="1132422675" name="Picture 1132422675"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5" name="Picture 1132422675" descr="Twenty units cubes."/>
                          <pic:cNvPicPr/>
                        </pic:nvPicPr>
                        <pic:blipFill rotWithShape="1">
                          <a:blip r:embed="rId68"/>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2E1F5F" w14:paraId="58276D5E" w14:textId="77777777">
        <w:trPr>
          <w:trHeight w:val="575"/>
          <w:jc w:val="center"/>
        </w:trPr>
        <w:tc>
          <w:tcPr>
            <w:tcW w:w="1975" w:type="dxa"/>
          </w:tcPr>
          <w:p w14:paraId="28DD2BE1" w14:textId="77777777" w:rsidR="002E1F5F"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m:t>
                    </m:r>
                  </m:num>
                  <m:den>
                    <m:r>
                      <m:rPr>
                        <m:sty m:val="p"/>
                      </m:rPr>
                      <w:rPr>
                        <w:rFonts w:ascii="Cambria Math" w:eastAsia="Times New Roman" w:hAnsi="Cambria Math" w:cs="Times New Roman"/>
                        <w:sz w:val="20"/>
                        <w:szCs w:val="24"/>
                      </w:rPr>
                      <m:t>10</m:t>
                    </m:r>
                  </m:den>
                </m:f>
              </m:oMath>
            </m:oMathPara>
          </w:p>
        </w:tc>
        <w:tc>
          <w:tcPr>
            <w:tcW w:w="2070" w:type="dxa"/>
          </w:tcPr>
          <w:p w14:paraId="47E931C7" w14:textId="77777777" w:rsidR="002E1F5F"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20</m:t>
                    </m:r>
                  </m:num>
                  <m:den>
                    <m:r>
                      <m:rPr>
                        <m:sty m:val="p"/>
                      </m:rPr>
                      <w:rPr>
                        <w:rFonts w:ascii="Cambria Math" w:eastAsia="Times New Roman" w:hAnsi="Cambria Math" w:cs="Times New Roman"/>
                        <w:sz w:val="20"/>
                        <w:szCs w:val="24"/>
                      </w:rPr>
                      <m:t>100</m:t>
                    </m:r>
                  </m:den>
                </m:f>
              </m:oMath>
            </m:oMathPara>
          </w:p>
        </w:tc>
      </w:tr>
    </w:tbl>
    <w:p w14:paraId="7B9B9353" w14:textId="77777777" w:rsidR="002E1F5F" w:rsidRPr="008E4F17" w:rsidRDefault="002E1F5F" w:rsidP="0013397E">
      <w:pPr>
        <w:pStyle w:val="ListParagraph"/>
        <w:widowControl/>
        <w:numPr>
          <w:ilvl w:val="0"/>
          <w:numId w:val="93"/>
        </w:numPr>
        <w:contextualSpacing/>
        <w:rPr>
          <w:rFonts w:cs="Times New Roman"/>
          <w:i/>
          <w:iCs/>
          <w:sz w:val="24"/>
          <w:szCs w:val="24"/>
        </w:rPr>
      </w:pPr>
      <w:r w:rsidRPr="00B1094A" w:rsidDel="00BD5C2D">
        <w:rPr>
          <w:rFonts w:cs="Times New Roman"/>
          <w:sz w:val="24"/>
          <w:szCs w:val="24"/>
        </w:rPr>
        <w:t xml:space="preserve">Instruction includes opportunities to use concrete models and drawings to solidify understanding of fraction equivalence. </w:t>
      </w:r>
    </w:p>
    <w:p w14:paraId="6BD2D6E0" w14:textId="77777777" w:rsidR="008E4F17" w:rsidRPr="00B1094A" w:rsidDel="00BD5C2D" w:rsidRDefault="008E4F17" w:rsidP="0013397E">
      <w:pPr>
        <w:pStyle w:val="ListParagraph"/>
        <w:widowControl/>
        <w:numPr>
          <w:ilvl w:val="1"/>
          <w:numId w:val="93"/>
        </w:numPr>
        <w:contextualSpacing/>
        <w:rPr>
          <w:rFonts w:cs="Times New Roman"/>
          <w:i/>
          <w:iCs/>
          <w:sz w:val="24"/>
          <w:szCs w:val="24"/>
        </w:rPr>
      </w:pPr>
      <w:r w:rsidDel="00BD5C2D">
        <w:rPr>
          <w:rFonts w:cs="Times New Roman"/>
          <w:sz w:val="24"/>
          <w:szCs w:val="24"/>
        </w:rPr>
        <w:t>For example, s</w:t>
      </w:r>
      <w:r w:rsidRPr="00B1094A" w:rsidDel="00BD5C2D">
        <w:rPr>
          <w:rFonts w:cs="Times New Roman"/>
          <w:sz w:val="24"/>
          <w:szCs w:val="24"/>
        </w:rPr>
        <w:t xml:space="preserve">tudents use models to describe why fractions are equivalent or not equivalent when referring to the same size whole. </w:t>
      </w:r>
    </w:p>
    <w:p w14:paraId="128A5114" w14:textId="77777777" w:rsidR="008E4F17" w:rsidRPr="00C3297E" w:rsidRDefault="008E4F17" w:rsidP="008E4F17">
      <w:pPr>
        <w:ind w:left="1080"/>
        <w:contextualSpacing/>
        <w:jc w:val="center"/>
        <w:rPr>
          <w:rFonts w:cs="Times New Roman"/>
          <w:i/>
          <w:sz w:val="24"/>
          <w:szCs w:val="24"/>
        </w:rPr>
      </w:pPr>
      <w:r>
        <w:rPr>
          <w:noProof/>
        </w:rPr>
        <w:drawing>
          <wp:inline distT="0" distB="0" distL="0" distR="0" wp14:anchorId="621C71C2" wp14:editId="57BCD99E">
            <wp:extent cx="2706255" cy="1357176"/>
            <wp:effectExtent l="0" t="0" r="0" b="0"/>
            <wp:docPr id="483834601" name="Picture 483834601"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34601" name="Picture 483834601" descr="Decimal grid for above exampl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06255" cy="1357176"/>
                    </a:xfrm>
                    <a:prstGeom prst="rect">
                      <a:avLst/>
                    </a:prstGeom>
                  </pic:spPr>
                </pic:pic>
              </a:graphicData>
            </a:graphic>
          </wp:inline>
        </w:drawing>
      </w:r>
    </w:p>
    <w:p w14:paraId="5F552FED" w14:textId="77777777" w:rsidR="008E4F17" w:rsidRPr="00B96F7F" w:rsidDel="00BD5C2D" w:rsidRDefault="008E4F17" w:rsidP="008E4F17">
      <w:pPr>
        <w:pStyle w:val="ListParagraph"/>
        <w:ind w:left="1450"/>
        <w:rPr>
          <w:rFonts w:cs="Times New Roman"/>
          <w:iCs/>
          <w:sz w:val="24"/>
          <w:szCs w:val="24"/>
        </w:rPr>
      </w:pPr>
      <w:r w:rsidRPr="00140D91" w:rsidDel="00BD5C2D">
        <w:rPr>
          <w:rFonts w:cs="Times New Roman"/>
          <w:iCs/>
          <w:sz w:val="24"/>
          <w:szCs w:val="24"/>
        </w:rPr>
        <w:t xml:space="preserve">When looking at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140D91" w:rsidDel="00BD5C2D">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sidRPr="00140D91" w:rsidDel="00BD5C2D">
        <w:rPr>
          <w:rFonts w:eastAsiaTheme="minorEastAsia" w:cs="Times New Roman"/>
          <w:iCs/>
          <w:sz w:val="24"/>
          <w:szCs w:val="24"/>
        </w:rPr>
        <w:t xml:space="preserve"> , discussion includes that both fraction </w:t>
      </w:r>
      <w:proofErr w:type="gramStart"/>
      <w:r w:rsidRPr="00140D91" w:rsidDel="00BD5C2D">
        <w:rPr>
          <w:rFonts w:eastAsiaTheme="minorEastAsia" w:cs="Times New Roman"/>
          <w:iCs/>
          <w:sz w:val="24"/>
          <w:szCs w:val="24"/>
        </w:rPr>
        <w:t>model</w:t>
      </w:r>
      <w:proofErr w:type="gramEnd"/>
      <w:r w:rsidRPr="00140D91" w:rsidDel="00BD5C2D">
        <w:rPr>
          <w:rFonts w:eastAsiaTheme="minorEastAsia" w:cs="Times New Roman"/>
          <w:iCs/>
          <w:sz w:val="24"/>
          <w:szCs w:val="24"/>
        </w:rPr>
        <w:t xml:space="preserve"> </w:t>
      </w:r>
      <w:proofErr w:type="gramStart"/>
      <w:r w:rsidRPr="00140D91" w:rsidDel="00BD5C2D">
        <w:rPr>
          <w:rFonts w:eastAsiaTheme="minorEastAsia" w:cs="Times New Roman"/>
          <w:iCs/>
          <w:sz w:val="24"/>
          <w:szCs w:val="24"/>
        </w:rPr>
        <w:t>are</w:t>
      </w:r>
      <w:proofErr w:type="gramEnd"/>
      <w:r w:rsidRPr="00140D91" w:rsidDel="00BD5C2D">
        <w:rPr>
          <w:rFonts w:eastAsiaTheme="minorEastAsia" w:cs="Times New Roman"/>
          <w:iCs/>
          <w:sz w:val="24"/>
          <w:szCs w:val="24"/>
        </w:rPr>
        <w:t xml:space="preserve"> the same size. So, when comparing them, we are comparing the same size whole.</w:t>
      </w:r>
      <w:r w:rsidDel="00BD5C2D">
        <w:rPr>
          <w:rFonts w:eastAsiaTheme="minorEastAsia" w:cs="Times New Roman"/>
          <w:iCs/>
          <w:sz w:val="24"/>
          <w:szCs w:val="24"/>
        </w:rPr>
        <w:t xml:space="preserve"> Students see that 1 out of the </w:t>
      </w:r>
      <w:r>
        <w:rPr>
          <w:rFonts w:eastAsiaTheme="minorEastAsia" w:cs="Times New Roman"/>
          <w:iCs/>
          <w:sz w:val="24"/>
          <w:szCs w:val="24"/>
        </w:rPr>
        <w:t>10</w:t>
      </w:r>
      <w:r w:rsidDel="00BD5C2D">
        <w:rPr>
          <w:rFonts w:eastAsiaTheme="minorEastAsia" w:cs="Times New Roman"/>
          <w:iCs/>
          <w:sz w:val="24"/>
          <w:szCs w:val="24"/>
        </w:rPr>
        <w:t xml:space="preserve"> are shaded in the first model and </w:t>
      </w:r>
      <w:r>
        <w:rPr>
          <w:rFonts w:eastAsiaTheme="minorEastAsia" w:cs="Times New Roman"/>
          <w:iCs/>
          <w:sz w:val="24"/>
          <w:szCs w:val="24"/>
        </w:rPr>
        <w:t>10</w:t>
      </w:r>
      <w:r w:rsidDel="00BD5C2D">
        <w:rPr>
          <w:rFonts w:eastAsiaTheme="minorEastAsia" w:cs="Times New Roman"/>
          <w:iCs/>
          <w:sz w:val="24"/>
          <w:szCs w:val="24"/>
        </w:rPr>
        <w:t xml:space="preserve"> out of the </w:t>
      </w:r>
      <w:r>
        <w:rPr>
          <w:rFonts w:eastAsiaTheme="minorEastAsia" w:cs="Times New Roman"/>
          <w:iCs/>
          <w:sz w:val="24"/>
          <w:szCs w:val="24"/>
        </w:rPr>
        <w:t>100</w:t>
      </w:r>
      <w:r w:rsidDel="00BD5C2D">
        <w:rPr>
          <w:rFonts w:eastAsiaTheme="minorEastAsia" w:cs="Times New Roman"/>
          <w:iCs/>
          <w:sz w:val="24"/>
          <w:szCs w:val="24"/>
        </w:rPr>
        <w:t xml:space="preserve"> are shaded in the second model, making the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Del="00BD5C2D">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Pr>
          <w:rFonts w:eastAsiaTheme="minorEastAsia" w:cs="Times New Roman"/>
          <w:iCs/>
          <w:sz w:val="24"/>
          <w:szCs w:val="24"/>
        </w:rPr>
        <w:t>.</w:t>
      </w:r>
      <w:r w:rsidDel="00BD5C2D">
        <w:rPr>
          <w:rFonts w:eastAsiaTheme="minorEastAsia" w:cs="Times New Roman"/>
          <w:iCs/>
          <w:sz w:val="24"/>
          <w:szCs w:val="24"/>
        </w:rPr>
        <w:t xml:space="preserve"> Students use this understanding to move into fractions with larger denominators. </w:t>
      </w:r>
    </w:p>
    <w:p w14:paraId="0DA8AAC7" w14:textId="77777777" w:rsidR="00C761DD" w:rsidRDefault="00C761DD" w:rsidP="001056B4">
      <w:pPr>
        <w:spacing w:after="0" w:line="240" w:lineRule="auto"/>
        <w:rPr>
          <w:rFonts w:eastAsia="Times New Roman" w:cs="Times New Roman"/>
          <w:sz w:val="24"/>
          <w:szCs w:val="24"/>
        </w:rPr>
      </w:pPr>
    </w:p>
    <w:p w14:paraId="6F012EB7" w14:textId="77777777" w:rsidR="002D3DE3" w:rsidRDefault="002D3DE3" w:rsidP="002D3DE3">
      <w:pPr>
        <w:pStyle w:val="FractionsHeader"/>
      </w:pPr>
      <w:r w:rsidRPr="006B6BAE">
        <w:t>Instructional Tasks </w:t>
      </w:r>
    </w:p>
    <w:p w14:paraId="7CDEEA77" w14:textId="77777777" w:rsidR="00CD13D0" w:rsidRPr="003265E0" w:rsidRDefault="00CD13D0" w:rsidP="00CD13D0">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(MTR.4.1)</w:t>
      </w:r>
    </w:p>
    <w:p w14:paraId="0ED5C035" w14:textId="77777777" w:rsidR="00CD13D0" w:rsidRDefault="00CD13D0" w:rsidP="00CD13D0">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Shade the models to complete the equivalent fractions.</w:t>
      </w:r>
    </w:p>
    <w:p w14:paraId="393B772A" w14:textId="77777777" w:rsidR="00CD13D0" w:rsidRDefault="00CD13D0" w:rsidP="00CD13D0">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7"/>
      </w:tblGrid>
      <w:tr w:rsidR="00CD13D0" w14:paraId="507E5D22" w14:textId="77777777">
        <w:trPr>
          <w:jc w:val="center"/>
        </w:trPr>
        <w:tc>
          <w:tcPr>
            <w:tcW w:w="2257" w:type="dxa"/>
            <w:vAlign w:val="center"/>
          </w:tcPr>
          <w:p w14:paraId="39574BCB"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49DF30F9" wp14:editId="461063EA">
                  <wp:extent cx="1296537" cy="1255594"/>
                  <wp:effectExtent l="0" t="0" r="0" b="1905"/>
                  <wp:docPr id="1014069418" name="Picture 1014069418"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8" name="Picture 1014069418" descr="Decimal grid for above example."/>
                          <pic:cNvPicPr/>
                        </pic:nvPicPr>
                        <pic:blipFill rotWithShape="1">
                          <a:blip r:embed="rId70">
                            <a:extLst>
                              <a:ext uri="{28A0092B-C50C-407E-A947-70E740481C1C}">
                                <a14:useLocalDpi xmlns:a14="http://schemas.microsoft.com/office/drawing/2010/main" val="0"/>
                              </a:ext>
                            </a:extLst>
                          </a:blip>
                          <a:srcRect r="51883" b="20685"/>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650373CD"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03F27607" wp14:editId="2C705C42">
                  <wp:extent cx="1296537" cy="1255594"/>
                  <wp:effectExtent l="0" t="0" r="0" b="1905"/>
                  <wp:docPr id="1014069419" name="Picture 1014069419"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9" name="Picture 1014069419" descr="Decimal grid for above example."/>
                          <pic:cNvPicPr/>
                        </pic:nvPicPr>
                        <pic:blipFill rotWithShape="1">
                          <a:blip r:embed="rId70">
                            <a:extLst>
                              <a:ext uri="{28A0092B-C50C-407E-A947-70E740481C1C}">
                                <a14:useLocalDpi xmlns:a14="http://schemas.microsoft.com/office/drawing/2010/main" val="0"/>
                              </a:ext>
                            </a:extLst>
                          </a:blip>
                          <a:srcRect l="51883" t="1294" b="19392"/>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tc>
      </w:tr>
      <w:tr w:rsidR="00CD13D0" w14:paraId="238F7481" w14:textId="77777777">
        <w:trPr>
          <w:trHeight w:val="575"/>
          <w:jc w:val="center"/>
        </w:trPr>
        <w:tc>
          <w:tcPr>
            <w:tcW w:w="2257" w:type="dxa"/>
          </w:tcPr>
          <w:p w14:paraId="1AC7BD24" w14:textId="77777777" w:rsidR="00CD13D0"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30</m:t>
                    </m:r>
                  </m:num>
                  <m:den>
                    <m:r>
                      <m:rPr>
                        <m:sty m:val="p"/>
                      </m:rPr>
                      <w:rPr>
                        <w:rFonts w:ascii="Cambria Math" w:eastAsia="Times New Roman" w:hAnsi="Cambria Math" w:cs="Times New Roman"/>
                        <w:sz w:val="20"/>
                        <w:szCs w:val="24"/>
                      </w:rPr>
                      <m:t>100</m:t>
                    </m:r>
                  </m:den>
                </m:f>
              </m:oMath>
            </m:oMathPara>
          </w:p>
        </w:tc>
        <w:tc>
          <w:tcPr>
            <w:tcW w:w="2257" w:type="dxa"/>
          </w:tcPr>
          <w:p w14:paraId="7BAFD51B" w14:textId="77777777" w:rsidR="00CD13D0"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m:t>
                    </m:r>
                  </m:num>
                  <m:den>
                    <m:r>
                      <m:rPr>
                        <m:sty m:val="p"/>
                      </m:rPr>
                      <w:rPr>
                        <w:rFonts w:ascii="Cambria Math" w:eastAsia="Times New Roman" w:hAnsi="Cambria Math" w:cs="Times New Roman"/>
                        <w:sz w:val="20"/>
                        <w:szCs w:val="24"/>
                      </w:rPr>
                      <m:t>10</m:t>
                    </m:r>
                  </m:den>
                </m:f>
              </m:oMath>
            </m:oMathPara>
          </w:p>
        </w:tc>
      </w:tr>
      <w:tr w:rsidR="00CD13D0" w14:paraId="4AB372D3" w14:textId="77777777">
        <w:trPr>
          <w:jc w:val="center"/>
        </w:trPr>
        <w:tc>
          <w:tcPr>
            <w:tcW w:w="2257" w:type="dxa"/>
            <w:vAlign w:val="center"/>
          </w:tcPr>
          <w:p w14:paraId="517550E7"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1F61E7F9" wp14:editId="384CDC70">
                  <wp:extent cx="1268740" cy="1255594"/>
                  <wp:effectExtent l="0" t="0" r="7620" b="1905"/>
                  <wp:docPr id="1014069423" name="Picture 101406942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3" name="Picture 1014069423" descr="Decimal grid for above example."/>
                          <pic:cNvPicPr/>
                        </pic:nvPicPr>
                        <pic:blipFill rotWithShape="1">
                          <a:blip r:embed="rId71">
                            <a:extLst>
                              <a:ext uri="{28A0092B-C50C-407E-A947-70E740481C1C}">
                                <a14:useLocalDpi xmlns:a14="http://schemas.microsoft.com/office/drawing/2010/main" val="0"/>
                              </a:ext>
                            </a:extLst>
                          </a:blip>
                          <a:srcRect r="52414" b="19556"/>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1CAD982B"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2DC6D208" wp14:editId="66805DAB">
                  <wp:extent cx="1268740" cy="1255594"/>
                  <wp:effectExtent l="0" t="0" r="7620" b="1905"/>
                  <wp:docPr id="1014069424" name="Picture 1014069424"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4" name="Picture 1014069424" descr="Decimal grid for above example."/>
                          <pic:cNvPicPr/>
                        </pic:nvPicPr>
                        <pic:blipFill rotWithShape="1">
                          <a:blip r:embed="rId71">
                            <a:extLst>
                              <a:ext uri="{28A0092B-C50C-407E-A947-70E740481C1C}">
                                <a14:useLocalDpi xmlns:a14="http://schemas.microsoft.com/office/drawing/2010/main" val="0"/>
                              </a:ext>
                            </a:extLst>
                          </a:blip>
                          <a:srcRect l="52407" t="1312" r="7" b="18244"/>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tc>
      </w:tr>
      <w:tr w:rsidR="00CD13D0" w14:paraId="10776FE5" w14:textId="77777777">
        <w:trPr>
          <w:trHeight w:val="575"/>
          <w:jc w:val="center"/>
        </w:trPr>
        <w:tc>
          <w:tcPr>
            <w:tcW w:w="2257" w:type="dxa"/>
          </w:tcPr>
          <w:p w14:paraId="6148F43F" w14:textId="77777777" w:rsidR="00CD13D0"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7</m:t>
                    </m:r>
                  </m:num>
                  <m:den>
                    <m:r>
                      <m:rPr>
                        <m:sty m:val="p"/>
                      </m:rPr>
                      <w:rPr>
                        <w:rFonts w:ascii="Cambria Math" w:eastAsia="Times New Roman" w:hAnsi="Cambria Math" w:cs="Times New Roman"/>
                        <w:sz w:val="20"/>
                        <w:szCs w:val="24"/>
                      </w:rPr>
                      <m:t>10</m:t>
                    </m:r>
                  </m:den>
                </m:f>
              </m:oMath>
            </m:oMathPara>
          </w:p>
        </w:tc>
        <w:tc>
          <w:tcPr>
            <w:tcW w:w="2257" w:type="dxa"/>
          </w:tcPr>
          <w:p w14:paraId="46CF0ECC" w14:textId="77777777" w:rsidR="00CD13D0" w:rsidRPr="002F4958" w:rsidRDefault="00927184">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m:t>
                    </m:r>
                  </m:num>
                  <m:den>
                    <m:r>
                      <m:rPr>
                        <m:sty m:val="p"/>
                      </m:rPr>
                      <w:rPr>
                        <w:rFonts w:ascii="Cambria Math" w:eastAsia="Times New Roman" w:hAnsi="Cambria Math" w:cs="Times New Roman"/>
                        <w:sz w:val="20"/>
                        <w:szCs w:val="24"/>
                      </w:rPr>
                      <m:t>100</m:t>
                    </m:r>
                  </m:den>
                </m:f>
              </m:oMath>
            </m:oMathPara>
          </w:p>
        </w:tc>
      </w:tr>
    </w:tbl>
    <w:p w14:paraId="510C581E" w14:textId="77777777" w:rsidR="00CD13D0" w:rsidRPr="003265E0" w:rsidRDefault="00CD13D0" w:rsidP="000A1240">
      <w:pPr>
        <w:spacing w:after="0" w:line="240" w:lineRule="auto"/>
        <w:textAlignment w:val="baseline"/>
        <w:rPr>
          <w:rFonts w:eastAsiaTheme="minorEastAsia" w:cs="Times New Roman"/>
          <w:color w:val="000000" w:themeColor="text1"/>
          <w:sz w:val="24"/>
          <w:szCs w:val="24"/>
        </w:rPr>
      </w:pPr>
      <w:r w:rsidRPr="1960DE23">
        <w:rPr>
          <w:rFonts w:eastAsiaTheme="minorEastAsia" w:cs="Times New Roman"/>
          <w:i/>
          <w:iCs/>
          <w:color w:val="000000" w:themeColor="text1"/>
          <w:sz w:val="24"/>
          <w:szCs w:val="24"/>
        </w:rPr>
        <w:t>Instructional Task 2</w:t>
      </w:r>
    </w:p>
    <w:p w14:paraId="619D4C04" w14:textId="77777777" w:rsidR="00CD13D0" w:rsidRPr="003265E0" w:rsidRDefault="00927184" w:rsidP="00CD13D0">
      <w:pPr>
        <w:spacing w:after="0" w:line="240" w:lineRule="auto"/>
        <w:ind w:left="720"/>
        <w:textAlignment w:val="baseline"/>
        <w:rPr>
          <w:rFonts w:eastAsiaTheme="minorEastAsia" w:cs="Times New Roman"/>
          <w:color w:val="000000" w:themeColor="text1"/>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sidR="00CD13D0" w:rsidRPr="26D03F75">
        <w:rPr>
          <w:rFonts w:eastAsiaTheme="minorEastAsia" w:cs="Times New Roman"/>
          <w:color w:val="000000" w:themeColor="text1"/>
          <w:sz w:val="24"/>
          <w:szCs w:val="24"/>
        </w:rPr>
        <w:t xml:space="preserve"> of students in Ms. Moore’s class like </w:t>
      </w:r>
      <w:r w:rsidR="00CD13D0" w:rsidRPr="7D2F982A">
        <w:rPr>
          <w:rFonts w:eastAsiaTheme="minorEastAsia" w:cs="Times New Roman"/>
          <w:color w:val="000000" w:themeColor="text1"/>
          <w:sz w:val="24"/>
          <w:szCs w:val="24"/>
        </w:rPr>
        <w:t>broccoli.</w:t>
      </w:r>
      <w:r w:rsidR="00CD13D0" w:rsidRPr="26D03F75">
        <w:rPr>
          <w:rFonts w:eastAsiaTheme="minorEastAsia" w:cs="Times New Roman"/>
          <w:color w:val="000000" w:themeColor="text1"/>
          <w:sz w:val="24"/>
          <w:szCs w:val="24"/>
        </w:rPr>
        <w:t xml:space="preserve"> Express and model this fraction with a denominator of 100.</w:t>
      </w:r>
    </w:p>
    <w:p w14:paraId="6A7A1C7A" w14:textId="77777777" w:rsidR="00CD13D0" w:rsidRPr="003265E0" w:rsidRDefault="00CD13D0" w:rsidP="00CD13D0">
      <w:pPr>
        <w:spacing w:after="0" w:line="240" w:lineRule="auto"/>
        <w:ind w:left="372"/>
        <w:textAlignment w:val="baseline"/>
        <w:rPr>
          <w:rFonts w:eastAsiaTheme="minorEastAsia" w:cs="Times New Roman"/>
          <w:color w:val="000000" w:themeColor="text1"/>
          <w:sz w:val="24"/>
          <w:szCs w:val="24"/>
        </w:rPr>
      </w:pPr>
    </w:p>
    <w:p w14:paraId="69A36B28" w14:textId="77777777" w:rsidR="00CD13D0" w:rsidRPr="003265E0" w:rsidRDefault="00CD13D0" w:rsidP="000A1240">
      <w:pPr>
        <w:spacing w:after="0" w:line="240" w:lineRule="auto"/>
        <w:textAlignment w:val="baseline"/>
        <w:rPr>
          <w:rFonts w:eastAsiaTheme="minorEastAsia" w:cs="Times New Roman"/>
          <w:color w:val="000000" w:themeColor="text1"/>
          <w:sz w:val="24"/>
          <w:szCs w:val="24"/>
        </w:rPr>
      </w:pPr>
      <w:r w:rsidRPr="12EC3FCA">
        <w:rPr>
          <w:rFonts w:eastAsiaTheme="minorEastAsia" w:cs="Times New Roman"/>
          <w:i/>
          <w:iCs/>
          <w:color w:val="000000" w:themeColor="text1"/>
          <w:sz w:val="24"/>
          <w:szCs w:val="24"/>
        </w:rPr>
        <w:t xml:space="preserve">Instructional </w:t>
      </w:r>
      <w:r w:rsidRPr="696A8258">
        <w:rPr>
          <w:rFonts w:eastAsiaTheme="minorEastAsia" w:cs="Times New Roman"/>
          <w:i/>
          <w:iCs/>
          <w:color w:val="000000" w:themeColor="text1"/>
          <w:sz w:val="24"/>
          <w:szCs w:val="24"/>
        </w:rPr>
        <w:t xml:space="preserve">Task </w:t>
      </w:r>
      <w:r w:rsidRPr="12EC3FCA">
        <w:rPr>
          <w:rFonts w:eastAsiaTheme="minorEastAsia" w:cs="Times New Roman"/>
          <w:i/>
          <w:iCs/>
          <w:color w:val="000000" w:themeColor="text1"/>
          <w:sz w:val="24"/>
          <w:szCs w:val="24"/>
        </w:rPr>
        <w:t>3</w:t>
      </w:r>
    </w:p>
    <w:p w14:paraId="3D52BA85" w14:textId="77777777" w:rsidR="00CD13D0" w:rsidRPr="003265E0" w:rsidRDefault="00CD13D0" w:rsidP="002A5D3B">
      <w:pPr>
        <w:spacing w:after="0" w:line="240" w:lineRule="auto"/>
        <w:ind w:left="720"/>
        <w:textAlignment w:val="baseline"/>
        <w:rPr>
          <w:rFonts w:eastAsiaTheme="minorEastAsia" w:cs="Times New Roman"/>
          <w:color w:val="000000" w:themeColor="text1"/>
          <w:sz w:val="24"/>
          <w:szCs w:val="24"/>
        </w:rPr>
      </w:pPr>
      <w:r w:rsidRPr="00C76F23">
        <w:rPr>
          <w:rFonts w:eastAsiaTheme="minorEastAsia" w:cs="Times New Roman"/>
          <w:color w:val="000000" w:themeColor="text1"/>
          <w:sz w:val="24"/>
          <w:szCs w:val="24"/>
        </w:rPr>
        <w:t xml:space="preserve">Part A. </w:t>
      </w:r>
      <w:r>
        <w:rPr>
          <w:rFonts w:eastAsiaTheme="minorEastAsia" w:cs="Times New Roman"/>
          <w:color w:val="000000" w:themeColor="text1"/>
          <w:sz w:val="24"/>
          <w:szCs w:val="24"/>
        </w:rPr>
        <w:t xml:space="preserve">Represent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in the model.</w:t>
      </w:r>
    </w:p>
    <w:p w14:paraId="29CA43C1" w14:textId="77777777" w:rsidR="00CD13D0" w:rsidRPr="00C76F23" w:rsidRDefault="00CD13D0" w:rsidP="00430C96">
      <w:pPr>
        <w:spacing w:after="0" w:line="240" w:lineRule="auto"/>
        <w:ind w:left="720" w:firstLine="360"/>
        <w:textAlignment w:val="baseline"/>
        <w:rPr>
          <w:rFonts w:cs="Times New Roman"/>
          <w:sz w:val="24"/>
          <w:szCs w:val="24"/>
        </w:rPr>
      </w:pPr>
      <w:r>
        <w:rPr>
          <w:noProof/>
        </w:rPr>
        <w:drawing>
          <wp:inline distT="0" distB="0" distL="0" distR="0" wp14:anchorId="6AFD4867" wp14:editId="4B0E0F61">
            <wp:extent cx="1296537" cy="1255594"/>
            <wp:effectExtent l="0" t="0" r="0" b="1905"/>
            <wp:docPr id="877339551" name="Picture 877339551"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9551" name="Picture 877339551" descr="Decimal grid for above example."/>
                    <pic:cNvPicPr/>
                  </pic:nvPicPr>
                  <pic:blipFill>
                    <a:blip r:embed="rId70">
                      <a:extLst>
                        <a:ext uri="{28A0092B-C50C-407E-A947-70E740481C1C}">
                          <a14:useLocalDpi xmlns:a14="http://schemas.microsoft.com/office/drawing/2010/main" val="0"/>
                        </a:ext>
                      </a:extLst>
                    </a:blip>
                    <a:srcRect l="51883" t="1294" b="19392"/>
                    <a:stretch>
                      <a:fillRect/>
                    </a:stretch>
                  </pic:blipFill>
                  <pic:spPr bwMode="auto">
                    <a:xfrm>
                      <a:off x="0" y="0"/>
                      <a:ext cx="1296537" cy="1255594"/>
                    </a:xfrm>
                    <a:prstGeom prst="rect">
                      <a:avLst/>
                    </a:prstGeom>
                    <a:ln>
                      <a:noFill/>
                    </a:ln>
                    <a:extLst>
                      <a:ext uri="{53640926-AAD7-44D8-BBD7-CCE9431645EC}">
                        <a14:shadowObscured xmlns:a14="http://schemas.microsoft.com/office/drawing/2010/main"/>
                      </a:ext>
                    </a:extLst>
                  </pic:spPr>
                </pic:pic>
              </a:graphicData>
            </a:graphic>
          </wp:inline>
        </w:drawing>
      </w:r>
    </w:p>
    <w:p w14:paraId="4F9608DF" w14:textId="77777777" w:rsidR="00CD13D0" w:rsidRPr="00C76F23" w:rsidRDefault="00CD13D0" w:rsidP="00C76F0F">
      <w:pPr>
        <w:spacing w:after="0" w:line="240" w:lineRule="auto"/>
        <w:ind w:left="1440" w:hanging="720"/>
        <w:textAlignment w:val="baseline"/>
        <w:rPr>
          <w:rFonts w:cs="Times New Roman"/>
          <w:sz w:val="24"/>
          <w:szCs w:val="24"/>
        </w:rPr>
      </w:pPr>
      <w:r w:rsidRPr="00C76F23">
        <w:rPr>
          <w:rFonts w:cs="Times New Roman"/>
          <w:sz w:val="24"/>
          <w:szCs w:val="24"/>
        </w:rPr>
        <w:t xml:space="preserve">Part B. </w:t>
      </w:r>
      <w:r>
        <w:rPr>
          <w:rFonts w:cs="Times New Roman"/>
          <w:sz w:val="24"/>
          <w:szCs w:val="24"/>
        </w:rPr>
        <w:t xml:space="preserve">Model and explain how you can use the same grid from Part A to represent an equivalent fraction for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Pr>
          <w:rFonts w:eastAsiaTheme="minorEastAsia" w:cs="Times New Roman"/>
          <w:sz w:val="24"/>
          <w:szCs w:val="24"/>
        </w:rPr>
        <w:t xml:space="preserve"> with a denominator of 100.</w:t>
      </w:r>
    </w:p>
    <w:p w14:paraId="607AA905" w14:textId="78F2A3BC" w:rsidR="00C761DD" w:rsidRDefault="00C761DD" w:rsidP="002D3DE3">
      <w:pPr>
        <w:spacing w:after="0" w:line="240" w:lineRule="auto"/>
        <w:rPr>
          <w:rFonts w:eastAsia="Times New Roman" w:cs="Times New Roman"/>
          <w:sz w:val="24"/>
          <w:szCs w:val="24"/>
        </w:rPr>
      </w:pPr>
    </w:p>
    <w:p w14:paraId="4C82FFD4" w14:textId="77777777" w:rsidR="0012375A" w:rsidRPr="006B6BAE" w:rsidRDefault="0012375A" w:rsidP="0012375A">
      <w:pPr>
        <w:pStyle w:val="FractionsHeader"/>
      </w:pPr>
      <w:r w:rsidRPr="006B6BAE">
        <w:t>Instructional </w:t>
      </w:r>
      <w:r>
        <w:t>Items</w:t>
      </w:r>
      <w:r w:rsidRPr="006B6BAE">
        <w:t> </w:t>
      </w:r>
    </w:p>
    <w:p w14:paraId="52DBAB89" w14:textId="77777777" w:rsidR="0075793C" w:rsidRPr="003265E0" w:rsidRDefault="0075793C" w:rsidP="0075793C">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505075E5" w14:textId="77777777" w:rsidR="0075793C" w:rsidRPr="003265E0" w:rsidRDefault="0075793C" w:rsidP="0075793C">
      <w:pPr>
        <w:spacing w:after="0" w:line="240" w:lineRule="auto"/>
        <w:ind w:left="360"/>
        <w:textAlignment w:val="baseline"/>
        <w:rPr>
          <w:rFonts w:cs="Times New Roman"/>
          <w:color w:val="000000" w:themeColor="text1"/>
          <w:sz w:val="24"/>
          <w:szCs w:val="24"/>
        </w:rPr>
      </w:pPr>
      <w:r w:rsidRPr="003265E0">
        <w:rPr>
          <w:rFonts w:eastAsia="Times New Roman" w:cs="Times New Roman"/>
          <w:color w:val="000000" w:themeColor="text1"/>
          <w:sz w:val="24"/>
          <w:szCs w:val="24"/>
        </w:rPr>
        <w:t>An equation is shown.</w:t>
      </w:r>
      <w:r w:rsidRPr="003265E0">
        <w:rPr>
          <w:rFonts w:cs="Times New Roman"/>
          <w:color w:val="000000" w:themeColor="text1"/>
          <w:sz w:val="24"/>
          <w:szCs w:val="24"/>
        </w:rPr>
        <w:t xml:space="preserve"> What number completes the equivalent fraction?</w:t>
      </w:r>
    </w:p>
    <w:p w14:paraId="39C7A4D7" w14:textId="77777777" w:rsidR="0075793C" w:rsidRPr="0069635A" w:rsidRDefault="00927184" w:rsidP="0075793C">
      <w:pPr>
        <w:spacing w:after="0" w:line="240" w:lineRule="auto"/>
        <w:textAlignment w:val="baseline"/>
        <w:rPr>
          <w:rFonts w:eastAsia="Times New Roman" w:cs="Times New Roman"/>
          <w:color w:val="000000" w:themeColor="text1"/>
          <w:sz w:val="24"/>
          <w:szCs w:val="24"/>
        </w:rPr>
      </w:pPr>
      <m:oMathPara>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10</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m:t>
              </m:r>
            </m:num>
            <m:den>
              <m:r>
                <w:rPr>
                  <w:rFonts w:ascii="Cambria Math" w:eastAsia="Times New Roman" w:hAnsi="Cambria Math" w:cs="Times New Roman"/>
                  <w:color w:val="000000" w:themeColor="text1"/>
                  <w:sz w:val="24"/>
                  <w:szCs w:val="24"/>
                </w:rPr>
                <m:t>100</m:t>
              </m:r>
            </m:den>
          </m:f>
        </m:oMath>
      </m:oMathPara>
    </w:p>
    <w:p w14:paraId="3B0B8CFE" w14:textId="77777777" w:rsidR="0075793C" w:rsidRDefault="0075793C" w:rsidP="0075793C">
      <w:pPr>
        <w:spacing w:after="0" w:line="240" w:lineRule="auto"/>
        <w:textAlignment w:val="baseline"/>
        <w:rPr>
          <w:rFonts w:eastAsia="Times New Roman" w:cs="Times New Roman"/>
          <w:color w:val="000000" w:themeColor="text1"/>
          <w:sz w:val="24"/>
          <w:szCs w:val="24"/>
        </w:rPr>
      </w:pPr>
    </w:p>
    <w:p w14:paraId="452CD1A7" w14:textId="77777777" w:rsidR="0075793C" w:rsidRDefault="0075793C" w:rsidP="0075793C">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6373C44A" w14:textId="4B723716" w:rsidR="0075793C" w:rsidRDefault="0075793C" w:rsidP="002103AD">
      <w:pPr>
        <w:spacing w:after="0" w:line="240" w:lineRule="auto"/>
        <w:ind w:left="360"/>
        <w:textAlignment w:val="baseline"/>
        <w:rPr>
          <w:rFonts w:eastAsia="Calibri" w:cs="Times New Roman"/>
          <w:i/>
          <w:sz w:val="24"/>
          <w:szCs w:val="24"/>
        </w:rPr>
      </w:pPr>
      <w:r w:rsidRPr="009100DC">
        <w:rPr>
          <w:rFonts w:eastAsia="Calibri" w:cs="Times New Roman"/>
          <w:sz w:val="24"/>
          <w:szCs w:val="24"/>
        </w:rPr>
        <w:t>Which fraction is equivalent to</w:t>
      </w:r>
      <w:r>
        <w:rPr>
          <w:rFonts w:eastAsia="Calibri"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oMath>
    </w:p>
    <w:p w14:paraId="6B3E35CE" w14:textId="77777777" w:rsidR="0075793C" w:rsidRDefault="00927184"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10</m:t>
            </m:r>
          </m:den>
        </m:f>
      </m:oMath>
    </w:p>
    <w:p w14:paraId="4CA30164" w14:textId="77777777" w:rsidR="0075793C" w:rsidRPr="009100DC" w:rsidRDefault="00927184"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120</m:t>
            </m:r>
          </m:num>
          <m:den>
            <m:r>
              <w:rPr>
                <w:rFonts w:ascii="Cambria Math" w:eastAsia="Calibri" w:hAnsi="Cambria Math" w:cs="Times New Roman"/>
                <w:sz w:val="24"/>
                <w:szCs w:val="24"/>
              </w:rPr>
              <m:t>10</m:t>
            </m:r>
          </m:den>
        </m:f>
      </m:oMath>
    </w:p>
    <w:p w14:paraId="2479465A" w14:textId="77777777" w:rsidR="0075793C" w:rsidRDefault="00927184"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m:t>
            </m:r>
          </m:num>
          <m:den>
            <m:r>
              <w:rPr>
                <w:rFonts w:ascii="Cambria Math" w:eastAsia="Calibri" w:hAnsi="Cambria Math" w:cs="Times New Roman"/>
                <w:sz w:val="24"/>
                <w:szCs w:val="24"/>
              </w:rPr>
              <m:t>100</m:t>
            </m:r>
          </m:den>
        </m:f>
      </m:oMath>
    </w:p>
    <w:p w14:paraId="5B8CA92F" w14:textId="77777777" w:rsidR="0075793C" w:rsidRPr="009100DC" w:rsidRDefault="00927184"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120</m:t>
            </m:r>
          </m:num>
          <m:den>
            <m:r>
              <w:rPr>
                <w:rFonts w:ascii="Cambria Math" w:eastAsia="Calibri" w:hAnsi="Cambria Math" w:cs="Times New Roman"/>
                <w:sz w:val="24"/>
                <w:szCs w:val="24"/>
              </w:rPr>
              <m:t>100</m:t>
            </m:r>
          </m:den>
        </m:f>
      </m:oMath>
    </w:p>
    <w:p w14:paraId="3E435CA5" w14:textId="77777777" w:rsidR="0075793C" w:rsidRDefault="0075793C" w:rsidP="0075793C">
      <w:pPr>
        <w:spacing w:after="0" w:line="240" w:lineRule="auto"/>
        <w:rPr>
          <w:rFonts w:eastAsia="Times New Roman" w:cs="Times New Roman"/>
          <w:i/>
          <w:iCs/>
          <w:color w:val="000000" w:themeColor="text1"/>
          <w:sz w:val="24"/>
          <w:szCs w:val="24"/>
        </w:rPr>
      </w:pPr>
    </w:p>
    <w:p w14:paraId="39460759" w14:textId="77777777" w:rsidR="0075793C" w:rsidRDefault="0075793C" w:rsidP="0075793C">
      <w:pPr>
        <w:spacing w:after="0" w:line="240" w:lineRule="auto"/>
      </w:pPr>
      <w:r w:rsidRPr="5B4CEC7A">
        <w:rPr>
          <w:rFonts w:eastAsia="Times New Roman" w:cs="Times New Roman"/>
          <w:i/>
          <w:iCs/>
          <w:color w:val="000000" w:themeColor="text1"/>
          <w:sz w:val="24"/>
          <w:szCs w:val="24"/>
        </w:rPr>
        <w:t>Instructional Item 3</w:t>
      </w:r>
    </w:p>
    <w:p w14:paraId="4E94C044" w14:textId="77777777" w:rsidR="0075793C" w:rsidRDefault="0075793C" w:rsidP="0075793C">
      <w:pPr>
        <w:spacing w:after="0" w:line="240" w:lineRule="auto"/>
        <w:ind w:left="360"/>
      </w:pPr>
      <w:r w:rsidRPr="009100DC">
        <w:rPr>
          <w:rFonts w:cs="Times New Roman"/>
          <w:sz w:val="24"/>
          <w:szCs w:val="24"/>
        </w:rPr>
        <w:t>Select all that apply.</w:t>
      </w:r>
      <w:r w:rsidRPr="3B62046D">
        <w:rPr>
          <w:sz w:val="24"/>
          <w:szCs w:val="24"/>
        </w:rPr>
        <w:t xml:space="preserve"> </w:t>
      </w:r>
      <m:oMath>
        <m:r>
          <w:rPr>
            <w:rFonts w:ascii="Cambria Math" w:hAnsi="Cambria Math"/>
          </w:rPr>
          <m:t>7 </m:t>
        </m:r>
        <m:f>
          <m:fPr>
            <m:ctrlPr>
              <w:rPr>
                <w:rFonts w:ascii="Cambria Math" w:hAnsi="Cambria Math"/>
              </w:rPr>
            </m:ctrlPr>
          </m:fPr>
          <m:num>
            <m:r>
              <w:rPr>
                <w:rFonts w:ascii="Cambria Math" w:hAnsi="Cambria Math"/>
              </w:rPr>
              <m:t>20</m:t>
            </m:r>
          </m:num>
          <m:den>
            <m:r>
              <w:rPr>
                <w:rFonts w:ascii="Cambria Math" w:hAnsi="Cambria Math"/>
              </w:rPr>
              <m:t>100</m:t>
            </m:r>
          </m:den>
        </m:f>
        <m:r>
          <w:rPr>
            <w:rFonts w:ascii="Cambria Math" w:hAnsi="Cambria Math"/>
          </w:rPr>
          <m:t>= </m:t>
        </m:r>
      </m:oMath>
    </w:p>
    <w:p w14:paraId="3BA0CFDD" w14:textId="77777777" w:rsidR="0075793C" w:rsidRDefault="00927184" w:rsidP="0013397E">
      <w:pPr>
        <w:pStyle w:val="ListParagraph"/>
        <w:numPr>
          <w:ilvl w:val="0"/>
          <w:numId w:val="96"/>
        </w:numPr>
        <w:ind w:left="1080"/>
        <w:rPr>
          <w:rFonts w:eastAsia="Times New Roman" w:cs="Times New Roman"/>
          <w:i/>
          <w:iCs/>
          <w:color w:val="000000" w:themeColor="text1"/>
          <w:sz w:val="24"/>
          <w:szCs w:val="24"/>
        </w:rPr>
      </w:pPr>
      <m:oMath>
        <m:f>
          <m:fPr>
            <m:ctrlPr>
              <w:rPr>
                <w:rFonts w:ascii="Cambria Math" w:hAnsi="Cambria Math"/>
              </w:rPr>
            </m:ctrlPr>
          </m:fPr>
          <m:num>
            <m:r>
              <w:rPr>
                <w:rFonts w:ascii="Cambria Math" w:hAnsi="Cambria Math"/>
              </w:rPr>
              <m:t>72</m:t>
            </m:r>
          </m:num>
          <m:den>
            <m:r>
              <w:rPr>
                <w:rFonts w:ascii="Cambria Math" w:hAnsi="Cambria Math"/>
              </w:rPr>
              <m:t>10</m:t>
            </m:r>
          </m:den>
        </m:f>
        <m:r>
          <w:rPr>
            <w:rFonts w:ascii="Cambria Math" w:hAnsi="Cambria Math"/>
          </w:rPr>
          <m:t> </m:t>
        </m:r>
      </m:oMath>
    </w:p>
    <w:p w14:paraId="23531EFD" w14:textId="77777777" w:rsidR="0075793C" w:rsidRPr="001D05B5" w:rsidRDefault="00927184" w:rsidP="0013397E">
      <w:pPr>
        <w:pStyle w:val="ListParagraph"/>
        <w:numPr>
          <w:ilvl w:val="0"/>
          <w:numId w:val="96"/>
        </w:numPr>
        <w:ind w:left="1080"/>
        <w:rPr>
          <w:rFonts w:eastAsia="Times New Roman" w:cs="Times New Roman"/>
          <w:i/>
        </w:rPr>
      </w:pPr>
      <m:oMath>
        <m:f>
          <m:fPr>
            <m:ctrlPr>
              <w:rPr>
                <w:rFonts w:ascii="Cambria Math" w:hAnsi="Cambria Math"/>
              </w:rPr>
            </m:ctrlPr>
          </m:fPr>
          <m:num>
            <m:r>
              <w:rPr>
                <w:rFonts w:ascii="Cambria Math" w:hAnsi="Cambria Math"/>
              </w:rPr>
              <m:t>72</m:t>
            </m:r>
          </m:num>
          <m:den>
            <m:r>
              <w:rPr>
                <w:rFonts w:ascii="Cambria Math" w:hAnsi="Cambria Math"/>
              </w:rPr>
              <m:t>100</m:t>
            </m:r>
          </m:den>
        </m:f>
        <m:r>
          <w:rPr>
            <w:rFonts w:ascii="Cambria Math" w:hAnsi="Cambria Math"/>
          </w:rPr>
          <m:t> </m:t>
        </m:r>
      </m:oMath>
    </w:p>
    <w:p w14:paraId="1D77F42A" w14:textId="5F332F41" w:rsidR="001D05B5" w:rsidRDefault="00046F0F" w:rsidP="0013397E">
      <w:pPr>
        <w:pStyle w:val="ListParagraph"/>
        <w:numPr>
          <w:ilvl w:val="0"/>
          <w:numId w:val="96"/>
        </w:numPr>
        <w:ind w:left="1080"/>
        <w:rPr>
          <w:rFonts w:eastAsia="Times New Roman" w:cs="Times New Roman"/>
          <w:i/>
        </w:rPr>
      </w:pPr>
      <m:oMath>
        <m:r>
          <w:rPr>
            <w:rFonts w:ascii="Cambria Math" w:hAnsi="Cambria Math"/>
          </w:rPr>
          <m:t>7 </m:t>
        </m:r>
        <m:f>
          <m:fPr>
            <m:ctrlPr>
              <w:rPr>
                <w:rFonts w:ascii="Cambria Math" w:hAnsi="Cambria Math"/>
              </w:rPr>
            </m:ctrlPr>
          </m:fPr>
          <m:num>
            <m:r>
              <w:rPr>
                <w:rFonts w:ascii="Cambria Math" w:hAnsi="Cambria Math"/>
              </w:rPr>
              <m:t>2</m:t>
            </m:r>
          </m:num>
          <m:den>
            <m:r>
              <w:rPr>
                <w:rFonts w:ascii="Cambria Math" w:hAnsi="Cambria Math"/>
              </w:rPr>
              <m:t>10</m:t>
            </m:r>
          </m:den>
        </m:f>
        <m:r>
          <w:rPr>
            <w:rFonts w:ascii="Cambria Math" w:hAnsi="Cambria Math"/>
          </w:rPr>
          <m:t> </m:t>
        </m:r>
      </m:oMath>
    </w:p>
    <w:p w14:paraId="6A8C98A6" w14:textId="74803299" w:rsidR="00046F0F" w:rsidRDefault="00DE48D0" w:rsidP="0013397E">
      <w:pPr>
        <w:pStyle w:val="ListParagraph"/>
        <w:numPr>
          <w:ilvl w:val="0"/>
          <w:numId w:val="96"/>
        </w:numPr>
        <w:ind w:left="1080"/>
        <w:rPr>
          <w:rFonts w:eastAsia="Times New Roman" w:cs="Times New Roman"/>
          <w:i/>
        </w:rPr>
      </w:pPr>
      <m:oMath>
        <m:r>
          <w:rPr>
            <w:rFonts w:ascii="Cambria Math" w:hAnsi="Cambria Math"/>
          </w:rPr>
          <m:t>7 </m:t>
        </m:r>
        <m:f>
          <m:fPr>
            <m:ctrlPr>
              <w:rPr>
                <w:rFonts w:ascii="Cambria Math" w:hAnsi="Cambria Math"/>
              </w:rPr>
            </m:ctrlPr>
          </m:fPr>
          <m:num>
            <m:r>
              <w:rPr>
                <w:rFonts w:ascii="Cambria Math" w:hAnsi="Cambria Math"/>
              </w:rPr>
              <m:t>2</m:t>
            </m:r>
          </m:num>
          <m:den>
            <m:r>
              <w:rPr>
                <w:rFonts w:ascii="Cambria Math" w:hAnsi="Cambria Math"/>
              </w:rPr>
              <m:t>1</m:t>
            </m:r>
          </m:den>
        </m:f>
      </m:oMath>
    </w:p>
    <w:p w14:paraId="527D8894" w14:textId="77777777" w:rsidR="00AF71D2" w:rsidRPr="00AF71D2" w:rsidRDefault="00AF71D2" w:rsidP="0013397E">
      <w:pPr>
        <w:pStyle w:val="ListParagraph"/>
        <w:numPr>
          <w:ilvl w:val="0"/>
          <w:numId w:val="96"/>
        </w:numPr>
        <w:ind w:left="1080"/>
        <w:rPr>
          <w:rFonts w:eastAsiaTheme="minorEastAsia"/>
        </w:rPr>
      </w:pPr>
      <w:r>
        <w:t xml:space="preserve">. </w:t>
      </w:r>
      <m:oMath>
        <m:f>
          <m:fPr>
            <m:ctrlPr>
              <w:rPr>
                <w:rFonts w:ascii="Cambria Math" w:hAnsi="Cambria Math"/>
                <w:i/>
              </w:rPr>
            </m:ctrlPr>
          </m:fPr>
          <m:num>
            <m:r>
              <w:rPr>
                <w:rFonts w:ascii="Cambria Math" w:hAnsi="Cambria Math"/>
              </w:rPr>
              <m:t>720</m:t>
            </m:r>
          </m:num>
          <m:den>
            <m:r>
              <w:rPr>
                <w:rFonts w:ascii="Cambria Math" w:hAnsi="Cambria Math"/>
              </w:rPr>
              <m:t>100</m:t>
            </m:r>
          </m:den>
        </m:f>
      </m:oMath>
    </w:p>
    <w:p w14:paraId="1F600500" w14:textId="77777777" w:rsidR="000F7C53" w:rsidRPr="006B6BAE" w:rsidRDefault="000F7C53" w:rsidP="000F7C53">
      <w:pPr>
        <w:pStyle w:val="Style4"/>
      </w:pPr>
      <w:r w:rsidRPr="006B6BAE">
        <w:t>*The strategies, tasks and items included in the B1G-M are examples and should not be considered comprehensive.</w:t>
      </w:r>
    </w:p>
    <w:p w14:paraId="5CD7295D" w14:textId="77777777" w:rsidR="002D3DE3" w:rsidRDefault="002D3DE3" w:rsidP="001056B4">
      <w:pPr>
        <w:spacing w:after="0" w:line="240" w:lineRule="auto"/>
        <w:rPr>
          <w:rFonts w:eastAsia="Times New Roman" w:cs="Times New Roman"/>
          <w:sz w:val="24"/>
          <w:szCs w:val="24"/>
        </w:rPr>
      </w:pPr>
    </w:p>
    <w:p w14:paraId="5DA01E42" w14:textId="77777777" w:rsidR="00440967" w:rsidRDefault="00440967" w:rsidP="00DA4833">
      <w:pPr>
        <w:pStyle w:val="Heading3"/>
      </w:pPr>
      <w:bookmarkStart w:id="21" w:name="_MA.4.FR.1.2"/>
      <w:bookmarkEnd w:id="21"/>
      <w:r>
        <w:br w:type="page"/>
      </w:r>
    </w:p>
    <w:p w14:paraId="2E051785" w14:textId="4DAC14A0" w:rsidR="00BC644A" w:rsidRPr="00DA4833" w:rsidRDefault="000A5BF5" w:rsidP="00DA4833">
      <w:pPr>
        <w:pStyle w:val="Heading3"/>
      </w:pPr>
      <w:r w:rsidRPr="00022AD6">
        <w:lastRenderedPageBreak/>
        <w:t>MA.4.FR.1.2</w:t>
      </w:r>
    </w:p>
    <w:p w14:paraId="5DEB06A1" w14:textId="77777777" w:rsidR="00BC644A" w:rsidRDefault="00BC644A" w:rsidP="001056B4">
      <w:pPr>
        <w:spacing w:after="0" w:line="240" w:lineRule="auto"/>
        <w:rPr>
          <w:rFonts w:eastAsia="Times New Roman" w:cs="Times New Roman"/>
          <w:sz w:val="24"/>
          <w:szCs w:val="24"/>
        </w:rPr>
      </w:pPr>
    </w:p>
    <w:p w14:paraId="6669A948" w14:textId="1101D4D9" w:rsidR="009759F1" w:rsidRPr="000A5BF5" w:rsidRDefault="00277EBE" w:rsidP="00D8067B">
      <w:pPr>
        <w:pStyle w:val="FractionsHeader"/>
      </w:pPr>
      <w:r w:rsidRPr="000A5BF5">
        <w:t>Benchmark</w:t>
      </w:r>
    </w:p>
    <w:p w14:paraId="17DD124D" w14:textId="0FD39BFA" w:rsidR="00B618E4" w:rsidRPr="00687F4C" w:rsidRDefault="00B618E4" w:rsidP="00B618E4">
      <w:pPr>
        <w:pStyle w:val="Style3"/>
      </w:pPr>
      <w:r w:rsidRPr="008A21FB">
        <w:t>MA.</w:t>
      </w:r>
      <w:r w:rsidR="00465581">
        <w:t>4</w:t>
      </w:r>
      <w:r w:rsidRPr="008A21FB">
        <w:t>.</w:t>
      </w:r>
      <w:r w:rsidR="00A371B2">
        <w:t>FR</w:t>
      </w:r>
      <w:r w:rsidRPr="008A21FB">
        <w:t xml:space="preserve">.1.2 </w:t>
      </w:r>
      <w:r w:rsidRPr="008A21FB">
        <w:tab/>
      </w:r>
      <w:r w:rsidR="00826A32" w:rsidRPr="00826A32">
        <w:t>Use decimal notation to represent fractions with denominators of 10 or 100, including mixed numbers and fractions greater than 1, and use fractional notation with denominators of 10 or 100 to represent decimals.</w:t>
      </w:r>
    </w:p>
    <w:p w14:paraId="5FC7BFC9" w14:textId="77777777" w:rsidR="00601B57" w:rsidRPr="003265E0" w:rsidRDefault="00601B57" w:rsidP="00601B57">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0D157410" w14:textId="77777777" w:rsidR="00601B57" w:rsidRPr="003265E0" w:rsidRDefault="00601B57" w:rsidP="00601B57">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Clarification 1:</w:t>
      </w:r>
      <w:r w:rsidRPr="003265E0">
        <w:rPr>
          <w:rFonts w:eastAsia="Calibri" w:cs="Times New Roman"/>
          <w:color w:val="000000" w:themeColor="text1"/>
          <w:szCs w:val="24"/>
        </w:rPr>
        <w:t xml:space="preserve"> Instruction emphasizes conceptual understanding </w:t>
      </w:r>
      <w:proofErr w:type="gramStart"/>
      <w:r w:rsidRPr="003265E0">
        <w:rPr>
          <w:rFonts w:eastAsia="Calibri" w:cs="Times New Roman"/>
          <w:color w:val="000000" w:themeColor="text1"/>
          <w:szCs w:val="24"/>
        </w:rPr>
        <w:t>through the use of</w:t>
      </w:r>
      <w:proofErr w:type="gramEnd"/>
      <w:r w:rsidRPr="003265E0">
        <w:rPr>
          <w:rFonts w:eastAsia="Calibri" w:cs="Times New Roman"/>
          <w:color w:val="000000" w:themeColor="text1"/>
          <w:szCs w:val="24"/>
        </w:rPr>
        <w:t xml:space="preserve"> manipulatives visual models, number lines or equations.  </w:t>
      </w:r>
    </w:p>
    <w:p w14:paraId="0B124ED3" w14:textId="77777777" w:rsidR="00601B57" w:rsidRDefault="00601B57" w:rsidP="00601B57">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Clarification 2:</w:t>
      </w:r>
      <w:r w:rsidRPr="003265E0">
        <w:rPr>
          <w:rFonts w:eastAsia="Calibri" w:cs="Times New Roman"/>
          <w:color w:val="000000" w:themeColor="text1"/>
          <w:szCs w:val="24"/>
        </w:rPr>
        <w:t xml:space="preserve"> Instruction includes the understanding that a decimal and fraction that are equivalent represent the same point on the number line and that fractions with denominators of 10 or powers of 10 may be called decimal fractions.</w:t>
      </w:r>
    </w:p>
    <w:p w14:paraId="71F2D0CD" w14:textId="77777777" w:rsidR="009759F1" w:rsidRDefault="009759F1" w:rsidP="001056B4">
      <w:pPr>
        <w:spacing w:after="0" w:line="240" w:lineRule="auto"/>
        <w:rPr>
          <w:rFonts w:eastAsia="Times New Roman" w:cs="Times New Roman"/>
          <w:sz w:val="24"/>
          <w:szCs w:val="24"/>
        </w:rPr>
      </w:pPr>
    </w:p>
    <w:p w14:paraId="61D8CEAA" w14:textId="2F3C4DF6" w:rsidR="009759F1" w:rsidRDefault="00DA4833" w:rsidP="00837711">
      <w:pPr>
        <w:pStyle w:val="FractionsHeader"/>
      </w:pPr>
      <w:r w:rsidRPr="00DA4833">
        <w:t>Connecting Benchmarks/Horizontal Alignment</w:t>
      </w:r>
    </w:p>
    <w:p w14:paraId="40144D32" w14:textId="7152C903" w:rsidR="00FA35FA" w:rsidRPr="003265E0" w:rsidRDefault="000324BE"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w:t>
      </w:r>
      <w:r w:rsidR="00FA35FA" w:rsidRPr="003265E0">
        <w:rPr>
          <w:rFonts w:eastAsia="Calibri" w:cs="Times New Roman"/>
          <w:color w:val="000000" w:themeColor="text1"/>
          <w:sz w:val="24"/>
          <w:szCs w:val="24"/>
        </w:rPr>
        <w:t>.4.NSO.1.5</w:t>
      </w:r>
    </w:p>
    <w:p w14:paraId="65E23EF2"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MA.4.NSO.2.6, MA.4.NSO.</w:t>
      </w:r>
      <w:r w:rsidRPr="003265E0">
        <w:rPr>
          <w:rFonts w:eastAsia="Calibri" w:cs="Times New Roman"/>
          <w:color w:val="000000" w:themeColor="text1"/>
          <w:sz w:val="24"/>
          <w:szCs w:val="24"/>
        </w:rPr>
        <w:t>2.7</w:t>
      </w:r>
    </w:p>
    <w:p w14:paraId="3395A434"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w:t>
      </w:r>
      <w:proofErr w:type="gramStart"/>
      <w:r>
        <w:rPr>
          <w:rFonts w:eastAsia="Calibri" w:cs="Times New Roman"/>
          <w:color w:val="000000" w:themeColor="text1"/>
          <w:sz w:val="24"/>
          <w:szCs w:val="24"/>
        </w:rPr>
        <w:t>4.M.</w:t>
      </w:r>
      <w:proofErr w:type="gramEnd"/>
      <w:r>
        <w:rPr>
          <w:rFonts w:eastAsia="Calibri" w:cs="Times New Roman"/>
          <w:color w:val="000000" w:themeColor="text1"/>
          <w:sz w:val="24"/>
          <w:szCs w:val="24"/>
        </w:rPr>
        <w:t>1.1, MA.</w:t>
      </w:r>
      <w:proofErr w:type="gramStart"/>
      <w:r>
        <w:rPr>
          <w:rFonts w:eastAsia="Calibri" w:cs="Times New Roman"/>
          <w:color w:val="000000" w:themeColor="text1"/>
          <w:sz w:val="24"/>
          <w:szCs w:val="24"/>
        </w:rPr>
        <w:t>4.M.</w:t>
      </w:r>
      <w:proofErr w:type="gramEnd"/>
      <w:r w:rsidRPr="003265E0">
        <w:rPr>
          <w:rFonts w:eastAsia="Calibri" w:cs="Times New Roman"/>
          <w:color w:val="000000" w:themeColor="text1"/>
          <w:sz w:val="24"/>
          <w:szCs w:val="24"/>
        </w:rPr>
        <w:t>1.2</w:t>
      </w:r>
    </w:p>
    <w:p w14:paraId="0EC93403"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sidRPr="003265E0">
        <w:rPr>
          <w:rFonts w:eastAsia="Calibri" w:cs="Times New Roman"/>
          <w:color w:val="000000" w:themeColor="text1"/>
          <w:sz w:val="24"/>
          <w:szCs w:val="24"/>
        </w:rPr>
        <w:t>MA.</w:t>
      </w:r>
      <w:proofErr w:type="gramStart"/>
      <w:r w:rsidRPr="003265E0">
        <w:rPr>
          <w:rFonts w:eastAsia="Calibri" w:cs="Times New Roman"/>
          <w:color w:val="000000" w:themeColor="text1"/>
          <w:sz w:val="24"/>
          <w:szCs w:val="24"/>
        </w:rPr>
        <w:t>4.M.</w:t>
      </w:r>
      <w:proofErr w:type="gramEnd"/>
      <w:r w:rsidRPr="003265E0">
        <w:rPr>
          <w:rFonts w:eastAsia="Calibri" w:cs="Times New Roman"/>
          <w:color w:val="000000" w:themeColor="text1"/>
          <w:sz w:val="24"/>
          <w:szCs w:val="24"/>
        </w:rPr>
        <w:t>2.2</w:t>
      </w:r>
    </w:p>
    <w:p w14:paraId="420A1234" w14:textId="77777777" w:rsidR="009759F1" w:rsidRDefault="009759F1" w:rsidP="001056B4">
      <w:pPr>
        <w:spacing w:after="0" w:line="240" w:lineRule="auto"/>
        <w:rPr>
          <w:rFonts w:eastAsia="Times New Roman" w:cs="Times New Roman"/>
          <w:sz w:val="24"/>
          <w:szCs w:val="24"/>
        </w:rPr>
      </w:pPr>
    </w:p>
    <w:p w14:paraId="3B96D20F" w14:textId="77FD3DA8" w:rsidR="009759F1" w:rsidRDefault="00B127F5" w:rsidP="00763F99">
      <w:pPr>
        <w:pStyle w:val="FractionsHeader"/>
      </w:pPr>
      <w:r w:rsidRPr="00B127F5">
        <w:t>Terms from the K-12 Glossary</w:t>
      </w:r>
    </w:p>
    <w:p w14:paraId="7E5CF870" w14:textId="77777777" w:rsidR="009759F1" w:rsidRDefault="009759F1" w:rsidP="001056B4">
      <w:pPr>
        <w:spacing w:after="0" w:line="240" w:lineRule="auto"/>
        <w:rPr>
          <w:rFonts w:eastAsia="Times New Roman" w:cs="Times New Roman"/>
          <w:sz w:val="24"/>
          <w:szCs w:val="24"/>
        </w:rPr>
      </w:pPr>
    </w:p>
    <w:p w14:paraId="1A9168AA" w14:textId="77777777" w:rsidR="00FC66DB" w:rsidRPr="001731F3" w:rsidRDefault="00FC66DB" w:rsidP="00FC66DB">
      <w:pPr>
        <w:pStyle w:val="ListParagraph"/>
        <w:ind w:left="569"/>
        <w:textAlignment w:val="baseline"/>
        <w:rPr>
          <w:rFonts w:eastAsia="Times New Roman" w:cs="Times New Roman"/>
          <w:sz w:val="24"/>
          <w:szCs w:val="24"/>
        </w:rPr>
      </w:pPr>
    </w:p>
    <w:p w14:paraId="576903FE" w14:textId="77777777" w:rsidR="00FC66DB" w:rsidRPr="00775194" w:rsidRDefault="00FC66DB" w:rsidP="00FC66DB">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C66DB" w:rsidRPr="006B6BAE" w14:paraId="52BDD283" w14:textId="77777777">
        <w:trPr>
          <w:trHeight w:val="300"/>
        </w:trPr>
        <w:tc>
          <w:tcPr>
            <w:tcW w:w="2744" w:type="pct"/>
            <w:hideMark/>
          </w:tcPr>
          <w:p w14:paraId="72CB16FD" w14:textId="77777777" w:rsidR="00FC66DB" w:rsidRDefault="00FC66DB">
            <w:pPr>
              <w:pStyle w:val="TableParagraph"/>
              <w:spacing w:before="4" w:line="273" w:lineRule="exact"/>
              <w:rPr>
                <w:b/>
                <w:sz w:val="24"/>
              </w:rPr>
            </w:pPr>
            <w:r>
              <w:rPr>
                <w:b/>
                <w:sz w:val="24"/>
              </w:rPr>
              <w:t>Previous</w:t>
            </w:r>
            <w:r>
              <w:rPr>
                <w:b/>
                <w:spacing w:val="-2"/>
                <w:sz w:val="24"/>
              </w:rPr>
              <w:t xml:space="preserve"> Benchmarks</w:t>
            </w:r>
          </w:p>
          <w:p w14:paraId="615988F4" w14:textId="77777777" w:rsidR="00F03D6D" w:rsidRPr="003265E0" w:rsidRDefault="00F03D6D" w:rsidP="00F03D6D">
            <w:pPr>
              <w:numPr>
                <w:ilvl w:val="0"/>
                <w:numId w:val="11"/>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MA.3.FR.2.2</w:t>
            </w:r>
          </w:p>
          <w:p w14:paraId="5BA83DC5" w14:textId="77777777" w:rsidR="00FC66DB" w:rsidRPr="00A22B58" w:rsidRDefault="00FC66DB" w:rsidP="00734BE9">
            <w:pPr>
              <w:spacing w:after="0" w:line="240" w:lineRule="auto"/>
              <w:textAlignment w:val="baseline"/>
              <w:rPr>
                <w:rFonts w:eastAsia="Times New Roman" w:cs="Times New Roman"/>
                <w:sz w:val="24"/>
                <w:szCs w:val="24"/>
              </w:rPr>
            </w:pPr>
          </w:p>
        </w:tc>
        <w:tc>
          <w:tcPr>
            <w:tcW w:w="2256" w:type="pct"/>
          </w:tcPr>
          <w:p w14:paraId="6056A3D4" w14:textId="77777777" w:rsidR="00FC66DB" w:rsidRDefault="00FC66DB">
            <w:pPr>
              <w:pStyle w:val="TableParagraph"/>
              <w:spacing w:before="4" w:line="273" w:lineRule="exact"/>
              <w:rPr>
                <w:b/>
                <w:sz w:val="24"/>
              </w:rPr>
            </w:pPr>
            <w:r>
              <w:rPr>
                <w:b/>
                <w:sz w:val="24"/>
              </w:rPr>
              <w:t>Next</w:t>
            </w:r>
            <w:r>
              <w:rPr>
                <w:b/>
                <w:spacing w:val="-2"/>
                <w:sz w:val="24"/>
              </w:rPr>
              <w:t xml:space="preserve"> Benchmarks</w:t>
            </w:r>
          </w:p>
          <w:p w14:paraId="76D7E01E" w14:textId="715B49CF" w:rsidR="00FC66DB" w:rsidRPr="00F2673C" w:rsidRDefault="00FC66DB"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6C0D86" w:rsidRPr="003265E0">
              <w:rPr>
                <w:rFonts w:eastAsia="Calibri" w:cs="Times New Roman"/>
                <w:color w:val="000000" w:themeColor="text1"/>
                <w:sz w:val="24"/>
                <w:szCs w:val="24"/>
              </w:rPr>
              <w:t>.6.NSO.3.5</w:t>
            </w:r>
          </w:p>
        </w:tc>
      </w:tr>
    </w:tbl>
    <w:p w14:paraId="433D3733" w14:textId="671F8278" w:rsidR="009759F1" w:rsidRDefault="0045155E" w:rsidP="00A674EE">
      <w:pPr>
        <w:pStyle w:val="FractionsHeader"/>
      </w:pPr>
      <w:r w:rsidRPr="0045155E">
        <w:t>Purpose and Instructional Strategies</w:t>
      </w:r>
    </w:p>
    <w:p w14:paraId="2C63E04B" w14:textId="77777777" w:rsidR="00DE369D" w:rsidRPr="003265E0" w:rsidRDefault="00DE369D" w:rsidP="00DE369D">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purpose of this benchmark is to </w:t>
      </w:r>
      <w:r>
        <w:rPr>
          <w:rFonts w:eastAsia="Calibri" w:cs="Times New Roman"/>
          <w:color w:val="000000" w:themeColor="text1"/>
          <w:sz w:val="24"/>
          <w:szCs w:val="24"/>
        </w:rPr>
        <w:t xml:space="preserve">connect fractions to decimals. </w:t>
      </w:r>
      <w:r w:rsidRPr="003265E0">
        <w:rPr>
          <w:rFonts w:eastAsia="Calibri" w:cs="Times New Roman"/>
          <w:color w:val="000000" w:themeColor="text1"/>
          <w:sz w:val="24"/>
          <w:szCs w:val="24"/>
        </w:rPr>
        <w:t xml:space="preserve">Students extend their understanding of fraction equivalence (MA.3.FR.2.2) to include decimal fractions with denominators of 10 or 100. The connection will </w:t>
      </w:r>
      <w:r>
        <w:rPr>
          <w:rFonts w:eastAsia="Calibri" w:cs="Times New Roman"/>
          <w:color w:val="000000" w:themeColor="text1"/>
          <w:sz w:val="24"/>
          <w:szCs w:val="24"/>
        </w:rPr>
        <w:t xml:space="preserve">be </w:t>
      </w:r>
      <w:r w:rsidRPr="003265E0">
        <w:rPr>
          <w:rFonts w:eastAsia="Calibri" w:cs="Times New Roman"/>
          <w:color w:val="000000" w:themeColor="text1"/>
          <w:sz w:val="24"/>
          <w:szCs w:val="24"/>
        </w:rPr>
        <w:t xml:space="preserve">continued in </w:t>
      </w:r>
      <w:r>
        <w:rPr>
          <w:rFonts w:eastAsia="Calibri" w:cs="Times New Roman"/>
          <w:color w:val="000000" w:themeColor="text1"/>
          <w:sz w:val="24"/>
          <w:szCs w:val="24"/>
        </w:rPr>
        <w:t>G</w:t>
      </w:r>
      <w:r w:rsidRPr="003265E0">
        <w:rPr>
          <w:rFonts w:eastAsia="Calibri" w:cs="Times New Roman"/>
          <w:color w:val="000000" w:themeColor="text1"/>
          <w:sz w:val="24"/>
          <w:szCs w:val="24"/>
        </w:rPr>
        <w:t xml:space="preserve">rade 6 (MA.6.NSO.3.5) and completed in </w:t>
      </w:r>
      <w:r>
        <w:rPr>
          <w:rFonts w:eastAsia="Calibri" w:cs="Times New Roman"/>
          <w:color w:val="000000" w:themeColor="text1"/>
          <w:sz w:val="24"/>
          <w:szCs w:val="24"/>
        </w:rPr>
        <w:t>G</w:t>
      </w:r>
      <w:r w:rsidRPr="003265E0">
        <w:rPr>
          <w:rFonts w:eastAsia="Calibri" w:cs="Times New Roman"/>
          <w:color w:val="000000" w:themeColor="text1"/>
          <w:sz w:val="24"/>
          <w:szCs w:val="24"/>
        </w:rPr>
        <w:t>rade 7 (MA.7.NSO.1.2).</w:t>
      </w:r>
    </w:p>
    <w:p w14:paraId="0EA078E3" w14:textId="77777777" w:rsidR="00DE369D" w:rsidRPr="003265E0" w:rsidRDefault="00DE369D" w:rsidP="0013397E">
      <w:pPr>
        <w:numPr>
          <w:ilvl w:val="0"/>
          <w:numId w:val="97"/>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Instruction </w:t>
      </w:r>
      <w:r>
        <w:rPr>
          <w:rFonts w:eastAsia="Calibri" w:cs="Times New Roman"/>
          <w:color w:val="000000" w:themeColor="text1"/>
          <w:sz w:val="24"/>
          <w:szCs w:val="24"/>
        </w:rPr>
        <w:t xml:space="preserve">for this benchmark </w:t>
      </w:r>
      <w:r w:rsidRPr="003265E0">
        <w:rPr>
          <w:rFonts w:eastAsia="Calibri" w:cs="Times New Roman"/>
          <w:color w:val="000000" w:themeColor="text1"/>
          <w:sz w:val="24"/>
          <w:szCs w:val="24"/>
        </w:rPr>
        <w:t>help</w:t>
      </w:r>
      <w:r>
        <w:rPr>
          <w:rFonts w:eastAsia="Calibri" w:cs="Times New Roman"/>
          <w:color w:val="000000" w:themeColor="text1"/>
          <w:sz w:val="24"/>
          <w:szCs w:val="24"/>
        </w:rPr>
        <w:t>s</w:t>
      </w:r>
      <w:r w:rsidRPr="003265E0">
        <w:rPr>
          <w:rFonts w:eastAsia="Calibri" w:cs="Times New Roman"/>
          <w:color w:val="000000" w:themeColor="text1"/>
          <w:sz w:val="24"/>
          <w:szCs w:val="24"/>
        </w:rPr>
        <w:t xml:space="preserve"> students understand that decimals are another way to write fractions. The place value system developed for whole numbers extends to fractional parts represented as decimals. The concept of one whole used in fractions is extended to models of decimals. It is important that students make connections between fractions and decimals in models. </w:t>
      </w:r>
    </w:p>
    <w:p w14:paraId="3D4A5590" w14:textId="77777777" w:rsidR="00DE369D" w:rsidRPr="003265E0" w:rsidRDefault="00DE369D" w:rsidP="0013397E">
      <w:pPr>
        <w:numPr>
          <w:ilvl w:val="0"/>
          <w:numId w:val="97"/>
        </w:numPr>
        <w:spacing w:after="0" w:line="240" w:lineRule="auto"/>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3265E0">
        <w:rPr>
          <w:rFonts w:eastAsia="Calibri" w:cs="Times New Roman"/>
          <w:color w:val="000000" w:themeColor="text1"/>
          <w:sz w:val="24"/>
          <w:szCs w:val="24"/>
        </w:rPr>
        <w:t xml:space="preserve"> visual fraction models of tenths and hundredths, number lines and equations so that students can express a fraction with a denominator of 10 as an equivalent fraction with a denominator of 100.  </w:t>
      </w:r>
    </w:p>
    <w:p w14:paraId="67C13885" w14:textId="15A1348B" w:rsidR="00DE369D" w:rsidRDefault="007774BF" w:rsidP="0013397E">
      <w:pPr>
        <w:pStyle w:val="ListParagraph"/>
        <w:numPr>
          <w:ilvl w:val="0"/>
          <w:numId w:val="97"/>
        </w:numPr>
        <w:rPr>
          <w:rFonts w:eastAsiaTheme="minorEastAsia" w:cs="Times New Roman"/>
          <w:color w:val="000000" w:themeColor="text1"/>
          <w:sz w:val="24"/>
          <w:szCs w:val="24"/>
        </w:rPr>
      </w:pPr>
      <w:r w:rsidRPr="007774BF">
        <w:rPr>
          <w:rFonts w:eastAsiaTheme="minorEastAsia" w:cs="Times New Roman"/>
          <w:noProof/>
          <w:color w:val="000000" w:themeColor="text1"/>
          <w:sz w:val="24"/>
          <w:szCs w:val="24"/>
        </w:rPr>
        <w:lastRenderedPageBreak/>
        <w:drawing>
          <wp:anchor distT="0" distB="0" distL="114300" distR="114300" simplePos="0" relativeHeight="251674112" behindDoc="0" locked="0" layoutInCell="1" allowOverlap="1" wp14:anchorId="398BD28D" wp14:editId="4B3F4EA7">
            <wp:simplePos x="0" y="0"/>
            <wp:positionH relativeFrom="column">
              <wp:posOffset>680456</wp:posOffset>
            </wp:positionH>
            <wp:positionV relativeFrom="page">
              <wp:posOffset>2596515</wp:posOffset>
            </wp:positionV>
            <wp:extent cx="4305300" cy="1666875"/>
            <wp:effectExtent l="0" t="0" r="0" b="9525"/>
            <wp:wrapTopAndBottom/>
            <wp:docPr id="1381337383" name="Picture 1" descr="Decimal grids for fra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7383" name="Picture 1" descr="Decimal grids for fraction below."/>
                    <pic:cNvPicPr/>
                  </pic:nvPicPr>
                  <pic:blipFill>
                    <a:blip r:embed="rId72">
                      <a:extLst>
                        <a:ext uri="{28A0092B-C50C-407E-A947-70E740481C1C}">
                          <a14:useLocalDpi xmlns:a14="http://schemas.microsoft.com/office/drawing/2010/main" val="0"/>
                        </a:ext>
                      </a:extLst>
                    </a:blip>
                    <a:stretch>
                      <a:fillRect/>
                    </a:stretch>
                  </pic:blipFill>
                  <pic:spPr>
                    <a:xfrm>
                      <a:off x="0" y="0"/>
                      <a:ext cx="4305300" cy="1666875"/>
                    </a:xfrm>
                    <a:prstGeom prst="rect">
                      <a:avLst/>
                    </a:prstGeom>
                  </pic:spPr>
                </pic:pic>
              </a:graphicData>
            </a:graphic>
          </wp:anchor>
        </w:drawing>
      </w:r>
      <w:r w:rsidR="00DE369D" w:rsidRPr="003265E0">
        <w:rPr>
          <w:rFonts w:eastAsiaTheme="minorEastAsia" w:cs="Times New Roman"/>
          <w:color w:val="000000" w:themeColor="text1"/>
          <w:sz w:val="24"/>
          <w:szCs w:val="24"/>
        </w:rPr>
        <w:t>Students reinforce understanding that the names for decimals match their fraction equivalents (e.g</w:t>
      </w:r>
      <w:r w:rsidR="00DE369D">
        <w:rPr>
          <w:rFonts w:eastAsiaTheme="minorEastAsia" w:cs="Times New Roman"/>
          <w:color w:val="000000" w:themeColor="text1"/>
          <w:sz w:val="24"/>
          <w:szCs w:val="24"/>
        </w:rPr>
        <w:t xml:space="preserve">. seven tenths, 7 </w:t>
      </w:r>
      <w:r w:rsidR="00DE369D" w:rsidRPr="00CC66A4">
        <w:rPr>
          <w:rFonts w:eastAsiaTheme="minorEastAsia" w:cs="Times New Roman"/>
          <w:i/>
          <w:iCs/>
          <w:color w:val="000000" w:themeColor="text1"/>
          <w:sz w:val="24"/>
          <w:szCs w:val="24"/>
        </w:rPr>
        <w:t>tenths</w:t>
      </w:r>
      <w:r w:rsidR="00DE369D">
        <w:rPr>
          <w:rFonts w:eastAsiaTheme="minorEastAsia" w:cs="Times New Roman"/>
          <w:i/>
          <w:iCs/>
          <w:color w:val="000000" w:themeColor="text1"/>
          <w:sz w:val="24"/>
          <w:szCs w:val="24"/>
        </w:rPr>
        <w:t xml:space="preserve">, </w:t>
      </w:r>
      <w:r w:rsidR="00DE369D" w:rsidRPr="00CC66A4">
        <w:rPr>
          <w:rFonts w:eastAsiaTheme="minorEastAsia" w:cs="Times New Roman"/>
          <w:color w:val="000000" w:themeColor="text1"/>
          <w:sz w:val="24"/>
          <w:szCs w:val="24"/>
        </w:rPr>
        <w:t>0.7</w:t>
      </w:r>
      <w:r w:rsidR="00DE369D" w:rsidRPr="003265E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r>
          <w:rPr>
            <w:rFonts w:ascii="Cambria Math" w:eastAsiaTheme="minorEastAsia" w:hAnsi="Cambria Math" w:cs="Times New Roman"/>
            <w:color w:val="000000" w:themeColor="text1"/>
            <w:sz w:val="24"/>
            <w:szCs w:val="24"/>
          </w:rPr>
          <m:t xml:space="preserve">, </m:t>
        </m:r>
      </m:oMath>
      <w:r w:rsidR="00DE369D">
        <w:rPr>
          <w:rFonts w:eastAsiaTheme="minorEastAsia" w:cs="Times New Roman"/>
          <w:color w:val="000000" w:themeColor="text1"/>
          <w:sz w:val="24"/>
          <w:szCs w:val="24"/>
        </w:rPr>
        <w:t xml:space="preserve">70 </w:t>
      </w:r>
      <w:r w:rsidR="00DE369D" w:rsidRPr="00CC66A4">
        <w:rPr>
          <w:rFonts w:eastAsiaTheme="minorEastAsia" w:cs="Times New Roman"/>
          <w:i/>
          <w:iCs/>
          <w:color w:val="000000" w:themeColor="text1"/>
          <w:sz w:val="24"/>
          <w:szCs w:val="24"/>
        </w:rPr>
        <w:t>hundredths</w:t>
      </w:r>
      <w:r w:rsidR="00DE369D">
        <w:rPr>
          <w:rFonts w:eastAsiaTheme="minorEastAsia" w:cs="Times New Roman"/>
          <w:color w:val="000000" w:themeColor="text1"/>
          <w:sz w:val="24"/>
          <w:szCs w:val="24"/>
        </w:rPr>
        <w:t xml:space="preserve">, 0.70 </w:t>
      </w:r>
      <w:r w:rsidR="00DE369D" w:rsidRPr="003265E0">
        <w:rPr>
          <w:rFonts w:eastAsiaTheme="minorEastAsia" w:cs="Times New Roman"/>
          <w:color w:val="000000" w:themeColor="text1"/>
          <w:sz w:val="24"/>
          <w:szCs w:val="24"/>
        </w:rPr>
        <w:t xml:space="preserve">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oMath>
      <w:r w:rsidR="00DE369D" w:rsidRPr="003265E0">
        <w:rPr>
          <w:rFonts w:eastAsiaTheme="minorEastAsia" w:cs="Times New Roman"/>
          <w:color w:val="000000" w:themeColor="text1"/>
          <w:sz w:val="24"/>
          <w:szCs w:val="24"/>
        </w:rPr>
        <w:t xml:space="preserve"> are all equivalent).</w:t>
      </w:r>
    </w:p>
    <w:p w14:paraId="7AA243E5" w14:textId="303FAB73" w:rsidR="00DE369D" w:rsidRPr="003265E0" w:rsidRDefault="00DE369D" w:rsidP="00DE369D">
      <w:pPr>
        <w:pStyle w:val="ListParagraph"/>
        <w:ind w:left="720"/>
        <w:rPr>
          <w:rFonts w:eastAsiaTheme="minorEastAsia" w:cs="Times New Roman"/>
          <w:color w:val="000000" w:themeColor="text1"/>
          <w:sz w:val="24"/>
          <w:szCs w:val="24"/>
        </w:rPr>
      </w:pPr>
    </w:p>
    <w:p w14:paraId="63F559E6" w14:textId="77777777" w:rsidR="00DE369D" w:rsidRDefault="00927184" w:rsidP="00DE369D">
      <w:pPr>
        <w:spacing w:after="0" w:line="240" w:lineRule="auto"/>
        <w:jc w:val="center"/>
        <w:textAlignment w:val="baseline"/>
        <w:rPr>
          <w:rFonts w:eastAsiaTheme="minorEastAsia"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7</m:t>
            </m:r>
          </m:num>
          <m:den>
            <m:r>
              <w:rPr>
                <w:rFonts w:ascii="Cambria Math" w:hAnsi="Cambria Math" w:cs="Times New Roman"/>
                <w:color w:val="000000" w:themeColor="text1"/>
                <w:sz w:val="24"/>
                <w:szCs w:val="24"/>
              </w:rPr>
              <m:t>10</m:t>
            </m:r>
          </m:den>
        </m:f>
        <m:r>
          <w:rPr>
            <w:rFonts w:ascii="Cambria Math" w:hAnsi="Cambria Math" w:cs="Times New Roman"/>
            <w:color w:val="000000" w:themeColor="text1"/>
            <w:sz w:val="24"/>
            <w:szCs w:val="24"/>
          </w:rPr>
          <m:t>=0.7</m:t>
        </m:r>
      </m:oMath>
      <w:r w:rsidR="00DE369D" w:rsidRPr="003265E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=0.70</m:t>
        </m:r>
      </m:oMath>
    </w:p>
    <w:p w14:paraId="5686B3BB" w14:textId="77777777" w:rsidR="00DE369D" w:rsidRPr="003265E0" w:rsidRDefault="00DE369D" w:rsidP="00DE369D">
      <w:pPr>
        <w:spacing w:after="0" w:line="240" w:lineRule="auto"/>
        <w:jc w:val="center"/>
        <w:textAlignment w:val="baseline"/>
        <w:rPr>
          <w:rFonts w:cs="Times New Roman"/>
          <w:color w:val="000000" w:themeColor="text1"/>
          <w:sz w:val="24"/>
          <w:szCs w:val="24"/>
        </w:rPr>
      </w:pPr>
    </w:p>
    <w:p w14:paraId="08A9EB59" w14:textId="77777777" w:rsidR="00DE369D" w:rsidRPr="00CC66A4" w:rsidRDefault="00DE369D" w:rsidP="0013397E">
      <w:pPr>
        <w:pStyle w:val="ListParagraph"/>
        <w:widowControl/>
        <w:numPr>
          <w:ilvl w:val="0"/>
          <w:numId w:val="97"/>
        </w:numPr>
        <w:spacing w:after="160" w:line="259" w:lineRule="auto"/>
        <w:contextualSpacing/>
        <w:rPr>
          <w:rFonts w:eastAsiaTheme="minorEastAsia" w:cs="Times New Roman"/>
          <w:sz w:val="24"/>
          <w:szCs w:val="24"/>
        </w:rPr>
      </w:pPr>
      <w:r w:rsidRPr="00EA2026">
        <w:rPr>
          <w:rFonts w:eastAsiaTheme="minorEastAsia" w:cs="Times New Roman"/>
          <w:sz w:val="24"/>
          <w:szCs w:val="24"/>
        </w:rPr>
        <w:t>To help students understand decimal</w:t>
      </w:r>
      <w:r>
        <w:rPr>
          <w:rFonts w:eastAsiaTheme="minorEastAsia" w:cs="Times New Roman"/>
          <w:sz w:val="24"/>
          <w:szCs w:val="24"/>
        </w:rPr>
        <w:t>s</w:t>
      </w:r>
      <w:r w:rsidRPr="00EA2026">
        <w:rPr>
          <w:rFonts w:eastAsiaTheme="minorEastAsia" w:cs="Times New Roman"/>
          <w:sz w:val="24"/>
          <w:szCs w:val="24"/>
        </w:rPr>
        <w:t xml:space="preserve">, </w:t>
      </w:r>
      <w:proofErr w:type="gramStart"/>
      <w:r w:rsidRPr="00EA2026">
        <w:rPr>
          <w:rFonts w:eastAsiaTheme="minorEastAsia" w:cs="Times New Roman"/>
          <w:sz w:val="24"/>
          <w:szCs w:val="24"/>
        </w:rPr>
        <w:t>instruction</w:t>
      </w:r>
      <w:proofErr w:type="gramEnd"/>
      <w:r w:rsidRPr="00EA2026">
        <w:rPr>
          <w:rFonts w:eastAsiaTheme="minorEastAsia" w:cs="Times New Roman"/>
          <w:sz w:val="24"/>
          <w:szCs w:val="24"/>
        </w:rPr>
        <w:t xml:space="preserve"> </w:t>
      </w:r>
      <w:r>
        <w:rPr>
          <w:rFonts w:eastAsiaTheme="minorEastAsia" w:cs="Times New Roman"/>
          <w:sz w:val="24"/>
          <w:szCs w:val="24"/>
        </w:rPr>
        <w:t>may</w:t>
      </w:r>
      <w:r w:rsidRPr="00CC66A4">
        <w:rPr>
          <w:rFonts w:eastAsiaTheme="minorEastAsia" w:cs="Times New Roman"/>
          <w:sz w:val="24"/>
          <w:szCs w:val="24"/>
        </w:rPr>
        <w:t xml:space="preserve"> use models as seen above and name the value using the fraction representation to then extend the place value chart including the decimal point, tenths, and hundredths.  </w:t>
      </w:r>
    </w:p>
    <w:p w14:paraId="79B663B6" w14:textId="77777777" w:rsidR="00DE369D" w:rsidRPr="00CC66A4" w:rsidRDefault="00DE369D" w:rsidP="00DE369D">
      <w:pPr>
        <w:pStyle w:val="ListParagraph"/>
        <w:widowControl/>
        <w:spacing w:after="160" w:line="259" w:lineRule="auto"/>
        <w:ind w:left="1440"/>
        <w:contextualSpacing/>
        <w:rPr>
          <w:rFonts w:eastAsia="Calibri" w:cs="Times New Roman"/>
          <w:sz w:val="24"/>
          <w:szCs w:val="24"/>
        </w:rPr>
      </w:pPr>
      <w:r w:rsidRPr="00CC66A4">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p>
    <w:p w14:paraId="651C27AA" w14:textId="77777777" w:rsidR="00DE369D" w:rsidRPr="003265E0" w:rsidRDefault="00DE369D" w:rsidP="0013397E">
      <w:pPr>
        <w:pStyle w:val="ListParagraph"/>
        <w:numPr>
          <w:ilvl w:val="0"/>
          <w:numId w:val="97"/>
        </w:numPr>
        <w:textAlignment w:val="baseline"/>
        <w:rPr>
          <w:rFonts w:eastAsia="Calibri" w:cs="Times New Roman"/>
          <w:sz w:val="24"/>
          <w:szCs w:val="24"/>
        </w:rPr>
      </w:pPr>
      <w:r w:rsidRPr="3D93F35B">
        <w:rPr>
          <w:rFonts w:eastAsia="Calibri" w:cs="Times New Roman"/>
          <w:color w:val="000000" w:themeColor="text1"/>
          <w:sz w:val="24"/>
          <w:szCs w:val="24"/>
        </w:rPr>
        <w:t>This benchmark is a connection point to the metric system and will be explored in MA.</w:t>
      </w:r>
      <w:proofErr w:type="gramStart"/>
      <w:r w:rsidRPr="3D93F35B">
        <w:rPr>
          <w:rFonts w:eastAsia="Calibri" w:cs="Times New Roman"/>
          <w:color w:val="000000" w:themeColor="text1"/>
          <w:sz w:val="24"/>
          <w:szCs w:val="24"/>
        </w:rPr>
        <w:t>4.M.</w:t>
      </w:r>
      <w:proofErr w:type="gramEnd"/>
      <w:r w:rsidRPr="3D93F35B">
        <w:rPr>
          <w:rFonts w:eastAsia="Calibri" w:cs="Times New Roman"/>
          <w:color w:val="000000" w:themeColor="text1"/>
          <w:sz w:val="24"/>
          <w:szCs w:val="24"/>
        </w:rPr>
        <w:t>1.2.</w:t>
      </w:r>
    </w:p>
    <w:p w14:paraId="7F87985D" w14:textId="77777777" w:rsidR="009759F1" w:rsidRDefault="009759F1" w:rsidP="001056B4">
      <w:pPr>
        <w:spacing w:after="0" w:line="240" w:lineRule="auto"/>
        <w:rPr>
          <w:rFonts w:eastAsia="Times New Roman" w:cs="Times New Roman"/>
          <w:sz w:val="24"/>
          <w:szCs w:val="24"/>
        </w:rPr>
      </w:pPr>
    </w:p>
    <w:p w14:paraId="17634F40" w14:textId="09B2CE60" w:rsidR="009759F1" w:rsidRDefault="00643CDD" w:rsidP="00F60DBD">
      <w:pPr>
        <w:pStyle w:val="FractionsHeader"/>
      </w:pPr>
      <w:r w:rsidRPr="00643CDD">
        <w:t>Common Misconceptions or Errors</w:t>
      </w:r>
    </w:p>
    <w:p w14:paraId="035E1880"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3D93F35B">
        <w:rPr>
          <w:rFonts w:eastAsia="Calibri" w:cs="Times New Roman"/>
          <w:color w:val="000000" w:themeColor="text1"/>
          <w:sz w:val="24"/>
          <w:szCs w:val="24"/>
        </w:rPr>
        <w:t>Students often confuse decimals such as 6 tenths and 6 hundredths. Students should use models and explain their reasoning to develop their understanding about the connections between fractions and decimals.</w:t>
      </w:r>
    </w:p>
    <w:p w14:paraId="4BDEA6DD"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3D93F35B">
        <w:rPr>
          <w:rFonts w:eastAsia="Times New Roman" w:cs="Times New Roman"/>
          <w:sz w:val="24"/>
          <w:szCs w:val="24"/>
        </w:rPr>
        <w:t xml:space="preserve">Some students may not understand that fractions and decimals are different </w:t>
      </w:r>
      <w:r>
        <w:rPr>
          <w:rFonts w:eastAsia="Times New Roman" w:cs="Times New Roman"/>
          <w:sz w:val="24"/>
          <w:szCs w:val="24"/>
        </w:rPr>
        <w:t xml:space="preserve">representations </w:t>
      </w:r>
      <w:r w:rsidRPr="3D93F35B">
        <w:rPr>
          <w:rFonts w:eastAsia="Times New Roman" w:cs="Times New Roman"/>
          <w:sz w:val="24"/>
          <w:szCs w:val="24"/>
        </w:rPr>
        <w:t>of the same thing. Number lines and other visual models will help students gain a better understanding of this concept.</w:t>
      </w:r>
    </w:p>
    <w:p w14:paraId="37B44740"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1C95EF2F">
        <w:rPr>
          <w:rFonts w:eastAsia="Times New Roman" w:cs="Times New Roman"/>
          <w:sz w:val="24"/>
          <w:szCs w:val="24"/>
        </w:rPr>
        <w:t>Students need exposure to the whole number place value positions and their connection to decimal place value positions. Students may not understand that whole numbers and decimals are encompassed across the same pla</w:t>
      </w:r>
      <w:r>
        <w:rPr>
          <w:rFonts w:eastAsia="Times New Roman" w:cs="Times New Roman"/>
          <w:sz w:val="24"/>
          <w:szCs w:val="24"/>
        </w:rPr>
        <w:t>c</w:t>
      </w:r>
      <w:r w:rsidRPr="1C95EF2F">
        <w:rPr>
          <w:rFonts w:eastAsia="Times New Roman" w:cs="Times New Roman"/>
          <w:sz w:val="24"/>
          <w:szCs w:val="24"/>
        </w:rPr>
        <w:t xml:space="preserve">e value continuum. </w:t>
      </w:r>
    </w:p>
    <w:p w14:paraId="1A1E295C"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Pr>
          <w:rFonts w:eastAsia="Times New Roman" w:cs="Times New Roman"/>
          <w:sz w:val="24"/>
          <w:szCs w:val="24"/>
        </w:rPr>
        <w:t>Some students may not understand that zero can be used as a place holder in decimal place value positions,</w:t>
      </w:r>
    </w:p>
    <w:p w14:paraId="1225705D" w14:textId="77777777" w:rsidR="00E6308C" w:rsidRPr="003265E0" w:rsidRDefault="00E6308C" w:rsidP="00E6308C">
      <w:pPr>
        <w:widowControl w:val="0"/>
        <w:numPr>
          <w:ilvl w:val="1"/>
          <w:numId w:val="13"/>
        </w:numPr>
        <w:spacing w:after="0" w:line="240" w:lineRule="auto"/>
        <w:rPr>
          <w:rFonts w:eastAsia="Times New Roman" w:cs="Times New Roman"/>
          <w:sz w:val="24"/>
          <w:szCs w:val="24"/>
        </w:rPr>
      </w:pPr>
      <w:r w:rsidRPr="7FC2F4BC">
        <w:rPr>
          <w:rFonts w:eastAsia="Times New Roman" w:cs="Times New Roman"/>
          <w:sz w:val="24"/>
          <w:szCs w:val="24"/>
        </w:rPr>
        <w:t xml:space="preserve">For example, </w:t>
      </w:r>
      <m:oMath>
        <m:r>
          <w:rPr>
            <w:rFonts w:ascii="Cambria Math" w:eastAsia="Times New Roman" w:hAnsi="Cambria Math" w:cs="Times New Roman"/>
            <w:sz w:val="24"/>
            <w:szCs w:val="24"/>
          </w:rPr>
          <m:t>seven tenths</m:t>
        </m:r>
      </m:oMath>
      <w:r w:rsidRPr="7FC2F4BC">
        <w:rPr>
          <w:rFonts w:eastAsia="Times New Roman" w:cs="Times New Roman"/>
          <w:sz w:val="24"/>
          <w:szCs w:val="24"/>
        </w:rPr>
        <w:t xml:space="preserve"> written in decimal notation </w:t>
      </w:r>
      <w:r>
        <w:rPr>
          <w:rFonts w:eastAsia="Times New Roman" w:cs="Times New Roman"/>
          <w:sz w:val="24"/>
          <w:szCs w:val="24"/>
        </w:rPr>
        <w:t>is</w:t>
      </w:r>
      <w:r w:rsidRPr="7FC2F4BC">
        <w:rPr>
          <w:rFonts w:eastAsia="Times New Roman" w:cs="Times New Roman"/>
          <w:sz w:val="24"/>
          <w:szCs w:val="24"/>
        </w:rPr>
        <w:t xml:space="preserve"> read </w:t>
      </w:r>
      <m:oMath>
        <m:r>
          <w:rPr>
            <w:rFonts w:ascii="Cambria Math" w:eastAsia="Times New Roman" w:hAnsi="Cambria Math" w:cs="Times New Roman"/>
            <w:sz w:val="24"/>
            <w:szCs w:val="24"/>
          </w:rPr>
          <m:t>0.7</m:t>
        </m:r>
      </m:oMath>
      <w:r>
        <w:rPr>
          <w:rFonts w:eastAsia="Times New Roman" w:cs="Times New Roman"/>
          <w:sz w:val="24"/>
          <w:szCs w:val="24"/>
        </w:rPr>
        <w:t xml:space="preserve">, and is equivalent to </w:t>
      </w:r>
      <m:oMath>
        <m:r>
          <w:rPr>
            <w:rFonts w:ascii="Cambria Math" w:eastAsia="Times New Roman" w:hAnsi="Cambria Math" w:cs="Times New Roman"/>
            <w:sz w:val="24"/>
            <w:szCs w:val="24"/>
          </w:rPr>
          <m:t>seven hundredths</m:t>
        </m:r>
      </m:oMath>
      <w:r>
        <w:rPr>
          <w:rFonts w:eastAsia="Times New Roman" w:cs="Times New Roman"/>
          <w:sz w:val="24"/>
          <w:szCs w:val="24"/>
        </w:rPr>
        <w:t xml:space="preserve">, or 0.70. The decimal is renamed but the value remains equal.  </w:t>
      </w:r>
    </w:p>
    <w:p w14:paraId="423B6045" w14:textId="77777777" w:rsidR="0045155E" w:rsidRDefault="0045155E" w:rsidP="001056B4">
      <w:pPr>
        <w:spacing w:after="0" w:line="240" w:lineRule="auto"/>
        <w:rPr>
          <w:rFonts w:eastAsia="Times New Roman" w:cs="Times New Roman"/>
          <w:sz w:val="24"/>
          <w:szCs w:val="24"/>
        </w:rPr>
      </w:pPr>
    </w:p>
    <w:p w14:paraId="5C8A8B4F" w14:textId="2CAD7198" w:rsidR="0045155E" w:rsidRDefault="00D439B6" w:rsidP="00F2219A">
      <w:pPr>
        <w:pStyle w:val="FractionsHeader"/>
      </w:pPr>
      <w:r w:rsidRPr="00D439B6">
        <w:t>Strategies to Support Tiered Instruction</w:t>
      </w:r>
    </w:p>
    <w:p w14:paraId="508B68D2" w14:textId="77777777" w:rsidR="00A76408" w:rsidRPr="0083521D" w:rsidRDefault="00A76408" w:rsidP="00A76408">
      <w:pPr>
        <w:pStyle w:val="ListParagraph"/>
        <w:numPr>
          <w:ilvl w:val="0"/>
          <w:numId w:val="14"/>
        </w:numPr>
        <w:contextualSpacing/>
        <w:rPr>
          <w:rFonts w:eastAsia="Times New Roman" w:cs="Times New Roman"/>
          <w:sz w:val="24"/>
          <w:szCs w:val="24"/>
        </w:rPr>
      </w:pPr>
      <w:r w:rsidRPr="0083521D">
        <w:rPr>
          <w:rFonts w:eastAsia="Times New Roman" w:cs="Times New Roman"/>
          <w:sz w:val="24"/>
          <w:szCs w:val="24"/>
        </w:rPr>
        <w:t xml:space="preserve">Instruction includes building fractions and their decimals equivalents using base ten blocks. </w:t>
      </w:r>
    </w:p>
    <w:p w14:paraId="0F412FA3" w14:textId="77777777" w:rsidR="00A76408" w:rsidRPr="008769A4" w:rsidRDefault="00A76408" w:rsidP="00A76408">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lastRenderedPageBreak/>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8769A4">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8769A4">
        <w:rPr>
          <w:rFonts w:eastAsia="Times New Roman" w:cs="Times New Roman"/>
          <w:sz w:val="24"/>
          <w:szCs w:val="24"/>
        </w:rPr>
        <w:t xml:space="preserve"> “twenty hundredths” with base ten blocks</w:t>
      </w:r>
      <w:r>
        <w:rPr>
          <w:rFonts w:eastAsia="Times New Roman" w:cs="Times New Roman"/>
          <w:sz w:val="24"/>
          <w:szCs w:val="24"/>
        </w:rPr>
        <w:t xml:space="preserve"> while using </w:t>
      </w:r>
      <w:r w:rsidRPr="00140D91">
        <w:rPr>
          <w:rFonts w:eastAsia="Times New Roman" w:cs="Times New Roman"/>
          <w:sz w:val="24"/>
          <w:szCs w:val="24"/>
        </w:rPr>
        <w:t>vocabulary</w:t>
      </w:r>
      <w:r>
        <w:rPr>
          <w:rFonts w:eastAsia="Times New Roman" w:cs="Times New Roman"/>
          <w:sz w:val="24"/>
          <w:szCs w:val="24"/>
        </w:rPr>
        <w:t xml:space="preserve"> that will help students see the decimal connection as well.</w:t>
      </w:r>
      <w:r w:rsidRPr="008769A4">
        <w:rPr>
          <w:rFonts w:eastAsia="Times New Roman" w:cs="Times New Roman"/>
          <w:sz w:val="24"/>
          <w:szCs w:val="24"/>
        </w:rPr>
        <w:t xml:space="preserve"> Students </w:t>
      </w:r>
      <w:r>
        <w:rPr>
          <w:rFonts w:eastAsia="Times New Roman" w:cs="Times New Roman"/>
          <w:sz w:val="24"/>
          <w:szCs w:val="24"/>
        </w:rPr>
        <w:t xml:space="preserve">realize </w:t>
      </w:r>
      <w:r w:rsidRPr="008769A4">
        <w:rPr>
          <w:rFonts w:eastAsia="Times New Roman" w:cs="Times New Roman"/>
          <w:sz w:val="24"/>
          <w:szCs w:val="24"/>
        </w:rPr>
        <w:t>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A76408" w14:paraId="469D7070" w14:textId="77777777">
        <w:trPr>
          <w:jc w:val="center"/>
        </w:trPr>
        <w:tc>
          <w:tcPr>
            <w:tcW w:w="1975" w:type="dxa"/>
            <w:vAlign w:val="center"/>
          </w:tcPr>
          <w:p w14:paraId="52CD308B"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316A5E0B" wp14:editId="7B4AB14A">
                  <wp:extent cx="486657" cy="961901"/>
                  <wp:effectExtent l="0" t="0" r="8890" b="0"/>
                  <wp:docPr id="1132422683" name="Picture 1132422683"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3" name="Picture 1132422683" descr="Two tens rods."/>
                          <pic:cNvPicPr/>
                        </pic:nvPicPr>
                        <pic:blipFill rotWithShape="1">
                          <a:blip r:embed="rId68"/>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24CC2468"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0D00EB3C" wp14:editId="4C4109D9">
                  <wp:extent cx="926003" cy="890650"/>
                  <wp:effectExtent l="0" t="0" r="7620" b="5080"/>
                  <wp:docPr id="1132422684" name="Picture 1132422684"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4" name="Picture 1132422684" descr="Twenty units cubes."/>
                          <pic:cNvPicPr/>
                        </pic:nvPicPr>
                        <pic:blipFill rotWithShape="1">
                          <a:blip r:embed="rId68"/>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A76408" w14:paraId="69D1D1CC" w14:textId="77777777">
        <w:trPr>
          <w:trHeight w:val="468"/>
          <w:jc w:val="center"/>
        </w:trPr>
        <w:tc>
          <w:tcPr>
            <w:tcW w:w="1975" w:type="dxa"/>
          </w:tcPr>
          <w:p w14:paraId="20EF5D8B" w14:textId="77777777" w:rsidR="00A76408" w:rsidRPr="002F4958" w:rsidRDefault="00927184">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00A76408">
              <w:rPr>
                <w:rFonts w:eastAsia="Times New Roman" w:cs="Times New Roman"/>
                <w:b/>
                <w:bCs/>
                <w:sz w:val="20"/>
                <w:szCs w:val="24"/>
              </w:rPr>
              <w:t xml:space="preserve"> </w:t>
            </w:r>
            <w:r w:rsidR="00A76408">
              <w:rPr>
                <w:rFonts w:eastAsia="Times New Roman" w:cs="Times New Roman"/>
                <w:bCs/>
                <w:sz w:val="20"/>
                <w:szCs w:val="24"/>
              </w:rPr>
              <w:t>or 0.2</w:t>
            </w:r>
          </w:p>
        </w:tc>
        <w:tc>
          <w:tcPr>
            <w:tcW w:w="2070" w:type="dxa"/>
          </w:tcPr>
          <w:p w14:paraId="19E463B5" w14:textId="77777777" w:rsidR="00A76408" w:rsidRPr="002F4958" w:rsidRDefault="00927184">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00A76408" w:rsidRPr="002F4958">
              <w:rPr>
                <w:rFonts w:eastAsia="Times New Roman" w:cs="Times New Roman"/>
                <w:b/>
                <w:bCs/>
                <w:sz w:val="24"/>
                <w:szCs w:val="24"/>
              </w:rPr>
              <w:t xml:space="preserve"> </w:t>
            </w:r>
            <w:r w:rsidR="00A76408">
              <w:rPr>
                <w:rFonts w:eastAsia="Times New Roman" w:cs="Times New Roman"/>
                <w:bCs/>
                <w:sz w:val="20"/>
                <w:szCs w:val="24"/>
              </w:rPr>
              <w:t>or 0.20</w:t>
            </w:r>
          </w:p>
        </w:tc>
      </w:tr>
    </w:tbl>
    <w:p w14:paraId="489059E7" w14:textId="77777777" w:rsidR="0045155E" w:rsidRDefault="0045155E" w:rsidP="001056B4">
      <w:pPr>
        <w:spacing w:after="0" w:line="240" w:lineRule="auto"/>
        <w:rPr>
          <w:rFonts w:eastAsia="Times New Roman" w:cs="Times New Roman"/>
          <w:sz w:val="24"/>
          <w:szCs w:val="24"/>
        </w:rPr>
      </w:pPr>
    </w:p>
    <w:p w14:paraId="7784D282" w14:textId="0A1D9406" w:rsidR="0045155E" w:rsidRDefault="0005383C" w:rsidP="00D970A4">
      <w:pPr>
        <w:pStyle w:val="FractionsHeader"/>
      </w:pPr>
      <w:r w:rsidRPr="0005383C">
        <w:t xml:space="preserve">Instructional Tasks  </w:t>
      </w:r>
    </w:p>
    <w:p w14:paraId="0B32EE0C" w14:textId="77777777" w:rsidR="00D07E6A" w:rsidRPr="003265E0" w:rsidRDefault="00D07E6A" w:rsidP="00D07E6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3BE2FED4" w14:textId="77777777" w:rsidR="00D07E6A" w:rsidRPr="003265E0" w:rsidRDefault="00D07E6A" w:rsidP="00D07E6A">
      <w:pPr>
        <w:spacing w:after="0" w:line="240" w:lineRule="auto"/>
        <w:ind w:left="360"/>
        <w:textAlignment w:val="baseline"/>
        <w:rPr>
          <w:rFonts w:cs="Times New Roman"/>
          <w:sz w:val="24"/>
          <w:szCs w:val="24"/>
          <w:shd w:val="clear" w:color="auto" w:fill="FFFFFF"/>
        </w:rPr>
      </w:pPr>
      <w:r w:rsidRPr="003265E0">
        <w:rPr>
          <w:rFonts w:cs="Times New Roman"/>
          <w:sz w:val="24"/>
          <w:szCs w:val="24"/>
          <w:shd w:val="clear" w:color="auto" w:fill="FFFFFF"/>
        </w:rPr>
        <w:t>Read the following numbers and use the benchmark fractions to place them on the number line.</w:t>
      </w:r>
    </w:p>
    <w:p w14:paraId="0E56D4E6"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0.8</w:t>
      </w:r>
    </w:p>
    <w:p w14:paraId="343232C7"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0.32</w:t>
      </w:r>
    </w:p>
    <w:p w14:paraId="04D2D11E"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0.6</w:t>
      </w:r>
    </w:p>
    <w:p w14:paraId="26AD10B1"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0.17</w:t>
      </w:r>
    </w:p>
    <w:p w14:paraId="586610E5" w14:textId="77777777" w:rsidR="00D07E6A" w:rsidRDefault="00D07E6A" w:rsidP="00D07E6A">
      <w:pPr>
        <w:tabs>
          <w:tab w:val="center" w:pos="4680"/>
        </w:tabs>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sidRPr="003265E0">
        <w:rPr>
          <w:rFonts w:eastAsia="MS Mincho" w:cs="Times New Roman"/>
          <w:noProof/>
          <w:sz w:val="36"/>
          <w:szCs w:val="36"/>
        </w:rPr>
        <w:drawing>
          <wp:inline distT="0" distB="0" distL="0" distR="0" wp14:anchorId="14FB3A0B" wp14:editId="2B974F27">
            <wp:extent cx="3871356" cy="785549"/>
            <wp:effectExtent l="0" t="0" r="0" b="0"/>
            <wp:docPr id="5" name="Picture 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ber line."/>
                    <pic:cNvPicPr>
                      <a:picLocks noChangeAspect="1" noChangeArrowheads="1"/>
                    </pic:cNvPicPr>
                  </pic:nvPicPr>
                  <pic:blipFill rotWithShape="1">
                    <a:blip r:embed="rId73">
                      <a:extLst>
                        <a:ext uri="{28A0092B-C50C-407E-A947-70E740481C1C}">
                          <a14:useLocalDpi xmlns:a14="http://schemas.microsoft.com/office/drawing/2010/main" val="0"/>
                        </a:ext>
                      </a:extLst>
                    </a:blip>
                    <a:srcRect l="5486" t="20420" r="2008"/>
                    <a:stretch/>
                  </pic:blipFill>
                  <pic:spPr bwMode="auto">
                    <a:xfrm>
                      <a:off x="0" y="0"/>
                      <a:ext cx="3937925" cy="799057"/>
                    </a:xfrm>
                    <a:prstGeom prst="rect">
                      <a:avLst/>
                    </a:prstGeom>
                    <a:noFill/>
                    <a:ln>
                      <a:noFill/>
                    </a:ln>
                    <a:extLst>
                      <a:ext uri="{53640926-AAD7-44D8-BBD7-CCE9431645EC}">
                        <a14:shadowObscured xmlns:a14="http://schemas.microsoft.com/office/drawing/2010/main"/>
                      </a:ext>
                      <a:ext uri="{FAA26D3D-D897-4be2-8F04-BA451C77F1D7}">
                        <ma14:placeholderFlag xmlns:adec="http://schemas.microsoft.com/office/drawing/2017/decorativ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2DC470BC" w14:textId="77777777" w:rsidR="00D07E6A" w:rsidRDefault="00D07E6A" w:rsidP="00D07E6A">
      <w:pPr>
        <w:spacing w:after="0" w:line="240" w:lineRule="auto"/>
        <w:jc w:val="center"/>
        <w:textAlignment w:val="baseline"/>
        <w:rPr>
          <w:rFonts w:eastAsiaTheme="minorEastAsia" w:cs="Times New Roman"/>
          <w:color w:val="000000" w:themeColor="text1"/>
          <w:sz w:val="24"/>
          <w:szCs w:val="24"/>
        </w:rPr>
      </w:pPr>
    </w:p>
    <w:p w14:paraId="6425A7BF" w14:textId="77777777" w:rsidR="00D07E6A" w:rsidRPr="00C31FE6" w:rsidRDefault="00D07E6A" w:rsidP="00D07E6A">
      <w:pPr>
        <w:spacing w:after="0" w:line="240" w:lineRule="auto"/>
        <w:textAlignment w:val="baseline"/>
        <w:rPr>
          <w:rFonts w:eastAsiaTheme="minorEastAsia" w:cs="Times New Roman"/>
          <w:i/>
          <w:color w:val="000000" w:themeColor="text1"/>
          <w:sz w:val="24"/>
          <w:szCs w:val="24"/>
        </w:rPr>
      </w:pPr>
      <w:r w:rsidRPr="00C31FE6">
        <w:rPr>
          <w:rFonts w:eastAsiaTheme="minorEastAsia" w:cs="Times New Roman"/>
          <w:i/>
          <w:color w:val="000000" w:themeColor="text1"/>
          <w:sz w:val="24"/>
          <w:szCs w:val="24"/>
        </w:rPr>
        <w:t>Instructional Task 2</w:t>
      </w:r>
    </w:p>
    <w:p w14:paraId="13A14738" w14:textId="77777777" w:rsidR="00D07E6A" w:rsidRDefault="00D07E6A" w:rsidP="00D07E6A">
      <w:pPr>
        <w:spacing w:after="0"/>
        <w:ind w:left="360"/>
        <w:rPr>
          <w:rFonts w:eastAsiaTheme="minorEastAsia" w:cs="Times New Roman"/>
          <w:color w:val="000000" w:themeColor="text1"/>
          <w:sz w:val="24"/>
          <w:szCs w:val="24"/>
        </w:rPr>
      </w:pPr>
      <w:r>
        <w:rPr>
          <w:rFonts w:eastAsiaTheme="minorEastAsia" w:cs="Times New Roman"/>
          <w:color w:val="000000" w:themeColor="text1"/>
          <w:sz w:val="24"/>
          <w:szCs w:val="24"/>
        </w:rPr>
        <w:t>Part A</w:t>
      </w:r>
    </w:p>
    <w:p w14:paraId="0AD1FB5B" w14:textId="1A688023" w:rsidR="00D07E6A" w:rsidRPr="00C31FE6" w:rsidRDefault="00D07E6A" w:rsidP="00D07E6A">
      <w:pPr>
        <w:spacing w:after="0"/>
        <w:ind w:left="720"/>
        <w:rPr>
          <w:rFonts w:eastAsiaTheme="minorEastAsia" w:cs="Times New Roman"/>
          <w:sz w:val="24"/>
          <w:szCs w:val="24"/>
        </w:rPr>
      </w:pPr>
      <w:r>
        <w:rPr>
          <w:rFonts w:eastAsiaTheme="minorEastAsia" w:cs="Times New Roman"/>
          <w:sz w:val="24"/>
          <w:szCs w:val="24"/>
        </w:rPr>
        <w:t xml:space="preserve"> </w:t>
      </w:r>
      <w:r w:rsidRPr="00C31FE6">
        <w:rPr>
          <w:rFonts w:eastAsiaTheme="minorEastAsia" w:cs="Times New Roman"/>
          <w:sz w:val="24"/>
          <w:szCs w:val="24"/>
        </w:rPr>
        <w:t>Write each fraction using decimal notation.</w:t>
      </w:r>
    </w:p>
    <w:p w14:paraId="34A48F6D" w14:textId="77777777" w:rsidR="00D07E6A" w:rsidRPr="00C31FE6" w:rsidRDefault="00927184" w:rsidP="00D07E6A">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D07E6A" w:rsidRPr="00C31FE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p>
    <w:p w14:paraId="281F195F" w14:textId="77777777" w:rsidR="00D07E6A" w:rsidRPr="00C31FE6" w:rsidRDefault="00D07E6A" w:rsidP="005F1DDE">
      <w:pPr>
        <w:spacing w:after="0"/>
        <w:ind w:left="360"/>
        <w:rPr>
          <w:rFonts w:eastAsiaTheme="minorEastAsia" w:cs="Times New Roman"/>
          <w:sz w:val="24"/>
          <w:szCs w:val="24"/>
        </w:rPr>
      </w:pPr>
      <w:r w:rsidRPr="00C31FE6">
        <w:rPr>
          <w:rFonts w:eastAsiaTheme="minorEastAsia" w:cs="Times New Roman"/>
          <w:sz w:val="24"/>
          <w:szCs w:val="24"/>
        </w:rPr>
        <w:t>Part B</w:t>
      </w:r>
    </w:p>
    <w:p w14:paraId="4C1D2402" w14:textId="77777777" w:rsidR="00D07E6A" w:rsidRPr="00C31FE6" w:rsidRDefault="00D07E6A" w:rsidP="005F1DDE">
      <w:pPr>
        <w:spacing w:after="0"/>
        <w:ind w:left="720"/>
        <w:rPr>
          <w:rFonts w:eastAsiaTheme="minorEastAsia" w:cs="Times New Roman"/>
          <w:sz w:val="24"/>
          <w:szCs w:val="24"/>
        </w:rPr>
      </w:pPr>
      <w:r w:rsidRPr="00C31FE6">
        <w:rPr>
          <w:rFonts w:eastAsiaTheme="minorEastAsia" w:cs="Times New Roman"/>
          <w:sz w:val="24"/>
          <w:szCs w:val="24"/>
        </w:rPr>
        <w:t xml:space="preserve">Which </w:t>
      </w:r>
      <w:r>
        <w:rPr>
          <w:rFonts w:eastAsiaTheme="minorEastAsia" w:cs="Times New Roman"/>
          <w:sz w:val="24"/>
          <w:szCs w:val="24"/>
        </w:rPr>
        <w:t xml:space="preserve">numbers </w:t>
      </w:r>
      <w:r w:rsidRPr="00C31FE6">
        <w:rPr>
          <w:rFonts w:eastAsiaTheme="minorEastAsia" w:cs="Times New Roman"/>
          <w:sz w:val="24"/>
          <w:szCs w:val="24"/>
        </w:rPr>
        <w:t>in Part A are equivalent? Explain your thinking using words or models.</w:t>
      </w:r>
    </w:p>
    <w:p w14:paraId="5DE34EAB" w14:textId="77777777" w:rsidR="0045155E" w:rsidRDefault="0045155E" w:rsidP="005F1DDE">
      <w:pPr>
        <w:spacing w:after="0" w:line="240" w:lineRule="auto"/>
        <w:rPr>
          <w:rFonts w:eastAsia="Times New Roman" w:cs="Times New Roman"/>
          <w:sz w:val="24"/>
          <w:szCs w:val="24"/>
        </w:rPr>
      </w:pPr>
    </w:p>
    <w:p w14:paraId="309B25F5" w14:textId="74465041" w:rsidR="00D439B6" w:rsidRDefault="00E536AD" w:rsidP="008D330F">
      <w:pPr>
        <w:pStyle w:val="FractionsHeader"/>
      </w:pPr>
      <w:r w:rsidRPr="00E536AD">
        <w:t>Instructional Items</w:t>
      </w:r>
    </w:p>
    <w:p w14:paraId="163373AC"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EE95A23" w14:textId="77777777" w:rsidR="00F27047" w:rsidRPr="003265E0" w:rsidRDefault="00F27047" w:rsidP="00F27047">
      <w:pPr>
        <w:spacing w:after="0" w:line="240" w:lineRule="auto"/>
        <w:ind w:left="360"/>
        <w:textAlignment w:val="baseline"/>
        <w:rPr>
          <w:rFonts w:eastAsia="Times New Roman" w:cs="Times New Roman"/>
          <w:color w:val="000000" w:themeColor="text1"/>
          <w:sz w:val="24"/>
          <w:szCs w:val="24"/>
        </w:rPr>
      </w:pPr>
      <w:r w:rsidRPr="003265E0">
        <w:rPr>
          <w:rFonts w:eastAsia="Calibri" w:cs="Times New Roman"/>
          <w:color w:val="000000" w:themeColor="text1"/>
          <w:sz w:val="24"/>
          <w:szCs w:val="24"/>
        </w:rPr>
        <w:t>A value is shown.</w:t>
      </w:r>
    </w:p>
    <w:p w14:paraId="6933C395" w14:textId="77777777" w:rsidR="00F27047" w:rsidRPr="00B53627" w:rsidRDefault="00F27047" w:rsidP="00F27047">
      <w:pPr>
        <w:spacing w:after="0" w:line="240" w:lineRule="auto"/>
        <w:textAlignment w:val="baseline"/>
        <w:rPr>
          <w:rFonts w:cs="Times New Roman"/>
          <w:color w:val="000000" w:themeColor="text1"/>
          <w:sz w:val="24"/>
          <w:szCs w:val="24"/>
        </w:rPr>
      </w:pPr>
      <m:oMathPara>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m:t>
              </m:r>
            </m:num>
            <m:den>
              <m:r>
                <w:rPr>
                  <w:rFonts w:ascii="Cambria Math" w:hAnsi="Cambria Math" w:cs="Times New Roman"/>
                  <w:color w:val="000000" w:themeColor="text1"/>
                  <w:sz w:val="24"/>
                  <w:szCs w:val="24"/>
                </w:rPr>
                <m:t>100</m:t>
              </m:r>
            </m:den>
          </m:f>
        </m:oMath>
      </m:oMathPara>
    </w:p>
    <w:p w14:paraId="01E3274A" w14:textId="77777777" w:rsidR="00F27047" w:rsidRPr="003265E0" w:rsidRDefault="00F27047" w:rsidP="00F27047">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What is the value in decimal form?</w:t>
      </w:r>
    </w:p>
    <w:p w14:paraId="0266F48A"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0.25</w:t>
      </w:r>
    </w:p>
    <w:p w14:paraId="42BFFD85"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2.05</w:t>
      </w:r>
    </w:p>
    <w:p w14:paraId="5A6DA84F"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w:t>
      </w:r>
    </w:p>
    <w:p w14:paraId="3BDEBE75" w14:textId="77777777" w:rsidR="00F27047"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25.100</w:t>
      </w:r>
    </w:p>
    <w:p w14:paraId="6B3D6D96" w14:textId="77777777" w:rsidR="00F27047" w:rsidRDefault="00F27047" w:rsidP="00F27047">
      <w:pPr>
        <w:spacing w:after="0" w:line="240" w:lineRule="auto"/>
        <w:textAlignment w:val="baseline"/>
        <w:rPr>
          <w:rFonts w:eastAsia="Calibri" w:cs="Times New Roman"/>
          <w:i/>
          <w:sz w:val="24"/>
          <w:szCs w:val="24"/>
        </w:rPr>
      </w:pPr>
    </w:p>
    <w:p w14:paraId="2EA20097"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FD6651" w14:textId="77777777" w:rsidR="00F27047" w:rsidRPr="00DD1BF6" w:rsidRDefault="00F27047" w:rsidP="00F27047">
      <w:pPr>
        <w:spacing w:after="0" w:line="240" w:lineRule="auto"/>
        <w:ind w:firstLine="360"/>
        <w:textAlignment w:val="baseline"/>
        <w:rPr>
          <w:rFonts w:eastAsia="Calibri" w:cs="Times New Roman"/>
          <w:iCs/>
          <w:sz w:val="24"/>
          <w:szCs w:val="24"/>
        </w:rPr>
      </w:pPr>
      <w:r w:rsidRPr="00DD1BF6">
        <w:rPr>
          <w:rFonts w:eastAsia="Calibri" w:cs="Times New Roman"/>
          <w:iCs/>
          <w:sz w:val="24"/>
          <w:szCs w:val="24"/>
        </w:rPr>
        <w:t>A value is shown.</w:t>
      </w:r>
    </w:p>
    <w:p w14:paraId="296CCA5F" w14:textId="77777777" w:rsidR="00F27047" w:rsidRPr="003265E0" w:rsidRDefault="00F27047" w:rsidP="00F27047">
      <w:pPr>
        <w:spacing w:after="0" w:line="240" w:lineRule="auto"/>
        <w:jc w:val="center"/>
        <w:textAlignment w:val="baseline"/>
        <w:rPr>
          <w:rFonts w:eastAsia="Calibri" w:cs="Times New Roman"/>
          <w:i/>
          <w:sz w:val="24"/>
          <w:szCs w:val="24"/>
        </w:rPr>
      </w:pPr>
      <w:r>
        <w:rPr>
          <w:rFonts w:eastAsia="Calibri" w:cs="Times New Roman"/>
          <w:i/>
          <w:sz w:val="24"/>
          <w:szCs w:val="24"/>
        </w:rPr>
        <w:t>3.2</w:t>
      </w:r>
    </w:p>
    <w:p w14:paraId="4D9C7A00" w14:textId="77777777" w:rsidR="00F27047" w:rsidRPr="00B53627" w:rsidRDefault="00F27047" w:rsidP="00603A73">
      <w:pPr>
        <w:spacing w:after="0"/>
        <w:ind w:firstLine="360"/>
        <w:rPr>
          <w:rFonts w:eastAsiaTheme="minorEastAsia" w:cs="Times New Roman"/>
          <w:sz w:val="24"/>
          <w:szCs w:val="24"/>
        </w:rPr>
      </w:pPr>
      <w:r w:rsidRPr="00B53627">
        <w:rPr>
          <w:rFonts w:eastAsiaTheme="minorEastAsia" w:cs="Times New Roman"/>
          <w:sz w:val="24"/>
          <w:szCs w:val="24"/>
        </w:rPr>
        <w:lastRenderedPageBreak/>
        <w:t>What is the value in fraction form?</w:t>
      </w:r>
    </w:p>
    <w:p w14:paraId="07012387" w14:textId="77777777" w:rsidR="00F27047" w:rsidRPr="00B53627" w:rsidRDefault="00927184" w:rsidP="0013397E">
      <w:pPr>
        <w:pStyle w:val="ListParagraph"/>
        <w:widowControl/>
        <w:numPr>
          <w:ilvl w:val="0"/>
          <w:numId w:val="100"/>
        </w:numPr>
        <w:spacing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m:t>
            </m:r>
          </m:den>
        </m:f>
      </m:oMath>
    </w:p>
    <w:p w14:paraId="51BC9722" w14:textId="77777777" w:rsidR="00F27047" w:rsidRPr="00B53627" w:rsidRDefault="00927184" w:rsidP="0013397E">
      <w:pPr>
        <w:pStyle w:val="ListParagraph"/>
        <w:widowControl/>
        <w:numPr>
          <w:ilvl w:val="0"/>
          <w:numId w:val="100"/>
        </w:numPr>
        <w:spacing w:after="160"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100</m:t>
            </m:r>
          </m:den>
        </m:f>
      </m:oMath>
    </w:p>
    <w:p w14:paraId="4AFEC9D2" w14:textId="77777777" w:rsidR="00F27047" w:rsidRPr="00B53627" w:rsidRDefault="00F27047" w:rsidP="0013397E">
      <w:pPr>
        <w:pStyle w:val="ListParagraph"/>
        <w:widowControl/>
        <w:numPr>
          <w:ilvl w:val="0"/>
          <w:numId w:val="100"/>
        </w:numPr>
        <w:spacing w:after="160"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oMath>
    </w:p>
    <w:p w14:paraId="2B91484B" w14:textId="77777777" w:rsidR="00F27047" w:rsidRPr="00B53627" w:rsidRDefault="00F27047" w:rsidP="0013397E">
      <w:pPr>
        <w:pStyle w:val="ListParagraph"/>
        <w:widowControl/>
        <w:numPr>
          <w:ilvl w:val="0"/>
          <w:numId w:val="100"/>
        </w:numPr>
        <w:spacing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100</m:t>
            </m:r>
          </m:den>
        </m:f>
      </m:oMath>
    </w:p>
    <w:p w14:paraId="7F8F3843" w14:textId="77777777" w:rsidR="00F27047" w:rsidRPr="00B53627" w:rsidRDefault="00F27047" w:rsidP="009A2B38">
      <w:pPr>
        <w:pStyle w:val="ListParagraph"/>
        <w:widowControl/>
        <w:spacing w:line="259" w:lineRule="auto"/>
        <w:ind w:left="720"/>
        <w:contextualSpacing/>
        <w:rPr>
          <w:rFonts w:eastAsiaTheme="minorEastAsia" w:cs="Times New Roman"/>
          <w:sz w:val="24"/>
          <w:szCs w:val="24"/>
        </w:rPr>
      </w:pPr>
    </w:p>
    <w:p w14:paraId="346E6C6F" w14:textId="77777777" w:rsidR="00F27047" w:rsidRPr="003265E0" w:rsidRDefault="00F27047" w:rsidP="00603A7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B42AF2D" w14:textId="77777777" w:rsidR="00F27047" w:rsidRPr="00B53627" w:rsidRDefault="00F27047" w:rsidP="00F27047">
      <w:pPr>
        <w:ind w:left="360"/>
        <w:rPr>
          <w:rFonts w:eastAsiaTheme="minorEastAsia" w:cs="Times New Roman"/>
          <w:sz w:val="24"/>
          <w:szCs w:val="24"/>
        </w:rPr>
      </w:pPr>
      <w:r w:rsidRPr="00B53627">
        <w:rPr>
          <w:rFonts w:eastAsiaTheme="minorEastAsia" w:cs="Times New Roman"/>
          <w:sz w:val="24"/>
          <w:szCs w:val="24"/>
        </w:rPr>
        <w:t>Match each decimal to its representation as a fraction or mixed number.</w:t>
      </w:r>
    </w:p>
    <w:tbl>
      <w:tblPr>
        <w:tblStyle w:val="TableGrid"/>
        <w:tblW w:w="0" w:type="auto"/>
        <w:tblInd w:w="1225" w:type="dxa"/>
        <w:tblLook w:val="04A0" w:firstRow="1" w:lastRow="0" w:firstColumn="1" w:lastColumn="0" w:noHBand="0" w:noVBand="1"/>
      </w:tblPr>
      <w:tblGrid>
        <w:gridCol w:w="1236"/>
        <w:gridCol w:w="1236"/>
        <w:gridCol w:w="1236"/>
        <w:gridCol w:w="1236"/>
      </w:tblGrid>
      <w:tr w:rsidR="00F27047" w14:paraId="2FFBEF1E" w14:textId="77777777" w:rsidTr="00C01CEA">
        <w:trPr>
          <w:trHeight w:val="339"/>
        </w:trPr>
        <w:tc>
          <w:tcPr>
            <w:tcW w:w="1236" w:type="dxa"/>
          </w:tcPr>
          <w:p w14:paraId="18470474" w14:textId="77777777" w:rsidR="00F27047" w:rsidRPr="00B53627" w:rsidRDefault="00F27047">
            <w:pPr>
              <w:rPr>
                <w:rFonts w:eastAsiaTheme="minorEastAsia" w:cs="Times New Roman"/>
                <w:sz w:val="24"/>
                <w:szCs w:val="24"/>
              </w:rPr>
            </w:pPr>
          </w:p>
        </w:tc>
        <w:tc>
          <w:tcPr>
            <w:tcW w:w="1236" w:type="dxa"/>
          </w:tcPr>
          <w:p w14:paraId="778284F8" w14:textId="77777777" w:rsidR="00F27047" w:rsidRPr="00B53627" w:rsidRDefault="00927184">
            <w:pPr>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c>
          <w:tcPr>
            <w:tcW w:w="1236" w:type="dxa"/>
          </w:tcPr>
          <w:p w14:paraId="65340C16" w14:textId="77777777" w:rsidR="00F27047" w:rsidRPr="00B53627" w:rsidRDefault="00927184">
            <w:pPr>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100</m:t>
                    </m:r>
                  </m:den>
                </m:f>
              </m:oMath>
            </m:oMathPara>
          </w:p>
        </w:tc>
        <w:tc>
          <w:tcPr>
            <w:tcW w:w="1236" w:type="dxa"/>
          </w:tcPr>
          <w:p w14:paraId="18C09AB6" w14:textId="77777777" w:rsidR="00F27047" w:rsidRPr="00B53627" w:rsidRDefault="00F27047">
            <w:pPr>
              <w:rPr>
                <w:rFonts w:eastAsiaTheme="minorEastAsia" w:cs="Times New Roman"/>
                <w:sz w:val="24"/>
                <w:szCs w:val="24"/>
              </w:rPr>
            </w:pPr>
            <m:oMathPara>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r>
      <w:tr w:rsidR="00F27047" w14:paraId="4EB1D945" w14:textId="77777777" w:rsidTr="00C01CEA">
        <w:trPr>
          <w:trHeight w:val="320"/>
        </w:trPr>
        <w:tc>
          <w:tcPr>
            <w:tcW w:w="1236" w:type="dxa"/>
          </w:tcPr>
          <w:p w14:paraId="6F1111CF"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0.06</w:t>
            </w:r>
          </w:p>
        </w:tc>
        <w:tc>
          <w:tcPr>
            <w:tcW w:w="1236" w:type="dxa"/>
          </w:tcPr>
          <w:p w14:paraId="7CE53013" w14:textId="77777777" w:rsidR="00F27047" w:rsidRPr="00F309C3" w:rsidRDefault="00F27047">
            <w:pPr>
              <w:rPr>
                <w:rFonts w:eastAsiaTheme="minorEastAsia" w:cs="Times New Roman"/>
                <w:sz w:val="24"/>
                <w:szCs w:val="24"/>
              </w:rPr>
            </w:pPr>
          </w:p>
        </w:tc>
        <w:tc>
          <w:tcPr>
            <w:tcW w:w="1236" w:type="dxa"/>
          </w:tcPr>
          <w:p w14:paraId="7F724F18" w14:textId="77777777" w:rsidR="00F27047" w:rsidRPr="00F309C3" w:rsidRDefault="00F27047">
            <w:pPr>
              <w:rPr>
                <w:rFonts w:eastAsiaTheme="minorEastAsia" w:cs="Times New Roman"/>
                <w:sz w:val="24"/>
                <w:szCs w:val="24"/>
              </w:rPr>
            </w:pPr>
          </w:p>
        </w:tc>
        <w:tc>
          <w:tcPr>
            <w:tcW w:w="1236" w:type="dxa"/>
          </w:tcPr>
          <w:p w14:paraId="5F515835" w14:textId="77777777" w:rsidR="00F27047" w:rsidRPr="00F309C3" w:rsidRDefault="00F27047">
            <w:pPr>
              <w:rPr>
                <w:rFonts w:eastAsiaTheme="minorEastAsia" w:cs="Times New Roman"/>
                <w:sz w:val="24"/>
                <w:szCs w:val="24"/>
              </w:rPr>
            </w:pPr>
          </w:p>
        </w:tc>
      </w:tr>
      <w:tr w:rsidR="00F27047" w14:paraId="2BC08E9B" w14:textId="77777777" w:rsidTr="00C01CEA">
        <w:trPr>
          <w:trHeight w:val="339"/>
        </w:trPr>
        <w:tc>
          <w:tcPr>
            <w:tcW w:w="1236" w:type="dxa"/>
          </w:tcPr>
          <w:p w14:paraId="17E91B1D"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0.6</w:t>
            </w:r>
          </w:p>
        </w:tc>
        <w:tc>
          <w:tcPr>
            <w:tcW w:w="1236" w:type="dxa"/>
          </w:tcPr>
          <w:p w14:paraId="64C1E25A" w14:textId="77777777" w:rsidR="00F27047" w:rsidRPr="00F309C3" w:rsidRDefault="00F27047">
            <w:pPr>
              <w:rPr>
                <w:rFonts w:eastAsiaTheme="minorEastAsia" w:cs="Times New Roman"/>
                <w:sz w:val="24"/>
                <w:szCs w:val="24"/>
              </w:rPr>
            </w:pPr>
          </w:p>
        </w:tc>
        <w:tc>
          <w:tcPr>
            <w:tcW w:w="1236" w:type="dxa"/>
          </w:tcPr>
          <w:p w14:paraId="7D158716" w14:textId="77777777" w:rsidR="00F27047" w:rsidRPr="00F309C3" w:rsidRDefault="00F27047">
            <w:pPr>
              <w:rPr>
                <w:rFonts w:eastAsiaTheme="minorEastAsia" w:cs="Times New Roman"/>
                <w:sz w:val="24"/>
                <w:szCs w:val="24"/>
              </w:rPr>
            </w:pPr>
          </w:p>
        </w:tc>
        <w:tc>
          <w:tcPr>
            <w:tcW w:w="1236" w:type="dxa"/>
          </w:tcPr>
          <w:p w14:paraId="3DEC4284" w14:textId="77777777" w:rsidR="00F27047" w:rsidRPr="00F309C3" w:rsidRDefault="00F27047">
            <w:pPr>
              <w:rPr>
                <w:rFonts w:eastAsiaTheme="minorEastAsia" w:cs="Times New Roman"/>
                <w:sz w:val="24"/>
                <w:szCs w:val="24"/>
              </w:rPr>
            </w:pPr>
          </w:p>
        </w:tc>
      </w:tr>
      <w:tr w:rsidR="00F27047" w14:paraId="79C14467" w14:textId="77777777" w:rsidTr="00C01CEA">
        <w:trPr>
          <w:trHeight w:val="320"/>
        </w:trPr>
        <w:tc>
          <w:tcPr>
            <w:tcW w:w="1236" w:type="dxa"/>
          </w:tcPr>
          <w:p w14:paraId="152BA32F"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1.6</w:t>
            </w:r>
          </w:p>
        </w:tc>
        <w:tc>
          <w:tcPr>
            <w:tcW w:w="1236" w:type="dxa"/>
          </w:tcPr>
          <w:p w14:paraId="461FF181" w14:textId="77777777" w:rsidR="00F27047" w:rsidRPr="00F309C3" w:rsidRDefault="00F27047">
            <w:pPr>
              <w:rPr>
                <w:rFonts w:eastAsiaTheme="minorEastAsia" w:cs="Times New Roman"/>
                <w:sz w:val="24"/>
                <w:szCs w:val="24"/>
              </w:rPr>
            </w:pPr>
          </w:p>
        </w:tc>
        <w:tc>
          <w:tcPr>
            <w:tcW w:w="1236" w:type="dxa"/>
          </w:tcPr>
          <w:p w14:paraId="5280BAE1" w14:textId="77777777" w:rsidR="00F27047" w:rsidRPr="00F309C3" w:rsidRDefault="00F27047">
            <w:pPr>
              <w:rPr>
                <w:rFonts w:eastAsiaTheme="minorEastAsia" w:cs="Times New Roman"/>
                <w:sz w:val="24"/>
                <w:szCs w:val="24"/>
              </w:rPr>
            </w:pPr>
          </w:p>
        </w:tc>
        <w:tc>
          <w:tcPr>
            <w:tcW w:w="1236" w:type="dxa"/>
          </w:tcPr>
          <w:p w14:paraId="2F8E1B7D" w14:textId="77777777" w:rsidR="00F27047" w:rsidRPr="00F309C3" w:rsidRDefault="00F27047">
            <w:pPr>
              <w:rPr>
                <w:rFonts w:eastAsiaTheme="minorEastAsia" w:cs="Times New Roman"/>
                <w:sz w:val="24"/>
                <w:szCs w:val="24"/>
              </w:rPr>
            </w:pPr>
          </w:p>
        </w:tc>
      </w:tr>
    </w:tbl>
    <w:p w14:paraId="0FBEE6A6" w14:textId="77777777" w:rsidR="005101F9" w:rsidRPr="00C0141B" w:rsidRDefault="005101F9" w:rsidP="005101F9">
      <w:pPr>
        <w:pStyle w:val="Style4"/>
      </w:pPr>
      <w:r w:rsidRPr="006B6BAE">
        <w:t>*The strategies, tasks and items included in the B1G-M are examples and should not be considered comprehensive.</w:t>
      </w:r>
    </w:p>
    <w:p w14:paraId="29A337A9" w14:textId="77777777" w:rsidR="005101F9" w:rsidRPr="006B6BAE" w:rsidRDefault="005101F9" w:rsidP="005101F9">
      <w:pPr>
        <w:spacing w:after="0" w:line="240" w:lineRule="auto"/>
        <w:rPr>
          <w:rFonts w:eastAsia="Times New Roman" w:cs="Times New Roman"/>
          <w:sz w:val="24"/>
          <w:szCs w:val="24"/>
        </w:rPr>
      </w:pPr>
    </w:p>
    <w:p w14:paraId="7CE24C4D" w14:textId="3CEB9F93" w:rsidR="00D871E3" w:rsidRDefault="00D871E3" w:rsidP="00D871E3">
      <w:pPr>
        <w:pStyle w:val="Heading3"/>
      </w:pPr>
      <w:bookmarkStart w:id="22" w:name="_MA.4.FR.1.3"/>
      <w:bookmarkEnd w:id="22"/>
      <w:r w:rsidRPr="006B6BAE">
        <w:t>MA.</w:t>
      </w:r>
      <w:r w:rsidR="00B37888">
        <w:t>4</w:t>
      </w:r>
      <w:r w:rsidRPr="006B6BAE">
        <w:t>.</w:t>
      </w:r>
      <w:r w:rsidR="00883924">
        <w:t>FR</w:t>
      </w:r>
      <w:r w:rsidRPr="006B6BAE">
        <w:t>.1.</w:t>
      </w:r>
      <w:r w:rsidR="00B37888">
        <w:t>3</w:t>
      </w:r>
    </w:p>
    <w:p w14:paraId="10962880" w14:textId="77777777" w:rsidR="00D871E3" w:rsidRDefault="00D871E3" w:rsidP="00D871E3">
      <w:pPr>
        <w:pStyle w:val="Normal11"/>
      </w:pPr>
    </w:p>
    <w:p w14:paraId="6B9C7A28" w14:textId="77777777" w:rsidR="00D871E3" w:rsidRPr="006B6BAE" w:rsidRDefault="00D871E3" w:rsidP="002370A1">
      <w:pPr>
        <w:pStyle w:val="FractionsHeader"/>
      </w:pPr>
      <w:r w:rsidRPr="006B6BAE">
        <w:t>Benchmark</w:t>
      </w:r>
    </w:p>
    <w:p w14:paraId="6D07518E" w14:textId="459BCD2F" w:rsidR="00D871E3" w:rsidRPr="00687F4C" w:rsidRDefault="00D871E3" w:rsidP="00D871E3">
      <w:pPr>
        <w:pStyle w:val="Style3"/>
      </w:pPr>
      <w:r w:rsidRPr="008A21FB">
        <w:t>MA.</w:t>
      </w:r>
      <w:r w:rsidR="00B37888">
        <w:t>4</w:t>
      </w:r>
      <w:r w:rsidRPr="008A21FB">
        <w:t>.</w:t>
      </w:r>
      <w:r w:rsidR="00A371B2">
        <w:t>FR</w:t>
      </w:r>
      <w:r w:rsidRPr="008A21FB">
        <w:t>.1.</w:t>
      </w:r>
      <w:r w:rsidR="00B37888">
        <w:t>3</w:t>
      </w:r>
      <w:r w:rsidRPr="008A21FB">
        <w:t xml:space="preserve"> </w:t>
      </w:r>
      <w:r w:rsidRPr="008A21FB">
        <w:tab/>
      </w:r>
      <w:r w:rsidR="00195C4B" w:rsidRPr="003265E0">
        <w:rPr>
          <w:color w:val="000000" w:themeColor="text1"/>
        </w:rPr>
        <w:t>Identify and generate equivalent fractions, including fractions greater than one. Describe how the numerator and denominator are affected when the equivalent fraction is created.</w:t>
      </w:r>
    </w:p>
    <w:p w14:paraId="74E6F65D" w14:textId="77777777" w:rsidR="00061D7E" w:rsidRPr="003265E0" w:rsidRDefault="00061D7E" w:rsidP="00061D7E">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5B8640B9" w14:textId="77777777" w:rsidR="00061D7E" w:rsidRPr="003265E0" w:rsidRDefault="00061D7E" w:rsidP="00061D7E">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Instruction includes</w:t>
      </w:r>
      <w:r w:rsidRPr="003265E0">
        <w:rPr>
          <w:rFonts w:eastAsia="Calibri" w:cs="Times New Roman"/>
          <w:i/>
          <w:color w:val="000000" w:themeColor="text1"/>
          <w:szCs w:val="24"/>
        </w:rPr>
        <w:t xml:space="preserve"> </w:t>
      </w:r>
      <w:r w:rsidRPr="003265E0">
        <w:rPr>
          <w:rFonts w:eastAsia="Calibri" w:cs="Times New Roman"/>
          <w:color w:val="000000" w:themeColor="text1"/>
          <w:szCs w:val="24"/>
        </w:rPr>
        <w:t xml:space="preserve">the use of manipulatives, visual models, number lines or equations.  </w:t>
      </w:r>
    </w:p>
    <w:p w14:paraId="486DEB9F" w14:textId="77777777" w:rsidR="00061D7E" w:rsidRPr="003265E0" w:rsidRDefault="00061D7E" w:rsidP="00061D7E">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2: </w:t>
      </w:r>
      <w:r w:rsidRPr="003265E0">
        <w:rPr>
          <w:rFonts w:eastAsia="Calibri" w:cs="Times New Roman"/>
          <w:color w:val="000000" w:themeColor="text1"/>
          <w:szCs w:val="24"/>
        </w:rPr>
        <w:t xml:space="preserve">Instruction includes recognizing how the numerator and denominator are affected when equivalent fractions are generated.  </w:t>
      </w:r>
    </w:p>
    <w:p w14:paraId="2B95B30C" w14:textId="77777777" w:rsidR="00D871E3" w:rsidRDefault="00D871E3" w:rsidP="00D871E3">
      <w:pPr>
        <w:spacing w:after="0" w:line="240" w:lineRule="auto"/>
        <w:textAlignment w:val="baseline"/>
        <w:rPr>
          <w:rFonts w:eastAsia="Times New Roman" w:cs="Times New Roman"/>
          <w:sz w:val="24"/>
          <w:szCs w:val="24"/>
        </w:rPr>
      </w:pPr>
    </w:p>
    <w:p w14:paraId="290291ED" w14:textId="77777777" w:rsidR="00D871E3" w:rsidRPr="006B6BAE" w:rsidRDefault="00D871E3" w:rsidP="00CF6F26">
      <w:pPr>
        <w:pStyle w:val="FractionsHeader"/>
      </w:pPr>
      <w:r>
        <w:t xml:space="preserve">Connecting </w:t>
      </w:r>
      <w:r w:rsidRPr="006B6BAE">
        <w:t>Benchmark</w:t>
      </w:r>
      <w:r>
        <w:t>s/</w:t>
      </w:r>
      <w:r w:rsidRPr="006B6BAE">
        <w:t>Horizontal Alignment</w:t>
      </w:r>
      <w:r>
        <w:t xml:space="preserve">        </w:t>
      </w:r>
    </w:p>
    <w:p w14:paraId="5A5FD708" w14:textId="77777777" w:rsidR="006230E1" w:rsidRPr="003265E0" w:rsidRDefault="00D871E3" w:rsidP="006230E1">
      <w:pPr>
        <w:numPr>
          <w:ilvl w:val="0"/>
          <w:numId w:val="12"/>
        </w:numPr>
        <w:spacing w:after="0" w:line="240" w:lineRule="auto"/>
        <w:textAlignment w:val="baseline"/>
        <w:rPr>
          <w:rFonts w:eastAsia="Times New Roman" w:cs="Times New Roman"/>
          <w:sz w:val="24"/>
          <w:szCs w:val="24"/>
        </w:rPr>
      </w:pPr>
      <w:r w:rsidRPr="006B6BAE">
        <w:rPr>
          <w:rStyle w:val="normaltextrun"/>
          <w:rFonts w:eastAsia="Calibri"/>
          <w:color w:val="000000"/>
        </w:rPr>
        <w:t>MA</w:t>
      </w:r>
      <w:r w:rsidR="006230E1" w:rsidRPr="003265E0">
        <w:rPr>
          <w:rFonts w:eastAsia="Times New Roman" w:cs="Times New Roman"/>
          <w:color w:val="000000" w:themeColor="text1"/>
          <w:sz w:val="24"/>
          <w:szCs w:val="24"/>
        </w:rPr>
        <w:t>.4.</w:t>
      </w:r>
      <w:r w:rsidR="006230E1">
        <w:rPr>
          <w:rFonts w:eastAsia="Times New Roman" w:cs="Times New Roman"/>
          <w:sz w:val="24"/>
          <w:szCs w:val="24"/>
        </w:rPr>
        <w:t>FR.2.1, MA.4.FR.</w:t>
      </w:r>
      <w:r w:rsidR="006230E1" w:rsidRPr="003265E0">
        <w:rPr>
          <w:rFonts w:eastAsia="Times New Roman" w:cs="Times New Roman"/>
          <w:sz w:val="24"/>
          <w:szCs w:val="24"/>
        </w:rPr>
        <w:t>2.3</w:t>
      </w:r>
    </w:p>
    <w:p w14:paraId="29C933BC" w14:textId="77777777" w:rsidR="006230E1" w:rsidRPr="003265E0" w:rsidRDefault="006230E1" w:rsidP="006230E1">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w:t>
      </w:r>
      <w:proofErr w:type="gramStart"/>
      <w:r>
        <w:rPr>
          <w:rFonts w:eastAsia="Times New Roman" w:cs="Times New Roman"/>
          <w:sz w:val="24"/>
          <w:szCs w:val="24"/>
        </w:rPr>
        <w:t>4.M.</w:t>
      </w:r>
      <w:proofErr w:type="gramEnd"/>
      <w:r>
        <w:rPr>
          <w:rFonts w:eastAsia="Times New Roman" w:cs="Times New Roman"/>
          <w:sz w:val="24"/>
          <w:szCs w:val="24"/>
        </w:rPr>
        <w:t>1.1, MA.</w:t>
      </w:r>
      <w:proofErr w:type="gramStart"/>
      <w:r>
        <w:rPr>
          <w:rFonts w:eastAsia="Times New Roman" w:cs="Times New Roman"/>
          <w:sz w:val="24"/>
          <w:szCs w:val="24"/>
        </w:rPr>
        <w:t>4.M.</w:t>
      </w:r>
      <w:proofErr w:type="gramEnd"/>
      <w:r w:rsidRPr="003265E0">
        <w:rPr>
          <w:rFonts w:eastAsia="Times New Roman" w:cs="Times New Roman"/>
          <w:sz w:val="24"/>
          <w:szCs w:val="24"/>
        </w:rPr>
        <w:t>1.2</w:t>
      </w:r>
    </w:p>
    <w:p w14:paraId="26D2875E" w14:textId="77777777" w:rsidR="006230E1" w:rsidRDefault="006230E1" w:rsidP="006230E1">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w:t>
      </w:r>
      <w:r>
        <w:rPr>
          <w:rFonts w:eastAsia="Times New Roman" w:cs="Times New Roman"/>
          <w:sz w:val="24"/>
          <w:szCs w:val="24"/>
        </w:rPr>
        <w:t>4.DP.1.1, MA.4.DP.</w:t>
      </w:r>
      <w:r w:rsidRPr="003265E0">
        <w:rPr>
          <w:rFonts w:eastAsia="Times New Roman" w:cs="Times New Roman"/>
          <w:sz w:val="24"/>
          <w:szCs w:val="24"/>
        </w:rPr>
        <w:t>1.2</w:t>
      </w:r>
    </w:p>
    <w:p w14:paraId="4A610005" w14:textId="759FF358" w:rsidR="00D871E3" w:rsidRPr="006B6BAE" w:rsidRDefault="00D871E3" w:rsidP="008028E9">
      <w:pPr>
        <w:pStyle w:val="paragraph"/>
        <w:spacing w:before="0" w:beforeAutospacing="0" w:after="0" w:afterAutospacing="0"/>
        <w:textAlignment w:val="baseline"/>
      </w:pPr>
    </w:p>
    <w:p w14:paraId="064A9F47" w14:textId="77777777" w:rsidR="00D871E3" w:rsidRDefault="00D871E3" w:rsidP="00B37888">
      <w:pPr>
        <w:pStyle w:val="FractionsHeader"/>
      </w:pPr>
      <w:r w:rsidRPr="009C58CD">
        <w:t>Terms</w:t>
      </w:r>
      <w:r w:rsidRPr="006B6BAE">
        <w:t> from the K-12 Glossary </w:t>
      </w:r>
    </w:p>
    <w:p w14:paraId="77CD2A00" w14:textId="77777777" w:rsidR="00D871E3" w:rsidRPr="006B6BAE" w:rsidRDefault="00D871E3" w:rsidP="00D871E3">
      <w:pPr>
        <w:pStyle w:val="paragraph"/>
        <w:numPr>
          <w:ilvl w:val="0"/>
          <w:numId w:val="12"/>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14D13F95" w14:textId="77777777" w:rsidR="00D871E3" w:rsidRPr="006B6BAE" w:rsidRDefault="00D871E3" w:rsidP="00D871E3">
      <w:pPr>
        <w:pStyle w:val="paragraph"/>
        <w:numPr>
          <w:ilvl w:val="0"/>
          <w:numId w:val="12"/>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3A80FB17" w14:textId="77777777" w:rsidR="00D871E3" w:rsidRPr="006B6BAE" w:rsidRDefault="00D871E3" w:rsidP="00D871E3">
      <w:pPr>
        <w:pStyle w:val="paragraph"/>
        <w:numPr>
          <w:ilvl w:val="0"/>
          <w:numId w:val="12"/>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012D7188" w14:textId="77777777" w:rsidR="00D871E3" w:rsidRDefault="00D871E3" w:rsidP="00D871E3">
      <w:pPr>
        <w:pStyle w:val="ListParagraph"/>
        <w:numPr>
          <w:ilvl w:val="0"/>
          <w:numId w:val="12"/>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47692F85" w14:textId="77777777" w:rsidR="00D871E3" w:rsidRPr="001731F3" w:rsidRDefault="00D871E3" w:rsidP="00D871E3">
      <w:pPr>
        <w:pStyle w:val="ListParagraph"/>
        <w:ind w:left="569"/>
        <w:textAlignment w:val="baseline"/>
        <w:rPr>
          <w:rFonts w:eastAsia="Times New Roman" w:cs="Times New Roman"/>
          <w:sz w:val="24"/>
          <w:szCs w:val="24"/>
        </w:rPr>
      </w:pPr>
    </w:p>
    <w:p w14:paraId="2950D53D" w14:textId="77777777" w:rsidR="00D871E3" w:rsidRPr="00775194" w:rsidRDefault="00D871E3" w:rsidP="00B37888">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871E3" w:rsidRPr="006B6BAE" w14:paraId="0369C7F1" w14:textId="77777777">
        <w:trPr>
          <w:trHeight w:val="300"/>
        </w:trPr>
        <w:tc>
          <w:tcPr>
            <w:tcW w:w="2744" w:type="pct"/>
            <w:hideMark/>
          </w:tcPr>
          <w:p w14:paraId="1D1154E3" w14:textId="77777777" w:rsidR="00D871E3" w:rsidRDefault="00D871E3">
            <w:pPr>
              <w:pStyle w:val="TableParagraph"/>
              <w:spacing w:before="4" w:line="273" w:lineRule="exact"/>
              <w:rPr>
                <w:b/>
                <w:sz w:val="24"/>
              </w:rPr>
            </w:pPr>
            <w:r>
              <w:rPr>
                <w:b/>
                <w:sz w:val="24"/>
              </w:rPr>
              <w:t>Previous</w:t>
            </w:r>
            <w:r>
              <w:rPr>
                <w:b/>
                <w:spacing w:val="-2"/>
                <w:sz w:val="24"/>
              </w:rPr>
              <w:t xml:space="preserve"> Benchmarks</w:t>
            </w:r>
          </w:p>
          <w:p w14:paraId="354163CF" w14:textId="77777777" w:rsidR="009665A2" w:rsidRPr="003265E0" w:rsidRDefault="009665A2" w:rsidP="009665A2">
            <w:pPr>
              <w:numPr>
                <w:ilvl w:val="0"/>
                <w:numId w:val="11"/>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MA.3.FR.2.2</w:t>
            </w:r>
          </w:p>
          <w:p w14:paraId="25BB6769" w14:textId="77777777" w:rsidR="00D871E3" w:rsidRDefault="00D871E3" w:rsidP="002F4562">
            <w:pPr>
              <w:spacing w:after="0" w:line="240" w:lineRule="auto"/>
              <w:textAlignment w:val="baseline"/>
              <w:rPr>
                <w:rFonts w:eastAsia="Times New Roman" w:cs="Times New Roman"/>
                <w:sz w:val="24"/>
                <w:szCs w:val="24"/>
              </w:rPr>
            </w:pPr>
          </w:p>
          <w:p w14:paraId="03B419D2" w14:textId="77777777" w:rsidR="000C7B52" w:rsidRDefault="000C7B52" w:rsidP="002F4562">
            <w:pPr>
              <w:spacing w:after="0" w:line="240" w:lineRule="auto"/>
              <w:textAlignment w:val="baseline"/>
              <w:rPr>
                <w:rFonts w:eastAsia="Times New Roman" w:cs="Times New Roman"/>
                <w:sz w:val="24"/>
                <w:szCs w:val="24"/>
              </w:rPr>
            </w:pPr>
          </w:p>
          <w:p w14:paraId="39EA4AE2" w14:textId="77777777" w:rsidR="000C7B52" w:rsidRPr="00A22B58" w:rsidRDefault="000C7B52" w:rsidP="002F4562">
            <w:pPr>
              <w:spacing w:after="0" w:line="240" w:lineRule="auto"/>
              <w:textAlignment w:val="baseline"/>
              <w:rPr>
                <w:rFonts w:eastAsia="Times New Roman" w:cs="Times New Roman"/>
                <w:sz w:val="24"/>
                <w:szCs w:val="24"/>
              </w:rPr>
            </w:pPr>
          </w:p>
        </w:tc>
        <w:tc>
          <w:tcPr>
            <w:tcW w:w="2256" w:type="pct"/>
          </w:tcPr>
          <w:p w14:paraId="6C479FA2" w14:textId="77777777" w:rsidR="00D871E3" w:rsidRDefault="00D871E3">
            <w:pPr>
              <w:pStyle w:val="TableParagraph"/>
              <w:spacing w:before="4" w:line="273" w:lineRule="exact"/>
              <w:rPr>
                <w:b/>
                <w:sz w:val="24"/>
              </w:rPr>
            </w:pPr>
            <w:r>
              <w:rPr>
                <w:b/>
                <w:sz w:val="24"/>
              </w:rPr>
              <w:t>Next</w:t>
            </w:r>
            <w:r>
              <w:rPr>
                <w:b/>
                <w:spacing w:val="-2"/>
                <w:sz w:val="24"/>
              </w:rPr>
              <w:t xml:space="preserve"> Benchmarks</w:t>
            </w:r>
          </w:p>
          <w:p w14:paraId="12C3FA66" w14:textId="7C7C6F79" w:rsidR="00D871E3" w:rsidRPr="00F2673C" w:rsidRDefault="00D871E3"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2F4562" w:rsidRPr="003265E0">
              <w:rPr>
                <w:rFonts w:eastAsia="Times New Roman" w:cs="Times New Roman"/>
                <w:color w:val="000000" w:themeColor="text1"/>
                <w:sz w:val="24"/>
                <w:szCs w:val="24"/>
              </w:rPr>
              <w:t>.5.FR.2.1</w:t>
            </w:r>
          </w:p>
        </w:tc>
      </w:tr>
    </w:tbl>
    <w:p w14:paraId="26CF2BB8" w14:textId="43C61B2D" w:rsidR="00D439B6" w:rsidRDefault="0042190C" w:rsidP="00594724">
      <w:pPr>
        <w:pStyle w:val="FractionsHeader"/>
      </w:pPr>
      <w:r w:rsidRPr="0042190C">
        <w:t>Purpose and Instructional Strategies</w:t>
      </w:r>
    </w:p>
    <w:p w14:paraId="133A81BC" w14:textId="77777777" w:rsidR="00B135CB" w:rsidRPr="003265E0" w:rsidRDefault="00B135CB" w:rsidP="00B135CB">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lastRenderedPageBreak/>
        <w:t>The purpose of this benchmark is for students to begin generating equivalent fractions.  This work builds on identifying equivalent fra</w:t>
      </w:r>
      <w:r>
        <w:rPr>
          <w:rFonts w:eastAsia="Calibri" w:cs="Times New Roman"/>
          <w:color w:val="000000" w:themeColor="text1"/>
          <w:sz w:val="24"/>
          <w:szCs w:val="24"/>
        </w:rPr>
        <w:t>ctions in G</w:t>
      </w:r>
      <w:r w:rsidRPr="003265E0">
        <w:rPr>
          <w:rFonts w:eastAsia="Calibri" w:cs="Times New Roman"/>
          <w:color w:val="000000" w:themeColor="text1"/>
          <w:sz w:val="24"/>
          <w:szCs w:val="24"/>
        </w:rPr>
        <w:t xml:space="preserve">rade 3 (MA.3.FR.2.2) and builds the foundation for adding and subtracting fractions with unlike denominators in </w:t>
      </w:r>
      <w:r>
        <w:rPr>
          <w:rFonts w:eastAsia="Calibri" w:cs="Times New Roman"/>
          <w:color w:val="000000" w:themeColor="text1"/>
          <w:sz w:val="24"/>
          <w:szCs w:val="24"/>
        </w:rPr>
        <w:t>G</w:t>
      </w:r>
      <w:r w:rsidRPr="003265E0">
        <w:rPr>
          <w:rFonts w:eastAsia="Calibri" w:cs="Times New Roman"/>
          <w:color w:val="000000" w:themeColor="text1"/>
          <w:sz w:val="24"/>
          <w:szCs w:val="24"/>
        </w:rPr>
        <w:t>rade 5 (</w:t>
      </w:r>
      <w:r w:rsidRPr="003265E0">
        <w:rPr>
          <w:rFonts w:eastAsia="Times New Roman" w:cs="Times New Roman"/>
          <w:color w:val="000000" w:themeColor="text1"/>
          <w:sz w:val="24"/>
          <w:szCs w:val="24"/>
        </w:rPr>
        <w:t>MA.5.FR.2.1).</w:t>
      </w:r>
    </w:p>
    <w:p w14:paraId="468FBC19" w14:textId="77777777" w:rsidR="00B135CB" w:rsidRPr="001A17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For instruction, students should use multiple models to develop understanding of equivalent fractions </w:t>
      </w:r>
      <w:r w:rsidRPr="00B23499">
        <w:rPr>
          <w:rFonts w:eastAsia="Calibri" w:cs="Times New Roman"/>
          <w:i/>
          <w:color w:val="000000" w:themeColor="text1"/>
          <w:sz w:val="24"/>
          <w:szCs w:val="24"/>
        </w:rPr>
        <w:t>(MTR.2.1)</w:t>
      </w:r>
      <w:r w:rsidRPr="3D93F35B">
        <w:rPr>
          <w:rFonts w:eastAsia="Calibri" w:cs="Times New Roman"/>
          <w:color w:val="000000" w:themeColor="text1"/>
          <w:sz w:val="24"/>
          <w:szCs w:val="24"/>
        </w:rPr>
        <w:t xml:space="preserve">. Students can use area models, set models, number lines and equations to determine and generate equivalent fractions.   </w:t>
      </w:r>
    </w:p>
    <w:p w14:paraId="132FEAC5" w14:textId="77777777" w:rsidR="00B135CB" w:rsidRPr="00F309C3" w:rsidRDefault="00B135CB" w:rsidP="0013397E">
      <w:pPr>
        <w:pStyle w:val="ListParagraph"/>
        <w:numPr>
          <w:ilvl w:val="1"/>
          <w:numId w:val="97"/>
        </w:numPr>
        <w:textAlignment w:val="baseline"/>
        <w:rPr>
          <w:rFonts w:cs="Times New Roman"/>
          <w:b/>
          <w:color w:val="000000" w:themeColor="text1"/>
          <w:sz w:val="24"/>
          <w:szCs w:val="24"/>
        </w:rPr>
      </w:pPr>
      <w:r w:rsidRPr="00F309C3">
        <w:rPr>
          <w:rFonts w:eastAsia="Calibri" w:cs="Times New Roman"/>
          <w:b/>
          <w:color w:val="000000" w:themeColor="text1"/>
          <w:sz w:val="24"/>
          <w:szCs w:val="24"/>
        </w:rPr>
        <w:t xml:space="preserve">Area Model </w:t>
      </w:r>
    </w:p>
    <w:p w14:paraId="304E3952" w14:textId="77777777" w:rsidR="00B135CB" w:rsidRPr="001A17E0" w:rsidRDefault="00B135CB" w:rsidP="00B135CB">
      <w:pPr>
        <w:pStyle w:val="ListParagraph"/>
        <w:ind w:left="1440"/>
        <w:textAlignment w:val="baseline"/>
        <w:rPr>
          <w:rFonts w:cs="Times New Roman"/>
          <w:color w:val="000000" w:themeColor="text1"/>
          <w:sz w:val="24"/>
          <w:szCs w:val="24"/>
        </w:rPr>
      </w:pPr>
      <w:r w:rsidRPr="003265E0">
        <w:rPr>
          <w:rFonts w:cs="Times New Roman"/>
          <w:noProof/>
          <w:sz w:val="24"/>
          <w:szCs w:val="24"/>
        </w:rPr>
        <w:drawing>
          <wp:inline distT="0" distB="0" distL="0" distR="0" wp14:anchorId="5B4E546D" wp14:editId="2686FB9E">
            <wp:extent cx="2339439" cy="721327"/>
            <wp:effectExtent l="0" t="0" r="3810" b="3175"/>
            <wp:docPr id="1014069421" name="Picture 101406942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1" name="Picture 1014069421" descr="Area model."/>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44954" cy="723027"/>
                    </a:xfrm>
                    <a:prstGeom prst="rect">
                      <a:avLst/>
                    </a:prstGeom>
                  </pic:spPr>
                </pic:pic>
              </a:graphicData>
            </a:graphic>
          </wp:inline>
        </w:drawing>
      </w:r>
    </w:p>
    <w:p w14:paraId="43F9C9A4" w14:textId="77777777" w:rsidR="00B135CB" w:rsidRPr="00F309C3" w:rsidRDefault="00B135CB" w:rsidP="0013397E">
      <w:pPr>
        <w:pStyle w:val="ListParagraph"/>
        <w:numPr>
          <w:ilvl w:val="1"/>
          <w:numId w:val="97"/>
        </w:numPr>
        <w:textAlignment w:val="baseline"/>
        <w:rPr>
          <w:rFonts w:cs="Times New Roman"/>
          <w:b/>
          <w:color w:val="000000" w:themeColor="text1"/>
          <w:sz w:val="24"/>
          <w:szCs w:val="24"/>
        </w:rPr>
      </w:pPr>
      <w:r w:rsidRPr="00F309C3">
        <w:rPr>
          <w:rFonts w:eastAsia="Calibri" w:cs="Times New Roman"/>
          <w:b/>
          <w:color w:val="000000" w:themeColor="text1"/>
          <w:sz w:val="24"/>
          <w:szCs w:val="24"/>
        </w:rPr>
        <w:t>Number Lines</w:t>
      </w:r>
    </w:p>
    <w:p w14:paraId="60B98406" w14:textId="77777777" w:rsidR="00B135CB" w:rsidRDefault="00B135CB" w:rsidP="00B135CB">
      <w:pPr>
        <w:pStyle w:val="ListParagraph"/>
        <w:ind w:left="1440"/>
        <w:textAlignment w:val="baseline"/>
        <w:rPr>
          <w:rFonts w:cs="Times New Roman"/>
          <w:noProof/>
          <w:sz w:val="24"/>
          <w:szCs w:val="24"/>
        </w:rPr>
      </w:pPr>
      <w:r w:rsidRPr="003265E0">
        <w:rPr>
          <w:rFonts w:cs="Times New Roman"/>
          <w:noProof/>
          <w:sz w:val="24"/>
          <w:szCs w:val="24"/>
        </w:rPr>
        <w:drawing>
          <wp:inline distT="0" distB="0" distL="0" distR="0" wp14:anchorId="7EA50E46" wp14:editId="51A78E57">
            <wp:extent cx="1045028" cy="657497"/>
            <wp:effectExtent l="0" t="0" r="3175" b="0"/>
            <wp:docPr id="358335630" name="Picture 358335630"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30" name="Picture 358335630" descr="Number lin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46696" cy="658546"/>
                    </a:xfrm>
                    <a:prstGeom prst="rect">
                      <a:avLst/>
                    </a:prstGeom>
                  </pic:spPr>
                </pic:pic>
              </a:graphicData>
            </a:graphic>
          </wp:inline>
        </w:drawing>
      </w:r>
      <w:r w:rsidRPr="003265E0">
        <w:rPr>
          <w:rFonts w:cs="Times New Roman"/>
          <w:noProof/>
          <w:sz w:val="24"/>
          <w:szCs w:val="24"/>
        </w:rPr>
        <w:t xml:space="preserve"> </w:t>
      </w:r>
    </w:p>
    <w:p w14:paraId="480AC627" w14:textId="77777777" w:rsidR="00B135CB" w:rsidRPr="00F309C3" w:rsidRDefault="00B135CB" w:rsidP="0013397E">
      <w:pPr>
        <w:pStyle w:val="ListParagraph"/>
        <w:numPr>
          <w:ilvl w:val="0"/>
          <w:numId w:val="101"/>
        </w:numPr>
        <w:textAlignment w:val="baseline"/>
        <w:rPr>
          <w:rFonts w:cs="Times New Roman"/>
          <w:b/>
          <w:sz w:val="24"/>
          <w:szCs w:val="24"/>
        </w:rPr>
      </w:pPr>
      <w:r w:rsidRPr="00F309C3">
        <w:rPr>
          <w:rFonts w:cs="Times New Roman"/>
          <w:b/>
          <w:sz w:val="24"/>
          <w:szCs w:val="24"/>
        </w:rPr>
        <w:t>Equations</w:t>
      </w:r>
    </w:p>
    <w:p w14:paraId="60609631" w14:textId="77777777" w:rsidR="00B135CB" w:rsidRPr="003265E0" w:rsidRDefault="00B135CB" w:rsidP="00B135CB">
      <w:pPr>
        <w:pStyle w:val="ListParagraph"/>
        <w:ind w:left="1440"/>
        <w:textAlignment w:val="baseline"/>
        <w:rPr>
          <w:rFonts w:cs="Times New Roman"/>
          <w:color w:val="000000" w:themeColor="text1"/>
          <w:sz w:val="24"/>
          <w:szCs w:val="24"/>
        </w:rPr>
      </w:pPr>
      <w:r w:rsidRPr="003265E0">
        <w:rPr>
          <w:rFonts w:cs="Times New Roman"/>
          <w:noProof/>
          <w:sz w:val="24"/>
          <w:szCs w:val="24"/>
        </w:rPr>
        <w:drawing>
          <wp:inline distT="0" distB="0" distL="0" distR="0" wp14:anchorId="299CFCE2" wp14:editId="48D7F8B0">
            <wp:extent cx="791890" cy="481514"/>
            <wp:effectExtent l="0" t="0" r="8255" b="0"/>
            <wp:docPr id="16" name="Picture 1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quation."/>
                    <pic:cNvPicPr/>
                  </pic:nvPicPr>
                  <pic:blipFill rotWithShape="1">
                    <a:blip r:embed="rId76" cstate="print">
                      <a:extLst>
                        <a:ext uri="{28A0092B-C50C-407E-A947-70E740481C1C}">
                          <a14:useLocalDpi xmlns:a14="http://schemas.microsoft.com/office/drawing/2010/main" val="0"/>
                        </a:ext>
                      </a:extLst>
                    </a:blip>
                    <a:srcRect r="11733" b="17602"/>
                    <a:stretch/>
                  </pic:blipFill>
                  <pic:spPr bwMode="auto">
                    <a:xfrm>
                      <a:off x="0" y="0"/>
                      <a:ext cx="794253" cy="482951"/>
                    </a:xfrm>
                    <a:prstGeom prst="rect">
                      <a:avLst/>
                    </a:prstGeom>
                    <a:ln>
                      <a:noFill/>
                    </a:ln>
                    <a:extLst>
                      <a:ext uri="{53640926-AAD7-44D8-BBD7-CCE9431645EC}">
                        <a14:shadowObscured xmlns:a14="http://schemas.microsoft.com/office/drawing/2010/main"/>
                      </a:ext>
                    </a:extLst>
                  </pic:spPr>
                </pic:pic>
              </a:graphicData>
            </a:graphic>
          </wp:inline>
        </w:drawing>
      </w:r>
    </w:p>
    <w:p w14:paraId="746EAF56"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Instruction should focus on reasoning about how the numerator and denominators are affected when equivalent fractions are generated.  </w:t>
      </w:r>
    </w:p>
    <w:p w14:paraId="554978C4"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Reasoning about the size of a fraction using benchmark fractions helps solidify students’ understanding about the size of the fraction. </w:t>
      </w:r>
    </w:p>
    <w:p w14:paraId="7EAAE139"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Instruction includes fractions equal to and greater than one.</w:t>
      </w:r>
    </w:p>
    <w:p w14:paraId="7C8F48BB" w14:textId="77777777" w:rsidR="00B135CB" w:rsidRPr="00F309C3" w:rsidRDefault="00B135CB" w:rsidP="0013397E">
      <w:pPr>
        <w:pStyle w:val="ListParagraph"/>
        <w:numPr>
          <w:ilvl w:val="1"/>
          <w:numId w:val="97"/>
        </w:numPr>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For example,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4</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6</m:t>
            </m:r>
          </m:den>
        </m:f>
      </m:oMath>
    </w:p>
    <w:p w14:paraId="1FE6260C" w14:textId="77777777" w:rsidR="00B135CB" w:rsidRPr="00F309C3" w:rsidRDefault="00B135CB" w:rsidP="0038230C">
      <w:pPr>
        <w:pStyle w:val="ListParagraph"/>
        <w:ind w:left="1440"/>
        <w:textAlignment w:val="baseline"/>
        <w:rPr>
          <w:rFonts w:eastAsia="Calibri" w:cs="Times New Roman"/>
          <w:color w:val="000000" w:themeColor="text1"/>
          <w:sz w:val="24"/>
          <w:szCs w:val="24"/>
        </w:rPr>
      </w:pPr>
      <w:r>
        <w:rPr>
          <w:noProof/>
        </w:rPr>
        <w:drawing>
          <wp:inline distT="0" distB="0" distL="0" distR="0" wp14:anchorId="7D068FBC" wp14:editId="6B6B5DD3">
            <wp:extent cx="3452812" cy="963172"/>
            <wp:effectExtent l="0" t="0" r="0" b="8890"/>
            <wp:docPr id="1401015052" name="Picture 1401015052"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5052" name="Picture 1401015052" descr="Area model."/>
                    <pic:cNvPicPr/>
                  </pic:nvPicPr>
                  <pic:blipFill>
                    <a:blip r:embed="rId77">
                      <a:extLst>
                        <a:ext uri="{28A0092B-C50C-407E-A947-70E740481C1C}">
                          <a14:useLocalDpi xmlns:a14="http://schemas.microsoft.com/office/drawing/2010/main" val="0"/>
                        </a:ext>
                      </a:extLst>
                    </a:blip>
                    <a:stretch>
                      <a:fillRect/>
                    </a:stretch>
                  </pic:blipFill>
                  <pic:spPr>
                    <a:xfrm>
                      <a:off x="0" y="0"/>
                      <a:ext cx="3452812" cy="963172"/>
                    </a:xfrm>
                    <a:prstGeom prst="rect">
                      <a:avLst/>
                    </a:prstGeom>
                  </pic:spPr>
                </pic:pic>
              </a:graphicData>
            </a:graphic>
          </wp:inline>
        </w:drawing>
      </w:r>
    </w:p>
    <w:p w14:paraId="7829770C" w14:textId="77777777" w:rsidR="00D439B6" w:rsidRDefault="00D439B6" w:rsidP="001056B4">
      <w:pPr>
        <w:spacing w:after="0" w:line="240" w:lineRule="auto"/>
        <w:rPr>
          <w:rFonts w:eastAsia="Times New Roman" w:cs="Times New Roman"/>
          <w:sz w:val="24"/>
          <w:szCs w:val="24"/>
        </w:rPr>
      </w:pPr>
    </w:p>
    <w:p w14:paraId="5E0C09E3" w14:textId="004F2B3D" w:rsidR="00D439B6" w:rsidRDefault="00BD6E34" w:rsidP="00C77B34">
      <w:pPr>
        <w:pStyle w:val="FractionsHeader"/>
      </w:pPr>
      <w:r w:rsidRPr="00BD6E34">
        <w:t>Common Misconceptions or Errors</w:t>
      </w:r>
    </w:p>
    <w:p w14:paraId="2CB5F553" w14:textId="77777777" w:rsidR="00021ACA" w:rsidRPr="003265E0" w:rsidRDefault="00021ACA" w:rsidP="0013397E">
      <w:pPr>
        <w:pStyle w:val="ListParagraph"/>
        <w:numPr>
          <w:ilvl w:val="0"/>
          <w:numId w:val="94"/>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Students </w:t>
      </w:r>
      <w:r>
        <w:rPr>
          <w:rFonts w:eastAsia="Calibri" w:cs="Times New Roman"/>
          <w:color w:val="000000" w:themeColor="text1"/>
          <w:sz w:val="24"/>
          <w:szCs w:val="24"/>
        </w:rPr>
        <w:t xml:space="preserve">may </w:t>
      </w:r>
      <w:r w:rsidRPr="003265E0">
        <w:rPr>
          <w:rFonts w:eastAsia="Calibri" w:cs="Times New Roman"/>
          <w:color w:val="000000" w:themeColor="text1"/>
          <w:sz w:val="24"/>
          <w:szCs w:val="24"/>
        </w:rPr>
        <w:t xml:space="preserve">think that when generating equivalent fractions, they need to multiply or divide only the numerator or only denominator, such as changing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3265E0">
        <w:rPr>
          <w:rFonts w:eastAsia="Calibri" w:cs="Times New Roman"/>
          <w:color w:val="000000" w:themeColor="text1"/>
          <w:sz w:val="24"/>
          <w:szCs w:val="24"/>
        </w:rPr>
        <w:t xml:space="preserve"> to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oMath>
      <w:r w:rsidRPr="003265E0">
        <w:rPr>
          <w:rFonts w:eastAsia="Calibri" w:cs="Times New Roman"/>
          <w:color w:val="000000" w:themeColor="text1"/>
          <w:sz w:val="24"/>
          <w:szCs w:val="24"/>
        </w:rPr>
        <w:t xml:space="preserve">. </w:t>
      </w:r>
    </w:p>
    <w:p w14:paraId="65BD245F" w14:textId="77777777" w:rsidR="00D439B6" w:rsidRDefault="00D439B6" w:rsidP="001056B4">
      <w:pPr>
        <w:spacing w:after="0" w:line="240" w:lineRule="auto"/>
        <w:rPr>
          <w:rFonts w:eastAsia="Times New Roman" w:cs="Times New Roman"/>
          <w:sz w:val="24"/>
          <w:szCs w:val="24"/>
        </w:rPr>
      </w:pPr>
    </w:p>
    <w:p w14:paraId="6D1249C8" w14:textId="214F3A41" w:rsidR="0045155E" w:rsidRDefault="00F66D47" w:rsidP="00C44F42">
      <w:pPr>
        <w:pStyle w:val="FractionsHeader"/>
      </w:pPr>
      <w:r w:rsidRPr="00F66D47">
        <w:t>Strategies to Support Tiered Instruction</w:t>
      </w:r>
    </w:p>
    <w:p w14:paraId="5966AC99" w14:textId="77777777" w:rsidR="002F0730" w:rsidRPr="00140D91" w:rsidRDefault="002F0730" w:rsidP="0013397E">
      <w:pPr>
        <w:pStyle w:val="ListParagraph"/>
        <w:numPr>
          <w:ilvl w:val="0"/>
          <w:numId w:val="102"/>
        </w:numPr>
        <w:rPr>
          <w:rFonts w:cs="Times New Roman"/>
          <w:sz w:val="24"/>
          <w:szCs w:val="24"/>
        </w:rPr>
      </w:pPr>
      <w:r w:rsidRPr="00140D91">
        <w:rPr>
          <w:rFonts w:cs="Times New Roman"/>
          <w:sz w:val="24"/>
          <w:szCs w:val="24"/>
        </w:rPr>
        <w:t xml:space="preserve">Instruction includes opportunities to use concrete models and drawings to solidify understanding of fraction equivalence. Students use models to describe why fractions are equivalent or not equivalent when referring to the same size whole. </w:t>
      </w:r>
    </w:p>
    <w:p w14:paraId="52F84D89" w14:textId="77777777" w:rsidR="002F0730" w:rsidRPr="00672BAA" w:rsidRDefault="002F0730" w:rsidP="0013397E">
      <w:pPr>
        <w:pStyle w:val="ListParagraph"/>
        <w:widowControl/>
        <w:numPr>
          <w:ilvl w:val="1"/>
          <w:numId w:val="93"/>
        </w:numPr>
        <w:contextualSpacing/>
        <w:rPr>
          <w:rFonts w:cs="Times New Roman"/>
          <w:iCs/>
          <w:sz w:val="24"/>
          <w:szCs w:val="24"/>
        </w:rPr>
      </w:pPr>
      <w:r w:rsidRPr="00140D91">
        <w:rPr>
          <w:rFonts w:cs="Times New Roman"/>
          <w:sz w:val="24"/>
          <w:szCs w:val="24"/>
        </w:rPr>
        <w:t>For exampl</w:t>
      </w:r>
      <w:r w:rsidRPr="00140D91">
        <w:rPr>
          <w:rFonts w:cs="Times New Roman"/>
          <w:iCs/>
          <w:sz w:val="24"/>
          <w:szCs w:val="24"/>
        </w:rPr>
        <w:t xml:space="preserve">e, when looking at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140D91">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140D91">
        <w:rPr>
          <w:rFonts w:eastAsiaTheme="minorEastAsia" w:cs="Times New Roman"/>
          <w:iCs/>
          <w:sz w:val="24"/>
          <w:szCs w:val="24"/>
        </w:rPr>
        <w:t xml:space="preserve"> , conversation includes that both fraction models are the same size. So, when comparing them, we are comparing the same size whole. Students should be able to see that 2 out of the 5 are shaded in the first </w:t>
      </w:r>
      <w:r w:rsidRPr="00140D91">
        <w:rPr>
          <w:rFonts w:eastAsiaTheme="minorEastAsia" w:cs="Times New Roman"/>
          <w:iCs/>
          <w:sz w:val="24"/>
          <w:szCs w:val="24"/>
        </w:rPr>
        <w:lastRenderedPageBreak/>
        <w:t xml:space="preserve">model and 4 out of the 10 are shaded in the second mode, </w:t>
      </w:r>
      <w:r w:rsidRPr="00672BAA">
        <w:rPr>
          <w:rFonts w:eastAsiaTheme="minorEastAsia" w:cs="Times New Roman"/>
          <w:iCs/>
          <w:sz w:val="24"/>
          <w:szCs w:val="24"/>
        </w:rPr>
        <w:t xml:space="preserve">making the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672BAA">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672BAA">
        <w:rPr>
          <w:rFonts w:eastAsiaTheme="minorEastAsia" w:cs="Times New Roman"/>
          <w:iCs/>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970"/>
      </w:tblGrid>
      <w:tr w:rsidR="002F0730" w14:paraId="48F53815" w14:textId="77777777">
        <w:trPr>
          <w:jc w:val="center"/>
        </w:trPr>
        <w:tc>
          <w:tcPr>
            <w:tcW w:w="3145" w:type="dxa"/>
            <w:vAlign w:val="center"/>
          </w:tcPr>
          <w:p w14:paraId="1AC36673" w14:textId="77777777" w:rsidR="002F0730" w:rsidRDefault="002F0730">
            <w:pPr>
              <w:jc w:val="center"/>
              <w:textAlignment w:val="baseline"/>
              <w:rPr>
                <w:rFonts w:eastAsia="Times New Roman" w:cs="Times New Roman"/>
                <w:b/>
                <w:bCs/>
                <w:sz w:val="24"/>
                <w:szCs w:val="24"/>
              </w:rPr>
            </w:pPr>
            <w:r w:rsidRPr="00140D91">
              <w:rPr>
                <w:noProof/>
              </w:rPr>
              <w:drawing>
                <wp:inline distT="0" distB="0" distL="0" distR="0" wp14:anchorId="5AC14E74" wp14:editId="320B0F78">
                  <wp:extent cx="1570007" cy="616393"/>
                  <wp:effectExtent l="0" t="0" r="0" b="0"/>
                  <wp:docPr id="1489254819" name="Picture 1489254819"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19" name="Picture 1489254819" descr="Area model."/>
                          <pic:cNvPicPr/>
                        </pic:nvPicPr>
                        <pic:blipFill>
                          <a:blip r:embed="rId78" cstate="print">
                            <a:extLst>
                              <a:ext uri="{28A0092B-C50C-407E-A947-70E740481C1C}">
                                <a14:useLocalDpi xmlns:a14="http://schemas.microsoft.com/office/drawing/2010/main" val="0"/>
                              </a:ext>
                            </a:extLst>
                          </a:blip>
                          <a:stretch>
                            <a:fillRect/>
                          </a:stretch>
                        </pic:blipFill>
                        <pic:spPr>
                          <a:xfrm flipV="1">
                            <a:off x="0" y="0"/>
                            <a:ext cx="1588069" cy="623484"/>
                          </a:xfrm>
                          <a:prstGeom prst="rect">
                            <a:avLst/>
                          </a:prstGeom>
                        </pic:spPr>
                      </pic:pic>
                    </a:graphicData>
                  </a:graphic>
                </wp:inline>
              </w:drawing>
            </w:r>
          </w:p>
        </w:tc>
        <w:tc>
          <w:tcPr>
            <w:tcW w:w="2970" w:type="dxa"/>
            <w:vAlign w:val="center"/>
          </w:tcPr>
          <w:p w14:paraId="553E0FE9" w14:textId="77777777" w:rsidR="002F0730" w:rsidRDefault="002F0730">
            <w:pPr>
              <w:jc w:val="center"/>
              <w:textAlignment w:val="baseline"/>
              <w:rPr>
                <w:rFonts w:eastAsia="Times New Roman" w:cs="Times New Roman"/>
                <w:b/>
                <w:bCs/>
                <w:sz w:val="24"/>
                <w:szCs w:val="24"/>
              </w:rPr>
            </w:pPr>
            <w:r w:rsidRPr="00140D91">
              <w:rPr>
                <w:noProof/>
              </w:rPr>
              <w:drawing>
                <wp:inline distT="0" distB="0" distL="0" distR="0" wp14:anchorId="1F349A5D" wp14:editId="32F51E0C">
                  <wp:extent cx="1492123" cy="612475"/>
                  <wp:effectExtent l="0" t="0" r="0" b="0"/>
                  <wp:docPr id="414525927" name="Picture 414525927"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27" name="Picture 414525927" descr="Area model."/>
                          <pic:cNvPicPr/>
                        </pic:nvPicPr>
                        <pic:blipFill>
                          <a:blip r:embed="rId79">
                            <a:extLst>
                              <a:ext uri="{28A0092B-C50C-407E-A947-70E740481C1C}">
                                <a14:useLocalDpi xmlns:a14="http://schemas.microsoft.com/office/drawing/2010/main" val="0"/>
                              </a:ext>
                            </a:extLst>
                          </a:blip>
                          <a:stretch>
                            <a:fillRect/>
                          </a:stretch>
                        </pic:blipFill>
                        <pic:spPr>
                          <a:xfrm>
                            <a:off x="0" y="0"/>
                            <a:ext cx="1519662" cy="623779"/>
                          </a:xfrm>
                          <a:prstGeom prst="rect">
                            <a:avLst/>
                          </a:prstGeom>
                        </pic:spPr>
                      </pic:pic>
                    </a:graphicData>
                  </a:graphic>
                </wp:inline>
              </w:drawing>
            </w:r>
          </w:p>
        </w:tc>
      </w:tr>
      <w:tr w:rsidR="002F0730" w14:paraId="7BE6B2A5" w14:textId="77777777">
        <w:trPr>
          <w:jc w:val="center"/>
        </w:trPr>
        <w:tc>
          <w:tcPr>
            <w:tcW w:w="3145" w:type="dxa"/>
            <w:vAlign w:val="center"/>
          </w:tcPr>
          <w:p w14:paraId="027560B0" w14:textId="77777777" w:rsidR="002F0730" w:rsidRPr="002F4958" w:rsidRDefault="00927184">
            <w:pPr>
              <w:jc w:val="cente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m:oMathPara>
          </w:p>
        </w:tc>
        <w:tc>
          <w:tcPr>
            <w:tcW w:w="2970" w:type="dxa"/>
            <w:vAlign w:val="center"/>
          </w:tcPr>
          <w:p w14:paraId="6C0AF85B" w14:textId="77777777" w:rsidR="002F0730" w:rsidRPr="002F4958" w:rsidRDefault="00927184">
            <w:pPr>
              <w:jc w:val="cente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oMath>
            </m:oMathPara>
          </w:p>
        </w:tc>
      </w:tr>
    </w:tbl>
    <w:p w14:paraId="5C6050F6" w14:textId="77777777" w:rsidR="002F0730" w:rsidRPr="00140D91" w:rsidRDefault="002F0730" w:rsidP="002F0730">
      <w:pPr>
        <w:pStyle w:val="ListParagraph"/>
        <w:widowControl/>
        <w:numPr>
          <w:ilvl w:val="0"/>
          <w:numId w:val="14"/>
        </w:numPr>
        <w:contextualSpacing/>
        <w:rPr>
          <w:rFonts w:eastAsia="Times New Roman" w:cs="Times New Roman"/>
          <w:sz w:val="24"/>
          <w:szCs w:val="24"/>
        </w:rPr>
      </w:pPr>
      <w:r w:rsidRPr="00140D91">
        <w:rPr>
          <w:rFonts w:eastAsia="Times New Roman" w:cs="Times New Roman"/>
          <w:sz w:val="24"/>
          <w:szCs w:val="24"/>
        </w:rPr>
        <w:t xml:space="preserve">Instruction includes fraction tiles or fraction kits to physically place and see equivalent fractions of a model. Students line up fraction tiles and begin to make observations about equivalence. One-half is equivalent </w:t>
      </w:r>
      <w:r w:rsidRPr="00672BAA">
        <w:rPr>
          <w:rFonts w:eastAsia="Times New Roman" w:cs="Times New Roman"/>
          <w:sz w:val="24"/>
          <w:szCs w:val="24"/>
        </w:rPr>
        <w:t>to 2 one-fourth pieces. Students then notice that those pieces are then equivalent to 4 one-eighth pieces. Once students have this understanding, then they can begin to rename fractions</w:t>
      </w:r>
      <w:r w:rsidRPr="00140D91">
        <w:rPr>
          <w:rFonts w:eastAsia="Times New Roman" w:cs="Times New Roman"/>
          <w:sz w:val="24"/>
          <w:szCs w:val="24"/>
        </w:rPr>
        <w:t xml:space="preserve">.  </w:t>
      </w:r>
    </w:p>
    <w:p w14:paraId="760ED24B" w14:textId="77777777" w:rsidR="002F0730" w:rsidRPr="00140D91" w:rsidRDefault="002F0730" w:rsidP="002F0730">
      <w:pPr>
        <w:pStyle w:val="ListParagraph"/>
        <w:widowControl/>
        <w:numPr>
          <w:ilvl w:val="1"/>
          <w:numId w:val="14"/>
        </w:numPr>
        <w:contextualSpacing/>
        <w:rPr>
          <w:rFonts w:eastAsia="Times New Roman" w:cs="Times New Roman"/>
          <w:sz w:val="24"/>
          <w:szCs w:val="24"/>
        </w:rPr>
      </w:pPr>
      <w:r w:rsidRPr="00140D91">
        <w:rPr>
          <w:rFonts w:cs="Times New Roman"/>
          <w:iCs/>
          <w:sz w:val="24"/>
          <w:szCs w:val="24"/>
        </w:rPr>
        <w:t>Example:</w:t>
      </w:r>
      <w:r w:rsidRPr="00140D91">
        <w:rPr>
          <w:rFonts w:eastAsia="Times New Roman" w:cs="Times New Roman"/>
          <w:sz w:val="24"/>
          <w:szCs w:val="24"/>
        </w:rPr>
        <w:t xml:space="preserve"> </w:t>
      </w:r>
    </w:p>
    <w:p w14:paraId="31A67AC9" w14:textId="77777777" w:rsidR="002F0730" w:rsidRDefault="002F0730" w:rsidP="002F0730">
      <w:pPr>
        <w:spacing w:after="0" w:line="240" w:lineRule="auto"/>
        <w:jc w:val="center"/>
        <w:textAlignment w:val="baseline"/>
        <w:rPr>
          <w:rFonts w:eastAsia="Times New Roman" w:cs="Times New Roman"/>
          <w:b/>
          <w:bCs/>
          <w:sz w:val="24"/>
          <w:szCs w:val="24"/>
        </w:rPr>
      </w:pPr>
      <w:r w:rsidRPr="00140D91">
        <w:rPr>
          <w:rFonts w:eastAsia="Times New Roman" w:cs="Times New Roman"/>
          <w:noProof/>
          <w:sz w:val="24"/>
          <w:szCs w:val="24"/>
        </w:rPr>
        <mc:AlternateContent>
          <mc:Choice Requires="wps">
            <w:drawing>
              <wp:anchor distT="0" distB="0" distL="114300" distR="114300" simplePos="0" relativeHeight="251658292" behindDoc="0" locked="0" layoutInCell="1" allowOverlap="1" wp14:anchorId="24E95205" wp14:editId="761B83EA">
                <wp:simplePos x="0" y="0"/>
                <wp:positionH relativeFrom="column">
                  <wp:posOffset>1518021</wp:posOffset>
                </wp:positionH>
                <wp:positionV relativeFrom="paragraph">
                  <wp:posOffset>466294</wp:posOffset>
                </wp:positionV>
                <wp:extent cx="1460260" cy="1292692"/>
                <wp:effectExtent l="19050" t="19050" r="26035" b="22225"/>
                <wp:wrapNone/>
                <wp:docPr id="414525931" name="Rectangle 414525931" descr="Square around fraction model."/>
                <wp:cNvGraphicFramePr/>
                <a:graphic xmlns:a="http://schemas.openxmlformats.org/drawingml/2006/main">
                  <a:graphicData uri="http://schemas.microsoft.com/office/word/2010/wordprocessingShape">
                    <wps:wsp>
                      <wps:cNvSpPr/>
                      <wps:spPr>
                        <a:xfrm>
                          <a:off x="0" y="0"/>
                          <a:ext cx="1460260" cy="129269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F2991" id="Rectangle 414525931" o:spid="_x0000_s1026" alt="Square around fraction model." style="position:absolute;margin-left:119.55pt;margin-top:36.7pt;width:115pt;height:101.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" filled="f" strokecolor="#00b050" strokeweight="3pt"/>
            </w:pict>
          </mc:Fallback>
        </mc:AlternateContent>
      </w:r>
      <w:r w:rsidRPr="00140D91">
        <w:rPr>
          <w:noProof/>
        </w:rPr>
        <w:drawing>
          <wp:inline distT="0" distB="0" distL="0" distR="0" wp14:anchorId="5DB61F24" wp14:editId="4CA4B3DE">
            <wp:extent cx="2993366" cy="1827632"/>
            <wp:effectExtent l="0" t="0" r="0" b="1270"/>
            <wp:docPr id="414525930" name="Picture 414525930"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30" name="Picture 414525930" descr="Fraction model."/>
                    <pic:cNvPicPr/>
                  </pic:nvPicPr>
                  <pic:blipFill>
                    <a:blip r:embed="rId80">
                      <a:extLst>
                        <a:ext uri="{28A0092B-C50C-407E-A947-70E740481C1C}">
                          <a14:useLocalDpi xmlns:a14="http://schemas.microsoft.com/office/drawing/2010/main" val="0"/>
                        </a:ext>
                      </a:extLst>
                    </a:blip>
                    <a:stretch>
                      <a:fillRect/>
                    </a:stretch>
                  </pic:blipFill>
                  <pic:spPr>
                    <a:xfrm>
                      <a:off x="0" y="0"/>
                      <a:ext cx="3023170" cy="1845829"/>
                    </a:xfrm>
                    <a:prstGeom prst="rect">
                      <a:avLst/>
                    </a:prstGeom>
                  </pic:spPr>
                </pic:pic>
              </a:graphicData>
            </a:graphic>
          </wp:inline>
        </w:drawing>
      </w:r>
    </w:p>
    <w:p w14:paraId="619AADF4" w14:textId="77777777" w:rsidR="009759F1" w:rsidRDefault="009759F1" w:rsidP="001056B4">
      <w:pPr>
        <w:spacing w:after="0" w:line="240" w:lineRule="auto"/>
        <w:rPr>
          <w:rFonts w:eastAsia="Times New Roman" w:cs="Times New Roman"/>
          <w:sz w:val="24"/>
          <w:szCs w:val="24"/>
        </w:rPr>
      </w:pPr>
    </w:p>
    <w:p w14:paraId="74706DB3" w14:textId="359DE356" w:rsidR="00BD6E34" w:rsidRDefault="006F773F" w:rsidP="00E85F64">
      <w:pPr>
        <w:pStyle w:val="FractionsHeader"/>
      </w:pPr>
      <w:r w:rsidRPr="006F773F">
        <w:t xml:space="preserve">Instructional Tasks  </w:t>
      </w:r>
    </w:p>
    <w:p w14:paraId="14006089" w14:textId="77777777" w:rsidR="00E825EA" w:rsidRPr="003265E0" w:rsidRDefault="00E825EA" w:rsidP="00E825E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(MTR.4.1)</w:t>
      </w:r>
    </w:p>
    <w:p w14:paraId="6D841420" w14:textId="77777777" w:rsidR="00E825EA" w:rsidRPr="003265E0" w:rsidRDefault="00E825EA" w:rsidP="00E825EA">
      <w:pPr>
        <w:spacing w:after="0" w:line="240" w:lineRule="auto"/>
        <w:ind w:left="360"/>
        <w:rPr>
          <w:rFonts w:cs="Times New Roman"/>
          <w:sz w:val="24"/>
          <w:szCs w:val="24"/>
        </w:rPr>
      </w:pPr>
      <w:r w:rsidRPr="003265E0">
        <w:rPr>
          <w:rFonts w:cs="Times New Roman"/>
          <w:sz w:val="24"/>
          <w:szCs w:val="24"/>
        </w:rPr>
        <w:t xml:space="preserve">Divide the number line below into enough equal sections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3265E0">
        <w:rPr>
          <w:rFonts w:cs="Times New Roman"/>
          <w:sz w:val="24"/>
          <w:szCs w:val="24"/>
        </w:rPr>
        <w:fldChar w:fldCharType="begin"/>
      </w:r>
      <w:r w:rsidRPr="003265E0">
        <w:rPr>
          <w:rFonts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3265E0">
        <w:rPr>
          <w:rFonts w:cs="Times New Roman"/>
          <w:sz w:val="24"/>
          <w:szCs w:val="24"/>
        </w:rPr>
        <w:instrText xml:space="preserve"> </w:instrText>
      </w:r>
      <w:r w:rsidRPr="003265E0">
        <w:rPr>
          <w:rFonts w:cs="Times New Roman"/>
          <w:sz w:val="24"/>
          <w:szCs w:val="24"/>
        </w:rPr>
        <w:fldChar w:fldCharType="end"/>
      </w:r>
      <w:r w:rsidRPr="003265E0">
        <w:rPr>
          <w:rFonts w:cs="Times New Roman"/>
          <w:sz w:val="24"/>
          <w:szCs w:val="24"/>
        </w:rPr>
        <w:t xml:space="preserve">. Divide the same number line with a different color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3265E0">
        <w:rPr>
          <w:rFonts w:cs="Times New Roman"/>
          <w:sz w:val="24"/>
          <w:szCs w:val="24"/>
        </w:rPr>
        <w:t xml:space="preserve">. Discuss what you have learned. </w:t>
      </w:r>
    </w:p>
    <w:p w14:paraId="7F04FDD7" w14:textId="77777777" w:rsidR="00E825EA" w:rsidRDefault="00E825EA" w:rsidP="00E825EA">
      <w:pPr>
        <w:spacing w:after="0" w:line="240" w:lineRule="auto"/>
        <w:jc w:val="center"/>
        <w:rPr>
          <w:rFonts w:cs="Times New Roman"/>
          <w:sz w:val="24"/>
          <w:szCs w:val="24"/>
        </w:rPr>
      </w:pPr>
      <w:r w:rsidRPr="003265E0">
        <w:rPr>
          <w:rFonts w:cs="Times New Roman"/>
          <w:noProof/>
          <w:sz w:val="24"/>
          <w:szCs w:val="24"/>
        </w:rPr>
        <w:drawing>
          <wp:inline distT="0" distB="0" distL="0" distR="0" wp14:anchorId="4831195B" wp14:editId="1EA6A2AF">
            <wp:extent cx="4235570" cy="235812"/>
            <wp:effectExtent l="0" t="0" r="0" b="0"/>
            <wp:docPr id="891981143" name="Picture 891981143"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3280" cy="252943"/>
                    </a:xfrm>
                    <a:prstGeom prst="rect">
                      <a:avLst/>
                    </a:prstGeom>
                    <a:noFill/>
                    <a:ln>
                      <a:noFill/>
                    </a:ln>
                  </pic:spPr>
                </pic:pic>
              </a:graphicData>
            </a:graphic>
          </wp:inline>
        </w:drawing>
      </w:r>
    </w:p>
    <w:p w14:paraId="7D8B28CC" w14:textId="77777777" w:rsidR="00E825EA" w:rsidRDefault="00E825EA" w:rsidP="00E825EA">
      <w:pPr>
        <w:spacing w:after="0" w:line="240" w:lineRule="auto"/>
        <w:jc w:val="center"/>
        <w:rPr>
          <w:rFonts w:cs="Times New Roman"/>
          <w:sz w:val="24"/>
          <w:szCs w:val="24"/>
        </w:rPr>
      </w:pPr>
    </w:p>
    <w:p w14:paraId="5EA91883" w14:textId="77777777" w:rsidR="00E825EA" w:rsidRDefault="00E825EA" w:rsidP="00E825EA">
      <w:pPr>
        <w:spacing w:after="0" w:line="240" w:lineRule="auto"/>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181E43EA" w14:textId="77777777" w:rsidR="00E825EA" w:rsidRDefault="00E825EA" w:rsidP="00E825EA">
      <w:pPr>
        <w:spacing w:after="0" w:line="240" w:lineRule="auto"/>
        <w:rPr>
          <w:rFonts w:cs="Times New Roman"/>
          <w:sz w:val="24"/>
          <w:szCs w:val="24"/>
        </w:rPr>
      </w:pPr>
    </w:p>
    <w:p w14:paraId="5C20382E" w14:textId="77777777" w:rsidR="00E825EA" w:rsidRDefault="00E825EA" w:rsidP="00E825EA">
      <w:pPr>
        <w:spacing w:after="0" w:line="240" w:lineRule="auto"/>
        <w:jc w:val="center"/>
        <w:rPr>
          <w:rFonts w:cs="Times New Roman"/>
          <w:sz w:val="24"/>
          <w:szCs w:val="24"/>
        </w:rPr>
      </w:pPr>
      <w:r>
        <w:rPr>
          <w:noProof/>
        </w:rPr>
        <w:drawing>
          <wp:inline distT="0" distB="0" distL="0" distR="0" wp14:anchorId="79BBD941" wp14:editId="643AED18">
            <wp:extent cx="2034416" cy="387275"/>
            <wp:effectExtent l="0" t="0" r="4445" b="0"/>
            <wp:docPr id="1494463023" name="Picture 1494463023"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63023" name="Picture 1494463023" descr="Area model."/>
                    <pic:cNvPicPr/>
                  </pic:nvPicPr>
                  <pic:blipFill>
                    <a:blip r:embed="rId82">
                      <a:extLst>
                        <a:ext uri="{28A0092B-C50C-407E-A947-70E740481C1C}">
                          <a14:useLocalDpi xmlns:a14="http://schemas.microsoft.com/office/drawing/2010/main" val="0"/>
                        </a:ext>
                      </a:extLst>
                    </a:blip>
                    <a:stretch>
                      <a:fillRect/>
                    </a:stretch>
                  </pic:blipFill>
                  <pic:spPr>
                    <a:xfrm>
                      <a:off x="0" y="0"/>
                      <a:ext cx="2034416" cy="387275"/>
                    </a:xfrm>
                    <a:prstGeom prst="rect">
                      <a:avLst/>
                    </a:prstGeom>
                  </pic:spPr>
                </pic:pic>
              </a:graphicData>
            </a:graphic>
          </wp:inline>
        </w:drawing>
      </w:r>
    </w:p>
    <w:p w14:paraId="1DC111AC" w14:textId="4E7A174C" w:rsidR="00BD6E34" w:rsidRPr="00E825EA" w:rsidRDefault="00E825EA" w:rsidP="00E825EA">
      <w:pPr>
        <w:spacing w:after="0" w:line="240" w:lineRule="auto"/>
        <w:ind w:left="360"/>
        <w:rPr>
          <w:rFonts w:eastAsiaTheme="minorEastAsia" w:cs="Times New Roman"/>
          <w:sz w:val="24"/>
          <w:szCs w:val="24"/>
        </w:rPr>
      </w:pPr>
      <w:r>
        <w:rPr>
          <w:rFonts w:cs="Times New Roman"/>
          <w:sz w:val="24"/>
          <w:szCs w:val="24"/>
        </w:rPr>
        <w:t xml:space="preserve">Use the model shown to generate two fractions equivalent to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eastAsiaTheme="minorEastAsia" w:cs="Times New Roman"/>
          <w:sz w:val="24"/>
          <w:szCs w:val="24"/>
        </w:rPr>
        <w:t>.  Describe how the numerator and denominator are affected as each equivalent fraction is created.</w:t>
      </w:r>
    </w:p>
    <w:p w14:paraId="43FA14E4" w14:textId="77777777" w:rsidR="00BD6E34" w:rsidRDefault="00BD6E34" w:rsidP="001056B4">
      <w:pPr>
        <w:spacing w:after="0" w:line="240" w:lineRule="auto"/>
        <w:rPr>
          <w:rFonts w:eastAsia="Times New Roman" w:cs="Times New Roman"/>
          <w:sz w:val="24"/>
          <w:szCs w:val="24"/>
        </w:rPr>
      </w:pPr>
    </w:p>
    <w:p w14:paraId="63356B2D" w14:textId="3D1E1A1B" w:rsidR="00BD6E34" w:rsidRDefault="00B02D4B" w:rsidP="006F773F">
      <w:pPr>
        <w:pStyle w:val="FractionsHeader"/>
      </w:pPr>
      <w:r w:rsidRPr="00B02D4B">
        <w:t>Instructional Items</w:t>
      </w:r>
    </w:p>
    <w:p w14:paraId="03059A77" w14:textId="77777777" w:rsidR="00F24EDA" w:rsidRPr="003265E0"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09038786" w14:textId="77777777" w:rsidR="00F24EDA" w:rsidRPr="003265E0" w:rsidRDefault="00F24EDA" w:rsidP="00F24EDA">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Olivia modeled a fraction by shading parts of the rectangle as shown.</w:t>
      </w:r>
    </w:p>
    <w:p w14:paraId="6772CD50" w14:textId="77777777" w:rsidR="00F24EDA" w:rsidRPr="003265E0" w:rsidRDefault="00F24EDA" w:rsidP="00F24EDA">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drawing>
          <wp:inline distT="0" distB="0" distL="0" distR="0" wp14:anchorId="78B4FCD8" wp14:editId="72CC7341">
            <wp:extent cx="1662545" cy="355180"/>
            <wp:effectExtent l="0" t="0" r="0" b="6985"/>
            <wp:docPr id="1258486114" name="Picture 1258486114"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6114" name="Picture 1258486114" descr="Fraction model"/>
                    <pic:cNvPicPr/>
                  </pic:nvPicPr>
                  <pic:blipFill>
                    <a:blip r:embed="rId83">
                      <a:extLst>
                        <a:ext uri="{28A0092B-C50C-407E-A947-70E740481C1C}">
                          <a14:useLocalDpi xmlns:a14="http://schemas.microsoft.com/office/drawing/2010/main" val="0"/>
                        </a:ext>
                      </a:extLst>
                    </a:blip>
                    <a:stretch>
                      <a:fillRect/>
                    </a:stretch>
                  </pic:blipFill>
                  <pic:spPr>
                    <a:xfrm>
                      <a:off x="0" y="0"/>
                      <a:ext cx="1674006" cy="357628"/>
                    </a:xfrm>
                    <a:prstGeom prst="rect">
                      <a:avLst/>
                    </a:prstGeom>
                  </pic:spPr>
                </pic:pic>
              </a:graphicData>
            </a:graphic>
          </wp:inline>
        </w:drawing>
      </w:r>
    </w:p>
    <w:p w14:paraId="3A3B5849" w14:textId="77777777" w:rsidR="00F24EDA" w:rsidRPr="003265E0" w:rsidRDefault="00F24EDA" w:rsidP="00F24EDA">
      <w:pPr>
        <w:spacing w:after="0" w:line="240" w:lineRule="auto"/>
        <w:ind w:left="360"/>
        <w:jc w:val="center"/>
        <w:textAlignment w:val="baseline"/>
        <w:rPr>
          <w:rFonts w:cs="Times New Roman"/>
          <w:color w:val="000000" w:themeColor="text1"/>
          <w:sz w:val="24"/>
          <w:szCs w:val="24"/>
        </w:rPr>
      </w:pPr>
    </w:p>
    <w:p w14:paraId="11B6B819" w14:textId="77777777" w:rsidR="00F24EDA" w:rsidRPr="003265E0" w:rsidRDefault="00F24EDA" w:rsidP="00F24EDA">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lastRenderedPageBreak/>
        <w:t xml:space="preserve">Ethan draws a rectangle with the same size </w:t>
      </w:r>
      <w:proofErr w:type="gramStart"/>
      <w:r w:rsidRPr="003265E0">
        <w:rPr>
          <w:rFonts w:eastAsia="Calibri" w:cs="Times New Roman"/>
          <w:color w:val="000000" w:themeColor="text1"/>
          <w:sz w:val="24"/>
          <w:szCs w:val="24"/>
        </w:rPr>
        <w:t>to model</w:t>
      </w:r>
      <w:proofErr w:type="gramEnd"/>
      <w:r w:rsidRPr="003265E0">
        <w:rPr>
          <w:rFonts w:eastAsia="Calibri" w:cs="Times New Roman"/>
          <w:color w:val="000000" w:themeColor="text1"/>
          <w:sz w:val="24"/>
          <w:szCs w:val="24"/>
        </w:rPr>
        <w:t xml:space="preserve"> a fraction equivalent to Olivia’s. Which rectangle could Ethan have drawn?</w:t>
      </w:r>
    </w:p>
    <w:p w14:paraId="29C146D0" w14:textId="64787F3F"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a</w:t>
      </w:r>
      <w:r w:rsidR="00F24EDA" w:rsidRPr="00EB4750">
        <w:rPr>
          <w:rFonts w:eastAsia="Calibri" w:cs="Times New Roman"/>
          <w:color w:val="000000" w:themeColor="text1"/>
          <w:sz w:val="24"/>
          <w:szCs w:val="24"/>
        </w:rPr>
        <w:t>.</w:t>
      </w:r>
      <w:r w:rsidR="00F24EDA" w:rsidRPr="003265E0">
        <w:rPr>
          <w:noProof/>
        </w:rPr>
        <w:drawing>
          <wp:inline distT="0" distB="0" distL="0" distR="0" wp14:anchorId="1D79A8B8" wp14:editId="08457257">
            <wp:extent cx="1722718" cy="403761"/>
            <wp:effectExtent l="0" t="0" r="0" b="0"/>
            <wp:docPr id="339272660" name="Picture 339272660"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2660" name="Picture 339272660" descr="Fraction model."/>
                    <pic:cNvPicPr/>
                  </pic:nvPicPr>
                  <pic:blipFill>
                    <a:blip r:embed="rId84">
                      <a:extLst>
                        <a:ext uri="{28A0092B-C50C-407E-A947-70E740481C1C}">
                          <a14:useLocalDpi xmlns:a14="http://schemas.microsoft.com/office/drawing/2010/main" val="0"/>
                        </a:ext>
                      </a:extLst>
                    </a:blip>
                    <a:stretch>
                      <a:fillRect/>
                    </a:stretch>
                  </pic:blipFill>
                  <pic:spPr>
                    <a:xfrm>
                      <a:off x="0" y="0"/>
                      <a:ext cx="1764925" cy="413653"/>
                    </a:xfrm>
                    <a:prstGeom prst="rect">
                      <a:avLst/>
                    </a:prstGeom>
                  </pic:spPr>
                </pic:pic>
              </a:graphicData>
            </a:graphic>
          </wp:inline>
        </w:drawing>
      </w:r>
    </w:p>
    <w:p w14:paraId="76C66816" w14:textId="5C14D94D"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b</w:t>
      </w:r>
      <w:r w:rsidR="00F24EDA" w:rsidRPr="00EB4750">
        <w:rPr>
          <w:rFonts w:eastAsia="Calibri" w:cs="Times New Roman"/>
          <w:color w:val="000000" w:themeColor="text1"/>
          <w:sz w:val="24"/>
          <w:szCs w:val="24"/>
        </w:rPr>
        <w:t>.</w:t>
      </w:r>
      <w:r w:rsidR="00F24EDA" w:rsidRPr="003265E0">
        <w:rPr>
          <w:noProof/>
        </w:rPr>
        <w:drawing>
          <wp:inline distT="0" distB="0" distL="0" distR="0" wp14:anchorId="41D38424" wp14:editId="7BDDDBA3">
            <wp:extent cx="1673860" cy="340831"/>
            <wp:effectExtent l="0" t="0" r="2540" b="2540"/>
            <wp:docPr id="658981143" name="Picture 658981143"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1143" name="Picture 658981143" descr="Fraction model."/>
                    <pic:cNvPicPr/>
                  </pic:nvPicPr>
                  <pic:blipFill>
                    <a:blip r:embed="rId85">
                      <a:extLst>
                        <a:ext uri="{28A0092B-C50C-407E-A947-70E740481C1C}">
                          <a14:useLocalDpi xmlns:a14="http://schemas.microsoft.com/office/drawing/2010/main" val="0"/>
                        </a:ext>
                      </a:extLst>
                    </a:blip>
                    <a:stretch>
                      <a:fillRect/>
                    </a:stretch>
                  </pic:blipFill>
                  <pic:spPr>
                    <a:xfrm>
                      <a:off x="0" y="0"/>
                      <a:ext cx="1700402" cy="346235"/>
                    </a:xfrm>
                    <a:prstGeom prst="rect">
                      <a:avLst/>
                    </a:prstGeom>
                  </pic:spPr>
                </pic:pic>
              </a:graphicData>
            </a:graphic>
          </wp:inline>
        </w:drawing>
      </w:r>
    </w:p>
    <w:p w14:paraId="3493FB9E" w14:textId="28D49AAB"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c</w:t>
      </w:r>
      <w:r w:rsidR="00F24EDA" w:rsidRPr="00EB4750">
        <w:rPr>
          <w:rFonts w:eastAsia="Calibri" w:cs="Times New Roman"/>
          <w:color w:val="000000" w:themeColor="text1"/>
          <w:sz w:val="24"/>
          <w:szCs w:val="24"/>
        </w:rPr>
        <w:t>.</w:t>
      </w:r>
      <w:r w:rsidR="00F24EDA" w:rsidRPr="003265E0">
        <w:rPr>
          <w:noProof/>
        </w:rPr>
        <w:drawing>
          <wp:inline distT="0" distB="0" distL="0" distR="0" wp14:anchorId="791B1815" wp14:editId="1432BDFC">
            <wp:extent cx="1673860" cy="343944"/>
            <wp:effectExtent l="0" t="0" r="2540" b="0"/>
            <wp:docPr id="892033527" name="Picture 892033527"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33527" name="Picture 892033527" descr="Fraction model."/>
                    <pic:cNvPicPr/>
                  </pic:nvPicPr>
                  <pic:blipFill>
                    <a:blip r:embed="rId86">
                      <a:extLst>
                        <a:ext uri="{28A0092B-C50C-407E-A947-70E740481C1C}">
                          <a14:useLocalDpi xmlns:a14="http://schemas.microsoft.com/office/drawing/2010/main" val="0"/>
                        </a:ext>
                      </a:extLst>
                    </a:blip>
                    <a:stretch>
                      <a:fillRect/>
                    </a:stretch>
                  </pic:blipFill>
                  <pic:spPr>
                    <a:xfrm>
                      <a:off x="0" y="0"/>
                      <a:ext cx="1689291" cy="347115"/>
                    </a:xfrm>
                    <a:prstGeom prst="rect">
                      <a:avLst/>
                    </a:prstGeom>
                  </pic:spPr>
                </pic:pic>
              </a:graphicData>
            </a:graphic>
          </wp:inline>
        </w:drawing>
      </w:r>
    </w:p>
    <w:p w14:paraId="2C28BE55" w14:textId="655346F2" w:rsidR="00F24EDA" w:rsidRPr="00EB4750" w:rsidRDefault="004C4C4E"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d</w:t>
      </w:r>
      <w:r w:rsidR="00F24EDA" w:rsidRPr="00EB4750">
        <w:rPr>
          <w:rFonts w:eastAsia="Calibri" w:cs="Times New Roman"/>
          <w:color w:val="000000" w:themeColor="text1"/>
          <w:sz w:val="24"/>
          <w:szCs w:val="24"/>
        </w:rPr>
        <w:t>.</w:t>
      </w:r>
      <w:r w:rsidR="00F24EDA">
        <w:rPr>
          <w:noProof/>
        </w:rPr>
        <w:drawing>
          <wp:inline distT="0" distB="0" distL="0" distR="0" wp14:anchorId="558B9A6E" wp14:editId="1B5C324F">
            <wp:extent cx="1683945" cy="472440"/>
            <wp:effectExtent l="0" t="0" r="0" b="3810"/>
            <wp:docPr id="19" name="Picture 19"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action model."/>
                    <pic:cNvPicPr/>
                  </pic:nvPicPr>
                  <pic:blipFill>
                    <a:blip r:embed="rId87">
                      <a:extLst>
                        <a:ext uri="{28A0092B-C50C-407E-A947-70E740481C1C}">
                          <a14:useLocalDpi xmlns:a14="http://schemas.microsoft.com/office/drawing/2010/main" val="0"/>
                        </a:ext>
                      </a:extLst>
                    </a:blip>
                    <a:stretch>
                      <a:fillRect/>
                    </a:stretch>
                  </pic:blipFill>
                  <pic:spPr>
                    <a:xfrm>
                      <a:off x="0" y="0"/>
                      <a:ext cx="1683945" cy="472440"/>
                    </a:xfrm>
                    <a:prstGeom prst="rect">
                      <a:avLst/>
                    </a:prstGeom>
                  </pic:spPr>
                </pic:pic>
              </a:graphicData>
            </a:graphic>
          </wp:inline>
        </w:drawing>
      </w:r>
    </w:p>
    <w:p w14:paraId="321A85DE" w14:textId="77777777" w:rsidR="00F24EDA" w:rsidRDefault="00F24EDA" w:rsidP="00F24EDA">
      <w:pPr>
        <w:spacing w:after="0" w:line="240" w:lineRule="auto"/>
        <w:textAlignment w:val="baseline"/>
        <w:rPr>
          <w:rFonts w:eastAsia="Calibri" w:cs="Times New Roman"/>
          <w:i/>
          <w:iCs/>
          <w:sz w:val="24"/>
          <w:szCs w:val="24"/>
        </w:rPr>
      </w:pPr>
      <w:r w:rsidRPr="2F1E543C">
        <w:rPr>
          <w:rFonts w:eastAsia="Calibri" w:cs="Times New Roman"/>
          <w:i/>
          <w:iCs/>
          <w:sz w:val="24"/>
          <w:szCs w:val="24"/>
        </w:rPr>
        <w:t>Instructional Item 2</w:t>
      </w:r>
    </w:p>
    <w:p w14:paraId="3E8E57F6" w14:textId="77777777" w:rsidR="00F24EDA" w:rsidRDefault="00F24EDA" w:rsidP="001A15D2">
      <w:pPr>
        <w:spacing w:after="0" w:line="240" w:lineRule="auto"/>
        <w:ind w:left="360"/>
        <w:textAlignment w:val="baseline"/>
        <w:rPr>
          <w:rFonts w:eastAsia="Times New Roman" w:cs="Times New Roman"/>
          <w:sz w:val="24"/>
          <w:szCs w:val="24"/>
        </w:rPr>
      </w:pPr>
      <w:r>
        <w:rPr>
          <w:rFonts w:eastAsia="Times New Roman" w:cs="Times New Roman"/>
          <w:sz w:val="24"/>
          <w:szCs w:val="24"/>
        </w:rPr>
        <w:t>Select all the fractions equivalent to the point on the number line.</w:t>
      </w:r>
    </w:p>
    <w:p w14:paraId="75D148B0" w14:textId="77777777" w:rsidR="00F24EDA" w:rsidRDefault="00F24EDA" w:rsidP="00F24EDA">
      <w:pPr>
        <w:spacing w:after="0" w:line="240" w:lineRule="auto"/>
        <w:textAlignment w:val="baseline"/>
        <w:rPr>
          <w:rFonts w:eastAsia="Times New Roman" w:cs="Times New Roman"/>
          <w:sz w:val="24"/>
          <w:szCs w:val="24"/>
        </w:rPr>
      </w:pPr>
    </w:p>
    <w:p w14:paraId="78DE7D59" w14:textId="77777777" w:rsidR="00F24EDA" w:rsidRDefault="00F24EDA" w:rsidP="00F24EDA">
      <w:pPr>
        <w:spacing w:after="0" w:line="240" w:lineRule="auto"/>
        <w:jc w:val="center"/>
        <w:textAlignment w:val="baseline"/>
        <w:rPr>
          <w:rFonts w:eastAsia="Times New Roman" w:cs="Times New Roman"/>
          <w:sz w:val="24"/>
          <w:szCs w:val="24"/>
        </w:rPr>
      </w:pPr>
      <w:r>
        <w:rPr>
          <w:noProof/>
        </w:rPr>
        <w:drawing>
          <wp:inline distT="0" distB="0" distL="0" distR="0" wp14:anchorId="740F4EFE" wp14:editId="615C2D00">
            <wp:extent cx="4019550" cy="505450"/>
            <wp:effectExtent l="0" t="0" r="0" b="9525"/>
            <wp:docPr id="1438843093" name="Picture 1438843093"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43093" name="Picture 1438843093" descr="Number line."/>
                    <pic:cNvPicPr/>
                  </pic:nvPicPr>
                  <pic:blipFill>
                    <a:blip r:embed="rId88"/>
                    <a:stretch>
                      <a:fillRect/>
                    </a:stretch>
                  </pic:blipFill>
                  <pic:spPr>
                    <a:xfrm>
                      <a:off x="0" y="0"/>
                      <a:ext cx="4041024" cy="508150"/>
                    </a:xfrm>
                    <a:prstGeom prst="rect">
                      <a:avLst/>
                    </a:prstGeom>
                  </pic:spPr>
                </pic:pic>
              </a:graphicData>
            </a:graphic>
          </wp:inline>
        </w:drawing>
      </w:r>
    </w:p>
    <w:p w14:paraId="0A7BB174" w14:textId="77777777" w:rsidR="00F24EDA" w:rsidRPr="00E90AD6" w:rsidRDefault="00927184"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14:paraId="465354D4" w14:textId="77777777" w:rsidR="00F24EDA" w:rsidRPr="00E90AD6" w:rsidRDefault="00927184"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05EA30DF" w14:textId="77777777" w:rsidR="00F24EDA" w:rsidRPr="00E90AD6" w:rsidRDefault="00927184"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p>
    <w:p w14:paraId="0461850D" w14:textId="77777777" w:rsidR="00F24EDA" w:rsidRPr="00E90AD6" w:rsidRDefault="00927184"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p>
    <w:p w14:paraId="463A97CB" w14:textId="71C4A7F5" w:rsidR="00F24EDA" w:rsidRPr="001A15D2" w:rsidRDefault="00927184"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p>
    <w:p w14:paraId="50DE327E" w14:textId="77777777" w:rsidR="00F24EDA" w:rsidRDefault="00F24EDA" w:rsidP="00F24EDA">
      <w:pPr>
        <w:spacing w:after="0" w:line="240" w:lineRule="auto"/>
        <w:textAlignment w:val="baseline"/>
        <w:rPr>
          <w:rFonts w:eastAsia="Calibri" w:cs="Times New Roman"/>
          <w:i/>
          <w:sz w:val="24"/>
          <w:szCs w:val="24"/>
        </w:rPr>
      </w:pPr>
    </w:p>
    <w:p w14:paraId="7743ED41" w14:textId="77777777" w:rsidR="00F24EDA"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3F1BC85"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A.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8</m:t>
            </m:r>
          </m:den>
        </m:f>
      </m:oMath>
      <w:r>
        <w:rPr>
          <w:rFonts w:eastAsia="Times New Roman" w:cs="Times New Roman"/>
          <w:sz w:val="24"/>
          <w:szCs w:val="24"/>
        </w:rPr>
        <w:t xml:space="preserve"> with a denominator of 16.</w:t>
      </w:r>
    </w:p>
    <w:p w14:paraId="6BD9EEFD"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B.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8</m:t>
            </m:r>
          </m:den>
        </m:f>
      </m:oMath>
      <w:r>
        <w:rPr>
          <w:rFonts w:eastAsia="Times New Roman" w:cs="Times New Roman"/>
          <w:sz w:val="24"/>
          <w:szCs w:val="24"/>
        </w:rPr>
        <w:t xml:space="preserve"> with a denominator of 4.</w:t>
      </w:r>
    </w:p>
    <w:p w14:paraId="22B2545A" w14:textId="77777777" w:rsidR="00F24EDA" w:rsidRDefault="00F24EDA" w:rsidP="00F24EDA">
      <w:pPr>
        <w:pStyle w:val="ListParagraph"/>
        <w:ind w:left="720"/>
        <w:textAlignment w:val="baseline"/>
        <w:rPr>
          <w:rFonts w:eastAsia="Times New Roman" w:cs="Times New Roman"/>
          <w:sz w:val="24"/>
          <w:szCs w:val="24"/>
        </w:rPr>
      </w:pPr>
    </w:p>
    <w:p w14:paraId="2E5ABEAA" w14:textId="77777777" w:rsidR="00F24EDA"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4</w:t>
      </w:r>
    </w:p>
    <w:p w14:paraId="6A513B8C"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A.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 xml:space="preserve"> with a numerator of 12.</w:t>
      </w:r>
    </w:p>
    <w:p w14:paraId="4966681D"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B.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 xml:space="preserve"> with a numerator of 2.</w:t>
      </w:r>
    </w:p>
    <w:p w14:paraId="089785BA" w14:textId="77777777" w:rsidR="00BD6E34" w:rsidRDefault="00BD6E34" w:rsidP="001056B4">
      <w:pPr>
        <w:spacing w:after="0" w:line="240" w:lineRule="auto"/>
        <w:rPr>
          <w:rFonts w:eastAsia="Times New Roman" w:cs="Times New Roman"/>
          <w:sz w:val="24"/>
          <w:szCs w:val="24"/>
        </w:rPr>
      </w:pPr>
    </w:p>
    <w:p w14:paraId="1F4E9995" w14:textId="77777777" w:rsidR="004B3D9D" w:rsidRDefault="004B3D9D" w:rsidP="004B3D9D">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5</w:t>
      </w:r>
    </w:p>
    <w:p w14:paraId="2566B987" w14:textId="77777777" w:rsidR="004B3D9D" w:rsidRDefault="004B3D9D" w:rsidP="00A52DED">
      <w:pPr>
        <w:pStyle w:val="ListParagraph"/>
        <w:ind w:left="360"/>
        <w:textAlignment w:val="baseline"/>
        <w:rPr>
          <w:rFonts w:eastAsia="Times New Roman" w:cs="Times New Roman"/>
          <w:sz w:val="24"/>
          <w:szCs w:val="24"/>
        </w:rPr>
      </w:pPr>
      <w:r>
        <w:rPr>
          <w:rFonts w:eastAsia="Times New Roman" w:cs="Times New Roman"/>
          <w:sz w:val="24"/>
          <w:szCs w:val="24"/>
        </w:rPr>
        <w:t xml:space="preserve">Aiden generated the equivalent fraction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8</m:t>
            </m:r>
          </m:den>
        </m:f>
      </m:oMath>
      <w:r>
        <w:rPr>
          <w:rFonts w:eastAsia="Times New Roman" w:cs="Times New Roman"/>
          <w:sz w:val="24"/>
          <w:szCs w:val="24"/>
        </w:rPr>
        <w:t xml:space="preserve">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Which statement explains how the numerator and denominator were affected </w:t>
      </w:r>
      <w:r w:rsidRPr="2384C2CB">
        <w:rPr>
          <w:rFonts w:eastAsia="Times New Roman" w:cs="Times New Roman"/>
          <w:sz w:val="24"/>
          <w:szCs w:val="24"/>
        </w:rPr>
        <w:t>when Aiden generated the equivalent fraction?</w:t>
      </w:r>
    </w:p>
    <w:p w14:paraId="70E8460F"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were halved creating half as many identified and total parts.</w:t>
      </w:r>
    </w:p>
    <w:p w14:paraId="19D49B5F"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Two </w:t>
      </w:r>
      <w:proofErr w:type="gramStart"/>
      <w:r>
        <w:rPr>
          <w:rFonts w:eastAsia="Times New Roman" w:cs="Times New Roman"/>
          <w:sz w:val="24"/>
          <w:szCs w:val="24"/>
        </w:rPr>
        <w:t>was</w:t>
      </w:r>
      <w:proofErr w:type="gramEnd"/>
      <w:r>
        <w:rPr>
          <w:rFonts w:eastAsia="Times New Roman" w:cs="Times New Roman"/>
          <w:sz w:val="24"/>
          <w:szCs w:val="24"/>
        </w:rPr>
        <w:t xml:space="preserve"> added to the numerator and the denominator creating more identified and total parts.</w:t>
      </w:r>
    </w:p>
    <w:p w14:paraId="0C5950F9"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were doubled creating twice as many identified </w:t>
      </w:r>
      <w:r>
        <w:rPr>
          <w:rFonts w:eastAsia="Times New Roman" w:cs="Times New Roman"/>
          <w:sz w:val="24"/>
          <w:szCs w:val="24"/>
        </w:rPr>
        <w:lastRenderedPageBreak/>
        <w:t>and total parts.</w:t>
      </w:r>
    </w:p>
    <w:p w14:paraId="5984228B" w14:textId="77777777" w:rsidR="004B3D9D" w:rsidRPr="00E90AD6"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were not affected because the fractions </w:t>
      </w:r>
      <w:r w:rsidRPr="642F99A4">
        <w:rPr>
          <w:rFonts w:eastAsia="Times New Roman" w:cs="Times New Roman"/>
          <w:sz w:val="24"/>
          <w:szCs w:val="24"/>
        </w:rPr>
        <w:t>are</w:t>
      </w:r>
      <w:r>
        <w:rPr>
          <w:rFonts w:eastAsia="Times New Roman" w:cs="Times New Roman"/>
          <w:sz w:val="24"/>
          <w:szCs w:val="24"/>
        </w:rPr>
        <w:t xml:space="preserve"> equivalent.</w:t>
      </w:r>
    </w:p>
    <w:p w14:paraId="73CCF2B4" w14:textId="77777777" w:rsidR="00695B0E" w:rsidRPr="00695B0E" w:rsidRDefault="00695B0E" w:rsidP="00A14D48">
      <w:pPr>
        <w:spacing w:after="0"/>
        <w:textAlignment w:val="baseline"/>
        <w:rPr>
          <w:rFonts w:eastAsia="Times New Roman" w:cs="Times New Roman"/>
          <w:sz w:val="24"/>
          <w:szCs w:val="24"/>
        </w:rPr>
      </w:pPr>
    </w:p>
    <w:p w14:paraId="1887E0C0" w14:textId="77777777" w:rsidR="00695B0E" w:rsidRPr="00C0141B" w:rsidRDefault="00695B0E" w:rsidP="00A14D48">
      <w:pPr>
        <w:pStyle w:val="Style4"/>
        <w:jc w:val="left"/>
      </w:pPr>
      <w:r w:rsidRPr="006B6BAE">
        <w:t>*The strategies, tasks and items included in the B1G-M are examples and should not be considered comprehensive.</w:t>
      </w:r>
    </w:p>
    <w:p w14:paraId="56A6A7F1" w14:textId="77777777" w:rsidR="00BD6E34" w:rsidRDefault="00BD6E34" w:rsidP="00A52DED">
      <w:pPr>
        <w:spacing w:after="0" w:line="240" w:lineRule="auto"/>
        <w:rPr>
          <w:rFonts w:eastAsia="Times New Roman" w:cs="Times New Roman"/>
          <w:sz w:val="24"/>
          <w:szCs w:val="24"/>
        </w:rPr>
      </w:pPr>
    </w:p>
    <w:p w14:paraId="639A14B5" w14:textId="43B413A3" w:rsidR="00A66B2D" w:rsidRDefault="00A66B2D" w:rsidP="00A66B2D">
      <w:pPr>
        <w:pStyle w:val="Heading3"/>
      </w:pPr>
      <w:bookmarkStart w:id="23" w:name="_MA.4.FR.1.4"/>
      <w:bookmarkEnd w:id="23"/>
      <w:r w:rsidRPr="006B6BAE">
        <w:t>MA.</w:t>
      </w:r>
      <w:r w:rsidR="007938D2">
        <w:t>4</w:t>
      </w:r>
      <w:r w:rsidRPr="006B6BAE">
        <w:t>.</w:t>
      </w:r>
      <w:r w:rsidR="0013397E">
        <w:t>FR</w:t>
      </w:r>
      <w:r w:rsidRPr="006B6BAE">
        <w:t>.</w:t>
      </w:r>
      <w:r w:rsidR="00883924">
        <w:t>1.4</w:t>
      </w:r>
    </w:p>
    <w:p w14:paraId="29194D41" w14:textId="77777777" w:rsidR="00A66B2D" w:rsidRDefault="00A66B2D" w:rsidP="00A66B2D">
      <w:pPr>
        <w:pStyle w:val="Normal11"/>
      </w:pPr>
    </w:p>
    <w:p w14:paraId="4AB586DC" w14:textId="77777777" w:rsidR="00A66B2D" w:rsidRPr="006B6BAE" w:rsidRDefault="00A66B2D" w:rsidP="0019189E">
      <w:pPr>
        <w:pStyle w:val="FractionsHeader"/>
      </w:pPr>
      <w:r w:rsidRPr="006B6BAE">
        <w:t>Benchmark</w:t>
      </w:r>
    </w:p>
    <w:p w14:paraId="3103945E" w14:textId="0B6DDF50" w:rsidR="00A66B2D" w:rsidRDefault="00A66B2D" w:rsidP="00A66B2D">
      <w:pPr>
        <w:pStyle w:val="Style3"/>
        <w:rPr>
          <w:rFonts w:eastAsiaTheme="minorEastAsia"/>
          <w:color w:val="000000" w:themeColor="text1"/>
        </w:rPr>
      </w:pPr>
      <w:r w:rsidRPr="005D617E">
        <w:t>MA.</w:t>
      </w:r>
      <w:r w:rsidR="00675D61">
        <w:t>4</w:t>
      </w:r>
      <w:r w:rsidRPr="005D617E">
        <w:t>.</w:t>
      </w:r>
      <w:r w:rsidR="00675D61">
        <w:t>FR</w:t>
      </w:r>
      <w:r w:rsidRPr="005D617E">
        <w:t>.</w:t>
      </w:r>
      <w:r w:rsidR="00062573">
        <w:t>1.4</w:t>
      </w:r>
      <w:r w:rsidRPr="005D617E">
        <w:tab/>
      </w:r>
      <w:r w:rsidR="00D054D6" w:rsidRPr="003265E0">
        <w:rPr>
          <w:rFonts w:eastAsiaTheme="minorEastAsia"/>
          <w:color w:val="000000" w:themeColor="text1"/>
        </w:rPr>
        <w:t>Plot, order and compare fractions, including mixed numbers and fractions greater than one, with different numerators and different denominators.</w:t>
      </w:r>
    </w:p>
    <w:p w14:paraId="228CA999" w14:textId="77777777" w:rsidR="0040281B" w:rsidRPr="003265E0" w:rsidRDefault="0040281B" w:rsidP="0040281B">
      <w:pPr>
        <w:spacing w:after="0" w:line="240" w:lineRule="auto"/>
        <w:ind w:left="720"/>
        <w:rPr>
          <w:rFonts w:eastAsiaTheme="minorEastAsia" w:cs="Times New Roman"/>
          <w:color w:val="000000" w:themeColor="text1"/>
          <w:szCs w:val="24"/>
        </w:rPr>
      </w:pPr>
      <w:r w:rsidRPr="003265E0">
        <w:rPr>
          <w:rFonts w:eastAsiaTheme="minorEastAsia" w:cs="Times New Roman"/>
          <w:i/>
          <w:iCs/>
          <w:color w:val="000000" w:themeColor="text1"/>
          <w:szCs w:val="24"/>
        </w:rPr>
        <w:t xml:space="preserve">Example: </w:t>
      </w:r>
      <m:oMath>
        <m:r>
          <w:rPr>
            <w:rFonts w:ascii="Cambria Math" w:eastAsia="Calibri" w:hAnsi="Cambria Math" w:cs="Times New Roman"/>
            <w:color w:val="000000" w:themeColor="text1"/>
            <w:szCs w:val="24"/>
          </w:rPr>
          <m:t>1</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3</m:t>
            </m:r>
          </m:den>
        </m:f>
        <m:r>
          <w:rPr>
            <w:rFonts w:ascii="Cambria Math" w:eastAsia="Calibri" w:hAnsi="Cambria Math" w:cs="Times New Roman"/>
            <w:color w:val="000000" w:themeColor="text1"/>
            <w:szCs w:val="24"/>
          </w:rPr>
          <m:t>&gt;1</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because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3</m:t>
            </m:r>
          </m:den>
        </m:f>
      </m:oMath>
      <w:r w:rsidRPr="003265E0">
        <w:rPr>
          <w:rFonts w:eastAsiaTheme="minorEastAsia" w:cs="Times New Roman"/>
          <w:color w:val="000000" w:themeColor="text1"/>
          <w:szCs w:val="24"/>
        </w:rPr>
        <w:t xml:space="preserve"> is greater than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and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is greater than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w:t>
      </w:r>
    </w:p>
    <w:p w14:paraId="03E8072B" w14:textId="77777777" w:rsidR="0040281B" w:rsidRDefault="0040281B" w:rsidP="00A66B2D">
      <w:pPr>
        <w:spacing w:after="0" w:line="240" w:lineRule="auto"/>
        <w:rPr>
          <w:rFonts w:eastAsia="Times New Roman" w:cs="Times New Roman"/>
          <w:color w:val="000000"/>
          <w:u w:val="single"/>
        </w:rPr>
      </w:pPr>
    </w:p>
    <w:p w14:paraId="59AA2B8C" w14:textId="77777777" w:rsidR="00641933" w:rsidRPr="003265E0" w:rsidRDefault="00641933" w:rsidP="00641933">
      <w:pPr>
        <w:spacing w:after="0" w:line="240" w:lineRule="auto"/>
        <w:rPr>
          <w:rFonts w:eastAsiaTheme="minorEastAsia" w:cs="Times New Roman"/>
          <w:color w:val="000000" w:themeColor="text1"/>
          <w:szCs w:val="24"/>
          <w:u w:val="single"/>
        </w:rPr>
      </w:pPr>
      <w:r w:rsidRPr="003265E0">
        <w:rPr>
          <w:rFonts w:eastAsiaTheme="minorEastAsia" w:cs="Times New Roman"/>
          <w:color w:val="000000" w:themeColor="text1"/>
          <w:szCs w:val="24"/>
          <w:u w:val="single"/>
        </w:rPr>
        <w:t xml:space="preserve">Benchmark Clarifications: </w:t>
      </w:r>
    </w:p>
    <w:p w14:paraId="7055750B"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 xml:space="preserve">Clarification 1: </w:t>
      </w:r>
      <w:r w:rsidRPr="003265E0">
        <w:rPr>
          <w:rFonts w:eastAsiaTheme="minorEastAsia" w:cs="Times New Roman"/>
          <w:color w:val="000000" w:themeColor="text1"/>
          <w:szCs w:val="24"/>
        </w:rPr>
        <w:t>When comparing fractions, instruction includes using an appropriately scaled number line and using reasoning about their size.</w:t>
      </w:r>
    </w:p>
    <w:p w14:paraId="19782960" w14:textId="77777777" w:rsidR="00641933" w:rsidRPr="003265E0" w:rsidRDefault="00641933" w:rsidP="00641933">
      <w:pPr>
        <w:spacing w:after="0" w:line="240" w:lineRule="auto"/>
        <w:rPr>
          <w:rFonts w:eastAsiaTheme="minorEastAsia" w:cs="Times New Roman"/>
          <w:i/>
          <w:iCs/>
          <w:color w:val="000000" w:themeColor="text1"/>
          <w:szCs w:val="24"/>
        </w:rPr>
      </w:pPr>
      <w:r w:rsidRPr="003265E0">
        <w:rPr>
          <w:rFonts w:eastAsiaTheme="minorEastAsia" w:cs="Times New Roman"/>
          <w:i/>
          <w:iCs/>
          <w:color w:val="000000" w:themeColor="text1"/>
          <w:szCs w:val="24"/>
        </w:rPr>
        <w:t xml:space="preserve">Clarification 2: </w:t>
      </w:r>
      <w:r w:rsidRPr="003265E0">
        <w:rPr>
          <w:rFonts w:eastAsiaTheme="minorEastAsia" w:cs="Times New Roman"/>
          <w:color w:val="000000" w:themeColor="text1"/>
          <w:szCs w:val="24"/>
        </w:rPr>
        <w:t xml:space="preserve">Instruction includes using benchmark quantities, such as 0,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3</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and 1, to compare fractions.</w:t>
      </w:r>
    </w:p>
    <w:p w14:paraId="31D7FD73"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 xml:space="preserve">Clarification 3: </w:t>
      </w:r>
      <w:r w:rsidRPr="003265E0">
        <w:rPr>
          <w:rFonts w:eastAsiaTheme="minorEastAsia" w:cs="Times New Roman"/>
          <w:color w:val="000000" w:themeColor="text1"/>
          <w:szCs w:val="24"/>
        </w:rPr>
        <w:t>Denominators are limited to 2, 3, 4, 5, 6, 8, 10, 12, 16 and 100.</w:t>
      </w:r>
    </w:p>
    <w:p w14:paraId="4622F9BF"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Clarification 4:</w:t>
      </w:r>
      <w:r w:rsidRPr="003265E0">
        <w:rPr>
          <w:rFonts w:eastAsiaTheme="minorEastAsia" w:cs="Times New Roman"/>
          <w:color w:val="000000" w:themeColor="text1"/>
          <w:szCs w:val="24"/>
        </w:rPr>
        <w:t xml:space="preserve"> Within this benchmark, the expectation is to use symbols (</w:t>
      </w:r>
      <m:oMath>
        <m:r>
          <w:rPr>
            <w:rFonts w:ascii="Cambria Math" w:eastAsia="Calibri" w:hAnsi="Cambria Math" w:cs="Times New Roman"/>
            <w:color w:val="000000" w:themeColor="text1"/>
            <w:szCs w:val="24"/>
          </w:rPr>
          <m:t>&lt;</m:t>
        </m:r>
      </m:oMath>
      <w:r w:rsidRPr="003265E0">
        <w:rPr>
          <w:rFonts w:eastAsiaTheme="minorEastAsia" w:cs="Times New Roman"/>
          <w:color w:val="000000" w:themeColor="text1"/>
          <w:szCs w:val="24"/>
        </w:rPr>
        <w:t xml:space="preserve">, </w:t>
      </w:r>
      <m:oMath>
        <m:r>
          <w:rPr>
            <w:rFonts w:ascii="Cambria Math" w:eastAsia="Calibri" w:hAnsi="Cambria Math" w:cs="Times New Roman"/>
            <w:color w:val="000000" w:themeColor="text1"/>
            <w:szCs w:val="24"/>
          </w:rPr>
          <m:t>&gt;</m:t>
        </m:r>
      </m:oMath>
      <w:r w:rsidRPr="003265E0">
        <w:rPr>
          <w:rFonts w:eastAsiaTheme="minorEastAsia" w:cs="Times New Roman"/>
          <w:color w:val="000000" w:themeColor="text1"/>
          <w:szCs w:val="24"/>
        </w:rPr>
        <w:t xml:space="preserve"> or </w:t>
      </w:r>
      <m:oMath>
        <m:r>
          <w:rPr>
            <w:rFonts w:ascii="Cambria Math" w:eastAsia="Calibri" w:hAnsi="Cambria Math" w:cs="Times New Roman"/>
            <w:color w:val="000000" w:themeColor="text1"/>
            <w:szCs w:val="24"/>
          </w:rPr>
          <m:t>=</m:t>
        </m:r>
      </m:oMath>
      <w:r w:rsidRPr="003265E0">
        <w:rPr>
          <w:rFonts w:eastAsiaTheme="minorEastAsia" w:cs="Times New Roman"/>
          <w:color w:val="000000" w:themeColor="text1"/>
          <w:szCs w:val="24"/>
        </w:rPr>
        <w:t>).</w:t>
      </w:r>
    </w:p>
    <w:p w14:paraId="03C23A2C" w14:textId="77777777" w:rsidR="00A66B2D" w:rsidRPr="009D638A" w:rsidRDefault="00A66B2D" w:rsidP="00A66B2D">
      <w:pPr>
        <w:spacing w:after="0" w:line="240" w:lineRule="auto"/>
        <w:textAlignment w:val="baseline"/>
        <w:rPr>
          <w:rFonts w:eastAsia="Times New Roman" w:cs="Times New Roman"/>
        </w:rPr>
      </w:pPr>
    </w:p>
    <w:p w14:paraId="4D3E6C72" w14:textId="77777777" w:rsidR="00A66B2D" w:rsidRPr="006B6BAE" w:rsidRDefault="00A66B2D" w:rsidP="0019189E">
      <w:pPr>
        <w:pStyle w:val="FractionsHeader"/>
      </w:pPr>
      <w:r>
        <w:t xml:space="preserve">Connecting </w:t>
      </w:r>
      <w:r w:rsidRPr="006B6BAE">
        <w:t>Benchmark</w:t>
      </w:r>
      <w:r>
        <w:t>s/</w:t>
      </w:r>
      <w:r w:rsidRPr="006B6BAE">
        <w:t>Horizontal Alignment</w:t>
      </w:r>
      <w:r>
        <w:t xml:space="preserve">        </w:t>
      </w:r>
    </w:p>
    <w:p w14:paraId="578358BF" w14:textId="77777777" w:rsidR="008044FD" w:rsidRPr="003265E0" w:rsidRDefault="00A66B2D" w:rsidP="008044FD">
      <w:pPr>
        <w:widowControl w:val="0"/>
        <w:numPr>
          <w:ilvl w:val="0"/>
          <w:numId w:val="12"/>
        </w:numPr>
        <w:spacing w:after="0" w:line="240" w:lineRule="auto"/>
        <w:contextualSpacing/>
        <w:rPr>
          <w:rFonts w:eastAsia="Times New Roman" w:cs="Times New Roman"/>
          <w:sz w:val="24"/>
          <w:szCs w:val="24"/>
        </w:rPr>
      </w:pPr>
      <w:r w:rsidRPr="006B6BAE">
        <w:rPr>
          <w:rFonts w:eastAsia="Times New Roman" w:cs="Times New Roman"/>
          <w:sz w:val="24"/>
          <w:szCs w:val="24"/>
        </w:rPr>
        <w:t>MA</w:t>
      </w:r>
      <w:r w:rsidR="008044FD" w:rsidRPr="003265E0">
        <w:rPr>
          <w:rFonts w:eastAsia="Times New Roman" w:cs="Times New Roman"/>
          <w:color w:val="000000" w:themeColor="text1"/>
          <w:sz w:val="24"/>
          <w:szCs w:val="24"/>
        </w:rPr>
        <w:t>.</w:t>
      </w:r>
      <w:proofErr w:type="gramStart"/>
      <w:r w:rsidR="008044FD" w:rsidRPr="003265E0">
        <w:rPr>
          <w:rFonts w:eastAsia="Times New Roman" w:cs="Times New Roman"/>
          <w:color w:val="000000" w:themeColor="text1"/>
          <w:sz w:val="24"/>
          <w:szCs w:val="24"/>
        </w:rPr>
        <w:t>4.M.</w:t>
      </w:r>
      <w:proofErr w:type="gramEnd"/>
      <w:r w:rsidR="008044FD" w:rsidRPr="003265E0">
        <w:rPr>
          <w:rFonts w:eastAsia="Times New Roman" w:cs="Times New Roman"/>
          <w:color w:val="000000" w:themeColor="text1"/>
          <w:sz w:val="24"/>
          <w:szCs w:val="24"/>
        </w:rPr>
        <w:t>1.1</w:t>
      </w:r>
    </w:p>
    <w:p w14:paraId="64F06BAE" w14:textId="77777777" w:rsidR="008044FD" w:rsidRPr="003265E0" w:rsidRDefault="008044FD" w:rsidP="008044FD">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MA.4.DP.1.1, MA.4.DP.</w:t>
      </w:r>
      <w:r w:rsidRPr="003265E0">
        <w:rPr>
          <w:rFonts w:eastAsia="Times New Roman" w:cs="Times New Roman"/>
          <w:color w:val="000000" w:themeColor="text1"/>
          <w:sz w:val="24"/>
          <w:szCs w:val="24"/>
        </w:rPr>
        <w:t>1.2</w:t>
      </w:r>
    </w:p>
    <w:p w14:paraId="3549E789" w14:textId="765FD94F" w:rsidR="00A66B2D" w:rsidRPr="006B6BAE" w:rsidRDefault="00A66B2D" w:rsidP="00D34A6E">
      <w:pPr>
        <w:spacing w:after="0" w:line="240" w:lineRule="auto"/>
        <w:ind w:left="720"/>
        <w:textAlignment w:val="baseline"/>
        <w:rPr>
          <w:rFonts w:eastAsia="Times New Roman" w:cs="Times New Roman"/>
          <w:sz w:val="24"/>
          <w:szCs w:val="24"/>
        </w:rPr>
      </w:pPr>
    </w:p>
    <w:p w14:paraId="6F4437B3" w14:textId="77777777" w:rsidR="00A66B2D" w:rsidRDefault="00A66B2D" w:rsidP="0019189E">
      <w:pPr>
        <w:pStyle w:val="FractionsHeader"/>
      </w:pPr>
      <w:r w:rsidRPr="009C58CD">
        <w:t>Terms</w:t>
      </w:r>
      <w:r w:rsidRPr="006B6BAE">
        <w:t> from the K-12 Glossary </w:t>
      </w:r>
    </w:p>
    <w:p w14:paraId="527F6790" w14:textId="77777777" w:rsidR="00A66B2D" w:rsidRPr="009D638A" w:rsidRDefault="00A66B2D" w:rsidP="00A66B2D">
      <w:pPr>
        <w:widowControl w:val="0"/>
        <w:spacing w:after="0" w:line="240" w:lineRule="auto"/>
        <w:textAlignment w:val="baseline"/>
        <w:rPr>
          <w:rFonts w:eastAsia="Times New Roman" w:cs="Times New Roman"/>
          <w:sz w:val="24"/>
          <w:szCs w:val="24"/>
        </w:rPr>
      </w:pPr>
    </w:p>
    <w:p w14:paraId="7CB4E117" w14:textId="77777777" w:rsidR="00A66B2D" w:rsidRPr="00775194" w:rsidRDefault="00A66B2D" w:rsidP="0019189E">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A66B2D" w:rsidRPr="006B6BAE" w14:paraId="2D4B2F1D" w14:textId="77777777" w:rsidTr="000C2AF6">
        <w:trPr>
          <w:trHeight w:val="620"/>
        </w:trPr>
        <w:tc>
          <w:tcPr>
            <w:tcW w:w="2499" w:type="pct"/>
            <w:hideMark/>
          </w:tcPr>
          <w:p w14:paraId="422C3122"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1B5632" w14:textId="294F76D4" w:rsidR="00A66B2D" w:rsidRPr="00ED22E5" w:rsidRDefault="00A66B2D" w:rsidP="00ED22E5">
            <w:pPr>
              <w:numPr>
                <w:ilvl w:val="0"/>
                <w:numId w:val="11"/>
              </w:numPr>
              <w:spacing w:after="0" w:line="240" w:lineRule="auto"/>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MA</w:t>
            </w:r>
            <w:r w:rsidR="00D74A3A" w:rsidRPr="003265E0">
              <w:rPr>
                <w:rFonts w:eastAsia="Times New Roman" w:cs="Times New Roman"/>
                <w:color w:val="000000" w:themeColor="text1"/>
                <w:sz w:val="24"/>
                <w:szCs w:val="24"/>
              </w:rPr>
              <w:t>.3.FR.2.1</w:t>
            </w:r>
          </w:p>
        </w:tc>
        <w:tc>
          <w:tcPr>
            <w:tcW w:w="2501" w:type="pct"/>
          </w:tcPr>
          <w:p w14:paraId="25C67D6E"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32E1EE" w14:textId="77777777" w:rsidR="00A66B2D" w:rsidRPr="000C7B52" w:rsidRDefault="00A66B2D" w:rsidP="00ED22E5">
            <w:pPr>
              <w:widowControl w:val="0"/>
              <w:numPr>
                <w:ilvl w:val="0"/>
                <w:numId w:val="11"/>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19189E" w:rsidRPr="003265E0">
              <w:rPr>
                <w:rFonts w:eastAsia="Times New Roman" w:cs="Times New Roman"/>
                <w:color w:val="000000" w:themeColor="text1"/>
                <w:sz w:val="24"/>
                <w:szCs w:val="24"/>
              </w:rPr>
              <w:t>.5.NSO.1.4</w:t>
            </w:r>
          </w:p>
          <w:p w14:paraId="41066486" w14:textId="4E51D714" w:rsidR="000C7B52" w:rsidRPr="00ED22E5" w:rsidRDefault="000C7B52" w:rsidP="000C7B52">
            <w:pPr>
              <w:widowControl w:val="0"/>
              <w:spacing w:after="0" w:line="240" w:lineRule="auto"/>
              <w:ind w:left="768"/>
              <w:textAlignment w:val="baseline"/>
              <w:rPr>
                <w:rFonts w:eastAsia="Times New Roman" w:cs="Times New Roman"/>
                <w:sz w:val="24"/>
                <w:szCs w:val="24"/>
              </w:rPr>
            </w:pPr>
          </w:p>
        </w:tc>
      </w:tr>
    </w:tbl>
    <w:p w14:paraId="6F347FA6" w14:textId="1225BE54" w:rsidR="00BD6E34" w:rsidRDefault="00F572C1" w:rsidP="0019189E">
      <w:pPr>
        <w:pStyle w:val="FractionsHeader"/>
      </w:pPr>
      <w:r w:rsidRPr="00F572C1">
        <w:t>Purpose and Instructional Strategies</w:t>
      </w:r>
    </w:p>
    <w:p w14:paraId="02F24993" w14:textId="77777777" w:rsidR="000F2D4E" w:rsidRPr="003265E0" w:rsidRDefault="000F2D4E" w:rsidP="000F2D4E">
      <w:p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to understand t</w:t>
      </w:r>
      <w:r>
        <w:rPr>
          <w:rFonts w:eastAsia="Times New Roman" w:cs="Times New Roman"/>
          <w:color w:val="000000" w:themeColor="text1"/>
          <w:sz w:val="24"/>
          <w:szCs w:val="24"/>
        </w:rPr>
        <w:t xml:space="preserve">he relative size of fractions. </w:t>
      </w:r>
      <w:r w:rsidRPr="003265E0">
        <w:rPr>
          <w:rFonts w:eastAsia="Times New Roman" w:cs="Times New Roman"/>
          <w:color w:val="000000" w:themeColor="text1"/>
          <w:sz w:val="24"/>
          <w:szCs w:val="24"/>
        </w:rPr>
        <w:t xml:space="preserve">Students will plot fractions on </w:t>
      </w:r>
      <w:r>
        <w:rPr>
          <w:rFonts w:eastAsia="Times New Roman" w:cs="Times New Roman"/>
          <w:color w:val="000000" w:themeColor="text1"/>
          <w:sz w:val="24"/>
          <w:szCs w:val="24"/>
        </w:rPr>
        <w:t>an</w:t>
      </w:r>
      <w:r w:rsidRPr="003265E0">
        <w:rPr>
          <w:rFonts w:eastAsia="Times New Roman" w:cs="Times New Roman"/>
          <w:color w:val="000000" w:themeColor="text1"/>
          <w:sz w:val="24"/>
          <w:szCs w:val="24"/>
        </w:rPr>
        <w:t xml:space="preserve"> appropriate</w:t>
      </w:r>
      <w:r>
        <w:rPr>
          <w:rFonts w:eastAsia="Times New Roman" w:cs="Times New Roman"/>
          <w:color w:val="000000" w:themeColor="text1"/>
          <w:sz w:val="24"/>
          <w:szCs w:val="24"/>
        </w:rPr>
        <w:t>ly</w:t>
      </w:r>
      <w:r w:rsidRPr="003265E0">
        <w:rPr>
          <w:rFonts w:eastAsia="Times New Roman" w:cs="Times New Roman"/>
          <w:color w:val="000000" w:themeColor="text1"/>
          <w:sz w:val="24"/>
          <w:szCs w:val="24"/>
        </w:rPr>
        <w:t xml:space="preserve"> scaled number line, compare fractions using relational symbols, and order fractions from greatest </w:t>
      </w:r>
      <w:r>
        <w:rPr>
          <w:rFonts w:eastAsia="Times New Roman" w:cs="Times New Roman"/>
          <w:color w:val="000000" w:themeColor="text1"/>
          <w:sz w:val="24"/>
          <w:szCs w:val="24"/>
        </w:rPr>
        <w:t xml:space="preserve">to least or least to greatest. </w:t>
      </w:r>
      <w:r w:rsidRPr="003265E0">
        <w:rPr>
          <w:rFonts w:eastAsia="Times New Roman" w:cs="Times New Roman"/>
          <w:color w:val="000000" w:themeColor="text1"/>
          <w:sz w:val="24"/>
          <w:szCs w:val="24"/>
        </w:rPr>
        <w:t xml:space="preserve">Work builds on conceptual understanding of the size of fractions from </w:t>
      </w:r>
      <w:r>
        <w:rPr>
          <w:rFonts w:eastAsia="Times New Roman" w:cs="Times New Roman"/>
          <w:color w:val="000000" w:themeColor="text1"/>
          <w:sz w:val="24"/>
          <w:szCs w:val="24"/>
        </w:rPr>
        <w:t>G</w:t>
      </w:r>
      <w:r w:rsidRPr="003265E0">
        <w:rPr>
          <w:rFonts w:eastAsia="Times New Roman" w:cs="Times New Roman"/>
          <w:color w:val="000000" w:themeColor="text1"/>
          <w:sz w:val="24"/>
          <w:szCs w:val="24"/>
        </w:rPr>
        <w:t xml:space="preserve">rade 3 (MA.3.FR.2.1) where students learned to </w:t>
      </w:r>
      <w:r>
        <w:rPr>
          <w:rFonts w:eastAsia="Times New Roman" w:cs="Times New Roman"/>
          <w:color w:val="000000" w:themeColor="text1"/>
          <w:sz w:val="24"/>
          <w:szCs w:val="24"/>
        </w:rPr>
        <w:t xml:space="preserve">plot, order and </w:t>
      </w:r>
      <w:r w:rsidRPr="003265E0">
        <w:rPr>
          <w:rFonts w:eastAsia="Times New Roman" w:cs="Times New Roman"/>
          <w:color w:val="000000" w:themeColor="text1"/>
          <w:sz w:val="24"/>
          <w:szCs w:val="24"/>
        </w:rPr>
        <w:t>compare fractions with common numerators or common denominators. </w:t>
      </w:r>
    </w:p>
    <w:p w14:paraId="23FD39D0"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sidRPr="003265E0">
        <w:rPr>
          <w:rFonts w:eastAsia="Times New Roman" w:cs="Times New Roman"/>
          <w:color w:val="000000" w:themeColor="text1"/>
          <w:sz w:val="24"/>
          <w:szCs w:val="24"/>
        </w:rPr>
        <w:t>Instruction may include helping students extend understanding by generating equivalent fractions with common numerators or common denominators to compare and order fractions.</w:t>
      </w:r>
    </w:p>
    <w:p w14:paraId="449F96E3" w14:textId="77777777" w:rsidR="000F2D4E" w:rsidRPr="00533DB4" w:rsidRDefault="000F2D4E" w:rsidP="0013397E">
      <w:pPr>
        <w:pStyle w:val="ListParagraph"/>
        <w:numPr>
          <w:ilvl w:val="1"/>
          <w:numId w:val="94"/>
        </w:numPr>
        <w:textAlignment w:val="baseline"/>
        <w:rPr>
          <w:rFonts w:cs="Times New Roman"/>
          <w:color w:val="000000" w:themeColor="text1"/>
          <w:sz w:val="24"/>
          <w:szCs w:val="24"/>
        </w:rPr>
      </w:pPr>
      <w:r>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compared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Pr>
          <w:rFonts w:eastAsia="Times New Roman" w:cs="Times New Roman"/>
          <w:color w:val="000000" w:themeColor="text1"/>
          <w:sz w:val="24"/>
          <w:szCs w:val="24"/>
        </w:rPr>
        <w:t xml:space="preserve">. Students should utilize understanding of common numerators; </w:t>
      </w:r>
      <w:proofErr w:type="gramStart"/>
      <w:r>
        <w:rPr>
          <w:rFonts w:eastAsia="Times New Roman" w:cs="Times New Roman"/>
          <w:color w:val="000000" w:themeColor="text1"/>
          <w:sz w:val="24"/>
          <w:szCs w:val="24"/>
        </w:rPr>
        <w:t>in order to</w:t>
      </w:r>
      <w:proofErr w:type="gramEnd"/>
      <w:r>
        <w:rPr>
          <w:rFonts w:eastAsia="Times New Roman" w:cs="Times New Roman"/>
          <w:color w:val="000000" w:themeColor="text1"/>
          <w:sz w:val="24"/>
          <w:szCs w:val="24"/>
        </w:rPr>
        <w:t xml:space="preserve"> compare two or more fractions with the same or like numerators, compare the denominators. The fraction that has the greater denominator is lesser because the more pieces of the whole, the smaller the piece.</w:t>
      </w:r>
    </w:p>
    <w:p w14:paraId="396C6765" w14:textId="77777777" w:rsidR="000F2D4E" w:rsidRPr="003265E0" w:rsidRDefault="000F2D4E" w:rsidP="0013397E">
      <w:pPr>
        <w:pStyle w:val="ListParagraph"/>
        <w:numPr>
          <w:ilvl w:val="1"/>
          <w:numId w:val="94"/>
        </w:numPr>
        <w:textAlignment w:val="baseline"/>
        <w:rPr>
          <w:rFonts w:cs="Times New Roman"/>
          <w:color w:val="000000" w:themeColor="text1"/>
          <w:sz w:val="24"/>
          <w:szCs w:val="24"/>
        </w:rPr>
      </w:pPr>
      <w:r>
        <w:rPr>
          <w:rFonts w:cs="Times New Roman"/>
          <w:color w:val="000000" w:themeColor="text1"/>
          <w:sz w:val="24"/>
          <w:szCs w:val="24"/>
        </w:rPr>
        <w:t xml:space="preserve">For example,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5</m:t>
            </m:r>
          </m:den>
        </m:f>
      </m:oMath>
      <w:r>
        <w:rPr>
          <w:rFonts w:eastAsiaTheme="minorEastAsia" w:cs="Times New Roman"/>
          <w:color w:val="000000" w:themeColor="text1"/>
          <w:sz w:val="24"/>
          <w:szCs w:val="24"/>
        </w:rPr>
        <w:t xml:space="preserve"> compared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5</m:t>
            </m:r>
          </m:den>
        </m:f>
      </m:oMath>
      <w:r>
        <w:rPr>
          <w:rFonts w:eastAsiaTheme="minorEastAsia" w:cs="Times New Roman"/>
          <w:color w:val="000000" w:themeColor="text1"/>
          <w:sz w:val="24"/>
          <w:szCs w:val="24"/>
        </w:rPr>
        <w:t xml:space="preserve">. Students should utilize their understanding of </w:t>
      </w:r>
      <w:r>
        <w:rPr>
          <w:rFonts w:eastAsiaTheme="minorEastAsia" w:cs="Times New Roman"/>
          <w:color w:val="000000" w:themeColor="text1"/>
          <w:sz w:val="24"/>
          <w:szCs w:val="24"/>
        </w:rPr>
        <w:lastRenderedPageBreak/>
        <w:t xml:space="preserve">common denominators; </w:t>
      </w:r>
      <w:proofErr w:type="gramStart"/>
      <w:r>
        <w:rPr>
          <w:rFonts w:eastAsiaTheme="minorEastAsia" w:cs="Times New Roman"/>
          <w:color w:val="000000" w:themeColor="text1"/>
          <w:sz w:val="24"/>
          <w:szCs w:val="24"/>
        </w:rPr>
        <w:t>in order to</w:t>
      </w:r>
      <w:proofErr w:type="gramEnd"/>
      <w:r>
        <w:rPr>
          <w:rFonts w:eastAsiaTheme="minorEastAsia" w:cs="Times New Roman"/>
          <w:color w:val="000000" w:themeColor="text1"/>
          <w:sz w:val="24"/>
          <w:szCs w:val="24"/>
        </w:rPr>
        <w:t xml:space="preserve"> compare two or more fractions with the same or like denominators, compare the numerators. The fraction that has the greater numerator is greater because the more pieces of the whole, the greater the amount.</w:t>
      </w:r>
    </w:p>
    <w:p w14:paraId="0EC75ADF"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proofErr w:type="gramStart"/>
      <w:r w:rsidRPr="003265E0">
        <w:rPr>
          <w:rFonts w:eastAsia="Times New Roman" w:cs="Times New Roman"/>
          <w:color w:val="000000" w:themeColor="text1"/>
          <w:sz w:val="24"/>
          <w:szCs w:val="24"/>
        </w:rPr>
        <w:t>Instruction</w:t>
      </w:r>
      <w:proofErr w:type="gramEnd"/>
      <w:r w:rsidRPr="003265E0">
        <w:rPr>
          <w:rFonts w:eastAsia="Times New Roman" w:cs="Times New Roman"/>
          <w:color w:val="000000" w:themeColor="text1"/>
          <w:sz w:val="24"/>
          <w:szCs w:val="24"/>
        </w:rPr>
        <w:t xml:space="preserve"> may include number lines, which will make a connection to using inch rulers to measure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3265E0">
        <w:rPr>
          <w:rFonts w:eastAsia="Times New Roman" w:cs="Times New Roman"/>
          <w:color w:val="000000" w:themeColor="text1"/>
          <w:sz w:val="24"/>
          <w:szCs w:val="24"/>
        </w:rPr>
        <w:t xml:space="preserve"> of one inch.</w:t>
      </w:r>
    </w:p>
    <w:p w14:paraId="10F5D3F0" w14:textId="77777777" w:rsidR="000F2D4E" w:rsidRDefault="000F2D4E" w:rsidP="0013397E">
      <w:pPr>
        <w:pStyle w:val="ListParagraph"/>
        <w:numPr>
          <w:ilvl w:val="0"/>
          <w:numId w:val="94"/>
        </w:numPr>
        <w:textAlignment w:val="baseline"/>
        <w:rPr>
          <w:rFonts w:eastAsia="Times New Roman" w:cs="Times New Roman"/>
          <w:color w:val="000000" w:themeColor="text1"/>
          <w:sz w:val="24"/>
          <w:szCs w:val="24"/>
        </w:rPr>
      </w:pPr>
      <w:proofErr w:type="gramStart"/>
      <w:r w:rsidRPr="003265E0">
        <w:rPr>
          <w:rFonts w:eastAsia="Times New Roman" w:cs="Times New Roman"/>
          <w:color w:val="000000" w:themeColor="text1"/>
          <w:sz w:val="24"/>
          <w:szCs w:val="24"/>
        </w:rPr>
        <w:t>Instruction</w:t>
      </w:r>
      <w:proofErr w:type="gramEnd"/>
      <w:r w:rsidRPr="003265E0">
        <w:rPr>
          <w:rFonts w:eastAsia="Times New Roman" w:cs="Times New Roman"/>
          <w:color w:val="000000" w:themeColor="text1"/>
          <w:sz w:val="24"/>
          <w:szCs w:val="24"/>
        </w:rPr>
        <w:t xml:space="preserve"> may include using benchmark fractions and estimates to reason about the size of fractions when comparing them. Students can compare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Pr="003265E0">
        <w:rPr>
          <w:rFonts w:eastAsia="Times New Roman" w:cs="Times New Roman"/>
          <w:color w:val="000000" w:themeColor="text1"/>
          <w:sz w:val="24"/>
          <w:szCs w:val="24"/>
        </w:rPr>
        <w:t xml:space="preserve">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3265E0">
        <w:rPr>
          <w:rFonts w:eastAsia="Times New Roman" w:cs="Times New Roman"/>
          <w:color w:val="000000" w:themeColor="text1"/>
          <w:sz w:val="24"/>
          <w:szCs w:val="24"/>
        </w:rPr>
        <w:t xml:space="preserve"> by recognizing that 3 (in the numerator) is more than half of 5 (the denominator) so they can reason that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&gt;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3265E0">
        <w:rPr>
          <w:rFonts w:eastAsia="Times New Roman" w:cs="Times New Roman"/>
          <w:color w:val="000000" w:themeColor="text1"/>
          <w:sz w:val="24"/>
          <w:szCs w:val="24"/>
        </w:rPr>
        <w:t xml:space="preserve">.  </w:t>
      </w:r>
    </w:p>
    <w:p w14:paraId="41D05722" w14:textId="77777777" w:rsidR="000F2D4E" w:rsidRPr="0045749A" w:rsidRDefault="000F2D4E" w:rsidP="000F2D4E">
      <w:pPr>
        <w:jc w:val="center"/>
        <w:textAlignment w:val="baseline"/>
        <w:rPr>
          <w:rFonts w:eastAsia="Times New Roman" w:cs="Times New Roman"/>
          <w:color w:val="000000" w:themeColor="text1"/>
          <w:sz w:val="24"/>
          <w:szCs w:val="24"/>
        </w:rPr>
      </w:pPr>
      <w:r>
        <w:rPr>
          <w:noProof/>
        </w:rPr>
        <w:drawing>
          <wp:inline distT="0" distB="0" distL="0" distR="0" wp14:anchorId="00995F5F" wp14:editId="319268E2">
            <wp:extent cx="3509962" cy="658118"/>
            <wp:effectExtent l="0" t="0" r="0" b="8890"/>
            <wp:docPr id="759796942" name="Picture 75979694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6942" name="Picture 759796942" descr="Number line."/>
                    <pic:cNvPicPr/>
                  </pic:nvPicPr>
                  <pic:blipFill>
                    <a:blip r:embed="rId89">
                      <a:extLst>
                        <a:ext uri="{28A0092B-C50C-407E-A947-70E740481C1C}">
                          <a14:useLocalDpi xmlns:a14="http://schemas.microsoft.com/office/drawing/2010/main" val="0"/>
                        </a:ext>
                      </a:extLst>
                    </a:blip>
                    <a:stretch>
                      <a:fillRect/>
                    </a:stretch>
                  </pic:blipFill>
                  <pic:spPr>
                    <a:xfrm>
                      <a:off x="0" y="0"/>
                      <a:ext cx="3509962" cy="658118"/>
                    </a:xfrm>
                    <a:prstGeom prst="rect">
                      <a:avLst/>
                    </a:prstGeom>
                  </pic:spPr>
                </pic:pic>
              </a:graphicData>
            </a:graphic>
          </wp:inline>
        </w:drawing>
      </w:r>
    </w:p>
    <w:p w14:paraId="70AB8EFC"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Pr>
          <w:rFonts w:eastAsia="Calibri" w:cs="Times New Roman"/>
          <w:color w:val="000000" w:themeColor="text1"/>
          <w:sz w:val="24"/>
          <w:szCs w:val="24"/>
        </w:rPr>
        <w:t>Instruction includes</w:t>
      </w:r>
      <w:r w:rsidRPr="003265E0">
        <w:rPr>
          <w:rFonts w:eastAsia="Calibri" w:cs="Times New Roman"/>
          <w:color w:val="000000" w:themeColor="text1"/>
          <w:sz w:val="24"/>
          <w:szCs w:val="24"/>
        </w:rPr>
        <w:t xml:space="preserve"> fractions equal to and greater than one.</w:t>
      </w:r>
    </w:p>
    <w:p w14:paraId="671546E4" w14:textId="77777777" w:rsidR="00BD6E34" w:rsidRDefault="00BD6E34" w:rsidP="001056B4">
      <w:pPr>
        <w:spacing w:after="0" w:line="240" w:lineRule="auto"/>
        <w:rPr>
          <w:rFonts w:eastAsia="Times New Roman" w:cs="Times New Roman"/>
          <w:sz w:val="24"/>
          <w:szCs w:val="24"/>
        </w:rPr>
      </w:pPr>
    </w:p>
    <w:p w14:paraId="6D660F1F" w14:textId="5519E872" w:rsidR="006D174B" w:rsidRDefault="00B767D3" w:rsidP="00B767D3">
      <w:pPr>
        <w:pStyle w:val="FractionsHeader"/>
      </w:pPr>
      <w:r w:rsidRPr="00B767D3">
        <w:t>Common Misconceptions or Errors</w:t>
      </w:r>
    </w:p>
    <w:p w14:paraId="7DF942F4" w14:textId="5E87999F" w:rsidR="00EC51AC" w:rsidRPr="003265E0" w:rsidRDefault="00EC51AC" w:rsidP="0013397E">
      <w:pPr>
        <w:pStyle w:val="ListParagraph"/>
        <w:numPr>
          <w:ilvl w:val="0"/>
          <w:numId w:val="105"/>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student may mistake the fraction with </w:t>
      </w:r>
      <w:r w:rsidR="00C8080B" w:rsidRPr="003265E0">
        <w:rPr>
          <w:rFonts w:eastAsia="Calibri" w:cs="Times New Roman"/>
          <w:color w:val="000000" w:themeColor="text1"/>
          <w:sz w:val="24"/>
          <w:szCs w:val="24"/>
        </w:rPr>
        <w:t>the greater</w:t>
      </w:r>
      <w:r w:rsidRPr="40555C27">
        <w:rPr>
          <w:rFonts w:eastAsia="Calibri" w:cs="Times New Roman"/>
          <w:color w:val="000000" w:themeColor="text1"/>
          <w:sz w:val="24"/>
          <w:szCs w:val="24"/>
        </w:rPr>
        <w:t xml:space="preserve"> </w:t>
      </w:r>
      <w:r w:rsidRPr="003265E0">
        <w:rPr>
          <w:rFonts w:eastAsia="Calibri" w:cs="Times New Roman"/>
          <w:color w:val="000000" w:themeColor="text1"/>
          <w:sz w:val="24"/>
          <w:szCs w:val="24"/>
        </w:rPr>
        <w:t xml:space="preserve">numerator and denominator as </w:t>
      </w:r>
      <w:proofErr w:type="gramStart"/>
      <w:r w:rsidRPr="003265E0">
        <w:rPr>
          <w:rFonts w:eastAsia="Calibri" w:cs="Times New Roman"/>
          <w:color w:val="000000" w:themeColor="text1"/>
          <w:sz w:val="24"/>
          <w:szCs w:val="24"/>
        </w:rPr>
        <w:t xml:space="preserve">the  </w:t>
      </w:r>
      <w:r w:rsidRPr="40555C27">
        <w:rPr>
          <w:rFonts w:eastAsia="Calibri" w:cs="Times New Roman"/>
          <w:color w:val="000000" w:themeColor="text1"/>
          <w:sz w:val="24"/>
          <w:szCs w:val="24"/>
        </w:rPr>
        <w:t>greater</w:t>
      </w:r>
      <w:proofErr w:type="gramEnd"/>
      <w:r w:rsidRPr="40555C27">
        <w:rPr>
          <w:rFonts w:eastAsia="Calibri" w:cs="Times New Roman"/>
          <w:color w:val="000000" w:themeColor="text1"/>
          <w:sz w:val="24"/>
          <w:szCs w:val="24"/>
        </w:rPr>
        <w:t xml:space="preserve"> </w:t>
      </w:r>
      <w:r w:rsidRPr="003265E0">
        <w:rPr>
          <w:rFonts w:eastAsia="Calibri" w:cs="Times New Roman"/>
          <w:color w:val="000000" w:themeColor="text1"/>
          <w:sz w:val="24"/>
          <w:szCs w:val="24"/>
        </w:rPr>
        <w:t>fraction. The student may not pay attention to the relationship between numerator and denominator when estimating.</w:t>
      </w:r>
    </w:p>
    <w:p w14:paraId="5E8A7CAE" w14:textId="77777777" w:rsidR="00EC51AC" w:rsidRPr="003265E0" w:rsidRDefault="00EC51AC" w:rsidP="0013397E">
      <w:pPr>
        <w:pStyle w:val="ListParagraph"/>
        <w:numPr>
          <w:ilvl w:val="0"/>
          <w:numId w:val="105"/>
        </w:numPr>
        <w:rPr>
          <w:rFonts w:eastAsia="Times New Roman" w:cs="Times New Roman"/>
          <w:sz w:val="24"/>
          <w:szCs w:val="24"/>
        </w:rPr>
      </w:pPr>
      <w:r w:rsidRPr="003265E0">
        <w:rPr>
          <w:rFonts w:eastAsia="Calibri" w:cs="Times New Roman"/>
          <w:color w:val="000000" w:themeColor="text1"/>
          <w:sz w:val="24"/>
          <w:szCs w:val="24"/>
        </w:rPr>
        <w:t xml:space="preserve">The student incorrectly judges that a mixed number like </w:t>
      </w: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 xml:space="preserve"> </m:t>
        </m:r>
      </m:oMath>
      <w:r w:rsidRPr="003265E0">
        <w:rPr>
          <w:rFonts w:eastAsia="Calibri" w:cs="Times New Roman"/>
          <w:color w:val="000000" w:themeColor="text1"/>
          <w:sz w:val="24"/>
          <w:szCs w:val="24"/>
        </w:rPr>
        <w:t xml:space="preserve">is always greater than an improper fraction like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17</m:t>
            </m:r>
          </m:num>
          <m:den>
            <m:r>
              <w:rPr>
                <w:rFonts w:ascii="Cambria Math" w:eastAsia="Calibri" w:hAnsi="Cambria Math" w:cs="Times New Roman"/>
                <w:color w:val="000000" w:themeColor="text1"/>
                <w:sz w:val="24"/>
                <w:szCs w:val="24"/>
              </w:rPr>
              <m:t>4</m:t>
            </m:r>
          </m:den>
        </m:f>
      </m:oMath>
      <w:r w:rsidRPr="003265E0">
        <w:rPr>
          <w:rFonts w:eastAsia="Calibri" w:cs="Times New Roman"/>
          <w:color w:val="000000" w:themeColor="text1"/>
          <w:sz w:val="24"/>
          <w:szCs w:val="24"/>
        </w:rPr>
        <w:t xml:space="preserve"> because of the whole number in front.</w:t>
      </w:r>
    </w:p>
    <w:p w14:paraId="7BEFF95B" w14:textId="77777777" w:rsidR="006D174B" w:rsidRDefault="006D174B" w:rsidP="00F14993">
      <w:pPr>
        <w:spacing w:after="0" w:line="240" w:lineRule="auto"/>
        <w:rPr>
          <w:rFonts w:eastAsia="Times New Roman" w:cs="Times New Roman"/>
          <w:sz w:val="24"/>
          <w:szCs w:val="24"/>
        </w:rPr>
      </w:pPr>
    </w:p>
    <w:p w14:paraId="29B40E66" w14:textId="4D4E1132" w:rsidR="006D174B" w:rsidRDefault="00F14993" w:rsidP="00F14993">
      <w:pPr>
        <w:pStyle w:val="FractionsHeader"/>
      </w:pPr>
      <w:r w:rsidRPr="00F14993">
        <w:t>Strategies to Support Tiered Instruction</w:t>
      </w:r>
    </w:p>
    <w:p w14:paraId="7FDB2496" w14:textId="77777777" w:rsidR="00847468" w:rsidRDefault="00847468" w:rsidP="00847468">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w:t>
      </w:r>
      <w:r w:rsidRPr="00756A6A">
        <w:rPr>
          <w:rFonts w:eastAsia="Times New Roman" w:cs="Times New Roman"/>
          <w:sz w:val="24"/>
          <w:szCs w:val="24"/>
        </w:rPr>
        <w:t>includes</w:t>
      </w:r>
      <w:r>
        <w:rPr>
          <w:rFonts w:eastAsia="Times New Roman" w:cs="Times New Roman"/>
          <w:sz w:val="24"/>
          <w:szCs w:val="24"/>
        </w:rPr>
        <w:t xml:space="preserve"> models that represent different numerators and denominators.</w:t>
      </w:r>
    </w:p>
    <w:p w14:paraId="151791D8" w14:textId="77777777" w:rsidR="00847468" w:rsidRPr="00AE2B75" w:rsidRDefault="00847468" w:rsidP="0084746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think about the fraction by reasoning about the size of the parts related to the numerator or denominator. </w:t>
      </w:r>
      <w:r w:rsidRPr="00756A6A">
        <w:rPr>
          <w:rFonts w:cs="Times New Roman"/>
          <w:sz w:val="24"/>
          <w:szCs w:val="24"/>
        </w:rPr>
        <w:t xml:space="preserve">Students compare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56A6A">
        <w:rPr>
          <w:rFonts w:cs="Times New Roman"/>
          <w:sz w:val="24"/>
          <w:szCs w:val="24"/>
        </w:rPr>
        <w:t xml:space="preserve">  to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56A6A">
        <w:rPr>
          <w:rFonts w:cs="Times New Roman"/>
          <w:sz w:val="24"/>
          <w:szCs w:val="24"/>
        </w:rPr>
        <w:t xml:space="preserve">  by recognizing that 1 (in the numerator) is less than half of 4 (the denominator) so they can reason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56A6A">
        <w:rPr>
          <w:rFonts w:cs="Times New Roman"/>
          <w:sz w:val="24"/>
          <w:szCs w:val="24"/>
        </w:rPr>
        <w:t xml:space="preserve"> .</w:t>
      </w:r>
    </w:p>
    <w:p w14:paraId="4442CEFB" w14:textId="77777777" w:rsidR="00847468" w:rsidRDefault="00847468" w:rsidP="00847468">
      <w:pPr>
        <w:pStyle w:val="ListParagraph"/>
        <w:widowControl/>
        <w:numPr>
          <w:ilvl w:val="2"/>
          <w:numId w:val="14"/>
        </w:numPr>
        <w:contextualSpacing/>
        <w:rPr>
          <w:rFonts w:eastAsia="Times New Roman" w:cs="Times New Roman"/>
          <w:sz w:val="24"/>
          <w:szCs w:val="24"/>
        </w:rPr>
      </w:pPr>
      <w:r>
        <w:rPr>
          <w:rFonts w:eastAsia="Times New Roman" w:cs="Times New Roman"/>
          <w:sz w:val="24"/>
          <w:szCs w:val="24"/>
        </w:rPr>
        <w:t xml:space="preserve">This can also be shown with a model so that students can see the difference in sizes of pieces when related to the whole.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900"/>
        <w:gridCol w:w="2250"/>
      </w:tblGrid>
      <w:tr w:rsidR="00847468" w14:paraId="4759993C" w14:textId="77777777">
        <w:trPr>
          <w:jc w:val="center"/>
        </w:trPr>
        <w:tc>
          <w:tcPr>
            <w:tcW w:w="2065" w:type="dxa"/>
            <w:vAlign w:val="center"/>
          </w:tcPr>
          <w:p w14:paraId="520B3FE9" w14:textId="77777777" w:rsidR="00847468" w:rsidRDefault="00847468">
            <w:pPr>
              <w:contextualSpacing/>
              <w:jc w:val="center"/>
              <w:rPr>
                <w:rFonts w:eastAsia="Times New Roman" w:cs="Times New Roman"/>
                <w:sz w:val="24"/>
                <w:szCs w:val="24"/>
              </w:rPr>
            </w:pPr>
            <w:r w:rsidRPr="00A92AA5">
              <w:rPr>
                <w:rFonts w:eastAsia="Times New Roman" w:cs="Times New Roman"/>
                <w:noProof/>
                <w:sz w:val="24"/>
                <w:szCs w:val="24"/>
              </w:rPr>
              <w:drawing>
                <wp:inline distT="0" distB="0" distL="0" distR="0" wp14:anchorId="10978F5A" wp14:editId="5FDBC144">
                  <wp:extent cx="1092530" cy="463137"/>
                  <wp:effectExtent l="0" t="0" r="0" b="0"/>
                  <wp:docPr id="1014069409" name="Picture 1014069409"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09" name="Picture 1014069409" descr="Area model."/>
                          <pic:cNvPicPr/>
                        </pic:nvPicPr>
                        <pic:blipFill rotWithShape="1">
                          <a:blip r:embed="rId90"/>
                          <a:srcRect r="63118" b="-3454"/>
                          <a:stretch/>
                        </pic:blipFill>
                        <pic:spPr bwMode="auto">
                          <a:xfrm>
                            <a:off x="0" y="0"/>
                            <a:ext cx="1092682" cy="463202"/>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vAlign w:val="center"/>
          </w:tcPr>
          <w:p w14:paraId="149FA77D" w14:textId="77777777" w:rsidR="00847468" w:rsidRDefault="00847468">
            <w:pPr>
              <w:contextualSpacing/>
              <w:jc w:val="center"/>
              <w:rPr>
                <w:rFonts w:eastAsia="Times New Roman" w:cs="Times New Roman"/>
                <w:sz w:val="24"/>
                <w:szCs w:val="24"/>
              </w:rPr>
            </w:pPr>
            <m:oMathPara>
              <m:oMath>
                <m:r>
                  <m:rPr>
                    <m:sty m:val="bi"/>
                  </m:rPr>
                  <w:rPr>
                    <w:rFonts w:ascii="Cambria Math" w:eastAsia="Times New Roman" w:hAnsi="Cambria Math" w:cs="Times New Roman"/>
                    <w:sz w:val="28"/>
                    <w:szCs w:val="24"/>
                  </w:rPr>
                  <m:t>&lt;</m:t>
                </m:r>
              </m:oMath>
            </m:oMathPara>
          </w:p>
        </w:tc>
        <w:tc>
          <w:tcPr>
            <w:tcW w:w="2250" w:type="dxa"/>
            <w:vAlign w:val="center"/>
          </w:tcPr>
          <w:p w14:paraId="4BE911B8" w14:textId="77777777" w:rsidR="00847468" w:rsidRDefault="00847468">
            <w:pPr>
              <w:contextualSpacing/>
              <w:jc w:val="center"/>
              <w:rPr>
                <w:rFonts w:eastAsia="Times New Roman" w:cs="Times New Roman"/>
                <w:sz w:val="24"/>
                <w:szCs w:val="24"/>
              </w:rPr>
            </w:pPr>
            <w:r w:rsidRPr="00A92AA5">
              <w:rPr>
                <w:rFonts w:eastAsia="Times New Roman" w:cs="Times New Roman"/>
                <w:noProof/>
                <w:sz w:val="24"/>
                <w:szCs w:val="24"/>
              </w:rPr>
              <w:drawing>
                <wp:inline distT="0" distB="0" distL="0" distR="0" wp14:anchorId="73829E11" wp14:editId="6535CE1E">
                  <wp:extent cx="1116272" cy="439387"/>
                  <wp:effectExtent l="0" t="0" r="8255" b="0"/>
                  <wp:docPr id="1014069410" name="Picture 101406941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0" name="Picture 1014069410" descr="Area model."/>
                          <pic:cNvPicPr/>
                        </pic:nvPicPr>
                        <pic:blipFill rotWithShape="1">
                          <a:blip r:embed="rId90"/>
                          <a:srcRect l="58959" t="-1" r="3339" b="1804"/>
                          <a:stretch/>
                        </pic:blipFill>
                        <pic:spPr bwMode="auto">
                          <a:xfrm>
                            <a:off x="0" y="0"/>
                            <a:ext cx="1116967" cy="4396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586105" w14:textId="77777777" w:rsidR="00847468" w:rsidRDefault="00847468" w:rsidP="00847468">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includes models and examples where fractions greater than one whole are represented in a mixed number and as an improper fraction.  </w:t>
      </w:r>
    </w:p>
    <w:p w14:paraId="008EEEF0" w14:textId="77777777" w:rsidR="00847468" w:rsidRDefault="00847468" w:rsidP="0084746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might think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oMath>
      <w:r>
        <w:rPr>
          <w:rFonts w:eastAsia="Times New Roman" w:cs="Times New Roman"/>
          <w:sz w:val="24"/>
          <w:szCs w:val="24"/>
        </w:rPr>
        <w:t xml:space="preserve"> is greater than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Pr>
          <w:rFonts w:eastAsia="Times New Roman" w:cs="Times New Roman"/>
          <w:sz w:val="24"/>
          <w:szCs w:val="24"/>
        </w:rPr>
        <w:t xml:space="preserve"> because of the whole number being represented. Instruction includes models to represent fractions that build conceptual understanding of fractions greater than 1. </w:t>
      </w:r>
    </w:p>
    <w:p w14:paraId="3CF53FB9" w14:textId="140A3264" w:rsidR="006D174B" w:rsidRDefault="005B3034" w:rsidP="005B3034">
      <w:pPr>
        <w:spacing w:after="0" w:line="240" w:lineRule="auto"/>
        <w:jc w:val="center"/>
        <w:rPr>
          <w:rFonts w:eastAsia="Times New Roman" w:cs="Times New Roman"/>
          <w:sz w:val="24"/>
          <w:szCs w:val="24"/>
        </w:rPr>
      </w:pPr>
      <w:r w:rsidRPr="005B3034">
        <w:rPr>
          <w:rFonts w:eastAsia="Times New Roman" w:cs="Times New Roman"/>
          <w:noProof/>
          <w:sz w:val="24"/>
          <w:szCs w:val="24"/>
        </w:rPr>
        <w:lastRenderedPageBreak/>
        <w:drawing>
          <wp:inline distT="0" distB="0" distL="0" distR="0" wp14:anchorId="663BE74A" wp14:editId="3BCBC86E">
            <wp:extent cx="3371850" cy="1857446"/>
            <wp:effectExtent l="0" t="0" r="0" b="9525"/>
            <wp:docPr id="1391279625" name="Picture 1" descr="Fraction model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79625" name="Picture 1" descr="Fraction model for above example."/>
                    <pic:cNvPicPr/>
                  </pic:nvPicPr>
                  <pic:blipFill>
                    <a:blip r:embed="rId91"/>
                    <a:stretch>
                      <a:fillRect/>
                    </a:stretch>
                  </pic:blipFill>
                  <pic:spPr>
                    <a:xfrm>
                      <a:off x="0" y="0"/>
                      <a:ext cx="3374320" cy="1858807"/>
                    </a:xfrm>
                    <a:prstGeom prst="rect">
                      <a:avLst/>
                    </a:prstGeom>
                  </pic:spPr>
                </pic:pic>
              </a:graphicData>
            </a:graphic>
          </wp:inline>
        </w:drawing>
      </w:r>
    </w:p>
    <w:p w14:paraId="696AD627" w14:textId="418387B5" w:rsidR="006D174B" w:rsidRDefault="005B4ACF" w:rsidP="005B4ACF">
      <w:pPr>
        <w:pStyle w:val="FractionsHeader"/>
      </w:pPr>
      <w:r w:rsidRPr="005B4ACF">
        <w:t xml:space="preserve">Instructional Tasks </w:t>
      </w:r>
    </w:p>
    <w:p w14:paraId="3F535BF4" w14:textId="77777777" w:rsidR="006C7733" w:rsidRPr="003265E0" w:rsidRDefault="006C7733" w:rsidP="006C7733">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7BFB73A2" w14:textId="77777777" w:rsidR="006C7733" w:rsidRPr="003265E0" w:rsidRDefault="006C7733" w:rsidP="006C7733">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Use benchmark fractions and the number line below to compare the fractions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12</m:t>
            </m:r>
          </m:num>
          <m:den>
            <m:r>
              <w:rPr>
                <w:rFonts w:ascii="Cambria Math" w:eastAsia="Times New Roman" w:hAnsi="Cambria Math" w:cs="Times New Roman"/>
                <w:color w:val="000000" w:themeColor="text1"/>
                <w:sz w:val="24"/>
                <w:szCs w:val="24"/>
              </w:rPr>
              <m:t>5</m:t>
            </m:r>
          </m:den>
        </m:f>
      </m:oMath>
      <w:r w:rsidRPr="003265E0">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2</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w:t>
      </w:r>
    </w:p>
    <w:p w14:paraId="788FFF71" w14:textId="77777777" w:rsidR="006C7733" w:rsidRPr="003265E0" w:rsidRDefault="006C7733" w:rsidP="006C7733">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In the space below the number line, record the results o</w:t>
      </w:r>
      <w:r>
        <w:rPr>
          <w:rFonts w:eastAsia="Times New Roman" w:cs="Times New Roman"/>
          <w:color w:val="000000" w:themeColor="text1"/>
          <w:sz w:val="24"/>
          <w:szCs w:val="24"/>
        </w:rPr>
        <w:t xml:space="preserve">f the comparison using the </w:t>
      </w:r>
      <m:oMath>
        <m:r>
          <w:rPr>
            <w:rFonts w:ascii="Cambria Math" w:eastAsia="Times New Roman" w:hAnsi="Cambria Math" w:cs="Times New Roman"/>
            <w:color w:val="000000" w:themeColor="text1"/>
            <w:sz w:val="24"/>
            <w:szCs w:val="24"/>
          </w:rPr>
          <m:t>&lt;</m:t>
        </m:r>
      </m:oMath>
      <w:r>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&gt;</m:t>
        </m:r>
      </m:oMath>
      <w:r w:rsidRPr="003265E0">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m:t>
        </m:r>
      </m:oMath>
      <w:r w:rsidRPr="003265E0">
        <w:rPr>
          <w:rFonts w:eastAsia="Times New Roman" w:cs="Times New Roman"/>
          <w:color w:val="000000" w:themeColor="text1"/>
          <w:sz w:val="24"/>
          <w:szCs w:val="24"/>
        </w:rPr>
        <w:t xml:space="preserve"> symbol.</w:t>
      </w:r>
    </w:p>
    <w:p w14:paraId="474779FA" w14:textId="77777777" w:rsidR="006C7733" w:rsidRPr="003265E0" w:rsidRDefault="006C7733" w:rsidP="006C7733">
      <w:pPr>
        <w:spacing w:after="0" w:line="240" w:lineRule="auto"/>
        <w:jc w:val="center"/>
        <w:textAlignment w:val="baseline"/>
        <w:rPr>
          <w:rFonts w:eastAsia="Times New Roman" w:cs="Times New Roman"/>
          <w:color w:val="000000" w:themeColor="text1"/>
          <w:sz w:val="24"/>
          <w:szCs w:val="24"/>
        </w:rPr>
      </w:pPr>
      <w:r w:rsidRPr="003265E0">
        <w:rPr>
          <w:rFonts w:eastAsia="Times New Roman" w:cs="Times New Roman"/>
          <w:noProof/>
          <w:color w:val="000000" w:themeColor="text1"/>
          <w:sz w:val="24"/>
          <w:szCs w:val="24"/>
        </w:rPr>
        <w:drawing>
          <wp:inline distT="0" distB="0" distL="0" distR="0" wp14:anchorId="5C77954D" wp14:editId="72A797EA">
            <wp:extent cx="4204253" cy="257462"/>
            <wp:effectExtent l="0" t="0" r="0" b="9525"/>
            <wp:docPr id="6" name="Picture 6"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38910" cy="259584"/>
                    </a:xfrm>
                    <a:prstGeom prst="rect">
                      <a:avLst/>
                    </a:prstGeom>
                    <a:noFill/>
                    <a:ln>
                      <a:noFill/>
                    </a:ln>
                  </pic:spPr>
                </pic:pic>
              </a:graphicData>
            </a:graphic>
          </wp:inline>
        </w:drawing>
      </w:r>
    </w:p>
    <w:p w14:paraId="1C1F4344" w14:textId="77777777" w:rsidR="006C7733" w:rsidRDefault="006C7733" w:rsidP="006C7733">
      <w:pPr>
        <w:spacing w:after="0" w:line="240" w:lineRule="auto"/>
        <w:jc w:val="center"/>
        <w:textAlignment w:val="baseline"/>
        <w:rPr>
          <w:rFonts w:eastAsia="Times New Roman" w:cs="Times New Roman"/>
          <w:color w:val="000000" w:themeColor="text1"/>
          <w:sz w:val="24"/>
          <w:szCs w:val="24"/>
        </w:rPr>
      </w:pPr>
    </w:p>
    <w:p w14:paraId="76643A34" w14:textId="77777777" w:rsidR="006C7733" w:rsidRDefault="006C7733" w:rsidP="006C773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7E19C710" w14:textId="77777777" w:rsidR="006C7733" w:rsidRPr="0045749A"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Use the number line to plot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9</m:t>
            </m:r>
          </m:num>
          <m:den>
            <m:r>
              <w:rPr>
                <w:rFonts w:ascii="Cambria Math" w:eastAsia="Times New Roman" w:hAnsi="Cambria Math" w:cs="Times New Roman"/>
                <w:color w:val="000000" w:themeColor="text1"/>
                <w:sz w:val="24"/>
                <w:szCs w:val="24"/>
              </w:rPr>
              <m:t>10</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 xml:space="preserve"> ,and</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2</m:t>
            </m:r>
          </m:den>
        </m:f>
        <m:r>
          <w:rPr>
            <w:rFonts w:ascii="Cambria Math" w:eastAsia="Times New Roman" w:hAnsi="Cambria Math" w:cs="Times New Roman"/>
            <w:color w:val="000000" w:themeColor="text1"/>
            <w:sz w:val="24"/>
            <w:szCs w:val="24"/>
          </w:rPr>
          <m:t xml:space="preserve"> </m:t>
        </m:r>
      </m:oMath>
    </w:p>
    <w:p w14:paraId="3DF6997D" w14:textId="77777777" w:rsidR="006C7733" w:rsidRDefault="006C7733" w:rsidP="006C7733">
      <w:pPr>
        <w:spacing w:after="0" w:line="240" w:lineRule="auto"/>
        <w:textAlignment w:val="baseline"/>
        <w:rPr>
          <w:rFonts w:eastAsia="Times New Roman" w:cs="Times New Roman"/>
          <w:color w:val="000000" w:themeColor="text1"/>
          <w:sz w:val="24"/>
          <w:szCs w:val="24"/>
        </w:rPr>
      </w:pPr>
    </w:p>
    <w:p w14:paraId="386B20CF" w14:textId="77777777" w:rsidR="006C7733" w:rsidRDefault="006C7733" w:rsidP="006C7733">
      <w:pPr>
        <w:spacing w:after="0" w:line="240" w:lineRule="auto"/>
        <w:jc w:val="center"/>
        <w:textAlignment w:val="baseline"/>
        <w:rPr>
          <w:rFonts w:eastAsia="Times New Roman" w:cs="Times New Roman"/>
          <w:color w:val="000000" w:themeColor="text1"/>
          <w:sz w:val="24"/>
          <w:szCs w:val="24"/>
        </w:rPr>
      </w:pPr>
      <w:r w:rsidRPr="000745FB">
        <w:rPr>
          <w:rFonts w:cs="Times New Roman"/>
          <w:noProof/>
        </w:rPr>
        <w:drawing>
          <wp:inline distT="0" distB="0" distL="0" distR="0" wp14:anchorId="227BF042" wp14:editId="17AD7385">
            <wp:extent cx="4844005" cy="570068"/>
            <wp:effectExtent l="0" t="0" r="0" b="1905"/>
            <wp:docPr id="1117908422" name="Picture 111790842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8422" name="Picture 1117908422" descr="Number line."/>
                    <pic:cNvPicPr/>
                  </pic:nvPicPr>
                  <pic:blipFill>
                    <a:blip r:embed="rId92"/>
                    <a:stretch>
                      <a:fillRect/>
                    </a:stretch>
                  </pic:blipFill>
                  <pic:spPr>
                    <a:xfrm>
                      <a:off x="0" y="0"/>
                      <a:ext cx="4898832" cy="576520"/>
                    </a:xfrm>
                    <a:prstGeom prst="rect">
                      <a:avLst/>
                    </a:prstGeom>
                  </pic:spPr>
                </pic:pic>
              </a:graphicData>
            </a:graphic>
          </wp:inline>
        </w:drawing>
      </w:r>
    </w:p>
    <w:p w14:paraId="00D67B39" w14:textId="77777777" w:rsidR="006C7733"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Order the fractions in order from greatest to least. </w:t>
      </w:r>
    </w:p>
    <w:p w14:paraId="3F41DAE7" w14:textId="77777777" w:rsidR="006C7733" w:rsidRPr="00983748"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C. Choose two of the fractions to write a comparison using symbols (</w:t>
      </w:r>
      <w:proofErr w:type="gramStart"/>
      <w:r>
        <w:rPr>
          <w:rFonts w:eastAsia="Times New Roman" w:cs="Times New Roman"/>
          <w:color w:val="000000" w:themeColor="text1"/>
          <w:sz w:val="24"/>
          <w:szCs w:val="24"/>
        </w:rPr>
        <w:t>&lt; ,</w:t>
      </w:r>
      <w:proofErr w:type="gramEnd"/>
      <w:r>
        <w:rPr>
          <w:rFonts w:eastAsia="Times New Roman" w:cs="Times New Roman"/>
          <w:color w:val="000000" w:themeColor="text1"/>
          <w:sz w:val="24"/>
          <w:szCs w:val="24"/>
        </w:rPr>
        <w:t xml:space="preserve"> &gt;, or =).</w:t>
      </w:r>
    </w:p>
    <w:p w14:paraId="0A17A0E1" w14:textId="77777777" w:rsidR="006D174B" w:rsidRDefault="006D174B" w:rsidP="001056B4">
      <w:pPr>
        <w:spacing w:after="0" w:line="240" w:lineRule="auto"/>
        <w:rPr>
          <w:rFonts w:eastAsia="Times New Roman" w:cs="Times New Roman"/>
          <w:sz w:val="24"/>
          <w:szCs w:val="24"/>
        </w:rPr>
      </w:pPr>
    </w:p>
    <w:p w14:paraId="67A8F802" w14:textId="68E0CC49" w:rsidR="00FB60D5" w:rsidRDefault="007613EE" w:rsidP="007613EE">
      <w:pPr>
        <w:pStyle w:val="FractionsHeader"/>
      </w:pPr>
      <w:r w:rsidRPr="007613EE">
        <w:t>Instructional Items</w:t>
      </w:r>
    </w:p>
    <w:p w14:paraId="42FC0BFF"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70354254" w14:textId="57400058" w:rsidR="000D33F6" w:rsidRPr="003265E0" w:rsidRDefault="000D33F6" w:rsidP="009215B8">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Four soccer players started a game with the exact same amount of water in their water bottles.  The table shows how much water each soccer player has left at the end of the game.  Who has the least amount of water remaining?</w:t>
      </w:r>
    </w:p>
    <w:tbl>
      <w:tblPr>
        <w:tblStyle w:val="TableGrid"/>
        <w:tblW w:w="0" w:type="auto"/>
        <w:jc w:val="center"/>
        <w:tblLook w:val="04A0" w:firstRow="1" w:lastRow="0" w:firstColumn="1" w:lastColumn="0" w:noHBand="0" w:noVBand="1"/>
      </w:tblPr>
      <w:tblGrid>
        <w:gridCol w:w="1435"/>
        <w:gridCol w:w="2430"/>
      </w:tblGrid>
      <w:tr w:rsidR="000D33F6" w:rsidRPr="003265E0" w14:paraId="6CA5376A" w14:textId="77777777">
        <w:trPr>
          <w:jc w:val="center"/>
        </w:trPr>
        <w:tc>
          <w:tcPr>
            <w:tcW w:w="1435" w:type="dxa"/>
            <w:vAlign w:val="center"/>
          </w:tcPr>
          <w:p w14:paraId="463E85B4"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Player</w:t>
            </w:r>
          </w:p>
        </w:tc>
        <w:tc>
          <w:tcPr>
            <w:tcW w:w="2430" w:type="dxa"/>
          </w:tcPr>
          <w:p w14:paraId="679C2786" w14:textId="77777777" w:rsidR="000D33F6" w:rsidRPr="003265E0" w:rsidRDefault="000D33F6">
            <w:pPr>
              <w:jc w:val="cente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Fraction of Water Left</w:t>
            </w:r>
          </w:p>
        </w:tc>
      </w:tr>
      <w:tr w:rsidR="000D33F6" w:rsidRPr="003265E0" w14:paraId="59E983F9" w14:textId="77777777">
        <w:trPr>
          <w:trHeight w:val="530"/>
          <w:jc w:val="center"/>
        </w:trPr>
        <w:tc>
          <w:tcPr>
            <w:tcW w:w="1435" w:type="dxa"/>
            <w:vAlign w:val="center"/>
          </w:tcPr>
          <w:p w14:paraId="194BC164"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Jackie</w:t>
            </w:r>
          </w:p>
        </w:tc>
        <w:tc>
          <w:tcPr>
            <w:tcW w:w="2430" w:type="dxa"/>
          </w:tcPr>
          <w:p w14:paraId="0A46D1C1" w14:textId="77777777" w:rsidR="000D33F6" w:rsidRPr="00A92AA5" w:rsidRDefault="00927184">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6</m:t>
                    </m:r>
                  </m:den>
                </m:f>
              </m:oMath>
            </m:oMathPara>
          </w:p>
        </w:tc>
      </w:tr>
      <w:tr w:rsidR="000D33F6" w:rsidRPr="003265E0" w14:paraId="06BFEB63" w14:textId="77777777">
        <w:trPr>
          <w:trHeight w:val="611"/>
          <w:jc w:val="center"/>
        </w:trPr>
        <w:tc>
          <w:tcPr>
            <w:tcW w:w="1435" w:type="dxa"/>
            <w:vAlign w:val="center"/>
          </w:tcPr>
          <w:p w14:paraId="6E78BD66"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Laura</w:t>
            </w:r>
          </w:p>
        </w:tc>
        <w:tc>
          <w:tcPr>
            <w:tcW w:w="2430" w:type="dxa"/>
          </w:tcPr>
          <w:p w14:paraId="2906D902" w14:textId="77777777" w:rsidR="000D33F6" w:rsidRPr="00A92AA5" w:rsidRDefault="00927184">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3</m:t>
                    </m:r>
                  </m:den>
                </m:f>
              </m:oMath>
            </m:oMathPara>
          </w:p>
        </w:tc>
      </w:tr>
      <w:tr w:rsidR="000D33F6" w:rsidRPr="003265E0" w14:paraId="5095C1A2" w14:textId="77777777">
        <w:trPr>
          <w:trHeight w:val="539"/>
          <w:jc w:val="center"/>
        </w:trPr>
        <w:tc>
          <w:tcPr>
            <w:tcW w:w="1435" w:type="dxa"/>
            <w:vAlign w:val="center"/>
          </w:tcPr>
          <w:p w14:paraId="0BB5D749"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Terri</w:t>
            </w:r>
          </w:p>
        </w:tc>
        <w:tc>
          <w:tcPr>
            <w:tcW w:w="2430" w:type="dxa"/>
          </w:tcPr>
          <w:p w14:paraId="5A10C656" w14:textId="77777777" w:rsidR="000D33F6" w:rsidRPr="00A92AA5" w:rsidRDefault="00927184">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4</m:t>
                    </m:r>
                  </m:num>
                  <m:den>
                    <m:r>
                      <w:rPr>
                        <w:rFonts w:ascii="Cambria Math" w:eastAsia="Calibri" w:hAnsi="Cambria Math" w:cs="Times New Roman"/>
                        <w:color w:val="000000" w:themeColor="text1"/>
                        <w:szCs w:val="24"/>
                      </w:rPr>
                      <m:t>9</m:t>
                    </m:r>
                  </m:den>
                </m:f>
              </m:oMath>
            </m:oMathPara>
          </w:p>
        </w:tc>
      </w:tr>
      <w:tr w:rsidR="000D33F6" w:rsidRPr="003265E0" w14:paraId="35CB480B" w14:textId="77777777">
        <w:trPr>
          <w:trHeight w:val="620"/>
          <w:jc w:val="center"/>
        </w:trPr>
        <w:tc>
          <w:tcPr>
            <w:tcW w:w="1435" w:type="dxa"/>
            <w:vAlign w:val="center"/>
          </w:tcPr>
          <w:p w14:paraId="1C324F60"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Amanda</w:t>
            </w:r>
          </w:p>
        </w:tc>
        <w:tc>
          <w:tcPr>
            <w:tcW w:w="2430" w:type="dxa"/>
          </w:tcPr>
          <w:p w14:paraId="511BE273" w14:textId="77777777" w:rsidR="000D33F6" w:rsidRPr="00A92AA5" w:rsidRDefault="00927184">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10</m:t>
                    </m:r>
                  </m:den>
                </m:f>
              </m:oMath>
            </m:oMathPara>
          </w:p>
        </w:tc>
      </w:tr>
    </w:tbl>
    <w:p w14:paraId="5297A7E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Jackie</w:t>
      </w:r>
    </w:p>
    <w:p w14:paraId="1F116E4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Laura</w:t>
      </w:r>
    </w:p>
    <w:p w14:paraId="7AC0BBC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Terri</w:t>
      </w:r>
    </w:p>
    <w:p w14:paraId="4EF102FB"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Amanda</w:t>
      </w:r>
    </w:p>
    <w:p w14:paraId="64E0A0E6" w14:textId="77777777" w:rsidR="000D33F6" w:rsidRDefault="000D33F6" w:rsidP="000D33F6">
      <w:pPr>
        <w:spacing w:after="0" w:line="240" w:lineRule="auto"/>
        <w:textAlignment w:val="baseline"/>
        <w:rPr>
          <w:rFonts w:eastAsia="Calibri" w:cs="Times New Roman"/>
          <w:i/>
          <w:sz w:val="24"/>
          <w:szCs w:val="24"/>
        </w:rPr>
      </w:pPr>
    </w:p>
    <w:p w14:paraId="18897631" w14:textId="77777777" w:rsidR="000D33F6"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lastRenderedPageBreak/>
        <w:t xml:space="preserve">Instructional Item </w:t>
      </w:r>
      <w:r>
        <w:rPr>
          <w:rFonts w:eastAsia="Calibri" w:cs="Times New Roman"/>
          <w:i/>
          <w:sz w:val="24"/>
          <w:szCs w:val="24"/>
        </w:rPr>
        <w:t>2</w:t>
      </w:r>
    </w:p>
    <w:p w14:paraId="376B9F2E" w14:textId="6E866ED8" w:rsidR="000D33F6" w:rsidRPr="00710108" w:rsidRDefault="000D33F6" w:rsidP="00710108">
      <w:pPr>
        <w:spacing w:after="0" w:line="240" w:lineRule="auto"/>
        <w:ind w:left="360"/>
        <w:textAlignment w:val="baseline"/>
        <w:rPr>
          <w:rFonts w:eastAsia="Calibri" w:cs="Times New Roman"/>
          <w:iCs/>
          <w:sz w:val="24"/>
          <w:szCs w:val="24"/>
        </w:rPr>
      </w:pPr>
      <w:r w:rsidRPr="0045749A">
        <w:rPr>
          <w:rFonts w:eastAsia="Calibri" w:cs="Times New Roman"/>
          <w:iCs/>
          <w:sz w:val="24"/>
          <w:szCs w:val="24"/>
        </w:rPr>
        <w:t xml:space="preserve">Write the fractions in order from least to greatest. </w:t>
      </w:r>
    </w:p>
    <w:p w14:paraId="6B568545" w14:textId="3D390822" w:rsidR="000D33F6" w:rsidRDefault="00927184" w:rsidP="00710108">
      <w:pPr>
        <w:spacing w:after="0" w:line="240" w:lineRule="auto"/>
        <w:jc w:val="center"/>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12</m:t>
              </m:r>
            </m:den>
          </m:f>
          <m:r>
            <w:rPr>
              <w:rFonts w:ascii="Cambria Math" w:eastAsia="Calibri" w:hAnsi="Cambria Math" w:cs="Times New Roman"/>
              <w:sz w:val="24"/>
              <w:szCs w:val="24"/>
            </w:rPr>
            <m:t xml:space="preserve">  </m:t>
          </m:r>
        </m:oMath>
      </m:oMathPara>
    </w:p>
    <w:p w14:paraId="71439802" w14:textId="77777777" w:rsidR="000D33F6" w:rsidRDefault="000D33F6" w:rsidP="000D33F6">
      <w:pPr>
        <w:spacing w:after="0" w:line="240" w:lineRule="auto"/>
        <w:textAlignment w:val="baseline"/>
        <w:rPr>
          <w:rFonts w:eastAsia="Calibri" w:cs="Times New Roman"/>
          <w:i/>
          <w:sz w:val="24"/>
          <w:szCs w:val="24"/>
        </w:rPr>
      </w:pPr>
    </w:p>
    <w:p w14:paraId="492B6CF4"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21FF9998" w14:textId="77777777" w:rsidR="000D33F6" w:rsidRPr="003265E0"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Use the number line to complete the questions below.</w:t>
      </w:r>
    </w:p>
    <w:p w14:paraId="65B42499"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sidRPr="00762556">
        <w:rPr>
          <w:rFonts w:cs="Times New Roman"/>
          <w:noProof/>
        </w:rPr>
        <w:drawing>
          <wp:inline distT="0" distB="0" distL="0" distR="0" wp14:anchorId="1D026FD2" wp14:editId="57D08F42">
            <wp:extent cx="4481844" cy="478063"/>
            <wp:effectExtent l="0" t="0" r="0" b="0"/>
            <wp:docPr id="761157488" name="Picture 761157488"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7488" name="Picture 761157488" descr="Number line."/>
                    <pic:cNvPicPr/>
                  </pic:nvPicPr>
                  <pic:blipFill>
                    <a:blip r:embed="rId93"/>
                    <a:stretch>
                      <a:fillRect/>
                    </a:stretch>
                  </pic:blipFill>
                  <pic:spPr>
                    <a:xfrm>
                      <a:off x="0" y="0"/>
                      <a:ext cx="4519227" cy="482051"/>
                    </a:xfrm>
                    <a:prstGeom prst="rect">
                      <a:avLst/>
                    </a:prstGeom>
                  </pic:spPr>
                </pic:pic>
              </a:graphicData>
            </a:graphic>
          </wp:inline>
        </w:drawing>
      </w:r>
    </w:p>
    <w:p w14:paraId="4AECED41" w14:textId="77777777" w:rsidR="000D33F6" w:rsidRPr="003265E0"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A: What value does Point C represent? Select all that apply.</w:t>
      </w:r>
    </w:p>
    <w:p w14:paraId="7E56B120" w14:textId="77777777" w:rsidR="000D33F6" w:rsidRDefault="00927184"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p>
    <w:p w14:paraId="5ED602A6" w14:textId="77777777" w:rsidR="000D33F6" w:rsidRDefault="000D33F6" w:rsidP="0013397E">
      <w:pPr>
        <w:pStyle w:val="ListParagraph"/>
        <w:numPr>
          <w:ilvl w:val="0"/>
          <w:numId w:val="107"/>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p>
    <w:p w14:paraId="5330750B" w14:textId="77777777" w:rsidR="000D33F6" w:rsidRDefault="00927184"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2</m:t>
            </m:r>
          </m:den>
        </m:f>
      </m:oMath>
    </w:p>
    <w:p w14:paraId="0506FF91" w14:textId="77777777" w:rsidR="000D33F6" w:rsidRDefault="00927184"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4</m:t>
            </m:r>
          </m:den>
        </m:f>
      </m:oMath>
    </w:p>
    <w:p w14:paraId="7887059C" w14:textId="77777777" w:rsidR="000D33F6" w:rsidRPr="006159B0" w:rsidRDefault="000D33F6" w:rsidP="0013397E">
      <w:pPr>
        <w:pStyle w:val="ListParagraph"/>
        <w:numPr>
          <w:ilvl w:val="0"/>
          <w:numId w:val="107"/>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p>
    <w:p w14:paraId="6EEF2AC1"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B: Which value does point A represent?</w:t>
      </w:r>
    </w:p>
    <w:p w14:paraId="68481C55"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w:r>
        <w:rPr>
          <w:rFonts w:eastAsia="Calibri" w:cs="Times New Roman"/>
          <w:color w:val="000000" w:themeColor="text1"/>
          <w:sz w:val="24"/>
          <w:szCs w:val="24"/>
        </w:rPr>
        <w:t>1</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p>
    <w:p w14:paraId="3173CA36"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oMath>
    </w:p>
    <w:p w14:paraId="42215195"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8</m:t>
            </m:r>
          </m:den>
        </m:f>
      </m:oMath>
    </w:p>
    <w:p w14:paraId="1343A469" w14:textId="77777777" w:rsidR="000D33F6" w:rsidRPr="006159B0"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p>
    <w:p w14:paraId="25071D79"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C: Plot Point B between Points A and C. What is the value of B?</w:t>
      </w:r>
    </w:p>
    <w:p w14:paraId="4D6DA641" w14:textId="77777777" w:rsidR="00481065" w:rsidRDefault="00481065" w:rsidP="000D33F6">
      <w:pPr>
        <w:spacing w:after="0" w:line="240" w:lineRule="auto"/>
        <w:ind w:left="360"/>
        <w:textAlignment w:val="baseline"/>
        <w:rPr>
          <w:rFonts w:eastAsia="Calibri" w:cs="Times New Roman"/>
          <w:color w:val="000000" w:themeColor="text1"/>
          <w:sz w:val="24"/>
          <w:szCs w:val="24"/>
        </w:rPr>
      </w:pPr>
    </w:p>
    <w:p w14:paraId="0FFC96DB" w14:textId="77777777" w:rsidR="00383B1A" w:rsidRPr="006B6BAE" w:rsidRDefault="00383B1A" w:rsidP="00383B1A">
      <w:pPr>
        <w:pStyle w:val="Style4"/>
      </w:pPr>
      <w:r w:rsidRPr="006B6BAE">
        <w:t>*The strategies, tasks and items included in the B1G-M are examples and should not be considered comprehensive.</w:t>
      </w:r>
    </w:p>
    <w:p w14:paraId="68341683" w14:textId="77777777" w:rsidR="00383B1A" w:rsidRPr="006B6BAE" w:rsidRDefault="00383B1A" w:rsidP="00383B1A">
      <w:pPr>
        <w:spacing w:after="0" w:line="240" w:lineRule="auto"/>
        <w:rPr>
          <w:rFonts w:eastAsia="Times New Roman" w:cs="Times New Roman"/>
          <w:sz w:val="24"/>
          <w:szCs w:val="24"/>
        </w:rPr>
      </w:pPr>
    </w:p>
    <w:p w14:paraId="3A172F92" w14:textId="77777777" w:rsidR="00551E25" w:rsidRPr="00355FD7" w:rsidRDefault="00551E25" w:rsidP="00551E25">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w:t>
      </w:r>
      <w:r>
        <w:rPr>
          <w:rFonts w:cs="Times New Roman"/>
          <w:b/>
          <w:bCs/>
          <w:color w:val="000000" w:themeColor="text1"/>
        </w:rPr>
        <w:t>2</w:t>
      </w:r>
      <w:r>
        <w:rPr>
          <w:rFonts w:cs="Times New Roman"/>
          <w:color w:val="000000" w:themeColor="text1"/>
        </w:rPr>
        <w:t xml:space="preserve"> </w:t>
      </w:r>
      <w:r w:rsidRPr="00884AEB">
        <w:rPr>
          <w:rFonts w:eastAsia="Calibri" w:cs="Times New Roman"/>
          <w:i/>
          <w:color w:val="000000"/>
          <w:sz w:val="24"/>
        </w:rPr>
        <w:t>Build a foundation of addition, subtraction and multiplication operations with fractions.</w:t>
      </w:r>
    </w:p>
    <w:p w14:paraId="0E612611" w14:textId="77777777" w:rsidR="00FB60D5" w:rsidRDefault="00FB60D5" w:rsidP="001056B4">
      <w:pPr>
        <w:spacing w:after="0" w:line="240" w:lineRule="auto"/>
        <w:rPr>
          <w:rFonts w:eastAsia="Times New Roman" w:cs="Times New Roman"/>
          <w:sz w:val="24"/>
          <w:szCs w:val="24"/>
        </w:rPr>
      </w:pPr>
    </w:p>
    <w:p w14:paraId="4438F144" w14:textId="09030E44" w:rsidR="0033063F" w:rsidRDefault="0033063F" w:rsidP="0033063F">
      <w:pPr>
        <w:pStyle w:val="Heading3"/>
      </w:pPr>
      <w:bookmarkStart w:id="24" w:name="_MA.4.FR.2.1"/>
      <w:bookmarkEnd w:id="24"/>
      <w:r w:rsidRPr="006B6BAE">
        <w:t>MA.</w:t>
      </w:r>
      <w:r w:rsidR="001861A3">
        <w:t>4</w:t>
      </w:r>
      <w:r w:rsidRPr="006B6BAE">
        <w:t>.</w:t>
      </w:r>
      <w:r w:rsidR="001861A3">
        <w:t>FR</w:t>
      </w:r>
      <w:r w:rsidRPr="006B6BAE">
        <w:t>.</w:t>
      </w:r>
      <w:r w:rsidR="00EE72B0">
        <w:t>2.1</w:t>
      </w:r>
    </w:p>
    <w:p w14:paraId="578C9D29" w14:textId="77777777" w:rsidR="0033063F" w:rsidRPr="006B6BAE" w:rsidRDefault="0033063F" w:rsidP="0033063F">
      <w:pPr>
        <w:pStyle w:val="Normal11"/>
      </w:pPr>
    </w:p>
    <w:p w14:paraId="48761778" w14:textId="77777777" w:rsidR="0033063F" w:rsidRPr="006B6BAE" w:rsidRDefault="0033063F" w:rsidP="002170DD">
      <w:pPr>
        <w:pStyle w:val="FractionsHeader"/>
      </w:pPr>
      <w:r w:rsidRPr="006B6BAE">
        <w:t>Benchmark</w:t>
      </w:r>
    </w:p>
    <w:p w14:paraId="756F2DCF" w14:textId="2C43B50A" w:rsidR="0033063F" w:rsidRDefault="0033063F" w:rsidP="0033063F">
      <w:pPr>
        <w:pStyle w:val="Style3"/>
      </w:pPr>
      <w:r w:rsidRPr="005D617E">
        <w:t>MA.</w:t>
      </w:r>
      <w:r w:rsidR="00A105CB">
        <w:t>4</w:t>
      </w:r>
      <w:r w:rsidRPr="005D617E">
        <w:t>.</w:t>
      </w:r>
      <w:r w:rsidR="00A105CB">
        <w:t>FR</w:t>
      </w:r>
      <w:r w:rsidRPr="005D617E">
        <w:t>.</w:t>
      </w:r>
      <w:r w:rsidR="00695830">
        <w:t>2.1</w:t>
      </w:r>
      <w:r w:rsidRPr="005D617E">
        <w:tab/>
      </w:r>
      <w:r w:rsidR="00F73E31" w:rsidRPr="003265E0">
        <w:rPr>
          <w:color w:val="000000" w:themeColor="text1"/>
        </w:rPr>
        <w:t>Decompose a fraction, including mixed numbers and fractions greater than one, into a sum of fractions with the same denominator in multiple ways. Demonstrate each decomposition with objects, drawings and equations</w:t>
      </w:r>
      <w:r w:rsidRPr="000B295F">
        <w:t>.</w:t>
      </w:r>
    </w:p>
    <w:p w14:paraId="07B70C98" w14:textId="076EC4CE" w:rsidR="00743BA7" w:rsidRDefault="00FB67F2" w:rsidP="000438F3">
      <w:pPr>
        <w:tabs>
          <w:tab w:val="left" w:pos="1980"/>
        </w:tabs>
        <w:spacing w:after="0" w:line="240" w:lineRule="auto"/>
        <w:ind w:left="360"/>
        <w:rPr>
          <w:rFonts w:eastAsia="Times New Roman" w:cs="Times New Roman"/>
          <w:color w:val="000000"/>
          <w:u w:val="single"/>
        </w:rPr>
      </w:pPr>
      <w:r w:rsidRPr="003265E0">
        <w:rPr>
          <w:rFonts w:eastAsia="Times New Roman" w:cs="Times New Roman"/>
          <w:i/>
          <w:color w:val="000000" w:themeColor="text1"/>
          <w:szCs w:val="24"/>
        </w:rPr>
        <w:t>Example:</w:t>
      </w:r>
      <w:r w:rsidRPr="003265E0">
        <w:rPr>
          <w:rFonts w:eastAsia="Times New Roman" w:cs="Times New Roman"/>
          <w:color w:val="000000" w:themeColor="text1"/>
          <w:szCs w:val="24"/>
        </w:rPr>
        <w:t xml:space="preserve">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9</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 xml:space="preserve"> can be decomposed as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8</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1</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 xml:space="preserve"> or as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w:t>
      </w:r>
    </w:p>
    <w:p w14:paraId="628A3306" w14:textId="77777777" w:rsidR="00743BA7" w:rsidRDefault="00743BA7" w:rsidP="0033063F">
      <w:pPr>
        <w:spacing w:after="0" w:line="240" w:lineRule="auto"/>
        <w:ind w:left="1944" w:hanging="1944"/>
        <w:rPr>
          <w:rFonts w:eastAsia="Times New Roman" w:cs="Times New Roman"/>
          <w:color w:val="000000"/>
          <w:u w:val="single"/>
        </w:rPr>
      </w:pPr>
    </w:p>
    <w:p w14:paraId="4CDE0ADA" w14:textId="77777777" w:rsidR="007635F2" w:rsidRPr="003265E0" w:rsidRDefault="007635F2" w:rsidP="007635F2">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7D532F7F" w14:textId="77777777" w:rsidR="007635F2" w:rsidRPr="003265E0" w:rsidRDefault="007635F2" w:rsidP="007635F2">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Denominators are limited to 2, 3, 4, 5, 6, 8, 10, 12, 16 and 100.</w:t>
      </w:r>
    </w:p>
    <w:p w14:paraId="2B40CE8B" w14:textId="77777777" w:rsidR="0033063F" w:rsidRPr="009D638A" w:rsidRDefault="0033063F" w:rsidP="0033063F">
      <w:pPr>
        <w:spacing w:after="0" w:line="240" w:lineRule="auto"/>
        <w:textAlignment w:val="baseline"/>
        <w:rPr>
          <w:rFonts w:eastAsia="Times New Roman" w:cs="Times New Roman"/>
        </w:rPr>
      </w:pPr>
    </w:p>
    <w:p w14:paraId="70407A4B" w14:textId="77777777" w:rsidR="0033063F" w:rsidRPr="006B6BAE" w:rsidRDefault="0033063F" w:rsidP="002170DD">
      <w:pPr>
        <w:pStyle w:val="FractionsHeader"/>
      </w:pPr>
      <w:r>
        <w:t xml:space="preserve">Connecting </w:t>
      </w:r>
      <w:r w:rsidRPr="006B6BAE">
        <w:t>Benchmark</w:t>
      </w:r>
      <w:r>
        <w:t>s/</w:t>
      </w:r>
      <w:r w:rsidRPr="006B6BAE">
        <w:t>Horizontal Alignment</w:t>
      </w:r>
      <w:r>
        <w:t xml:space="preserve">        </w:t>
      </w:r>
    </w:p>
    <w:p w14:paraId="057FEA30" w14:textId="77777777" w:rsidR="00F6244B" w:rsidRPr="003265E0" w:rsidRDefault="0033063F" w:rsidP="00F6244B">
      <w:pPr>
        <w:pStyle w:val="ListParagraph"/>
        <w:widowControl/>
        <w:numPr>
          <w:ilvl w:val="0"/>
          <w:numId w:val="12"/>
        </w:numPr>
        <w:contextualSpacing/>
        <w:textAlignment w:val="baseline"/>
        <w:rPr>
          <w:rFonts w:eastAsia="Times New Roman" w:cs="Times New Roman"/>
          <w:sz w:val="24"/>
          <w:szCs w:val="24"/>
        </w:rPr>
      </w:pPr>
      <w:r w:rsidRPr="006B6BAE">
        <w:rPr>
          <w:rFonts w:eastAsia="Times New Roman" w:cs="Times New Roman"/>
          <w:sz w:val="24"/>
          <w:szCs w:val="24"/>
          <w:lang w:val="es-US"/>
        </w:rPr>
        <w:t>MA</w:t>
      </w:r>
      <w:r w:rsidR="00F6244B" w:rsidRPr="003265E0">
        <w:rPr>
          <w:rFonts w:eastAsia="Times New Roman" w:cs="Times New Roman"/>
          <w:color w:val="000000" w:themeColor="text1"/>
          <w:sz w:val="24"/>
          <w:szCs w:val="24"/>
        </w:rPr>
        <w:t>.4.FR.1.3</w:t>
      </w:r>
    </w:p>
    <w:p w14:paraId="1747E1BF" w14:textId="77777777" w:rsidR="00F6244B" w:rsidRDefault="00F6244B" w:rsidP="00F6244B">
      <w:pPr>
        <w:pStyle w:val="ListParagraph"/>
        <w:widowControl/>
        <w:numPr>
          <w:ilvl w:val="0"/>
          <w:numId w:val="12"/>
        </w:numPr>
        <w:contextualSpacing/>
        <w:textAlignment w:val="baseline"/>
        <w:rPr>
          <w:rFonts w:eastAsia="Times New Roman" w:cs="Times New Roman"/>
          <w:sz w:val="24"/>
          <w:szCs w:val="24"/>
        </w:rPr>
      </w:pPr>
      <w:r w:rsidRPr="003265E0">
        <w:rPr>
          <w:rFonts w:eastAsia="Times New Roman" w:cs="Times New Roman"/>
          <w:color w:val="000000" w:themeColor="text1"/>
          <w:sz w:val="24"/>
          <w:szCs w:val="24"/>
        </w:rPr>
        <w:t>MA.4.AR.1.2</w:t>
      </w:r>
      <w:r w:rsidRPr="003265E0">
        <w:rPr>
          <w:rFonts w:eastAsia="Times New Roman" w:cs="Times New Roman"/>
          <w:sz w:val="24"/>
          <w:szCs w:val="24"/>
        </w:rPr>
        <w:t xml:space="preserve"> </w:t>
      </w:r>
    </w:p>
    <w:p w14:paraId="74A07A3E" w14:textId="3BAC199B" w:rsidR="0033063F" w:rsidRPr="006B6BAE" w:rsidRDefault="0033063F" w:rsidP="005E3BB2">
      <w:pPr>
        <w:spacing w:after="0" w:line="240" w:lineRule="auto"/>
        <w:textAlignment w:val="baseline"/>
        <w:rPr>
          <w:rFonts w:eastAsia="Times New Roman" w:cs="Times New Roman"/>
          <w:sz w:val="24"/>
          <w:szCs w:val="24"/>
        </w:rPr>
      </w:pPr>
    </w:p>
    <w:p w14:paraId="4B7E850C" w14:textId="77777777" w:rsidR="0033063F" w:rsidRPr="006B6BAE" w:rsidRDefault="0033063F" w:rsidP="0033063F">
      <w:pPr>
        <w:widowControl w:val="0"/>
        <w:spacing w:after="0" w:line="240" w:lineRule="auto"/>
        <w:ind w:left="720"/>
        <w:contextualSpacing/>
        <w:rPr>
          <w:rFonts w:eastAsia="Times New Roman" w:cs="Times New Roman"/>
          <w:sz w:val="24"/>
          <w:szCs w:val="24"/>
        </w:rPr>
      </w:pPr>
    </w:p>
    <w:p w14:paraId="4FC3062F" w14:textId="77777777" w:rsidR="0033063F" w:rsidRDefault="0033063F" w:rsidP="002170DD">
      <w:pPr>
        <w:pStyle w:val="FractionsHeader"/>
      </w:pPr>
      <w:r w:rsidRPr="009C58CD">
        <w:t>Terms</w:t>
      </w:r>
      <w:r w:rsidRPr="006B6BAE">
        <w:t> from the K-12 Glossary </w:t>
      </w:r>
    </w:p>
    <w:p w14:paraId="4DE0E707" w14:textId="7F41DEF2" w:rsidR="0033063F" w:rsidRDefault="002170DD" w:rsidP="0033063F">
      <w:pPr>
        <w:pStyle w:val="ListParagraph"/>
        <w:ind w:left="72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Expression</w:t>
      </w:r>
    </w:p>
    <w:p w14:paraId="09EE01CC" w14:textId="77777777" w:rsidR="002170DD" w:rsidRPr="002170DD" w:rsidRDefault="002170DD" w:rsidP="002170DD">
      <w:pPr>
        <w:textAlignment w:val="baseline"/>
        <w:rPr>
          <w:rFonts w:eastAsia="Times New Roman" w:cs="Times New Roman"/>
          <w:sz w:val="24"/>
          <w:szCs w:val="24"/>
        </w:rPr>
      </w:pPr>
    </w:p>
    <w:p w14:paraId="480BE3E4" w14:textId="77777777" w:rsidR="0033063F" w:rsidRPr="00775194" w:rsidRDefault="0033063F" w:rsidP="002170DD">
      <w:pPr>
        <w:pStyle w:val="FractionsHeader"/>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3063F" w:rsidRPr="006B6BAE" w14:paraId="5400EAD3" w14:textId="77777777" w:rsidTr="00AB5439">
        <w:trPr>
          <w:trHeight w:val="692"/>
        </w:trPr>
        <w:tc>
          <w:tcPr>
            <w:tcW w:w="2499" w:type="pct"/>
            <w:tcBorders>
              <w:top w:val="single" w:sz="4" w:space="0" w:color="auto"/>
              <w:left w:val="nil"/>
              <w:bottom w:val="nil"/>
              <w:right w:val="nil"/>
            </w:tcBorders>
            <w:hideMark/>
          </w:tcPr>
          <w:p w14:paraId="0B326E55"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D5491CA" w14:textId="77777777" w:rsidR="00382D53" w:rsidRPr="00382D53" w:rsidRDefault="0033063F" w:rsidP="006B362D">
            <w:pPr>
              <w:numPr>
                <w:ilvl w:val="0"/>
                <w:numId w:val="11"/>
              </w:numPr>
              <w:spacing w:after="0" w:line="240" w:lineRule="auto"/>
              <w:textAlignment w:val="baseline"/>
              <w:rPr>
                <w:rFonts w:eastAsia="Times New Roman" w:cs="Times New Roman"/>
                <w:sz w:val="24"/>
                <w:szCs w:val="24"/>
              </w:rPr>
            </w:pPr>
            <w:r w:rsidRPr="006B6BAE">
              <w:rPr>
                <w:rFonts w:eastAsia="Calibri" w:cs="Times New Roman"/>
                <w:color w:val="000000" w:themeColor="text1"/>
                <w:sz w:val="24"/>
                <w:szCs w:val="24"/>
              </w:rPr>
              <w:t>MA</w:t>
            </w:r>
            <w:r w:rsidR="005F3E4C" w:rsidRPr="003265E0">
              <w:rPr>
                <w:rFonts w:eastAsia="Times New Roman" w:cs="Times New Roman"/>
                <w:color w:val="000000" w:themeColor="text1"/>
                <w:sz w:val="24"/>
                <w:szCs w:val="24"/>
              </w:rPr>
              <w:t>.3.FR.1.1</w:t>
            </w:r>
          </w:p>
          <w:p w14:paraId="700980F7" w14:textId="7069D429" w:rsidR="0033063F" w:rsidRPr="00382D53" w:rsidRDefault="005F3E4C" w:rsidP="00382D53">
            <w:pPr>
              <w:numPr>
                <w:ilvl w:val="0"/>
                <w:numId w:val="11"/>
              </w:numPr>
              <w:spacing w:after="0" w:line="240" w:lineRule="auto"/>
              <w:textAlignment w:val="baseline"/>
              <w:rPr>
                <w:rFonts w:eastAsia="Times New Roman" w:cs="Times New Roman"/>
                <w:sz w:val="24"/>
                <w:szCs w:val="24"/>
              </w:rPr>
            </w:pPr>
            <w:r w:rsidRPr="00382D53">
              <w:rPr>
                <w:rFonts w:eastAsia="Times New Roman" w:cs="Times New Roman"/>
                <w:color w:val="000000" w:themeColor="text1"/>
                <w:sz w:val="24"/>
                <w:szCs w:val="24"/>
              </w:rPr>
              <w:t>MA.3.FR.1.2</w:t>
            </w:r>
          </w:p>
        </w:tc>
        <w:tc>
          <w:tcPr>
            <w:tcW w:w="2501" w:type="pct"/>
            <w:tcBorders>
              <w:top w:val="single" w:sz="4" w:space="0" w:color="auto"/>
              <w:left w:val="nil"/>
              <w:bottom w:val="nil"/>
              <w:right w:val="nil"/>
            </w:tcBorders>
          </w:tcPr>
          <w:p w14:paraId="37A57074"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D7DB32" w14:textId="48BA8447" w:rsidR="0033063F" w:rsidRPr="00382D53" w:rsidRDefault="0033063F" w:rsidP="00382D53">
            <w:pPr>
              <w:pStyle w:val="ListParagraph"/>
              <w:numPr>
                <w:ilvl w:val="0"/>
                <w:numId w:val="199"/>
              </w:numPr>
              <w:textAlignment w:val="baseline"/>
              <w:rPr>
                <w:rFonts w:eastAsia="Times New Roman" w:cs="Times New Roman"/>
                <w:sz w:val="24"/>
                <w:szCs w:val="24"/>
              </w:rPr>
            </w:pPr>
            <w:r w:rsidRPr="00382D53">
              <w:rPr>
                <w:rFonts w:eastAsia="Calibri" w:cs="Times New Roman"/>
                <w:color w:val="000000" w:themeColor="text1"/>
                <w:sz w:val="24"/>
                <w:szCs w:val="24"/>
              </w:rPr>
              <w:t>MA</w:t>
            </w:r>
            <w:r w:rsidR="00294FE7" w:rsidRPr="00382D53">
              <w:rPr>
                <w:rFonts w:eastAsia="Times New Roman" w:cs="Times New Roman"/>
                <w:color w:val="000000" w:themeColor="text1"/>
                <w:sz w:val="24"/>
                <w:szCs w:val="24"/>
              </w:rPr>
              <w:t>.5.FR.2.1</w:t>
            </w:r>
          </w:p>
        </w:tc>
      </w:tr>
    </w:tbl>
    <w:p w14:paraId="0F1F7FB3" w14:textId="097A7A67" w:rsidR="00FB60D5" w:rsidRDefault="007D4232" w:rsidP="00AB5439">
      <w:pPr>
        <w:pStyle w:val="FractionsHeader"/>
      </w:pPr>
      <w:r w:rsidRPr="007D4232">
        <w:t>Purpose and Instructional Strategies</w:t>
      </w:r>
    </w:p>
    <w:p w14:paraId="4F0EBA7F" w14:textId="77777777" w:rsidR="007A13D4" w:rsidRPr="003265E0" w:rsidRDefault="007A13D4" w:rsidP="007A13D4">
      <w:pPr>
        <w:spacing w:after="0" w:line="240" w:lineRule="auto"/>
        <w:textAlignment w:val="baseline"/>
        <w:rPr>
          <w:rFonts w:eastAsia="Calibri" w:cs="Times New Roman"/>
          <w:sz w:val="24"/>
          <w:szCs w:val="24"/>
        </w:rPr>
      </w:pPr>
      <w:r w:rsidRPr="003265E0">
        <w:rPr>
          <w:rFonts w:eastAsia="Times New Roman" w:cs="Times New Roman"/>
          <w:color w:val="000000" w:themeColor="text1"/>
          <w:sz w:val="24"/>
          <w:szCs w:val="24"/>
        </w:rPr>
        <w:t xml:space="preserve">The purpose of this benchmark is to build students’ understanding from </w:t>
      </w:r>
      <w:r>
        <w:rPr>
          <w:rFonts w:eastAsia="Times New Roman" w:cs="Times New Roman"/>
          <w:color w:val="000000" w:themeColor="text1"/>
          <w:sz w:val="24"/>
          <w:szCs w:val="24"/>
        </w:rPr>
        <w:t>G</w:t>
      </w:r>
      <w:r w:rsidRPr="003265E0">
        <w:rPr>
          <w:rFonts w:eastAsia="Times New Roman" w:cs="Times New Roman"/>
          <w:color w:val="000000" w:themeColor="text1"/>
          <w:sz w:val="24"/>
          <w:szCs w:val="24"/>
        </w:rPr>
        <w:t>rade 3 that each fraction is composed as the sum of its unit fractions. Decomposing fractions becomes the foundation for students to make sense of adding and subtracting fractions, much like decomposing whole numbers provided the foundation for adding and subtracting whole numbers in the primary grades.</w:t>
      </w:r>
    </w:p>
    <w:p w14:paraId="031571F5" w14:textId="77777777" w:rsidR="007A13D4" w:rsidRPr="00D56CFF" w:rsidRDefault="007A13D4" w:rsidP="0013397E">
      <w:pPr>
        <w:pStyle w:val="ListParagraph"/>
        <w:numPr>
          <w:ilvl w:val="0"/>
          <w:numId w:val="109"/>
        </w:numPr>
        <w:textAlignment w:val="baseline"/>
        <w:rPr>
          <w:rFonts w:eastAsiaTheme="minorEastAsia" w:cs="Times New Roman"/>
          <w:color w:val="000000" w:themeColor="text1"/>
          <w:sz w:val="24"/>
          <w:szCs w:val="24"/>
        </w:rPr>
      </w:pPr>
      <w:r w:rsidRPr="003265E0">
        <w:rPr>
          <w:rFonts w:eastAsia="Times New Roman" w:cs="Times New Roman"/>
          <w:color w:val="000000" w:themeColor="text1"/>
          <w:sz w:val="24"/>
          <w:szCs w:val="24"/>
        </w:rPr>
        <w:t xml:space="preserve">During instruction, students should show multiple ways to decompose a fraction into equivalent </w:t>
      </w:r>
      <w:proofErr w:type="gramStart"/>
      <w:r w:rsidRPr="003265E0">
        <w:rPr>
          <w:rFonts w:eastAsia="Times New Roman" w:cs="Times New Roman"/>
          <w:color w:val="000000" w:themeColor="text1"/>
          <w:sz w:val="24"/>
          <w:szCs w:val="24"/>
        </w:rPr>
        <w:t>addition</w:t>
      </w:r>
      <w:proofErr w:type="gramEnd"/>
      <w:r w:rsidRPr="003265E0">
        <w:rPr>
          <w:rFonts w:eastAsia="Times New Roman" w:cs="Times New Roman"/>
          <w:color w:val="000000" w:themeColor="text1"/>
          <w:sz w:val="24"/>
          <w:szCs w:val="24"/>
        </w:rPr>
        <w:t xml:space="preserve"> expressions with the support of models (e.g., objects, drawings and equations).</w:t>
      </w:r>
    </w:p>
    <w:p w14:paraId="68C172FB" w14:textId="77777777" w:rsidR="007A13D4" w:rsidRPr="00D56CFF" w:rsidRDefault="007A13D4" w:rsidP="0013397E">
      <w:pPr>
        <w:pStyle w:val="ListParagraph"/>
        <w:numPr>
          <w:ilvl w:val="1"/>
          <w:numId w:val="109"/>
        </w:numPr>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p>
    <w:p w14:paraId="6065031E" w14:textId="77777777" w:rsidR="007A13D4" w:rsidRPr="00D56CFF" w:rsidRDefault="007A13D4" w:rsidP="007A13D4">
      <w:pPr>
        <w:pStyle w:val="ListParagraph"/>
        <w:ind w:left="1440"/>
        <w:textAlignment w:val="baseline"/>
        <w:rPr>
          <w:rFonts w:eastAsiaTheme="minorEastAsia" w:cs="Times New Roman"/>
          <w:color w:val="000000" w:themeColor="text1"/>
          <w:sz w:val="24"/>
          <w:szCs w:val="24"/>
        </w:rPr>
      </w:pPr>
      <w:r>
        <w:rPr>
          <w:noProof/>
        </w:rPr>
        <w:drawing>
          <wp:inline distT="0" distB="0" distL="0" distR="0" wp14:anchorId="62F7D968" wp14:editId="082476E4">
            <wp:extent cx="4800600" cy="697523"/>
            <wp:effectExtent l="0" t="0" r="0" b="7620"/>
            <wp:docPr id="83246060" name="Picture 8324606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6060" name="Picture 83246060" descr="Area model."/>
                    <pic:cNvPicPr/>
                  </pic:nvPicPr>
                  <pic:blipFill>
                    <a:blip r:embed="rId94">
                      <a:extLst>
                        <a:ext uri="{28A0092B-C50C-407E-A947-70E740481C1C}">
                          <a14:useLocalDpi xmlns:a14="http://schemas.microsoft.com/office/drawing/2010/main" val="0"/>
                        </a:ext>
                      </a:extLst>
                    </a:blip>
                    <a:stretch>
                      <a:fillRect/>
                    </a:stretch>
                  </pic:blipFill>
                  <pic:spPr>
                    <a:xfrm>
                      <a:off x="0" y="0"/>
                      <a:ext cx="4800600" cy="697523"/>
                    </a:xfrm>
                    <a:prstGeom prst="rect">
                      <a:avLst/>
                    </a:prstGeom>
                  </pic:spPr>
                </pic:pic>
              </a:graphicData>
            </a:graphic>
          </wp:inline>
        </w:drawing>
      </w:r>
    </w:p>
    <w:p w14:paraId="1E357103" w14:textId="77777777" w:rsidR="007A13D4" w:rsidRPr="00D56CFF" w:rsidRDefault="007A13D4" w:rsidP="0013397E">
      <w:pPr>
        <w:pStyle w:val="ListParagraph"/>
        <w:widowControl/>
        <w:numPr>
          <w:ilvl w:val="0"/>
          <w:numId w:val="109"/>
        </w:numPr>
        <w:spacing w:after="160" w:line="259" w:lineRule="auto"/>
        <w:contextualSpacing/>
        <w:rPr>
          <w:rFonts w:eastAsiaTheme="minorEastAsia" w:cs="Times New Roman"/>
          <w:sz w:val="24"/>
          <w:szCs w:val="24"/>
        </w:rPr>
      </w:pPr>
      <w:r w:rsidRPr="00D56CFF">
        <w:rPr>
          <w:rFonts w:eastAsiaTheme="minorEastAsia" w:cs="Times New Roman"/>
          <w:sz w:val="24"/>
          <w:szCs w:val="24"/>
        </w:rPr>
        <w:t xml:space="preserve">Instruction includes opportunities for students to decompose fractions greater than one, focusing on finding decompositions that include fractions equal to one.  For example: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Pr>
          <w:rFonts w:eastAsiaTheme="minorEastAsia" w:cs="Times New Roman"/>
          <w:sz w:val="24"/>
          <w:szCs w:val="24"/>
        </w:rPr>
        <w:t xml:space="preserve">. </w:t>
      </w:r>
      <w:r w:rsidRPr="00D56CFF">
        <w:rPr>
          <w:rFonts w:eastAsiaTheme="minorEastAsia" w:cs="Times New Roman"/>
          <w:sz w:val="24"/>
          <w:szCs w:val="24"/>
        </w:rPr>
        <w:t>This will support student understanding when adding and subtracting fractions with like denominators, including fractions greater than one (MA.4.FR.2.2).</w:t>
      </w:r>
      <w:r w:rsidRPr="00D56CFF">
        <w:rPr>
          <w:rFonts w:eastAsia="Times New Roman" w:cs="Times New Roman"/>
          <w:color w:val="000000" w:themeColor="text1"/>
          <w:sz w:val="24"/>
          <w:szCs w:val="24"/>
        </w:rPr>
        <w:t xml:space="preserve"> </w:t>
      </w:r>
    </w:p>
    <w:p w14:paraId="033D5523" w14:textId="77777777" w:rsidR="007A13D4" w:rsidRPr="00D56CFF" w:rsidRDefault="007A13D4" w:rsidP="00481065">
      <w:pPr>
        <w:pStyle w:val="ListParagraph"/>
        <w:widowControl/>
        <w:spacing w:after="160" w:line="259" w:lineRule="auto"/>
        <w:ind w:left="720"/>
        <w:contextualSpacing/>
        <w:jc w:val="center"/>
        <w:rPr>
          <w:rFonts w:eastAsiaTheme="minorEastAsia" w:cs="Times New Roman"/>
          <w:sz w:val="24"/>
          <w:szCs w:val="24"/>
        </w:rPr>
      </w:pPr>
      <w:r>
        <w:rPr>
          <w:noProof/>
        </w:rPr>
        <w:drawing>
          <wp:inline distT="0" distB="0" distL="0" distR="0" wp14:anchorId="48B7F746" wp14:editId="45F62FEE">
            <wp:extent cx="3760543" cy="1662112"/>
            <wp:effectExtent l="0" t="0" r="0" b="0"/>
            <wp:docPr id="537035421" name="Picture 53703542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5421" name="Picture 537035421" descr="Area model."/>
                    <pic:cNvPicPr/>
                  </pic:nvPicPr>
                  <pic:blipFill>
                    <a:blip r:embed="rId95">
                      <a:extLst>
                        <a:ext uri="{28A0092B-C50C-407E-A947-70E740481C1C}">
                          <a14:useLocalDpi xmlns:a14="http://schemas.microsoft.com/office/drawing/2010/main" val="0"/>
                        </a:ext>
                      </a:extLst>
                    </a:blip>
                    <a:stretch>
                      <a:fillRect/>
                    </a:stretch>
                  </pic:blipFill>
                  <pic:spPr>
                    <a:xfrm>
                      <a:off x="0" y="0"/>
                      <a:ext cx="3760543" cy="1662112"/>
                    </a:xfrm>
                    <a:prstGeom prst="rect">
                      <a:avLst/>
                    </a:prstGeom>
                  </pic:spPr>
                </pic:pic>
              </a:graphicData>
            </a:graphic>
          </wp:inline>
        </w:drawing>
      </w:r>
    </w:p>
    <w:p w14:paraId="1D834304" w14:textId="77777777" w:rsidR="006D174B" w:rsidRDefault="006D174B" w:rsidP="001056B4">
      <w:pPr>
        <w:spacing w:after="0" w:line="240" w:lineRule="auto"/>
        <w:rPr>
          <w:rFonts w:eastAsia="Times New Roman" w:cs="Times New Roman"/>
          <w:sz w:val="24"/>
          <w:szCs w:val="24"/>
        </w:rPr>
      </w:pPr>
    </w:p>
    <w:p w14:paraId="089DDD05" w14:textId="6208DFC3" w:rsidR="00A71F4B" w:rsidRDefault="000479AC" w:rsidP="00A71F4B">
      <w:pPr>
        <w:pStyle w:val="FractionsHeader"/>
      </w:pPr>
      <w:r w:rsidRPr="000479AC">
        <w:t>Common Misconceptions or Errors</w:t>
      </w:r>
    </w:p>
    <w:p w14:paraId="7C387183" w14:textId="77777777" w:rsidR="00974061" w:rsidRPr="003265E0" w:rsidRDefault="00974061" w:rsidP="0013397E">
      <w:pPr>
        <w:pStyle w:val="ListParagraph"/>
        <w:numPr>
          <w:ilvl w:val="0"/>
          <w:numId w:val="109"/>
        </w:numPr>
        <w:rPr>
          <w:rFonts w:eastAsia="Times New Roman" w:cs="Times New Roman"/>
          <w:sz w:val="24"/>
          <w:szCs w:val="24"/>
        </w:rPr>
      </w:pPr>
      <w:r w:rsidRPr="003265E0">
        <w:rPr>
          <w:rFonts w:eastAsia="Times New Roman" w:cs="Times New Roman"/>
          <w:color w:val="000000" w:themeColor="text1"/>
          <w:sz w:val="24"/>
          <w:szCs w:val="24"/>
        </w:rPr>
        <w:t xml:space="preserve">Students may have difficulty decomposing mixed numbers and fractions greater than one because of misunderstanding of flexible fraction representations (e.g.,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4</m:t>
            </m:r>
          </m:den>
        </m:f>
      </m:oMath>
      <w:r w:rsidRPr="003265E0">
        <w:rPr>
          <w:rFonts w:eastAsia="Times New Roman" w:cs="Times New Roman"/>
          <w:color w:val="000000" w:themeColor="text1"/>
          <w:sz w:val="24"/>
          <w:szCs w:val="24"/>
        </w:rPr>
        <w:t xml:space="preserve"> is </w:t>
      </w:r>
      <w:r>
        <w:rPr>
          <w:rFonts w:eastAsia="Times New Roman" w:cs="Times New Roman"/>
          <w:color w:val="000000" w:themeColor="text1"/>
          <w:sz w:val="24"/>
          <w:szCs w:val="24"/>
        </w:rPr>
        <w:t>e</w:t>
      </w:r>
      <w:r w:rsidRPr="003265E0">
        <w:rPr>
          <w:rFonts w:eastAsia="Times New Roman" w:cs="Times New Roman"/>
          <w:color w:val="000000" w:themeColor="text1"/>
          <w:sz w:val="24"/>
          <w:szCs w:val="24"/>
        </w:rPr>
        <w:t>quivalent to 1). It is helpful when students’ expressions are accompanied by a model that justifies them.</w:t>
      </w:r>
    </w:p>
    <w:p w14:paraId="20D21ECD" w14:textId="77777777" w:rsidR="00A71F4B" w:rsidRDefault="00A71F4B" w:rsidP="001056B4">
      <w:pPr>
        <w:spacing w:after="0" w:line="240" w:lineRule="auto"/>
        <w:rPr>
          <w:rFonts w:eastAsia="Times New Roman" w:cs="Times New Roman"/>
          <w:sz w:val="24"/>
          <w:szCs w:val="24"/>
        </w:rPr>
      </w:pPr>
    </w:p>
    <w:p w14:paraId="1E424FE6" w14:textId="77777777" w:rsidR="00481065" w:rsidRDefault="00481065" w:rsidP="001056B4">
      <w:pPr>
        <w:spacing w:after="0" w:line="240" w:lineRule="auto"/>
        <w:rPr>
          <w:rFonts w:eastAsia="Times New Roman" w:cs="Times New Roman"/>
          <w:sz w:val="24"/>
          <w:szCs w:val="24"/>
        </w:rPr>
      </w:pPr>
    </w:p>
    <w:p w14:paraId="342F1AFC" w14:textId="06D72179" w:rsidR="00A71F4B" w:rsidRDefault="00F576CE" w:rsidP="00EC56A5">
      <w:pPr>
        <w:pStyle w:val="FractionsHeader"/>
      </w:pPr>
      <w:r w:rsidRPr="00F576CE">
        <w:lastRenderedPageBreak/>
        <w:t>Strategies to Support Tiered Instruction</w:t>
      </w:r>
    </w:p>
    <w:p w14:paraId="661FC710" w14:textId="77777777" w:rsidR="001149D0" w:rsidRDefault="001149D0" w:rsidP="001149D0">
      <w:pPr>
        <w:pStyle w:val="ListParagraph"/>
        <w:widowControl/>
        <w:numPr>
          <w:ilvl w:val="0"/>
          <w:numId w:val="14"/>
        </w:numPr>
        <w:contextualSpacing/>
        <w:rPr>
          <w:rFonts w:eastAsia="Times New Roman" w:cs="Times New Roman"/>
          <w:sz w:val="24"/>
          <w:szCs w:val="24"/>
        </w:rPr>
      </w:pPr>
      <w:proofErr w:type="gramStart"/>
      <w:r>
        <w:rPr>
          <w:rFonts w:eastAsia="Times New Roman" w:cs="Times New Roman"/>
          <w:sz w:val="24"/>
          <w:szCs w:val="24"/>
        </w:rPr>
        <w:t>Instruction includes</w:t>
      </w:r>
      <w:proofErr w:type="gramEnd"/>
      <w:r>
        <w:rPr>
          <w:rFonts w:eastAsia="Times New Roman" w:cs="Times New Roman"/>
          <w:sz w:val="24"/>
          <w:szCs w:val="24"/>
        </w:rPr>
        <w:t xml:space="preserve"> fraction tiles or fraction kits to physically place and see equivalent expressions of the given fraction. Fractions</w:t>
      </w:r>
      <w:r w:rsidDel="00E97BEE">
        <w:rPr>
          <w:rFonts w:eastAsia="Times New Roman" w:cs="Times New Roman"/>
          <w:sz w:val="24"/>
          <w:szCs w:val="24"/>
        </w:rPr>
        <w:t xml:space="preserve"> of a model.</w:t>
      </w:r>
      <w:r>
        <w:rPr>
          <w:rFonts w:eastAsia="Times New Roman" w:cs="Times New Roman"/>
          <w:sz w:val="24"/>
          <w:szCs w:val="24"/>
        </w:rPr>
        <w:t xml:space="preserve"> </w:t>
      </w:r>
    </w:p>
    <w:p w14:paraId="6C24AAA5" w14:textId="77777777" w:rsidR="001149D0" w:rsidRDefault="001149D0" w:rsidP="001149D0">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5B3631E" w14:textId="77777777" w:rsidR="001149D0" w:rsidRDefault="001149D0" w:rsidP="001149D0">
      <w:pPr>
        <w:pStyle w:val="ListParagraph"/>
        <w:widowControl/>
        <w:ind w:left="1440"/>
        <w:contextualSpacing/>
        <w:rPr>
          <w:rFonts w:eastAsia="Times New Roman" w:cs="Times New Roman"/>
          <w:sz w:val="24"/>
          <w:szCs w:val="24"/>
        </w:rPr>
      </w:pPr>
      <w:r>
        <w:rPr>
          <w:noProof/>
        </w:rPr>
        <w:drawing>
          <wp:inline distT="0" distB="0" distL="0" distR="0" wp14:anchorId="00E654EC" wp14:editId="0C086564">
            <wp:extent cx="3667125" cy="2314575"/>
            <wp:effectExtent l="0" t="0" r="9525" b="9525"/>
            <wp:docPr id="1969174786" name="Picture 1969174786"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4786" name="Picture 1969174786" descr="Fraction model."/>
                    <pic:cNvPicPr/>
                  </pic:nvPicPr>
                  <pic:blipFill>
                    <a:blip r:embed="rId96"/>
                    <a:stretch>
                      <a:fillRect/>
                    </a:stretch>
                  </pic:blipFill>
                  <pic:spPr>
                    <a:xfrm>
                      <a:off x="0" y="0"/>
                      <a:ext cx="3667125" cy="2314575"/>
                    </a:xfrm>
                    <a:prstGeom prst="rect">
                      <a:avLst/>
                    </a:prstGeom>
                  </pic:spPr>
                </pic:pic>
              </a:graphicData>
            </a:graphic>
          </wp:inline>
        </w:drawing>
      </w:r>
    </w:p>
    <w:p w14:paraId="6AE0567D" w14:textId="77777777" w:rsidR="001149D0" w:rsidRDefault="001149D0" w:rsidP="009405B3">
      <w:pPr>
        <w:pStyle w:val="ListParagraph"/>
        <w:widowControl/>
        <w:numPr>
          <w:ilvl w:val="1"/>
          <w:numId w:val="14"/>
        </w:numPr>
        <w:contextualSpacing/>
        <w:rPr>
          <w:rFonts w:cs="Times New Roman"/>
          <w:sz w:val="24"/>
          <w:szCs w:val="24"/>
        </w:rPr>
      </w:pPr>
      <w:r w:rsidRPr="000F3581">
        <w:rPr>
          <w:rFonts w:cs="Times New Roman"/>
          <w:sz w:val="24"/>
          <w:szCs w:val="24"/>
        </w:rPr>
        <w:t xml:space="preserve">The teacher </w:t>
      </w:r>
      <w:r>
        <w:rPr>
          <w:rFonts w:cs="Times New Roman"/>
          <w:sz w:val="24"/>
          <w:szCs w:val="24"/>
        </w:rPr>
        <w:t xml:space="preserve">provides </w:t>
      </w:r>
      <w:proofErr w:type="gramStart"/>
      <w:r>
        <w:rPr>
          <w:rFonts w:cs="Times New Roman"/>
          <w:sz w:val="24"/>
          <w:szCs w:val="24"/>
        </w:rPr>
        <w:t>instruction</w:t>
      </w:r>
      <w:proofErr w:type="gramEnd"/>
      <w:r>
        <w:rPr>
          <w:rFonts w:cs="Times New Roman"/>
          <w:sz w:val="24"/>
          <w:szCs w:val="24"/>
        </w:rPr>
        <w:t xml:space="preserve"> that</w:t>
      </w:r>
      <w:r w:rsidRPr="000F3581">
        <w:rPr>
          <w:rFonts w:cs="Times New Roman"/>
          <w:sz w:val="24"/>
          <w:szCs w:val="24"/>
        </w:rPr>
        <w:t xml:space="preserve"> </w:t>
      </w:r>
      <w:r w:rsidRPr="00672BAA">
        <w:rPr>
          <w:rFonts w:cs="Times New Roman"/>
          <w:sz w:val="24"/>
          <w:szCs w:val="24"/>
        </w:rPr>
        <w:t xml:space="preserve">models how fractions </w:t>
      </w:r>
      <w:r w:rsidRPr="00AD469D">
        <w:rPr>
          <w:rFonts w:cs="Times New Roman"/>
          <w:sz w:val="24"/>
          <w:szCs w:val="24"/>
        </w:rPr>
        <w:t xml:space="preserve">can be decomposed in multiple ways. </w:t>
      </w:r>
    </w:p>
    <w:p w14:paraId="3B62DEDD" w14:textId="77777777" w:rsidR="001149D0" w:rsidRDefault="00927184" w:rsidP="001149D0">
      <w:pPr>
        <w:spacing w:after="0" w:line="240" w:lineRule="auto"/>
        <w:rPr>
          <w:rFonts w:eastAsia="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m:oMathPara>
    </w:p>
    <w:p w14:paraId="5B0C9C06" w14:textId="77777777" w:rsidR="001149D0" w:rsidRPr="00AD469D" w:rsidRDefault="001149D0" w:rsidP="001149D0">
      <w:pPr>
        <w:numPr>
          <w:ilvl w:val="1"/>
          <w:numId w:val="14"/>
        </w:numPr>
        <w:spacing w:after="0" w:line="240" w:lineRule="auto"/>
        <w:rPr>
          <w:rFonts w:eastAsia="Times New Roman" w:cs="Times New Roman"/>
          <w:sz w:val="24"/>
          <w:szCs w:val="24"/>
        </w:rPr>
      </w:pPr>
      <w:r w:rsidRPr="00AD469D">
        <w:rPr>
          <w:rFonts w:eastAsia="Times New Roman" w:cs="Times New Roman"/>
          <w:sz w:val="24"/>
          <w:szCs w:val="24"/>
        </w:rPr>
        <w:t xml:space="preserve">For example, using fraction circles, </w:t>
      </w:r>
      <w:r w:rsidRPr="00672BAA">
        <w:rPr>
          <w:rFonts w:eastAsia="Times New Roman" w:cs="Times New Roman"/>
          <w:sz w:val="24"/>
          <w:szCs w:val="24"/>
        </w:rPr>
        <w:t xml:space="preserve">students combine 4 one-quarter circles and </w:t>
      </w:r>
      <w:r w:rsidRPr="00AD469D">
        <w:rPr>
          <w:rFonts w:eastAsia="Times New Roman" w:cs="Times New Roman"/>
          <w:sz w:val="24"/>
          <w:szCs w:val="24"/>
        </w:rPr>
        <w:t>then see that there are 4 pieces that make up the whole circle.</w:t>
      </w:r>
      <w:r>
        <w:rPr>
          <w:rFonts w:eastAsia="Times New Roman" w:cs="Times New Roman"/>
          <w:sz w:val="24"/>
          <w:szCs w:val="24"/>
        </w:rPr>
        <w:t xml:space="preserve"> Equations are accompanied by a model that justifies them.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430"/>
        <w:gridCol w:w="2430"/>
      </w:tblGrid>
      <w:tr w:rsidR="001149D0" w14:paraId="1ABA8754" w14:textId="77777777">
        <w:trPr>
          <w:jc w:val="center"/>
        </w:trPr>
        <w:tc>
          <w:tcPr>
            <w:tcW w:w="1885" w:type="dxa"/>
            <w:vAlign w:val="center"/>
          </w:tcPr>
          <w:p w14:paraId="0DCA86EC" w14:textId="77777777" w:rsidR="001149D0" w:rsidRDefault="001149D0">
            <w:pPr>
              <w:jc w:val="center"/>
              <w:textAlignment w:val="baseline"/>
              <w:rPr>
                <w:rFonts w:eastAsia="Times New Roman" w:cs="Times New Roman"/>
                <w:b/>
                <w:bCs/>
                <w:sz w:val="24"/>
                <w:szCs w:val="24"/>
              </w:rPr>
            </w:pPr>
            <w:r w:rsidRPr="00A92AA5">
              <w:rPr>
                <w:rFonts w:eastAsia="Times New Roman" w:cs="Times New Roman"/>
                <w:b/>
                <w:bCs/>
                <w:noProof/>
                <w:sz w:val="24"/>
                <w:szCs w:val="24"/>
              </w:rPr>
              <w:drawing>
                <wp:inline distT="0" distB="0" distL="0" distR="0" wp14:anchorId="08A8646B" wp14:editId="1CAE8FA7">
                  <wp:extent cx="629392" cy="613658"/>
                  <wp:effectExtent l="0" t="0" r="0" b="0"/>
                  <wp:docPr id="1014069411" name="Picture 1014069411" descr="Fracti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1" name="Picture 1014069411" descr="Fraction circle."/>
                          <pic:cNvPicPr/>
                        </pic:nvPicPr>
                        <pic:blipFill>
                          <a:blip r:embed="rId97"/>
                          <a:stretch>
                            <a:fillRect/>
                          </a:stretch>
                        </pic:blipFill>
                        <pic:spPr>
                          <a:xfrm>
                            <a:off x="0" y="0"/>
                            <a:ext cx="631823" cy="616028"/>
                          </a:xfrm>
                          <a:prstGeom prst="rect">
                            <a:avLst/>
                          </a:prstGeom>
                        </pic:spPr>
                      </pic:pic>
                    </a:graphicData>
                  </a:graphic>
                </wp:inline>
              </w:drawing>
            </w:r>
          </w:p>
        </w:tc>
        <w:tc>
          <w:tcPr>
            <w:tcW w:w="2430" w:type="dxa"/>
            <w:vAlign w:val="center"/>
          </w:tcPr>
          <w:p w14:paraId="2DA6BF10" w14:textId="77777777" w:rsidR="001149D0" w:rsidRPr="00A92AA5" w:rsidRDefault="00927184">
            <w:pPr>
              <w:jc w:val="center"/>
              <w:rPr>
                <w:sz w:val="28"/>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4</m:t>
                  </m:r>
                </m:num>
                <m:den>
                  <m:r>
                    <w:rPr>
                      <w:rFonts w:ascii="Cambria Math" w:hAnsi="Cambria Math"/>
                      <w:sz w:val="24"/>
                    </w:rPr>
                    <m:t>4</m:t>
                  </m:r>
                </m:den>
              </m:f>
            </m:oMath>
            <w:r w:rsidR="001149D0">
              <w:rPr>
                <w:rFonts w:eastAsiaTheme="minorEastAsia"/>
                <w:sz w:val="24"/>
              </w:rPr>
              <w:t xml:space="preserve">  </w:t>
            </w:r>
          </w:p>
        </w:tc>
        <w:tc>
          <w:tcPr>
            <w:tcW w:w="2430" w:type="dxa"/>
          </w:tcPr>
          <w:p w14:paraId="70FC8C8C" w14:textId="77777777" w:rsidR="001149D0" w:rsidRDefault="001149D0">
            <w:pPr>
              <w:jc w:val="center"/>
              <w:rPr>
                <w:rFonts w:eastAsiaTheme="minorEastAsia"/>
                <w:sz w:val="24"/>
              </w:rPr>
            </w:pPr>
          </w:p>
          <w:p w14:paraId="23A8B87E" w14:textId="77777777" w:rsidR="001149D0" w:rsidRDefault="00927184">
            <w:pPr>
              <w:jc w:val="center"/>
              <w:rPr>
                <w:rFonts w:eastAsiaTheme="minorEastAsia"/>
                <w:sz w:val="24"/>
              </w:rPr>
            </w:pPr>
            <m:oMathPara>
              <m:oMath>
                <m:f>
                  <m:fPr>
                    <m:ctrlPr>
                      <w:rPr>
                        <w:rFonts w:ascii="Cambria Math" w:eastAsia="Calibri" w:hAnsi="Cambria Math" w:cs="Times New Roman"/>
                        <w:i/>
                        <w:sz w:val="24"/>
                      </w:rPr>
                    </m:ctrlPr>
                  </m:fPr>
                  <m:num>
                    <m:r>
                      <w:rPr>
                        <w:rFonts w:ascii="Cambria Math" w:eastAsia="Calibri" w:hAnsi="Cambria Math" w:cs="Times New Roman"/>
                        <w:sz w:val="24"/>
                      </w:rPr>
                      <m:t>1</m:t>
                    </m:r>
                  </m:num>
                  <m:den>
                    <m:r>
                      <w:rPr>
                        <w:rFonts w:ascii="Cambria Math" w:eastAsia="Calibri" w:hAnsi="Cambria Math" w:cs="Times New Roman"/>
                        <w:sz w:val="24"/>
                      </w:rPr>
                      <m:t>4</m:t>
                    </m:r>
                  </m:den>
                </m:f>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3</m:t>
                    </m:r>
                  </m:num>
                  <m:den>
                    <m:r>
                      <w:rPr>
                        <w:rFonts w:ascii="Cambria Math" w:eastAsia="Calibri" w:hAnsi="Cambria Math" w:cs="Times New Roman"/>
                        <w:sz w:val="24"/>
                      </w:rPr>
                      <m:t>4</m:t>
                    </m:r>
                  </m:den>
                </m:f>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4</m:t>
                    </m:r>
                  </m:num>
                  <m:den>
                    <m:r>
                      <w:rPr>
                        <w:rFonts w:ascii="Cambria Math" w:eastAsia="Calibri" w:hAnsi="Cambria Math" w:cs="Times New Roman"/>
                        <w:sz w:val="24"/>
                      </w:rPr>
                      <m:t>4</m:t>
                    </m:r>
                  </m:den>
                </m:f>
              </m:oMath>
            </m:oMathPara>
          </w:p>
        </w:tc>
      </w:tr>
    </w:tbl>
    <w:p w14:paraId="2173833F" w14:textId="77777777" w:rsidR="00A71F4B" w:rsidRDefault="00A71F4B" w:rsidP="001056B4">
      <w:pPr>
        <w:spacing w:after="0" w:line="240" w:lineRule="auto"/>
        <w:rPr>
          <w:rFonts w:eastAsia="Times New Roman" w:cs="Times New Roman"/>
          <w:sz w:val="24"/>
          <w:szCs w:val="24"/>
        </w:rPr>
      </w:pPr>
    </w:p>
    <w:p w14:paraId="7BAB1DEC" w14:textId="1192A11B" w:rsidR="006D174B" w:rsidRDefault="00DA0D37" w:rsidP="009405B3">
      <w:pPr>
        <w:pStyle w:val="FractionsHeader"/>
      </w:pPr>
      <w:r w:rsidRPr="00DA0D37">
        <w:t xml:space="preserve">Instructional Tasks </w:t>
      </w:r>
    </w:p>
    <w:p w14:paraId="0E1433E2" w14:textId="77777777" w:rsidR="00285F1B" w:rsidRPr="003265E0"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(MTR.2.1)</w:t>
      </w:r>
    </w:p>
    <w:p w14:paraId="38170D6A" w14:textId="1BF5DDC6" w:rsidR="00285F1B" w:rsidRPr="003265E0" w:rsidRDefault="00285F1B" w:rsidP="00285F1B">
      <w:pPr>
        <w:spacing w:after="0" w:line="240" w:lineRule="auto"/>
        <w:ind w:left="1080" w:hanging="72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A. Use a visual fraction model to show one way to decompose</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 xml:space="preserve">. </w:t>
      </w:r>
      <w:r>
        <w:rPr>
          <w:rFonts w:eastAsia="Times New Roman" w:cs="Times New Roman"/>
          <w:color w:val="000000" w:themeColor="text1"/>
          <w:sz w:val="24"/>
          <w:szCs w:val="24"/>
        </w:rPr>
        <w:t>Label</w:t>
      </w:r>
      <w:r w:rsidRPr="003265E0">
        <w:rPr>
          <w:rFonts w:eastAsia="Times New Roman" w:cs="Times New Roman"/>
          <w:color w:val="000000" w:themeColor="text1"/>
          <w:sz w:val="24"/>
          <w:szCs w:val="24"/>
        </w:rPr>
        <w:t xml:space="preserve"> each fraction part in the model</w:t>
      </w:r>
      <w:r>
        <w:rPr>
          <w:rFonts w:eastAsia="Times New Roman" w:cs="Times New Roman"/>
          <w:color w:val="000000" w:themeColor="text1"/>
          <w:sz w:val="24"/>
          <w:szCs w:val="24"/>
        </w:rPr>
        <w:t xml:space="preserve"> </w:t>
      </w:r>
      <w:r w:rsidRPr="003265E0">
        <w:rPr>
          <w:rFonts w:eastAsia="Times New Roman" w:cs="Times New Roman"/>
          <w:color w:val="000000" w:themeColor="text1"/>
          <w:sz w:val="24"/>
          <w:szCs w:val="24"/>
        </w:rPr>
        <w:t xml:space="preserve">and write an equation to show how you decomposed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w:t>
      </w:r>
    </w:p>
    <w:p w14:paraId="676A6AB4" w14:textId="1E0258A3" w:rsidR="00285F1B" w:rsidRPr="003265E0" w:rsidRDefault="00285F1B" w:rsidP="00285F1B">
      <w:pPr>
        <w:spacing w:after="0" w:line="240" w:lineRule="auto"/>
        <w:ind w:left="1080" w:hanging="720"/>
        <w:textAlignment w:val="baseline"/>
        <w:rPr>
          <w:rFonts w:eastAsia="Calibri" w:cs="Times New Roman"/>
          <w:iCs/>
          <w:sz w:val="24"/>
          <w:szCs w:val="24"/>
        </w:rPr>
      </w:pPr>
      <w:r w:rsidRPr="003265E0">
        <w:rPr>
          <w:rFonts w:eastAsia="Calibri" w:cs="Times New Roman"/>
          <w:iCs/>
          <w:sz w:val="24"/>
          <w:szCs w:val="24"/>
        </w:rPr>
        <w:t xml:space="preserve">Part B. Show how you could decompose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oMath>
      <w:r w:rsidRPr="003265E0">
        <w:rPr>
          <w:rFonts w:eastAsia="Calibri" w:cs="Times New Roman"/>
          <w:iCs/>
          <w:sz w:val="24"/>
          <w:szCs w:val="24"/>
        </w:rPr>
        <w:t xml:space="preserve"> in a different way using a visual fraction model. Again, make sure to label each fraction part in the model, and write an equation to show how you decomposed</w:t>
      </w:r>
      <m:oMath>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oMath>
      <w:r w:rsidRPr="003265E0">
        <w:rPr>
          <w:rFonts w:eastAsia="Calibri" w:cs="Times New Roman"/>
          <w:iCs/>
          <w:sz w:val="24"/>
          <w:szCs w:val="24"/>
        </w:rPr>
        <w:t>.</w:t>
      </w:r>
    </w:p>
    <w:p w14:paraId="788C7B5D" w14:textId="77777777" w:rsidR="00285F1B" w:rsidRDefault="00285F1B" w:rsidP="00285F1B">
      <w:pPr>
        <w:spacing w:after="0" w:line="240" w:lineRule="auto"/>
        <w:ind w:left="1080" w:hanging="720"/>
        <w:textAlignment w:val="baseline"/>
        <w:rPr>
          <w:rFonts w:eastAsia="Calibri" w:cs="Times New Roman"/>
          <w:iCs/>
          <w:sz w:val="24"/>
          <w:szCs w:val="24"/>
        </w:rPr>
      </w:pPr>
    </w:p>
    <w:p w14:paraId="4065A847" w14:textId="77777777" w:rsidR="00285F1B"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16F591A0" w14:textId="77777777" w:rsidR="00285F1B" w:rsidRDefault="00285F1B" w:rsidP="00285F1B">
      <w:pPr>
        <w:ind w:left="360"/>
        <w:rPr>
          <w:rFonts w:eastAsiaTheme="minorEastAsia" w:cs="Times New Roman"/>
        </w:rPr>
      </w:pPr>
      <w:r w:rsidRPr="007E0669">
        <w:rPr>
          <w:rFonts w:eastAsiaTheme="minorEastAsia" w:cs="Times New Roman"/>
        </w:rPr>
        <w:t xml:space="preserve">Find all the possible ways to decompose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oMath>
      <w:r w:rsidRPr="007E0669">
        <w:rPr>
          <w:rFonts w:eastAsiaTheme="minorEastAsia" w:cs="Times New Roman"/>
        </w:rPr>
        <w:t>. Use fraction tiles and write out each expression to support your thinking.</w:t>
      </w:r>
    </w:p>
    <w:p w14:paraId="65E054D4" w14:textId="77777777" w:rsidR="00285F1B" w:rsidRDefault="00285F1B" w:rsidP="00285F1B">
      <w:pPr>
        <w:spacing w:after="120"/>
        <w:rPr>
          <w:rFonts w:eastAsiaTheme="minorEastAsia"/>
          <w:i/>
          <w:iCs/>
          <w:sz w:val="24"/>
          <w:szCs w:val="32"/>
        </w:rPr>
      </w:pPr>
      <w:r>
        <w:rPr>
          <w:rFonts w:eastAsiaTheme="minorEastAsia"/>
          <w:i/>
          <w:iCs/>
          <w:sz w:val="24"/>
          <w:szCs w:val="32"/>
        </w:rPr>
        <w:t>Instructional Task 3</w:t>
      </w:r>
    </w:p>
    <w:p w14:paraId="6A234193" w14:textId="77777777" w:rsidR="00285F1B" w:rsidRDefault="00285F1B" w:rsidP="00285F1B">
      <w:pPr>
        <w:spacing w:after="120"/>
        <w:ind w:left="360"/>
        <w:rPr>
          <w:rFonts w:eastAsiaTheme="minorEastAsia"/>
          <w:sz w:val="24"/>
          <w:szCs w:val="32"/>
        </w:rPr>
      </w:pPr>
      <w:r>
        <w:rPr>
          <w:rFonts w:eastAsiaTheme="minorEastAsia"/>
          <w:sz w:val="24"/>
          <w:szCs w:val="32"/>
        </w:rPr>
        <w:t>Kayla is making a cake. The recipe says to put in 2</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cups of flour. She does not have a 1 cup measuring cup, but she does have a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measuring cup.</w:t>
      </w:r>
    </w:p>
    <w:p w14:paraId="65978834" w14:textId="77777777" w:rsidR="00285F1B" w:rsidRDefault="00285F1B" w:rsidP="00285F1B">
      <w:pPr>
        <w:spacing w:after="120"/>
        <w:ind w:left="360"/>
        <w:rPr>
          <w:rFonts w:eastAsiaTheme="minorEastAsia"/>
          <w:sz w:val="24"/>
          <w:szCs w:val="32"/>
        </w:rPr>
      </w:pPr>
      <w:r>
        <w:rPr>
          <w:rFonts w:eastAsiaTheme="minorEastAsia"/>
          <w:sz w:val="24"/>
          <w:szCs w:val="32"/>
        </w:rPr>
        <w:lastRenderedPageBreak/>
        <w:t xml:space="preserve">Part A. How many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scoops </w:t>
      </w:r>
      <w:proofErr w:type="gramStart"/>
      <w:r>
        <w:rPr>
          <w:rFonts w:eastAsiaTheme="minorEastAsia"/>
          <w:sz w:val="24"/>
          <w:szCs w:val="32"/>
        </w:rPr>
        <w:t>does</w:t>
      </w:r>
      <w:proofErr w:type="gramEnd"/>
      <w:r>
        <w:rPr>
          <w:rFonts w:eastAsiaTheme="minorEastAsia"/>
          <w:sz w:val="24"/>
          <w:szCs w:val="32"/>
        </w:rPr>
        <w:t xml:space="preserve"> she need to put into the bowl to equal 2</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w:t>
      </w:r>
    </w:p>
    <w:p w14:paraId="01513100" w14:textId="77777777" w:rsidR="00285F1B" w:rsidRDefault="00285F1B" w:rsidP="00285F1B">
      <w:pPr>
        <w:spacing w:after="120"/>
        <w:ind w:left="360"/>
        <w:rPr>
          <w:rFonts w:eastAsiaTheme="minorEastAsia"/>
          <w:sz w:val="24"/>
          <w:szCs w:val="32"/>
        </w:rPr>
      </w:pPr>
      <w:r>
        <w:rPr>
          <w:rFonts w:eastAsiaTheme="minorEastAsia"/>
          <w:sz w:val="24"/>
          <w:szCs w:val="32"/>
        </w:rPr>
        <w:t>Part B. The recipe says to put in 4</w:t>
      </w:r>
      <m:oMath>
        <m:f>
          <m:fPr>
            <m:ctrlPr>
              <w:rPr>
                <w:rFonts w:ascii="Cambria Math" w:eastAsiaTheme="minorEastAsia" w:hAnsi="Cambria Math"/>
                <w:i/>
                <w:sz w:val="24"/>
                <w:szCs w:val="32"/>
              </w:rPr>
            </m:ctrlPr>
          </m:fPr>
          <m:num>
            <m:r>
              <w:rPr>
                <w:rFonts w:ascii="Cambria Math" w:eastAsiaTheme="minorEastAsia" w:hAnsi="Cambria Math"/>
                <w:sz w:val="24"/>
                <w:szCs w:val="32"/>
              </w:rPr>
              <m:t>3</m:t>
            </m:r>
          </m:num>
          <m:den>
            <m:r>
              <w:rPr>
                <w:rFonts w:ascii="Cambria Math" w:eastAsiaTheme="minorEastAsia" w:hAnsi="Cambria Math"/>
                <w:sz w:val="24"/>
                <w:szCs w:val="32"/>
              </w:rPr>
              <m:t>4</m:t>
            </m:r>
          </m:den>
        </m:f>
      </m:oMath>
      <w:r>
        <w:rPr>
          <w:rFonts w:eastAsiaTheme="minorEastAsia"/>
          <w:sz w:val="24"/>
          <w:szCs w:val="32"/>
        </w:rPr>
        <w:t xml:space="preserve"> cups of flour. Can she use her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measuring cup to put in the flour? Why or why not?</w:t>
      </w:r>
    </w:p>
    <w:p w14:paraId="22D17504" w14:textId="77777777" w:rsidR="00285F1B" w:rsidRPr="00171937" w:rsidRDefault="00285F1B" w:rsidP="006F5EA5">
      <w:pPr>
        <w:spacing w:after="0"/>
        <w:ind w:left="360"/>
        <w:rPr>
          <w:rFonts w:eastAsiaTheme="minorEastAsia"/>
          <w:sz w:val="24"/>
          <w:szCs w:val="32"/>
        </w:rPr>
      </w:pPr>
      <w:r>
        <w:rPr>
          <w:rFonts w:eastAsiaTheme="minorEastAsia"/>
          <w:sz w:val="24"/>
          <w:szCs w:val="32"/>
        </w:rPr>
        <w:t xml:space="preserve">Part C. If she used a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4</m:t>
            </m:r>
          </m:den>
        </m:f>
      </m:oMath>
      <w:r>
        <w:rPr>
          <w:rFonts w:eastAsiaTheme="minorEastAsia"/>
          <w:sz w:val="24"/>
          <w:szCs w:val="32"/>
        </w:rPr>
        <w:t xml:space="preserve"> measuring cup, how many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4</m:t>
            </m:r>
          </m:den>
        </m:f>
        <m:r>
          <w:rPr>
            <w:rFonts w:ascii="Cambria Math" w:eastAsiaTheme="minorEastAsia" w:hAnsi="Cambria Math"/>
            <w:sz w:val="24"/>
            <w:szCs w:val="32"/>
          </w:rPr>
          <m:t xml:space="preserve"> </m:t>
        </m:r>
        <m:r>
          <m:rPr>
            <m:sty m:val="p"/>
          </m:rPr>
          <w:rPr>
            <w:rFonts w:ascii="Cambria Math" w:eastAsiaTheme="minorEastAsia" w:hAnsi="Cambria Math"/>
            <w:sz w:val="24"/>
            <w:szCs w:val="32"/>
          </w:rPr>
          <m:t>cup</m:t>
        </m:r>
        <m:r>
          <w:rPr>
            <w:rFonts w:ascii="Cambria Math" w:eastAsiaTheme="minorEastAsia" w:hAnsi="Cambria Math"/>
            <w:sz w:val="24"/>
            <w:szCs w:val="32"/>
          </w:rPr>
          <m:t xml:space="preserve"> </m:t>
        </m:r>
      </m:oMath>
      <w:r>
        <w:rPr>
          <w:rFonts w:eastAsiaTheme="minorEastAsia"/>
          <w:sz w:val="24"/>
          <w:szCs w:val="32"/>
        </w:rPr>
        <w:t>scoops of flour would she need to add to the bowl?</w:t>
      </w:r>
    </w:p>
    <w:p w14:paraId="36B5C094" w14:textId="77777777" w:rsidR="006D174B" w:rsidRDefault="006D174B" w:rsidP="006F5EA5">
      <w:pPr>
        <w:spacing w:after="0" w:line="240" w:lineRule="auto"/>
        <w:rPr>
          <w:rFonts w:eastAsia="Times New Roman" w:cs="Times New Roman"/>
          <w:sz w:val="24"/>
          <w:szCs w:val="24"/>
        </w:rPr>
      </w:pPr>
    </w:p>
    <w:p w14:paraId="0E8863F9" w14:textId="29B37405" w:rsidR="00F576CE" w:rsidRDefault="00B32AE3" w:rsidP="00611B8F">
      <w:pPr>
        <w:pStyle w:val="FractionsHeader"/>
      </w:pPr>
      <w:r w:rsidRPr="00B32AE3">
        <w:t>Instructional Items</w:t>
      </w:r>
    </w:p>
    <w:p w14:paraId="5492B615" w14:textId="77777777" w:rsidR="001B0735" w:rsidRPr="003265E0" w:rsidRDefault="001B0735" w:rsidP="001B0735">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B601C46" w14:textId="77777777" w:rsidR="001B0735" w:rsidRPr="003265E0" w:rsidRDefault="001B0735" w:rsidP="001B0735">
      <w:pPr>
        <w:spacing w:after="0" w:line="240" w:lineRule="auto"/>
        <w:ind w:left="360"/>
        <w:textAlignment w:val="baseline"/>
        <w:rPr>
          <w:rFonts w:eastAsia="Tahoma" w:cs="Times New Roman"/>
          <w:color w:val="000000" w:themeColor="text1"/>
          <w:sz w:val="24"/>
          <w:szCs w:val="24"/>
        </w:rPr>
      </w:pPr>
      <w:r w:rsidRPr="003265E0">
        <w:rPr>
          <w:rFonts w:eastAsia="Tahoma" w:cs="Times New Roman"/>
          <w:color w:val="000000" w:themeColor="text1"/>
          <w:sz w:val="24"/>
          <w:szCs w:val="24"/>
        </w:rPr>
        <w:t xml:space="preserve">Which sums show ways to express </w:t>
      </w:r>
      <m:oMath>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8</m:t>
            </m:r>
          </m:num>
          <m:den>
            <m:r>
              <w:rPr>
                <w:rFonts w:ascii="Cambria Math" w:eastAsia="Cambria Math" w:hAnsi="Cambria Math" w:cs="Times New Roman"/>
                <w:sz w:val="24"/>
                <w:szCs w:val="24"/>
              </w:rPr>
              <m:t>3</m:t>
            </m:r>
          </m:den>
        </m:f>
      </m:oMath>
      <w:r w:rsidRPr="003265E0">
        <w:rPr>
          <w:rFonts w:eastAsia="Tahoma" w:cs="Times New Roman"/>
          <w:color w:val="000000" w:themeColor="text1"/>
          <w:sz w:val="24"/>
          <w:szCs w:val="24"/>
        </w:rPr>
        <w:t xml:space="preserve"> ? Select all that apply.</w:t>
      </w:r>
    </w:p>
    <w:p w14:paraId="51295856" w14:textId="77777777" w:rsidR="001B0735" w:rsidRPr="003265E0" w:rsidRDefault="00927184"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3A2EA9D8" w14:textId="77777777" w:rsidR="001B0735" w:rsidRPr="003265E0" w:rsidRDefault="00927184"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2B368BB4" w14:textId="77777777" w:rsidR="001B0735" w:rsidRPr="003265E0" w:rsidRDefault="00927184"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669A2FC3" w14:textId="77777777" w:rsidR="001B0735" w:rsidRPr="003265E0" w:rsidRDefault="00927184"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44272E98" w14:textId="77777777" w:rsidR="001B0735" w:rsidRDefault="00927184"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oMath>
    </w:p>
    <w:p w14:paraId="2E33667F" w14:textId="77777777" w:rsidR="001B0735" w:rsidRPr="00FE4E97" w:rsidRDefault="001B0735" w:rsidP="001B0735">
      <w:pPr>
        <w:pStyle w:val="ListParagraph"/>
        <w:spacing w:line="276" w:lineRule="auto"/>
        <w:textAlignment w:val="baseline"/>
        <w:rPr>
          <w:rFonts w:eastAsia="Calibri" w:cs="Times New Roman"/>
          <w:sz w:val="24"/>
          <w:szCs w:val="24"/>
        </w:rPr>
      </w:pPr>
    </w:p>
    <w:p w14:paraId="04EFD17C" w14:textId="77777777" w:rsidR="001B0735" w:rsidRPr="00FE4E97" w:rsidRDefault="001B0735" w:rsidP="001B0735">
      <w:pPr>
        <w:pStyle w:val="ListParagraph"/>
        <w:spacing w:line="276" w:lineRule="auto"/>
        <w:textAlignment w:val="baseline"/>
        <w:rPr>
          <w:rFonts w:eastAsia="Calibri" w:cs="Times New Roman"/>
          <w:sz w:val="24"/>
          <w:szCs w:val="24"/>
        </w:rPr>
      </w:pPr>
      <w:r w:rsidRPr="2AC97AA9">
        <w:rPr>
          <w:rFonts w:eastAsia="Calibri" w:cs="Times New Roman"/>
          <w:i/>
          <w:iCs/>
          <w:sz w:val="24"/>
          <w:szCs w:val="24"/>
        </w:rPr>
        <w:t>Instructional Item 2</w:t>
      </w:r>
    </w:p>
    <w:p w14:paraId="7F443020" w14:textId="77777777" w:rsidR="001B0735" w:rsidRPr="00DA683D" w:rsidRDefault="001B0735" w:rsidP="001B0735">
      <w:pPr>
        <w:pStyle w:val="ListParagraph"/>
        <w:spacing w:line="276" w:lineRule="auto"/>
        <w:ind w:left="360"/>
        <w:textAlignment w:val="baseline"/>
        <w:rPr>
          <w:rFonts w:eastAsia="Calibri" w:cs="Times New Roman"/>
          <w:sz w:val="24"/>
          <w:szCs w:val="24"/>
        </w:rPr>
      </w:pPr>
      <w:r w:rsidRPr="00DA683D">
        <w:rPr>
          <w:rFonts w:eastAsia="Calibri" w:cs="Times New Roman"/>
          <w:sz w:val="24"/>
          <w:szCs w:val="24"/>
        </w:rPr>
        <w:t xml:space="preserve">Select the expression that correctly represents </w:t>
      </w:r>
      <m:oMath>
        <m:r>
          <w:rPr>
            <w:rFonts w:ascii="Cambria Math" w:hAnsi="Cambria Math"/>
          </w:rPr>
          <m:t>4 </m:t>
        </m:r>
        <m:f>
          <m:fPr>
            <m:ctrlPr>
              <w:rPr>
                <w:rFonts w:ascii="Cambria Math" w:hAnsi="Cambria Math"/>
              </w:rPr>
            </m:ctrlPr>
          </m:fPr>
          <m:num>
            <m:r>
              <w:rPr>
                <w:rFonts w:ascii="Cambria Math" w:hAnsi="Cambria Math"/>
              </w:rPr>
              <m:t>5</m:t>
            </m:r>
          </m:num>
          <m:den>
            <m:r>
              <w:rPr>
                <w:rFonts w:ascii="Cambria Math" w:hAnsi="Cambria Math"/>
              </w:rPr>
              <m:t>12</m:t>
            </m:r>
          </m:den>
        </m:f>
      </m:oMath>
      <w:r w:rsidRPr="73366ED2">
        <w:rPr>
          <w:rFonts w:eastAsia="Calibri" w:cs="Times New Roman"/>
          <w:sz w:val="24"/>
          <w:szCs w:val="24"/>
        </w:rPr>
        <w:t>.</w:t>
      </w:r>
    </w:p>
    <w:p w14:paraId="75F730A9" w14:textId="77777777" w:rsidR="001B0735" w:rsidRPr="00DA683D" w:rsidRDefault="00927184" w:rsidP="0013397E">
      <w:pPr>
        <w:pStyle w:val="ListParagraph"/>
        <w:numPr>
          <w:ilvl w:val="0"/>
          <w:numId w:val="111"/>
        </w:numPr>
        <w:spacing w:line="276" w:lineRule="auto"/>
        <w:ind w:left="1080"/>
      </w:pPr>
      <m:oMath>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oMath>
    </w:p>
    <w:p w14:paraId="2712B91C" w14:textId="77777777" w:rsidR="001B0735" w:rsidRPr="00DA683D" w:rsidRDefault="001B0735" w:rsidP="0013397E">
      <w:pPr>
        <w:pStyle w:val="ListParagraph"/>
        <w:numPr>
          <w:ilvl w:val="0"/>
          <w:numId w:val="111"/>
        </w:numPr>
        <w:spacing w:line="276" w:lineRule="auto"/>
        <w:ind w:left="1080"/>
        <w:rPr>
          <w:rFonts w:eastAsia="Calibri" w:cs="Times New Roman"/>
          <w:sz w:val="24"/>
          <w:szCs w:val="24"/>
        </w:rPr>
      </w:pPr>
      <w:r w:rsidRPr="3AFE1DDD">
        <w:rPr>
          <w:rFonts w:eastAsia="Calibri" w:cs="Times New Roman"/>
          <w:sz w:val="24"/>
          <w:szCs w:val="24"/>
        </w:rPr>
        <w:t xml:space="preserve"> </w:t>
      </w:r>
      <m:oMath>
        <m:r>
          <w:rPr>
            <w:rFonts w:ascii="Cambria Math" w:hAnsi="Cambria Math"/>
          </w:rPr>
          <m:t>3 + 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oMath>
    </w:p>
    <w:p w14:paraId="14542870" w14:textId="77777777" w:rsidR="001B0735" w:rsidRPr="004572B5" w:rsidRDefault="001B0735" w:rsidP="0013397E">
      <w:pPr>
        <w:pStyle w:val="ListParagraph"/>
        <w:numPr>
          <w:ilvl w:val="0"/>
          <w:numId w:val="111"/>
        </w:numPr>
        <w:spacing w:line="276" w:lineRule="auto"/>
        <w:ind w:left="1080"/>
      </w:pPr>
      <m:oMath>
        <m:r>
          <w:rPr>
            <w:rFonts w:ascii="Cambria Math" w:hAnsi="Cambria Math"/>
          </w:rPr>
          <m:t xml:space="preserve">3+ </m:t>
        </m:r>
        <m:f>
          <m:fPr>
            <m:ctrlPr>
              <w:rPr>
                <w:rFonts w:ascii="Cambria Math" w:hAnsi="Cambria Math"/>
                <w:i/>
              </w:rPr>
            </m:ctrlPr>
          </m:fPr>
          <m:num>
            <m:r>
              <w:rPr>
                <w:rFonts w:ascii="Cambria Math" w:hAnsi="Cambria Math"/>
              </w:rPr>
              <m:t>12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12</m:t>
            </m:r>
          </m:den>
        </m:f>
      </m:oMath>
    </w:p>
    <w:p w14:paraId="05CFAB91" w14:textId="0BCC3205" w:rsidR="00190445" w:rsidRPr="005C5B19" w:rsidRDefault="004572B5" w:rsidP="0013397E">
      <w:pPr>
        <w:pStyle w:val="ListParagraph"/>
        <w:numPr>
          <w:ilvl w:val="0"/>
          <w:numId w:val="111"/>
        </w:numPr>
        <w:ind w:left="1080"/>
        <w:rPr>
          <w:rFonts w:eastAsia="Times New Roman" w:cs="Times New Roman"/>
          <w:sz w:val="24"/>
          <w:szCs w:val="24"/>
        </w:rPr>
      </w:pP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oMath>
    </w:p>
    <w:p w14:paraId="435EFB3F" w14:textId="77777777" w:rsidR="005C5B19" w:rsidRPr="0072411E" w:rsidRDefault="005C5B19" w:rsidP="005C5B19">
      <w:pPr>
        <w:pStyle w:val="ListParagraph"/>
        <w:ind w:left="1080"/>
        <w:rPr>
          <w:rFonts w:eastAsia="Times New Roman" w:cs="Times New Roman"/>
          <w:sz w:val="24"/>
          <w:szCs w:val="24"/>
        </w:rPr>
      </w:pPr>
    </w:p>
    <w:p w14:paraId="0AF58AFB" w14:textId="77777777" w:rsidR="00190445" w:rsidRPr="006B6BAE" w:rsidRDefault="00190445" w:rsidP="00605DF8">
      <w:pPr>
        <w:pStyle w:val="Style4"/>
        <w:jc w:val="left"/>
      </w:pPr>
      <w:r w:rsidRPr="006B6BAE">
        <w:t>*The strategies, tasks and items included in the B1G-M are examples and should not be considered comprehensive.</w:t>
      </w:r>
    </w:p>
    <w:p w14:paraId="773BC021" w14:textId="77777777" w:rsidR="00B17AB7" w:rsidRDefault="00B17AB7" w:rsidP="00B17AB7">
      <w:pPr>
        <w:spacing w:after="0" w:line="240" w:lineRule="auto"/>
        <w:rPr>
          <w:rFonts w:eastAsia="Times New Roman" w:cs="Times New Roman"/>
          <w:sz w:val="24"/>
          <w:szCs w:val="24"/>
        </w:rPr>
      </w:pPr>
    </w:p>
    <w:p w14:paraId="4A46AC32" w14:textId="0958D64B" w:rsidR="00B17AB7" w:rsidRDefault="00B17AB7" w:rsidP="00B17AB7">
      <w:pPr>
        <w:pStyle w:val="Heading3"/>
        <w:rPr>
          <w:rStyle w:val="normaltextrun"/>
        </w:rPr>
      </w:pPr>
      <w:bookmarkStart w:id="25" w:name="_MA.4.FR.2.2"/>
      <w:bookmarkEnd w:id="25"/>
      <w:r w:rsidRPr="00E359BF">
        <w:rPr>
          <w:rStyle w:val="normaltextrun"/>
        </w:rPr>
        <w:t>MA.</w:t>
      </w:r>
      <w:r w:rsidR="00EB0760">
        <w:rPr>
          <w:rStyle w:val="normaltextrun"/>
        </w:rPr>
        <w:t>4</w:t>
      </w:r>
      <w:r w:rsidRPr="00E359BF">
        <w:rPr>
          <w:rStyle w:val="normaltextrun"/>
        </w:rPr>
        <w:t>.FR.</w:t>
      </w:r>
      <w:r w:rsidR="0098496E">
        <w:rPr>
          <w:rStyle w:val="normaltextrun"/>
        </w:rPr>
        <w:t>2</w:t>
      </w:r>
      <w:r w:rsidRPr="00E359BF">
        <w:rPr>
          <w:rStyle w:val="normaltextrun"/>
        </w:rPr>
        <w:t>.</w:t>
      </w:r>
      <w:r w:rsidR="00E60278">
        <w:rPr>
          <w:rStyle w:val="normaltextrun"/>
        </w:rPr>
        <w:t>2</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21F7A380" w:rsidR="00B17AB7" w:rsidRPr="0070691A" w:rsidRDefault="00B17AB7" w:rsidP="00B17AB7">
      <w:pPr>
        <w:pStyle w:val="Style3"/>
        <w:rPr>
          <w:b w:val="0"/>
          <w:bCs w:val="0"/>
        </w:rPr>
      </w:pPr>
      <w:r w:rsidRPr="00DB3336">
        <w:t>MA</w:t>
      </w:r>
      <w:r>
        <w:t>.</w:t>
      </w:r>
      <w:r w:rsidR="00945456">
        <w:rPr>
          <w:color w:val="000000" w:themeColor="text1"/>
        </w:rPr>
        <w:t>4</w:t>
      </w:r>
      <w:r w:rsidRPr="00CD793D">
        <w:rPr>
          <w:color w:val="000000" w:themeColor="text1"/>
        </w:rPr>
        <w:t>.FR.</w:t>
      </w:r>
      <w:r w:rsidR="0098496E">
        <w:rPr>
          <w:color w:val="000000" w:themeColor="text1"/>
        </w:rPr>
        <w:t>2</w:t>
      </w:r>
      <w:r w:rsidRPr="00CD793D">
        <w:rPr>
          <w:color w:val="000000" w:themeColor="text1"/>
        </w:rPr>
        <w:t>.</w:t>
      </w:r>
      <w:r w:rsidR="00811710">
        <w:rPr>
          <w:color w:val="000000" w:themeColor="text1"/>
        </w:rPr>
        <w:t>2</w:t>
      </w:r>
      <w:r w:rsidRPr="00DB3336">
        <w:tab/>
      </w:r>
      <w:r w:rsidR="00B306AE" w:rsidRPr="003265E0">
        <w:rPr>
          <w:color w:val="000000" w:themeColor="text1"/>
        </w:rPr>
        <w:t>Add and subtract fractions with like denominators, including mixed numbers and fractions greater than one, with procedural reliability.</w:t>
      </w:r>
    </w:p>
    <w:p w14:paraId="1D668263" w14:textId="587C8435" w:rsidR="00B17AB7" w:rsidRPr="00687F4C" w:rsidRDefault="00B17AB7" w:rsidP="00B17AB7">
      <w:pPr>
        <w:pStyle w:val="Normal11"/>
        <w:ind w:left="1584" w:hanging="864"/>
        <w:rPr>
          <w:rStyle w:val="normaltextrun"/>
          <w:rFonts w:eastAsia="Calibri"/>
        </w:rPr>
      </w:pPr>
      <w:r w:rsidRPr="00687F4C">
        <w:rPr>
          <w:rStyle w:val="normaltextrun"/>
          <w:rFonts w:eastAsia="Calibri"/>
          <w:i/>
          <w:iCs/>
        </w:rPr>
        <w:t>Example</w:t>
      </w:r>
      <w:r>
        <w:rPr>
          <w:i/>
        </w:rPr>
        <w:t xml:space="preserve">: </w:t>
      </w:r>
      <w:r w:rsidR="00575E02" w:rsidRPr="003265E0">
        <w:rPr>
          <w:rFonts w:eastAsia="Calibri"/>
          <w:color w:val="000000" w:themeColor="text1"/>
        </w:rPr>
        <w:t xml:space="preserve">The difference </w:t>
      </w:r>
      <m:oMath>
        <m:f>
          <m:fPr>
            <m:ctrlPr>
              <w:rPr>
                <w:rFonts w:ascii="Cambria Math" w:eastAsia="Calibri" w:hAnsi="Cambria Math"/>
                <w:i/>
                <w:color w:val="000000" w:themeColor="text1"/>
              </w:rPr>
            </m:ctrlPr>
          </m:fPr>
          <m:num>
            <m:r>
              <w:rPr>
                <w:rFonts w:ascii="Cambria Math" w:eastAsia="Calibri" w:hAnsi="Cambria Math"/>
                <w:color w:val="000000" w:themeColor="text1"/>
              </w:rPr>
              <m:t>9</m:t>
            </m:r>
          </m:num>
          <m:den>
            <m:r>
              <w:rPr>
                <w:rFonts w:ascii="Cambria Math" w:eastAsia="Calibri" w:hAnsi="Cambria Math"/>
                <w:color w:val="000000" w:themeColor="text1"/>
              </w:rPr>
              <m:t>5</m:t>
            </m:r>
          </m:den>
        </m:f>
        <m:r>
          <w:rPr>
            <w:rFonts w:ascii="Cambria Math" w:eastAsia="Calibri" w:hAnsi="Cambria Math"/>
            <w:color w:val="000000" w:themeColor="text1"/>
          </w:rPr>
          <m:t>-</m:t>
        </m:r>
        <m:f>
          <m:fPr>
            <m:ctrlPr>
              <w:rPr>
                <w:rFonts w:ascii="Cambria Math" w:eastAsia="Calibri" w:hAnsi="Cambria Math"/>
                <w:i/>
                <w:color w:val="000000" w:themeColor="text1"/>
              </w:rPr>
            </m:ctrlPr>
          </m:fPr>
          <m:num>
            <m:r>
              <w:rPr>
                <w:rFonts w:ascii="Cambria Math" w:eastAsia="Calibri" w:hAnsi="Cambria Math"/>
                <w:color w:val="000000" w:themeColor="text1"/>
              </w:rPr>
              <m:t>4</m:t>
            </m:r>
          </m:num>
          <m:den>
            <m:r>
              <w:rPr>
                <w:rFonts w:ascii="Cambria Math" w:eastAsia="Calibri" w:hAnsi="Cambria Math"/>
                <w:color w:val="000000" w:themeColor="text1"/>
              </w:rPr>
              <m:t>5</m:t>
            </m:r>
          </m:den>
        </m:f>
      </m:oMath>
      <w:r w:rsidR="00575E02" w:rsidRPr="003265E0">
        <w:rPr>
          <w:rFonts w:eastAsia="Calibri"/>
          <w:color w:val="000000" w:themeColor="text1"/>
        </w:rPr>
        <w:t xml:space="preserve"> can be expressed as </w:t>
      </w:r>
      <m:oMath>
        <m:r>
          <w:rPr>
            <w:rFonts w:ascii="Cambria Math" w:eastAsia="Calibri" w:hAnsi="Cambria Math"/>
            <w:color w:val="000000" w:themeColor="text1"/>
          </w:rPr>
          <m:t>9 fifths</m:t>
        </m:r>
      </m:oMath>
      <w:r w:rsidR="00575E02" w:rsidRPr="003265E0">
        <w:rPr>
          <w:rFonts w:eastAsia="Calibri"/>
          <w:color w:val="000000" w:themeColor="text1"/>
        </w:rPr>
        <w:t xml:space="preserve"> minus </w:t>
      </w:r>
      <m:oMath>
        <m:r>
          <w:rPr>
            <w:rFonts w:ascii="Cambria Math" w:eastAsia="Calibri" w:hAnsi="Cambria Math"/>
            <w:color w:val="000000" w:themeColor="text1"/>
          </w:rPr>
          <m:t>4 fifths</m:t>
        </m:r>
      </m:oMath>
      <w:r w:rsidR="00575E02" w:rsidRPr="003265E0">
        <w:rPr>
          <w:rFonts w:eastAsia="Calibri"/>
          <w:color w:val="000000" w:themeColor="text1"/>
        </w:rPr>
        <w:t xml:space="preserve"> which is </w:t>
      </w:r>
      <m:oMath>
        <m:r>
          <w:rPr>
            <w:rFonts w:ascii="Cambria Math" w:eastAsia="Calibri" w:hAnsi="Cambria Math"/>
            <w:color w:val="000000" w:themeColor="text1"/>
          </w:rPr>
          <m:t>5 fifths</m:t>
        </m:r>
      </m:oMath>
      <w:r w:rsidR="00575E02" w:rsidRPr="003265E0">
        <w:rPr>
          <w:rFonts w:eastAsia="Calibri"/>
          <w:color w:val="000000" w:themeColor="text1"/>
        </w:rPr>
        <w:t xml:space="preserve">, or </w:t>
      </w:r>
      <m:oMath>
        <m:r>
          <w:rPr>
            <w:rFonts w:ascii="Cambria Math" w:eastAsia="Calibri" w:hAnsi="Cambria Math"/>
            <w:color w:val="000000" w:themeColor="text1"/>
          </w:rPr>
          <m:t>one</m:t>
        </m:r>
      </m:oMath>
      <w:r w:rsidR="00F96251" w:rsidRPr="007D07F9">
        <w:rPr>
          <w:rFonts w:eastAsia="Calibri"/>
        </w:rPr>
        <w:t>.</w:t>
      </w:r>
    </w:p>
    <w:p w14:paraId="00A4D73A" w14:textId="77777777" w:rsidR="00B17AB7" w:rsidRDefault="00B17AB7" w:rsidP="00B17AB7">
      <w:pPr>
        <w:spacing w:after="0" w:line="240" w:lineRule="auto"/>
        <w:rPr>
          <w:rFonts w:eastAsia="Times New Roman" w:cs="Times New Roman"/>
          <w:color w:val="000000"/>
          <w:u w:val="single"/>
        </w:rPr>
      </w:pPr>
    </w:p>
    <w:p w14:paraId="64C09BB0" w14:textId="77777777" w:rsidR="0050373D" w:rsidRPr="003265E0" w:rsidRDefault="0050373D" w:rsidP="0050373D">
      <w:pPr>
        <w:spacing w:after="0" w:line="240" w:lineRule="auto"/>
        <w:rPr>
          <w:rFonts w:eastAsia="Calibri" w:cs="Times New Roman"/>
          <w:color w:val="000000" w:themeColor="text1"/>
          <w:u w:val="single"/>
        </w:rPr>
      </w:pPr>
      <w:r w:rsidRPr="003265E0">
        <w:rPr>
          <w:rFonts w:eastAsia="Calibri" w:cs="Times New Roman"/>
          <w:color w:val="000000" w:themeColor="text1"/>
          <w:u w:val="single"/>
        </w:rPr>
        <w:t xml:space="preserve">Benchmark Clarifications: </w:t>
      </w:r>
    </w:p>
    <w:p w14:paraId="4C21A5EC"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 xml:space="preserve">Clarification 1: </w:t>
      </w:r>
      <w:r w:rsidRPr="003265E0">
        <w:rPr>
          <w:rFonts w:eastAsia="Calibri" w:cs="Times New Roman"/>
          <w:color w:val="000000" w:themeColor="text1"/>
        </w:rPr>
        <w:t>Instruction includes the use of word form, manipulatives, drawings, the properties of operations or number lines.</w:t>
      </w:r>
    </w:p>
    <w:p w14:paraId="41E739A8"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 xml:space="preserve">Clarification 2: </w:t>
      </w:r>
      <w:r w:rsidRPr="003265E0">
        <w:rPr>
          <w:rFonts w:eastAsia="Calibri" w:cs="Times New Roman"/>
          <w:color w:val="000000" w:themeColor="text1"/>
        </w:rPr>
        <w:t xml:space="preserve">Within this benchmark, the expectation is not to simplify or use lowest terms. </w:t>
      </w:r>
    </w:p>
    <w:p w14:paraId="5E9BC396"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Clarification 3:</w:t>
      </w:r>
      <w:r w:rsidRPr="003265E0">
        <w:rPr>
          <w:rFonts w:eastAsia="Calibri" w:cs="Times New Roman"/>
          <w:color w:val="000000" w:themeColor="text1"/>
        </w:rPr>
        <w:t xml:space="preserve"> Denominators are limited to 2, 3, 4, 5, 6, 8, 10, 12, 16 and 100.</w:t>
      </w:r>
    </w:p>
    <w:p w14:paraId="0EC42931" w14:textId="688B948B" w:rsidR="00B17AB7" w:rsidRDefault="00B17AB7" w:rsidP="00D24BF0">
      <w:pPr>
        <w:spacing w:after="0" w:line="240" w:lineRule="auto"/>
        <w:rPr>
          <w:rFonts w:eastAsia="Times New Roman" w:cs="Times New Roman"/>
          <w:sz w:val="24"/>
          <w:szCs w:val="24"/>
        </w:rPr>
      </w:pPr>
    </w:p>
    <w:p w14:paraId="277EF655" w14:textId="77777777" w:rsidR="00481065" w:rsidRDefault="00481065" w:rsidP="00D24BF0">
      <w:pPr>
        <w:spacing w:after="0" w:line="240" w:lineRule="auto"/>
        <w:rPr>
          <w:rFonts w:eastAsia="Times New Roman" w:cs="Times New Roman"/>
          <w:sz w:val="24"/>
          <w:szCs w:val="24"/>
        </w:rPr>
      </w:pPr>
    </w:p>
    <w:p w14:paraId="166D0615" w14:textId="77777777" w:rsidR="00B17AB7" w:rsidRPr="006B6BAE" w:rsidRDefault="00B17AB7" w:rsidP="00B17AB7">
      <w:pPr>
        <w:pStyle w:val="FractionsHeader"/>
      </w:pPr>
      <w:r w:rsidRPr="000146FC">
        <w:lastRenderedPageBreak/>
        <w:t>Connecting</w:t>
      </w:r>
      <w:r>
        <w:t xml:space="preserve"> </w:t>
      </w:r>
      <w:r w:rsidRPr="006B6BAE">
        <w:t>Benchmark</w:t>
      </w:r>
      <w:r>
        <w:t>s/</w:t>
      </w:r>
      <w:r w:rsidRPr="006B6BAE">
        <w:t>Horizontal Alignment</w:t>
      </w:r>
      <w:r>
        <w:t xml:space="preserve">        </w:t>
      </w:r>
    </w:p>
    <w:p w14:paraId="442A9883" w14:textId="7CA0C8C1" w:rsidR="00B17AB7" w:rsidRPr="00E6335F" w:rsidRDefault="00A72F46" w:rsidP="003574B9">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3574B9" w:rsidRPr="003265E0">
        <w:rPr>
          <w:rFonts w:eastAsia="Calibri" w:cs="Times New Roman"/>
          <w:color w:val="000000" w:themeColor="text1"/>
          <w:sz w:val="24"/>
          <w:szCs w:val="24"/>
        </w:rPr>
        <w:t>.4.AR.1.2</w:t>
      </w:r>
    </w:p>
    <w:p w14:paraId="598E66E8" w14:textId="77777777" w:rsidR="00E6335F" w:rsidRPr="006B6BAE" w:rsidRDefault="00E6335F" w:rsidP="00E6335F">
      <w:pPr>
        <w:widowControl w:val="0"/>
        <w:spacing w:after="0" w:line="240" w:lineRule="auto"/>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42C19CF2" w14:textId="77777777" w:rsidR="00905E57" w:rsidRPr="003265E0" w:rsidRDefault="00905E57" w:rsidP="00905E57">
      <w:pPr>
        <w:pStyle w:val="ListParagraph"/>
        <w:numPr>
          <w:ilvl w:val="0"/>
          <w:numId w:val="12"/>
        </w:numPr>
        <w:contextualSpacing/>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r w:rsidRPr="003265E0">
        <w:rPr>
          <w:rFonts w:eastAsia="Times New Roman" w:cs="Times New Roman"/>
          <w:color w:val="000000" w:themeColor="text1"/>
          <w:sz w:val="24"/>
          <w:szCs w:val="24"/>
        </w:rPr>
        <w:t xml:space="preserve"> </w:t>
      </w:r>
    </w:p>
    <w:p w14:paraId="18AED153" w14:textId="77777777" w:rsidR="00905E57" w:rsidRPr="003552FB" w:rsidRDefault="00905E57" w:rsidP="00905E57">
      <w:pPr>
        <w:pStyle w:val="ListParagraph"/>
        <w:numPr>
          <w:ilvl w:val="0"/>
          <w:numId w:val="12"/>
        </w:numPr>
        <w:contextualSpacing/>
        <w:textAlignment w:val="baseline"/>
        <w:rPr>
          <w:rFonts w:eastAsia="Times New Roman" w:cs="Times New Roman"/>
          <w:sz w:val="24"/>
          <w:szCs w:val="24"/>
        </w:rPr>
      </w:pPr>
      <w:r w:rsidRPr="003265E0">
        <w:rPr>
          <w:rFonts w:eastAsia="Times New Roman" w:cs="Times New Roman"/>
          <w:color w:val="000000" w:themeColor="text1"/>
          <w:sz w:val="24"/>
          <w:szCs w:val="24"/>
        </w:rPr>
        <w:t>Expression</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497D42">
        <w:trPr>
          <w:trHeight w:val="801"/>
        </w:trPr>
        <w:tc>
          <w:tcPr>
            <w:tcW w:w="2498" w:type="pct"/>
            <w:hideMark/>
          </w:tcPr>
          <w:p w14:paraId="34BDC5C9" w14:textId="77777777" w:rsidR="00B17AB7" w:rsidRPr="006B6BAE"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7CC3D7" w14:textId="77777777" w:rsidR="00382D53" w:rsidRPr="00382D53" w:rsidRDefault="0041141A" w:rsidP="00600FD1">
            <w:pPr>
              <w:pStyle w:val="ListParagraph"/>
              <w:widowControl/>
              <w:numPr>
                <w:ilvl w:val="0"/>
                <w:numId w:val="11"/>
              </w:numPr>
              <w:contextualSpacing/>
              <w:textAlignment w:val="baseline"/>
              <w:rPr>
                <w:rFonts w:eastAsiaTheme="minorEastAsia" w:cs="Times New Roman"/>
                <w:color w:val="000000" w:themeColor="text1"/>
                <w:sz w:val="24"/>
                <w:szCs w:val="24"/>
              </w:rPr>
            </w:pPr>
            <w:r w:rsidRPr="00CD793D">
              <w:rPr>
                <w:rFonts w:eastAsia="Times New Roman" w:cs="Times New Roman"/>
                <w:sz w:val="24"/>
                <w:szCs w:val="24"/>
              </w:rPr>
              <w:t>MA</w:t>
            </w:r>
            <w:r w:rsidR="00455D61" w:rsidRPr="001A17E0">
              <w:rPr>
                <w:rFonts w:eastAsia="Calibri" w:cs="Times New Roman"/>
                <w:color w:val="000000" w:themeColor="text1"/>
                <w:sz w:val="24"/>
                <w:szCs w:val="24"/>
              </w:rPr>
              <w:t xml:space="preserve"> MA.3.FR.1.1</w:t>
            </w:r>
          </w:p>
          <w:p w14:paraId="6622814E" w14:textId="53AB58DC" w:rsidR="00B17AB7" w:rsidRPr="00600FD1" w:rsidRDefault="00455D61" w:rsidP="00600FD1">
            <w:pPr>
              <w:pStyle w:val="ListParagraph"/>
              <w:widowControl/>
              <w:numPr>
                <w:ilvl w:val="0"/>
                <w:numId w:val="11"/>
              </w:numPr>
              <w:contextualSpacing/>
              <w:textAlignment w:val="baseline"/>
              <w:rPr>
                <w:rFonts w:eastAsiaTheme="minorEastAsia" w:cs="Times New Roman"/>
                <w:color w:val="000000" w:themeColor="text1"/>
                <w:sz w:val="24"/>
                <w:szCs w:val="24"/>
              </w:rPr>
            </w:pPr>
            <w:r w:rsidRPr="001A17E0">
              <w:rPr>
                <w:rFonts w:eastAsia="Calibri" w:cs="Times New Roman"/>
                <w:color w:val="000000" w:themeColor="text1"/>
                <w:sz w:val="24"/>
                <w:szCs w:val="24"/>
              </w:rPr>
              <w:t xml:space="preserve">MA.3.FR.1.2 </w:t>
            </w:r>
          </w:p>
        </w:tc>
        <w:tc>
          <w:tcPr>
            <w:tcW w:w="2502" w:type="pct"/>
          </w:tcPr>
          <w:p w14:paraId="54C78C90" w14:textId="77777777" w:rsidR="00B17AB7" w:rsidRPr="00B16619"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685A7D" w14:textId="7EE76086" w:rsidR="00B17AB7" w:rsidRPr="00AA3A89" w:rsidRDefault="00B17AB7" w:rsidP="0013397E">
            <w:pPr>
              <w:pStyle w:val="ListParagraph"/>
              <w:numPr>
                <w:ilvl w:val="0"/>
                <w:numId w:val="30"/>
              </w:numPr>
              <w:textAlignment w:val="baseline"/>
              <w:rPr>
                <w:rFonts w:eastAsia="Times New Roman" w:cs="Times New Roman"/>
                <w:sz w:val="24"/>
                <w:szCs w:val="24"/>
              </w:rPr>
            </w:pPr>
            <w:r>
              <w:rPr>
                <w:spacing w:val="-2"/>
                <w:sz w:val="24"/>
              </w:rPr>
              <w:t>MA</w:t>
            </w:r>
            <w:r w:rsidR="00727CD0" w:rsidRPr="003265E0">
              <w:rPr>
                <w:rFonts w:eastAsia="Calibri" w:cs="Times New Roman"/>
                <w:color w:val="000000" w:themeColor="text1"/>
                <w:sz w:val="24"/>
                <w:szCs w:val="24"/>
              </w:rPr>
              <w:t>.5.FR.2.1</w:t>
            </w:r>
          </w:p>
        </w:tc>
      </w:tr>
    </w:tbl>
    <w:p w14:paraId="5A84BCA8" w14:textId="77777777" w:rsidR="00B17AB7" w:rsidRPr="006B6BAE" w:rsidRDefault="00B17AB7" w:rsidP="00497D42">
      <w:pPr>
        <w:pStyle w:val="FractionsHeader"/>
      </w:pPr>
      <w:r w:rsidRPr="006B6BAE">
        <w:t xml:space="preserve">Purpose and Instructional Strategies </w:t>
      </w:r>
    </w:p>
    <w:p w14:paraId="53E9DF12" w14:textId="77777777" w:rsidR="005A4874" w:rsidRPr="003265E0" w:rsidRDefault="005A4874" w:rsidP="005A4874">
      <w:p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for students to build upon their decomposition of fractions to develop an accurate, reliable method for adding and subtracting fractions with like denominators (including mixed numbers and fractions greater than one) that aligns with their understanding and learning style. Procedural reliability in addition and subtraction of fractions with unlike denominators is expected</w:t>
      </w:r>
      <w:r>
        <w:rPr>
          <w:rFonts w:eastAsia="Times New Roman" w:cs="Times New Roman"/>
          <w:color w:val="000000" w:themeColor="text1"/>
          <w:sz w:val="24"/>
          <w:szCs w:val="24"/>
        </w:rPr>
        <w:t xml:space="preserve"> in G</w:t>
      </w:r>
      <w:r w:rsidRPr="003265E0">
        <w:rPr>
          <w:rFonts w:eastAsia="Times New Roman" w:cs="Times New Roman"/>
          <w:color w:val="000000" w:themeColor="text1"/>
          <w:sz w:val="24"/>
          <w:szCs w:val="24"/>
        </w:rPr>
        <w:t>rade 5.</w:t>
      </w:r>
    </w:p>
    <w:p w14:paraId="4E1FA136" w14:textId="2219F872" w:rsidR="005A4874" w:rsidRPr="003265E0" w:rsidRDefault="004D530C" w:rsidP="0013397E">
      <w:pPr>
        <w:pStyle w:val="ListParagraph"/>
        <w:numPr>
          <w:ilvl w:val="0"/>
          <w:numId w:val="112"/>
        </w:numPr>
        <w:textAlignment w:val="baseline"/>
        <w:rPr>
          <w:rFonts w:eastAsiaTheme="minorEastAsia" w:cs="Times New Roman"/>
          <w:color w:val="000000" w:themeColor="text1"/>
          <w:sz w:val="24"/>
          <w:szCs w:val="24"/>
        </w:rPr>
      </w:pPr>
      <w:r>
        <w:rPr>
          <w:noProof/>
        </w:rPr>
        <w:drawing>
          <wp:anchor distT="0" distB="0" distL="114300" distR="114300" simplePos="0" relativeHeight="251672064" behindDoc="0" locked="0" layoutInCell="1" allowOverlap="1" wp14:anchorId="599D210C" wp14:editId="7749B8A4">
            <wp:simplePos x="0" y="0"/>
            <wp:positionH relativeFrom="column">
              <wp:posOffset>982992</wp:posOffset>
            </wp:positionH>
            <wp:positionV relativeFrom="page">
              <wp:posOffset>5045926</wp:posOffset>
            </wp:positionV>
            <wp:extent cx="1003935" cy="1527175"/>
            <wp:effectExtent l="0" t="0" r="5715" b="0"/>
            <wp:wrapTopAndBottom/>
            <wp:docPr id="1544526958" name="Picture 1544526958"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6958" name="Picture 1544526958" descr="Illustration of example above."/>
                    <pic:cNvPicPr/>
                  </pic:nvPicPr>
                  <pic:blipFill>
                    <a:blip r:embed="rId98">
                      <a:extLst>
                        <a:ext uri="{28A0092B-C50C-407E-A947-70E740481C1C}">
                          <a14:useLocalDpi xmlns:a14="http://schemas.microsoft.com/office/drawing/2010/main" val="0"/>
                        </a:ext>
                      </a:extLst>
                    </a:blip>
                    <a:stretch>
                      <a:fillRect/>
                    </a:stretch>
                  </pic:blipFill>
                  <pic:spPr>
                    <a:xfrm>
                      <a:off x="0" y="0"/>
                      <a:ext cx="1003935" cy="1527175"/>
                    </a:xfrm>
                    <a:prstGeom prst="rect">
                      <a:avLst/>
                    </a:prstGeom>
                  </pic:spPr>
                </pic:pic>
              </a:graphicData>
            </a:graphic>
          </wp:anchor>
        </w:drawing>
      </w:r>
      <w:r>
        <w:rPr>
          <w:noProof/>
        </w:rPr>
        <w:drawing>
          <wp:anchor distT="0" distB="0" distL="114300" distR="114300" simplePos="0" relativeHeight="251671040" behindDoc="0" locked="0" layoutInCell="1" allowOverlap="1" wp14:anchorId="1A02DEFA" wp14:editId="595CE084">
            <wp:simplePos x="0" y="0"/>
            <wp:positionH relativeFrom="column">
              <wp:posOffset>3363164</wp:posOffset>
            </wp:positionH>
            <wp:positionV relativeFrom="page">
              <wp:posOffset>5066605</wp:posOffset>
            </wp:positionV>
            <wp:extent cx="2694940" cy="1311275"/>
            <wp:effectExtent l="0" t="0" r="9525" b="0"/>
            <wp:wrapTopAndBottom/>
            <wp:docPr id="1767706900" name="Picture 1767706900"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06900" name="Picture 1767706900" descr="Illustration of example above."/>
                    <pic:cNvPicPr/>
                  </pic:nvPicPr>
                  <pic:blipFill>
                    <a:blip r:embed="rId99">
                      <a:extLst>
                        <a:ext uri="{28A0092B-C50C-407E-A947-70E740481C1C}">
                          <a14:useLocalDpi xmlns:a14="http://schemas.microsoft.com/office/drawing/2010/main" val="0"/>
                        </a:ext>
                        <a:ext uri="{FF2B5EF4-FFF2-40B4-BE49-F238E27FC236}">
                          <a16:creationId xmlns:adec="http://schemas.microsoft.com/office/drawing/2017/decorative" xmlns:arto="http://schemas.microsoft.com/office/word/2006/arto" xmlns:a16="http://schemas.microsoft.com/office/drawing/2014/main"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id="{B9C9320A-475C-5578-2BA5-9AAD8B21FEF7}"/>
                        </a:ext>
                      </a:extLst>
                    </a:blip>
                    <a:stretch>
                      <a:fillRect/>
                    </a:stretch>
                  </pic:blipFill>
                  <pic:spPr>
                    <a:xfrm>
                      <a:off x="0" y="0"/>
                      <a:ext cx="2694940" cy="1311275"/>
                    </a:xfrm>
                    <a:prstGeom prst="rect">
                      <a:avLst/>
                    </a:prstGeom>
                  </pic:spPr>
                </pic:pic>
              </a:graphicData>
            </a:graphic>
            <wp14:sizeRelH relativeFrom="margin">
              <wp14:pctWidth>0</wp14:pctWidth>
            </wp14:sizeRelH>
            <wp14:sizeRelV relativeFrom="margin">
              <wp14:pctHeight>0</wp14:pctHeight>
            </wp14:sizeRelV>
          </wp:anchor>
        </w:drawing>
      </w:r>
      <w:r w:rsidR="005A4874" w:rsidRPr="007672DE">
        <w:rPr>
          <w:rFonts w:eastAsia="Times New Roman" w:cs="Times New Roman"/>
          <w:i/>
          <w:color w:val="000000" w:themeColor="text1"/>
          <w:sz w:val="24"/>
          <w:szCs w:val="24"/>
        </w:rPr>
        <w:t>Clarification 1</w:t>
      </w:r>
      <w:r w:rsidR="005A4874" w:rsidRPr="003265E0">
        <w:rPr>
          <w:rFonts w:eastAsia="Times New Roman" w:cs="Times New Roman"/>
          <w:color w:val="000000" w:themeColor="text1"/>
          <w:sz w:val="24"/>
          <w:szCs w:val="24"/>
        </w:rPr>
        <w:t xml:space="preserve"> states that instruction should include word form (to build vocabulary), manipulatives and drawings (to model), and the properties of operations. Using properties of operations (e.g., commutative property of addition, associative property of addition) allows students to connect prior knowledge about </w:t>
      </w:r>
      <w:proofErr w:type="gramStart"/>
      <w:r w:rsidR="005A4874" w:rsidRPr="003265E0">
        <w:rPr>
          <w:rFonts w:eastAsia="Times New Roman" w:cs="Times New Roman"/>
          <w:color w:val="000000" w:themeColor="text1"/>
          <w:sz w:val="24"/>
          <w:szCs w:val="24"/>
        </w:rPr>
        <w:t>whole number</w:t>
      </w:r>
      <w:proofErr w:type="gramEnd"/>
      <w:r w:rsidR="005A4874" w:rsidRPr="003265E0">
        <w:rPr>
          <w:rFonts w:eastAsia="Times New Roman" w:cs="Times New Roman"/>
          <w:color w:val="000000" w:themeColor="text1"/>
          <w:sz w:val="24"/>
          <w:szCs w:val="24"/>
        </w:rPr>
        <w:t xml:space="preserve"> addition and subtraction to fractions. Properties of operations also </w:t>
      </w:r>
      <w:proofErr w:type="gramStart"/>
      <w:r w:rsidR="005A4874" w:rsidRPr="003265E0">
        <w:rPr>
          <w:rFonts w:eastAsia="Times New Roman" w:cs="Times New Roman"/>
          <w:color w:val="000000" w:themeColor="text1"/>
          <w:sz w:val="24"/>
          <w:szCs w:val="24"/>
        </w:rPr>
        <w:t>allow for</w:t>
      </w:r>
      <w:proofErr w:type="gramEnd"/>
      <w:r w:rsidR="005A4874" w:rsidRPr="003265E0">
        <w:rPr>
          <w:rFonts w:eastAsia="Times New Roman" w:cs="Times New Roman"/>
          <w:color w:val="000000" w:themeColor="text1"/>
          <w:sz w:val="24"/>
          <w:szCs w:val="24"/>
        </w:rPr>
        <w:t xml:space="preserve"> students to add and subtract fractions flexibly (e.g., students may add by rewriting the expression </w:t>
      </w:r>
      <m:oMath>
        <m:r>
          <w:rPr>
            <w:rFonts w:ascii="Cambria Math" w:eastAsia="Times New Roman" w:hAnsi="Cambria Math" w:cs="Times New Roman"/>
            <w:color w:val="000000" w:themeColor="text1"/>
            <w:sz w:val="24"/>
            <w:szCs w:val="24"/>
          </w:rPr>
          <m:t>1</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005A4874" w:rsidRPr="003265E0">
        <w:rPr>
          <w:rFonts w:eastAsia="Times New Roman" w:cs="Times New Roman"/>
          <w:color w:val="000000" w:themeColor="text1"/>
          <w:sz w:val="24"/>
          <w:szCs w:val="24"/>
        </w:rPr>
        <w:t xml:space="preserve"> as </w:t>
      </w:r>
      <m:oMath>
        <m:r>
          <w:rPr>
            <w:rFonts w:ascii="Cambria Math" w:eastAsia="Times New Roman" w:hAnsi="Cambria Math" w:cs="Times New Roman"/>
            <w:color w:val="000000" w:themeColor="text1"/>
            <w:sz w:val="24"/>
            <w:szCs w:val="24"/>
          </w:rPr>
          <m:t>1+4+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005A4874" w:rsidRPr="003265E0">
        <w:rPr>
          <w:rFonts w:eastAsia="Times New Roman" w:cs="Times New Roman"/>
          <w:color w:val="000000" w:themeColor="text1"/>
          <w:sz w:val="24"/>
          <w:szCs w:val="24"/>
        </w:rPr>
        <w:t xml:space="preserve"> using the a</w:t>
      </w:r>
      <w:r w:rsidR="005A4874">
        <w:rPr>
          <w:rFonts w:eastAsia="Times New Roman" w:cs="Times New Roman"/>
          <w:color w:val="000000" w:themeColor="text1"/>
          <w:sz w:val="24"/>
          <w:szCs w:val="24"/>
        </w:rPr>
        <w:t>ssociative property of addition</w:t>
      </w:r>
      <w:r w:rsidR="005A4874" w:rsidRPr="003265E0">
        <w:rPr>
          <w:rFonts w:eastAsia="Times New Roman" w:cs="Times New Roman"/>
          <w:color w:val="000000" w:themeColor="text1"/>
          <w:sz w:val="24"/>
          <w:szCs w:val="24"/>
        </w:rPr>
        <w:t>)</w:t>
      </w:r>
      <w:r w:rsidR="005A4874">
        <w:rPr>
          <w:rFonts w:eastAsia="Times New Roman" w:cs="Times New Roman"/>
          <w:color w:val="000000" w:themeColor="text1"/>
          <w:sz w:val="24"/>
          <w:szCs w:val="24"/>
        </w:rPr>
        <w:t>.</w:t>
      </w:r>
      <w:r w:rsidR="005A4874" w:rsidRPr="003265E0">
        <w:rPr>
          <w:rFonts w:eastAsia="Times New Roman" w:cs="Times New Roman"/>
          <w:color w:val="000000" w:themeColor="text1"/>
          <w:sz w:val="24"/>
          <w:szCs w:val="24"/>
        </w:rPr>
        <w:t xml:space="preserve"> </w:t>
      </w:r>
    </w:p>
    <w:p w14:paraId="2E786F22" w14:textId="70002150" w:rsidR="005A4874" w:rsidRPr="003265E0" w:rsidRDefault="004D530C" w:rsidP="005A4874">
      <w:pPr>
        <w:pStyle w:val="ListParagraph"/>
        <w:ind w:left="720"/>
        <w:textAlignment w:val="baseline"/>
        <w:rPr>
          <w:rFonts w:eastAsiaTheme="minorEastAsia" w:cs="Times New Roman"/>
          <w:color w:val="000000" w:themeColor="text1"/>
          <w:sz w:val="24"/>
          <w:szCs w:val="24"/>
        </w:rPr>
      </w:pPr>
      <w:r>
        <w:rPr>
          <w:noProof/>
        </w:rPr>
        <mc:AlternateContent>
          <mc:Choice Requires="wps">
            <w:drawing>
              <wp:anchor distT="0" distB="0" distL="114300" distR="114300" simplePos="0" relativeHeight="251673088" behindDoc="0" locked="0" layoutInCell="1" allowOverlap="1" wp14:anchorId="500AEDC0" wp14:editId="1E6728DA">
                <wp:simplePos x="0" y="0"/>
                <wp:positionH relativeFrom="column">
                  <wp:posOffset>345056</wp:posOffset>
                </wp:positionH>
                <wp:positionV relativeFrom="page">
                  <wp:posOffset>5643029</wp:posOffset>
                </wp:positionV>
                <wp:extent cx="389890" cy="200025"/>
                <wp:effectExtent l="0" t="19050" r="29210" b="47625"/>
                <wp:wrapTopAndBottom/>
                <wp:docPr id="860568516" name="Arrow: Right 860568516" descr="Arrow,"/>
                <wp:cNvGraphicFramePr/>
                <a:graphic xmlns:a="http://schemas.openxmlformats.org/drawingml/2006/main">
                  <a:graphicData uri="http://schemas.microsoft.com/office/word/2010/wordprocessingShape">
                    <wps:wsp>
                      <wps:cNvSpPr/>
                      <wps:spPr>
                        <a:xfrm>
                          <a:off x="0" y="0"/>
                          <a:ext cx="389890"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shape w14:anchorId="51035DD8" id="Arrow: Right 860568516" o:spid="_x0000_s1026" type="#_x0000_t13" alt="Arrow," style="position:absolute;margin-left:27.15pt;margin-top:444.35pt;width:30.7pt;height:15.75pt;z-index:2516730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" adj="16059" fillcolor="white [3201]" strokecolor="black [3213]" strokeweight="1pt">
                <w10:wrap type="topAndBottom" anchory="page"/>
              </v:shape>
            </w:pict>
          </mc:Fallback>
        </mc:AlternateContent>
      </w:r>
      <w:r w:rsidR="005A4874">
        <w:rPr>
          <w:noProof/>
        </w:rPr>
        <mc:AlternateContent>
          <mc:Choice Requires="wps">
            <w:drawing>
              <wp:anchor distT="0" distB="0" distL="114300" distR="114300" simplePos="0" relativeHeight="251658293" behindDoc="1" locked="0" layoutInCell="1" allowOverlap="1" wp14:anchorId="01D8A311" wp14:editId="3AC96B60">
                <wp:simplePos x="0" y="0"/>
                <wp:positionH relativeFrom="column">
                  <wp:posOffset>2600325</wp:posOffset>
                </wp:positionH>
                <wp:positionV relativeFrom="paragraph">
                  <wp:posOffset>740092</wp:posOffset>
                </wp:positionV>
                <wp:extent cx="389890" cy="200025"/>
                <wp:effectExtent l="0" t="19050" r="29210" b="47625"/>
                <wp:wrapNone/>
                <wp:docPr id="275978534" name="Arrow: Right 275978534" descr="Arrow."/>
                <wp:cNvGraphicFramePr/>
                <a:graphic xmlns:a="http://schemas.openxmlformats.org/drawingml/2006/main">
                  <a:graphicData uri="http://schemas.microsoft.com/office/word/2010/wordprocessingShape">
                    <wps:wsp>
                      <wps:cNvSpPr/>
                      <wps:spPr>
                        <a:xfrm>
                          <a:off x="0" y="0"/>
                          <a:ext cx="389890"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shape w14:anchorId="4C07EC90" id="Arrow: Right 275978534" o:spid="_x0000_s1026" type="#_x0000_t13" alt="Arrow." style="position:absolute;margin-left:204.75pt;margin-top:58.25pt;width:30.7pt;height:15.75pt;z-index:-2516581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" adj="16059" fillcolor="white [3201]" strokecolor="black [3213]" strokeweight="1pt"/>
            </w:pict>
          </mc:Fallback>
        </mc:AlternateContent>
      </w:r>
      <w:r w:rsidR="005A4874" w:rsidRPr="2C4B8CCF">
        <w:rPr>
          <w:rFonts w:eastAsiaTheme="minorEastAsia" w:cs="Times New Roman"/>
          <w:color w:val="000000" w:themeColor="text1"/>
          <w:sz w:val="24"/>
          <w:szCs w:val="24"/>
        </w:rPr>
        <w:t xml:space="preserve">                      </w:t>
      </w:r>
    </w:p>
    <w:p w14:paraId="5D4C2F03" w14:textId="0D15A6B9" w:rsidR="005A4874" w:rsidRDefault="005A4874" w:rsidP="0013397E">
      <w:pPr>
        <w:pStyle w:val="ListParagraph"/>
        <w:numPr>
          <w:ilvl w:val="0"/>
          <w:numId w:val="112"/>
        </w:numPr>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 xml:space="preserve">Students need to have experience regrouping a fraction equivalent to 1 as a whole number for addition and subtraction. </w:t>
      </w:r>
    </w:p>
    <w:p w14:paraId="4EB460C1" w14:textId="77777777" w:rsidR="005A4874" w:rsidRPr="003265E0" w:rsidRDefault="005A4874" w:rsidP="0013397E">
      <w:pPr>
        <w:pStyle w:val="ListParagraph"/>
        <w:numPr>
          <w:ilvl w:val="1"/>
          <w:numId w:val="112"/>
        </w:numPr>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 xml:space="preserve">For example,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oMath>
      <w:r w:rsidRPr="003265E0">
        <w:rPr>
          <w:rFonts w:eastAsiaTheme="minorEastAsia" w:cs="Times New Roman"/>
          <w:color w:val="000000" w:themeColor="text1"/>
          <w:sz w:val="24"/>
          <w:szCs w:val="24"/>
        </w:rPr>
        <w:t>.</w:t>
      </w:r>
    </w:p>
    <w:p w14:paraId="42548886" w14:textId="78F09DB5" w:rsidR="002D3DE3" w:rsidRDefault="005A4874" w:rsidP="005A4874">
      <w:pPr>
        <w:spacing w:after="0" w:line="240" w:lineRule="auto"/>
        <w:rPr>
          <w:rFonts w:eastAsia="Times New Roman" w:cs="Times New Roman"/>
          <w:color w:val="000000" w:themeColor="text1"/>
          <w:sz w:val="24"/>
          <w:szCs w:val="24"/>
        </w:rPr>
      </w:pPr>
      <w:r w:rsidRPr="003265E0">
        <w:rPr>
          <w:rFonts w:eastAsia="Times New Roman" w:cs="Times New Roman"/>
          <w:color w:val="000000" w:themeColor="text1"/>
          <w:sz w:val="24"/>
          <w:szCs w:val="24"/>
        </w:rPr>
        <w:t>This benchmark should be taught with MA.4.AR.1.2 for students to solve real-world problems while adding and subtracting fractions.</w:t>
      </w:r>
    </w:p>
    <w:p w14:paraId="5D48FEEC" w14:textId="77777777" w:rsidR="00522055" w:rsidRDefault="00522055" w:rsidP="005A4874">
      <w:pPr>
        <w:spacing w:after="0" w:line="240" w:lineRule="auto"/>
        <w:rPr>
          <w:rFonts w:eastAsia="Times New Roman" w:cs="Times New Roman"/>
          <w:sz w:val="24"/>
          <w:szCs w:val="24"/>
        </w:rPr>
      </w:pPr>
    </w:p>
    <w:p w14:paraId="0AA1B40B" w14:textId="77777777" w:rsidR="00E33F9C" w:rsidRPr="00AB3CDB" w:rsidRDefault="00E33F9C" w:rsidP="00E33F9C">
      <w:pPr>
        <w:pStyle w:val="FractionsHeader"/>
      </w:pPr>
      <w:r w:rsidRPr="006B6BAE">
        <w:t>Common Misconceptions or Errors</w:t>
      </w:r>
    </w:p>
    <w:p w14:paraId="60EC8C48" w14:textId="77777777" w:rsidR="00DE2341" w:rsidRPr="003552FB" w:rsidRDefault="00DE2341" w:rsidP="0013397E">
      <w:pPr>
        <w:pStyle w:val="ListParagraph"/>
        <w:numPr>
          <w:ilvl w:val="0"/>
          <w:numId w:val="113"/>
        </w:numPr>
        <w:rPr>
          <w:rFonts w:eastAsia="Times New Roman" w:cs="Times New Roman"/>
          <w:sz w:val="24"/>
          <w:szCs w:val="24"/>
        </w:rPr>
      </w:pPr>
      <w:r w:rsidRPr="00365412">
        <w:rPr>
          <w:rFonts w:eastAsia="Times New Roman" w:cs="Times New Roman"/>
          <w:color w:val="000000" w:themeColor="text1"/>
          <w:sz w:val="24"/>
          <w:szCs w:val="24"/>
        </w:rPr>
        <w:t xml:space="preserve">Some students may have difficulty understanding that when adding or subtracting fractions with like denominators, the denominator does not change. </w:t>
      </w:r>
      <w:r w:rsidRPr="000B3D74">
        <w:rPr>
          <w:rFonts w:eastAsia="Times New Roman" w:cs="Times New Roman"/>
          <w:color w:val="000000" w:themeColor="text1"/>
          <w:sz w:val="24"/>
          <w:szCs w:val="24"/>
        </w:rPr>
        <w:t xml:space="preserve">To help students understand why this happens, addition and subtraction should be accompanied </w:t>
      </w:r>
      <w:proofErr w:type="gramStart"/>
      <w:r w:rsidRPr="000B3D74">
        <w:rPr>
          <w:rFonts w:eastAsia="Times New Roman" w:cs="Times New Roman"/>
          <w:color w:val="000000" w:themeColor="text1"/>
          <w:sz w:val="24"/>
          <w:szCs w:val="24"/>
        </w:rPr>
        <w:t>with</w:t>
      </w:r>
      <w:proofErr w:type="gramEnd"/>
      <w:r w:rsidRPr="000B3D74">
        <w:rPr>
          <w:rFonts w:eastAsia="Times New Roman" w:cs="Times New Roman"/>
          <w:color w:val="000000" w:themeColor="text1"/>
          <w:sz w:val="24"/>
          <w:szCs w:val="24"/>
        </w:rPr>
        <w:t xml:space="preserve"> models to justify solutions.</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lastRenderedPageBreak/>
        <w:t>Strategies to Support Tiered Instruction</w:t>
      </w:r>
    </w:p>
    <w:p w14:paraId="74563A14" w14:textId="77777777" w:rsidR="00735A8B" w:rsidRPr="000F3581" w:rsidRDefault="00735A8B" w:rsidP="00735A8B">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models and drawings demonstrating how when adding and subtracting with like denominators, we are adding and subtracting pieces of the whole. This learning connects to the understanding that fractions can be decomposed into smaller fractions from MA.4.FR.2.1. </w:t>
      </w:r>
    </w:p>
    <w:p w14:paraId="2AFF1704" w14:textId="77777777" w:rsidR="00735A8B" w:rsidRPr="00BC044F" w:rsidRDefault="00735A8B" w:rsidP="00735A8B">
      <w:pPr>
        <w:contextualSpacing/>
        <w:rPr>
          <w:rFonts w:cs="Times New Roman"/>
          <w:sz w:val="24"/>
          <w:szCs w:val="24"/>
        </w:rPr>
      </w:pPr>
      <w:r>
        <w:rPr>
          <w:rFonts w:cs="Times New Roman"/>
          <w:sz w:val="24"/>
          <w:szCs w:val="24"/>
        </w:rPr>
        <w:t xml:space="preserve">For example, using a number line, the teacher models solving adding on the number line with guided questioning. Students explain how to use the number line as a model to solve the expression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m:t>
        </m:r>
      </m:oMath>
    </w:p>
    <w:p w14:paraId="2A636D74" w14:textId="77777777" w:rsidR="00735A8B" w:rsidRPr="00B42F10" w:rsidRDefault="00927184" w:rsidP="00735A8B">
      <w:pPr>
        <w:spacing w:after="0" w:line="240" w:lineRule="auto"/>
        <w:rPr>
          <w:rFonts w:cs="Times New Roman"/>
          <w:szCs w:val="24"/>
        </w:rPr>
      </w:pPr>
      <m:oMathPara>
        <m:oMathParaPr>
          <m:jc m:val="center"/>
        </m:oMathParaPr>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8</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8</m:t>
              </m:r>
            </m:den>
          </m:f>
        </m:oMath>
      </m:oMathPara>
    </w:p>
    <w:p w14:paraId="436ABB5B" w14:textId="77777777" w:rsidR="00735A8B" w:rsidRPr="002F3FFF" w:rsidRDefault="00735A8B" w:rsidP="00735A8B">
      <w:pPr>
        <w:pStyle w:val="ListParagraph"/>
        <w:widowControl/>
        <w:numPr>
          <w:ilvl w:val="0"/>
          <w:numId w:val="14"/>
        </w:numPr>
        <w:contextualSpacing/>
        <w:rPr>
          <w:rFonts w:eastAsia="Times New Roman" w:cs="Times New Roman"/>
          <w:sz w:val="24"/>
          <w:szCs w:val="24"/>
        </w:rPr>
      </w:pPr>
      <w:r w:rsidRPr="3D93F35B">
        <w:rPr>
          <w:rFonts w:cs="Times New Roman"/>
          <w:sz w:val="24"/>
          <w:szCs w:val="24"/>
        </w:rPr>
        <w:t xml:space="preserve">Instruction includes the use of fraction bars or fraction strips to model solving expressions with explicit instruction and guided questioning. </w:t>
      </w:r>
    </w:p>
    <w:p w14:paraId="70A25F15" w14:textId="77777777" w:rsidR="00735A8B" w:rsidRPr="000A3D79" w:rsidRDefault="00735A8B" w:rsidP="00735A8B">
      <w:pPr>
        <w:pStyle w:val="ListParagraph"/>
        <w:widowControl/>
        <w:numPr>
          <w:ilvl w:val="1"/>
          <w:numId w:val="14"/>
        </w:numPr>
        <w:contextualSpacing/>
        <w:rPr>
          <w:rFonts w:eastAsia="Times New Roman" w:cs="Times New Roman"/>
          <w:sz w:val="24"/>
          <w:szCs w:val="24"/>
        </w:rPr>
      </w:pPr>
      <w:r>
        <w:rPr>
          <w:rFonts w:cs="Times New Roman"/>
          <w:sz w:val="24"/>
          <w:szCs w:val="24"/>
        </w:rPr>
        <w:t xml:space="preserve">For example, students explain how to use fraction bars or fraction strips as a model to solve expressions. </w:t>
      </w:r>
    </w:p>
    <w:p w14:paraId="0495573C" w14:textId="77777777" w:rsidR="00735A8B" w:rsidRDefault="00735A8B" w:rsidP="00735A8B">
      <w:pPr>
        <w:spacing w:after="0" w:line="240" w:lineRule="auto"/>
        <w:jc w:val="center"/>
        <w:textAlignment w:val="baseline"/>
        <w:rPr>
          <w:rFonts w:eastAsiaTheme="minorEastAsia"/>
        </w:rPr>
      </w:pPr>
      <w:r>
        <w:rPr>
          <w:noProof/>
        </w:rPr>
        <w:drawing>
          <wp:inline distT="0" distB="0" distL="0" distR="0" wp14:anchorId="7040544A" wp14:editId="38990D7E">
            <wp:extent cx="2825578" cy="1295057"/>
            <wp:effectExtent l="0" t="0" r="0" b="635"/>
            <wp:docPr id="335108187" name="Picture 335108187" descr="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8187" name="Picture 335108187" descr="Fraction stri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25578" cy="1295057"/>
                    </a:xfrm>
                    <a:prstGeom prst="rect">
                      <a:avLst/>
                    </a:prstGeom>
                  </pic:spPr>
                </pic:pic>
              </a:graphicData>
            </a:graphic>
          </wp:inline>
        </w:drawing>
      </w:r>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12</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12</m:t>
            </m:r>
          </m:den>
        </m:f>
      </m:oMath>
    </w:p>
    <w:p w14:paraId="496A0308" w14:textId="77777777" w:rsidR="002F39D5" w:rsidRDefault="002F39D5" w:rsidP="001056B4">
      <w:pPr>
        <w:spacing w:after="0" w:line="240" w:lineRule="auto"/>
        <w:rPr>
          <w:rFonts w:eastAsia="Times New Roman" w:cs="Times New Roman"/>
          <w:sz w:val="24"/>
          <w:szCs w:val="24"/>
        </w:rPr>
      </w:pPr>
    </w:p>
    <w:p w14:paraId="09D1B637" w14:textId="77777777" w:rsidR="008C4C40" w:rsidRDefault="008C4C40" w:rsidP="008C4C40">
      <w:pPr>
        <w:pStyle w:val="FractionsHeader"/>
      </w:pPr>
      <w:r w:rsidRPr="006B6BAE">
        <w:t>Instructional Tasks </w:t>
      </w:r>
    </w:p>
    <w:p w14:paraId="46353C64" w14:textId="77777777" w:rsidR="001606AD" w:rsidRDefault="001606AD" w:rsidP="001606AD">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(MTR.3.1, MTR.4.1)</w:t>
      </w:r>
    </w:p>
    <w:p w14:paraId="035A949C" w14:textId="77777777" w:rsidR="001606AD" w:rsidRPr="00365412" w:rsidRDefault="001606AD" w:rsidP="001606AD">
      <w:pPr>
        <w:spacing w:after="0" w:line="240" w:lineRule="auto"/>
        <w:ind w:left="360"/>
        <w:textAlignment w:val="baseline"/>
        <w:rPr>
          <w:rStyle w:val="Hyperlink"/>
          <w:rFonts w:eastAsia="Times New Roman" w:cs="Times New Roman"/>
          <w:sz w:val="28"/>
          <w:szCs w:val="24"/>
        </w:rPr>
      </w:pPr>
      <w:r w:rsidRPr="00365412">
        <w:rPr>
          <w:rFonts w:cs="Times New Roman"/>
          <w:color w:val="000000" w:themeColor="text1"/>
          <w:sz w:val="24"/>
        </w:rPr>
        <w:t xml:space="preserve">Find the sum </w:t>
      </w:r>
      <w:r>
        <w:rPr>
          <w:rFonts w:cs="Times New Roman"/>
          <w:color w:val="000000" w:themeColor="text1"/>
          <w:sz w:val="24"/>
        </w:rPr>
        <w:t xml:space="preserve">or difference </w:t>
      </w:r>
      <w:r w:rsidRPr="00365412">
        <w:rPr>
          <w:rFonts w:cs="Times New Roman"/>
          <w:color w:val="000000" w:themeColor="text1"/>
          <w:sz w:val="24"/>
        </w:rPr>
        <w:t>and explain your method</w:t>
      </w:r>
      <w:r>
        <w:rPr>
          <w:rFonts w:cs="Times New Roman"/>
          <w:color w:val="000000" w:themeColor="text1"/>
          <w:sz w:val="24"/>
        </w:rPr>
        <w:t>.</w:t>
      </w:r>
    </w:p>
    <w:p w14:paraId="4503D4B3" w14:textId="77777777" w:rsidR="001606AD" w:rsidRPr="00367112" w:rsidRDefault="00927184" w:rsidP="0013397E">
      <w:pPr>
        <w:pStyle w:val="ListParagraph"/>
        <w:numPr>
          <w:ilvl w:val="0"/>
          <w:numId w:val="114"/>
        </w:numPr>
        <w:spacing w:after="120"/>
        <w:ind w:left="1080"/>
        <w:rPr>
          <w:sz w:val="24"/>
          <w:szCs w:val="24"/>
        </w:rPr>
      </w:pP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001606AD" w:rsidRPr="00367112">
        <w:rPr>
          <w:sz w:val="24"/>
          <w:szCs w:val="24"/>
        </w:rPr>
        <w:t xml:space="preserve">  </w:t>
      </w:r>
    </w:p>
    <w:p w14:paraId="3F03C16D" w14:textId="77777777" w:rsidR="001606AD" w:rsidRPr="00367112" w:rsidRDefault="001606AD" w:rsidP="0013397E">
      <w:pPr>
        <w:pStyle w:val="ListParagraph"/>
        <w:numPr>
          <w:ilvl w:val="0"/>
          <w:numId w:val="114"/>
        </w:numPr>
        <w:spacing w:after="120"/>
        <w:ind w:left="1080"/>
        <w:rPr>
          <w:sz w:val="24"/>
          <w:szCs w:val="24"/>
        </w:rPr>
      </w:pP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10</m:t>
            </m:r>
          </m:den>
        </m:f>
      </m:oMath>
      <w:r w:rsidRPr="00367112">
        <w:rPr>
          <w:sz w:val="24"/>
          <w:szCs w:val="24"/>
        </w:rPr>
        <w:t xml:space="preserve">     </w:t>
      </w:r>
    </w:p>
    <w:p w14:paraId="0E2049BE" w14:textId="77777777" w:rsidR="001606AD" w:rsidRPr="005014BA" w:rsidRDefault="001606AD" w:rsidP="0013397E">
      <w:pPr>
        <w:pStyle w:val="ListParagraph"/>
        <w:numPr>
          <w:ilvl w:val="0"/>
          <w:numId w:val="114"/>
        </w:numPr>
        <w:spacing w:after="120"/>
        <w:ind w:left="1080"/>
        <w:rPr>
          <w:sz w:val="24"/>
          <w:szCs w:val="32"/>
        </w:rPr>
      </w:pP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oMath>
      <w:r w:rsidRPr="00367112">
        <w:rPr>
          <w:sz w:val="24"/>
          <w:szCs w:val="24"/>
        </w:rPr>
        <w:t xml:space="preserve"> </w:t>
      </w:r>
    </w:p>
    <w:p w14:paraId="07B9BB05" w14:textId="77777777" w:rsidR="001606AD" w:rsidRPr="004E403F" w:rsidRDefault="001606AD" w:rsidP="0013397E">
      <w:pPr>
        <w:pStyle w:val="ListParagraph"/>
        <w:numPr>
          <w:ilvl w:val="0"/>
          <w:numId w:val="114"/>
        </w:numPr>
        <w:spacing w:after="120"/>
        <w:ind w:left="1080"/>
        <w:rPr>
          <w:rFonts w:eastAsiaTheme="minorEastAsia"/>
          <w:sz w:val="24"/>
          <w:szCs w:val="32"/>
        </w:rPr>
      </w:pPr>
      <m:oMath>
        <m:r>
          <w:rPr>
            <w:rFonts w:ascii="Cambria Math" w:hAnsi="Cambria Math"/>
            <w:sz w:val="24"/>
            <w:szCs w:val="32"/>
          </w:rPr>
          <m:t>1</m:t>
        </m:r>
        <m:f>
          <m:fPr>
            <m:ctrlPr>
              <w:rPr>
                <w:rFonts w:ascii="Cambria Math" w:hAnsi="Cambria Math"/>
                <w:i/>
                <w:sz w:val="24"/>
                <w:szCs w:val="32"/>
              </w:rPr>
            </m:ctrlPr>
          </m:fPr>
          <m:num>
            <m:r>
              <w:rPr>
                <w:rFonts w:ascii="Cambria Math" w:hAnsi="Cambria Math"/>
                <w:sz w:val="24"/>
                <w:szCs w:val="32"/>
              </w:rPr>
              <m:t>2</m:t>
            </m:r>
          </m:num>
          <m:den>
            <m:r>
              <w:rPr>
                <w:rFonts w:ascii="Cambria Math" w:hAnsi="Cambria Math"/>
                <w:sz w:val="24"/>
                <w:szCs w:val="32"/>
              </w:rPr>
              <m:t>5</m:t>
            </m:r>
          </m:den>
        </m:f>
        <m:r>
          <w:rPr>
            <w:rFonts w:ascii="Cambria Math" w:hAnsi="Cambria Math"/>
            <w:sz w:val="24"/>
            <w:szCs w:val="32"/>
          </w:rPr>
          <m:t>-</m:t>
        </m:r>
        <m:f>
          <m:fPr>
            <m:ctrlPr>
              <w:rPr>
                <w:rFonts w:ascii="Cambria Math" w:hAnsi="Cambria Math"/>
                <w:i/>
                <w:sz w:val="24"/>
                <w:szCs w:val="32"/>
              </w:rPr>
            </m:ctrlPr>
          </m:fPr>
          <m:num>
            <m:r>
              <w:rPr>
                <w:rFonts w:ascii="Cambria Math" w:hAnsi="Cambria Math"/>
                <w:sz w:val="24"/>
                <w:szCs w:val="32"/>
              </w:rPr>
              <m:t>3</m:t>
            </m:r>
          </m:num>
          <m:den>
            <m:r>
              <w:rPr>
                <w:rFonts w:ascii="Cambria Math" w:hAnsi="Cambria Math"/>
                <w:sz w:val="24"/>
                <w:szCs w:val="32"/>
              </w:rPr>
              <m:t>5</m:t>
            </m:r>
          </m:den>
        </m:f>
      </m:oMath>
    </w:p>
    <w:p w14:paraId="7B485CBF" w14:textId="77777777" w:rsidR="001606AD" w:rsidRDefault="001606AD" w:rsidP="001606AD">
      <w:pPr>
        <w:spacing w:after="120"/>
        <w:rPr>
          <w:rFonts w:eastAsiaTheme="minorEastAsia"/>
          <w:sz w:val="24"/>
          <w:szCs w:val="32"/>
        </w:rPr>
      </w:pPr>
    </w:p>
    <w:p w14:paraId="221AF27D" w14:textId="77777777" w:rsidR="001606AD" w:rsidRDefault="001606AD" w:rsidP="001606AD">
      <w:pPr>
        <w:spacing w:after="120"/>
        <w:rPr>
          <w:rFonts w:eastAsiaTheme="minorEastAsia"/>
          <w:i/>
          <w:iCs/>
          <w:sz w:val="24"/>
          <w:szCs w:val="32"/>
        </w:rPr>
      </w:pPr>
      <w:r>
        <w:rPr>
          <w:rFonts w:eastAsiaTheme="minorEastAsia"/>
          <w:i/>
          <w:iCs/>
          <w:sz w:val="24"/>
          <w:szCs w:val="32"/>
        </w:rPr>
        <w:t>Instructional Task 2</w:t>
      </w:r>
    </w:p>
    <w:p w14:paraId="7ED57CD9" w14:textId="77777777" w:rsidR="001606AD" w:rsidRDefault="001606AD" w:rsidP="001606AD">
      <w:pPr>
        <w:spacing w:after="120"/>
        <w:ind w:left="360"/>
        <w:rPr>
          <w:rFonts w:eastAsiaTheme="minorEastAsia"/>
          <w:sz w:val="24"/>
          <w:szCs w:val="32"/>
        </w:rPr>
      </w:pPr>
      <w:r>
        <w:rPr>
          <w:rFonts w:eastAsiaTheme="minorEastAsia"/>
          <w:sz w:val="24"/>
          <w:szCs w:val="32"/>
        </w:rPr>
        <w:t>Solve 1</w:t>
      </w:r>
      <m:oMath>
        <m:f>
          <m:fPr>
            <m:ctrlPr>
              <w:rPr>
                <w:rFonts w:ascii="Cambria Math" w:eastAsiaTheme="minorEastAsia" w:hAnsi="Cambria Math"/>
                <w:i/>
                <w:sz w:val="24"/>
                <w:szCs w:val="32"/>
              </w:rPr>
            </m:ctrlPr>
          </m:fPr>
          <m:num>
            <m:r>
              <w:rPr>
                <w:rFonts w:ascii="Cambria Math" w:eastAsiaTheme="minorEastAsia" w:hAnsi="Cambria Math"/>
                <w:sz w:val="24"/>
                <w:szCs w:val="32"/>
              </w:rPr>
              <m:t>4</m:t>
            </m:r>
          </m:num>
          <m:den>
            <m:r>
              <w:rPr>
                <w:rFonts w:ascii="Cambria Math" w:eastAsiaTheme="minorEastAsia" w:hAnsi="Cambria Math"/>
                <w:sz w:val="24"/>
                <w:szCs w:val="32"/>
              </w:rPr>
              <m:t>5</m:t>
            </m:r>
          </m:den>
        </m:f>
      </m:oMath>
      <w:r>
        <w:rPr>
          <w:rFonts w:eastAsiaTheme="minorEastAsia"/>
          <w:sz w:val="24"/>
          <w:szCs w:val="32"/>
        </w:rPr>
        <w:t xml:space="preserve"> + 2</w:t>
      </w:r>
      <m:oMath>
        <m:f>
          <m:fPr>
            <m:ctrlPr>
              <w:rPr>
                <w:rFonts w:ascii="Cambria Math" w:eastAsiaTheme="minorEastAsia" w:hAnsi="Cambria Math"/>
                <w:i/>
                <w:sz w:val="24"/>
                <w:szCs w:val="32"/>
              </w:rPr>
            </m:ctrlPr>
          </m:fPr>
          <m:num>
            <m:r>
              <w:rPr>
                <w:rFonts w:ascii="Cambria Math" w:eastAsiaTheme="minorEastAsia" w:hAnsi="Cambria Math"/>
                <w:sz w:val="24"/>
                <w:szCs w:val="32"/>
              </w:rPr>
              <m:t>3</m:t>
            </m:r>
          </m:num>
          <m:den>
            <m:r>
              <w:rPr>
                <w:rFonts w:ascii="Cambria Math" w:eastAsiaTheme="minorEastAsia" w:hAnsi="Cambria Math"/>
                <w:sz w:val="24"/>
                <w:szCs w:val="32"/>
              </w:rPr>
              <m:t>5</m:t>
            </m:r>
          </m:den>
        </m:f>
      </m:oMath>
      <w:r>
        <w:rPr>
          <w:rFonts w:eastAsiaTheme="minorEastAsia"/>
          <w:sz w:val="24"/>
          <w:szCs w:val="32"/>
        </w:rPr>
        <w:t>.</w:t>
      </w:r>
    </w:p>
    <w:p w14:paraId="5F23900F" w14:textId="77777777" w:rsidR="001606AD" w:rsidRDefault="001606AD" w:rsidP="001606AD">
      <w:pPr>
        <w:spacing w:after="120"/>
        <w:ind w:left="360"/>
        <w:rPr>
          <w:rFonts w:eastAsiaTheme="minorEastAsia"/>
          <w:i/>
          <w:iCs/>
          <w:sz w:val="24"/>
          <w:szCs w:val="32"/>
        </w:rPr>
      </w:pPr>
      <w:r>
        <w:rPr>
          <w:rFonts w:eastAsiaTheme="minorEastAsia"/>
          <w:sz w:val="24"/>
          <w:szCs w:val="32"/>
        </w:rPr>
        <w:t>Using two colors, show how to solve this expression.</w:t>
      </w:r>
    </w:p>
    <w:p w14:paraId="725A79C5" w14:textId="77777777" w:rsidR="001606AD" w:rsidRDefault="001606AD" w:rsidP="001606AD">
      <w:pPr>
        <w:spacing w:after="120"/>
        <w:ind w:left="360"/>
        <w:rPr>
          <w:rFonts w:eastAsiaTheme="minorEastAsia"/>
          <w:i/>
          <w:iCs/>
          <w:sz w:val="24"/>
          <w:szCs w:val="32"/>
        </w:rPr>
      </w:pPr>
      <w:r w:rsidRPr="00171937">
        <w:rPr>
          <w:rFonts w:eastAsiaTheme="minorEastAsia"/>
          <w:i/>
          <w:iCs/>
          <w:noProof/>
          <w:sz w:val="24"/>
          <w:szCs w:val="32"/>
        </w:rPr>
        <w:drawing>
          <wp:inline distT="0" distB="0" distL="0" distR="0" wp14:anchorId="2345DA13" wp14:editId="6534DEC7">
            <wp:extent cx="2581635" cy="523948"/>
            <wp:effectExtent l="0" t="0" r="9525" b="9525"/>
            <wp:docPr id="698280167" name="Picture 698280167" descr="Blank. 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80167" name="Picture 698280167" descr="Blank. fraction circles."/>
                    <pic:cNvPicPr/>
                  </pic:nvPicPr>
                  <pic:blipFill>
                    <a:blip r:embed="rId101"/>
                    <a:stretch>
                      <a:fillRect/>
                    </a:stretch>
                  </pic:blipFill>
                  <pic:spPr>
                    <a:xfrm>
                      <a:off x="0" y="0"/>
                      <a:ext cx="2581635" cy="523948"/>
                    </a:xfrm>
                    <a:prstGeom prst="rect">
                      <a:avLst/>
                    </a:prstGeom>
                  </pic:spPr>
                </pic:pic>
              </a:graphicData>
            </a:graphic>
          </wp:inline>
        </w:drawing>
      </w:r>
    </w:p>
    <w:p w14:paraId="13FE711B" w14:textId="77777777" w:rsidR="001606AD" w:rsidRDefault="001606AD" w:rsidP="001606AD">
      <w:pPr>
        <w:spacing w:after="120"/>
        <w:ind w:left="360"/>
        <w:rPr>
          <w:rFonts w:eastAsiaTheme="minorEastAsia"/>
          <w:sz w:val="24"/>
          <w:szCs w:val="32"/>
        </w:rPr>
      </w:pPr>
      <w:r>
        <w:rPr>
          <w:rFonts w:eastAsiaTheme="minorEastAsia"/>
          <w:sz w:val="24"/>
          <w:szCs w:val="32"/>
        </w:rPr>
        <w:t>Create a different type of model to show how to solve the expression.</w:t>
      </w:r>
    </w:p>
    <w:p w14:paraId="28856270" w14:textId="77777777" w:rsidR="00481065" w:rsidRDefault="00481065" w:rsidP="00FB6950">
      <w:pPr>
        <w:spacing w:after="120"/>
        <w:rPr>
          <w:rFonts w:eastAsiaTheme="minorEastAsia"/>
          <w:i/>
          <w:iCs/>
          <w:sz w:val="24"/>
          <w:szCs w:val="32"/>
        </w:rPr>
      </w:pPr>
    </w:p>
    <w:p w14:paraId="40FF6FFE" w14:textId="77777777" w:rsidR="00481065" w:rsidRDefault="00481065" w:rsidP="00FB6950">
      <w:pPr>
        <w:spacing w:after="120"/>
        <w:rPr>
          <w:rFonts w:eastAsiaTheme="minorEastAsia"/>
          <w:i/>
          <w:iCs/>
          <w:sz w:val="24"/>
          <w:szCs w:val="32"/>
        </w:rPr>
      </w:pPr>
    </w:p>
    <w:p w14:paraId="64758CCB" w14:textId="201E2F0B" w:rsidR="00FB6950" w:rsidRDefault="00FB6950" w:rsidP="00481065">
      <w:pPr>
        <w:spacing w:after="0"/>
        <w:rPr>
          <w:rFonts w:eastAsiaTheme="minorEastAsia"/>
          <w:i/>
          <w:iCs/>
          <w:sz w:val="24"/>
          <w:szCs w:val="32"/>
        </w:rPr>
      </w:pPr>
      <w:r>
        <w:rPr>
          <w:rFonts w:eastAsiaTheme="minorEastAsia"/>
          <w:i/>
          <w:iCs/>
          <w:sz w:val="24"/>
          <w:szCs w:val="32"/>
        </w:rPr>
        <w:lastRenderedPageBreak/>
        <w:t>Instructional Task 3</w:t>
      </w:r>
    </w:p>
    <w:p w14:paraId="0CA74601" w14:textId="77777777" w:rsidR="00FB6950" w:rsidRDefault="00FB6950" w:rsidP="00481065">
      <w:pPr>
        <w:spacing w:after="0"/>
        <w:ind w:left="1080" w:hanging="720"/>
        <w:rPr>
          <w:rFonts w:eastAsiaTheme="minorEastAsia"/>
          <w:sz w:val="24"/>
          <w:szCs w:val="32"/>
        </w:rPr>
      </w:pPr>
      <w:r>
        <w:rPr>
          <w:rFonts w:eastAsiaTheme="minorEastAsia"/>
          <w:sz w:val="24"/>
          <w:szCs w:val="32"/>
        </w:rPr>
        <w:t xml:space="preserve">Part A. Write a subtraction equation with fractions that have the same denominator that has a difference of </w:t>
      </w:r>
      <m:oMath>
        <m:f>
          <m:fPr>
            <m:ctrlPr>
              <w:rPr>
                <w:rFonts w:ascii="Cambria Math" w:eastAsiaTheme="minorEastAsia" w:hAnsi="Cambria Math"/>
                <w:i/>
                <w:sz w:val="24"/>
                <w:szCs w:val="32"/>
              </w:rPr>
            </m:ctrlPr>
          </m:fPr>
          <m:num>
            <m:r>
              <w:rPr>
                <w:rFonts w:ascii="Cambria Math" w:eastAsiaTheme="minorEastAsia" w:hAnsi="Cambria Math"/>
                <w:sz w:val="24"/>
                <w:szCs w:val="32"/>
              </w:rPr>
              <m:t>9</m:t>
            </m:r>
          </m:num>
          <m:den>
            <m:r>
              <w:rPr>
                <w:rFonts w:ascii="Cambria Math" w:eastAsiaTheme="minorEastAsia" w:hAnsi="Cambria Math"/>
                <w:sz w:val="24"/>
                <w:szCs w:val="32"/>
              </w:rPr>
              <m:t>10</m:t>
            </m:r>
          </m:den>
        </m:f>
      </m:oMath>
      <w:r>
        <w:rPr>
          <w:rFonts w:eastAsiaTheme="minorEastAsia"/>
          <w:sz w:val="24"/>
          <w:szCs w:val="32"/>
        </w:rPr>
        <w:t>.</w:t>
      </w:r>
    </w:p>
    <w:p w14:paraId="08354A51" w14:textId="77777777" w:rsidR="00FB6950" w:rsidRDefault="00FB6950" w:rsidP="00481065">
      <w:pPr>
        <w:spacing w:after="0"/>
        <w:ind w:left="1080" w:hanging="720"/>
        <w:rPr>
          <w:rFonts w:eastAsiaTheme="minorEastAsia"/>
          <w:sz w:val="24"/>
          <w:szCs w:val="32"/>
        </w:rPr>
      </w:pPr>
      <w:r>
        <w:rPr>
          <w:rFonts w:eastAsiaTheme="minorEastAsia"/>
          <w:sz w:val="24"/>
          <w:szCs w:val="32"/>
        </w:rPr>
        <w:t xml:space="preserve">Part B. Write an </w:t>
      </w:r>
      <w:proofErr w:type="gramStart"/>
      <w:r>
        <w:rPr>
          <w:rFonts w:eastAsiaTheme="minorEastAsia"/>
          <w:sz w:val="24"/>
          <w:szCs w:val="32"/>
        </w:rPr>
        <w:t>addition</w:t>
      </w:r>
      <w:proofErr w:type="gramEnd"/>
      <w:r>
        <w:rPr>
          <w:rFonts w:eastAsiaTheme="minorEastAsia"/>
          <w:sz w:val="24"/>
          <w:szCs w:val="32"/>
        </w:rPr>
        <w:t xml:space="preserve"> equation with fractions that have the same denominator that has a sum of </w:t>
      </w:r>
      <m:oMath>
        <m:f>
          <m:fPr>
            <m:ctrlPr>
              <w:rPr>
                <w:rFonts w:ascii="Cambria Math" w:eastAsiaTheme="minorEastAsia" w:hAnsi="Cambria Math"/>
                <w:i/>
                <w:sz w:val="24"/>
                <w:szCs w:val="32"/>
              </w:rPr>
            </m:ctrlPr>
          </m:fPr>
          <m:num>
            <m:r>
              <w:rPr>
                <w:rFonts w:ascii="Cambria Math" w:eastAsiaTheme="minorEastAsia" w:hAnsi="Cambria Math"/>
                <w:sz w:val="24"/>
                <w:szCs w:val="32"/>
              </w:rPr>
              <m:t>9</m:t>
            </m:r>
          </m:num>
          <m:den>
            <m:r>
              <w:rPr>
                <w:rFonts w:ascii="Cambria Math" w:eastAsiaTheme="minorEastAsia" w:hAnsi="Cambria Math"/>
                <w:sz w:val="24"/>
                <w:szCs w:val="32"/>
              </w:rPr>
              <m:t>10</m:t>
            </m:r>
          </m:den>
        </m:f>
      </m:oMath>
      <w:r>
        <w:rPr>
          <w:rFonts w:eastAsiaTheme="minorEastAsia"/>
          <w:sz w:val="24"/>
          <w:szCs w:val="32"/>
        </w:rPr>
        <w:t>.</w:t>
      </w:r>
    </w:p>
    <w:p w14:paraId="7F70B082" w14:textId="32A930F1" w:rsidR="00FB6950" w:rsidRDefault="00FB6950" w:rsidP="00481065">
      <w:pPr>
        <w:tabs>
          <w:tab w:val="left" w:pos="810"/>
        </w:tabs>
        <w:spacing w:after="0"/>
        <w:ind w:left="1080" w:hanging="720"/>
        <w:rPr>
          <w:rFonts w:eastAsiaTheme="minorEastAsia"/>
          <w:sz w:val="24"/>
          <w:szCs w:val="32"/>
        </w:rPr>
      </w:pPr>
      <w:r>
        <w:rPr>
          <w:rFonts w:eastAsiaTheme="minorEastAsia"/>
          <w:sz w:val="24"/>
          <w:szCs w:val="32"/>
        </w:rPr>
        <w:t>Part C. How are the fractions in your subtraction and addition equations similar? How are they different?</w:t>
      </w:r>
    </w:p>
    <w:p w14:paraId="3BF1F890" w14:textId="77777777" w:rsidR="00B55629" w:rsidRPr="004E403F" w:rsidRDefault="00B55629" w:rsidP="00B55629">
      <w:pPr>
        <w:spacing w:after="0"/>
        <w:ind w:left="360"/>
        <w:rPr>
          <w:rFonts w:eastAsiaTheme="minorEastAsia"/>
          <w:sz w:val="24"/>
          <w:szCs w:val="32"/>
        </w:rPr>
      </w:pPr>
    </w:p>
    <w:p w14:paraId="21305614" w14:textId="77777777" w:rsidR="00FB6950" w:rsidRDefault="00FB6950" w:rsidP="00B55629">
      <w:pPr>
        <w:spacing w:after="0"/>
        <w:rPr>
          <w:sz w:val="24"/>
          <w:szCs w:val="24"/>
        </w:rPr>
      </w:pPr>
      <w:r>
        <w:rPr>
          <w:rFonts w:eastAsiaTheme="minorEastAsia"/>
          <w:i/>
          <w:iCs/>
          <w:sz w:val="24"/>
          <w:szCs w:val="32"/>
        </w:rPr>
        <w:t>Instructional Task 4</w:t>
      </w:r>
    </w:p>
    <w:p w14:paraId="5662F1A4" w14:textId="77777777" w:rsidR="00FB6950" w:rsidRPr="007672DE" w:rsidRDefault="00FB6950" w:rsidP="00212BAE">
      <w:pPr>
        <w:spacing w:after="0"/>
        <w:rPr>
          <w:sz w:val="24"/>
          <w:szCs w:val="24"/>
        </w:rPr>
      </w:pPr>
      <w:r w:rsidRPr="750DDD3E">
        <w:rPr>
          <w:sz w:val="24"/>
          <w:szCs w:val="24"/>
        </w:rPr>
        <w:t xml:space="preserve">David and Paul </w:t>
      </w:r>
      <w:proofErr w:type="gramStart"/>
      <w:r w:rsidRPr="750DDD3E">
        <w:rPr>
          <w:sz w:val="24"/>
          <w:szCs w:val="24"/>
        </w:rPr>
        <w:t>decide</w:t>
      </w:r>
      <w:proofErr w:type="gramEnd"/>
      <w:r w:rsidRPr="750DDD3E">
        <w:rPr>
          <w:sz w:val="24"/>
          <w:szCs w:val="24"/>
        </w:rPr>
        <w:t xml:space="preserve"> to meet at the park on Saturday morning to play basketball. David’s house is 8 </w:t>
      </w:r>
      <w:r w:rsidRPr="750DDD3E">
        <w:rPr>
          <w:i/>
          <w:iCs/>
          <w:sz w:val="24"/>
          <w:szCs w:val="24"/>
        </w:rPr>
        <w:t>twelfths</w:t>
      </w:r>
      <w:r w:rsidRPr="750DDD3E">
        <w:rPr>
          <w:sz w:val="24"/>
          <w:szCs w:val="24"/>
        </w:rPr>
        <w:t xml:space="preserve"> </w:t>
      </w:r>
      <w:proofErr w:type="gramStart"/>
      <w:r w:rsidRPr="750DDD3E">
        <w:rPr>
          <w:sz w:val="24"/>
          <w:szCs w:val="24"/>
        </w:rPr>
        <w:t>mile</w:t>
      </w:r>
      <w:proofErr w:type="gramEnd"/>
      <w:r w:rsidRPr="750DDD3E">
        <w:rPr>
          <w:sz w:val="24"/>
          <w:szCs w:val="24"/>
        </w:rPr>
        <w:t xml:space="preserve"> from the park and Paul’s house is 15 </w:t>
      </w:r>
      <w:r w:rsidRPr="750DDD3E">
        <w:rPr>
          <w:i/>
          <w:iCs/>
          <w:sz w:val="24"/>
          <w:szCs w:val="24"/>
        </w:rPr>
        <w:t>twelfths</w:t>
      </w:r>
      <w:r w:rsidRPr="750DDD3E">
        <w:rPr>
          <w:sz w:val="24"/>
          <w:szCs w:val="24"/>
        </w:rPr>
        <w:t xml:space="preserve"> miles from the park. </w:t>
      </w:r>
    </w:p>
    <w:p w14:paraId="2CDCF925" w14:textId="77777777" w:rsidR="00FB6950" w:rsidRPr="007672DE" w:rsidRDefault="00FB6950" w:rsidP="00FB6950">
      <w:pPr>
        <w:spacing w:after="120"/>
        <w:ind w:left="720"/>
        <w:rPr>
          <w:sz w:val="24"/>
          <w:szCs w:val="24"/>
        </w:rPr>
      </w:pPr>
      <w:r w:rsidRPr="750DDD3E">
        <w:rPr>
          <w:sz w:val="24"/>
          <w:szCs w:val="24"/>
        </w:rPr>
        <w:t xml:space="preserve">Part A. How much farther does Paul have to walk than David? </w:t>
      </w:r>
    </w:p>
    <w:p w14:paraId="0F9C946C" w14:textId="624D5EA8" w:rsidR="00A83A39" w:rsidRDefault="00FB6950" w:rsidP="00793D37">
      <w:pPr>
        <w:spacing w:after="0" w:line="240" w:lineRule="auto"/>
        <w:ind w:left="1440" w:hanging="720"/>
        <w:rPr>
          <w:rFonts w:eastAsia="Times New Roman" w:cs="Times New Roman"/>
          <w:sz w:val="24"/>
          <w:szCs w:val="24"/>
        </w:rPr>
      </w:pPr>
      <w:r w:rsidRPr="750DDD3E">
        <w:rPr>
          <w:sz w:val="24"/>
          <w:szCs w:val="24"/>
        </w:rPr>
        <w:t>Part B. How many miles will they walk total if they both go straight to the park and right back home?</w:t>
      </w:r>
    </w:p>
    <w:p w14:paraId="06469BB5" w14:textId="77777777" w:rsidR="00A83A39" w:rsidRDefault="00A83A39"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E097062"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5B2944D4" w14:textId="77777777" w:rsidR="005334EF" w:rsidRDefault="005334EF" w:rsidP="005334EF">
      <w:pPr>
        <w:spacing w:after="0" w:line="240" w:lineRule="auto"/>
        <w:ind w:left="360"/>
        <w:textAlignment w:val="baseline"/>
        <w:rPr>
          <w:rFonts w:eastAsia="Calibri" w:cs="Times New Roman"/>
          <w:sz w:val="24"/>
          <w:szCs w:val="24"/>
        </w:rPr>
      </w:pPr>
      <w:r>
        <w:rPr>
          <w:rFonts w:eastAsia="Calibri" w:cs="Times New Roman"/>
          <w:sz w:val="24"/>
          <w:szCs w:val="24"/>
        </w:rPr>
        <w:t>The point on a number line shows the value of the sum of two fractions.</w:t>
      </w:r>
    </w:p>
    <w:p w14:paraId="59426210" w14:textId="77777777" w:rsidR="005334EF" w:rsidRDefault="005334EF" w:rsidP="005334EF">
      <w:pPr>
        <w:spacing w:after="0" w:line="240" w:lineRule="auto"/>
        <w:jc w:val="center"/>
        <w:textAlignment w:val="baseline"/>
        <w:rPr>
          <w:rFonts w:eastAsia="Calibri" w:cs="Times New Roman"/>
          <w:sz w:val="24"/>
          <w:szCs w:val="24"/>
        </w:rPr>
      </w:pPr>
      <w:r>
        <w:rPr>
          <w:rFonts w:eastAsia="Calibri" w:cs="Times New Roman"/>
          <w:iCs/>
          <w:noProof/>
          <w:sz w:val="24"/>
          <w:szCs w:val="24"/>
        </w:rPr>
        <w:drawing>
          <wp:inline distT="0" distB="0" distL="0" distR="0" wp14:anchorId="5673948A" wp14:editId="5A9CD6BB">
            <wp:extent cx="1667262" cy="395786"/>
            <wp:effectExtent l="0" t="0" r="0" b="4445"/>
            <wp:docPr id="15" name="Picture 1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umber line."/>
                    <pic:cNvPicPr/>
                  </pic:nvPicPr>
                  <pic:blipFill rotWithShape="1">
                    <a:blip r:embed="rId102" cstate="print">
                      <a:extLst>
                        <a:ext uri="{28A0092B-C50C-407E-A947-70E740481C1C}">
                          <a14:useLocalDpi xmlns:a14="http://schemas.microsoft.com/office/drawing/2010/main" val="0"/>
                        </a:ext>
                      </a:extLst>
                    </a:blip>
                    <a:srcRect l="39612" t="19151" r="32100" b="70574"/>
                    <a:stretch/>
                  </pic:blipFill>
                  <pic:spPr bwMode="auto">
                    <a:xfrm>
                      <a:off x="0" y="0"/>
                      <a:ext cx="1686634" cy="400385"/>
                    </a:xfrm>
                    <a:prstGeom prst="rect">
                      <a:avLst/>
                    </a:prstGeom>
                    <a:ln>
                      <a:noFill/>
                    </a:ln>
                    <a:extLst>
                      <a:ext uri="{53640926-AAD7-44D8-BBD7-CCE9431645EC}">
                        <a14:shadowObscured xmlns:a14="http://schemas.microsoft.com/office/drawing/2010/main"/>
                      </a:ext>
                    </a:extLst>
                  </pic:spPr>
                </pic:pic>
              </a:graphicData>
            </a:graphic>
          </wp:inline>
        </w:drawing>
      </w:r>
    </w:p>
    <w:p w14:paraId="62B8F2FA" w14:textId="77777777" w:rsidR="005334EF" w:rsidRDefault="005334EF" w:rsidP="005334EF">
      <w:pPr>
        <w:spacing w:after="0" w:line="240" w:lineRule="auto"/>
        <w:ind w:left="360"/>
        <w:textAlignment w:val="baseline"/>
        <w:rPr>
          <w:rFonts w:eastAsia="Calibri" w:cs="Times New Roman"/>
          <w:sz w:val="24"/>
          <w:szCs w:val="24"/>
        </w:rPr>
      </w:pPr>
    </w:p>
    <w:p w14:paraId="6C4E41A0" w14:textId="77777777" w:rsidR="005334EF" w:rsidRDefault="005334EF" w:rsidP="005334EF">
      <w:pPr>
        <w:spacing w:after="0" w:line="240" w:lineRule="auto"/>
        <w:ind w:left="360"/>
        <w:textAlignment w:val="baseline"/>
        <w:rPr>
          <w:rFonts w:eastAsia="Calibri" w:cs="Times New Roman"/>
          <w:sz w:val="24"/>
          <w:szCs w:val="24"/>
        </w:rPr>
      </w:pPr>
      <w:r>
        <w:rPr>
          <w:rFonts w:eastAsia="Calibri" w:cs="Times New Roman"/>
          <w:sz w:val="24"/>
          <w:szCs w:val="24"/>
        </w:rPr>
        <w:t>Which expression has that sum?</w:t>
      </w:r>
    </w:p>
    <w:p w14:paraId="11388B0B" w14:textId="77777777" w:rsidR="005334EF" w:rsidRDefault="00927184"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oMath>
    </w:p>
    <w:p w14:paraId="413AD879" w14:textId="77777777" w:rsidR="005334EF" w:rsidRDefault="00927184"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4</m:t>
            </m:r>
          </m:den>
        </m:f>
      </m:oMath>
    </w:p>
    <w:p w14:paraId="098F6BA2" w14:textId="77777777" w:rsidR="005334EF" w:rsidRDefault="00927184"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p>
    <w:p w14:paraId="5E20D8E0" w14:textId="77777777" w:rsidR="005334EF" w:rsidRDefault="00927184"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12</m:t>
            </m:r>
          </m:den>
        </m:f>
      </m:oMath>
    </w:p>
    <w:p w14:paraId="2D2CFDF7" w14:textId="77777777" w:rsidR="005334EF" w:rsidRDefault="005334EF" w:rsidP="005334EF">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 </w:t>
      </w:r>
    </w:p>
    <w:p w14:paraId="3217B87C"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2</w:t>
      </w:r>
    </w:p>
    <w:p w14:paraId="530D3906" w14:textId="77777777" w:rsidR="005334EF" w:rsidRPr="005334EF" w:rsidRDefault="005334EF" w:rsidP="005334EF">
      <w:pPr>
        <w:spacing w:after="0" w:line="240" w:lineRule="auto"/>
        <w:ind w:left="360"/>
        <w:textAlignment w:val="baseline"/>
        <w:rPr>
          <w:rFonts w:eastAsia="Calibri" w:cs="Times New Roman"/>
          <w:iCs/>
          <w:sz w:val="24"/>
          <w:szCs w:val="24"/>
        </w:rPr>
      </w:pPr>
      <w:r w:rsidRPr="005334EF">
        <w:rPr>
          <w:rFonts w:eastAsia="Calibri" w:cs="Times New Roman"/>
          <w:iCs/>
          <w:sz w:val="24"/>
          <w:szCs w:val="24"/>
        </w:rPr>
        <w:t>Find the sum.</w:t>
      </w:r>
    </w:p>
    <w:p w14:paraId="03C40087" w14:textId="133033EA" w:rsidR="005334EF" w:rsidRPr="005D0B02" w:rsidRDefault="00927184" w:rsidP="005D0B02">
      <w:pPr>
        <w:spacing w:after="0" w:line="240" w:lineRule="auto"/>
        <w:jc w:val="center"/>
        <w:textAlignment w:val="baseline"/>
        <w:rPr>
          <w:rFonts w:eastAsia="Calibri" w:cs="Times New Roman"/>
          <w:i/>
          <w:iCs/>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12</m:t>
              </m:r>
            </m:den>
          </m:f>
        </m:oMath>
      </m:oMathPara>
    </w:p>
    <w:p w14:paraId="1154DFD6" w14:textId="77777777" w:rsidR="005334EF" w:rsidRPr="00A037D9" w:rsidRDefault="00927184"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12</m:t>
            </m:r>
          </m:den>
        </m:f>
      </m:oMath>
    </w:p>
    <w:p w14:paraId="001BCF57" w14:textId="77777777" w:rsidR="005334EF" w:rsidRPr="00A037D9" w:rsidRDefault="00927184"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24</m:t>
            </m:r>
          </m:den>
        </m:f>
      </m:oMath>
    </w:p>
    <w:p w14:paraId="45EDF1BB" w14:textId="77777777" w:rsidR="005334EF" w:rsidRPr="00A037D9" w:rsidRDefault="00927184"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12</m:t>
            </m:r>
          </m:den>
        </m:f>
      </m:oMath>
    </w:p>
    <w:p w14:paraId="545F6475" w14:textId="77777777" w:rsidR="005334EF" w:rsidRPr="00A037D9" w:rsidRDefault="00927184"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m:t>
            </m:r>
          </m:num>
          <m:den>
            <m:r>
              <w:rPr>
                <w:rFonts w:ascii="Cambria Math" w:eastAsia="Calibri" w:hAnsi="Cambria Math" w:cs="Times New Roman"/>
                <w:sz w:val="24"/>
                <w:szCs w:val="24"/>
              </w:rPr>
              <m:t>12</m:t>
            </m:r>
          </m:den>
        </m:f>
      </m:oMath>
    </w:p>
    <w:p w14:paraId="6A9DB657" w14:textId="77777777" w:rsidR="005334EF" w:rsidRPr="00763C1D" w:rsidRDefault="005334EF" w:rsidP="005334EF">
      <w:pPr>
        <w:spacing w:after="0" w:line="240" w:lineRule="auto"/>
        <w:textAlignment w:val="baseline"/>
        <w:rPr>
          <w:rFonts w:eastAsia="Calibri" w:cs="Times New Roman"/>
          <w:i/>
          <w:sz w:val="24"/>
          <w:szCs w:val="24"/>
        </w:rPr>
      </w:pPr>
    </w:p>
    <w:p w14:paraId="3F691FA4" w14:textId="77777777" w:rsidR="005334EF" w:rsidRDefault="005334EF" w:rsidP="005334EF">
      <w:pPr>
        <w:spacing w:after="0" w:line="240" w:lineRule="auto"/>
        <w:textAlignment w:val="baseline"/>
        <w:rPr>
          <w:rFonts w:eastAsia="Calibri" w:cs="Times New Roman"/>
          <w:i/>
          <w:sz w:val="24"/>
          <w:szCs w:val="24"/>
        </w:rPr>
      </w:pPr>
      <w:bookmarkStart w:id="26" w:name="_Hlk175129814"/>
      <w:r w:rsidRPr="00182A7D">
        <w:rPr>
          <w:rFonts w:eastAsia="Calibri" w:cs="Times New Roman"/>
          <w:i/>
          <w:sz w:val="24"/>
          <w:szCs w:val="24"/>
        </w:rPr>
        <w:t xml:space="preserve">Instructional Item </w:t>
      </w:r>
      <w:bookmarkEnd w:id="26"/>
      <w:r>
        <w:rPr>
          <w:rFonts w:eastAsia="Calibri" w:cs="Times New Roman"/>
          <w:i/>
          <w:sz w:val="24"/>
          <w:szCs w:val="24"/>
        </w:rPr>
        <w:t>3</w:t>
      </w:r>
    </w:p>
    <w:p w14:paraId="3EEFAFF8" w14:textId="77777777" w:rsidR="005334EF" w:rsidRDefault="005334EF" w:rsidP="00DD78E0">
      <w:pPr>
        <w:spacing w:after="0" w:line="240" w:lineRule="auto"/>
        <w:ind w:left="360"/>
        <w:textAlignment w:val="baseline"/>
        <w:rPr>
          <w:rFonts w:eastAsia="Calibri" w:cs="Times New Roman"/>
          <w:i/>
          <w:iCs/>
          <w:sz w:val="24"/>
          <w:szCs w:val="24"/>
        </w:rPr>
      </w:pPr>
      <w:r w:rsidRPr="00DD78E0">
        <w:rPr>
          <w:rFonts w:eastAsia="Calibri" w:cs="Times New Roman"/>
          <w:sz w:val="24"/>
          <w:szCs w:val="24"/>
        </w:rPr>
        <w:t>Find the difference</w:t>
      </w:r>
      <w:r w:rsidRPr="1CAAD7AD">
        <w:rPr>
          <w:rFonts w:eastAsia="Calibri" w:cs="Times New Roman"/>
          <w:i/>
          <w:iCs/>
          <w:sz w:val="24"/>
          <w:szCs w:val="24"/>
        </w:rPr>
        <w:t>.</w:t>
      </w:r>
    </w:p>
    <w:p w14:paraId="0C3E8B53" w14:textId="77777777" w:rsidR="005334EF" w:rsidRPr="00C0310B" w:rsidRDefault="00927184" w:rsidP="005334EF">
      <w:pPr>
        <w:spacing w:after="0" w:line="240" w:lineRule="auto"/>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oMath>
      </m:oMathPara>
    </w:p>
    <w:p w14:paraId="72FBED2A" w14:textId="77777777" w:rsidR="00481065" w:rsidRDefault="00481065" w:rsidP="004E7DC8">
      <w:pPr>
        <w:spacing w:after="0" w:line="240" w:lineRule="auto"/>
        <w:textAlignment w:val="baseline"/>
        <w:rPr>
          <w:rFonts w:eastAsia="Calibri" w:cs="Times New Roman"/>
          <w:i/>
          <w:iCs/>
          <w:sz w:val="24"/>
          <w:szCs w:val="24"/>
        </w:rPr>
      </w:pPr>
    </w:p>
    <w:p w14:paraId="6BD08C38" w14:textId="5AA47A7D" w:rsidR="0093780B" w:rsidRDefault="0093780B" w:rsidP="004E7DC8">
      <w:pPr>
        <w:spacing w:after="0" w:line="240" w:lineRule="auto"/>
        <w:textAlignment w:val="baseline"/>
        <w:rPr>
          <w:rFonts w:eastAsia="Calibri" w:cs="Times New Roman"/>
          <w:i/>
          <w:iCs/>
          <w:sz w:val="24"/>
          <w:szCs w:val="24"/>
        </w:rPr>
      </w:pPr>
      <w:r w:rsidRPr="0093780B">
        <w:rPr>
          <w:rFonts w:eastAsia="Calibri" w:cs="Times New Roman"/>
          <w:i/>
          <w:iCs/>
          <w:sz w:val="24"/>
          <w:szCs w:val="24"/>
        </w:rPr>
        <w:lastRenderedPageBreak/>
        <w:t>Instructional Item</w:t>
      </w:r>
      <w:r>
        <w:rPr>
          <w:rFonts w:eastAsia="Calibri" w:cs="Times New Roman"/>
          <w:i/>
          <w:iCs/>
          <w:sz w:val="24"/>
          <w:szCs w:val="24"/>
        </w:rPr>
        <w:t xml:space="preserve"> 4</w:t>
      </w:r>
    </w:p>
    <w:p w14:paraId="576696D9" w14:textId="49BA2B00" w:rsidR="004E7DC8" w:rsidRPr="00610CAF" w:rsidRDefault="00610CAF" w:rsidP="00610CAF">
      <w:pPr>
        <w:spacing w:after="0" w:line="240" w:lineRule="auto"/>
        <w:ind w:left="360"/>
        <w:textAlignment w:val="baseline"/>
        <w:rPr>
          <w:rFonts w:eastAsia="Calibri" w:cs="Times New Roman"/>
          <w:sz w:val="24"/>
          <w:szCs w:val="24"/>
        </w:rPr>
      </w:pPr>
      <w:r w:rsidRPr="00610CAF">
        <w:rPr>
          <w:rFonts w:eastAsia="Calibri" w:cs="Times New Roman"/>
          <w:sz w:val="24"/>
          <w:szCs w:val="24"/>
        </w:rPr>
        <w:t>S</w:t>
      </w:r>
      <w:r w:rsidR="004E7DC8" w:rsidRPr="00610CAF">
        <w:rPr>
          <w:rFonts w:eastAsia="Calibri" w:cs="Times New Roman"/>
          <w:sz w:val="24"/>
          <w:szCs w:val="24"/>
        </w:rPr>
        <w:t>elect all the ways to express the difference.</w:t>
      </w:r>
    </w:p>
    <w:p w14:paraId="15B5E7B0" w14:textId="77777777" w:rsidR="004E7DC8" w:rsidRPr="00556D67" w:rsidRDefault="00927184" w:rsidP="0013397E">
      <w:pPr>
        <w:pStyle w:val="ListParagraph"/>
        <w:numPr>
          <w:ilvl w:val="0"/>
          <w:numId w:val="117"/>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0</m:t>
            </m:r>
          </m:den>
        </m:f>
      </m:oMath>
    </w:p>
    <w:p w14:paraId="7E861124" w14:textId="77777777" w:rsidR="004E7DC8" w:rsidRPr="00A037D9" w:rsidRDefault="00927184" w:rsidP="0013397E">
      <w:pPr>
        <w:pStyle w:val="ListParagraph"/>
        <w:numPr>
          <w:ilvl w:val="0"/>
          <w:numId w:val="117"/>
        </w:numPr>
        <w:ind w:firstLine="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oMath>
    </w:p>
    <w:p w14:paraId="784C99D8" w14:textId="77777777" w:rsidR="004E7DC8" w:rsidRPr="00A037D9" w:rsidRDefault="00927184" w:rsidP="0013397E">
      <w:pPr>
        <w:pStyle w:val="ListParagraph"/>
        <w:numPr>
          <w:ilvl w:val="0"/>
          <w:numId w:val="117"/>
        </w:numPr>
        <w:ind w:firstLine="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3</m:t>
            </m:r>
          </m:den>
        </m:f>
      </m:oMath>
    </w:p>
    <w:p w14:paraId="60E790EC" w14:textId="77777777" w:rsidR="00481065" w:rsidRDefault="004E7DC8" w:rsidP="0093583A">
      <w:pPr>
        <w:pStyle w:val="ListParagraph"/>
        <w:numPr>
          <w:ilvl w:val="0"/>
          <w:numId w:val="117"/>
        </w:numPr>
        <w:ind w:firstLine="0"/>
        <w:textAlignment w:val="baseline"/>
        <w:rPr>
          <w:rFonts w:eastAsia="Calibri" w:cs="Times New Roman"/>
          <w:i/>
          <w:sz w:val="24"/>
          <w:szCs w:val="24"/>
        </w:rPr>
      </w:pPr>
      <w:r w:rsidRPr="00481065">
        <w:rPr>
          <w:rFonts w:eastAsia="Calibri" w:cs="Times New Roman"/>
          <w:i/>
          <w:sz w:val="24"/>
          <w:szCs w:val="24"/>
        </w:rPr>
        <w:t>one</w:t>
      </w:r>
    </w:p>
    <w:p w14:paraId="366BD718" w14:textId="1EC0AE33" w:rsidR="00C0310B" w:rsidRPr="00481065" w:rsidRDefault="004E7DC8" w:rsidP="0093583A">
      <w:pPr>
        <w:pStyle w:val="ListParagraph"/>
        <w:numPr>
          <w:ilvl w:val="0"/>
          <w:numId w:val="117"/>
        </w:numPr>
        <w:ind w:firstLine="0"/>
        <w:textAlignment w:val="baseline"/>
        <w:rPr>
          <w:rFonts w:eastAsia="Calibri" w:cs="Times New Roman"/>
          <w:i/>
          <w:sz w:val="24"/>
          <w:szCs w:val="24"/>
        </w:rPr>
      </w:pPr>
      <w:r w:rsidRPr="00481065">
        <w:rPr>
          <w:rFonts w:eastAsia="Calibri" w:cs="Times New Roman"/>
          <w:iCs/>
          <w:sz w:val="24"/>
          <w:szCs w:val="24"/>
        </w:rPr>
        <w:t>3</w:t>
      </w:r>
      <w:r w:rsidRPr="00481065">
        <w:rPr>
          <w:rFonts w:eastAsia="Calibri" w:cs="Times New Roman"/>
          <w:i/>
          <w:sz w:val="24"/>
          <w:szCs w:val="24"/>
        </w:rPr>
        <w:t xml:space="preserve"> thirds</w:t>
      </w:r>
    </w:p>
    <w:p w14:paraId="3F212126" w14:textId="77777777" w:rsidR="00481065" w:rsidRPr="00F32248" w:rsidRDefault="00481065" w:rsidP="00481065">
      <w:pPr>
        <w:pStyle w:val="ListParagraph"/>
        <w:ind w:left="720"/>
        <w:textAlignment w:val="baseline"/>
        <w:rPr>
          <w:rFonts w:eastAsia="Calibri" w:cs="Times New Roman"/>
          <w:i/>
          <w:sz w:val="24"/>
          <w:szCs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56623E82" w:rsidR="002E7C02" w:rsidRDefault="002E7C02" w:rsidP="002E7C02">
      <w:pPr>
        <w:pStyle w:val="Heading3"/>
        <w:rPr>
          <w:rStyle w:val="normaltextrun"/>
        </w:rPr>
      </w:pPr>
      <w:bookmarkStart w:id="27" w:name="_MA.4.FR.2.3"/>
      <w:bookmarkEnd w:id="27"/>
      <w:r w:rsidRPr="00E359BF">
        <w:rPr>
          <w:rStyle w:val="normaltextrun"/>
        </w:rPr>
        <w:t>MA.</w:t>
      </w:r>
      <w:r w:rsidR="002A16BF">
        <w:rPr>
          <w:rStyle w:val="normaltextrun"/>
        </w:rPr>
        <w:t>4</w:t>
      </w:r>
      <w:r w:rsidRPr="00E359BF">
        <w:rPr>
          <w:rStyle w:val="normaltextrun"/>
        </w:rPr>
        <w:t>.FR.</w:t>
      </w:r>
      <w:r>
        <w:rPr>
          <w:rStyle w:val="normaltextrun"/>
        </w:rPr>
        <w:t>2</w:t>
      </w:r>
      <w:r w:rsidRPr="00E359BF">
        <w:rPr>
          <w:rStyle w:val="normaltextrun"/>
        </w:rPr>
        <w:t>.</w:t>
      </w:r>
      <w:r w:rsidR="006B02A1">
        <w:rPr>
          <w:rStyle w:val="normaltextrun"/>
        </w:rPr>
        <w:t>3</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4FAB9AC8" w:rsidR="002E7C02" w:rsidRPr="0070691A" w:rsidRDefault="002E7C02" w:rsidP="002E7C02">
      <w:pPr>
        <w:pStyle w:val="Style3"/>
        <w:rPr>
          <w:b w:val="0"/>
          <w:bCs w:val="0"/>
        </w:rPr>
      </w:pPr>
      <w:r w:rsidRPr="00DB3336">
        <w:t>MA</w:t>
      </w:r>
      <w:r>
        <w:t>.</w:t>
      </w:r>
      <w:r w:rsidR="00FF5123">
        <w:rPr>
          <w:color w:val="000000" w:themeColor="text1"/>
        </w:rPr>
        <w:t>4</w:t>
      </w:r>
      <w:r w:rsidRPr="00CD793D">
        <w:rPr>
          <w:color w:val="000000" w:themeColor="text1"/>
        </w:rPr>
        <w:t>.FR.</w:t>
      </w:r>
      <w:r>
        <w:rPr>
          <w:color w:val="000000" w:themeColor="text1"/>
        </w:rPr>
        <w:t>2</w:t>
      </w:r>
      <w:r w:rsidRPr="00CD793D">
        <w:rPr>
          <w:color w:val="000000" w:themeColor="text1"/>
        </w:rPr>
        <w:t>.</w:t>
      </w:r>
      <w:r w:rsidR="006B02A1">
        <w:rPr>
          <w:color w:val="000000" w:themeColor="text1"/>
        </w:rPr>
        <w:t>3</w:t>
      </w:r>
      <w:r w:rsidRPr="00DB3336">
        <w:tab/>
      </w:r>
      <w:r w:rsidR="007B08EA" w:rsidRPr="009A104D">
        <w:rPr>
          <w:color w:val="000000" w:themeColor="text1"/>
        </w:rPr>
        <w:t>Explore the addition of a fraction with denominator of 10 to a fraction with denominator of 100 using equivalent fractions.</w:t>
      </w:r>
    </w:p>
    <w:p w14:paraId="72AD08EF" w14:textId="67C532D1" w:rsidR="007B08EA" w:rsidRDefault="00360EC5" w:rsidP="00651878">
      <w:pPr>
        <w:spacing w:after="0" w:line="240" w:lineRule="auto"/>
        <w:ind w:left="720"/>
        <w:rPr>
          <w:rFonts w:eastAsia="Times New Roman" w:cs="Times New Roman"/>
          <w:color w:val="000000"/>
          <w:u w:val="single"/>
        </w:rPr>
      </w:pPr>
      <w:r w:rsidRPr="00022AD6">
        <w:rPr>
          <w:rFonts w:eastAsia="Calibri" w:cs="Times New Roman"/>
          <w:i/>
          <w:color w:val="000000" w:themeColor="text1"/>
        </w:rPr>
        <w:t>Example:</w:t>
      </w:r>
      <w:r w:rsidRPr="00022AD6">
        <w:rPr>
          <w:rFonts w:eastAsia="Calibri" w:cs="Times New Roman"/>
          <w:color w:val="000000" w:themeColor="text1"/>
        </w:rPr>
        <w:t xml:space="preserve">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9</m:t>
            </m:r>
          </m:num>
          <m:den>
            <m:r>
              <w:rPr>
                <w:rFonts w:ascii="Cambria Math" w:eastAsia="Calibri" w:hAnsi="Cambria Math" w:cs="Times New Roman"/>
                <w:color w:val="000000" w:themeColor="text1"/>
              </w:rPr>
              <m:t>100</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m:t>
            </m:r>
          </m:num>
          <m:den>
            <m:r>
              <w:rPr>
                <w:rFonts w:ascii="Cambria Math" w:eastAsia="Calibri" w:hAnsi="Cambria Math" w:cs="Times New Roman"/>
                <w:color w:val="000000" w:themeColor="text1"/>
              </w:rPr>
              <m:t>10</m:t>
            </m:r>
          </m:den>
        </m:f>
      </m:oMath>
      <w:r w:rsidRPr="00022AD6">
        <w:rPr>
          <w:rFonts w:eastAsia="Calibri" w:cs="Times New Roman"/>
          <w:color w:val="000000" w:themeColor="text1"/>
        </w:rPr>
        <w:t xml:space="preserve"> is equivalent to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9</m:t>
            </m:r>
          </m:num>
          <m:den>
            <m:r>
              <w:rPr>
                <w:rFonts w:ascii="Cambria Math" w:eastAsia="Calibri" w:hAnsi="Cambria Math" w:cs="Times New Roman"/>
                <w:color w:val="000000" w:themeColor="text1"/>
              </w:rPr>
              <m:t>100</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30</m:t>
            </m:r>
          </m:num>
          <m:den>
            <m:r>
              <w:rPr>
                <w:rFonts w:ascii="Cambria Math" w:eastAsia="Calibri" w:hAnsi="Cambria Math" w:cs="Times New Roman"/>
                <w:color w:val="000000" w:themeColor="text1"/>
              </w:rPr>
              <m:t>100</m:t>
            </m:r>
          </m:den>
        </m:f>
      </m:oMath>
      <w:r w:rsidRPr="00022AD6">
        <w:rPr>
          <w:rFonts w:eastAsia="Calibri" w:cs="Times New Roman"/>
          <w:color w:val="000000" w:themeColor="text1"/>
        </w:rPr>
        <w:t xml:space="preserve"> which is equivalent to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39</m:t>
            </m:r>
          </m:num>
          <m:den>
            <m:r>
              <w:rPr>
                <w:rFonts w:ascii="Cambria Math" w:eastAsia="Calibri" w:hAnsi="Cambria Math" w:cs="Times New Roman"/>
                <w:color w:val="000000" w:themeColor="text1"/>
              </w:rPr>
              <m:t>100</m:t>
            </m:r>
          </m:den>
        </m:f>
      </m:oMath>
      <w:r w:rsidRPr="00022AD6">
        <w:rPr>
          <w:rFonts w:eastAsia="Calibri" w:cs="Times New Roman"/>
          <w:color w:val="000000" w:themeColor="text1"/>
        </w:rPr>
        <w:t>.</w:t>
      </w:r>
    </w:p>
    <w:p w14:paraId="7A961EAB" w14:textId="77777777" w:rsidR="007B08EA" w:rsidRDefault="007B08EA" w:rsidP="002E7C02">
      <w:pPr>
        <w:spacing w:after="0" w:line="240" w:lineRule="auto"/>
        <w:rPr>
          <w:rFonts w:eastAsia="Times New Roman" w:cs="Times New Roman"/>
          <w:color w:val="000000"/>
          <w:u w:val="single"/>
        </w:rPr>
      </w:pPr>
    </w:p>
    <w:p w14:paraId="16F65FA3" w14:textId="77777777" w:rsidR="0012162D" w:rsidRPr="00022AD6" w:rsidRDefault="0012162D" w:rsidP="0012162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04BFA199" w14:textId="77777777" w:rsidR="0012162D" w:rsidRPr="00022AD6" w:rsidRDefault="0012162D" w:rsidP="0012162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Instruction includes the use of visual models.</w:t>
      </w:r>
    </w:p>
    <w:p w14:paraId="46A71298" w14:textId="77777777" w:rsidR="0012162D" w:rsidRDefault="0012162D" w:rsidP="0012162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2: </w:t>
      </w:r>
      <w:r w:rsidRPr="00022AD6">
        <w:rPr>
          <w:rFonts w:eastAsia="Calibri" w:cs="Times New Roman"/>
          <w:color w:val="000000" w:themeColor="text1"/>
        </w:rPr>
        <w:t>Within this benchmark, the expectation is not to simplify or use lowest terms.</w:t>
      </w:r>
    </w:p>
    <w:p w14:paraId="254C0244" w14:textId="65AA418D" w:rsidR="002E7C02" w:rsidRDefault="002E7C02" w:rsidP="009C553C">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334E7636" w14:textId="77777777" w:rsidR="00066874" w:rsidRPr="00861B7E" w:rsidRDefault="00F47BBC" w:rsidP="00066874">
      <w:pPr>
        <w:widowControl w:val="0"/>
        <w:numPr>
          <w:ilvl w:val="0"/>
          <w:numId w:val="12"/>
        </w:numPr>
        <w:spacing w:after="0" w:line="240" w:lineRule="auto"/>
        <w:contextualSpacing/>
        <w:rPr>
          <w:rFonts w:eastAsia="Times New Roman" w:cs="Times New Roman"/>
          <w:sz w:val="24"/>
          <w:szCs w:val="24"/>
        </w:rPr>
      </w:pPr>
      <w:r w:rsidRPr="008570E9">
        <w:rPr>
          <w:rFonts w:eastAsia="Times New Roman" w:cs="Times New Roman"/>
          <w:sz w:val="24"/>
          <w:szCs w:val="24"/>
        </w:rPr>
        <w:t>MA</w:t>
      </w:r>
      <w:r w:rsidR="00066874" w:rsidRPr="009A104D">
        <w:rPr>
          <w:rFonts w:eastAsia="Times New Roman" w:cs="Times New Roman"/>
          <w:color w:val="000000" w:themeColor="text1"/>
          <w:sz w:val="24"/>
          <w:szCs w:val="24"/>
        </w:rPr>
        <w:t>.4.</w:t>
      </w:r>
      <w:r w:rsidR="00066874">
        <w:rPr>
          <w:rFonts w:eastAsia="Times New Roman" w:cs="Times New Roman"/>
          <w:color w:val="000000" w:themeColor="text1"/>
          <w:sz w:val="24"/>
          <w:szCs w:val="24"/>
        </w:rPr>
        <w:t>NSO.2.7</w:t>
      </w:r>
    </w:p>
    <w:p w14:paraId="6419D2C0" w14:textId="77777777" w:rsidR="00066874" w:rsidRPr="00861B7E" w:rsidRDefault="00066874" w:rsidP="00066874">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MA.4.FR.1</w:t>
      </w:r>
    </w:p>
    <w:p w14:paraId="32C2EE4F" w14:textId="4DB7077C" w:rsidR="002E7C02" w:rsidRPr="00A013B4" w:rsidRDefault="002E7C02" w:rsidP="00CB4AB4">
      <w:pPr>
        <w:spacing w:after="0"/>
        <w:contextualSpacing/>
        <w:jc w:val="both"/>
        <w:rPr>
          <w:rFonts w:eastAsia="Times New Roman" w:cs="Times New Roman"/>
          <w:sz w:val="24"/>
          <w:szCs w:val="24"/>
        </w:rPr>
      </w:pPr>
    </w:p>
    <w:p w14:paraId="7B3D0CAF" w14:textId="77777777" w:rsidR="002E7C02" w:rsidRDefault="002E7C02" w:rsidP="00CB4AB4">
      <w:pPr>
        <w:pStyle w:val="FractionsHeader"/>
      </w:pPr>
      <w:r w:rsidRPr="009C58CD">
        <w:t>Terms</w:t>
      </w:r>
      <w:r w:rsidRPr="006B6BAE">
        <w:t> from the K-12 Glossary </w:t>
      </w:r>
    </w:p>
    <w:p w14:paraId="40CCEB86" w14:textId="261706EF" w:rsidR="000E14BE" w:rsidRPr="00461910" w:rsidRDefault="000E14BE" w:rsidP="00461910">
      <w:pPr>
        <w:spacing w:after="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rsidTr="00A14142">
        <w:trPr>
          <w:trHeight w:val="711"/>
        </w:trPr>
        <w:tc>
          <w:tcPr>
            <w:tcW w:w="2498" w:type="pct"/>
            <w:hideMark/>
          </w:tcPr>
          <w:p w14:paraId="78D48A21" w14:textId="77777777" w:rsidR="002E7C02" w:rsidRPr="006B6BAE"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D83C5" w14:textId="24BFB4E2" w:rsidR="002E7C02" w:rsidRPr="004B4DDB" w:rsidRDefault="004B4DDB" w:rsidP="0013397E">
            <w:pPr>
              <w:pStyle w:val="ListParagraph"/>
              <w:numPr>
                <w:ilvl w:val="0"/>
                <w:numId w:val="33"/>
              </w:numPr>
              <w:textAlignment w:val="baseline"/>
              <w:rPr>
                <w:rFonts w:eastAsia="Times New Roman" w:cs="Times New Roman"/>
                <w:sz w:val="24"/>
                <w:szCs w:val="24"/>
              </w:rPr>
            </w:pPr>
            <w:r w:rsidRPr="004B4DDB">
              <w:rPr>
                <w:rFonts w:eastAsia="Times New Roman" w:cs="Times New Roman"/>
                <w:sz w:val="24"/>
                <w:szCs w:val="24"/>
              </w:rPr>
              <w:t>MA</w:t>
            </w:r>
            <w:r w:rsidR="00215D49" w:rsidRPr="009A104D">
              <w:rPr>
                <w:rFonts w:eastAsia="Times New Roman" w:cs="Times New Roman"/>
                <w:color w:val="000000" w:themeColor="text1"/>
                <w:sz w:val="24"/>
                <w:szCs w:val="24"/>
              </w:rPr>
              <w:t>.3.FR.1.2</w:t>
            </w:r>
          </w:p>
        </w:tc>
        <w:tc>
          <w:tcPr>
            <w:tcW w:w="2502" w:type="pct"/>
          </w:tcPr>
          <w:p w14:paraId="42C4C6E7" w14:textId="77777777" w:rsidR="002E7C02" w:rsidRPr="00B16619"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2B54A6DB" w:rsidR="002E7C02" w:rsidRPr="00AA3A89" w:rsidRDefault="002E7C02" w:rsidP="0013397E">
            <w:pPr>
              <w:pStyle w:val="ListParagraph"/>
              <w:numPr>
                <w:ilvl w:val="0"/>
                <w:numId w:val="30"/>
              </w:numPr>
              <w:textAlignment w:val="baseline"/>
              <w:rPr>
                <w:rFonts w:eastAsia="Times New Roman" w:cs="Times New Roman"/>
                <w:sz w:val="24"/>
                <w:szCs w:val="24"/>
              </w:rPr>
            </w:pPr>
            <w:r>
              <w:rPr>
                <w:spacing w:val="-2"/>
                <w:sz w:val="24"/>
              </w:rPr>
              <w:t>MA</w:t>
            </w:r>
            <w:r w:rsidR="00AA5551" w:rsidRPr="009A104D">
              <w:rPr>
                <w:rFonts w:eastAsia="Times New Roman" w:cs="Times New Roman"/>
                <w:color w:val="000000" w:themeColor="text1"/>
                <w:sz w:val="24"/>
                <w:szCs w:val="24"/>
              </w:rPr>
              <w:t>.5.FR.2.1</w:t>
            </w:r>
          </w:p>
        </w:tc>
      </w:tr>
    </w:tbl>
    <w:p w14:paraId="5140AB14" w14:textId="77777777" w:rsidR="002E7C02" w:rsidRPr="006B6BAE" w:rsidRDefault="002E7C02" w:rsidP="0067554D">
      <w:pPr>
        <w:pStyle w:val="FractionsHeader"/>
      </w:pPr>
      <w:r w:rsidRPr="006B6BAE">
        <w:t xml:space="preserve">Purpose and Instructional Strategies </w:t>
      </w:r>
    </w:p>
    <w:p w14:paraId="059730FC" w14:textId="77777777" w:rsidR="00BD417F" w:rsidRPr="003265E0" w:rsidRDefault="00BD417F" w:rsidP="00BD417F">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The purpose of this benchmark is to connect fraction addition to decimal addit</w:t>
      </w:r>
      <w:r>
        <w:rPr>
          <w:rFonts w:eastAsia="Calibri" w:cs="Times New Roman"/>
          <w:color w:val="000000" w:themeColor="text1"/>
          <w:sz w:val="24"/>
          <w:szCs w:val="24"/>
        </w:rPr>
        <w:t xml:space="preserve">ion through decimal fractions (fractions where the denominator is a power of 10). </w:t>
      </w:r>
      <w:r w:rsidRPr="003265E0">
        <w:rPr>
          <w:rFonts w:eastAsia="Calibri" w:cs="Times New Roman"/>
          <w:color w:val="000000" w:themeColor="text1"/>
          <w:sz w:val="24"/>
          <w:szCs w:val="24"/>
        </w:rPr>
        <w:t xml:space="preserve">This will be the first opportunity for students to create common </w:t>
      </w:r>
      <w:r>
        <w:rPr>
          <w:rFonts w:eastAsia="Calibri" w:cs="Times New Roman"/>
          <w:color w:val="000000" w:themeColor="text1"/>
          <w:sz w:val="24"/>
          <w:szCs w:val="24"/>
        </w:rPr>
        <w:t xml:space="preserve">denominators to add fractions. </w:t>
      </w:r>
      <w:r w:rsidRPr="003265E0">
        <w:rPr>
          <w:rFonts w:eastAsia="Calibri" w:cs="Times New Roman"/>
          <w:color w:val="000000" w:themeColor="text1"/>
          <w:sz w:val="24"/>
          <w:szCs w:val="24"/>
        </w:rPr>
        <w:t>This benchmark continues the work of equivalent fractions (MA.3.FR.1.2) by having students rename fractions with denominators of 10 as equivalent fractions with deno</w:t>
      </w:r>
      <w:r>
        <w:rPr>
          <w:rFonts w:eastAsia="Calibri" w:cs="Times New Roman"/>
          <w:color w:val="000000" w:themeColor="text1"/>
          <w:sz w:val="24"/>
          <w:szCs w:val="24"/>
        </w:rPr>
        <w:t xml:space="preserve">minators of 100 (MA.4.FR.1.1). </w:t>
      </w:r>
      <w:r w:rsidRPr="003265E0">
        <w:rPr>
          <w:rFonts w:eastAsia="Calibri" w:cs="Times New Roman"/>
          <w:color w:val="000000" w:themeColor="text1"/>
          <w:sz w:val="24"/>
          <w:szCs w:val="24"/>
        </w:rPr>
        <w:t xml:space="preserve">Students who can generate equivalent fractions can adapt this new procedure to develop strategies for adding fractions with unlike denominators in </w:t>
      </w:r>
      <w:r>
        <w:rPr>
          <w:rFonts w:eastAsia="Calibri" w:cs="Times New Roman"/>
          <w:color w:val="000000" w:themeColor="text1"/>
          <w:sz w:val="24"/>
          <w:szCs w:val="24"/>
        </w:rPr>
        <w:t>G</w:t>
      </w:r>
      <w:r w:rsidRPr="003265E0">
        <w:rPr>
          <w:rFonts w:eastAsia="Calibri" w:cs="Times New Roman"/>
          <w:color w:val="000000" w:themeColor="text1"/>
          <w:sz w:val="24"/>
          <w:szCs w:val="24"/>
        </w:rPr>
        <w:t>rade 5 (MA.5.FR.2.1).</w:t>
      </w:r>
    </w:p>
    <w:p w14:paraId="143EEAB2" w14:textId="77777777" w:rsidR="00BD417F" w:rsidRPr="003265E0" w:rsidRDefault="00BD417F" w:rsidP="0013397E">
      <w:pPr>
        <w:pStyle w:val="ListParagraph"/>
        <w:numPr>
          <w:ilvl w:val="0"/>
          <w:numId w:val="118"/>
        </w:numPr>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Instruction may include students shading decimal grids </w:t>
      </w:r>
      <w:r>
        <w:rPr>
          <w:rFonts w:eastAsia="Calibri" w:cs="Times New Roman"/>
          <w:color w:val="000000" w:themeColor="text1"/>
          <w:sz w:val="24"/>
          <w:szCs w:val="24"/>
        </w:rPr>
        <w:t xml:space="preserve">10 by 10 </w:t>
      </w:r>
      <w:r w:rsidRPr="003265E0">
        <w:rPr>
          <w:rFonts w:eastAsia="Calibri" w:cs="Times New Roman"/>
          <w:color w:val="000000" w:themeColor="text1"/>
          <w:sz w:val="24"/>
          <w:szCs w:val="24"/>
        </w:rPr>
        <w:t>grids) to support their understanding.</w:t>
      </w:r>
    </w:p>
    <w:p w14:paraId="4CBE7C84" w14:textId="77777777" w:rsidR="00BD417F" w:rsidRPr="003265E0" w:rsidRDefault="00BD417F" w:rsidP="0013397E">
      <w:pPr>
        <w:pStyle w:val="ListParagraph"/>
        <w:numPr>
          <w:ilvl w:val="1"/>
          <w:numId w:val="118"/>
        </w:numPr>
        <w:textAlignment w:val="baseline"/>
        <w:rPr>
          <w:rFonts w:cs="Times New Roman"/>
          <w:color w:val="000000" w:themeColor="text1"/>
          <w:sz w:val="24"/>
          <w:szCs w:val="24"/>
        </w:rPr>
      </w:pPr>
      <w:r>
        <w:rPr>
          <w:rFonts w:eastAsia="Calibri" w:cs="Times New Roman"/>
          <w:color w:val="000000" w:themeColor="text1"/>
          <w:sz w:val="24"/>
          <w:szCs w:val="24"/>
        </w:rPr>
        <w:t xml:space="preserve">For </w:t>
      </w:r>
      <w:proofErr w:type="gramStart"/>
      <w:r>
        <w:rPr>
          <w:rFonts w:eastAsia="Calibri" w:cs="Times New Roman"/>
          <w:color w:val="000000" w:themeColor="text1"/>
          <w:sz w:val="24"/>
          <w:szCs w:val="24"/>
        </w:rPr>
        <w:t>example</w:t>
      </w:r>
      <w:proofErr w:type="gramEnd"/>
      <w:r>
        <w:rPr>
          <w:rFonts w:eastAsia="Calibri" w:cs="Times New Roman"/>
          <w:color w:val="000000" w:themeColor="text1"/>
          <w:sz w:val="24"/>
          <w:szCs w:val="24"/>
        </w:rPr>
        <w:t xml:space="preserve"> to add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Pr>
          <w:rFonts w:eastAsia="Calibri" w:cs="Times New Roman"/>
          <w:color w:val="000000" w:themeColor="text1"/>
          <w:sz w:val="24"/>
          <w:szCs w:val="24"/>
        </w:rPr>
        <w:t xml:space="preserve"> the decimal grids can be shaded to model fraction equivalency and addition.</w:t>
      </w:r>
    </w:p>
    <w:p w14:paraId="42BBA33A" w14:textId="77777777" w:rsidR="00BD417F" w:rsidRPr="003265E0" w:rsidRDefault="00BD417F" w:rsidP="00BD417F">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drawing>
          <wp:inline distT="0" distB="0" distL="0" distR="0" wp14:anchorId="71651B4A" wp14:editId="23B69FF7">
            <wp:extent cx="1061049" cy="374488"/>
            <wp:effectExtent l="0" t="0" r="6350" b="6985"/>
            <wp:docPr id="686426344" name="Picture 686426344" descr="Equation from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26344" name="Picture 686426344" descr="Equation from example above."/>
                    <pic:cNvPicPr/>
                  </pic:nvPicPr>
                  <pic:blipFill rotWithShape="1">
                    <a:blip r:embed="rId103">
                      <a:extLst>
                        <a:ext uri="{28A0092B-C50C-407E-A947-70E740481C1C}">
                          <a14:useLocalDpi xmlns:a14="http://schemas.microsoft.com/office/drawing/2010/main" val="0"/>
                        </a:ext>
                      </a:extLst>
                    </a:blip>
                    <a:srcRect t="1" b="22580"/>
                    <a:stretch/>
                  </pic:blipFill>
                  <pic:spPr bwMode="auto">
                    <a:xfrm>
                      <a:off x="0" y="0"/>
                      <a:ext cx="1088593" cy="384209"/>
                    </a:xfrm>
                    <a:prstGeom prst="rect">
                      <a:avLst/>
                    </a:prstGeom>
                    <a:ln>
                      <a:noFill/>
                    </a:ln>
                    <a:extLst>
                      <a:ext uri="{53640926-AAD7-44D8-BBD7-CCE9431645EC}">
                        <a14:shadowObscured xmlns:a14="http://schemas.microsoft.com/office/drawing/2010/main"/>
                      </a:ext>
                    </a:extLst>
                  </pic:spPr>
                </pic:pic>
              </a:graphicData>
            </a:graphic>
          </wp:inline>
        </w:drawing>
      </w:r>
    </w:p>
    <w:p w14:paraId="3371C8A7" w14:textId="77777777" w:rsidR="00BD417F" w:rsidRPr="003265E0" w:rsidRDefault="00BD417F" w:rsidP="00BD417F">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lastRenderedPageBreak/>
        <w:drawing>
          <wp:inline distT="0" distB="0" distL="0" distR="0" wp14:anchorId="561EC7AC" wp14:editId="0FA2FD6B">
            <wp:extent cx="1362075" cy="1223793"/>
            <wp:effectExtent l="0" t="0" r="0" b="0"/>
            <wp:docPr id="828760142" name="Picture 828760142"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0142" name="Picture 828760142" descr="Decimal grid for above example."/>
                    <pic:cNvPicPr/>
                  </pic:nvPicPr>
                  <pic:blipFill>
                    <a:blip r:embed="rId104">
                      <a:extLst>
                        <a:ext uri="{28A0092B-C50C-407E-A947-70E740481C1C}">
                          <a14:useLocalDpi xmlns:a14="http://schemas.microsoft.com/office/drawing/2010/main" val="0"/>
                        </a:ext>
                      </a:extLst>
                    </a:blip>
                    <a:stretch>
                      <a:fillRect/>
                    </a:stretch>
                  </pic:blipFill>
                  <pic:spPr>
                    <a:xfrm>
                      <a:off x="0" y="0"/>
                      <a:ext cx="1362075" cy="1223793"/>
                    </a:xfrm>
                    <a:prstGeom prst="rect">
                      <a:avLst/>
                    </a:prstGeom>
                  </pic:spPr>
                </pic:pic>
              </a:graphicData>
            </a:graphic>
          </wp:inline>
        </w:drawing>
      </w:r>
      <m:oMath>
        <m:r>
          <w:rPr>
            <w:rFonts w:ascii="Cambria Math" w:hAnsi="Cambria Math" w:cs="Times New Roman"/>
            <w:color w:val="000000" w:themeColor="text1"/>
            <w:sz w:val="24"/>
            <w:szCs w:val="24"/>
          </w:rPr>
          <m:t>+</m:t>
        </m:r>
      </m:oMath>
      <w:r w:rsidRPr="003265E0">
        <w:rPr>
          <w:rFonts w:cs="Times New Roman"/>
          <w:color w:val="000000" w:themeColor="text1"/>
          <w:sz w:val="24"/>
          <w:szCs w:val="24"/>
        </w:rPr>
        <w:t xml:space="preserve"> </w:t>
      </w:r>
      <w:r w:rsidRPr="003265E0">
        <w:rPr>
          <w:rFonts w:cs="Times New Roman"/>
          <w:noProof/>
          <w:sz w:val="24"/>
          <w:szCs w:val="24"/>
        </w:rPr>
        <w:drawing>
          <wp:inline distT="0" distB="0" distL="0" distR="0" wp14:anchorId="061BA820" wp14:editId="521F6E62">
            <wp:extent cx="1318432" cy="1190625"/>
            <wp:effectExtent l="0" t="0" r="0" b="0"/>
            <wp:docPr id="559977140" name="Picture 559977140"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7140" name="Picture 559977140" descr="Decimal grid for above example."/>
                    <pic:cNvPicPr/>
                  </pic:nvPicPr>
                  <pic:blipFill>
                    <a:blip r:embed="rId105">
                      <a:extLst>
                        <a:ext uri="{28A0092B-C50C-407E-A947-70E740481C1C}">
                          <a14:useLocalDpi xmlns:a14="http://schemas.microsoft.com/office/drawing/2010/main" val="0"/>
                        </a:ext>
                      </a:extLst>
                    </a:blip>
                    <a:stretch>
                      <a:fillRect/>
                    </a:stretch>
                  </pic:blipFill>
                  <pic:spPr>
                    <a:xfrm>
                      <a:off x="0" y="0"/>
                      <a:ext cx="1318432" cy="1190625"/>
                    </a:xfrm>
                    <a:prstGeom prst="rect">
                      <a:avLst/>
                    </a:prstGeom>
                  </pic:spPr>
                </pic:pic>
              </a:graphicData>
            </a:graphic>
          </wp:inline>
        </w:drawing>
      </w:r>
      <m:oMath>
        <m:r>
          <w:rPr>
            <w:rFonts w:ascii="Cambria Math" w:hAnsi="Cambria Math" w:cs="Times New Roman"/>
            <w:color w:val="000000" w:themeColor="text1"/>
            <w:sz w:val="24"/>
            <w:szCs w:val="24"/>
          </w:rPr>
          <m:t>=</m:t>
        </m:r>
      </m:oMath>
      <w:r w:rsidRPr="003265E0">
        <w:rPr>
          <w:rFonts w:cs="Times New Roman"/>
          <w:color w:val="000000" w:themeColor="text1"/>
          <w:sz w:val="24"/>
          <w:szCs w:val="24"/>
        </w:rPr>
        <w:t xml:space="preserve"> </w:t>
      </w:r>
      <w:r w:rsidRPr="003265E0">
        <w:rPr>
          <w:rFonts w:cs="Times New Roman"/>
          <w:noProof/>
          <w:sz w:val="24"/>
          <w:szCs w:val="24"/>
        </w:rPr>
        <w:drawing>
          <wp:inline distT="0" distB="0" distL="0" distR="0" wp14:anchorId="1ABC62D3" wp14:editId="7A3F941A">
            <wp:extent cx="1356963" cy="1226088"/>
            <wp:effectExtent l="0" t="0" r="0" b="0"/>
            <wp:docPr id="254750183" name="Picture 25475018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0183" name="Picture 254750183" descr="Decimal grid for above example."/>
                    <pic:cNvPicPr/>
                  </pic:nvPicPr>
                  <pic:blipFill>
                    <a:blip r:embed="rId106">
                      <a:extLst>
                        <a:ext uri="{28A0092B-C50C-407E-A947-70E740481C1C}">
                          <a14:useLocalDpi xmlns:a14="http://schemas.microsoft.com/office/drawing/2010/main" val="0"/>
                        </a:ext>
                      </a:extLst>
                    </a:blip>
                    <a:stretch>
                      <a:fillRect/>
                    </a:stretch>
                  </pic:blipFill>
                  <pic:spPr>
                    <a:xfrm>
                      <a:off x="0" y="0"/>
                      <a:ext cx="1356963" cy="1226088"/>
                    </a:xfrm>
                    <a:prstGeom prst="rect">
                      <a:avLst/>
                    </a:prstGeom>
                  </pic:spPr>
                </pic:pic>
              </a:graphicData>
            </a:graphic>
          </wp:inline>
        </w:drawing>
      </w:r>
    </w:p>
    <w:p w14:paraId="2F2B8DAE" w14:textId="77777777" w:rsidR="00BD417F" w:rsidRDefault="00BD417F" w:rsidP="0013397E">
      <w:pPr>
        <w:pStyle w:val="ListParagraph"/>
        <w:numPr>
          <w:ilvl w:val="0"/>
          <w:numId w:val="118"/>
        </w:numPr>
        <w:textAlignment w:val="baseline"/>
        <w:rPr>
          <w:rFonts w:cs="Times New Roman"/>
          <w:color w:val="000000" w:themeColor="text1"/>
          <w:sz w:val="24"/>
          <w:szCs w:val="24"/>
        </w:rPr>
      </w:pPr>
      <w:proofErr w:type="gramStart"/>
      <w:r>
        <w:rPr>
          <w:rFonts w:cs="Times New Roman"/>
          <w:color w:val="000000" w:themeColor="text1"/>
          <w:sz w:val="24"/>
          <w:szCs w:val="24"/>
        </w:rPr>
        <w:t>Instruction</w:t>
      </w:r>
      <w:proofErr w:type="gramEnd"/>
      <w:r>
        <w:rPr>
          <w:rFonts w:cs="Times New Roman"/>
          <w:color w:val="000000" w:themeColor="text1"/>
          <w:sz w:val="24"/>
          <w:szCs w:val="24"/>
        </w:rPr>
        <w:t xml:space="preserve"> may also include the use of equations to generate equivalent fractions.</w:t>
      </w:r>
    </w:p>
    <w:p w14:paraId="34E70BFA" w14:textId="77777777" w:rsidR="00BD417F" w:rsidRPr="005F222D" w:rsidRDefault="00BD417F" w:rsidP="0013397E">
      <w:pPr>
        <w:pStyle w:val="ListParagraph"/>
        <w:numPr>
          <w:ilvl w:val="1"/>
          <w:numId w:val="118"/>
        </w:numPr>
        <w:contextualSpacing/>
        <w:textAlignment w:val="baseline"/>
        <w:rPr>
          <w:rFonts w:eastAsiaTheme="minorEastAsia" w:cs="Times New Roman"/>
          <w:color w:val="000000" w:themeColor="text1"/>
          <w:sz w:val="24"/>
          <w:szCs w:val="24"/>
        </w:rPr>
      </w:pPr>
      <w:r w:rsidRPr="005F222D">
        <w:rPr>
          <w:rFonts w:eastAsiaTheme="minorEastAsia" w:cs="Times New Roman"/>
          <w:color w:val="000000" w:themeColor="text1"/>
          <w:sz w:val="24"/>
          <w:szCs w:val="24"/>
        </w:rPr>
        <w:t xml:space="preserve">For example, when adding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the fraction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can be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to generate an equivalent fraction with a denominator of 100. When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is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it is renamed but its values </w:t>
      </w:r>
      <w:proofErr w:type="gramStart"/>
      <w:r w:rsidRPr="005F222D">
        <w:rPr>
          <w:rFonts w:eastAsiaTheme="minorEastAsia" w:cs="Times New Roman"/>
          <w:color w:val="000000" w:themeColor="text1"/>
          <w:sz w:val="24"/>
          <w:szCs w:val="24"/>
        </w:rPr>
        <w:t>does</w:t>
      </w:r>
      <w:proofErr w:type="gramEnd"/>
      <w:r w:rsidRPr="005F222D">
        <w:rPr>
          <w:rFonts w:eastAsiaTheme="minorEastAsia" w:cs="Times New Roman"/>
          <w:color w:val="000000" w:themeColor="text1"/>
          <w:sz w:val="24"/>
          <w:szCs w:val="24"/>
        </w:rPr>
        <w:t xml:space="preserve"> not change because multiplying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 xml:space="preserve">10 </m:t>
            </m:r>
          </m:den>
        </m:f>
      </m:oMath>
      <w:r w:rsidRPr="005F222D">
        <w:rPr>
          <w:rFonts w:eastAsiaTheme="minorEastAsia" w:cs="Times New Roman"/>
          <w:color w:val="000000" w:themeColor="text1"/>
          <w:sz w:val="24"/>
          <w:szCs w:val="24"/>
        </w:rPr>
        <w:t xml:space="preserve"> is the same as multiplying by one</w:t>
      </w:r>
      <w:r>
        <w:rPr>
          <w:rFonts w:eastAsiaTheme="minorEastAsia" w:cs="Times New Roman"/>
          <w:color w:val="000000" w:themeColor="text1"/>
          <w:sz w:val="24"/>
          <w:szCs w:val="24"/>
        </w:rPr>
        <w:t>.</w:t>
      </w:r>
    </w:p>
    <w:p w14:paraId="1EC33F67" w14:textId="77777777" w:rsidR="00BD417F" w:rsidRPr="004B1EC5" w:rsidRDefault="00BD417F" w:rsidP="0013397E">
      <w:pPr>
        <w:pStyle w:val="ListParagraph"/>
        <w:numPr>
          <w:ilvl w:val="1"/>
          <w:numId w:val="118"/>
        </w:numPr>
        <w:textAlignment w:val="baseline"/>
        <w:rPr>
          <w:rFonts w:cs="Times New Roman"/>
          <w:color w:val="000000" w:themeColor="text1"/>
          <w:sz w:val="24"/>
          <w:szCs w:val="24"/>
        </w:rPr>
      </w:pPr>
    </w:p>
    <w:p w14:paraId="43641421" w14:textId="77777777" w:rsidR="00BD417F" w:rsidRPr="003265E0" w:rsidRDefault="00BD417F" w:rsidP="0013397E">
      <w:pPr>
        <w:pStyle w:val="ListParagraph"/>
        <w:numPr>
          <w:ilvl w:val="0"/>
          <w:numId w:val="118"/>
        </w:numPr>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Subtraction of decimal fractions is not a requirement of </w:t>
      </w:r>
      <w:r>
        <w:rPr>
          <w:rFonts w:eastAsia="Calibri" w:cs="Times New Roman"/>
          <w:color w:val="000000" w:themeColor="text1"/>
          <w:sz w:val="24"/>
          <w:szCs w:val="24"/>
        </w:rPr>
        <w:t>G</w:t>
      </w:r>
      <w:r w:rsidRPr="003265E0">
        <w:rPr>
          <w:rFonts w:eastAsia="Calibri" w:cs="Times New Roman"/>
          <w:color w:val="000000" w:themeColor="text1"/>
          <w:sz w:val="24"/>
          <w:szCs w:val="24"/>
        </w:rPr>
        <w:t xml:space="preserve">rade 4. </w:t>
      </w:r>
    </w:p>
    <w:p w14:paraId="6CA5C370" w14:textId="77777777" w:rsidR="004D3041" w:rsidRDefault="004D3041" w:rsidP="001056B4">
      <w:pPr>
        <w:spacing w:after="0" w:line="240" w:lineRule="auto"/>
        <w:rPr>
          <w:rFonts w:eastAsia="Times New Roman" w:cs="Times New Roman"/>
          <w:sz w:val="24"/>
          <w:szCs w:val="24"/>
        </w:rPr>
      </w:pPr>
    </w:p>
    <w:p w14:paraId="4D32124E" w14:textId="77777777" w:rsidR="005E22C7" w:rsidRPr="00AB3CDB" w:rsidRDefault="005E22C7" w:rsidP="005E22C7">
      <w:pPr>
        <w:pStyle w:val="FractionsHeader"/>
      </w:pPr>
      <w:r w:rsidRPr="006B6BAE">
        <w:t>Common Misconceptions or Errors</w:t>
      </w:r>
    </w:p>
    <w:p w14:paraId="3E8A2FAC" w14:textId="77777777" w:rsidR="00462929" w:rsidRPr="003552FB" w:rsidRDefault="00462929" w:rsidP="0013397E">
      <w:pPr>
        <w:pStyle w:val="ListParagraph"/>
        <w:numPr>
          <w:ilvl w:val="0"/>
          <w:numId w:val="119"/>
        </w:numPr>
        <w:rPr>
          <w:rFonts w:eastAsia="Times New Roman" w:cs="Times New Roman"/>
          <w:sz w:val="24"/>
          <w:szCs w:val="24"/>
        </w:rPr>
      </w:pPr>
      <w:r w:rsidRPr="003265E0">
        <w:rPr>
          <w:rFonts w:eastAsia="Times New Roman" w:cs="Times New Roman"/>
          <w:color w:val="000000" w:themeColor="text1"/>
          <w:sz w:val="24"/>
          <w:szCs w:val="24"/>
        </w:rPr>
        <w:t xml:space="preserve">Students often will add the numerators and the denominators without finding the like denominator. </w:t>
      </w:r>
      <w:r w:rsidRPr="000B3D74">
        <w:rPr>
          <w:rFonts w:eastAsia="Times New Roman" w:cs="Times New Roman"/>
          <w:color w:val="000000" w:themeColor="text1"/>
          <w:sz w:val="24"/>
          <w:szCs w:val="24"/>
        </w:rPr>
        <w:t>Students will need visual models to understand what the like denominator means.</w:t>
      </w:r>
    </w:p>
    <w:p w14:paraId="0242791C" w14:textId="77777777" w:rsidR="005E22C7" w:rsidRPr="00843F14" w:rsidRDefault="005E22C7" w:rsidP="00176043">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215CF4D9" w14:textId="77777777" w:rsidR="00823F4F" w:rsidRPr="007866CB" w:rsidRDefault="00823F4F" w:rsidP="0013397E">
      <w:pPr>
        <w:pStyle w:val="ListParagraph"/>
        <w:widowControl/>
        <w:numPr>
          <w:ilvl w:val="0"/>
          <w:numId w:val="34"/>
        </w:numPr>
        <w:contextualSpacing/>
        <w:rPr>
          <w:rFonts w:cs="Times New Roman"/>
          <w:b/>
          <w:bCs/>
          <w:sz w:val="24"/>
          <w:szCs w:val="24"/>
        </w:rPr>
      </w:pPr>
      <w:r w:rsidRPr="0060152C">
        <w:rPr>
          <w:rFonts w:cs="Times New Roman"/>
          <w:sz w:val="24"/>
          <w:szCs w:val="24"/>
        </w:rPr>
        <w:t xml:space="preserve">Instruction </w:t>
      </w:r>
      <w:r w:rsidRPr="007866CB">
        <w:rPr>
          <w:rFonts w:cs="Times New Roman"/>
          <w:sz w:val="24"/>
          <w:szCs w:val="24"/>
        </w:rPr>
        <w:t xml:space="preserve">includes opportunities to explore the addition of a fraction with a denominator of 10 to a fraction with a denominator of 100 using visual models to help understand equivalent fractions. Students use visual models to make sense of equivalent fractions when finding </w:t>
      </w:r>
      <w:proofErr w:type="gramStart"/>
      <w:r w:rsidRPr="007866CB">
        <w:rPr>
          <w:rFonts w:cs="Times New Roman"/>
          <w:sz w:val="24"/>
          <w:szCs w:val="24"/>
        </w:rPr>
        <w:t>like denominators</w:t>
      </w:r>
      <w:proofErr w:type="gramEnd"/>
      <w:r w:rsidRPr="007866CB">
        <w:rPr>
          <w:rFonts w:cs="Times New Roman"/>
          <w:sz w:val="24"/>
          <w:szCs w:val="24"/>
        </w:rPr>
        <w:t xml:space="preserve">. </w:t>
      </w:r>
      <w:r>
        <w:rPr>
          <w:rFonts w:cs="Times New Roman"/>
          <w:sz w:val="24"/>
          <w:szCs w:val="24"/>
        </w:rPr>
        <w:t>The teacher p</w:t>
      </w:r>
      <w:r w:rsidRPr="007866CB">
        <w:rPr>
          <w:rFonts w:cs="Times New Roman"/>
          <w:sz w:val="24"/>
          <w:szCs w:val="24"/>
        </w:rPr>
        <w:t>rovide</w:t>
      </w:r>
      <w:r>
        <w:rPr>
          <w:rFonts w:cs="Times New Roman"/>
          <w:sz w:val="24"/>
          <w:szCs w:val="24"/>
        </w:rPr>
        <w:t>s</w:t>
      </w:r>
      <w:r w:rsidRPr="007866CB">
        <w:rPr>
          <w:rFonts w:cs="Times New Roman"/>
          <w:sz w:val="24"/>
          <w:szCs w:val="24"/>
        </w:rPr>
        <w:t xml:space="preserve"> clarification that students must find the like denominator before adding. </w:t>
      </w:r>
    </w:p>
    <w:p w14:paraId="0629DBB6" w14:textId="77777777" w:rsidR="00823F4F" w:rsidRPr="00A71C25" w:rsidRDefault="00823F4F" w:rsidP="0013397E">
      <w:pPr>
        <w:pStyle w:val="ListParagraph"/>
        <w:widowControl/>
        <w:numPr>
          <w:ilvl w:val="1"/>
          <w:numId w:val="34"/>
        </w:numPr>
        <w:contextualSpacing/>
        <w:rPr>
          <w:rFonts w:cs="Times New Roman"/>
          <w:b/>
          <w:b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100</m:t>
            </m:r>
          </m:den>
        </m:f>
      </m:oMath>
      <w:r>
        <w:rPr>
          <w:rFonts w:eastAsiaTheme="minorEastAsia" w:cs="Times New Roman"/>
          <w:sz w:val="24"/>
          <w:szCs w:val="24"/>
        </w:rPr>
        <w:t xml:space="preserve"> and asks students to share what they notice about this expression. Students identify that the denominators are different. The teacher guides students to shade decimal grids to represent the problem and solve while supporting students as they use the visual models to understand that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eastAsiaTheme="minorEastAsia" w:cs="Times New Roman"/>
          <w:sz w:val="24"/>
          <w:szCs w:val="24"/>
        </w:rPr>
        <w:t xml:space="preserve"> is equivalent to </w:t>
      </w:r>
      <m:oMath>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100</m:t>
            </m:r>
          </m:den>
        </m:f>
      </m:oMath>
      <w:r>
        <w:rPr>
          <w:rFonts w:eastAsiaTheme="minorEastAsia" w:cs="Times New Roman"/>
          <w:sz w:val="24"/>
          <w:szCs w:val="24"/>
        </w:rPr>
        <w:t>. This is repeated with similar addition problems that have denominators of 10 and 100.</w:t>
      </w:r>
    </w:p>
    <w:p w14:paraId="0EDE9569"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3C5E3981" wp14:editId="4ABA55B1">
            <wp:extent cx="3295291" cy="1080570"/>
            <wp:effectExtent l="0" t="0" r="635" b="5715"/>
            <wp:docPr id="1014069413" name="Picture 101406941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3" name="Picture 1014069413" descr="Decimal grid for above example."/>
                    <pic:cNvPicPr/>
                  </pic:nvPicPr>
                  <pic:blipFill>
                    <a:blip r:embed="rId107"/>
                    <a:stretch>
                      <a:fillRect/>
                    </a:stretch>
                  </pic:blipFill>
                  <pic:spPr>
                    <a:xfrm>
                      <a:off x="0" y="0"/>
                      <a:ext cx="3305292" cy="1083849"/>
                    </a:xfrm>
                    <a:prstGeom prst="rect">
                      <a:avLst/>
                    </a:prstGeom>
                  </pic:spPr>
                </pic:pic>
              </a:graphicData>
            </a:graphic>
          </wp:inline>
        </w:drawing>
      </w:r>
    </w:p>
    <w:p w14:paraId="0C168AC8" w14:textId="77777777" w:rsidR="00823F4F" w:rsidRDefault="00927184" w:rsidP="00823F4F">
      <w:pPr>
        <w:spacing w:after="0" w:line="240" w:lineRule="auto"/>
        <w:jc w:val="center"/>
        <w:rPr>
          <w:rFonts w:cs="Times New Roman"/>
          <w:i/>
          <w:iCs/>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100</m:t>
            </m:r>
          </m:den>
        </m:f>
      </m:oMath>
      <w:r w:rsidR="00823F4F">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100</m:t>
            </m:r>
          </m:den>
        </m:f>
      </m:oMath>
    </w:p>
    <w:p w14:paraId="57D6BF85" w14:textId="77777777" w:rsidR="00823F4F" w:rsidRPr="00E65C7D" w:rsidRDefault="00823F4F"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Pr>
          <w:rFonts w:eastAsiaTheme="minorEastAsia" w:cs="Times New Roman"/>
          <w:sz w:val="24"/>
          <w:szCs w:val="24"/>
        </w:rPr>
        <w:t xml:space="preserve">, asking students to share what they notice </w:t>
      </w:r>
      <w:r w:rsidRPr="008A2FBA">
        <w:rPr>
          <w:rFonts w:eastAsiaTheme="minorEastAsia" w:cs="Times New Roman"/>
          <w:sz w:val="24"/>
          <w:szCs w:val="24"/>
        </w:rPr>
        <w:t xml:space="preserve">about this expression. Students identify that the denominators are different. The teacher guides students to use place value blocks and shaded decimal grids to represent the problem and solve, having tens rods represent tenths, and </w:t>
      </w:r>
      <w:proofErr w:type="gramStart"/>
      <w:r w:rsidRPr="008A2FBA">
        <w:rPr>
          <w:rFonts w:eastAsiaTheme="minorEastAsia" w:cs="Times New Roman"/>
          <w:sz w:val="24"/>
          <w:szCs w:val="24"/>
        </w:rPr>
        <w:t>ones</w:t>
      </w:r>
      <w:proofErr w:type="gramEnd"/>
      <w:r w:rsidRPr="008A2FBA">
        <w:rPr>
          <w:rFonts w:eastAsiaTheme="minorEastAsia" w:cs="Times New Roman"/>
          <w:sz w:val="24"/>
          <w:szCs w:val="24"/>
        </w:rPr>
        <w:t xml:space="preserve"> cubes represent hundredths. Students are supported as they use </w:t>
      </w:r>
      <w:r w:rsidRPr="008A2FBA">
        <w:rPr>
          <w:rFonts w:eastAsiaTheme="minorEastAsia" w:cs="Times New Roman"/>
          <w:sz w:val="24"/>
          <w:szCs w:val="24"/>
        </w:rPr>
        <w:lastRenderedPageBreak/>
        <w:t xml:space="preserve">the visual models to understand 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sidRPr="008A2FBA">
        <w:rPr>
          <w:rFonts w:eastAsiaTheme="minorEastAsia" w:cs="Times New Roman"/>
          <w:sz w:val="24"/>
          <w:szCs w:val="24"/>
        </w:rPr>
        <w:t xml:space="preserve"> is equivalent to </w:t>
      </w: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100</m:t>
            </m:r>
          </m:den>
        </m:f>
      </m:oMath>
      <w:r w:rsidRPr="008A2FBA">
        <w:rPr>
          <w:rFonts w:eastAsiaTheme="minorEastAsia" w:cs="Times New Roman"/>
          <w:sz w:val="24"/>
          <w:szCs w:val="24"/>
        </w:rPr>
        <w:t>. This is repeated</w:t>
      </w:r>
      <w:r>
        <w:rPr>
          <w:rFonts w:eastAsiaTheme="minorEastAsia" w:cs="Times New Roman"/>
          <w:sz w:val="24"/>
          <w:szCs w:val="24"/>
        </w:rPr>
        <w:t xml:space="preserve"> with similar addition problems that have denominators of 10 and 100.</w:t>
      </w:r>
    </w:p>
    <w:p w14:paraId="647E393D" w14:textId="77777777" w:rsidR="00823F4F" w:rsidRPr="00B25F6E" w:rsidRDefault="00927184" w:rsidP="00823F4F">
      <w:pPr>
        <w:spacing w:after="0" w:line="240" w:lineRule="auto"/>
        <w:jc w:val="center"/>
        <w:rPr>
          <w:rFonts w:cs="Times New Roman"/>
          <w:i/>
          <w:iCs/>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oMath>
      <w:r w:rsidR="00823F4F">
        <w:rPr>
          <w:rFonts w:eastAsiaTheme="minorEastAsia"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m:t>
            </m:r>
          </m:den>
        </m:f>
      </m:oMath>
    </w:p>
    <w:p w14:paraId="5966D6E3"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36246B73" wp14:editId="156275A3">
            <wp:extent cx="2337758" cy="610766"/>
            <wp:effectExtent l="0" t="0" r="5715" b="0"/>
            <wp:docPr id="1014069414" name="Picture 1014069414" descr="Tens rods and unit cubes to represent abov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4" name="Picture 1014069414" descr="Tens rods and unit cubes to represent above equation."/>
                    <pic:cNvPicPr/>
                  </pic:nvPicPr>
                  <pic:blipFill>
                    <a:blip r:embed="rId108"/>
                    <a:stretch>
                      <a:fillRect/>
                    </a:stretch>
                  </pic:blipFill>
                  <pic:spPr>
                    <a:xfrm>
                      <a:off x="0" y="0"/>
                      <a:ext cx="2362222" cy="617158"/>
                    </a:xfrm>
                    <a:prstGeom prst="rect">
                      <a:avLst/>
                    </a:prstGeom>
                  </pic:spPr>
                </pic:pic>
              </a:graphicData>
            </a:graphic>
          </wp:inline>
        </w:drawing>
      </w:r>
    </w:p>
    <w:p w14:paraId="594EBAB9"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231E0D3C" wp14:editId="54A30529">
            <wp:extent cx="3071004" cy="1015277"/>
            <wp:effectExtent l="0" t="0" r="0" b="0"/>
            <wp:docPr id="1014069415" name="Picture 1014069415"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5" name="Picture 1014069415" descr="Decimal grid for above example."/>
                    <pic:cNvPicPr/>
                  </pic:nvPicPr>
                  <pic:blipFill>
                    <a:blip r:embed="rId109"/>
                    <a:stretch>
                      <a:fillRect/>
                    </a:stretch>
                  </pic:blipFill>
                  <pic:spPr>
                    <a:xfrm>
                      <a:off x="0" y="0"/>
                      <a:ext cx="3087655" cy="1020782"/>
                    </a:xfrm>
                    <a:prstGeom prst="rect">
                      <a:avLst/>
                    </a:prstGeom>
                  </pic:spPr>
                </pic:pic>
              </a:graphicData>
            </a:graphic>
          </wp:inline>
        </w:drawing>
      </w:r>
    </w:p>
    <w:p w14:paraId="54FCA5C6" w14:textId="77777777" w:rsidR="00A84B89" w:rsidRDefault="00A84B89" w:rsidP="00A5198F">
      <w:pPr>
        <w:spacing w:after="0" w:line="240" w:lineRule="auto"/>
        <w:textAlignment w:val="baseline"/>
        <w:rPr>
          <w:rFonts w:eastAsia="Times New Roman" w:cs="Times New Roman"/>
          <w:b/>
          <w:bCs/>
          <w:sz w:val="24"/>
          <w:szCs w:val="24"/>
        </w:rPr>
      </w:pPr>
    </w:p>
    <w:p w14:paraId="4DDB1E0F" w14:textId="77777777" w:rsidR="00465810" w:rsidRDefault="00465810" w:rsidP="00465810">
      <w:pPr>
        <w:pStyle w:val="FractionsHeader"/>
      </w:pPr>
      <w:r w:rsidRPr="006B6BAE">
        <w:t>Instructional Tasks </w:t>
      </w:r>
    </w:p>
    <w:p w14:paraId="38C8F284" w14:textId="77777777" w:rsidR="009871F3" w:rsidRPr="003265E0" w:rsidRDefault="009871F3" w:rsidP="009871F3">
      <w:pPr>
        <w:spacing w:after="0" w:line="240" w:lineRule="auto"/>
        <w:textAlignment w:val="baseline"/>
        <w:rPr>
          <w:rStyle w:val="Hyperlink"/>
          <w:rFonts w:eastAsia="Calibri" w:cs="Times New Roman"/>
          <w:i/>
          <w:color w:val="auto"/>
          <w:sz w:val="24"/>
          <w:szCs w:val="24"/>
          <w:u w:val="none"/>
        </w:rPr>
      </w:pPr>
      <w:r w:rsidRPr="003265E0">
        <w:rPr>
          <w:rFonts w:eastAsia="Calibri" w:cs="Times New Roman"/>
          <w:i/>
          <w:sz w:val="24"/>
          <w:szCs w:val="24"/>
        </w:rPr>
        <w:t>Instructional Task 1</w:t>
      </w:r>
      <w:r>
        <w:rPr>
          <w:rFonts w:eastAsia="Calibri" w:cs="Times New Roman"/>
          <w:i/>
          <w:sz w:val="24"/>
          <w:szCs w:val="24"/>
        </w:rPr>
        <w:t xml:space="preserve"> (MTR.5.1)</w:t>
      </w:r>
    </w:p>
    <w:p w14:paraId="100C94C9" w14:textId="77777777" w:rsidR="009871F3" w:rsidRPr="00B42F10" w:rsidRDefault="009871F3" w:rsidP="009871F3">
      <w:pPr>
        <w:spacing w:after="0" w:line="240" w:lineRule="auto"/>
        <w:ind w:left="360"/>
        <w:rPr>
          <w:rFonts w:eastAsiaTheme="minorEastAsia" w:cs="Times New Roman"/>
          <w:sz w:val="24"/>
          <w:szCs w:val="24"/>
        </w:rPr>
      </w:pPr>
      <w:r w:rsidRPr="003265E0">
        <w:rPr>
          <w:rFonts w:cs="Times New Roman"/>
          <w:sz w:val="24"/>
          <w:szCs w:val="24"/>
        </w:rPr>
        <w:t>Determine the equivalent fraction.</w:t>
      </w:r>
    </w:p>
    <w:p w14:paraId="4DB4ACE6" w14:textId="77777777" w:rsidR="009871F3" w:rsidRPr="00B42F10" w:rsidRDefault="009871F3" w:rsidP="009871F3">
      <w:pPr>
        <w:spacing w:after="0" w:line="240" w:lineRule="auto"/>
        <w:rPr>
          <w:rFonts w:eastAsiaTheme="minorEastAsia" w:cs="Times New Roman"/>
          <w:szCs w:val="24"/>
        </w:rPr>
      </w:pPr>
      <m:oMathPara>
        <m:oMath>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 xml:space="preserve"> </m:t>
              </m:r>
            </m:num>
            <m:den>
              <m:r>
                <w:rPr>
                  <w:rFonts w:ascii="Cambria Math" w:hAnsi="Cambria Math" w:cs="Times New Roman"/>
                  <w:szCs w:val="24"/>
                </w:rPr>
                <m:t>100</m:t>
              </m:r>
            </m:den>
          </m:f>
        </m:oMath>
      </m:oMathPara>
    </w:p>
    <w:p w14:paraId="2759D124" w14:textId="77777777" w:rsidR="009871F3" w:rsidRPr="003265E0" w:rsidRDefault="009871F3" w:rsidP="009871F3">
      <w:pPr>
        <w:spacing w:after="0" w:line="240" w:lineRule="auto"/>
        <w:ind w:left="360"/>
        <w:rPr>
          <w:rFonts w:cs="Times New Roman"/>
          <w:sz w:val="24"/>
          <w:szCs w:val="24"/>
        </w:rPr>
      </w:pPr>
      <w:r w:rsidRPr="003265E0">
        <w:rPr>
          <w:rFonts w:cs="Times New Roman"/>
          <w:sz w:val="24"/>
          <w:szCs w:val="24"/>
        </w:rPr>
        <w:t>Use your thinking from above to help you add the following fractions:</w:t>
      </w:r>
    </w:p>
    <w:p w14:paraId="3BB926E6" w14:textId="77777777" w:rsidR="009871F3" w:rsidRPr="00B42F10" w:rsidRDefault="00927184" w:rsidP="009871F3">
      <w:pPr>
        <w:spacing w:after="0" w:line="240" w:lineRule="auto"/>
        <w:jc w:val="center"/>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31</m:t>
              </m:r>
            </m:num>
            <m:den>
              <m:r>
                <w:rPr>
                  <w:rFonts w:ascii="Cambria Math" w:hAnsi="Cambria Math" w:cs="Times New Roman"/>
                  <w:szCs w:val="24"/>
                </w:rPr>
                <m:t>100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10</m:t>
              </m:r>
            </m:den>
          </m:f>
          <m:r>
            <w:rPr>
              <w:rFonts w:ascii="Cambria Math" w:hAnsi="Cambria Math" w:cs="Times New Roman"/>
              <w:szCs w:val="24"/>
            </w:rPr>
            <m:t>=</m:t>
          </m:r>
        </m:oMath>
      </m:oMathPara>
    </w:p>
    <w:p w14:paraId="491610B5" w14:textId="77777777" w:rsidR="009871F3" w:rsidRDefault="009871F3" w:rsidP="009871F3">
      <w:pPr>
        <w:spacing w:after="0" w:line="240" w:lineRule="auto"/>
        <w:jc w:val="center"/>
        <w:rPr>
          <w:rFonts w:eastAsiaTheme="minorEastAsia" w:cs="Times New Roman"/>
          <w:szCs w:val="24"/>
        </w:rPr>
      </w:pPr>
    </w:p>
    <w:p w14:paraId="6E8BD0B5" w14:textId="77777777" w:rsidR="009871F3" w:rsidRDefault="009871F3" w:rsidP="009871F3">
      <w:pPr>
        <w:spacing w:after="0" w:line="240" w:lineRule="auto"/>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04D2B19C" w14:textId="77777777" w:rsidR="009871F3" w:rsidRDefault="009871F3" w:rsidP="009871F3">
      <w:pPr>
        <w:spacing w:after="0" w:line="240" w:lineRule="auto"/>
        <w:ind w:left="360"/>
        <w:rPr>
          <w:rFonts w:eastAsiaTheme="minorEastAsia" w:cs="Times New Roman"/>
          <w:szCs w:val="24"/>
        </w:rPr>
      </w:pPr>
      <w:r>
        <w:rPr>
          <w:rFonts w:eastAsiaTheme="minorEastAsia" w:cs="Times New Roman"/>
          <w:szCs w:val="24"/>
        </w:rPr>
        <w:t xml:space="preserve">Part A. Write an equation to show how to find the sum of the fractions shown.  </w:t>
      </w:r>
    </w:p>
    <w:p w14:paraId="36038EB4" w14:textId="77777777" w:rsidR="009871F3" w:rsidRPr="00B42F10" w:rsidRDefault="00927184" w:rsidP="009871F3">
      <w:pPr>
        <w:spacing w:after="0" w:line="240" w:lineRule="auto"/>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10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23</m:t>
              </m:r>
            </m:num>
            <m:den>
              <m:r>
                <w:rPr>
                  <w:rFonts w:ascii="Cambria Math" w:hAnsi="Cambria Math" w:cs="Times New Roman"/>
                  <w:szCs w:val="24"/>
                </w:rPr>
                <m:t>100</m:t>
              </m:r>
            </m:den>
          </m:f>
        </m:oMath>
      </m:oMathPara>
    </w:p>
    <w:p w14:paraId="5B605B09" w14:textId="77777777" w:rsidR="009871F3" w:rsidRPr="004B1EC5" w:rsidRDefault="009871F3" w:rsidP="009871F3">
      <w:pPr>
        <w:spacing w:after="0" w:line="240" w:lineRule="auto"/>
        <w:ind w:left="360"/>
        <w:rPr>
          <w:rFonts w:eastAsiaTheme="minorEastAsia" w:cs="Times New Roman"/>
          <w:szCs w:val="24"/>
        </w:rPr>
      </w:pPr>
      <w:r>
        <w:rPr>
          <w:rFonts w:eastAsiaTheme="minorEastAsia" w:cs="Times New Roman"/>
          <w:szCs w:val="24"/>
        </w:rPr>
        <w:t>Part B. Find the sum of your equation from part A.</w:t>
      </w:r>
    </w:p>
    <w:p w14:paraId="1A915E22" w14:textId="77777777" w:rsidR="009871F3" w:rsidRDefault="009871F3" w:rsidP="009871F3">
      <w:pPr>
        <w:spacing w:after="0" w:line="240" w:lineRule="auto"/>
        <w:rPr>
          <w:rFonts w:eastAsiaTheme="minorEastAsia" w:cs="Times New Roman"/>
          <w:i/>
          <w:iCs/>
          <w:szCs w:val="24"/>
        </w:rPr>
      </w:pPr>
    </w:p>
    <w:p w14:paraId="55D50D7A" w14:textId="77777777" w:rsidR="009871F3" w:rsidRDefault="009871F3" w:rsidP="009871F3">
      <w:pPr>
        <w:spacing w:after="0" w:line="240" w:lineRule="auto"/>
        <w:rPr>
          <w:rFonts w:eastAsiaTheme="minorEastAsia" w:cs="Times New Roman"/>
          <w:i/>
          <w:iCs/>
          <w:szCs w:val="24"/>
        </w:rPr>
      </w:pPr>
      <w:r>
        <w:rPr>
          <w:rFonts w:eastAsiaTheme="minorEastAsia" w:cs="Times New Roman"/>
          <w:i/>
          <w:iCs/>
          <w:szCs w:val="24"/>
        </w:rPr>
        <w:t>Instructional Task 3</w:t>
      </w:r>
    </w:p>
    <w:p w14:paraId="753A91FB" w14:textId="77777777" w:rsidR="009871F3" w:rsidRDefault="009871F3" w:rsidP="00BA7E83">
      <w:pPr>
        <w:spacing w:after="0" w:line="240" w:lineRule="auto"/>
        <w:ind w:left="360"/>
        <w:rPr>
          <w:rFonts w:cs="Times New Roman"/>
          <w:szCs w:val="24"/>
        </w:rPr>
      </w:pPr>
      <w:r>
        <w:rPr>
          <w:rFonts w:cs="Times New Roman"/>
          <w:szCs w:val="24"/>
        </w:rPr>
        <w:t xml:space="preserve">Shade the first model to represent the equivalent fraction for </w:t>
      </w:r>
      <m:oMath>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10</m:t>
            </m:r>
          </m:den>
        </m:f>
      </m:oMath>
      <w:r>
        <w:rPr>
          <w:rFonts w:eastAsiaTheme="minorEastAsia" w:cs="Times New Roman"/>
          <w:szCs w:val="24"/>
        </w:rPr>
        <w:t>.</w:t>
      </w:r>
    </w:p>
    <w:p w14:paraId="62FF2F8F" w14:textId="77777777" w:rsidR="009871F3" w:rsidRDefault="009871F3" w:rsidP="00BA7E83">
      <w:pPr>
        <w:spacing w:after="0" w:line="240" w:lineRule="auto"/>
        <w:ind w:left="360"/>
        <w:rPr>
          <w:rFonts w:cs="Times New Roman"/>
          <w:szCs w:val="24"/>
        </w:rPr>
      </w:pPr>
      <w:r>
        <w:rPr>
          <w:rFonts w:eastAsiaTheme="minorEastAsia" w:cs="Times New Roman"/>
          <w:szCs w:val="24"/>
        </w:rPr>
        <w:t xml:space="preserve">Shade the next model to represent the equivalent fraction for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10</m:t>
            </m:r>
          </m:den>
        </m:f>
      </m:oMath>
    </w:p>
    <w:p w14:paraId="72D07802" w14:textId="77777777" w:rsidR="009871F3" w:rsidRDefault="009871F3" w:rsidP="00BA7E83">
      <w:pPr>
        <w:spacing w:after="0" w:line="240" w:lineRule="auto"/>
        <w:ind w:left="360"/>
        <w:rPr>
          <w:rFonts w:cs="Times New Roman"/>
          <w:szCs w:val="24"/>
        </w:rPr>
      </w:pPr>
      <w:r>
        <w:rPr>
          <w:rFonts w:cs="Times New Roman"/>
          <w:szCs w:val="24"/>
        </w:rPr>
        <w:t xml:space="preserve">Shade the sum of the two equivalent fractions and represent it in the third model. </w:t>
      </w:r>
    </w:p>
    <w:p w14:paraId="4298D69E" w14:textId="77777777" w:rsidR="009871F3" w:rsidRDefault="009871F3" w:rsidP="009871F3">
      <w:pPr>
        <w:spacing w:after="0" w:line="240" w:lineRule="auto"/>
        <w:rPr>
          <w:rFonts w:cs="Times New Roman"/>
          <w:szCs w:val="24"/>
        </w:rPr>
      </w:pPr>
    </w:p>
    <w:p w14:paraId="7C6E48D5" w14:textId="28D436E9" w:rsidR="009871F3" w:rsidRPr="006814E6" w:rsidRDefault="009871F3" w:rsidP="009871F3">
      <w:pPr>
        <w:spacing w:after="0" w:line="240" w:lineRule="auto"/>
        <w:rPr>
          <w:rFonts w:cs="Times New Roman"/>
          <w:szCs w:val="24"/>
        </w:rPr>
      </w:pPr>
      <w:r w:rsidRPr="006814E6">
        <w:rPr>
          <w:rFonts w:cs="Times New Roman"/>
          <w:noProof/>
          <w:szCs w:val="24"/>
        </w:rPr>
        <w:drawing>
          <wp:inline distT="0" distB="0" distL="0" distR="0" wp14:anchorId="2DED00A0" wp14:editId="7BF23A70">
            <wp:extent cx="1495634" cy="1457528"/>
            <wp:effectExtent l="0" t="0" r="9525" b="0"/>
            <wp:docPr id="944701670" name="Picture 944701670"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01670" name="Picture 944701670" descr="Blank deciaml grid."/>
                    <pic:cNvPicPr/>
                  </pic:nvPicPr>
                  <pic:blipFill>
                    <a:blip r:embed="rId110"/>
                    <a:stretch>
                      <a:fillRect/>
                    </a:stretch>
                  </pic:blipFill>
                  <pic:spPr>
                    <a:xfrm>
                      <a:off x="0" y="0"/>
                      <a:ext cx="1495634" cy="1457528"/>
                    </a:xfrm>
                    <a:prstGeom prst="rect">
                      <a:avLst/>
                    </a:prstGeom>
                  </pic:spPr>
                </pic:pic>
              </a:graphicData>
            </a:graphic>
          </wp:inline>
        </w:drawing>
      </w:r>
      <w:r>
        <w:rPr>
          <w:rFonts w:cs="Times New Roman"/>
          <w:szCs w:val="24"/>
        </w:rPr>
        <w:t xml:space="preserve">  </w:t>
      </w:r>
      <w:r w:rsidRPr="006814E6">
        <w:rPr>
          <w:rFonts w:cs="Times New Roman"/>
          <w:noProof/>
          <w:szCs w:val="24"/>
        </w:rPr>
        <w:drawing>
          <wp:inline distT="0" distB="0" distL="0" distR="0" wp14:anchorId="76080743" wp14:editId="22229B7A">
            <wp:extent cx="1495634" cy="1457528"/>
            <wp:effectExtent l="0" t="0" r="9525" b="0"/>
            <wp:docPr id="329919908" name="Picture 329919908"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19908" name="Picture 329919908" descr="Blank deciaml grid."/>
                    <pic:cNvPicPr/>
                  </pic:nvPicPr>
                  <pic:blipFill>
                    <a:blip r:embed="rId110"/>
                    <a:stretch>
                      <a:fillRect/>
                    </a:stretch>
                  </pic:blipFill>
                  <pic:spPr>
                    <a:xfrm>
                      <a:off x="0" y="0"/>
                      <a:ext cx="1495634" cy="1457528"/>
                    </a:xfrm>
                    <a:prstGeom prst="rect">
                      <a:avLst/>
                    </a:prstGeom>
                  </pic:spPr>
                </pic:pic>
              </a:graphicData>
            </a:graphic>
          </wp:inline>
        </w:drawing>
      </w:r>
      <w:r>
        <w:rPr>
          <w:rFonts w:cs="Times New Roman"/>
          <w:szCs w:val="24"/>
        </w:rPr>
        <w:t xml:space="preserve">  </w:t>
      </w:r>
      <w:r w:rsidRPr="006814E6">
        <w:rPr>
          <w:rFonts w:cs="Times New Roman"/>
          <w:noProof/>
          <w:szCs w:val="24"/>
        </w:rPr>
        <w:drawing>
          <wp:inline distT="0" distB="0" distL="0" distR="0" wp14:anchorId="308BC636" wp14:editId="08208A9D">
            <wp:extent cx="1495634" cy="1457528"/>
            <wp:effectExtent l="0" t="0" r="9525" b="0"/>
            <wp:docPr id="1377514385" name="Picture 1377514385"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4385" name="Picture 1377514385" descr="Blank deciaml grid."/>
                    <pic:cNvPicPr/>
                  </pic:nvPicPr>
                  <pic:blipFill>
                    <a:blip r:embed="rId110"/>
                    <a:stretch>
                      <a:fillRect/>
                    </a:stretch>
                  </pic:blipFill>
                  <pic:spPr>
                    <a:xfrm>
                      <a:off x="0" y="0"/>
                      <a:ext cx="1495634" cy="1457528"/>
                    </a:xfrm>
                    <a:prstGeom prst="rect">
                      <a:avLst/>
                    </a:prstGeom>
                  </pic:spPr>
                </pic:pic>
              </a:graphicData>
            </a:graphic>
          </wp:inline>
        </w:drawing>
      </w:r>
    </w:p>
    <w:p w14:paraId="5D1D5BE9" w14:textId="67D20B8F" w:rsidR="00481065" w:rsidRDefault="00481065" w:rsidP="00687DB5">
      <w:pPr>
        <w:pStyle w:val="TableParagraph"/>
        <w:spacing w:before="1" w:line="273" w:lineRule="exact"/>
        <w:rPr>
          <w:rFonts w:eastAsia="Calibri" w:cs="Times New Roman"/>
          <w:sz w:val="24"/>
          <w:szCs w:val="24"/>
        </w:rPr>
      </w:pPr>
      <w:r>
        <w:rPr>
          <w:rFonts w:eastAsia="Calibri" w:cs="Times New Roman"/>
          <w:sz w:val="24"/>
          <w:szCs w:val="24"/>
        </w:rPr>
        <w:br w:type="page"/>
      </w:r>
    </w:p>
    <w:p w14:paraId="2E0A2D14" w14:textId="77777777" w:rsidR="00465810" w:rsidRPr="006B6BAE" w:rsidRDefault="00465810" w:rsidP="00465810">
      <w:pPr>
        <w:pStyle w:val="FractionsHeader"/>
      </w:pPr>
      <w:r w:rsidRPr="006B6BAE">
        <w:lastRenderedPageBreak/>
        <w:t>Instructional </w:t>
      </w:r>
      <w:r>
        <w:t>Items</w:t>
      </w:r>
      <w:r w:rsidRPr="006B6BAE">
        <w:t> </w:t>
      </w:r>
    </w:p>
    <w:p w14:paraId="70DDA1B7" w14:textId="77777777" w:rsidR="004D346E" w:rsidRPr="003265E0"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0191CB74" w14:textId="77777777" w:rsidR="004D346E" w:rsidRPr="003265E0" w:rsidRDefault="004D346E" w:rsidP="004D346E">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An expression is shown.</w:t>
      </w:r>
    </w:p>
    <w:p w14:paraId="5136D477" w14:textId="77777777" w:rsidR="004D346E" w:rsidRPr="00B42F10" w:rsidRDefault="00927184" w:rsidP="004D346E">
      <w:pPr>
        <w:spacing w:after="0" w:line="240" w:lineRule="auto"/>
        <w:textAlignment w:val="baseline"/>
        <w:rPr>
          <w:rFonts w:eastAsia="Times New Roman" w:cs="Times New Roman"/>
          <w:color w:val="000000" w:themeColor="text1"/>
          <w:szCs w:val="24"/>
        </w:rPr>
      </w:pPr>
      <m:oMathPara>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10</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32</m:t>
              </m:r>
            </m:num>
            <m:den>
              <m:r>
                <w:rPr>
                  <w:rFonts w:ascii="Cambria Math" w:eastAsia="Times New Roman" w:hAnsi="Cambria Math" w:cs="Times New Roman"/>
                  <w:color w:val="000000" w:themeColor="text1"/>
                  <w:szCs w:val="24"/>
                </w:rPr>
                <m:t>100</m:t>
              </m:r>
            </m:den>
          </m:f>
        </m:oMath>
      </m:oMathPara>
    </w:p>
    <w:p w14:paraId="702F5A9C" w14:textId="77777777" w:rsidR="004D346E" w:rsidRPr="003265E0" w:rsidRDefault="004D346E" w:rsidP="004D346E">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What is the value of the expression?</w:t>
      </w:r>
    </w:p>
    <w:p w14:paraId="63B3FE7E" w14:textId="77777777" w:rsidR="004D346E" w:rsidRDefault="004D346E" w:rsidP="004D346E">
      <w:pPr>
        <w:spacing w:after="0" w:line="240" w:lineRule="auto"/>
        <w:ind w:left="360"/>
        <w:textAlignment w:val="baseline"/>
        <w:rPr>
          <w:rFonts w:eastAsia="Times New Roman" w:cs="Times New Roman"/>
          <w:color w:val="000000" w:themeColor="text1"/>
          <w:sz w:val="24"/>
          <w:szCs w:val="24"/>
        </w:rPr>
      </w:pPr>
    </w:p>
    <w:p w14:paraId="0B37104D" w14:textId="77777777" w:rsidR="004D346E"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5A791C5C" w14:textId="77777777" w:rsidR="004D346E" w:rsidRPr="004B1EC5" w:rsidRDefault="004D346E" w:rsidP="004D346E">
      <w:pPr>
        <w:spacing w:after="0" w:line="240" w:lineRule="auto"/>
        <w:ind w:left="360"/>
        <w:textAlignment w:val="baseline"/>
        <w:rPr>
          <w:rFonts w:eastAsia="Calibri" w:cs="Times New Roman"/>
          <w:iCs/>
          <w:sz w:val="24"/>
          <w:szCs w:val="24"/>
        </w:rPr>
      </w:pPr>
      <w:r w:rsidRPr="004B1EC5">
        <w:rPr>
          <w:rFonts w:eastAsia="Calibri" w:cs="Times New Roman"/>
          <w:sz w:val="24"/>
          <w:szCs w:val="24"/>
        </w:rPr>
        <w:t xml:space="preserve">An expression is shown.      </w:t>
      </w:r>
    </w:p>
    <w:p w14:paraId="7341CCB6" w14:textId="77777777" w:rsidR="004D346E" w:rsidRDefault="00927184" w:rsidP="004D346E">
      <w:pPr>
        <w:spacing w:after="0" w:line="240" w:lineRule="auto"/>
        <w:jc w:val="center"/>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m:oMathPara>
    </w:p>
    <w:p w14:paraId="3E575369" w14:textId="77777777" w:rsidR="004D346E" w:rsidRPr="004B1EC5" w:rsidRDefault="004D346E" w:rsidP="004667DB">
      <w:pPr>
        <w:spacing w:after="0" w:line="240" w:lineRule="auto"/>
        <w:ind w:firstLine="720"/>
        <w:textAlignment w:val="baseline"/>
        <w:rPr>
          <w:rFonts w:eastAsia="Calibri" w:cs="Times New Roman"/>
          <w:sz w:val="24"/>
          <w:szCs w:val="24"/>
        </w:rPr>
      </w:pPr>
      <w:r w:rsidRPr="004B1EC5">
        <w:rPr>
          <w:rFonts w:eastAsia="Calibri" w:cs="Times New Roman"/>
          <w:sz w:val="24"/>
          <w:szCs w:val="24"/>
        </w:rPr>
        <w:t>Part A. Which expression is equivalent to the expression?</w:t>
      </w:r>
    </w:p>
    <w:p w14:paraId="3727AF33" w14:textId="77777777" w:rsidR="004D346E" w:rsidRPr="004B1EC5" w:rsidRDefault="00927184"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m:t>
            </m:r>
          </m:den>
        </m:f>
      </m:oMath>
    </w:p>
    <w:p w14:paraId="0878F905" w14:textId="77777777" w:rsidR="004D346E" w:rsidRPr="004B1EC5" w:rsidRDefault="00927184"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23F5DEDA" w14:textId="77777777" w:rsidR="004D346E" w:rsidRPr="004B1EC5" w:rsidRDefault="00927184" w:rsidP="0013397E">
      <w:pPr>
        <w:pStyle w:val="ListParagraph"/>
        <w:numPr>
          <w:ilvl w:val="0"/>
          <w:numId w:val="120"/>
        </w:numPr>
        <w:ind w:left="1440" w:firstLine="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100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2A732737" w14:textId="77777777" w:rsidR="004D346E" w:rsidRPr="004B1EC5" w:rsidRDefault="00927184"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1EB4308A" w14:textId="77777777" w:rsidR="004D346E" w:rsidRDefault="004D346E" w:rsidP="004D346E">
      <w:pPr>
        <w:spacing w:after="0" w:line="240" w:lineRule="auto"/>
        <w:textAlignment w:val="baseline"/>
        <w:rPr>
          <w:rFonts w:eastAsia="Calibri" w:cs="Times New Roman"/>
          <w:i/>
          <w:sz w:val="24"/>
          <w:szCs w:val="24"/>
        </w:rPr>
      </w:pPr>
    </w:p>
    <w:p w14:paraId="01B6E385" w14:textId="77777777" w:rsidR="004D346E" w:rsidRPr="003265E0" w:rsidRDefault="004D346E" w:rsidP="004667DB">
      <w:pPr>
        <w:spacing w:after="0" w:line="240" w:lineRule="auto"/>
        <w:ind w:left="720"/>
        <w:textAlignment w:val="baseline"/>
        <w:rPr>
          <w:rFonts w:eastAsia="Calibri" w:cs="Times New Roman"/>
          <w:i/>
          <w:sz w:val="24"/>
          <w:szCs w:val="24"/>
        </w:rPr>
      </w:pPr>
      <w:r w:rsidRPr="004B1EC5">
        <w:rPr>
          <w:rFonts w:eastAsia="Calibri" w:cs="Times New Roman"/>
          <w:sz w:val="24"/>
          <w:szCs w:val="24"/>
        </w:rPr>
        <w:t>Part B. Find the sum</w:t>
      </w:r>
      <w:r w:rsidRPr="004B1EC5">
        <w:rPr>
          <w:rFonts w:eastAsia="Calibri" w:cs="Times New Roman"/>
          <w:iCs/>
          <w:sz w:val="24"/>
          <w:szCs w:val="24"/>
        </w:rPr>
        <w:t xml:space="preserve"> of</w:t>
      </w:r>
      <w:r>
        <w:rPr>
          <w:rFonts w:eastAsia="Calibri"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r>
        <w:rPr>
          <w:rFonts w:eastAsia="Calibri" w:cs="Times New Roman"/>
          <w:i/>
          <w:sz w:val="24"/>
          <w:szCs w:val="24"/>
        </w:rPr>
        <w:t>.</w:t>
      </w:r>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5598F85E" w14:textId="2DC67FD7" w:rsidR="00A67556" w:rsidRDefault="00A67556" w:rsidP="001056B4">
      <w:pPr>
        <w:spacing w:after="0" w:line="240" w:lineRule="auto"/>
        <w:rPr>
          <w:rFonts w:eastAsia="Times New Roman" w:cs="Times New Roman"/>
          <w:sz w:val="24"/>
          <w:szCs w:val="24"/>
        </w:rPr>
      </w:pPr>
    </w:p>
    <w:p w14:paraId="205D5E70" w14:textId="77777777" w:rsidR="00A67556" w:rsidRDefault="00A67556" w:rsidP="001056B4">
      <w:pPr>
        <w:spacing w:after="0" w:line="240" w:lineRule="auto"/>
        <w:rPr>
          <w:rFonts w:eastAsia="Times New Roman" w:cs="Times New Roman"/>
          <w:sz w:val="24"/>
          <w:szCs w:val="24"/>
        </w:rPr>
      </w:pPr>
    </w:p>
    <w:p w14:paraId="1A4171BD" w14:textId="7DFF21E2" w:rsidR="002D0400" w:rsidRDefault="002D0400" w:rsidP="002D0400">
      <w:pPr>
        <w:pStyle w:val="Heading3"/>
        <w:rPr>
          <w:rStyle w:val="normaltextrun"/>
        </w:rPr>
      </w:pPr>
      <w:bookmarkStart w:id="28" w:name="_MA.4.FR.2.4"/>
      <w:bookmarkEnd w:id="28"/>
      <w:r w:rsidRPr="00E359BF">
        <w:rPr>
          <w:rStyle w:val="normaltextrun"/>
        </w:rPr>
        <w:t>MA.</w:t>
      </w:r>
      <w:r w:rsidR="008A68AC">
        <w:rPr>
          <w:rStyle w:val="normaltextrun"/>
        </w:rPr>
        <w:t>4</w:t>
      </w:r>
      <w:r w:rsidRPr="00E359BF">
        <w:rPr>
          <w:rStyle w:val="normaltextrun"/>
        </w:rPr>
        <w:t>.FR.</w:t>
      </w:r>
      <w:r>
        <w:rPr>
          <w:rStyle w:val="normaltextrun"/>
        </w:rPr>
        <w:t>2</w:t>
      </w:r>
      <w:r w:rsidRPr="00E359BF">
        <w:rPr>
          <w:rStyle w:val="normaltextrun"/>
        </w:rPr>
        <w:t>.</w:t>
      </w:r>
      <w:r w:rsidR="008A68AC">
        <w:rPr>
          <w:rStyle w:val="normaltextrun"/>
        </w:rPr>
        <w:t>4</w:t>
      </w:r>
    </w:p>
    <w:p w14:paraId="5BB51109" w14:textId="77777777" w:rsidR="002D0400" w:rsidRDefault="002D0400" w:rsidP="002D0400">
      <w:pPr>
        <w:spacing w:after="0" w:line="240" w:lineRule="auto"/>
        <w:rPr>
          <w:rFonts w:eastAsia="Times New Roman" w:cs="Times New Roman"/>
          <w:sz w:val="24"/>
          <w:szCs w:val="24"/>
        </w:rPr>
      </w:pPr>
    </w:p>
    <w:p w14:paraId="4C5B7B02" w14:textId="77777777" w:rsidR="002D0400" w:rsidRPr="00C9552F" w:rsidRDefault="002D0400" w:rsidP="002D0400">
      <w:pPr>
        <w:pStyle w:val="FractionsHeader"/>
      </w:pPr>
      <w:r w:rsidRPr="00ED4A5F">
        <w:t>Benchmark</w:t>
      </w:r>
    </w:p>
    <w:p w14:paraId="6C8AD56A" w14:textId="7D66116E" w:rsidR="002D0400" w:rsidRPr="0070691A" w:rsidRDefault="002D0400" w:rsidP="002D0400">
      <w:pPr>
        <w:pStyle w:val="Style3"/>
        <w:rPr>
          <w:b w:val="0"/>
          <w:bCs w:val="0"/>
        </w:rPr>
      </w:pPr>
      <w:r w:rsidRPr="00DB3336">
        <w:t>MA</w:t>
      </w:r>
      <w:r>
        <w:t>.</w:t>
      </w:r>
      <w:r w:rsidR="008A68AC">
        <w:rPr>
          <w:color w:val="000000" w:themeColor="text1"/>
        </w:rPr>
        <w:t>4</w:t>
      </w:r>
      <w:r w:rsidRPr="00CD793D">
        <w:rPr>
          <w:color w:val="000000" w:themeColor="text1"/>
        </w:rPr>
        <w:t>.FR.</w:t>
      </w:r>
      <w:r>
        <w:rPr>
          <w:color w:val="000000" w:themeColor="text1"/>
        </w:rPr>
        <w:t>2</w:t>
      </w:r>
      <w:r w:rsidRPr="00CD793D">
        <w:rPr>
          <w:color w:val="000000" w:themeColor="text1"/>
        </w:rPr>
        <w:t>.</w:t>
      </w:r>
      <w:r w:rsidR="008A68AC">
        <w:rPr>
          <w:color w:val="000000" w:themeColor="text1"/>
        </w:rPr>
        <w:t>4</w:t>
      </w:r>
      <w:r w:rsidRPr="00DB3336">
        <w:tab/>
      </w:r>
      <w:r w:rsidR="0038662B" w:rsidRPr="007D1F5A">
        <w:rPr>
          <w:color w:val="000000" w:themeColor="text1"/>
        </w:rPr>
        <w:t>Extend previous understanding of multiplication to explore the multiplication of a fraction by a whole number or a whole number by a fraction.</w:t>
      </w:r>
    </w:p>
    <w:p w14:paraId="03B0FB54" w14:textId="77777777" w:rsidR="00032BC4" w:rsidRPr="00022AD6" w:rsidRDefault="00032BC4" w:rsidP="00032BC4">
      <w:pPr>
        <w:spacing w:after="0" w:line="240" w:lineRule="auto"/>
        <w:ind w:left="1620" w:hanging="913"/>
        <w:rPr>
          <w:rFonts w:eastAsia="Calibri" w:cs="Times New Roman"/>
          <w:color w:val="000000" w:themeColor="text1"/>
        </w:rPr>
      </w:pPr>
      <w:r w:rsidRPr="00022AD6">
        <w:rPr>
          <w:rFonts w:eastAsia="Calibri" w:cs="Times New Roman"/>
          <w:i/>
          <w:color w:val="000000" w:themeColor="text1"/>
        </w:rPr>
        <w:t>Example:</w:t>
      </w:r>
      <w:r w:rsidRPr="00022AD6">
        <w:rPr>
          <w:rFonts w:eastAsia="Calibri" w:cs="Times New Roman"/>
          <w:color w:val="000000" w:themeColor="text1"/>
        </w:rPr>
        <w:t xml:space="preserve"> Shanice thinks about finding the product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×8</m:t>
        </m:r>
      </m:oMath>
      <w:r w:rsidRPr="00022AD6">
        <w:rPr>
          <w:rFonts w:eastAsia="Calibri" w:cs="Times New Roman"/>
          <w:color w:val="000000" w:themeColor="text1"/>
        </w:rPr>
        <w:t xml:space="preserve"> by imagining having 8 pizzas that she wants to split equally with three of her friends. She and each of her friends will get 2 pizzas since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×8=2</m:t>
        </m:r>
      </m:oMath>
      <w:r w:rsidRPr="00022AD6">
        <w:rPr>
          <w:rFonts w:eastAsia="Calibri" w:cs="Times New Roman"/>
          <w:color w:val="000000" w:themeColor="text1"/>
        </w:rPr>
        <w:t xml:space="preserve">. </w:t>
      </w:r>
    </w:p>
    <w:p w14:paraId="0BAC5E54" w14:textId="37A6897A" w:rsidR="0038662B" w:rsidRDefault="00032BC4" w:rsidP="0087171D">
      <w:pPr>
        <w:spacing w:after="0" w:line="240" w:lineRule="auto"/>
        <w:ind w:left="1620" w:hanging="900"/>
        <w:rPr>
          <w:rFonts w:eastAsia="Times New Roman" w:cs="Times New Roman"/>
          <w:color w:val="000000"/>
          <w:u w:val="single"/>
        </w:rPr>
      </w:pPr>
      <w:r w:rsidRPr="00022AD6">
        <w:rPr>
          <w:rFonts w:eastAsia="Calibri" w:cs="Times New Roman"/>
          <w:i/>
          <w:color w:val="000000" w:themeColor="text1"/>
        </w:rPr>
        <w:t>Example:</w:t>
      </w:r>
      <w:r w:rsidRPr="00022AD6">
        <w:rPr>
          <w:rFonts w:eastAsia="Calibri" w:cs="Times New Roman"/>
          <w:color w:val="000000" w:themeColor="text1"/>
        </w:rPr>
        <w:t xml:space="preserve"> Lacey thinks about finding the product </w:t>
      </w:r>
      <m:oMath>
        <m:r>
          <w:rPr>
            <w:rFonts w:ascii="Cambria Math" w:eastAsia="Calibri" w:hAnsi="Cambria Math" w:cs="Times New Roman"/>
            <w:color w:val="000000" w:themeColor="text1"/>
          </w:rPr>
          <m:t>8×</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oMath>
      <w:r w:rsidRPr="00022AD6">
        <w:rPr>
          <w:rFonts w:eastAsia="Calibri" w:cs="Times New Roman"/>
          <w:color w:val="000000" w:themeColor="text1"/>
        </w:rPr>
        <w:t xml:space="preserve"> by imagining having 8 pizza boxes each with one-quarter slice of a pizza left. If she put them all together, she would have a total of 2 whole pizzas since </w:t>
      </w:r>
      <m:oMath>
        <m:r>
          <w:rPr>
            <w:rFonts w:ascii="Cambria Math" w:eastAsia="Calibri" w:hAnsi="Cambria Math" w:cs="Times New Roman"/>
            <w:color w:val="000000" w:themeColor="text1"/>
          </w:rPr>
          <m:t>8×</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8</m:t>
            </m:r>
          </m:num>
          <m:den>
            <m:r>
              <w:rPr>
                <w:rFonts w:ascii="Cambria Math" w:eastAsia="Calibri" w:hAnsi="Cambria Math" w:cs="Times New Roman"/>
                <w:color w:val="000000" w:themeColor="text1"/>
              </w:rPr>
              <m:t>4</m:t>
            </m:r>
          </m:den>
        </m:f>
      </m:oMath>
      <w:r w:rsidRPr="00022AD6">
        <w:rPr>
          <w:rFonts w:eastAsia="Calibri" w:cs="Times New Roman"/>
          <w:color w:val="000000" w:themeColor="text1"/>
        </w:rPr>
        <w:t xml:space="preserve"> which is equivalent to 2.</w:t>
      </w:r>
    </w:p>
    <w:p w14:paraId="42C04BC3" w14:textId="77777777" w:rsidR="0038662B" w:rsidRDefault="0038662B" w:rsidP="002D0400">
      <w:pPr>
        <w:spacing w:after="0" w:line="240" w:lineRule="auto"/>
        <w:rPr>
          <w:rFonts w:eastAsia="Times New Roman" w:cs="Times New Roman"/>
          <w:color w:val="000000"/>
          <w:u w:val="single"/>
        </w:rPr>
      </w:pPr>
    </w:p>
    <w:p w14:paraId="3271DEB9" w14:textId="77777777" w:rsidR="001E7C9C" w:rsidRPr="00022AD6" w:rsidRDefault="001E7C9C" w:rsidP="001E7C9C">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557A373F" w14:textId="77777777" w:rsidR="001E7C9C" w:rsidRPr="00022AD6"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 xml:space="preserve">Instruction includes the use of visual models or number lines and the connection to the commutative property of multiplication. Refer to </w:t>
      </w:r>
      <w:r w:rsidRPr="00D677ED">
        <w:rPr>
          <w:rFonts w:cs="Times New Roman"/>
        </w:rPr>
        <w:t>Properties of Operation, Equality and Inequality (Appendix D)</w:t>
      </w:r>
      <w:r w:rsidRPr="00022AD6">
        <w:rPr>
          <w:rFonts w:eastAsia="Calibri" w:cs="Times New Roman"/>
          <w:color w:val="000000" w:themeColor="text1"/>
        </w:rPr>
        <w:t xml:space="preserve">. </w:t>
      </w:r>
    </w:p>
    <w:p w14:paraId="4CA65622" w14:textId="77777777" w:rsidR="001E7C9C" w:rsidRPr="00022AD6"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2: </w:t>
      </w:r>
      <w:r w:rsidRPr="00022AD6">
        <w:rPr>
          <w:rFonts w:eastAsia="Calibri" w:cs="Times New Roman"/>
          <w:color w:val="000000" w:themeColor="text1"/>
        </w:rPr>
        <w:t xml:space="preserve">Within this benchmark, the expectation is not to simplify or use lowest terms. </w:t>
      </w:r>
    </w:p>
    <w:p w14:paraId="244345EC" w14:textId="77777777" w:rsidR="001E7C9C"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Clarification 3:</w:t>
      </w:r>
      <w:r w:rsidRPr="00022AD6">
        <w:rPr>
          <w:rFonts w:eastAsia="Calibri" w:cs="Times New Roman"/>
          <w:color w:val="000000" w:themeColor="text1"/>
        </w:rPr>
        <w:t xml:space="preserve"> Fractions multiplied by a whole number are limited to less than 1. All denominators are limited to 2, 3, 4, 5, 6, 8, 10, 12, 16, 100.</w:t>
      </w:r>
    </w:p>
    <w:p w14:paraId="5A8F195C" w14:textId="77777777" w:rsidR="00621A02" w:rsidRDefault="00621A02" w:rsidP="00621A02">
      <w:pPr>
        <w:spacing w:after="0" w:line="240" w:lineRule="auto"/>
        <w:rPr>
          <w:rFonts w:eastAsia="Times New Roman" w:cs="Times New Roman"/>
          <w:sz w:val="24"/>
          <w:szCs w:val="24"/>
        </w:rPr>
      </w:pPr>
    </w:p>
    <w:p w14:paraId="377BA26E" w14:textId="77777777" w:rsidR="002D0400" w:rsidRPr="006B6BAE" w:rsidRDefault="002D0400" w:rsidP="002D0400">
      <w:pPr>
        <w:pStyle w:val="FractionsHeader"/>
      </w:pPr>
      <w:r w:rsidRPr="000146FC">
        <w:t>Connecting</w:t>
      </w:r>
      <w:r>
        <w:t xml:space="preserve"> </w:t>
      </w:r>
      <w:r w:rsidRPr="006B6BAE">
        <w:t>Benchmark</w:t>
      </w:r>
      <w:r>
        <w:t>s/</w:t>
      </w:r>
      <w:r w:rsidRPr="006B6BAE">
        <w:t>Horizontal Alignment</w:t>
      </w:r>
      <w:r>
        <w:t xml:space="preserve">        </w:t>
      </w:r>
    </w:p>
    <w:p w14:paraId="00132A09" w14:textId="77777777" w:rsidR="00E217E8" w:rsidRPr="007C7E70" w:rsidRDefault="00AF6C76" w:rsidP="00E217E8">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E217E8" w:rsidRPr="007D1F5A">
        <w:rPr>
          <w:rFonts w:eastAsia="Times New Roman" w:cs="Times New Roman"/>
          <w:color w:val="000000" w:themeColor="text1"/>
          <w:sz w:val="24"/>
          <w:szCs w:val="24"/>
        </w:rPr>
        <w:t>.4.NSO.2.1</w:t>
      </w:r>
    </w:p>
    <w:p w14:paraId="7A405D81" w14:textId="77777777" w:rsidR="00E217E8" w:rsidRPr="00182A7D" w:rsidRDefault="00E217E8" w:rsidP="00E217E8">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MA.4.AR.1.3</w:t>
      </w:r>
    </w:p>
    <w:p w14:paraId="77FA1B86" w14:textId="12500D96" w:rsidR="002D0400" w:rsidRPr="006B6BAE" w:rsidRDefault="002D0400" w:rsidP="00E217E8">
      <w:pPr>
        <w:widowControl w:val="0"/>
        <w:spacing w:after="0" w:line="240" w:lineRule="auto"/>
        <w:contextualSpacing/>
        <w:rPr>
          <w:rFonts w:eastAsia="Times New Roman" w:cs="Times New Roman"/>
          <w:sz w:val="24"/>
          <w:szCs w:val="24"/>
        </w:rPr>
      </w:pPr>
    </w:p>
    <w:p w14:paraId="50FED44C" w14:textId="77777777" w:rsidR="002D0400" w:rsidRDefault="002D0400" w:rsidP="002D0400">
      <w:pPr>
        <w:pStyle w:val="FractionsHeader"/>
      </w:pPr>
      <w:r w:rsidRPr="009C58CD">
        <w:t>Terms</w:t>
      </w:r>
      <w:r w:rsidRPr="006B6BAE">
        <w:t> from the K-12 Glossary </w:t>
      </w:r>
    </w:p>
    <w:p w14:paraId="577B7BBB" w14:textId="77777777" w:rsidR="00E03BAA" w:rsidRPr="007D1F5A" w:rsidRDefault="00E03BAA" w:rsidP="00E03BAA">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w:t>
      </w:r>
      <w:r w:rsidRPr="007D1F5A">
        <w:rPr>
          <w:rFonts w:eastAsia="Times New Roman" w:cs="Times New Roman"/>
          <w:color w:val="000000" w:themeColor="text1"/>
          <w:sz w:val="24"/>
          <w:szCs w:val="24"/>
        </w:rPr>
        <w:t>quation</w:t>
      </w:r>
    </w:p>
    <w:p w14:paraId="374688B4" w14:textId="77777777" w:rsidR="00E03BAA" w:rsidRPr="00E03BAA" w:rsidRDefault="00E03BAA" w:rsidP="00E03BAA">
      <w:pPr>
        <w:widowControl w:val="0"/>
        <w:numPr>
          <w:ilvl w:val="0"/>
          <w:numId w:val="12"/>
        </w:numPr>
        <w:spacing w:after="0" w:line="240" w:lineRule="auto"/>
        <w:rPr>
          <w:rFonts w:eastAsia="Times New Roman" w:cs="Times New Roman"/>
          <w:sz w:val="24"/>
          <w:szCs w:val="24"/>
        </w:rPr>
      </w:pPr>
      <w:r>
        <w:rPr>
          <w:rFonts w:eastAsia="Times New Roman" w:cs="Times New Roman"/>
          <w:color w:val="000000" w:themeColor="text1"/>
          <w:sz w:val="24"/>
          <w:szCs w:val="24"/>
        </w:rPr>
        <w:t>E</w:t>
      </w:r>
      <w:r w:rsidRPr="007D1F5A">
        <w:rPr>
          <w:rFonts w:eastAsia="Times New Roman" w:cs="Times New Roman"/>
          <w:color w:val="000000" w:themeColor="text1"/>
          <w:sz w:val="24"/>
          <w:szCs w:val="24"/>
        </w:rPr>
        <w:t>xpression</w:t>
      </w:r>
    </w:p>
    <w:p w14:paraId="4CDADAD1" w14:textId="77777777" w:rsidR="00E03BAA" w:rsidRPr="000F0BEE" w:rsidRDefault="00E03BAA" w:rsidP="00E03BAA">
      <w:pPr>
        <w:pStyle w:val="ListParagraph"/>
        <w:numPr>
          <w:ilvl w:val="0"/>
          <w:numId w:val="12"/>
        </w:numPr>
        <w:rPr>
          <w:rFonts w:eastAsia="Times New Roman" w:cs="Times New Roman"/>
          <w:sz w:val="24"/>
          <w:szCs w:val="24"/>
        </w:rPr>
      </w:pPr>
      <w:r>
        <w:rPr>
          <w:rFonts w:eastAsia="Times New Roman" w:cs="Times New Roman"/>
          <w:sz w:val="24"/>
          <w:szCs w:val="24"/>
        </w:rPr>
        <w:t>Factor</w:t>
      </w:r>
    </w:p>
    <w:p w14:paraId="2F02E5FB" w14:textId="77777777" w:rsidR="00E03BAA" w:rsidRPr="00EC2681" w:rsidRDefault="00E03BAA" w:rsidP="00E03BAA">
      <w:pPr>
        <w:widowControl w:val="0"/>
        <w:spacing w:after="0" w:line="240" w:lineRule="auto"/>
        <w:rPr>
          <w:rFonts w:eastAsia="Times New Roman" w:cs="Times New Roman"/>
          <w:sz w:val="24"/>
          <w:szCs w:val="24"/>
        </w:rPr>
      </w:pPr>
    </w:p>
    <w:p w14:paraId="0BF99BBC" w14:textId="77777777" w:rsidR="002D0400" w:rsidRPr="00775194" w:rsidRDefault="002D0400" w:rsidP="002D0400">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D0400" w:rsidRPr="006B6BAE" w14:paraId="59B74824" w14:textId="77777777" w:rsidTr="00194556">
        <w:trPr>
          <w:trHeight w:val="1143"/>
        </w:trPr>
        <w:tc>
          <w:tcPr>
            <w:tcW w:w="2498" w:type="pct"/>
            <w:hideMark/>
          </w:tcPr>
          <w:p w14:paraId="01D83FEF" w14:textId="77777777" w:rsidR="002D0400" w:rsidRPr="006B6BAE" w:rsidRDefault="002D040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700D02" w14:textId="77777777" w:rsidR="00BC5F1F" w:rsidRPr="00F238E7" w:rsidRDefault="002D0400" w:rsidP="00BC5F1F">
            <w:pPr>
              <w:numPr>
                <w:ilvl w:val="0"/>
                <w:numId w:val="11"/>
              </w:numPr>
              <w:spacing w:after="0" w:line="240" w:lineRule="auto"/>
              <w:textAlignment w:val="baseline"/>
              <w:rPr>
                <w:rFonts w:eastAsiaTheme="minorEastAsia" w:cs="Times New Roman"/>
                <w:color w:val="000000" w:themeColor="text1"/>
                <w:sz w:val="24"/>
                <w:szCs w:val="24"/>
              </w:rPr>
            </w:pPr>
            <w:r w:rsidRPr="004B4DDB">
              <w:rPr>
                <w:rFonts w:eastAsia="Times New Roman" w:cs="Times New Roman"/>
                <w:sz w:val="24"/>
                <w:szCs w:val="24"/>
              </w:rPr>
              <w:t>MA</w:t>
            </w:r>
            <w:r w:rsidR="00BC5F1F" w:rsidRPr="007D1F5A">
              <w:rPr>
                <w:rFonts w:eastAsia="Times New Roman" w:cs="Times New Roman"/>
                <w:color w:val="000000" w:themeColor="text1"/>
                <w:sz w:val="24"/>
                <w:szCs w:val="24"/>
              </w:rPr>
              <w:t>.3.NSO.2.2</w:t>
            </w:r>
          </w:p>
          <w:p w14:paraId="601975FC" w14:textId="1C933FA3" w:rsidR="002D0400" w:rsidRPr="00194556" w:rsidRDefault="00BC5F1F" w:rsidP="00194556">
            <w:pPr>
              <w:numPr>
                <w:ilvl w:val="0"/>
                <w:numId w:val="11"/>
              </w:numPr>
              <w:spacing w:after="0" w:line="240" w:lineRule="auto"/>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MA.3.FR.1.2</w:t>
            </w:r>
          </w:p>
        </w:tc>
        <w:tc>
          <w:tcPr>
            <w:tcW w:w="2502" w:type="pct"/>
          </w:tcPr>
          <w:p w14:paraId="4BD02D4C" w14:textId="77777777" w:rsidR="002D0400" w:rsidRPr="00B16619" w:rsidRDefault="002D040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66AAE8" w14:textId="3DEAF511" w:rsidR="002D0400" w:rsidRPr="00AA3A89" w:rsidRDefault="002D0400" w:rsidP="0013397E">
            <w:pPr>
              <w:pStyle w:val="ListParagraph"/>
              <w:numPr>
                <w:ilvl w:val="0"/>
                <w:numId w:val="30"/>
              </w:numPr>
              <w:textAlignment w:val="baseline"/>
              <w:rPr>
                <w:rFonts w:eastAsia="Times New Roman" w:cs="Times New Roman"/>
                <w:sz w:val="24"/>
                <w:szCs w:val="24"/>
              </w:rPr>
            </w:pPr>
            <w:r>
              <w:rPr>
                <w:spacing w:val="-2"/>
                <w:sz w:val="24"/>
              </w:rPr>
              <w:t>MA</w:t>
            </w:r>
            <w:r w:rsidR="00194556" w:rsidRPr="007D1F5A">
              <w:rPr>
                <w:rFonts w:eastAsia="Times New Roman" w:cs="Times New Roman"/>
                <w:color w:val="000000" w:themeColor="text1"/>
                <w:sz w:val="24"/>
                <w:szCs w:val="24"/>
              </w:rPr>
              <w:t>.5.FR.2.2</w:t>
            </w:r>
            <w:r w:rsidR="00194556">
              <w:rPr>
                <w:rFonts w:eastAsia="Times New Roman" w:cs="Times New Roman"/>
                <w:color w:val="000000" w:themeColor="text1"/>
                <w:sz w:val="24"/>
                <w:szCs w:val="24"/>
              </w:rPr>
              <w:t>, MA.5.FR.2.3</w:t>
            </w:r>
          </w:p>
        </w:tc>
      </w:tr>
    </w:tbl>
    <w:p w14:paraId="67578051" w14:textId="77777777" w:rsidR="002D0400" w:rsidRPr="006B6BAE" w:rsidRDefault="002D0400" w:rsidP="00BD13A3">
      <w:pPr>
        <w:pStyle w:val="FractionsHeader"/>
      </w:pPr>
      <w:r w:rsidRPr="006B6BAE">
        <w:t xml:space="preserve">Purpose and Instructional Strategies </w:t>
      </w:r>
    </w:p>
    <w:p w14:paraId="6A374691" w14:textId="77777777" w:rsidR="0056493E" w:rsidRDefault="0056493E" w:rsidP="0056493E">
      <w:pPr>
        <w:spacing w:after="0" w:line="240" w:lineRule="auto"/>
        <w:textAlignment w:val="baseline"/>
        <w:rPr>
          <w:rFonts w:eastAsia="Calibri" w:cs="Times New Roman"/>
          <w:color w:val="000000" w:themeColor="text1"/>
          <w:sz w:val="24"/>
          <w:szCs w:val="24"/>
        </w:rPr>
      </w:pPr>
      <w:r w:rsidRPr="007D1F5A">
        <w:rPr>
          <w:rFonts w:eastAsia="Calibri" w:cs="Times New Roman"/>
          <w:color w:val="000000" w:themeColor="text1"/>
          <w:sz w:val="24"/>
          <w:szCs w:val="24"/>
        </w:rPr>
        <w:t>The purpose of this benchmark is to connect previous understandings of whole-number multiplication concepts (MA.3.NSO.2.2) and apply them to the multiplication of fractions.</w:t>
      </w:r>
      <w:r>
        <w:rPr>
          <w:rFonts w:eastAsia="Calibri" w:cs="Times New Roman"/>
          <w:color w:val="000000" w:themeColor="text1"/>
          <w:sz w:val="24"/>
          <w:szCs w:val="24"/>
        </w:rPr>
        <w:t xml:space="preserve"> This work builds a foundation for multiplying fractions with procedural reliability in Grade 5 (MA.5.FR.2.2).</w:t>
      </w:r>
      <w:r w:rsidRPr="007D1F5A">
        <w:rPr>
          <w:rFonts w:eastAsia="Calibri" w:cs="Times New Roman"/>
          <w:color w:val="000000" w:themeColor="text1"/>
          <w:sz w:val="24"/>
          <w:szCs w:val="24"/>
        </w:rPr>
        <w:t xml:space="preserve">  </w:t>
      </w:r>
    </w:p>
    <w:p w14:paraId="659B10E6" w14:textId="77777777" w:rsidR="0056493E" w:rsidRPr="00CF3AD8" w:rsidRDefault="0056493E" w:rsidP="0013397E">
      <w:pPr>
        <w:pStyle w:val="ListParagraph"/>
        <w:numPr>
          <w:ilvl w:val="0"/>
          <w:numId w:val="121"/>
        </w:numPr>
        <w:textAlignment w:val="baseline"/>
        <w:rPr>
          <w:rFonts w:eastAsiaTheme="minorEastAsia" w:cs="Times New Roman"/>
          <w:color w:val="000000" w:themeColor="text1"/>
          <w:sz w:val="24"/>
          <w:szCs w:val="24"/>
        </w:rPr>
      </w:pPr>
      <w:r w:rsidRPr="007D1F5A">
        <w:rPr>
          <w:rFonts w:eastAsia="Calibri" w:cs="Times New Roman"/>
          <w:color w:val="000000" w:themeColor="text1"/>
          <w:sz w:val="24"/>
          <w:szCs w:val="24"/>
        </w:rPr>
        <w:t>Contexts involving multiplying whole numbers and fractions lend themselves to modeling and examining pattern</w:t>
      </w:r>
      <w:r>
        <w:rPr>
          <w:rFonts w:eastAsia="Calibri" w:cs="Times New Roman"/>
          <w:color w:val="000000" w:themeColor="text1"/>
          <w:sz w:val="24"/>
          <w:szCs w:val="24"/>
        </w:rPr>
        <w:t>s.</w:t>
      </w:r>
    </w:p>
    <w:p w14:paraId="08E43ACC" w14:textId="77777777" w:rsidR="0056493E" w:rsidRPr="007D1F5A" w:rsidRDefault="0056493E" w:rsidP="0013397E">
      <w:pPr>
        <w:pStyle w:val="ListParagraph"/>
        <w:numPr>
          <w:ilvl w:val="0"/>
          <w:numId w:val="121"/>
        </w:numPr>
        <w:textAlignment w:val="baseline"/>
        <w:rPr>
          <w:rFonts w:cs="Times New Roman"/>
          <w:color w:val="000000" w:themeColor="text1"/>
          <w:sz w:val="24"/>
          <w:szCs w:val="24"/>
        </w:rPr>
      </w:pPr>
      <w:r w:rsidRPr="007D1F5A">
        <w:rPr>
          <w:rFonts w:eastAsia="Calibri" w:cs="Times New Roman"/>
          <w:color w:val="000000" w:themeColor="text1"/>
          <w:sz w:val="24"/>
          <w:szCs w:val="24"/>
        </w:rPr>
        <w:t xml:space="preserve">This benchmark builds on students’ work of adding fractions with like denominators (MA.4.FR.2.2) and extending that work into the relationship between addition and multiplication. </w:t>
      </w:r>
    </w:p>
    <w:p w14:paraId="36B06586" w14:textId="77777777" w:rsidR="0056493E" w:rsidRPr="00CF3AD8" w:rsidRDefault="0056493E" w:rsidP="0013397E">
      <w:pPr>
        <w:pStyle w:val="ListParagraph"/>
        <w:numPr>
          <w:ilvl w:val="0"/>
          <w:numId w:val="121"/>
        </w:numPr>
        <w:textAlignment w:val="baseline"/>
        <w:rPr>
          <w:rFonts w:cs="Times New Roman"/>
          <w:color w:val="000000" w:themeColor="text1"/>
          <w:sz w:val="24"/>
          <w:szCs w:val="24"/>
        </w:rPr>
      </w:pPr>
      <w:r w:rsidRPr="007D1F5A">
        <w:rPr>
          <w:rFonts w:eastAsia="Calibri" w:cs="Times New Roman"/>
          <w:color w:val="000000" w:themeColor="text1"/>
          <w:sz w:val="24"/>
          <w:szCs w:val="24"/>
        </w:rPr>
        <w:t>Students should use fraction models and drawings to show their understanding.</w:t>
      </w:r>
      <w:r>
        <w:rPr>
          <w:rFonts w:eastAsia="Calibri" w:cs="Times New Roman"/>
          <w:color w:val="000000" w:themeColor="text1"/>
          <w:sz w:val="24"/>
          <w:szCs w:val="24"/>
        </w:rPr>
        <w:t xml:space="preserve"> Fraction models may include</w:t>
      </w:r>
      <w:r w:rsidRPr="00CF3AD8">
        <w:rPr>
          <w:rFonts w:eastAsia="Calibri" w:cs="Times New Roman"/>
          <w:color w:val="000000" w:themeColor="text1"/>
          <w:sz w:val="24"/>
          <w:szCs w:val="24"/>
        </w:rPr>
        <w:t xml:space="preserve"> area models, number lines, set models, or equations.</w:t>
      </w:r>
    </w:p>
    <w:p w14:paraId="28338F1C" w14:textId="77777777" w:rsidR="0056493E" w:rsidRPr="006D52D8" w:rsidRDefault="0056493E" w:rsidP="0013397E">
      <w:pPr>
        <w:pStyle w:val="ListParagraph"/>
        <w:numPr>
          <w:ilvl w:val="0"/>
          <w:numId w:val="121"/>
        </w:numPr>
        <w:textAlignment w:val="baseline"/>
        <w:rPr>
          <w:rFonts w:eastAsiaTheme="minorEastAsia" w:cs="Times New Roman"/>
          <w:color w:val="000000" w:themeColor="text1"/>
          <w:sz w:val="24"/>
          <w:szCs w:val="24"/>
        </w:rPr>
      </w:pPr>
      <w:r w:rsidRPr="007D1F5A">
        <w:rPr>
          <w:rFonts w:eastAsia="Calibri" w:cs="Times New Roman"/>
          <w:color w:val="000000" w:themeColor="text1"/>
          <w:sz w:val="24"/>
          <w:szCs w:val="24"/>
        </w:rPr>
        <w:t>During instruction, t</w:t>
      </w:r>
      <w:r>
        <w:rPr>
          <w:rFonts w:eastAsia="Calibri" w:cs="Times New Roman"/>
          <w:color w:val="000000" w:themeColor="text1"/>
          <w:sz w:val="24"/>
          <w:szCs w:val="24"/>
        </w:rPr>
        <w:t>eachers can relate “total group size</w:t>
      </w:r>
      <w:r w:rsidRPr="007D1F5A">
        <w:rPr>
          <w:rFonts w:eastAsia="Calibri" w:cs="Times New Roman"/>
          <w:color w:val="000000" w:themeColor="text1"/>
          <w:sz w:val="24"/>
          <w:szCs w:val="24"/>
        </w:rPr>
        <w:t>” language that was used to introduce whole number multiplication</w:t>
      </w:r>
      <w:r>
        <w:rPr>
          <w:rFonts w:eastAsia="Calibri" w:cs="Times New Roman"/>
          <w:color w:val="000000" w:themeColor="text1"/>
          <w:sz w:val="24"/>
          <w:szCs w:val="24"/>
        </w:rPr>
        <w:t>- possibly changing from “total group size” to “total size” or “total amount” (see Appendix A). Using such language,</w:t>
      </w:r>
      <w:r w:rsidRPr="007D1F5A">
        <w:rPr>
          <w:rFonts w:eastAsia="Calibri" w:cs="Times New Roman"/>
          <w:color w:val="000000" w:themeColor="text1"/>
          <w:sz w:val="24"/>
          <w:szCs w:val="24"/>
        </w:rPr>
        <w:t xml:space="preserve"> the expression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7D1F5A">
        <w:rPr>
          <w:rFonts w:eastAsia="Calibri" w:cs="Times New Roman"/>
          <w:color w:val="000000" w:themeColor="text1"/>
          <w:sz w:val="24"/>
          <w:szCs w:val="24"/>
        </w:rPr>
        <w:t xml:space="preserve"> can be described as </w:t>
      </w:r>
      <w:r>
        <w:rPr>
          <w:rFonts w:eastAsia="Calibri" w:cs="Times New Roman"/>
          <w:color w:val="000000" w:themeColor="text1"/>
          <w:sz w:val="24"/>
          <w:szCs w:val="24"/>
        </w:rPr>
        <w:t xml:space="preserve">the total size or amount of </w:t>
      </w:r>
      <w:r w:rsidRPr="007D1F5A">
        <w:rPr>
          <w:rFonts w:eastAsia="Calibri" w:cs="Times New Roman"/>
          <w:color w:val="000000" w:themeColor="text1"/>
          <w:sz w:val="24"/>
          <w:szCs w:val="24"/>
        </w:rPr>
        <w:t>5</w:t>
      </w:r>
      <w:r>
        <w:rPr>
          <w:rFonts w:eastAsia="Calibri" w:cs="Times New Roman"/>
          <w:color w:val="000000" w:themeColor="text1"/>
          <w:sz w:val="24"/>
          <w:szCs w:val="24"/>
        </w:rPr>
        <w:t xml:space="preserve"> objects, each of which has size or amount of</w:t>
      </w:r>
      <w:r w:rsidRPr="007D1F5A">
        <w:rPr>
          <w:rFonts w:eastAsia="Calibri" w:cs="Times New Roman"/>
          <w:color w:val="000000" w:themeColor="text1"/>
          <w:sz w:val="24"/>
          <w:szCs w:val="24"/>
        </w:rPr>
        <w:t xml:space="preserv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 xml:space="preserve">. </w:t>
      </w:r>
    </w:p>
    <w:p w14:paraId="6F380DF7" w14:textId="77777777" w:rsidR="00A426AA" w:rsidRPr="00BE28D8" w:rsidRDefault="00A426AA" w:rsidP="0013397E">
      <w:pPr>
        <w:pStyle w:val="ListParagraph"/>
        <w:numPr>
          <w:ilvl w:val="1"/>
          <w:numId w:val="121"/>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For example, the weight of 5 slabs of chocolate that each weigh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7D1F5A">
        <w:rPr>
          <w:rFonts w:eastAsia="Calibri" w:cs="Times New Roman"/>
          <w:color w:val="000000" w:themeColor="text1"/>
          <w:sz w:val="24"/>
          <w:szCs w:val="24"/>
        </w:rPr>
        <w:t xml:space="preserve"> </w:t>
      </w:r>
      <w:r>
        <w:rPr>
          <w:rFonts w:eastAsia="Calibri" w:cs="Times New Roman"/>
          <w:color w:val="000000" w:themeColor="text1"/>
          <w:sz w:val="24"/>
          <w:szCs w:val="24"/>
        </w:rPr>
        <w:t xml:space="preserve">of a pound is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m:rPr>
            <m:sty m:val="p"/>
          </m:rPr>
          <w:rPr>
            <w:rFonts w:ascii="Cambria Math" w:eastAsia="Calibri" w:hAnsi="Cambria Math" w:cs="Times New Roman"/>
            <w:color w:val="000000" w:themeColor="text1"/>
            <w:sz w:val="24"/>
            <w:szCs w:val="24"/>
          </w:rPr>
          <m:t xml:space="preserve"> </m:t>
        </m:r>
      </m:oMath>
      <w:r>
        <w:rPr>
          <w:rFonts w:eastAsia="Calibri" w:cs="Times New Roman"/>
          <w:color w:val="000000" w:themeColor="text1"/>
          <w:sz w:val="24"/>
          <w:szCs w:val="24"/>
        </w:rPr>
        <w:t xml:space="preserve">pounds. </w:t>
      </w:r>
      <w:r w:rsidRPr="00E16052">
        <w:rPr>
          <w:rFonts w:eastAsia="Calibri" w:cs="Times New Roman"/>
          <w:color w:val="000000" w:themeColor="text1"/>
          <w:sz w:val="24"/>
          <w:szCs w:val="24"/>
        </w:rPr>
        <w:t xml:space="preserve">Students need to understand that when multiplying a whole number by a fraction, the most important idea is that the whole number describes the number of </w:t>
      </w:r>
      <w:proofErr w:type="gramStart"/>
      <w:r w:rsidRPr="00E16052">
        <w:rPr>
          <w:rFonts w:eastAsia="Calibri" w:cs="Times New Roman"/>
          <w:color w:val="000000" w:themeColor="text1"/>
          <w:sz w:val="24"/>
          <w:szCs w:val="24"/>
        </w:rPr>
        <w:t>objects</w:t>
      </w:r>
      <w:proofErr w:type="gramEnd"/>
      <w:r w:rsidRPr="00E16052">
        <w:rPr>
          <w:rFonts w:eastAsia="Calibri" w:cs="Times New Roman"/>
          <w:color w:val="000000" w:themeColor="text1"/>
          <w:sz w:val="24"/>
          <w:szCs w:val="24"/>
        </w:rPr>
        <w:t xml:space="preserve"> and the fraction describes the size of each object.</w:t>
      </w:r>
    </w:p>
    <w:p w14:paraId="547CA81A" w14:textId="77777777" w:rsidR="00A426AA" w:rsidRPr="00643AA2" w:rsidRDefault="00A426AA" w:rsidP="0013397E">
      <w:pPr>
        <w:pStyle w:val="ListParagraph"/>
        <w:numPr>
          <w:ilvl w:val="0"/>
          <w:numId w:val="121"/>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Instruction includes representing a whole number times a fraction as repeated addition: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w:t>
      </w:r>
    </w:p>
    <w:p w14:paraId="4D49D286" w14:textId="77777777" w:rsidR="00A426AA" w:rsidRDefault="00A426AA" w:rsidP="0013397E">
      <w:pPr>
        <w:pStyle w:val="ListParagraph"/>
        <w:numPr>
          <w:ilvl w:val="0"/>
          <w:numId w:val="121"/>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When multiplying a whole number by a fraction </w:t>
      </w:r>
      <w:r w:rsidRPr="007D1F5A">
        <w:rPr>
          <w:rFonts w:eastAsia="Calibri" w:cs="Times New Roman"/>
          <w:color w:val="000000" w:themeColor="text1"/>
          <w:sz w:val="24"/>
          <w:szCs w:val="24"/>
        </w:rPr>
        <w:t>t</w:t>
      </w:r>
      <w:r>
        <w:rPr>
          <w:rFonts w:eastAsia="Calibri" w:cs="Times New Roman"/>
          <w:color w:val="000000" w:themeColor="text1"/>
          <w:sz w:val="24"/>
          <w:szCs w:val="24"/>
        </w:rPr>
        <w:t>eachers can use language like “portion of” to convey that the</w:t>
      </w:r>
      <w:r>
        <w:rPr>
          <w:rFonts w:eastAsiaTheme="minorEastAsia" w:cs="Times New Roman"/>
          <w:color w:val="000000" w:themeColor="text1"/>
          <w:sz w:val="24"/>
          <w:szCs w:val="24"/>
        </w:rPr>
        <w:t xml:space="preserve"> fraction represents the “portion of” the whole number. </w:t>
      </w:r>
    </w:p>
    <w:p w14:paraId="241E39CB" w14:textId="77777777" w:rsidR="00A426AA" w:rsidRDefault="00A426AA" w:rsidP="0013397E">
      <w:pPr>
        <w:pStyle w:val="ListParagraph"/>
        <w:numPr>
          <w:ilvl w:val="1"/>
          <w:numId w:val="121"/>
        </w:numPr>
        <w:textAlignment w:val="baseline"/>
        <w:rPr>
          <w:rFonts w:eastAsiaTheme="minorEastAsia" w:cs="Times New Roman"/>
          <w:color w:val="000000" w:themeColor="text1"/>
          <w:sz w:val="24"/>
          <w:szCs w:val="24"/>
        </w:rPr>
      </w:pPr>
      <w:r w:rsidRPr="00643AA2">
        <w:rPr>
          <w:rFonts w:eastAsiaTheme="minorEastAsia" w:cs="Times New Roman"/>
          <w:color w:val="000000" w:themeColor="text1"/>
          <w:sz w:val="24"/>
          <w:szCs w:val="24"/>
        </w:rPr>
        <w:t xml:space="preserve">For example, the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oMath>
      <w:r w:rsidRPr="00643AA2">
        <w:rPr>
          <w:rFonts w:eastAsiaTheme="minorEastAsia" w:cs="Times New Roman"/>
          <w:color w:val="000000" w:themeColor="text1"/>
          <w:sz w:val="24"/>
          <w:szCs w:val="24"/>
        </w:rPr>
        <w:t xml:space="preserve"> portion</w:t>
      </w:r>
      <w:r>
        <w:rPr>
          <w:rFonts w:eastAsiaTheme="minorEastAsia" w:cs="Times New Roman"/>
          <w:color w:val="000000" w:themeColor="text1"/>
          <w:sz w:val="24"/>
          <w:szCs w:val="24"/>
        </w:rPr>
        <w:t xml:space="preserve"> of a </w:t>
      </w:r>
      <w:proofErr w:type="gramStart"/>
      <w:r>
        <w:rPr>
          <w:rFonts w:eastAsiaTheme="minorEastAsia" w:cs="Times New Roman"/>
          <w:color w:val="000000" w:themeColor="text1"/>
          <w:sz w:val="24"/>
          <w:szCs w:val="24"/>
        </w:rPr>
        <w:t>5 mile</w:t>
      </w:r>
      <w:proofErr w:type="gramEnd"/>
      <w:r>
        <w:rPr>
          <w:rFonts w:eastAsiaTheme="minorEastAsia" w:cs="Times New Roman"/>
          <w:color w:val="000000" w:themeColor="text1"/>
          <w:sz w:val="24"/>
          <w:szCs w:val="24"/>
        </w:rPr>
        <w:t xml:space="preserve"> run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 xml:space="preserve">4 </m:t>
            </m:r>
          </m:den>
        </m:f>
        <m:r>
          <w:rPr>
            <w:rFonts w:ascii="Cambria Math" w:eastAsia="Calibri" w:hAnsi="Cambria Math" w:cs="Times New Roman"/>
            <w:color w:val="000000" w:themeColor="text1"/>
            <w:sz w:val="24"/>
            <w:szCs w:val="24"/>
          </w:rPr>
          <m:t>×5</m:t>
        </m:r>
      </m:oMath>
      <w:r>
        <w:rPr>
          <w:rFonts w:eastAsiaTheme="minorEastAsia" w:cs="Times New Roman"/>
          <w:color w:val="000000" w:themeColor="text1"/>
          <w:sz w:val="24"/>
          <w:szCs w:val="24"/>
        </w:rPr>
        <w:t xml:space="preserve"> miles. </w:t>
      </w:r>
    </w:p>
    <w:p w14:paraId="502AC851" w14:textId="732FD8B7" w:rsidR="00A67556" w:rsidRDefault="009B3781" w:rsidP="0013397E">
      <w:pPr>
        <w:pStyle w:val="ListParagraph"/>
        <w:numPr>
          <w:ilvl w:val="0"/>
          <w:numId w:val="121"/>
        </w:numPr>
        <w:rPr>
          <w:rFonts w:eastAsia="Times New Roman" w:cs="Times New Roman"/>
          <w:sz w:val="24"/>
          <w:szCs w:val="24"/>
        </w:rPr>
      </w:pPr>
      <w:r w:rsidRPr="009B3781">
        <w:rPr>
          <w:rFonts w:eastAsia="Times New Roman" w:cs="Times New Roman"/>
          <w:sz w:val="24"/>
          <w:szCs w:val="24"/>
        </w:rPr>
        <w:t>E</w:t>
      </w:r>
      <w:r w:rsidR="00A426AA" w:rsidRPr="009B3781">
        <w:rPr>
          <w:rFonts w:eastAsia="Times New Roman" w:cs="Times New Roman"/>
          <w:sz w:val="24"/>
          <w:szCs w:val="24"/>
        </w:rPr>
        <w:t>xploring patterns of what happens to the numerator when a whole number is multiplied by a fraction will help students make sense of multiplying fractions by fractions in Grade 5.</w:t>
      </w:r>
    </w:p>
    <w:p w14:paraId="28779010" w14:textId="3D421DCA" w:rsidR="00CC670A" w:rsidRPr="00CC670A" w:rsidRDefault="00CC670A" w:rsidP="00CC670A">
      <w:pPr>
        <w:ind w:left="360"/>
        <w:rPr>
          <w:rFonts w:eastAsia="Times New Roman" w:cs="Times New Roman"/>
          <w:sz w:val="24"/>
          <w:szCs w:val="24"/>
        </w:rPr>
      </w:pPr>
      <w:r w:rsidRPr="00CC670A">
        <w:rPr>
          <w:rFonts w:eastAsia="Times New Roman" w:cs="Times New Roman"/>
          <w:sz w:val="24"/>
          <w:szCs w:val="24"/>
        </w:rPr>
        <w:t>For Enrichment</w:t>
      </w:r>
      <w:r>
        <w:rPr>
          <w:rFonts w:eastAsia="Times New Roman" w:cs="Times New Roman"/>
          <w:sz w:val="24"/>
          <w:szCs w:val="24"/>
        </w:rPr>
        <w:t>:</w:t>
      </w:r>
    </w:p>
    <w:p w14:paraId="7F9CC38E" w14:textId="77777777" w:rsidR="00CC670A" w:rsidRPr="003265E0" w:rsidRDefault="00CC670A" w:rsidP="00CC670A">
      <w:pPr>
        <w:pStyle w:val="ListParagraph"/>
        <w:numPr>
          <w:ilvl w:val="0"/>
          <w:numId w:val="121"/>
        </w:numPr>
        <w:textAlignment w:val="baseline"/>
        <w:rPr>
          <w:rFonts w:cs="Times New Roman"/>
          <w:color w:val="000000" w:themeColor="text1"/>
          <w:sz w:val="24"/>
          <w:szCs w:val="24"/>
        </w:rPr>
      </w:pPr>
      <w:r>
        <w:rPr>
          <w:rFonts w:eastAsia="Calibri" w:cs="Times New Roman"/>
          <w:color w:val="000000" w:themeColor="text1"/>
          <w:sz w:val="24"/>
          <w:szCs w:val="24"/>
        </w:rPr>
        <w:t>Instruction includes</w:t>
      </w:r>
      <w:r w:rsidRPr="003265E0">
        <w:rPr>
          <w:rFonts w:eastAsia="Calibri" w:cs="Times New Roman"/>
          <w:color w:val="000000" w:themeColor="text1"/>
          <w:sz w:val="24"/>
          <w:szCs w:val="24"/>
        </w:rPr>
        <w:t xml:space="preserve"> fractions equal to and greater than one.</w:t>
      </w:r>
    </w:p>
    <w:p w14:paraId="06880728" w14:textId="77777777" w:rsidR="00CF22AD" w:rsidRDefault="00CF22AD" w:rsidP="0013397E">
      <w:pPr>
        <w:pStyle w:val="ListParagraph"/>
        <w:numPr>
          <w:ilvl w:val="0"/>
          <w:numId w:val="121"/>
        </w:numPr>
        <w:rPr>
          <w:rFonts w:eastAsia="Times New Roman" w:cs="Times New Roman"/>
          <w:sz w:val="24"/>
          <w:szCs w:val="24"/>
        </w:rPr>
      </w:pPr>
      <w:r w:rsidRPr="00CF22AD">
        <w:rPr>
          <w:rFonts w:eastAsia="Times New Roman" w:cs="Times New Roman"/>
          <w:sz w:val="24"/>
          <w:szCs w:val="24"/>
        </w:rPr>
        <w:t xml:space="preserve">When multiplying whole numbers by mixed numbers, students can use the distributive </w:t>
      </w:r>
      <w:r w:rsidRPr="00CF22AD">
        <w:rPr>
          <w:rFonts w:eastAsia="Times New Roman" w:cs="Times New Roman"/>
          <w:sz w:val="24"/>
          <w:szCs w:val="24"/>
        </w:rPr>
        <w:lastRenderedPageBreak/>
        <w:t xml:space="preserve">property or write the mixed number as a fraction greater than one. During instruction, students should compare both strategies. Using the distributive property to multiply a whole number by a mixed number could look like this. </w:t>
      </w:r>
    </w:p>
    <w:p w14:paraId="05B7BC08" w14:textId="77777777" w:rsidR="004D7027" w:rsidRPr="004D7027" w:rsidRDefault="004D7027" w:rsidP="004D7027">
      <w:pPr>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2×6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oMath>
      </m:oMathPara>
    </w:p>
    <w:p w14:paraId="74B53CDE" w14:textId="77777777" w:rsidR="004D7027" w:rsidRPr="004D7027" w:rsidRDefault="004D7027" w:rsidP="004D7027">
      <w:pPr>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7DD1EC2E" w14:textId="2067F98E" w:rsidR="00CF22AD" w:rsidRPr="004D7027" w:rsidRDefault="004D7027" w:rsidP="004D7027">
      <w:pPr>
        <w:ind w:left="360"/>
        <w:jc w:val="center"/>
        <w:rPr>
          <w:rFonts w:eastAsia="Times New Roman" w:cs="Times New Roman"/>
          <w:sz w:val="24"/>
          <w:szCs w:val="24"/>
        </w:rPr>
      </w:pPr>
      <m:oMathPara>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73E6FD9F" w14:textId="1DCEDF42" w:rsidR="00CC670A" w:rsidRPr="009B3781" w:rsidRDefault="00CC670A" w:rsidP="004F4DF4">
      <w:pPr>
        <w:pStyle w:val="ListParagraph"/>
        <w:ind w:left="720"/>
        <w:rPr>
          <w:rFonts w:eastAsia="Times New Roman" w:cs="Times New Roman"/>
          <w:sz w:val="24"/>
          <w:szCs w:val="24"/>
        </w:rPr>
      </w:pPr>
    </w:p>
    <w:p w14:paraId="6E413303" w14:textId="593EADF3" w:rsidR="00481065" w:rsidRDefault="00481065" w:rsidP="001056B4">
      <w:pPr>
        <w:spacing w:after="0" w:line="240" w:lineRule="auto"/>
        <w:rPr>
          <w:rFonts w:eastAsia="Times New Roman" w:cs="Times New Roman"/>
          <w:sz w:val="24"/>
          <w:szCs w:val="24"/>
        </w:rPr>
      </w:pPr>
      <w:r>
        <w:rPr>
          <w:rFonts w:eastAsia="Times New Roman" w:cs="Times New Roman"/>
          <w:sz w:val="24"/>
          <w:szCs w:val="24"/>
        </w:rPr>
        <w:br w:type="page"/>
      </w:r>
    </w:p>
    <w:p w14:paraId="5BB1AA0E" w14:textId="77777777" w:rsidR="006821AE" w:rsidRPr="00AB3CDB" w:rsidRDefault="006821AE" w:rsidP="006821AE">
      <w:pPr>
        <w:pStyle w:val="FractionsHeader"/>
      </w:pPr>
      <w:r w:rsidRPr="006B6BAE">
        <w:lastRenderedPageBreak/>
        <w:t>Common Misconceptions or Errors</w:t>
      </w:r>
    </w:p>
    <w:p w14:paraId="278EE778" w14:textId="77777777" w:rsidR="00403E21" w:rsidRDefault="00403E21" w:rsidP="0013397E">
      <w:pPr>
        <w:pStyle w:val="ListParagraph"/>
        <w:numPr>
          <w:ilvl w:val="0"/>
          <w:numId w:val="122"/>
        </w:numPr>
        <w:textAlignment w:val="baseline"/>
      </w:pPr>
      <w:r w:rsidRPr="000B3D74">
        <w:rPr>
          <w:rFonts w:eastAsia="Times New Roman" w:cs="Times New Roman"/>
          <w:color w:val="000000" w:themeColor="text1"/>
          <w:sz w:val="24"/>
          <w:szCs w:val="24"/>
        </w:rPr>
        <w:t xml:space="preserve">Students may multiply both the numerator and the denominator by the whole number. It is important to provide students with visual models, manipulatives or context to model the computation. </w:t>
      </w:r>
    </w:p>
    <w:p w14:paraId="3052C168" w14:textId="77777777" w:rsidR="00403E21" w:rsidRDefault="00403E21" w:rsidP="0013397E">
      <w:pPr>
        <w:pStyle w:val="ListParagraph"/>
        <w:numPr>
          <w:ilvl w:val="0"/>
          <w:numId w:val="122"/>
        </w:numPr>
        <w:textAlignment w:val="baseline"/>
      </w:pPr>
      <w:r w:rsidRPr="000B3D74">
        <w:rPr>
          <w:rFonts w:eastAsia="Times New Roman" w:cs="Times New Roman"/>
          <w:color w:val="000000" w:themeColor="text1"/>
          <w:sz w:val="24"/>
          <w:szCs w:val="24"/>
        </w:rPr>
        <w:t>Students may be confused by the fact that a fraction times a whole number often represents something quite different than a whole number times a fraction, even though the commutative property says the order does not affect the value.</w:t>
      </w:r>
    </w:p>
    <w:p w14:paraId="71D29250" w14:textId="77777777" w:rsidR="00403E21" w:rsidRPr="000B3D74" w:rsidRDefault="00403E21" w:rsidP="0013397E">
      <w:pPr>
        <w:pStyle w:val="ListParagraph"/>
        <w:numPr>
          <w:ilvl w:val="0"/>
          <w:numId w:val="122"/>
        </w:numPr>
        <w:textAlignment w:val="baseline"/>
        <w:rPr>
          <w:rFonts w:eastAsia="Times New Roman" w:cs="Times New Roman"/>
          <w:color w:val="000000" w:themeColor="text1"/>
          <w:sz w:val="24"/>
          <w:szCs w:val="24"/>
        </w:rPr>
      </w:pPr>
      <w:r w:rsidRPr="000B3D74">
        <w:rPr>
          <w:rFonts w:eastAsia="Times New Roman" w:cs="Times New Roman"/>
          <w:color w:val="000000" w:themeColor="text1"/>
          <w:sz w:val="24"/>
          <w:szCs w:val="24"/>
        </w:rPr>
        <w:t>Without conceptual understanding of how fraction multiplication is modeled, students can be confused regarding why the denominator remains the same when multiplying a whole number by a fraction. During instruction, teachers should relate fraction multiplication to repeated addition to explain why only the numerator changes.</w:t>
      </w:r>
      <w:r w:rsidRPr="000B3D74">
        <w:rPr>
          <w:rFonts w:eastAsia="Times New Roman" w:cs="Times New Roman"/>
          <w:sz w:val="24"/>
          <w:szCs w:val="24"/>
        </w:rPr>
        <w:t xml:space="preserve"> </w:t>
      </w:r>
    </w:p>
    <w:p w14:paraId="3CF60F29" w14:textId="77777777" w:rsidR="006821AE" w:rsidRPr="00843F14" w:rsidRDefault="006821AE" w:rsidP="006821AE">
      <w:pPr>
        <w:spacing w:after="0" w:line="240" w:lineRule="auto"/>
        <w:textAlignment w:val="baseline"/>
        <w:rPr>
          <w:rFonts w:eastAsia="Times New Roman" w:cs="Times New Roman"/>
          <w:b/>
          <w:bCs/>
          <w:sz w:val="24"/>
          <w:szCs w:val="24"/>
        </w:rPr>
      </w:pPr>
    </w:p>
    <w:p w14:paraId="46B0751B" w14:textId="77777777" w:rsidR="006821AE" w:rsidRPr="00A805BD" w:rsidRDefault="006821AE" w:rsidP="006821AE">
      <w:pPr>
        <w:pStyle w:val="FractionsHeader"/>
      </w:pPr>
      <w:r w:rsidRPr="006B6BAE">
        <w:t>Strategies to Support Tiered Instruction</w:t>
      </w:r>
    </w:p>
    <w:p w14:paraId="7392F48E" w14:textId="77777777" w:rsidR="00B83FB4" w:rsidRPr="008A2FBA" w:rsidRDefault="00B83FB4" w:rsidP="00B83FB4">
      <w:pPr>
        <w:pStyle w:val="ListParagraph"/>
        <w:widowControl/>
        <w:numPr>
          <w:ilvl w:val="0"/>
          <w:numId w:val="14"/>
        </w:numPr>
        <w:contextualSpacing/>
        <w:rPr>
          <w:color w:val="000000" w:themeColor="text1"/>
          <w:sz w:val="24"/>
          <w:szCs w:val="24"/>
        </w:rPr>
      </w:pPr>
      <w:r w:rsidRPr="3D93F35B">
        <w:rPr>
          <w:rFonts w:eastAsia="Times New Roman" w:cs="Times New Roman"/>
          <w:color w:val="000000" w:themeColor="text1"/>
          <w:sz w:val="24"/>
          <w:szCs w:val="24"/>
        </w:rPr>
        <w:t xml:space="preserve">Instruction includes connecting repeated addition and models to understand the meaning of the factors in a multiplication equation.   </w:t>
      </w:r>
    </w:p>
    <w:p w14:paraId="67BCD947" w14:textId="77777777" w:rsidR="00B83FB4" w:rsidRPr="004C0334" w:rsidRDefault="00B83FB4" w:rsidP="00B83FB4">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 xml:space="preserve">For </w:t>
      </w:r>
      <w:proofErr w:type="gramStart"/>
      <w:r w:rsidRPr="4D6533A9">
        <w:rPr>
          <w:rFonts w:eastAsia="Times New Roman" w:cs="Times New Roman"/>
          <w:color w:val="000000" w:themeColor="text1"/>
          <w:sz w:val="24"/>
          <w:szCs w:val="24"/>
        </w:rPr>
        <w:t>example</w:t>
      </w:r>
      <w:proofErr w:type="gramEnd"/>
      <m:oMath>
        <m:r>
          <w:rPr>
            <w:rFonts w:ascii="Cambria Math" w:eastAsia="Times New Roman" w:hAnsi="Cambria Math" w:cs="Times New Roman"/>
            <w:color w:val="000000" w:themeColor="text1"/>
            <w:sz w:val="24"/>
            <w:szCs w:val="24"/>
          </w:rPr>
          <m:t>,</m:t>
        </m:r>
        <m:r>
          <w:rPr>
            <w:rFonts w:ascii="Cambria Math" w:hAnsi="Cambria Math"/>
          </w:rPr>
          <m:t> 8×</m:t>
        </m:r>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cs="Times New Roman"/>
        </w:rPr>
        <w:t xml:space="preserve"> </w:t>
      </w:r>
      <w:r w:rsidRPr="4D6533A9">
        <w:rPr>
          <w:rFonts w:eastAsia="Times New Roman" w:cs="Times New Roman"/>
          <w:color w:val="000000" w:themeColor="text1"/>
          <w:sz w:val="24"/>
          <w:szCs w:val="24"/>
        </w:rPr>
        <w:t xml:space="preserve">can be shown using repeated addition with 8 groups of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w:t>
      </w:r>
    </w:p>
    <w:p w14:paraId="52E875FF" w14:textId="77777777" w:rsidR="00B83FB4" w:rsidRDefault="00B83FB4" w:rsidP="00B83FB4">
      <w:pPr>
        <w:spacing w:after="0" w:line="240" w:lineRule="auto"/>
        <w:jc w:val="center"/>
        <w:rPr>
          <w:rFonts w:eastAsia="Times New Roman" w:cs="Times New Roman"/>
          <w:color w:val="000000" w:themeColor="text1"/>
          <w:sz w:val="24"/>
          <w:szCs w:val="24"/>
        </w:rPr>
      </w:pP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eastAsia="Times New Roman" w:cs="Times New Roman"/>
          <w:color w:val="000000" w:themeColor="text1"/>
          <w:sz w:val="24"/>
          <w:szCs w:val="24"/>
        </w:rPr>
        <w:t xml:space="preserve"> or 2 wholes</w:t>
      </w:r>
    </w:p>
    <w:p w14:paraId="3B03A57B" w14:textId="77777777" w:rsidR="00B83FB4" w:rsidRPr="004C0334" w:rsidRDefault="00B83FB4" w:rsidP="00B83FB4">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×8 </m:t>
        </m:r>
      </m:oMath>
      <w:r w:rsidRPr="4D6533A9">
        <w:rPr>
          <w:rFonts w:eastAsia="Times New Roman" w:cs="Times New Roman"/>
          <w:color w:val="000000" w:themeColor="text1"/>
          <w:sz w:val="24"/>
          <w:szCs w:val="24"/>
        </w:rPr>
        <w:t xml:space="preserve">can be shown as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 xml:space="preserve">of 8 using a number line.  </w:t>
      </w:r>
    </w:p>
    <w:p w14:paraId="15F04477" w14:textId="77777777" w:rsidR="00B83FB4" w:rsidRPr="004C0334" w:rsidRDefault="00B83FB4" w:rsidP="00B83FB4">
      <w:pPr>
        <w:spacing w:after="0" w:line="240" w:lineRule="auto"/>
        <w:ind w:left="720"/>
        <w:jc w:val="center"/>
      </w:pPr>
      <w:r>
        <w:rPr>
          <w:noProof/>
        </w:rPr>
        <w:drawing>
          <wp:inline distT="0" distB="0" distL="0" distR="0" wp14:anchorId="7C1302F7" wp14:editId="7887E3D8">
            <wp:extent cx="3036498" cy="936254"/>
            <wp:effectExtent l="0" t="0" r="0" b="0"/>
            <wp:docPr id="698396702" name="Picture 698396702" descr="Number line with fraction ba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6702" name="Picture 698396702" descr="Number line with fraction bar above."/>
                    <pic:cNvPicPr/>
                  </pic:nvPicPr>
                  <pic:blipFill>
                    <a:blip r:embed="rId111">
                      <a:extLst>
                        <a:ext uri="{28A0092B-C50C-407E-A947-70E740481C1C}">
                          <a14:useLocalDpi xmlns:a14="http://schemas.microsoft.com/office/drawing/2010/main" val="0"/>
                        </a:ext>
                      </a:extLst>
                    </a:blip>
                    <a:stretch>
                      <a:fillRect/>
                    </a:stretch>
                  </pic:blipFill>
                  <pic:spPr>
                    <a:xfrm>
                      <a:off x="0" y="0"/>
                      <a:ext cx="3076398" cy="948556"/>
                    </a:xfrm>
                    <a:prstGeom prst="rect">
                      <a:avLst/>
                    </a:prstGeom>
                  </pic:spPr>
                </pic:pic>
              </a:graphicData>
            </a:graphic>
          </wp:inline>
        </w:drawing>
      </w:r>
    </w:p>
    <w:p w14:paraId="3D7F4878" w14:textId="77777777" w:rsidR="00B83FB4" w:rsidRDefault="00B83FB4" w:rsidP="0013397E">
      <w:pPr>
        <w:pStyle w:val="ListParagraph"/>
        <w:widowControl/>
        <w:numPr>
          <w:ilvl w:val="0"/>
          <w:numId w:val="123"/>
        </w:numPr>
        <w:contextualSpacing/>
        <w:rPr>
          <w:rFonts w:asciiTheme="minorEastAsia" w:eastAsiaTheme="minorEastAsia" w:hAnsiTheme="minorEastAsia" w:cstheme="minorEastAsia"/>
          <w:i/>
          <w:iCs/>
          <w:color w:val="000000" w:themeColor="text1"/>
          <w:sz w:val="24"/>
          <w:szCs w:val="24"/>
        </w:rPr>
      </w:pPr>
      <w:r w:rsidRPr="59C34293">
        <w:rPr>
          <w:rFonts w:eastAsia="Times New Roman" w:cs="Times New Roman"/>
          <w:color w:val="000000" w:themeColor="text1"/>
          <w:sz w:val="24"/>
          <w:szCs w:val="24"/>
        </w:rPr>
        <w:t>Instruction includes real</w:t>
      </w:r>
      <w:r>
        <w:rPr>
          <w:rFonts w:eastAsia="Times New Roman" w:cs="Times New Roman"/>
          <w:color w:val="000000" w:themeColor="text1"/>
          <w:sz w:val="24"/>
          <w:szCs w:val="24"/>
        </w:rPr>
        <w:t>-</w:t>
      </w:r>
      <w:r w:rsidRPr="59C34293">
        <w:rPr>
          <w:rFonts w:eastAsia="Times New Roman" w:cs="Times New Roman"/>
          <w:color w:val="000000" w:themeColor="text1"/>
          <w:sz w:val="24"/>
          <w:szCs w:val="24"/>
        </w:rPr>
        <w:t xml:space="preserve">world situations </w:t>
      </w:r>
      <w:r>
        <w:rPr>
          <w:rFonts w:eastAsia="Times New Roman" w:cs="Times New Roman"/>
          <w:color w:val="000000" w:themeColor="text1"/>
          <w:sz w:val="24"/>
          <w:szCs w:val="24"/>
        </w:rPr>
        <w:t xml:space="preserve">aligned </w:t>
      </w:r>
      <w:r w:rsidRPr="59C34293">
        <w:rPr>
          <w:rFonts w:eastAsia="Times New Roman" w:cs="Times New Roman"/>
          <w:color w:val="000000" w:themeColor="text1"/>
          <w:sz w:val="24"/>
          <w:szCs w:val="24"/>
        </w:rPr>
        <w:t>with the content. The teacher provides a multiplication expression with real</w:t>
      </w:r>
      <w:r>
        <w:rPr>
          <w:rFonts w:eastAsia="Times New Roman" w:cs="Times New Roman"/>
          <w:color w:val="000000" w:themeColor="text1"/>
          <w:sz w:val="24"/>
          <w:szCs w:val="24"/>
        </w:rPr>
        <w:t>-</w:t>
      </w:r>
      <w:r w:rsidRPr="59C34293">
        <w:rPr>
          <w:rFonts w:eastAsia="Times New Roman" w:cs="Times New Roman"/>
          <w:color w:val="000000" w:themeColor="text1"/>
          <w:sz w:val="24"/>
          <w:szCs w:val="24"/>
        </w:rPr>
        <w:t xml:space="preserve">world context and items to represent the situation </w:t>
      </w:r>
      <w:r>
        <w:rPr>
          <w:rFonts w:eastAsia="Times New Roman" w:cs="Times New Roman"/>
          <w:color w:val="000000" w:themeColor="text1"/>
          <w:sz w:val="24"/>
          <w:szCs w:val="24"/>
        </w:rPr>
        <w:t>to</w:t>
      </w:r>
      <w:r w:rsidRPr="59C34293">
        <w:rPr>
          <w:rFonts w:eastAsia="Times New Roman" w:cs="Times New Roman"/>
          <w:color w:val="000000" w:themeColor="text1"/>
          <w:sz w:val="24"/>
          <w:szCs w:val="24"/>
        </w:rPr>
        <w:t xml:space="preserve"> make connections.  </w:t>
      </w:r>
    </w:p>
    <w:p w14:paraId="570C091F" w14:textId="77777777" w:rsidR="00B83FB4" w:rsidRDefault="00B83FB4" w:rsidP="0013397E">
      <w:pPr>
        <w:pStyle w:val="ListParagraph"/>
        <w:widowControl/>
        <w:numPr>
          <w:ilvl w:val="1"/>
          <w:numId w:val="123"/>
        </w:numPr>
        <w:contextualSpacing/>
        <w:rPr>
          <w:rFonts w:asciiTheme="minorEastAsia" w:eastAsiaTheme="minorEastAsia" w:hAnsiTheme="minorEastAsia" w:cs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the student with the following situation:</w:t>
      </w:r>
      <w:r w:rsidRPr="008A2FBA">
        <w:rPr>
          <w:rFonts w:eastAsia="Times New Roman" w:cs="Times New Roman"/>
          <w:color w:val="000000" w:themeColor="text1"/>
          <w:sz w:val="24"/>
          <w:szCs w:val="24"/>
        </w:rPr>
        <w:t xml:space="preserve"> </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 xml:space="preserve">The theater class </w:t>
      </w:r>
      <w:proofErr w:type="gramStart"/>
      <w:r w:rsidRPr="008A2FBA">
        <w:rPr>
          <w:rFonts w:eastAsia="Times New Roman" w:cs="Times New Roman"/>
          <w:color w:val="000000" w:themeColor="text1"/>
          <w:sz w:val="24"/>
          <w:szCs w:val="24"/>
        </w:rPr>
        <w:t>has to</w:t>
      </w:r>
      <w:proofErr w:type="gramEnd"/>
      <w:r w:rsidRPr="008A2FBA">
        <w:rPr>
          <w:rFonts w:eastAsia="Times New Roman" w:cs="Times New Roman"/>
          <w:color w:val="000000" w:themeColor="text1"/>
          <w:sz w:val="24"/>
          <w:szCs w:val="24"/>
        </w:rPr>
        <w:t xml:space="preserve"> make costumes that require </w:t>
      </w:r>
      <m:oMath>
        <m:r>
          <m:rPr>
            <m:sty m:val="p"/>
          </m:rPr>
          <w:rPr>
            <w:rFonts w:ascii="Cambria Math" w:hAnsi="Cambria Math"/>
          </w: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8A2FBA">
        <w:rPr>
          <w:rFonts w:eastAsia="Times New Roman" w:cs="Times New Roman"/>
          <w:color w:val="000000" w:themeColor="text1"/>
          <w:sz w:val="24"/>
          <w:szCs w:val="24"/>
        </w:rPr>
        <w:t xml:space="preserve"> foot of ribbon. They need to make 8 costumes. How many feet of ribbon will they need total</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 xml:space="preserve"> </w:t>
      </w:r>
      <w:r w:rsidRPr="4D6533A9">
        <w:rPr>
          <w:rFonts w:eastAsia="Times New Roman" w:cs="Times New Roman"/>
          <w:color w:val="000000" w:themeColor="text1"/>
          <w:sz w:val="24"/>
          <w:szCs w:val="24"/>
        </w:rPr>
        <w:t xml:space="preserve">The teacher </w:t>
      </w:r>
      <w:proofErr w:type="gramStart"/>
      <w:r w:rsidRPr="4D6533A9">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ribbon</w:t>
      </w:r>
      <w:proofErr w:type="gramEnd"/>
      <w:r w:rsidRPr="4D6533A9">
        <w:rPr>
          <w:rFonts w:eastAsia="Times New Roman" w:cs="Times New Roman"/>
          <w:color w:val="000000" w:themeColor="text1"/>
          <w:sz w:val="24"/>
          <w:szCs w:val="24"/>
        </w:rPr>
        <w:t xml:space="preserve"> already cut into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i/>
          <w:iCs/>
          <w:color w:val="000000" w:themeColor="text1"/>
          <w:sz w:val="24"/>
          <w:szCs w:val="24"/>
        </w:rPr>
        <w:t xml:space="preserve"> </w:t>
      </w:r>
      <w:r w:rsidRPr="4D6533A9">
        <w:rPr>
          <w:rFonts w:eastAsia="Times New Roman" w:cs="Times New Roman"/>
          <w:color w:val="000000" w:themeColor="text1"/>
          <w:sz w:val="24"/>
          <w:szCs w:val="24"/>
        </w:rPr>
        <w:t>foot pieces and ha</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students model the problem. Students then write out the repeated addition problem to match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eastAsia="Times New Roman" w:cs="Times New Roman"/>
          <w:color w:val="000000" w:themeColor="text1"/>
          <w:sz w:val="24"/>
          <w:szCs w:val="24"/>
        </w:rPr>
        <w:t xml:space="preserve"> or 2 feet.</w:t>
      </w:r>
    </w:p>
    <w:p w14:paraId="03C6C8D3" w14:textId="77777777" w:rsidR="00B83FB4" w:rsidRPr="001056AD" w:rsidRDefault="00B83FB4" w:rsidP="0013397E">
      <w:pPr>
        <w:pStyle w:val="ListParagraph"/>
        <w:widowControl/>
        <w:numPr>
          <w:ilvl w:val="1"/>
          <w:numId w:val="123"/>
        </w:numPr>
        <w:contextualSpacing/>
        <w:rPr>
          <w:rFonts w:asciiTheme="minorEastAsia" w:eastAsiaTheme="minorEastAsia" w:hAnsiTheme="minorEastAsia" w:cstheme="minorEastAsia"/>
          <w:color w:val="000000" w:themeColor="text1"/>
          <w:sz w:val="24"/>
          <w:szCs w:val="24"/>
        </w:rPr>
      </w:pPr>
      <w:r w:rsidRPr="008A2FBA">
        <w:rPr>
          <w:rFonts w:eastAsia="Times New Roman" w:cs="Times New Roman"/>
          <w:color w:val="000000" w:themeColor="text1"/>
          <w:sz w:val="24"/>
          <w:szCs w:val="24"/>
        </w:rPr>
        <w:t xml:space="preserve">For example, the teacher provides the student with the following situation: </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The theat</w:t>
      </w:r>
      <w:r>
        <w:rPr>
          <w:rFonts w:eastAsia="Times New Roman" w:cs="Times New Roman"/>
          <w:color w:val="000000" w:themeColor="text1"/>
          <w:sz w:val="24"/>
          <w:szCs w:val="24"/>
        </w:rPr>
        <w:t xml:space="preserve">er class has 8 feet of ribbon. </w:t>
      </w:r>
      <w:r w:rsidRPr="00897ECF">
        <w:rPr>
          <w:rFonts w:eastAsia="Times New Roman" w:cs="Times New Roman"/>
          <w:sz w:val="24"/>
          <w:szCs w:val="24"/>
        </w:rPr>
        <w:t xml:space="preserve">They need to make 4 </w:t>
      </w:r>
      <w:proofErr w:type="gramStart"/>
      <w:r w:rsidRPr="00897ECF">
        <w:rPr>
          <w:rFonts w:eastAsia="Times New Roman" w:cs="Times New Roman"/>
          <w:sz w:val="24"/>
          <w:szCs w:val="24"/>
        </w:rPr>
        <w:t>costumes</w:t>
      </w:r>
      <w:proofErr w:type="gramEnd"/>
      <w:r>
        <w:rPr>
          <w:rFonts w:eastAsia="Times New Roman" w:cs="Times New Roman"/>
          <w:sz w:val="24"/>
          <w:szCs w:val="24"/>
        </w:rPr>
        <w:t xml:space="preserve"> and they want</w:t>
      </w:r>
      <w:r w:rsidRPr="00897ECF">
        <w:rPr>
          <w:rFonts w:eastAsia="Times New Roman" w:cs="Times New Roman"/>
          <w:sz w:val="24"/>
          <w:szCs w:val="24"/>
        </w:rPr>
        <w:t xml:space="preserve"> to use up </w:t>
      </w:r>
      <w:proofErr w:type="gramStart"/>
      <w:r w:rsidRPr="00897ECF">
        <w:rPr>
          <w:rFonts w:eastAsia="Times New Roman" w:cs="Times New Roman"/>
          <w:sz w:val="24"/>
          <w:szCs w:val="24"/>
        </w:rPr>
        <w:t>all of</w:t>
      </w:r>
      <w:proofErr w:type="gramEnd"/>
      <w:r w:rsidRPr="00897ECF">
        <w:rPr>
          <w:rFonts w:eastAsia="Times New Roman" w:cs="Times New Roman"/>
          <w:sz w:val="24"/>
          <w:szCs w:val="24"/>
        </w:rPr>
        <w:t xml:space="preserve"> the </w:t>
      </w:r>
      <w:proofErr w:type="gramStart"/>
      <w:r w:rsidRPr="00897ECF">
        <w:rPr>
          <w:rFonts w:eastAsia="Times New Roman" w:cs="Times New Roman"/>
          <w:sz w:val="24"/>
          <w:szCs w:val="24"/>
        </w:rPr>
        <w:t>ribbon</w:t>
      </w:r>
      <w:proofErr w:type="gramEnd"/>
      <w:r>
        <w:rPr>
          <w:rFonts w:eastAsia="Times New Roman" w:cs="Times New Roman"/>
          <w:sz w:val="24"/>
          <w:szCs w:val="24"/>
        </w:rPr>
        <w:t xml:space="preserve">. </w:t>
      </w:r>
      <w:r w:rsidRPr="008A2FBA">
        <w:rPr>
          <w:rFonts w:eastAsia="Times New Roman" w:cs="Times New Roman"/>
          <w:color w:val="000000" w:themeColor="text1"/>
          <w:sz w:val="24"/>
          <w:szCs w:val="24"/>
        </w:rPr>
        <w:t>How many feet of ribbon does each costume use?</w:t>
      </w:r>
      <w:r>
        <w:rPr>
          <w:rFonts w:eastAsia="Times New Roman" w:cs="Times New Roman"/>
          <w:color w:val="000000" w:themeColor="text1"/>
          <w:sz w:val="24"/>
          <w:szCs w:val="24"/>
        </w:rPr>
        <w:t>”</w:t>
      </w:r>
      <w:r w:rsidRPr="008A2FBA">
        <w:rPr>
          <w:rFonts w:eastAsia="Times New Roman" w:cs="Times New Roman"/>
          <w:i/>
          <w:iCs/>
          <w:color w:val="000000" w:themeColor="text1"/>
          <w:sz w:val="24"/>
          <w:szCs w:val="24"/>
        </w:rPr>
        <w:t xml:space="preserve"> </w:t>
      </w:r>
      <w:r w:rsidRPr="008A2FBA">
        <w:rPr>
          <w:rFonts w:eastAsia="Times New Roman" w:cs="Times New Roman"/>
          <w:color w:val="000000" w:themeColor="text1"/>
          <w:sz w:val="24"/>
          <w:szCs w:val="24"/>
        </w:rPr>
        <w:t>The teacher will provide the student with a piece of ribbon 8 feet long and have them mark it off into 4 equal sections and find the length of 1 section (2 feet).</w:t>
      </w:r>
    </w:p>
    <w:p w14:paraId="226B3ADA" w14:textId="77777777" w:rsidR="000E2A71" w:rsidRPr="004C0334" w:rsidRDefault="000E2A71" w:rsidP="0013397E">
      <w:pPr>
        <w:pStyle w:val="ListParagraph"/>
        <w:widowControl/>
        <w:numPr>
          <w:ilvl w:val="0"/>
          <w:numId w:val="123"/>
        </w:numPr>
        <w:contextualSpacing/>
        <w:rPr>
          <w:rFonts w:eastAsiaTheme="minorEastAsia"/>
          <w:i/>
          <w:iCs/>
          <w:color w:val="000000" w:themeColor="text1"/>
          <w:sz w:val="24"/>
          <w:szCs w:val="24"/>
        </w:rPr>
      </w:pPr>
      <w:r w:rsidRPr="7A0272C7">
        <w:rPr>
          <w:rFonts w:eastAsia="Times New Roman" w:cs="Times New Roman"/>
          <w:color w:val="000000" w:themeColor="text1"/>
          <w:sz w:val="24"/>
          <w:szCs w:val="24"/>
        </w:rPr>
        <w:t xml:space="preserve">Teacher provides models that represent multiplication expressions </w:t>
      </w:r>
      <w:r w:rsidRPr="0A3CDD40">
        <w:rPr>
          <w:rFonts w:eastAsia="Times New Roman" w:cs="Times New Roman"/>
          <w:color w:val="000000" w:themeColor="text1"/>
          <w:sz w:val="24"/>
          <w:szCs w:val="24"/>
        </w:rPr>
        <w:t>to represent the Commutative Property</w:t>
      </w:r>
      <w:r w:rsidRPr="7A0272C7">
        <w:rPr>
          <w:rFonts w:eastAsia="Times New Roman" w:cs="Times New Roman"/>
          <w:color w:val="000000" w:themeColor="text1"/>
          <w:sz w:val="24"/>
          <w:szCs w:val="24"/>
        </w:rPr>
        <w:t xml:space="preserve"> </w:t>
      </w:r>
      <w:r w:rsidRPr="52BAE032">
        <w:rPr>
          <w:rFonts w:eastAsia="Times New Roman" w:cs="Times New Roman"/>
          <w:color w:val="000000" w:themeColor="text1"/>
          <w:sz w:val="24"/>
          <w:szCs w:val="24"/>
        </w:rPr>
        <w:t>of Multiplication and ha</w:t>
      </w:r>
      <w:r>
        <w:rPr>
          <w:rFonts w:eastAsia="Times New Roman" w:cs="Times New Roman"/>
          <w:color w:val="000000" w:themeColor="text1"/>
          <w:sz w:val="24"/>
          <w:szCs w:val="24"/>
        </w:rPr>
        <w:t>s</w:t>
      </w:r>
      <w:r w:rsidRPr="52BAE032">
        <w:rPr>
          <w:rFonts w:eastAsia="Times New Roman" w:cs="Times New Roman"/>
          <w:color w:val="000000" w:themeColor="text1"/>
          <w:sz w:val="24"/>
          <w:szCs w:val="24"/>
        </w:rPr>
        <w:t xml:space="preserve"> students explain the </w:t>
      </w:r>
      <w:r w:rsidRPr="7EDECD8F">
        <w:rPr>
          <w:rFonts w:eastAsia="Times New Roman" w:cs="Times New Roman"/>
          <w:color w:val="000000" w:themeColor="text1"/>
          <w:sz w:val="24"/>
          <w:szCs w:val="24"/>
        </w:rPr>
        <w:t>difference in meaning.</w:t>
      </w:r>
      <w:r w:rsidRPr="52BAE032">
        <w:rPr>
          <w:rFonts w:eastAsia="Times New Roman" w:cs="Times New Roman"/>
          <w:color w:val="000000" w:themeColor="text1"/>
          <w:sz w:val="24"/>
          <w:szCs w:val="24"/>
        </w:rPr>
        <w:t xml:space="preserve">   </w:t>
      </w:r>
    </w:p>
    <w:p w14:paraId="06BD87C1" w14:textId="77777777" w:rsidR="000E2A71" w:rsidRPr="004C0334" w:rsidRDefault="000E2A71" w:rsidP="000E2A71">
      <w:pPr>
        <w:pStyle w:val="ListParagraph"/>
        <w:widowControl/>
        <w:numPr>
          <w:ilvl w:val="1"/>
          <w:numId w:val="14"/>
        </w:numPr>
        <w:contextualSpacing/>
        <w:rPr>
          <w:rFonts w:eastAsiaTheme="minorEastAsia"/>
          <w:color w:val="000000" w:themeColor="text1"/>
          <w:sz w:val="24"/>
          <w:szCs w:val="24"/>
        </w:rPr>
      </w:pPr>
      <w:r w:rsidRPr="71FF803E">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71FF803E">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71FF803E">
        <w:rPr>
          <w:rFonts w:eastAsia="Times New Roman" w:cs="Times New Roman"/>
          <w:color w:val="000000" w:themeColor="text1"/>
          <w:sz w:val="24"/>
          <w:szCs w:val="24"/>
        </w:rPr>
        <w:t>he teacher</w:t>
      </w:r>
      <w:r>
        <w:rPr>
          <w:rFonts w:eastAsia="Times New Roman" w:cs="Times New Roman"/>
          <w:color w:val="000000" w:themeColor="text1"/>
          <w:sz w:val="24"/>
          <w:szCs w:val="24"/>
        </w:rPr>
        <w:t xml:space="preserve"> </w:t>
      </w:r>
      <w:r w:rsidRPr="71FF803E">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71FF803E">
        <w:rPr>
          <w:rFonts w:eastAsia="Times New Roman" w:cs="Times New Roman"/>
          <w:color w:val="000000" w:themeColor="text1"/>
          <w:sz w:val="24"/>
          <w:szCs w:val="24"/>
        </w:rPr>
        <w:t xml:space="preserve"> the student with </w:t>
      </w:r>
      <w:r w:rsidRPr="7EDECD8F">
        <w:rPr>
          <w:rFonts w:eastAsia="Times New Roman" w:cs="Times New Roman"/>
          <w:color w:val="000000" w:themeColor="text1"/>
          <w:sz w:val="24"/>
          <w:szCs w:val="24"/>
        </w:rPr>
        <w:t>the following models</w:t>
      </w:r>
      <w:r w:rsidRPr="759379E4">
        <w:rPr>
          <w:rFonts w:eastAsia="Times New Roman" w:cs="Times New Roman"/>
          <w:color w:val="000000" w:themeColor="text1"/>
          <w:sz w:val="24"/>
          <w:szCs w:val="24"/>
        </w:rPr>
        <w:t xml:space="preserve">. </w:t>
      </w:r>
    </w:p>
    <w:p w14:paraId="300DA053" w14:textId="77777777" w:rsidR="000E2A71" w:rsidRPr="004C0334" w:rsidRDefault="000E2A71" w:rsidP="000E2A71">
      <w:pPr>
        <w:spacing w:after="0" w:line="240" w:lineRule="auto"/>
        <w:ind w:left="720"/>
        <w:rPr>
          <w:rFonts w:eastAsia="Times New Roman" w:cs="Times New Roman"/>
          <w:color w:val="000000" w:themeColor="text1"/>
          <w:sz w:val="24"/>
          <w:szCs w:val="24"/>
        </w:rPr>
      </w:pPr>
      <w:r w:rsidRPr="4D6533A9">
        <w:rPr>
          <w:rFonts w:eastAsia="Times New Roman" w:cs="Times New Roman"/>
          <w:color w:val="000000" w:themeColor="text1"/>
          <w:sz w:val="24"/>
          <w:szCs w:val="24"/>
        </w:rPr>
        <w:t xml:space="preserve">                                   </w:t>
      </w:r>
      <m:oMath>
        <m:r>
          <w:rPr>
            <w:rFonts w:ascii="Cambria Math" w:hAnsi="Cambria Math"/>
          </w:rPr>
          <m:t> 3 × 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 × 3</m:t>
        </m:r>
      </m:oMath>
    </w:p>
    <w:p w14:paraId="15CC663F" w14:textId="77777777" w:rsidR="000E2A71" w:rsidRPr="004C0334" w:rsidRDefault="000E2A71" w:rsidP="000E2A71">
      <w:pPr>
        <w:spacing w:after="0" w:line="240" w:lineRule="auto"/>
        <w:ind w:left="720"/>
        <w:rPr>
          <w:rFonts w:eastAsiaTheme="minorEastAsia"/>
          <w:color w:val="000000" w:themeColor="text1"/>
          <w:sz w:val="24"/>
          <w:szCs w:val="24"/>
        </w:rPr>
      </w:pPr>
      <w:r>
        <w:lastRenderedPageBreak/>
        <w:t xml:space="preserve">                                   </w:t>
      </w:r>
      <w:r>
        <w:rPr>
          <w:noProof/>
        </w:rPr>
        <w:drawing>
          <wp:inline distT="0" distB="0" distL="0" distR="0" wp14:anchorId="6E31F89D" wp14:editId="1221BD7A">
            <wp:extent cx="1362974" cy="750498"/>
            <wp:effectExtent l="0" t="0" r="0" b="0"/>
            <wp:docPr id="1452198501" name="Picture 1452198501" descr="Fraction bar with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8501" name="Picture 1452198501" descr="Fraction bar with equation below."/>
                    <pic:cNvPicPr/>
                  </pic:nvPicPr>
                  <pic:blipFill>
                    <a:blip r:embed="rId112">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t xml:space="preserve">                     </w:t>
      </w:r>
      <w:r>
        <w:rPr>
          <w:noProof/>
        </w:rPr>
        <w:drawing>
          <wp:inline distT="0" distB="0" distL="0" distR="0" wp14:anchorId="51D03A54" wp14:editId="55FD1235">
            <wp:extent cx="923027" cy="819677"/>
            <wp:effectExtent l="0" t="0" r="0" b="0"/>
            <wp:docPr id="1753142534" name="Picture 1753142534" descr="Fraction model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2534" name="Picture 1753142534" descr="Fraction model to represent equation abov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4D02034F">
        <w:rPr>
          <w:rFonts w:eastAsia="Times New Roman" w:cs="Times New Roman"/>
          <w:color w:val="000000" w:themeColor="text1"/>
          <w:sz w:val="24"/>
          <w:szCs w:val="24"/>
        </w:rPr>
        <w:t xml:space="preserve"> </w:t>
      </w:r>
    </w:p>
    <w:p w14:paraId="5D7B4D69" w14:textId="77777777" w:rsidR="000E2A71" w:rsidRDefault="000E2A71" w:rsidP="0013397E">
      <w:pPr>
        <w:pStyle w:val="ListParagraph"/>
        <w:widowControl/>
        <w:numPr>
          <w:ilvl w:val="0"/>
          <w:numId w:val="123"/>
        </w:numPr>
        <w:contextualSpacing/>
        <w:rPr>
          <w:rFonts w:eastAsiaTheme="minorEastAsia"/>
          <w:i/>
          <w:iCs/>
          <w:color w:val="000000" w:themeColor="text1"/>
          <w:sz w:val="24"/>
          <w:szCs w:val="24"/>
        </w:rPr>
      </w:pPr>
      <w:r w:rsidRPr="673937B7">
        <w:rPr>
          <w:rFonts w:eastAsia="Times New Roman" w:cs="Times New Roman"/>
          <w:color w:val="000000" w:themeColor="text1"/>
          <w:sz w:val="24"/>
          <w:szCs w:val="24"/>
        </w:rPr>
        <w:t>T</w:t>
      </w:r>
      <w:r>
        <w:rPr>
          <w:rFonts w:eastAsia="Times New Roman" w:cs="Times New Roman"/>
          <w:color w:val="000000" w:themeColor="text1"/>
          <w:sz w:val="24"/>
          <w:szCs w:val="24"/>
        </w:rPr>
        <w:t>he t</w:t>
      </w:r>
      <w:r w:rsidRPr="673937B7">
        <w:rPr>
          <w:rFonts w:eastAsia="Times New Roman" w:cs="Times New Roman"/>
          <w:color w:val="000000" w:themeColor="text1"/>
          <w:sz w:val="24"/>
          <w:szCs w:val="24"/>
        </w:rPr>
        <w:t>eacher provides models and asks student</w:t>
      </w:r>
      <w:r>
        <w:rPr>
          <w:rFonts w:eastAsia="Times New Roman" w:cs="Times New Roman"/>
          <w:color w:val="000000" w:themeColor="text1"/>
          <w:sz w:val="24"/>
          <w:szCs w:val="24"/>
        </w:rPr>
        <w:t>s</w:t>
      </w:r>
      <w:r w:rsidRPr="673937B7">
        <w:rPr>
          <w:rFonts w:eastAsia="Times New Roman" w:cs="Times New Roman"/>
          <w:color w:val="000000" w:themeColor="text1"/>
          <w:sz w:val="24"/>
          <w:szCs w:val="24"/>
        </w:rPr>
        <w:t xml:space="preserve"> </w:t>
      </w:r>
      <w:r w:rsidRPr="01F499D2">
        <w:rPr>
          <w:rFonts w:eastAsia="Times New Roman" w:cs="Times New Roman"/>
          <w:color w:val="000000" w:themeColor="text1"/>
          <w:sz w:val="24"/>
          <w:szCs w:val="24"/>
        </w:rPr>
        <w:t>which expression</w:t>
      </w:r>
      <w:r w:rsidRPr="673937B7">
        <w:rPr>
          <w:rFonts w:eastAsia="Times New Roman" w:cs="Times New Roman"/>
          <w:color w:val="000000" w:themeColor="text1"/>
          <w:sz w:val="24"/>
          <w:szCs w:val="24"/>
        </w:rPr>
        <w:t xml:space="preserve"> it</w:t>
      </w:r>
      <w:r w:rsidRPr="01F499D2">
        <w:rPr>
          <w:rFonts w:eastAsia="Times New Roman" w:cs="Times New Roman"/>
          <w:color w:val="000000" w:themeColor="text1"/>
          <w:sz w:val="24"/>
          <w:szCs w:val="24"/>
        </w:rPr>
        <w:t xml:space="preserve"> models</w:t>
      </w:r>
      <w:r w:rsidRPr="673937B7">
        <w:rPr>
          <w:rFonts w:eastAsia="Times New Roman" w:cs="Times New Roman"/>
          <w:color w:val="000000" w:themeColor="text1"/>
          <w:sz w:val="24"/>
          <w:szCs w:val="24"/>
        </w:rPr>
        <w:t xml:space="preserve">.   </w:t>
      </w:r>
    </w:p>
    <w:p w14:paraId="5E559CC5" w14:textId="77777777" w:rsidR="000E2A71" w:rsidRDefault="000E2A71" w:rsidP="000E2A71">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4D6533A9">
        <w:rPr>
          <w:rFonts w:eastAsia="Times New Roman" w:cs="Times New Roman"/>
          <w:color w:val="000000" w:themeColor="text1"/>
          <w:sz w:val="24"/>
          <w:szCs w:val="24"/>
        </w:rPr>
        <w: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with the following model and ask</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if it represents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×4</m:t>
        </m:r>
      </m:oMath>
      <w:r w:rsidRPr="4D6533A9">
        <w:rPr>
          <w:rFonts w:eastAsia="Times New Roman" w:cs="Times New Roman"/>
          <w:color w:val="000000" w:themeColor="text1"/>
          <w:sz w:val="24"/>
          <w:szCs w:val="24"/>
        </w:rPr>
        <w:t xml:space="preserve"> or </w:t>
      </w: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6</m:t>
            </m:r>
          </m:den>
        </m:f>
      </m:oMath>
      <w:r w:rsidRPr="4D6533A9">
        <w:rPr>
          <w:rFonts w:eastAsia="Times New Roman" w:cs="Times New Roman"/>
          <w:color w:val="000000" w:themeColor="text1"/>
          <w:sz w:val="24"/>
          <w:szCs w:val="24"/>
        </w:rPr>
        <w:t>.</w:t>
      </w:r>
    </w:p>
    <w:p w14:paraId="00A438DD" w14:textId="1957EFC6" w:rsidR="00B83FB4" w:rsidRPr="00CB1634" w:rsidRDefault="000E2A71" w:rsidP="00CB1634">
      <w:pPr>
        <w:spacing w:after="0" w:line="240" w:lineRule="auto"/>
        <w:ind w:left="720"/>
        <w:jc w:val="center"/>
        <w:rPr>
          <w:rFonts w:eastAsia="Times New Roman" w:cs="Times New Roman"/>
          <w:color w:val="000000" w:themeColor="text1"/>
          <w:sz w:val="24"/>
          <w:szCs w:val="24"/>
        </w:rPr>
      </w:pPr>
      <w:r>
        <w:rPr>
          <w:noProof/>
        </w:rPr>
        <w:drawing>
          <wp:inline distT="0" distB="0" distL="0" distR="0" wp14:anchorId="7630DB46" wp14:editId="71465F55">
            <wp:extent cx="1594884" cy="1234269"/>
            <wp:effectExtent l="0" t="0" r="5715" b="4445"/>
            <wp:docPr id="1205349382" name="Picture 1205349382" descr="Fraction bars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9382" name="Picture 1205349382" descr="Fraction bars to represent equation abov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1F499D2">
        <w:rPr>
          <w:rFonts w:eastAsia="Times New Roman" w:cs="Times New Roman"/>
          <w:color w:val="000000" w:themeColor="text1"/>
          <w:sz w:val="24"/>
          <w:szCs w:val="24"/>
        </w:rPr>
        <w:t xml:space="preserve"> </w:t>
      </w:r>
    </w:p>
    <w:p w14:paraId="4ADE34E3" w14:textId="77777777" w:rsidR="00B83FB4" w:rsidRDefault="00B83FB4" w:rsidP="001056B4">
      <w:pPr>
        <w:spacing w:after="0" w:line="240" w:lineRule="auto"/>
        <w:rPr>
          <w:rFonts w:eastAsia="Times New Roman" w:cs="Times New Roman"/>
          <w:sz w:val="24"/>
          <w:szCs w:val="24"/>
        </w:rPr>
      </w:pPr>
    </w:p>
    <w:p w14:paraId="498C088E" w14:textId="77777777" w:rsidR="00C16647" w:rsidRDefault="00C16647" w:rsidP="00C16647">
      <w:pPr>
        <w:pStyle w:val="FractionsHeader"/>
      </w:pPr>
      <w:r w:rsidRPr="006B6BAE">
        <w:t>Instructional Tasks </w:t>
      </w:r>
    </w:p>
    <w:p w14:paraId="215F3021" w14:textId="77777777" w:rsidR="00C44CE4" w:rsidRDefault="00C44CE4" w:rsidP="00C44CE4">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(MTR.2.1)</w:t>
      </w:r>
    </w:p>
    <w:p w14:paraId="5BC61D1B" w14:textId="77777777" w:rsidR="00C44CE4" w:rsidRDefault="00C44CE4" w:rsidP="00C44CE4">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How many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5</m:t>
            </m:r>
          </m:den>
        </m:f>
      </m:oMath>
      <w:r>
        <w:rPr>
          <w:rFonts w:eastAsia="Times New Roman" w:cs="Times New Roman"/>
          <w:color w:val="000000" w:themeColor="text1"/>
          <w:sz w:val="24"/>
          <w:szCs w:val="24"/>
        </w:rPr>
        <w:t xml:space="preserve"> are in</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12</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 xml:space="preserve"> </m:t>
        </m:r>
      </m:oMath>
      <w:r>
        <w:rPr>
          <w:rFonts w:eastAsia="Times New Roman" w:cs="Times New Roman"/>
          <w:color w:val="000000" w:themeColor="text1"/>
          <w:sz w:val="24"/>
          <w:szCs w:val="24"/>
        </w:rPr>
        <w:t xml:space="preserve">? Use a visual model to explain your reasoning and show the relationship to the multiplication of a whole number by a fraction. </w:t>
      </w:r>
    </w:p>
    <w:p w14:paraId="5A577AB6" w14:textId="77777777" w:rsidR="00C44CE4" w:rsidRDefault="00C44CE4" w:rsidP="00C44CE4">
      <w:pPr>
        <w:spacing w:after="0" w:line="240" w:lineRule="auto"/>
        <w:ind w:left="360"/>
        <w:textAlignment w:val="baseline"/>
        <w:rPr>
          <w:rFonts w:eastAsia="Times New Roman" w:cs="Times New Roman"/>
          <w:iCs/>
          <w:color w:val="000000" w:themeColor="text1"/>
          <w:sz w:val="24"/>
          <w:szCs w:val="24"/>
        </w:rPr>
      </w:pPr>
    </w:p>
    <w:p w14:paraId="690B7327" w14:textId="77777777" w:rsidR="00C44CE4" w:rsidRDefault="00C44CE4" w:rsidP="00C44CE4">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Task </w:t>
      </w:r>
      <w:r>
        <w:rPr>
          <w:rFonts w:eastAsia="Calibri" w:cs="Times New Roman"/>
          <w:i/>
          <w:sz w:val="24"/>
          <w:szCs w:val="24"/>
        </w:rPr>
        <w:t>2</w:t>
      </w:r>
    </w:p>
    <w:p w14:paraId="774D939A" w14:textId="77777777" w:rsidR="00C44CE4" w:rsidRPr="00182A7D"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A. Draw a model to show </w:t>
      </w:r>
      <m:oMath>
        <m:r>
          <w:rPr>
            <w:rFonts w:ascii="Cambria Math" w:eastAsia="Calibri" w:hAnsi="Cambria Math" w:cs="Times New Roman"/>
            <w:sz w:val="24"/>
            <w:szCs w:val="24"/>
          </w:rPr>
          <m:t>4×</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p>
    <w:p w14:paraId="7624857C" w14:textId="77777777" w:rsidR="00C44CE4" w:rsidRPr="002F7310" w:rsidRDefault="00C44CE4" w:rsidP="00C44CE4">
      <w:pPr>
        <w:spacing w:after="0" w:line="240" w:lineRule="auto"/>
        <w:ind w:left="360"/>
        <w:textAlignment w:val="baseline"/>
        <w:rPr>
          <w:rFonts w:eastAsia="Calibri" w:cs="Times New Roman"/>
          <w:iCs/>
          <w:sz w:val="24"/>
          <w:szCs w:val="24"/>
        </w:rPr>
      </w:pPr>
    </w:p>
    <w:p w14:paraId="7221E0B4" w14:textId="77777777" w:rsidR="00C44CE4"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Part B. Then find the product. If possible, write the product as a mixed number.</w:t>
      </w:r>
    </w:p>
    <w:p w14:paraId="18B64092" w14:textId="77777777" w:rsidR="00C44CE4" w:rsidRPr="00340D89" w:rsidRDefault="00C44CE4" w:rsidP="00C44CE4">
      <w:pPr>
        <w:spacing w:after="0" w:line="240" w:lineRule="auto"/>
        <w:textAlignment w:val="baseline"/>
        <w:rPr>
          <w:rFonts w:eastAsia="Calibri" w:cs="Times New Roman"/>
          <w:iCs/>
          <w:sz w:val="24"/>
          <w:szCs w:val="24"/>
        </w:rPr>
      </w:pPr>
    </w:p>
    <w:p w14:paraId="22D7D92A" w14:textId="77777777" w:rsidR="00C44CE4" w:rsidRDefault="00C44CE4" w:rsidP="00C44CE4">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DB2D59B" w14:textId="77777777" w:rsidR="00C44CE4" w:rsidRPr="00286A8F"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Select all the equations that are </w:t>
      </w:r>
      <w:proofErr w:type="gramStart"/>
      <w:r>
        <w:rPr>
          <w:rFonts w:eastAsia="Calibri" w:cs="Times New Roman"/>
          <w:iCs/>
          <w:sz w:val="24"/>
          <w:szCs w:val="24"/>
        </w:rPr>
        <w:t>equal  to</w:t>
      </w:r>
      <w:proofErr w:type="gramEnd"/>
      <w:r>
        <w:rPr>
          <w:rFonts w:eastAsia="Calibri" w:cs="Times New Roman"/>
          <w:iCs/>
          <w:sz w:val="24"/>
          <w:szCs w:val="24"/>
        </w:rPr>
        <w:t xml:space="preserve"> the model.</w:t>
      </w:r>
    </w:p>
    <w:p w14:paraId="60B981BC" w14:textId="77777777" w:rsidR="00C44CE4" w:rsidRDefault="00C44CE4" w:rsidP="00C44CE4">
      <w:pPr>
        <w:spacing w:after="0" w:line="240" w:lineRule="auto"/>
        <w:textAlignment w:val="baseline"/>
        <w:rPr>
          <w:rFonts w:eastAsia="Calibri" w:cs="Times New Roman"/>
          <w:iCs/>
          <w:sz w:val="24"/>
          <w:szCs w:val="24"/>
        </w:rPr>
      </w:pPr>
    </w:p>
    <w:p w14:paraId="47B2EEC0" w14:textId="77777777" w:rsidR="00C44CE4" w:rsidRDefault="00C44CE4" w:rsidP="00C44CE4">
      <w:pPr>
        <w:spacing w:after="0" w:line="240" w:lineRule="auto"/>
        <w:jc w:val="center"/>
        <w:textAlignment w:val="baseline"/>
        <w:rPr>
          <w:rFonts w:eastAsia="Calibri" w:cs="Times New Roman"/>
          <w:iCs/>
          <w:sz w:val="24"/>
          <w:szCs w:val="24"/>
        </w:rPr>
      </w:pPr>
      <w:r w:rsidRPr="00475E3E">
        <w:rPr>
          <w:rFonts w:eastAsia="Calibri" w:cs="Times New Roman"/>
          <w:iCs/>
          <w:noProof/>
          <w:sz w:val="24"/>
          <w:szCs w:val="24"/>
        </w:rPr>
        <w:drawing>
          <wp:inline distT="0" distB="0" distL="0" distR="0" wp14:anchorId="6F96FE9A" wp14:editId="2F76663D">
            <wp:extent cx="1581371" cy="523948"/>
            <wp:effectExtent l="0" t="0" r="0" b="9525"/>
            <wp:docPr id="243627598" name="Picture 243627598"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7598" name="Picture 243627598" descr="Fraction model."/>
                    <pic:cNvPicPr/>
                  </pic:nvPicPr>
                  <pic:blipFill>
                    <a:blip r:embed="rId115"/>
                    <a:stretch>
                      <a:fillRect/>
                    </a:stretch>
                  </pic:blipFill>
                  <pic:spPr>
                    <a:xfrm>
                      <a:off x="0" y="0"/>
                      <a:ext cx="1581371" cy="523948"/>
                    </a:xfrm>
                    <a:prstGeom prst="rect">
                      <a:avLst/>
                    </a:prstGeom>
                  </pic:spPr>
                </pic:pic>
              </a:graphicData>
            </a:graphic>
          </wp:inline>
        </w:drawing>
      </w:r>
    </w:p>
    <w:p w14:paraId="367E1358" w14:textId="77777777" w:rsidR="00C44CE4" w:rsidRDefault="00927184"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x 3</w:t>
      </w:r>
    </w:p>
    <w:p w14:paraId="1DB8D769" w14:textId="77777777" w:rsidR="00C44CE4" w:rsidRPr="002F7310" w:rsidRDefault="00927184"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p>
    <w:p w14:paraId="572C92B6" w14:textId="77777777" w:rsidR="00C44CE4" w:rsidRDefault="00927184"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x 3</w:t>
      </w:r>
    </w:p>
    <w:p w14:paraId="64053977" w14:textId="77777777" w:rsidR="00C44CE4" w:rsidRDefault="00C44CE4" w:rsidP="0013397E">
      <w:pPr>
        <w:pStyle w:val="ListParagraph"/>
        <w:numPr>
          <w:ilvl w:val="0"/>
          <w:numId w:val="124"/>
        </w:numPr>
        <w:ind w:left="1080"/>
        <w:textAlignment w:val="baseline"/>
        <w:rPr>
          <w:rFonts w:eastAsia="Calibri" w:cs="Times New Roman"/>
          <w:iCs/>
          <w:sz w:val="24"/>
          <w:szCs w:val="24"/>
        </w:rPr>
      </w:pPr>
      <m:oMath>
        <m:r>
          <w:rPr>
            <w:rFonts w:ascii="Cambria Math" w:eastAsia="Calibri" w:hAnsi="Cambria Math" w:cs="Times New Roman"/>
            <w:sz w:val="24"/>
            <w:szCs w:val="24"/>
          </w:rPr>
          <m:t>3+3+3</m:t>
        </m:r>
      </m:oMath>
    </w:p>
    <w:p w14:paraId="377A72E8" w14:textId="77777777" w:rsidR="00C44CE4" w:rsidRPr="002F7310" w:rsidRDefault="00C44CE4" w:rsidP="0013397E">
      <w:pPr>
        <w:pStyle w:val="ListParagraph"/>
        <w:numPr>
          <w:ilvl w:val="0"/>
          <w:numId w:val="124"/>
        </w:numPr>
        <w:ind w:left="1080"/>
        <w:textAlignment w:val="baseline"/>
        <w:rPr>
          <w:rFonts w:eastAsia="Calibri" w:cs="Times New Roman"/>
          <w:iCs/>
          <w:sz w:val="24"/>
          <w:szCs w:val="24"/>
        </w:rPr>
      </w:pPr>
      <w:r>
        <w:rPr>
          <w:rFonts w:eastAsia="Calibri" w:cs="Times New Roman"/>
          <w:iCs/>
          <w:sz w:val="24"/>
          <w:szCs w:val="24"/>
        </w:rPr>
        <w:t>3 x 2</w:t>
      </w:r>
    </w:p>
    <w:p w14:paraId="60A0CE2F" w14:textId="52EA6BBB" w:rsidR="00481065" w:rsidRDefault="00481065" w:rsidP="00C16647">
      <w:pPr>
        <w:spacing w:after="0" w:line="240" w:lineRule="auto"/>
        <w:ind w:left="1080" w:hanging="708"/>
        <w:textAlignment w:val="baseline"/>
        <w:rPr>
          <w:rFonts w:eastAsia="Calibri" w:cs="Times New Roman"/>
          <w:sz w:val="24"/>
          <w:szCs w:val="24"/>
        </w:rPr>
      </w:pPr>
      <w:r>
        <w:rPr>
          <w:rFonts w:eastAsia="Calibri" w:cs="Times New Roman"/>
          <w:sz w:val="24"/>
          <w:szCs w:val="24"/>
        </w:rPr>
        <w:br w:type="page"/>
      </w:r>
    </w:p>
    <w:p w14:paraId="1412D8BD" w14:textId="77777777" w:rsidR="00C16647" w:rsidRPr="006B6BAE" w:rsidRDefault="00C16647" w:rsidP="00C16647">
      <w:pPr>
        <w:pStyle w:val="FractionsHeader"/>
      </w:pPr>
      <w:r w:rsidRPr="006B6BAE">
        <w:lastRenderedPageBreak/>
        <w:t>Instructional </w:t>
      </w:r>
      <w:r>
        <w:t>Items</w:t>
      </w:r>
      <w:r w:rsidRPr="006B6BAE">
        <w:t> </w:t>
      </w:r>
    </w:p>
    <w:p w14:paraId="0B15086F" w14:textId="77777777" w:rsidR="005D3AFD" w:rsidRPr="00182A7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40F14B96" w14:textId="77777777" w:rsidR="005D3AFD" w:rsidRPr="007D1F5A" w:rsidRDefault="005D3AFD" w:rsidP="005D3AFD">
      <w:pPr>
        <w:spacing w:after="0" w:line="240" w:lineRule="auto"/>
        <w:ind w:left="360"/>
        <w:textAlignment w:val="baseline"/>
        <w:rPr>
          <w:rFonts w:eastAsia="Times New Roman" w:cs="Times New Roman"/>
          <w:color w:val="000000" w:themeColor="text1"/>
          <w:sz w:val="24"/>
          <w:szCs w:val="24"/>
        </w:rPr>
      </w:pPr>
      <w:r w:rsidRPr="007D1F5A">
        <w:rPr>
          <w:rFonts w:eastAsia="Calibri" w:cs="Times New Roman"/>
          <w:color w:val="000000" w:themeColor="text1"/>
          <w:sz w:val="24"/>
          <w:szCs w:val="24"/>
        </w:rPr>
        <w:t>An expression is shown.</w:t>
      </w:r>
    </w:p>
    <w:p w14:paraId="03ED9B5A" w14:textId="77777777" w:rsidR="005D3AFD" w:rsidRPr="007D1F5A" w:rsidRDefault="00927184" w:rsidP="005D3AFD">
      <w:pPr>
        <w:spacing w:after="0" w:line="240" w:lineRule="auto"/>
        <w:jc w:val="center"/>
        <w:textAlignment w:val="baseline"/>
        <w:rPr>
          <w:rFonts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 xml:space="preserve">4 </m:t>
            </m:r>
          </m:den>
        </m:f>
      </m:oMath>
      <w:r w:rsidR="005D3AFD" w:rsidRPr="00643AA2">
        <w:rPr>
          <w:rFonts w:eastAsiaTheme="minorEastAsia" w:cs="Times New Roman"/>
          <w:color w:val="000000" w:themeColor="text1"/>
          <w:sz w:val="24"/>
          <w:szCs w:val="24"/>
        </w:rPr>
        <w:t xml:space="preserve"> </w:t>
      </w:r>
      <m:oMath>
        <m:r>
          <w:rPr>
            <w:rFonts w:ascii="Cambria Math" w:eastAsia="Calibri" w:hAnsi="Cambria Math" w:cs="Times New Roman"/>
            <w:color w:val="000000" w:themeColor="text1"/>
            <w:sz w:val="24"/>
            <w:szCs w:val="24"/>
          </w:rPr>
          <m:t>×9</m:t>
        </m:r>
      </m:oMath>
    </w:p>
    <w:p w14:paraId="4D6D87B6" w14:textId="77777777" w:rsidR="005D3AFD" w:rsidRDefault="005D3AFD" w:rsidP="005D3AFD">
      <w:pPr>
        <w:spacing w:after="0" w:line="240" w:lineRule="auto"/>
        <w:ind w:left="360"/>
        <w:textAlignment w:val="baseline"/>
        <w:rPr>
          <w:rFonts w:eastAsia="Calibri" w:cs="Times New Roman"/>
          <w:color w:val="000000" w:themeColor="text1"/>
          <w:sz w:val="24"/>
          <w:szCs w:val="24"/>
        </w:rPr>
      </w:pPr>
      <w:r w:rsidRPr="007D1F5A">
        <w:rPr>
          <w:rFonts w:eastAsia="Calibri" w:cs="Times New Roman"/>
          <w:color w:val="000000" w:themeColor="text1"/>
          <w:sz w:val="24"/>
          <w:szCs w:val="24"/>
        </w:rPr>
        <w:t>What is the product?</w:t>
      </w:r>
    </w:p>
    <w:p w14:paraId="7DFC3DE9" w14:textId="77777777" w:rsidR="005D3AFD" w:rsidRPr="00D96E74" w:rsidRDefault="00927184"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b/>
                <w:color w:val="000000" w:themeColor="text1"/>
                <w:sz w:val="24"/>
                <w:szCs w:val="24"/>
              </w:rPr>
            </m:ctrlPr>
          </m:fPr>
          <m:num>
            <m:r>
              <m:rPr>
                <m:sty m:val="p"/>
              </m:rPr>
              <w:rPr>
                <w:rFonts w:ascii="Cambria Math" w:eastAsiaTheme="minorEastAsia" w:hAnsi="Cambria Math" w:cs="Times New Roman"/>
                <w:color w:val="000000" w:themeColor="text1"/>
                <w:sz w:val="24"/>
                <w:szCs w:val="24"/>
              </w:rPr>
              <m:t>3</m:t>
            </m:r>
          </m:num>
          <m:den>
            <m:r>
              <m:rPr>
                <m:sty m:val="p"/>
              </m:rPr>
              <w:rPr>
                <w:rFonts w:ascii="Cambria Math" w:eastAsiaTheme="minorEastAsia" w:hAnsi="Cambria Math" w:cs="Times New Roman"/>
                <w:color w:val="000000" w:themeColor="text1"/>
                <w:sz w:val="24"/>
                <w:szCs w:val="24"/>
              </w:rPr>
              <m:t xml:space="preserve">36 </m:t>
            </m:r>
          </m:den>
        </m:f>
      </m:oMath>
    </w:p>
    <w:p w14:paraId="50E009F5" w14:textId="77777777" w:rsidR="005D3AFD" w:rsidRPr="00D96E74" w:rsidRDefault="00927184"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27</m:t>
            </m:r>
          </m:num>
          <m:den>
            <m:r>
              <m:rPr>
                <m:sty m:val="p"/>
              </m:rPr>
              <w:rPr>
                <w:rFonts w:ascii="Cambria Math" w:eastAsiaTheme="minorEastAsia" w:hAnsi="Cambria Math" w:cs="Times New Roman"/>
                <w:color w:val="000000" w:themeColor="text1"/>
                <w:sz w:val="24"/>
                <w:szCs w:val="24"/>
              </w:rPr>
              <m:t xml:space="preserve">4 </m:t>
            </m:r>
          </m:den>
        </m:f>
      </m:oMath>
    </w:p>
    <w:p w14:paraId="3DEACEA6" w14:textId="77777777" w:rsidR="005D3AFD" w:rsidRPr="00D96E74" w:rsidRDefault="00927184"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27</m:t>
            </m:r>
          </m:num>
          <m:den>
            <m:r>
              <w:rPr>
                <w:rFonts w:ascii="Cambria Math" w:eastAsiaTheme="minorEastAsia" w:hAnsi="Cambria Math" w:cs="Times New Roman"/>
                <w:color w:val="000000" w:themeColor="text1"/>
                <w:sz w:val="24"/>
                <w:szCs w:val="24"/>
              </w:rPr>
              <m:t xml:space="preserve">36 </m:t>
            </m:r>
          </m:den>
        </m:f>
      </m:oMath>
    </w:p>
    <w:p w14:paraId="74069D8E" w14:textId="77777777" w:rsidR="005D3AFD" w:rsidRPr="00D96E74" w:rsidRDefault="00927184"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39</m:t>
            </m:r>
          </m:num>
          <m:den>
            <m:r>
              <w:rPr>
                <w:rFonts w:ascii="Cambria Math" w:eastAsiaTheme="minorEastAsia" w:hAnsi="Cambria Math" w:cs="Times New Roman"/>
                <w:color w:val="000000" w:themeColor="text1"/>
                <w:sz w:val="24"/>
                <w:szCs w:val="24"/>
              </w:rPr>
              <m:t xml:space="preserve">4 </m:t>
            </m:r>
          </m:den>
        </m:f>
      </m:oMath>
    </w:p>
    <w:p w14:paraId="3CD735F7" w14:textId="77777777" w:rsidR="005D3AFD" w:rsidRDefault="005D3AFD" w:rsidP="005D3AFD">
      <w:pPr>
        <w:spacing w:after="0" w:line="240" w:lineRule="auto"/>
        <w:ind w:left="360"/>
        <w:textAlignment w:val="baseline"/>
        <w:rPr>
          <w:rFonts w:cs="Times New Roman"/>
          <w:color w:val="000000" w:themeColor="text1"/>
          <w:sz w:val="24"/>
          <w:szCs w:val="24"/>
        </w:rPr>
      </w:pPr>
    </w:p>
    <w:p w14:paraId="273E156E" w14:textId="77777777" w:rsidR="005D3AFD" w:rsidRPr="00182A7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2</w:t>
      </w:r>
    </w:p>
    <w:p w14:paraId="13C8E87E" w14:textId="77777777" w:rsidR="005D3AFD" w:rsidRPr="00355F07" w:rsidRDefault="005D3AFD" w:rsidP="005D3AFD">
      <w:pPr>
        <w:spacing w:after="0" w:line="240" w:lineRule="auto"/>
        <w:ind w:left="360"/>
        <w:textAlignment w:val="baseline"/>
        <w:rPr>
          <w:rFonts w:eastAsia="Times New Roman" w:cs="Times New Roman"/>
          <w:sz w:val="24"/>
          <w:szCs w:val="24"/>
        </w:rPr>
      </w:pPr>
      <w:r>
        <w:rPr>
          <w:rFonts w:eastAsia="Times New Roman" w:cs="Times New Roman"/>
          <w:sz w:val="24"/>
          <w:szCs w:val="24"/>
        </w:rPr>
        <w:t>C</w:t>
      </w:r>
      <w:r w:rsidRPr="00355F07">
        <w:rPr>
          <w:rFonts w:eastAsia="Times New Roman" w:cs="Times New Roman"/>
          <w:sz w:val="24"/>
          <w:szCs w:val="24"/>
        </w:rPr>
        <w:t>hoose all the ways to express the product of</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×5.</m:t>
        </m:r>
      </m:oMath>
    </w:p>
    <w:p w14:paraId="1D8BE0D9" w14:textId="77777777" w:rsidR="005D3AFD" w:rsidRPr="00552BDD" w:rsidRDefault="005D3AFD"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1A3DABB8" w14:textId="77777777" w:rsidR="005D3AFD" w:rsidRPr="00355F07" w:rsidRDefault="00927184"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4</m:t>
            </m:r>
          </m:den>
        </m:f>
      </m:oMath>
    </w:p>
    <w:p w14:paraId="4AF15EE0" w14:textId="77777777" w:rsidR="005D3AFD" w:rsidRPr="00355F07" w:rsidRDefault="00927184"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20</m:t>
            </m:r>
          </m:den>
        </m:f>
      </m:oMath>
    </w:p>
    <w:p w14:paraId="28D19796" w14:textId="77777777" w:rsidR="005D3AFD" w:rsidRPr="00355F07" w:rsidRDefault="005D3AFD"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0BB111AA" w14:textId="77777777" w:rsidR="005D3AFD" w:rsidRDefault="00927184"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22FF54C4" w14:textId="77777777" w:rsidR="005D3AFD" w:rsidRDefault="005D3AFD" w:rsidP="005D3AFD">
      <w:pPr>
        <w:spacing w:line="276" w:lineRule="auto"/>
        <w:contextualSpacing/>
        <w:textAlignment w:val="baseline"/>
        <w:rPr>
          <w:rFonts w:eastAsia="Times New Roman" w:cs="Times New Roman"/>
          <w:sz w:val="24"/>
          <w:szCs w:val="24"/>
        </w:rPr>
      </w:pPr>
    </w:p>
    <w:p w14:paraId="3863AAE9" w14:textId="77777777" w:rsidR="005D3AF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3</w:t>
      </w:r>
    </w:p>
    <w:p w14:paraId="62A07FF7" w14:textId="77777777" w:rsidR="005D3AFD" w:rsidRPr="00182A7D" w:rsidRDefault="005D3AFD" w:rsidP="005D3AFD">
      <w:pPr>
        <w:spacing w:after="0" w:line="240" w:lineRule="auto"/>
        <w:ind w:left="360"/>
        <w:textAlignment w:val="baseline"/>
        <w:rPr>
          <w:rFonts w:eastAsia="Calibri" w:cs="Times New Roman"/>
          <w:i/>
          <w:sz w:val="24"/>
          <w:szCs w:val="24"/>
        </w:rPr>
      </w:pPr>
      <w:r>
        <w:rPr>
          <w:rFonts w:eastAsia="Calibri" w:cs="Times New Roman"/>
          <w:i/>
          <w:sz w:val="24"/>
          <w:szCs w:val="24"/>
        </w:rPr>
        <w:t xml:space="preserve">The model shows </w:t>
      </w:r>
      <m:oMath>
        <m:r>
          <w:rPr>
            <w:rFonts w:ascii="Cambria Math" w:eastAsia="Calibri" w:hAnsi="Cambria Math" w:cs="Times New Roman"/>
            <w:sz w:val="24"/>
            <w:szCs w:val="24"/>
          </w:rPr>
          <m:t>6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r>
          <w:rPr>
            <w:rFonts w:ascii="Cambria Math" w:eastAsia="Calibri" w:hAnsi="Cambria Math" w:cs="Times New Roman"/>
            <w:sz w:val="24"/>
            <w:szCs w:val="24"/>
          </w:rPr>
          <m:t>.</m:t>
        </m:r>
      </m:oMath>
    </w:p>
    <w:p w14:paraId="11BDB3C0" w14:textId="77777777" w:rsidR="005D3AFD" w:rsidRDefault="005D3AFD" w:rsidP="007F78AE">
      <w:pPr>
        <w:spacing w:line="276" w:lineRule="auto"/>
        <w:ind w:left="360" w:firstLine="360"/>
        <w:contextualSpacing/>
        <w:textAlignment w:val="baseline"/>
        <w:rPr>
          <w:rFonts w:eastAsia="Times New Roman" w:cs="Times New Roman"/>
          <w:sz w:val="24"/>
          <w:szCs w:val="24"/>
        </w:rPr>
      </w:pPr>
      <w:r w:rsidRPr="00F12F1B">
        <w:rPr>
          <w:rFonts w:eastAsia="Calibri" w:cs="Times New Roman"/>
          <w:noProof/>
        </w:rPr>
        <w:drawing>
          <wp:inline distT="0" distB="0" distL="0" distR="0" wp14:anchorId="2854CCD5" wp14:editId="6E7CFE4F">
            <wp:extent cx="2045448" cy="1001974"/>
            <wp:effectExtent l="0" t="0" r="0" b="8255"/>
            <wp:docPr id="509745043" name="Picture 509745043" descr="Fraction model for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5043" name="Picture 509745043" descr="Fraction model for equation above."/>
                    <pic:cNvPicPr/>
                  </pic:nvPicPr>
                  <pic:blipFill>
                    <a:blip r:embed="rId116"/>
                    <a:stretch>
                      <a:fillRect/>
                    </a:stretch>
                  </pic:blipFill>
                  <pic:spPr>
                    <a:xfrm>
                      <a:off x="0" y="0"/>
                      <a:ext cx="2057536" cy="1007895"/>
                    </a:xfrm>
                    <a:prstGeom prst="rect">
                      <a:avLst/>
                    </a:prstGeom>
                  </pic:spPr>
                </pic:pic>
              </a:graphicData>
            </a:graphic>
          </wp:inline>
        </w:drawing>
      </w:r>
    </w:p>
    <w:p w14:paraId="35A57A62" w14:textId="77777777" w:rsidR="005D3AFD" w:rsidRPr="002F7310" w:rsidRDefault="005D3AFD" w:rsidP="007F78AE">
      <w:pPr>
        <w:spacing w:after="0" w:line="276" w:lineRule="auto"/>
        <w:contextualSpacing/>
        <w:textAlignment w:val="baseline"/>
        <w:rPr>
          <w:rFonts w:eastAsia="Times New Roman" w:cs="Times New Roman"/>
          <w:sz w:val="24"/>
          <w:szCs w:val="24"/>
        </w:rPr>
      </w:pPr>
      <w:r>
        <w:rPr>
          <w:rFonts w:eastAsia="Times New Roman" w:cs="Times New Roman"/>
          <w:sz w:val="24"/>
          <w:szCs w:val="24"/>
        </w:rPr>
        <w:t>What is the product?</w:t>
      </w:r>
    </w:p>
    <w:p w14:paraId="78ED7325" w14:textId="77777777" w:rsidR="00443532" w:rsidRPr="006B6BAE" w:rsidRDefault="00443532" w:rsidP="00443532">
      <w:pPr>
        <w:pStyle w:val="Style4"/>
      </w:pPr>
      <w:r w:rsidRPr="006B6BAE">
        <w:t>*The strategies, tasks and items included in the B1G-M are examples and should not be considered comprehensive.</w:t>
      </w:r>
    </w:p>
    <w:p w14:paraId="5D2F4871" w14:textId="77777777" w:rsidR="00BA02AF" w:rsidRDefault="00BA02AF" w:rsidP="001056B4">
      <w:pPr>
        <w:spacing w:after="0" w:line="240" w:lineRule="auto"/>
        <w:rPr>
          <w:rFonts w:eastAsia="Times New Roman" w:cs="Times New Roman"/>
          <w:sz w:val="24"/>
          <w:szCs w:val="24"/>
        </w:rPr>
      </w:pPr>
    </w:p>
    <w:p w14:paraId="2A5FD35B" w14:textId="77777777" w:rsidR="00BA02AF" w:rsidRDefault="00BA02AF" w:rsidP="001056B4">
      <w:pPr>
        <w:spacing w:after="0" w:line="240" w:lineRule="auto"/>
        <w:rPr>
          <w:rFonts w:eastAsia="Times New Roman" w:cs="Times New Roman"/>
          <w:sz w:val="24"/>
          <w:szCs w:val="24"/>
        </w:rPr>
      </w:pPr>
    </w:p>
    <w:p w14:paraId="2911BCDE" w14:textId="77777777" w:rsidR="00481065" w:rsidRDefault="00481065" w:rsidP="00067F73">
      <w:pPr>
        <w:pStyle w:val="Heading2"/>
      </w:pPr>
      <w:r>
        <w:br w:type="page"/>
      </w:r>
    </w:p>
    <w:p w14:paraId="3B134A0A" w14:textId="3FA49C6C" w:rsidR="00067F73" w:rsidRPr="002610BB" w:rsidRDefault="00067F73" w:rsidP="00067F73">
      <w:pPr>
        <w:pStyle w:val="Heading2"/>
      </w:pPr>
      <w:r w:rsidRPr="002610BB">
        <w:lastRenderedPageBreak/>
        <w:t>Algebraic Reasoning</w:t>
      </w:r>
    </w:p>
    <w:p w14:paraId="6E0C3061" w14:textId="77777777" w:rsidR="00067F73" w:rsidRPr="006B6BAE" w:rsidRDefault="00067F73" w:rsidP="00067F73">
      <w:pPr>
        <w:spacing w:after="0" w:line="240" w:lineRule="auto"/>
        <w:jc w:val="center"/>
        <w:rPr>
          <w:rFonts w:cs="Times New Roman"/>
          <w:sz w:val="24"/>
        </w:rPr>
      </w:pPr>
    </w:p>
    <w:p w14:paraId="081C7006" w14:textId="77777777" w:rsidR="00C50104" w:rsidRDefault="00C50104" w:rsidP="00C50104">
      <w:pPr>
        <w:spacing w:after="0" w:line="240" w:lineRule="auto"/>
        <w:jc w:val="center"/>
      </w:pPr>
      <w:r w:rsidRPr="00223FE4">
        <w:rPr>
          <w:rFonts w:cs="Times New Roman"/>
          <w:b/>
          <w:bCs/>
          <w:color w:val="000000" w:themeColor="text1"/>
        </w:rPr>
        <w:t>MA.4.</w:t>
      </w:r>
      <w:r>
        <w:rPr>
          <w:rFonts w:cs="Times New Roman"/>
          <w:b/>
          <w:bCs/>
          <w:color w:val="000000" w:themeColor="text1"/>
        </w:rPr>
        <w:t>AR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Represent and 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4C14EFBE" w:rsidR="00443EF7" w:rsidRDefault="00443EF7" w:rsidP="00443EF7">
      <w:pPr>
        <w:pStyle w:val="Heading3"/>
        <w:rPr>
          <w:rStyle w:val="normaltextrun"/>
        </w:rPr>
      </w:pPr>
      <w:bookmarkStart w:id="29" w:name="_MA.4.AR.1.1"/>
      <w:bookmarkEnd w:id="29"/>
      <w:r w:rsidRPr="00677B14">
        <w:rPr>
          <w:rStyle w:val="normaltextrun"/>
        </w:rPr>
        <w:t>MA.</w:t>
      </w:r>
      <w:r w:rsidR="00C50104">
        <w:rPr>
          <w:rStyle w:val="normaltextrun"/>
        </w:rPr>
        <w:t>4</w:t>
      </w:r>
      <w:r w:rsidRPr="00677B14">
        <w:rPr>
          <w:rStyle w:val="normaltextrun"/>
        </w:rPr>
        <w:t>.AR.1.1</w:t>
      </w:r>
    </w:p>
    <w:p w14:paraId="6F6EDCA6" w14:textId="77777777" w:rsidR="00067F73" w:rsidRPr="006B6BAE" w:rsidRDefault="00067F73" w:rsidP="00067F73">
      <w:pPr>
        <w:pStyle w:val="Heading3"/>
      </w:pPr>
    </w:p>
    <w:p w14:paraId="0B13D248" w14:textId="77777777" w:rsidR="00067F73" w:rsidRPr="006B6BAE" w:rsidRDefault="00067F73" w:rsidP="00067F73">
      <w:pPr>
        <w:pStyle w:val="AlgebraicARHeading"/>
      </w:pPr>
      <w:r w:rsidRPr="006B6BAE">
        <w:t>Benchmark</w:t>
      </w:r>
    </w:p>
    <w:p w14:paraId="7200C105" w14:textId="3A2E8BAE" w:rsidR="00067F73" w:rsidRPr="003E7C27" w:rsidRDefault="00067F73" w:rsidP="00DE478C">
      <w:pPr>
        <w:pStyle w:val="Style3"/>
        <w:rPr>
          <w:b w:val="0"/>
          <w:bCs w:val="0"/>
        </w:rPr>
      </w:pPr>
      <w:r w:rsidRPr="00DB3336">
        <w:t>MA</w:t>
      </w:r>
      <w:r>
        <w:t>.</w:t>
      </w:r>
      <w:r w:rsidR="00F84293">
        <w:t>4</w:t>
      </w:r>
      <w:r>
        <w:t>.</w:t>
      </w:r>
      <w:r w:rsidRPr="00DB3336">
        <w:t xml:space="preserve">AR.1.1 </w:t>
      </w:r>
      <w:r w:rsidRPr="00DB3336">
        <w:tab/>
      </w:r>
      <w:r w:rsidR="00EC5A9B" w:rsidRPr="004716B1">
        <w:rPr>
          <w:color w:val="000000" w:themeColor="text1"/>
        </w:rPr>
        <w:t xml:space="preserve">Solve real-world problems involving multiplication and division of whole numbers including problems in which remainders must be interpreted within the context.  </w:t>
      </w:r>
    </w:p>
    <w:p w14:paraId="1A71A5D2" w14:textId="444E4D69" w:rsidR="00DE478C" w:rsidRDefault="00737500" w:rsidP="00737500">
      <w:pPr>
        <w:spacing w:after="0" w:line="240" w:lineRule="auto"/>
        <w:ind w:left="1620" w:hanging="900"/>
        <w:textAlignment w:val="baseline"/>
        <w:rPr>
          <w:rFonts w:eastAsia="Times New Roman" w:cs="Times New Roman"/>
          <w:color w:val="000000"/>
          <w:u w:val="single"/>
        </w:rPr>
      </w:pPr>
      <w:r w:rsidRPr="004716B1">
        <w:rPr>
          <w:rFonts w:eastAsia="Calibri" w:cs="Times New Roman"/>
          <w:i/>
          <w:color w:val="000000" w:themeColor="text1"/>
        </w:rPr>
        <w:t xml:space="preserve">Example: </w:t>
      </w:r>
      <w:r w:rsidRPr="004716B1">
        <w:rPr>
          <w:rFonts w:eastAsia="Calibri" w:cs="Times New Roman"/>
          <w:color w:val="000000" w:themeColor="text1"/>
        </w:rPr>
        <w:t>A group of 243 students is taking a field trip and traveling in vans. If each van can hold 8 students, then the group would need 31 vans for their field trip because 243 divided by 8 gives 30 with a remainder of 3.</w:t>
      </w:r>
    </w:p>
    <w:p w14:paraId="4F190C10" w14:textId="77777777" w:rsidR="00DE478C" w:rsidRDefault="00DE478C" w:rsidP="00067F73">
      <w:pPr>
        <w:spacing w:after="0" w:line="240" w:lineRule="auto"/>
        <w:textAlignment w:val="baseline"/>
        <w:rPr>
          <w:rFonts w:eastAsia="Times New Roman" w:cs="Times New Roman"/>
          <w:color w:val="000000"/>
          <w:u w:val="single"/>
        </w:rPr>
      </w:pPr>
    </w:p>
    <w:p w14:paraId="41482E8A" w14:textId="77777777" w:rsidR="00776081" w:rsidRPr="004716B1" w:rsidRDefault="00776081" w:rsidP="00776081">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092E3DE7" w14:textId="77777777" w:rsidR="00776081" w:rsidRPr="00D344F2" w:rsidRDefault="00776081" w:rsidP="00776081">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Pr="00D344F2">
        <w:rPr>
          <w:rFonts w:eastAsia="Calibri" w:cs="Times New Roman"/>
          <w:color w:val="000000" w:themeColor="text1"/>
        </w:rPr>
        <w:t xml:space="preserve">Problems involving multiplication include multiplicative comparisons. Refer to </w:t>
      </w:r>
      <w:hyperlink w:anchor="_Appendix_A:_Situations" w:history="1">
        <w:r w:rsidRPr="00D344F2">
          <w:rPr>
            <w:rStyle w:val="Hyperlink"/>
            <w:rFonts w:cs="Times New Roman"/>
            <w:color w:val="000000" w:themeColor="text1"/>
            <w:u w:val="none"/>
          </w:rPr>
          <w:t>Situations Involving Operations with Numbers (Appendix A)</w:t>
        </w:r>
      </w:hyperlink>
      <w:r w:rsidRPr="00D344F2">
        <w:rPr>
          <w:rFonts w:eastAsia="Calibri" w:cs="Times New Roman"/>
          <w:color w:val="000000" w:themeColor="text1"/>
        </w:rPr>
        <w:t>.</w:t>
      </w:r>
    </w:p>
    <w:p w14:paraId="4E096B42"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iCs/>
          <w:color w:val="000000" w:themeColor="text1"/>
        </w:rPr>
        <w:t>Clarification 2:</w:t>
      </w:r>
      <w:r w:rsidRPr="004716B1">
        <w:rPr>
          <w:rFonts w:eastAsia="Calibri" w:cs="Times New Roman"/>
          <w:iCs/>
          <w:color w:val="000000" w:themeColor="text1"/>
        </w:rPr>
        <w:t xml:space="preserve"> </w:t>
      </w:r>
      <w:r w:rsidRPr="004716B1">
        <w:rPr>
          <w:rFonts w:eastAsia="Calibri" w:cs="Times New Roman"/>
          <w:color w:val="000000" w:themeColor="text1"/>
        </w:rPr>
        <w:t>Depending on the context, the solution of a division problem with a remainder may be</w:t>
      </w:r>
      <w:r w:rsidRPr="004716B1">
        <w:rPr>
          <w:rFonts w:eastAsia="Calibri" w:cs="Times New Roman"/>
          <w:i/>
          <w:color w:val="000000" w:themeColor="text1"/>
        </w:rPr>
        <w:t xml:space="preserve"> </w:t>
      </w:r>
      <w:r w:rsidRPr="004716B1">
        <w:rPr>
          <w:rFonts w:eastAsia="Calibri" w:cs="Times New Roman"/>
          <w:color w:val="000000" w:themeColor="text1"/>
        </w:rPr>
        <w:t>the whole number part of the quotient, the whole number part of the quotient with the remainder, the whole number part of the quotient plus 1, or the remainder.</w:t>
      </w:r>
    </w:p>
    <w:p w14:paraId="5A64A07C"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3: </w:t>
      </w:r>
      <w:r w:rsidRPr="004716B1">
        <w:rPr>
          <w:rFonts w:eastAsia="Calibri" w:cs="Times New Roman"/>
          <w:color w:val="000000" w:themeColor="text1"/>
        </w:rPr>
        <w:t xml:space="preserve">Multiplication is limited to </w:t>
      </w:r>
      <w:proofErr w:type="gramStart"/>
      <w:r w:rsidRPr="004716B1">
        <w:rPr>
          <w:rFonts w:eastAsia="Calibri" w:cs="Times New Roman"/>
          <w:color w:val="000000" w:themeColor="text1"/>
        </w:rPr>
        <w:t>products of</w:t>
      </w:r>
      <w:proofErr w:type="gramEnd"/>
      <w:r w:rsidRPr="004716B1">
        <w:rPr>
          <w:rFonts w:eastAsia="Calibri" w:cs="Times New Roman"/>
          <w:color w:val="000000" w:themeColor="text1"/>
        </w:rPr>
        <w:t xml:space="preserve"> up to 3 digits by 2 digits. Division is limited to up to 4 digits divided by 1 digit.</w:t>
      </w:r>
    </w:p>
    <w:p w14:paraId="0F5A756F" w14:textId="77777777" w:rsidR="008F7463" w:rsidRDefault="008F7463"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7527CBC6" w14:textId="77777777" w:rsidR="00AA44BB" w:rsidRPr="004716B1" w:rsidRDefault="00852088" w:rsidP="00AA44BB">
      <w:pPr>
        <w:numPr>
          <w:ilvl w:val="0"/>
          <w:numId w:val="12"/>
        </w:numPr>
        <w:spacing w:after="0" w:line="240" w:lineRule="auto"/>
        <w:textAlignment w:val="baseline"/>
        <w:rPr>
          <w:rFonts w:eastAsia="Times New Roman" w:cs="Times New Roman"/>
          <w:color w:val="000000" w:themeColor="text1"/>
          <w:sz w:val="24"/>
          <w:szCs w:val="24"/>
        </w:rPr>
      </w:pPr>
      <w:r w:rsidRPr="004C0F1A">
        <w:rPr>
          <w:rFonts w:eastAsia="Times New Roman" w:cs="Times New Roman"/>
          <w:sz w:val="24"/>
          <w:szCs w:val="24"/>
        </w:rPr>
        <w:t>MA</w:t>
      </w:r>
      <w:r w:rsidR="00AA44BB" w:rsidRPr="004716B1">
        <w:rPr>
          <w:rFonts w:eastAsia="Times New Roman" w:cs="Times New Roman"/>
          <w:color w:val="000000" w:themeColor="text1"/>
          <w:sz w:val="24"/>
          <w:szCs w:val="24"/>
        </w:rPr>
        <w:t>.4.NSO.2</w:t>
      </w:r>
    </w:p>
    <w:p w14:paraId="12C158B4"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w:t>
      </w:r>
      <w:proofErr w:type="gramStart"/>
      <w:r w:rsidRPr="004716B1">
        <w:rPr>
          <w:rFonts w:eastAsia="Times New Roman" w:cs="Times New Roman"/>
          <w:color w:val="000000" w:themeColor="text1"/>
          <w:sz w:val="24"/>
          <w:szCs w:val="24"/>
        </w:rPr>
        <w:t>4.M.</w:t>
      </w:r>
      <w:proofErr w:type="gramEnd"/>
      <w:r w:rsidRPr="004716B1">
        <w:rPr>
          <w:rFonts w:eastAsia="Times New Roman" w:cs="Times New Roman"/>
          <w:color w:val="000000" w:themeColor="text1"/>
          <w:sz w:val="24"/>
          <w:szCs w:val="24"/>
        </w:rPr>
        <w:t>1.2</w:t>
      </w:r>
    </w:p>
    <w:p w14:paraId="1E74A8EA"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w:t>
      </w:r>
      <w:proofErr w:type="gramStart"/>
      <w:r w:rsidRPr="004716B1">
        <w:rPr>
          <w:rFonts w:eastAsia="Times New Roman" w:cs="Times New Roman"/>
          <w:color w:val="000000" w:themeColor="text1"/>
          <w:sz w:val="24"/>
          <w:szCs w:val="24"/>
        </w:rPr>
        <w:t>4.M.</w:t>
      </w:r>
      <w:proofErr w:type="gramEnd"/>
      <w:r w:rsidRPr="004716B1">
        <w:rPr>
          <w:rFonts w:eastAsia="Times New Roman" w:cs="Times New Roman"/>
          <w:color w:val="000000" w:themeColor="text1"/>
          <w:sz w:val="24"/>
          <w:szCs w:val="24"/>
        </w:rPr>
        <w:t>2.1</w:t>
      </w:r>
    </w:p>
    <w:p w14:paraId="7C80E355"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MA.4.GR.1.3</w:t>
      </w:r>
    </w:p>
    <w:p w14:paraId="779E3B45"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MA.4.GR.2</w:t>
      </w:r>
    </w:p>
    <w:p w14:paraId="424765AD" w14:textId="0C54CEF7" w:rsidR="00C0205C" w:rsidRPr="00901B41" w:rsidRDefault="00C0205C" w:rsidP="00AA44BB">
      <w:pPr>
        <w:numPr>
          <w:ilvl w:val="0"/>
          <w:numId w:val="12"/>
        </w:numPr>
        <w:spacing w:after="0" w:line="240" w:lineRule="auto"/>
        <w:textAlignment w:val="baseline"/>
        <w:rPr>
          <w:rFonts w:eastAsia="Times New Roman" w:cs="Times New Roman"/>
          <w:sz w:val="24"/>
          <w:szCs w:val="24"/>
        </w:rPr>
      </w:pPr>
    </w:p>
    <w:p w14:paraId="48146E18" w14:textId="77777777" w:rsidR="00C0205C" w:rsidRDefault="00C0205C" w:rsidP="00C0205C">
      <w:pPr>
        <w:pStyle w:val="AlgebraicARHeading"/>
      </w:pPr>
      <w:r w:rsidRPr="006B6BAE">
        <w:t>Terms from the K-12 Glossary </w:t>
      </w:r>
    </w:p>
    <w:p w14:paraId="29245C67" w14:textId="77777777" w:rsidR="001172A4" w:rsidRPr="004716B1" w:rsidRDefault="001172A4" w:rsidP="0013397E">
      <w:pPr>
        <w:widowControl w:val="0"/>
        <w:numPr>
          <w:ilvl w:val="1"/>
          <w:numId w:val="127"/>
        </w:numPr>
        <w:spacing w:after="0" w:line="240" w:lineRule="auto"/>
        <w:rPr>
          <w:rFonts w:eastAsia="Times New Roman" w:cs="Times New Roman"/>
          <w:sz w:val="24"/>
          <w:szCs w:val="24"/>
        </w:rPr>
      </w:pPr>
      <w:r w:rsidRPr="004716B1">
        <w:rPr>
          <w:rFonts w:eastAsia="Times New Roman" w:cs="Times New Roman"/>
          <w:sz w:val="24"/>
          <w:szCs w:val="24"/>
        </w:rPr>
        <w:t>Equation</w:t>
      </w:r>
    </w:p>
    <w:p w14:paraId="72F99962" w14:textId="77777777" w:rsidR="001172A4" w:rsidRDefault="001172A4" w:rsidP="0013397E">
      <w:pPr>
        <w:widowControl w:val="0"/>
        <w:numPr>
          <w:ilvl w:val="1"/>
          <w:numId w:val="127"/>
        </w:numPr>
        <w:spacing w:after="0" w:line="240" w:lineRule="auto"/>
        <w:rPr>
          <w:rFonts w:eastAsia="Times New Roman" w:cs="Times New Roman"/>
          <w:sz w:val="24"/>
          <w:szCs w:val="24"/>
        </w:rPr>
      </w:pPr>
      <w:r w:rsidRPr="004716B1">
        <w:rPr>
          <w:rFonts w:eastAsia="Times New Roman" w:cs="Times New Roman"/>
          <w:sz w:val="24"/>
          <w:szCs w:val="24"/>
        </w:rPr>
        <w:t>Expression</w:t>
      </w:r>
    </w:p>
    <w:p w14:paraId="548F4BF1" w14:textId="34525B88" w:rsidR="001172A4" w:rsidRDefault="001172A4"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Factor</w:t>
      </w:r>
    </w:p>
    <w:p w14:paraId="32C62628" w14:textId="4C6E08BF" w:rsidR="00C0205C" w:rsidRPr="001172A4" w:rsidRDefault="00C0205C" w:rsidP="00A72031">
      <w:pPr>
        <w:spacing w:after="0"/>
        <w:textAlignment w:val="baseline"/>
        <w:rPr>
          <w:rFonts w:eastAsia="Times New Roman" w:cs="Times New Roman"/>
          <w:sz w:val="24"/>
          <w:szCs w:val="24"/>
        </w:rPr>
      </w:pPr>
    </w:p>
    <w:p w14:paraId="76B28EFD" w14:textId="77777777" w:rsidR="00C0205C" w:rsidRPr="00775194" w:rsidRDefault="00C0205C" w:rsidP="00A7203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F9188A">
        <w:trPr>
          <w:trHeight w:val="702"/>
        </w:trPr>
        <w:tc>
          <w:tcPr>
            <w:tcW w:w="2692" w:type="pct"/>
            <w:hideMark/>
          </w:tcPr>
          <w:p w14:paraId="3B248489"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F5B3EF" w14:textId="0BE87435" w:rsidR="00C0205C" w:rsidRPr="006B6BAE" w:rsidRDefault="00C0205C" w:rsidP="00F9188A">
            <w:pPr>
              <w:widowControl w:val="0"/>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w:t>
            </w:r>
            <w:r w:rsidR="00006FD7" w:rsidRPr="004716B1">
              <w:rPr>
                <w:rFonts w:eastAsia="Times New Roman" w:cs="Times New Roman"/>
                <w:color w:val="000000" w:themeColor="text1"/>
                <w:sz w:val="24"/>
                <w:szCs w:val="24"/>
              </w:rPr>
              <w:t>.3.AR.1.2</w:t>
            </w:r>
          </w:p>
        </w:tc>
        <w:tc>
          <w:tcPr>
            <w:tcW w:w="2308" w:type="pct"/>
          </w:tcPr>
          <w:p w14:paraId="1504B3EB"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5C729803" w:rsidR="00C0205C" w:rsidRPr="00F1260F" w:rsidRDefault="00C0205C" w:rsidP="0013397E">
            <w:pPr>
              <w:pStyle w:val="ListParagraph"/>
              <w:numPr>
                <w:ilvl w:val="0"/>
                <w:numId w:val="28"/>
              </w:numPr>
              <w:textAlignment w:val="baseline"/>
              <w:rPr>
                <w:rFonts w:eastAsia="Times New Roman" w:cs="Times New Roman"/>
                <w:sz w:val="24"/>
                <w:szCs w:val="24"/>
              </w:rPr>
            </w:pPr>
            <w:r>
              <w:rPr>
                <w:sz w:val="24"/>
              </w:rPr>
              <w:t>MA</w:t>
            </w:r>
            <w:r w:rsidR="00B046DE" w:rsidRPr="004716B1">
              <w:rPr>
                <w:rFonts w:eastAsia="Times New Roman" w:cs="Times New Roman"/>
                <w:color w:val="000000" w:themeColor="text1"/>
                <w:sz w:val="24"/>
                <w:szCs w:val="24"/>
              </w:rPr>
              <w:t>.5.AR.1.1</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59669666" w14:textId="77777777" w:rsidR="00EB435A" w:rsidRPr="00E7176B" w:rsidRDefault="00EB435A" w:rsidP="00EB435A">
      <w:pPr>
        <w:spacing w:after="0" w:line="240" w:lineRule="auto"/>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The </w:t>
      </w:r>
      <w:r w:rsidRPr="00E7176B">
        <w:rPr>
          <w:rFonts w:eastAsia="Calibri" w:cs="Times New Roman"/>
          <w:color w:val="000000" w:themeColor="text1"/>
          <w:sz w:val="24"/>
          <w:szCs w:val="24"/>
        </w:rPr>
        <w:t>purpose of this bench</w:t>
      </w:r>
      <w:r>
        <w:rPr>
          <w:rFonts w:eastAsia="Calibri" w:cs="Times New Roman"/>
          <w:color w:val="000000" w:themeColor="text1"/>
          <w:sz w:val="24"/>
          <w:szCs w:val="24"/>
        </w:rPr>
        <w:t>mark is to have students</w:t>
      </w:r>
      <w:r w:rsidRPr="00E7176B">
        <w:rPr>
          <w:rFonts w:eastAsia="Calibri" w:cs="Times New Roman"/>
          <w:color w:val="000000" w:themeColor="text1"/>
          <w:sz w:val="24"/>
          <w:szCs w:val="24"/>
        </w:rPr>
        <w:t xml:space="preserve"> solve problems involving</w:t>
      </w:r>
      <w:r>
        <w:rPr>
          <w:rFonts w:eastAsia="Calibri" w:cs="Times New Roman"/>
          <w:color w:val="000000" w:themeColor="text1"/>
          <w:sz w:val="24"/>
          <w:szCs w:val="24"/>
        </w:rPr>
        <w:t xml:space="preserve"> multiplication and division</w:t>
      </w:r>
      <w:r w:rsidRPr="00E7176B">
        <w:rPr>
          <w:rFonts w:eastAsia="Calibri" w:cs="Times New Roman"/>
          <w:color w:val="000000" w:themeColor="text1"/>
          <w:sz w:val="24"/>
          <w:szCs w:val="24"/>
        </w:rPr>
        <w:t xml:space="preserve"> </w:t>
      </w:r>
      <w:r>
        <w:rPr>
          <w:rFonts w:eastAsia="Calibri" w:cs="Times New Roman"/>
          <w:color w:val="000000" w:themeColor="text1"/>
          <w:sz w:val="24"/>
          <w:szCs w:val="24"/>
        </w:rPr>
        <w:t xml:space="preserve">by using and </w:t>
      </w:r>
      <w:r w:rsidRPr="00E7176B">
        <w:rPr>
          <w:rFonts w:eastAsia="Calibri" w:cs="Times New Roman"/>
          <w:color w:val="000000" w:themeColor="text1"/>
          <w:sz w:val="24"/>
          <w:szCs w:val="24"/>
        </w:rPr>
        <w:t>discuss</w:t>
      </w:r>
      <w:r>
        <w:rPr>
          <w:rFonts w:eastAsia="Calibri" w:cs="Times New Roman"/>
          <w:color w:val="000000" w:themeColor="text1"/>
          <w:sz w:val="24"/>
          <w:szCs w:val="24"/>
        </w:rPr>
        <w:t xml:space="preserve">ing various approaches. </w:t>
      </w:r>
      <w:r w:rsidRPr="00E7176B">
        <w:rPr>
          <w:rFonts w:eastAsia="Calibri" w:cs="Times New Roman"/>
          <w:color w:val="000000" w:themeColor="text1"/>
          <w:sz w:val="24"/>
          <w:szCs w:val="24"/>
        </w:rPr>
        <w:t>This work builds on problem solving using the four operations</w:t>
      </w:r>
      <w:r>
        <w:rPr>
          <w:rFonts w:eastAsia="Calibri" w:cs="Times New Roman"/>
          <w:color w:val="000000" w:themeColor="text1"/>
          <w:sz w:val="24"/>
          <w:szCs w:val="24"/>
        </w:rPr>
        <w:t xml:space="preserve"> from Grade 3</w:t>
      </w:r>
      <w:r w:rsidRPr="00E7176B">
        <w:rPr>
          <w:rFonts w:eastAsia="Calibri" w:cs="Times New Roman"/>
          <w:color w:val="000000" w:themeColor="text1"/>
          <w:sz w:val="24"/>
          <w:szCs w:val="24"/>
        </w:rPr>
        <w:t xml:space="preserve"> (MA.3.AR.1.2)</w:t>
      </w:r>
      <w:r>
        <w:rPr>
          <w:rFonts w:eastAsia="Calibri" w:cs="Times New Roman"/>
          <w:color w:val="000000" w:themeColor="text1"/>
          <w:sz w:val="24"/>
          <w:szCs w:val="24"/>
        </w:rPr>
        <w:t xml:space="preserve"> and prepares for solving multi-step real-world problems involving any combination of the four operations with whole numbers in </w:t>
      </w:r>
      <w:r>
        <w:rPr>
          <w:rFonts w:eastAsia="Calibri" w:cs="Times New Roman"/>
          <w:color w:val="000000" w:themeColor="text1"/>
          <w:sz w:val="24"/>
          <w:szCs w:val="24"/>
        </w:rPr>
        <w:br/>
        <w:t>Grade 5 (MA.5.AR.1.1).</w:t>
      </w:r>
    </w:p>
    <w:p w14:paraId="4FA4BDE4" w14:textId="77777777" w:rsidR="00EB435A" w:rsidRPr="00E7176B" w:rsidRDefault="00EB435A" w:rsidP="0013397E">
      <w:pPr>
        <w:pStyle w:val="ListParagraph"/>
        <w:widowControl/>
        <w:numPr>
          <w:ilvl w:val="0"/>
          <w:numId w:val="128"/>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should use estimation, and this can</w:t>
      </w:r>
      <w:r w:rsidRPr="00E7176B">
        <w:rPr>
          <w:rFonts w:eastAsia="Calibri" w:cs="Times New Roman"/>
          <w:color w:val="000000" w:themeColor="text1"/>
          <w:sz w:val="24"/>
          <w:szCs w:val="24"/>
        </w:rPr>
        <w:t xml:space="preserve"> include using compatible numbers (numbers that sum to 10 or 100) and rounding. </w:t>
      </w:r>
    </w:p>
    <w:p w14:paraId="7E15B0D0" w14:textId="77777777" w:rsidR="00EB435A" w:rsidRPr="00E7176B" w:rsidRDefault="00EB435A" w:rsidP="0013397E">
      <w:pPr>
        <w:pStyle w:val="ListParagraph"/>
        <w:widowControl/>
        <w:numPr>
          <w:ilvl w:val="0"/>
          <w:numId w:val="128"/>
        </w:numPr>
        <w:contextualSpacing/>
        <w:textAlignment w:val="baseline"/>
        <w:rPr>
          <w:rFonts w:cs="Times New Roman"/>
          <w:color w:val="000000" w:themeColor="text1"/>
          <w:sz w:val="24"/>
          <w:szCs w:val="24"/>
        </w:rPr>
      </w:pPr>
      <w:r>
        <w:rPr>
          <w:rFonts w:eastAsia="Calibri" w:cs="Times New Roman"/>
          <w:color w:val="000000" w:themeColor="text1"/>
          <w:sz w:val="24"/>
          <w:szCs w:val="24"/>
        </w:rPr>
        <w:lastRenderedPageBreak/>
        <w:t>Instruction should include allowing students many opportunities to solve multiplicative comparison situations</w:t>
      </w:r>
      <w:r w:rsidRPr="00E7176B">
        <w:rPr>
          <w:rFonts w:eastAsia="Calibri" w:cs="Times New Roman"/>
          <w:color w:val="000000" w:themeColor="text1"/>
          <w:sz w:val="24"/>
          <w:szCs w:val="24"/>
        </w:rPr>
        <w:t>.</w:t>
      </w:r>
    </w:p>
    <w:p w14:paraId="212D055D" w14:textId="77777777" w:rsidR="00EB435A" w:rsidRPr="00E7176B" w:rsidRDefault="00EB435A" w:rsidP="0013397E">
      <w:pPr>
        <w:pStyle w:val="ListParagraph"/>
        <w:widowControl/>
        <w:numPr>
          <w:ilvl w:val="0"/>
          <w:numId w:val="128"/>
        </w:numPr>
        <w:contextualSpacing/>
        <w:rPr>
          <w:rFonts w:eastAsiaTheme="minorEastAsia" w:cs="Times New Roman"/>
          <w:color w:val="000000" w:themeColor="text1"/>
          <w:sz w:val="24"/>
          <w:szCs w:val="24"/>
        </w:rPr>
      </w:pPr>
      <w:r w:rsidRPr="00E7176B">
        <w:rPr>
          <w:rFonts w:eastAsia="Calibri" w:cs="Times New Roman"/>
          <w:color w:val="000000" w:themeColor="text1"/>
          <w:sz w:val="24"/>
          <w:szCs w:val="24"/>
        </w:rPr>
        <w:t>Students should have experience solving problems that require students to interpret the r</w:t>
      </w:r>
      <w:r>
        <w:rPr>
          <w:rFonts w:eastAsia="Calibri" w:cs="Times New Roman"/>
          <w:color w:val="000000" w:themeColor="text1"/>
          <w:sz w:val="24"/>
          <w:szCs w:val="24"/>
        </w:rPr>
        <w:t xml:space="preserve">emainder to fit the situation. </w:t>
      </w:r>
      <w:r w:rsidRPr="00E7176B">
        <w:rPr>
          <w:rFonts w:eastAsia="Calibri" w:cs="Times New Roman"/>
          <w:color w:val="000000" w:themeColor="text1"/>
          <w:sz w:val="24"/>
          <w:szCs w:val="24"/>
        </w:rPr>
        <w:t xml:space="preserve">Students may have to round up to the next whole number, drop the remainder, use the remainder as a fraction or decimal, </w:t>
      </w:r>
      <w:r>
        <w:rPr>
          <w:rFonts w:eastAsia="Calibri" w:cs="Times New Roman"/>
          <w:color w:val="000000" w:themeColor="text1"/>
          <w:sz w:val="24"/>
          <w:szCs w:val="24"/>
        </w:rPr>
        <w:t xml:space="preserve">or </w:t>
      </w:r>
      <w:r w:rsidRPr="00E7176B">
        <w:rPr>
          <w:rFonts w:eastAsia="Calibri" w:cs="Times New Roman"/>
          <w:color w:val="000000" w:themeColor="text1"/>
          <w:sz w:val="24"/>
          <w:szCs w:val="24"/>
        </w:rPr>
        <w:t>use only the remainder as determined.</w:t>
      </w:r>
    </w:p>
    <w:p w14:paraId="5733868B" w14:textId="77777777" w:rsidR="00EB435A" w:rsidRPr="00762B49" w:rsidRDefault="00EB435A" w:rsidP="0013397E">
      <w:pPr>
        <w:pStyle w:val="ListParagraph"/>
        <w:widowControl/>
        <w:numPr>
          <w:ilvl w:val="1"/>
          <w:numId w:val="128"/>
        </w:numPr>
        <w:contextualSpacing/>
        <w:rPr>
          <w:rFonts w:cs="Times New Roman"/>
          <w:iCs/>
          <w:color w:val="000000" w:themeColor="text1"/>
          <w:sz w:val="24"/>
          <w:szCs w:val="24"/>
        </w:rPr>
      </w:pPr>
      <w:r w:rsidRPr="00762B49">
        <w:rPr>
          <w:rFonts w:cs="Times New Roman"/>
          <w:iCs/>
          <w:color w:val="000000" w:themeColor="text1"/>
          <w:sz w:val="24"/>
          <w:szCs w:val="24"/>
        </w:rPr>
        <w:t>Add 1 to the quotient.</w:t>
      </w:r>
    </w:p>
    <w:p w14:paraId="6EBD6074" w14:textId="77777777" w:rsidR="00EB435A" w:rsidRPr="00E7176B" w:rsidRDefault="00EB435A"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Thirty students are going on a field trip. They want to put 4 people in each car so that people can sit comfortably. How many cars will be needed?</w:t>
      </w:r>
    </w:p>
    <w:p w14:paraId="722A39CC" w14:textId="77777777" w:rsidR="00EB435A" w:rsidRPr="00E7176B" w:rsidRDefault="00EB435A"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Solution: Divide 30 by 4. The answer is 7 r2</w:t>
      </w:r>
      <w:r>
        <w:rPr>
          <w:rFonts w:cs="Times New Roman"/>
          <w:color w:val="000000" w:themeColor="text1"/>
          <w:sz w:val="24"/>
          <w:szCs w:val="24"/>
        </w:rPr>
        <w:t>.</w:t>
      </w:r>
      <w:r w:rsidRPr="00E7176B">
        <w:rPr>
          <w:rFonts w:cs="Times New Roman"/>
          <w:color w:val="000000" w:themeColor="text1"/>
          <w:sz w:val="24"/>
          <w:szCs w:val="24"/>
        </w:rPr>
        <w:t xml:space="preserve"> </w:t>
      </w:r>
    </w:p>
    <w:p w14:paraId="58F84A75" w14:textId="77777777" w:rsidR="00EB435A" w:rsidRPr="00665D8B" w:rsidRDefault="00EB435A" w:rsidP="0013397E">
      <w:pPr>
        <w:pStyle w:val="ListParagraph"/>
        <w:widowControl/>
        <w:numPr>
          <w:ilvl w:val="2"/>
          <w:numId w:val="128"/>
        </w:numPr>
        <w:contextualSpacing/>
        <w:rPr>
          <w:rFonts w:eastAsiaTheme="minorEastAsia" w:cs="Times New Roman"/>
          <w:color w:val="000000" w:themeColor="text1"/>
          <w:sz w:val="24"/>
          <w:szCs w:val="24"/>
        </w:rPr>
      </w:pPr>
      <w:r w:rsidRPr="00665D8B">
        <w:rPr>
          <w:rFonts w:cs="Times New Roman"/>
          <w:color w:val="000000" w:themeColor="text1"/>
          <w:sz w:val="24"/>
          <w:szCs w:val="24"/>
        </w:rPr>
        <w:t xml:space="preserve">The answer shows that 7 cars will be needed, but 2 people </w:t>
      </w:r>
      <w:r>
        <w:rPr>
          <w:rFonts w:cs="Times New Roman"/>
          <w:color w:val="000000" w:themeColor="text1"/>
          <w:sz w:val="24"/>
          <w:szCs w:val="24"/>
        </w:rPr>
        <w:t xml:space="preserve">are left over without a seat in </w:t>
      </w:r>
      <w:r w:rsidRPr="00665D8B">
        <w:rPr>
          <w:rFonts w:cs="Times New Roman"/>
          <w:color w:val="000000" w:themeColor="text1"/>
          <w:sz w:val="24"/>
          <w:szCs w:val="24"/>
        </w:rPr>
        <w:t>a car.</w:t>
      </w:r>
      <w:r>
        <w:rPr>
          <w:rFonts w:cs="Times New Roman"/>
          <w:color w:val="000000" w:themeColor="text1"/>
          <w:sz w:val="24"/>
          <w:szCs w:val="24"/>
        </w:rPr>
        <w:t xml:space="preserve"> </w:t>
      </w:r>
      <w:r w:rsidRPr="00665D8B">
        <w:rPr>
          <w:rFonts w:cs="Times New Roman"/>
          <w:color w:val="000000" w:themeColor="text1"/>
          <w:sz w:val="24"/>
          <w:szCs w:val="24"/>
        </w:rPr>
        <w:t xml:space="preserve">Therefore, </w:t>
      </w:r>
      <w:r>
        <w:rPr>
          <w:rFonts w:cs="Times New Roman"/>
          <w:color w:val="000000" w:themeColor="text1"/>
          <w:sz w:val="24"/>
          <w:szCs w:val="24"/>
        </w:rPr>
        <w:t xml:space="preserve">8 cars will be needed to transport all the students. </w:t>
      </w:r>
    </w:p>
    <w:p w14:paraId="3B6BEB4C" w14:textId="77777777" w:rsidR="00E4775E" w:rsidRPr="00762B49" w:rsidRDefault="00E4775E" w:rsidP="0013397E">
      <w:pPr>
        <w:pStyle w:val="ListParagraph"/>
        <w:widowControl/>
        <w:numPr>
          <w:ilvl w:val="1"/>
          <w:numId w:val="128"/>
        </w:numPr>
        <w:contextualSpacing/>
        <w:rPr>
          <w:rFonts w:eastAsiaTheme="minorEastAsia" w:cs="Times New Roman"/>
          <w:iCs/>
          <w:color w:val="000000" w:themeColor="text1"/>
          <w:sz w:val="24"/>
          <w:szCs w:val="24"/>
        </w:rPr>
      </w:pPr>
      <w:r w:rsidRPr="00762B49">
        <w:rPr>
          <w:rFonts w:cs="Times New Roman"/>
          <w:iCs/>
          <w:color w:val="000000" w:themeColor="text1"/>
          <w:sz w:val="24"/>
          <w:szCs w:val="24"/>
        </w:rPr>
        <w:t>Use only the remainder.</w:t>
      </w:r>
    </w:p>
    <w:p w14:paraId="362E9542"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Gerardo has 19 dollars in his pocket. He wants to give the same</w:t>
      </w:r>
      <w:r>
        <w:rPr>
          <w:rFonts w:cs="Times New Roman"/>
          <w:color w:val="000000" w:themeColor="text1"/>
          <w:sz w:val="24"/>
          <w:szCs w:val="24"/>
        </w:rPr>
        <w:t xml:space="preserve"> amount of money to 4 friends. </w:t>
      </w:r>
      <w:r w:rsidRPr="00E7176B">
        <w:rPr>
          <w:rFonts w:cs="Times New Roman"/>
          <w:color w:val="000000" w:themeColor="text1"/>
          <w:sz w:val="24"/>
          <w:szCs w:val="24"/>
        </w:rPr>
        <w:t>The rest of the money, if any, will go to his sister to buy toys. How much money will go to his sister if Gerardo wants to give away everything he has?</w:t>
      </w:r>
    </w:p>
    <w:p w14:paraId="3420C5DE" w14:textId="77777777" w:rsidR="00E4775E" w:rsidRPr="00E7176B" w:rsidRDefault="00E4775E" w:rsidP="0013397E">
      <w:pPr>
        <w:pStyle w:val="ListParagraph"/>
        <w:widowControl/>
        <w:numPr>
          <w:ilvl w:val="2"/>
          <w:numId w:val="128"/>
        </w:numPr>
        <w:contextualSpacing/>
        <w:rPr>
          <w:rFonts w:eastAsiaTheme="minorEastAsia" w:cs="Times New Roman"/>
          <w:color w:val="000000" w:themeColor="text1"/>
          <w:sz w:val="24"/>
          <w:szCs w:val="24"/>
        </w:rPr>
      </w:pPr>
      <w:r w:rsidRPr="00E7176B">
        <w:rPr>
          <w:rFonts w:cs="Times New Roman"/>
          <w:color w:val="000000" w:themeColor="text1"/>
          <w:sz w:val="24"/>
          <w:szCs w:val="24"/>
        </w:rPr>
        <w:t>Solution: Divide 19 by 4. The answer is 4 r3</w:t>
      </w:r>
      <w:r>
        <w:rPr>
          <w:rFonts w:cs="Times New Roman"/>
          <w:color w:val="000000" w:themeColor="text1"/>
          <w:sz w:val="24"/>
          <w:szCs w:val="24"/>
        </w:rPr>
        <w:t>.</w:t>
      </w:r>
    </w:p>
    <w:p w14:paraId="685394A9"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The remainder is 3, so 3 dollars will go to his sister.</w:t>
      </w:r>
    </w:p>
    <w:p w14:paraId="697B0E61" w14:textId="77777777" w:rsidR="00E4775E" w:rsidRPr="00762B49" w:rsidRDefault="00E4775E" w:rsidP="0013397E">
      <w:pPr>
        <w:pStyle w:val="ListParagraph"/>
        <w:widowControl/>
        <w:numPr>
          <w:ilvl w:val="1"/>
          <w:numId w:val="128"/>
        </w:numPr>
        <w:contextualSpacing/>
        <w:rPr>
          <w:rFonts w:eastAsiaTheme="minorEastAsia" w:cs="Times New Roman"/>
          <w:iCs/>
          <w:color w:val="000000" w:themeColor="text1"/>
          <w:sz w:val="24"/>
          <w:szCs w:val="24"/>
        </w:rPr>
      </w:pPr>
      <w:r>
        <w:rPr>
          <w:rFonts w:cs="Times New Roman"/>
          <w:iCs/>
          <w:color w:val="000000" w:themeColor="text1"/>
          <w:sz w:val="24"/>
          <w:szCs w:val="24"/>
        </w:rPr>
        <w:t>Use the whole number part of the quotient.</w:t>
      </w:r>
    </w:p>
    <w:p w14:paraId="30E38A2A"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Alicia has 48 dollars in her pocket. She wants to buy meals for 5 friends. If each meal costs 10 dollars, will Darlene be able to keep all her friends happy</w:t>
      </w:r>
      <w:r>
        <w:rPr>
          <w:rFonts w:cs="Times New Roman"/>
          <w:color w:val="000000" w:themeColor="text1"/>
          <w:sz w:val="24"/>
          <w:szCs w:val="24"/>
        </w:rPr>
        <w:t>?</w:t>
      </w:r>
    </w:p>
    <w:p w14:paraId="24382874"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Solution: Divide 48 by 10. The answer is 4 r8</w:t>
      </w:r>
      <w:r>
        <w:rPr>
          <w:rFonts w:cs="Times New Roman"/>
          <w:color w:val="000000" w:themeColor="text1"/>
          <w:sz w:val="24"/>
          <w:szCs w:val="24"/>
        </w:rPr>
        <w:t>.</w:t>
      </w:r>
    </w:p>
    <w:p w14:paraId="1974B0A7" w14:textId="77777777" w:rsidR="00E4775E"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Alicia can only buy 4 complete meals. Therefore, she cannot buy one for each of her 5 friends.</w:t>
      </w:r>
    </w:p>
    <w:p w14:paraId="2CA9A739" w14:textId="77777777" w:rsidR="00E4775E" w:rsidRPr="00680150" w:rsidRDefault="00E4775E" w:rsidP="003D678F">
      <w:pPr>
        <w:pStyle w:val="ListParagraph"/>
        <w:numPr>
          <w:ilvl w:val="1"/>
          <w:numId w:val="14"/>
        </w:numPr>
        <w:contextualSpacing/>
        <w:rPr>
          <w:rFonts w:cs="Times New Roman"/>
          <w:color w:val="000000" w:themeColor="text1"/>
          <w:sz w:val="24"/>
          <w:szCs w:val="24"/>
        </w:rPr>
      </w:pPr>
      <w:r>
        <w:rPr>
          <w:rFonts w:cs="Times New Roman"/>
          <w:color w:val="000000" w:themeColor="text1"/>
          <w:sz w:val="24"/>
          <w:szCs w:val="24"/>
        </w:rPr>
        <w:t>Write</w:t>
      </w:r>
      <w:r w:rsidRPr="001C52AF">
        <w:rPr>
          <w:rFonts w:cs="Times New Roman"/>
          <w:color w:val="000000" w:themeColor="text1"/>
          <w:sz w:val="24"/>
          <w:szCs w:val="24"/>
        </w:rPr>
        <w:t xml:space="preserve"> the rem</w:t>
      </w:r>
      <w:r w:rsidRPr="00680150">
        <w:rPr>
          <w:rFonts w:cs="Times New Roman"/>
          <w:color w:val="000000" w:themeColor="text1"/>
          <w:sz w:val="24"/>
          <w:szCs w:val="24"/>
        </w:rPr>
        <w:t>ainder as a fraction</w:t>
      </w:r>
      <w:r>
        <w:rPr>
          <w:rFonts w:cs="Times New Roman"/>
          <w:color w:val="000000" w:themeColor="text1"/>
          <w:sz w:val="24"/>
          <w:szCs w:val="24"/>
        </w:rPr>
        <w:t>.</w:t>
      </w:r>
    </w:p>
    <w:p w14:paraId="03810429" w14:textId="77777777" w:rsidR="00E4775E" w:rsidRPr="00F46DCF" w:rsidRDefault="00E4775E" w:rsidP="0013397E">
      <w:pPr>
        <w:pStyle w:val="ListParagraph"/>
        <w:numPr>
          <w:ilvl w:val="0"/>
          <w:numId w:val="129"/>
        </w:numPr>
        <w:contextualSpacing/>
        <w:rPr>
          <w:rFonts w:cs="Times New Roman"/>
          <w:color w:val="000000" w:themeColor="text1"/>
          <w:sz w:val="24"/>
          <w:szCs w:val="24"/>
        </w:rPr>
      </w:pPr>
      <w:r w:rsidRPr="00687C41">
        <w:rPr>
          <w:rFonts w:eastAsiaTheme="minorEastAsia" w:cs="Times New Roman"/>
          <w:sz w:val="24"/>
          <w:szCs w:val="24"/>
        </w:rPr>
        <w:t xml:space="preserve">There are 3 friends who are equally sharing 124 feet of ribbon for an art </w:t>
      </w:r>
      <w:r w:rsidRPr="00F46DCF">
        <w:rPr>
          <w:rFonts w:eastAsiaTheme="minorEastAsia" w:cs="Times New Roman"/>
          <w:sz w:val="24"/>
          <w:szCs w:val="24"/>
        </w:rPr>
        <w:t>project. How many feet of ribbon will each friend get?</w:t>
      </w:r>
    </w:p>
    <w:p w14:paraId="07895331" w14:textId="77777777" w:rsidR="00E4775E" w:rsidRPr="00F46DCF" w:rsidRDefault="00E4775E" w:rsidP="0013397E">
      <w:pPr>
        <w:pStyle w:val="ListParagraph"/>
        <w:numPr>
          <w:ilvl w:val="0"/>
          <w:numId w:val="129"/>
        </w:numPr>
        <w:contextualSpacing/>
        <w:rPr>
          <w:rFonts w:cs="Times New Roman"/>
          <w:color w:val="000000" w:themeColor="text1"/>
          <w:sz w:val="24"/>
          <w:szCs w:val="24"/>
        </w:rPr>
      </w:pPr>
      <w:r>
        <w:rPr>
          <w:rFonts w:cs="Times New Roman"/>
          <w:color w:val="000000" w:themeColor="text1"/>
          <w:sz w:val="24"/>
          <w:szCs w:val="24"/>
        </w:rPr>
        <w:t xml:space="preserve">Solution: Divide 124 by 3. The answer is </w:t>
      </w:r>
      <m:oMath>
        <m:r>
          <w:rPr>
            <w:rFonts w:ascii="Cambria Math" w:hAnsi="Cambria Math" w:cs="Times New Roman"/>
            <w:color w:val="000000" w:themeColor="text1"/>
            <w:sz w:val="24"/>
            <w:szCs w:val="24"/>
          </w:rPr>
          <m:t>41</m:t>
        </m:r>
      </m:oMath>
      <w:r>
        <w:rPr>
          <w:rFonts w:eastAsiaTheme="minorEastAsia" w:cs="Times New Roman"/>
          <w:color w:val="000000" w:themeColor="text1"/>
          <w:sz w:val="24"/>
          <w:szCs w:val="24"/>
        </w:rPr>
        <w:t xml:space="preserve"> r3.</w:t>
      </w:r>
    </w:p>
    <w:p w14:paraId="3A493E6A" w14:textId="77777777" w:rsidR="00E4775E" w:rsidRPr="007D3BF1" w:rsidRDefault="00E4775E" w:rsidP="0013397E">
      <w:pPr>
        <w:pStyle w:val="ListParagraph"/>
        <w:numPr>
          <w:ilvl w:val="0"/>
          <w:numId w:val="129"/>
        </w:numPr>
        <w:contextualSpacing/>
        <w:rPr>
          <w:rFonts w:cs="Times New Roman"/>
          <w:color w:val="000000" w:themeColor="text1"/>
          <w:sz w:val="24"/>
          <w:szCs w:val="24"/>
        </w:rPr>
      </w:pPr>
      <w:r>
        <w:rPr>
          <w:rFonts w:cs="Times New Roman"/>
          <w:color w:val="000000" w:themeColor="text1"/>
          <w:sz w:val="24"/>
          <w:szCs w:val="24"/>
        </w:rPr>
        <w:t xml:space="preserve">The remainder is 1 foot of ribbon which can be divided and shared as an extra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r>
        <w:rPr>
          <w:rFonts w:eastAsiaTheme="minorEastAsia" w:cs="Times New Roman"/>
          <w:color w:val="000000" w:themeColor="text1"/>
          <w:sz w:val="24"/>
          <w:szCs w:val="24"/>
        </w:rPr>
        <w:t xml:space="preserve"> with each of the 3 friends. Each friend will receive </w:t>
      </w:r>
      <m:oMath>
        <m:r>
          <w:rPr>
            <w:rFonts w:ascii="Cambria Math" w:hAnsi="Cambria Math" w:cs="Times New Roman"/>
            <w:color w:val="000000" w:themeColor="text1"/>
            <w:sz w:val="24"/>
            <w:szCs w:val="24"/>
          </w:rPr>
          <m:t>41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r>
        <w:rPr>
          <w:rFonts w:eastAsiaTheme="minorEastAsia" w:cs="Times New Roman"/>
          <w:color w:val="000000" w:themeColor="text1"/>
          <w:sz w:val="24"/>
          <w:szCs w:val="24"/>
        </w:rPr>
        <w:t xml:space="preserve"> feet of ribbon.</w:t>
      </w:r>
    </w:p>
    <w:p w14:paraId="26EC4A84" w14:textId="77777777" w:rsidR="00E4775E" w:rsidRDefault="00E4775E" w:rsidP="0013397E">
      <w:pPr>
        <w:pStyle w:val="ListParagraph"/>
        <w:numPr>
          <w:ilvl w:val="0"/>
          <w:numId w:val="130"/>
        </w:numPr>
        <w:contextualSpacing/>
        <w:rPr>
          <w:rFonts w:cs="Times New Roman"/>
          <w:color w:val="000000" w:themeColor="text1"/>
          <w:sz w:val="24"/>
          <w:szCs w:val="24"/>
        </w:rPr>
      </w:pPr>
      <w:r>
        <w:rPr>
          <w:rFonts w:cs="Times New Roman"/>
          <w:color w:val="000000" w:themeColor="text1"/>
          <w:sz w:val="24"/>
          <w:szCs w:val="24"/>
        </w:rPr>
        <w:t>During instruction, teachers can allow students an opportunity to practice with word problems that require multiplication or division which can be solved by using drawings and equations, especially as students begin to make sense of the context within word problems (</w:t>
      </w:r>
      <w:r w:rsidRPr="007D3BF1">
        <w:rPr>
          <w:rFonts w:cs="Times New Roman"/>
          <w:i/>
          <w:iCs/>
          <w:color w:val="000000" w:themeColor="text1"/>
          <w:sz w:val="24"/>
          <w:szCs w:val="24"/>
        </w:rPr>
        <w:t>MTR.5.1</w:t>
      </w:r>
      <w:r>
        <w:rPr>
          <w:rFonts w:cs="Times New Roman"/>
          <w:color w:val="000000" w:themeColor="text1"/>
          <w:sz w:val="24"/>
          <w:szCs w:val="24"/>
        </w:rPr>
        <w:t>).</w:t>
      </w:r>
    </w:p>
    <w:p w14:paraId="5FE73873" w14:textId="7E420BB2" w:rsidR="00DB2D95" w:rsidRPr="003D678F" w:rsidRDefault="00E4775E" w:rsidP="0013397E">
      <w:pPr>
        <w:pStyle w:val="ListParagraph"/>
        <w:numPr>
          <w:ilvl w:val="0"/>
          <w:numId w:val="130"/>
        </w:numPr>
        <w:contextualSpacing/>
        <w:rPr>
          <w:rFonts w:cs="Times New Roman"/>
          <w:color w:val="000000" w:themeColor="text1"/>
          <w:sz w:val="24"/>
          <w:szCs w:val="24"/>
        </w:rPr>
      </w:pPr>
      <w:r>
        <w:rPr>
          <w:rFonts w:cs="Times New Roman"/>
          <w:color w:val="000000" w:themeColor="text1"/>
          <w:sz w:val="24"/>
          <w:szCs w:val="24"/>
        </w:rPr>
        <w:t xml:space="preserve">Work in this benchmark prepares students to effectively transition into algebraic concepts in the middle grades. It is important for students to have opportunities to connect mathematical statements and number sentences to equations. </w:t>
      </w:r>
    </w:p>
    <w:p w14:paraId="1D03F21C" w14:textId="77777777" w:rsidR="00E4775E" w:rsidRDefault="00E4775E"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419B0528" w14:textId="77777777" w:rsidR="00530244" w:rsidRPr="00F56ADC"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apply a procedure that results in remainders that are expressed as </w:t>
      </w:r>
      <w:r w:rsidRPr="004716B1">
        <w:rPr>
          <w:rFonts w:eastAsia="Calibri" w:cs="Times New Roman"/>
          <w:i/>
          <w:iCs/>
          <w:color w:val="000000" w:themeColor="text1"/>
          <w:sz w:val="24"/>
          <w:szCs w:val="24"/>
        </w:rPr>
        <w:t xml:space="preserve">r </w:t>
      </w:r>
      <w:r w:rsidRPr="004716B1">
        <w:rPr>
          <w:rFonts w:eastAsia="Calibri" w:cs="Times New Roman"/>
          <w:color w:val="000000" w:themeColor="text1"/>
          <w:sz w:val="24"/>
          <w:szCs w:val="24"/>
        </w:rPr>
        <w:t xml:space="preserve">for all situations, even for those in which the result does not make sense. </w:t>
      </w:r>
    </w:p>
    <w:p w14:paraId="7321ADCA" w14:textId="77777777" w:rsidR="00530244" w:rsidRPr="004716B1" w:rsidRDefault="00530244" w:rsidP="0013397E">
      <w:pPr>
        <w:pStyle w:val="ListParagraph"/>
        <w:numPr>
          <w:ilvl w:val="1"/>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For example, when a student is asked to solve the following problem, the student responds to the problem—there are 52 students </w:t>
      </w:r>
      <w:proofErr w:type="gramStart"/>
      <w:r w:rsidRPr="004716B1">
        <w:rPr>
          <w:rFonts w:eastAsia="Calibri" w:cs="Times New Roman"/>
          <w:color w:val="000000" w:themeColor="text1"/>
          <w:sz w:val="24"/>
          <w:szCs w:val="24"/>
        </w:rPr>
        <w:t>in</w:t>
      </w:r>
      <w:proofErr w:type="gramEnd"/>
      <w:r w:rsidRPr="004716B1">
        <w:rPr>
          <w:rFonts w:eastAsia="Calibri" w:cs="Times New Roman"/>
          <w:color w:val="000000" w:themeColor="text1"/>
          <w:sz w:val="24"/>
          <w:szCs w:val="24"/>
        </w:rPr>
        <w:t xml:space="preserve"> a class field trip. They plan to </w:t>
      </w:r>
      <w:r w:rsidRPr="004716B1">
        <w:rPr>
          <w:rFonts w:eastAsia="Calibri" w:cs="Times New Roman"/>
          <w:color w:val="000000" w:themeColor="text1"/>
          <w:sz w:val="24"/>
          <w:szCs w:val="24"/>
        </w:rPr>
        <w:lastRenderedPageBreak/>
        <w:t>have 10 students in each van. How many vans will they need so that everyone can participate? And the student answers “5</w:t>
      </w:r>
      <w:r w:rsidRPr="004716B1">
        <w:rPr>
          <w:rFonts w:ascii="Cambria Math" w:eastAsia="Calibri" w:hAnsi="Cambria Math" w:cs="Cambria Math"/>
          <w:color w:val="000000" w:themeColor="text1"/>
          <w:sz w:val="24"/>
          <w:szCs w:val="24"/>
        </w:rPr>
        <w:t>𝑟</w:t>
      </w:r>
      <w:r w:rsidRPr="004716B1">
        <w:rPr>
          <w:rFonts w:eastAsia="Calibri" w:cs="Times New Roman"/>
          <w:color w:val="000000" w:themeColor="text1"/>
          <w:sz w:val="24"/>
          <w:szCs w:val="24"/>
        </w:rPr>
        <w:t>2 vans</w:t>
      </w:r>
      <w:r>
        <w:rPr>
          <w:rFonts w:eastAsia="Calibri" w:cs="Times New Roman"/>
          <w:color w:val="000000" w:themeColor="text1"/>
          <w:sz w:val="24"/>
          <w:szCs w:val="24"/>
        </w:rPr>
        <w:t>.</w:t>
      </w:r>
      <w:r w:rsidRPr="004716B1">
        <w:rPr>
          <w:rFonts w:eastAsia="Calibri" w:cs="Times New Roman"/>
          <w:color w:val="000000" w:themeColor="text1"/>
          <w:sz w:val="24"/>
          <w:szCs w:val="24"/>
        </w:rPr>
        <w:t>” The student does not understand that the two remaining students need another van to go on the field trip.</w:t>
      </w:r>
    </w:p>
    <w:p w14:paraId="6E150B8D" w14:textId="77777777" w:rsidR="00530244" w:rsidRPr="004716B1"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may not understand that the remainder represents a portion of something, rather than a whole number. </w:t>
      </w:r>
      <w:proofErr w:type="gramStart"/>
      <w:r w:rsidRPr="004716B1">
        <w:rPr>
          <w:rFonts w:eastAsia="Calibri" w:cs="Times New Roman"/>
          <w:color w:val="000000" w:themeColor="text1"/>
          <w:sz w:val="24"/>
          <w:szCs w:val="24"/>
        </w:rPr>
        <w:t>Referring back</w:t>
      </w:r>
      <w:proofErr w:type="gramEnd"/>
      <w:r w:rsidRPr="004716B1">
        <w:rPr>
          <w:rFonts w:eastAsia="Calibri" w:cs="Times New Roman"/>
          <w:color w:val="000000" w:themeColor="text1"/>
          <w:sz w:val="24"/>
          <w:szCs w:val="24"/>
        </w:rPr>
        <w:t xml:space="preserve"> to the previous </w:t>
      </w:r>
      <w:proofErr w:type="gramStart"/>
      <w:r w:rsidRPr="004716B1">
        <w:rPr>
          <w:rFonts w:eastAsia="Calibri" w:cs="Times New Roman"/>
          <w:color w:val="000000" w:themeColor="text1"/>
          <w:sz w:val="24"/>
          <w:szCs w:val="24"/>
        </w:rPr>
        <w:t>example</w:t>
      </w:r>
      <w:proofErr w:type="gramEnd"/>
      <w:r w:rsidRPr="004716B1">
        <w:rPr>
          <w:rFonts w:eastAsia="Calibri" w:cs="Times New Roman"/>
          <w:color w:val="000000" w:themeColor="text1"/>
          <w:sz w:val="24"/>
          <w:szCs w:val="24"/>
        </w:rPr>
        <w:t xml:space="preserve"> students may think </w:t>
      </w:r>
      <w:r w:rsidRPr="004716B1">
        <w:rPr>
          <w:rFonts w:eastAsia="Calibri" w:cs="Times New Roman"/>
          <w:i/>
          <w:color w:val="000000" w:themeColor="text1"/>
          <w:sz w:val="24"/>
          <w:szCs w:val="24"/>
        </w:rPr>
        <w:t>r</w:t>
      </w:r>
      <w:r w:rsidRPr="004716B1">
        <w:rPr>
          <w:rFonts w:eastAsia="Calibri" w:cs="Times New Roman"/>
          <w:color w:val="000000" w:themeColor="text1"/>
          <w:sz w:val="24"/>
          <w:szCs w:val="24"/>
        </w:rPr>
        <w:t>2 means two additional vans rather than a portion of an additional van.</w:t>
      </w:r>
    </w:p>
    <w:p w14:paraId="38691317" w14:textId="77777777" w:rsidR="00530244" w:rsidRPr="00F56ADC"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may have trouble seeing </w:t>
      </w:r>
      <w:r>
        <w:rPr>
          <w:rFonts w:eastAsia="Calibri" w:cs="Times New Roman"/>
          <w:color w:val="000000" w:themeColor="text1"/>
          <w:sz w:val="24"/>
          <w:szCs w:val="24"/>
        </w:rPr>
        <w:t>the</w:t>
      </w:r>
      <w:r w:rsidRPr="004716B1">
        <w:rPr>
          <w:rFonts w:eastAsia="Calibri" w:cs="Times New Roman"/>
          <w:color w:val="000000" w:themeColor="text1"/>
          <w:sz w:val="24"/>
          <w:szCs w:val="24"/>
        </w:rPr>
        <w:t xml:space="preserve"> remainder as a fraction. </w:t>
      </w:r>
    </w:p>
    <w:p w14:paraId="320E1E5E" w14:textId="77777777" w:rsidR="00530244" w:rsidRPr="004716B1" w:rsidRDefault="00530244" w:rsidP="0013397E">
      <w:pPr>
        <w:pStyle w:val="ListParagraph"/>
        <w:numPr>
          <w:ilvl w:val="1"/>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7÷3=2r1</m:t>
        </m:r>
      </m:oMath>
      <w:r w:rsidRPr="004716B1">
        <w:rPr>
          <w:rFonts w:eastAsia="Calibri" w:cs="Times New Roman"/>
          <w:color w:val="000000" w:themeColor="text1"/>
          <w:sz w:val="24"/>
          <w:szCs w:val="24"/>
        </w:rPr>
        <w:t xml:space="preserve"> means that </w:t>
      </w:r>
      <m:oMath>
        <m:r>
          <w:rPr>
            <w:rFonts w:ascii="Cambria Math" w:eastAsia="Calibri" w:hAnsi="Cambria Math" w:cs="Times New Roman"/>
            <w:color w:val="000000" w:themeColor="text1"/>
            <w:sz w:val="24"/>
            <w:szCs w:val="24"/>
          </w:rPr>
          <m:t>7÷3 =2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4716B1">
        <w:rPr>
          <w:rFonts w:eastAsia="Calibri" w:cs="Times New Roman"/>
          <w:color w:val="000000" w:themeColor="text1"/>
          <w:sz w:val="24"/>
          <w:szCs w:val="24"/>
        </w:rPr>
        <w:t xml:space="preserve">. If 7 cupcakes are divided among 3 people, then each person will get 2 and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4716B1">
        <w:rPr>
          <w:rFonts w:eastAsia="Calibri" w:cs="Times New Roman"/>
          <w:color w:val="000000" w:themeColor="text1"/>
          <w:sz w:val="24"/>
          <w:szCs w:val="24"/>
        </w:rPr>
        <w:t xml:space="preserve"> cupcakes.</w:t>
      </w:r>
    </w:p>
    <w:p w14:paraId="62AFBAC9" w14:textId="77777777" w:rsidR="00530244" w:rsidRPr="004716B1"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It is essential to guide students in tackling real-world problems that may provide a quotient with a remainder, where interpretation may be necessary. Teachers can create environments where students relate remainders back to the contexts of the problems. </w:t>
      </w:r>
    </w:p>
    <w:p w14:paraId="3E28DDA3" w14:textId="77777777" w:rsidR="002E47AE" w:rsidRDefault="002E47AE" w:rsidP="00530244">
      <w:pPr>
        <w:widowControl w:val="0"/>
        <w:spacing w:after="0" w:line="240" w:lineRule="auto"/>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rsidTr="00D13BF6">
        <w:trPr>
          <w:trHeight w:val="300"/>
        </w:trPr>
        <w:tc>
          <w:tcPr>
            <w:tcW w:w="5000" w:type="pct"/>
            <w:tcBorders>
              <w:top w:val="single" w:sz="4" w:space="0" w:color="auto"/>
              <w:left w:val="nil"/>
              <w:bottom w:val="nil"/>
              <w:right w:val="nil"/>
            </w:tcBorders>
          </w:tcPr>
          <w:p w14:paraId="73062432" w14:textId="77777777" w:rsidR="003123A8" w:rsidRPr="00C62842" w:rsidRDefault="003123A8"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engage in guided practice completing real-world problems involving remainders. Students use models to understand how to interpret the remainder in situations in which they will need to </w:t>
            </w:r>
            <w:r w:rsidRPr="00BE6B73">
              <w:rPr>
                <w:rFonts w:cs="Times New Roman"/>
                <w:sz w:val="24"/>
                <w:szCs w:val="24"/>
              </w:rPr>
              <w:t>“add 1 to the quotient,” “use only the remainder,” “</w:t>
            </w:r>
            <w:r>
              <w:rPr>
                <w:rFonts w:cs="Times New Roman"/>
                <w:sz w:val="24"/>
                <w:szCs w:val="24"/>
              </w:rPr>
              <w:t>use the whole number part of the quotient</w:t>
            </w:r>
            <w:r w:rsidRPr="00BE6B73">
              <w:rPr>
                <w:rFonts w:cs="Times New Roman"/>
                <w:sz w:val="24"/>
                <w:szCs w:val="24"/>
              </w:rPr>
              <w:t xml:space="preserve">” or “treat the remainder as a fraction.” </w:t>
            </w:r>
          </w:p>
          <w:p w14:paraId="4DA77DFC" w14:textId="77777777" w:rsidR="003123A8" w:rsidRPr="008244F1" w:rsidRDefault="003123A8" w:rsidP="0013397E">
            <w:pPr>
              <w:pStyle w:val="ListParagraph"/>
              <w:widowControl/>
              <w:numPr>
                <w:ilvl w:val="1"/>
                <w:numId w:val="34"/>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sidRPr="00BE6B73">
              <w:rPr>
                <w:rFonts w:eastAsia="Times New Roman" w:cs="Times New Roman"/>
                <w:bCs/>
                <w:iCs/>
                <w:sz w:val="24"/>
                <w:szCs w:val="24"/>
              </w:rPr>
              <w:t>“</w:t>
            </w:r>
            <w:r w:rsidRPr="00BE6B73">
              <w:rPr>
                <w:rFonts w:eastAsia="Times New Roman" w:cs="Times New Roman"/>
                <w:sz w:val="24"/>
                <w:szCs w:val="24"/>
              </w:rPr>
              <w:t>There</w:t>
            </w:r>
            <w:r w:rsidRPr="2D273263">
              <w:rPr>
                <w:rFonts w:eastAsia="Times New Roman" w:cs="Times New Roman"/>
                <w:sz w:val="24"/>
                <w:szCs w:val="24"/>
              </w:rPr>
              <w:t xml:space="preserve"> are 5</w:t>
            </w:r>
            <w:r>
              <w:rPr>
                <w:rFonts w:eastAsia="Times New Roman" w:cs="Times New Roman"/>
                <w:sz w:val="24"/>
                <w:szCs w:val="24"/>
              </w:rPr>
              <w:t>5 pencils that need to be sorted into boxes. 10 pencils can go into each box. How many boxes are needed so all the pencils can be put into boxes?” The teacher u</w:t>
            </w:r>
            <w:r w:rsidRPr="2D273263">
              <w:rPr>
                <w:rFonts w:eastAsia="Times New Roman" w:cs="Times New Roman"/>
                <w:sz w:val="24"/>
                <w:szCs w:val="24"/>
              </w:rPr>
              <w:t>se</w:t>
            </w:r>
            <w:r>
              <w:rPr>
                <w:rFonts w:eastAsia="Times New Roman" w:cs="Times New Roman"/>
                <w:sz w:val="24"/>
                <w:szCs w:val="24"/>
              </w:rPr>
              <w:t>s</w:t>
            </w:r>
            <w:r w:rsidRPr="2D273263">
              <w:rPr>
                <w:rFonts w:eastAsia="Times New Roman" w:cs="Times New Roman"/>
                <w:sz w:val="24"/>
                <w:szCs w:val="24"/>
              </w:rPr>
              <w:t xml:space="preserve"> models or drawings to represent the problem</w:t>
            </w:r>
            <w:r>
              <w:rPr>
                <w:rFonts w:eastAsia="Times New Roman" w:cs="Times New Roman"/>
                <w:sz w:val="24"/>
                <w:szCs w:val="24"/>
              </w:rPr>
              <w:t xml:space="preserve"> and</w:t>
            </w:r>
            <w:r w:rsidRPr="2D273263">
              <w:rPr>
                <w:rFonts w:eastAsia="Times New Roman" w:cs="Times New Roman"/>
                <w:sz w:val="24"/>
                <w:szCs w:val="24"/>
              </w:rPr>
              <w:t xml:space="preserve"> guided questioning to encourage students to identify that </w:t>
            </w:r>
            <w:r>
              <w:rPr>
                <w:rFonts w:eastAsia="Times New Roman" w:cs="Times New Roman"/>
                <w:sz w:val="24"/>
                <w:szCs w:val="24"/>
              </w:rPr>
              <w:t xml:space="preserve">they will need to add one to the quotient as their solution. If students state that they will need </w:t>
            </w:r>
            <m:oMath>
              <m:r>
                <w:rPr>
                  <w:rFonts w:ascii="Cambria Math" w:eastAsia="Times New Roman" w:hAnsi="Cambria Math" w:cs="Times New Roman"/>
                  <w:sz w:val="24"/>
                  <w:szCs w:val="24"/>
                </w:rPr>
                <m:t>5r5</m:t>
              </m:r>
            </m:oMath>
            <w:r>
              <w:rPr>
                <w:rFonts w:eastAsia="Times New Roman" w:cs="Times New Roman"/>
                <w:sz w:val="24"/>
                <w:szCs w:val="24"/>
              </w:rPr>
              <w:t xml:space="preserve"> boxes, the teacher refers to the models to prompt students that a sixth box is needed for the remaining five pencils. If students state that they will need 5 more boxes since the remainder is 5, the teacher reminds students through guided questioning that the remainder of 5 represents 5 remaining pencils and only 1 more box is needed (i.e., “add 1 to the quotient”). This is repeated with similar real-world problems.</w:t>
            </w:r>
            <w:r>
              <w:rPr>
                <w:noProof/>
              </w:rPr>
              <w:t xml:space="preserve"> </w:t>
            </w:r>
            <w:r>
              <w:rPr>
                <w:rFonts w:cs="Times New Roman"/>
                <w:b/>
                <w:bCs/>
                <w:noProof/>
                <w:sz w:val="24"/>
                <w:szCs w:val="24"/>
              </w:rPr>
              <w:t xml:space="preserve"> </w:t>
            </w:r>
            <w:r>
              <w:rPr>
                <w:rFonts w:eastAsia="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330"/>
            </w:tblGrid>
            <w:tr w:rsidR="003123A8" w14:paraId="3D77BA2D" w14:textId="77777777">
              <w:trPr>
                <w:jc w:val="center"/>
              </w:trPr>
              <w:tc>
                <w:tcPr>
                  <w:tcW w:w="2785" w:type="dxa"/>
                  <w:vAlign w:val="center"/>
                </w:tcPr>
                <w:p w14:paraId="2D991513" w14:textId="77777777" w:rsidR="003123A8" w:rsidRDefault="003123A8" w:rsidP="003123A8">
                  <w:pPr>
                    <w:jc w:val="center"/>
                    <w:textAlignment w:val="baseline"/>
                    <w:rPr>
                      <w:rFonts w:cs="Times New Roman"/>
                      <w:b/>
                      <w:bCs/>
                      <w:noProof/>
                      <w:sz w:val="24"/>
                      <w:szCs w:val="24"/>
                    </w:rPr>
                  </w:pPr>
                </w:p>
              </w:tc>
              <w:tc>
                <w:tcPr>
                  <w:tcW w:w="3330" w:type="dxa"/>
                  <w:vAlign w:val="center"/>
                </w:tcPr>
                <w:p w14:paraId="64CA3C49" w14:textId="77777777" w:rsidR="003123A8" w:rsidRDefault="003123A8" w:rsidP="003123A8">
                  <w:pPr>
                    <w:jc w:val="center"/>
                    <w:textAlignment w:val="baseline"/>
                    <w:rPr>
                      <w:rFonts w:cs="Times New Roman"/>
                      <w:noProof/>
                      <w:sz w:val="16"/>
                      <w:szCs w:val="16"/>
                    </w:rPr>
                  </w:pPr>
                  <w:r w:rsidRPr="005D2583">
                    <w:rPr>
                      <w:rFonts w:cs="Times New Roman"/>
                      <w:noProof/>
                      <w:sz w:val="16"/>
                      <w:szCs w:val="16"/>
                    </w:rPr>
                    <w:t>B1</w:t>
                  </w:r>
                  <w:r>
                    <w:rPr>
                      <w:rFonts w:cs="Times New Roman"/>
                      <w:noProof/>
                      <w:sz w:val="16"/>
                      <w:szCs w:val="16"/>
                    </w:rPr>
                    <w:t xml:space="preserve">   </w:t>
                  </w:r>
                  <w:r w:rsidRPr="005D2583">
                    <w:rPr>
                      <w:rFonts w:cs="Times New Roman"/>
                      <w:noProof/>
                      <w:sz w:val="16"/>
                      <w:szCs w:val="16"/>
                    </w:rPr>
                    <w:t>B2</w:t>
                  </w:r>
                  <w:r>
                    <w:rPr>
                      <w:rFonts w:cs="Times New Roman"/>
                      <w:noProof/>
                      <w:sz w:val="16"/>
                      <w:szCs w:val="16"/>
                    </w:rPr>
                    <w:t xml:space="preserve">   </w:t>
                  </w:r>
                  <w:r w:rsidRPr="005D2583">
                    <w:rPr>
                      <w:rFonts w:cs="Times New Roman"/>
                      <w:noProof/>
                      <w:sz w:val="16"/>
                      <w:szCs w:val="16"/>
                    </w:rPr>
                    <w:t>B3</w:t>
                  </w:r>
                  <w:r>
                    <w:rPr>
                      <w:rFonts w:cs="Times New Roman"/>
                      <w:noProof/>
                      <w:sz w:val="16"/>
                      <w:szCs w:val="16"/>
                    </w:rPr>
                    <w:t xml:space="preserve">   </w:t>
                  </w:r>
                  <w:r w:rsidRPr="005D2583">
                    <w:rPr>
                      <w:rFonts w:cs="Times New Roman"/>
                      <w:noProof/>
                      <w:sz w:val="16"/>
                      <w:szCs w:val="16"/>
                    </w:rPr>
                    <w:t>B4</w:t>
                  </w:r>
                  <w:r>
                    <w:rPr>
                      <w:rFonts w:cs="Times New Roman"/>
                      <w:noProof/>
                      <w:sz w:val="16"/>
                      <w:szCs w:val="16"/>
                    </w:rPr>
                    <w:t xml:space="preserve">   </w:t>
                  </w:r>
                  <w:r w:rsidRPr="005D2583">
                    <w:rPr>
                      <w:rFonts w:cs="Times New Roman"/>
                      <w:noProof/>
                      <w:sz w:val="16"/>
                      <w:szCs w:val="16"/>
                    </w:rPr>
                    <w:t>B5</w:t>
                  </w:r>
                  <w:r>
                    <w:rPr>
                      <w:rFonts w:cs="Times New Roman"/>
                      <w:noProof/>
                      <w:sz w:val="16"/>
                      <w:szCs w:val="16"/>
                    </w:rPr>
                    <w:t xml:space="preserve">   </w:t>
                  </w:r>
                  <w:r w:rsidRPr="005D2583">
                    <w:rPr>
                      <w:rFonts w:cs="Times New Roman"/>
                      <w:noProof/>
                      <w:sz w:val="16"/>
                      <w:szCs w:val="16"/>
                    </w:rPr>
                    <w:t>B6</w:t>
                  </w:r>
                </w:p>
              </w:tc>
            </w:tr>
            <w:tr w:rsidR="003123A8" w14:paraId="5D4CCC51" w14:textId="77777777">
              <w:trPr>
                <w:jc w:val="center"/>
              </w:trPr>
              <w:tc>
                <w:tcPr>
                  <w:tcW w:w="2785" w:type="dxa"/>
                  <w:vAlign w:val="center"/>
                </w:tcPr>
                <w:p w14:paraId="352E1B47" w14:textId="77777777" w:rsidR="003123A8" w:rsidRDefault="003123A8" w:rsidP="003123A8">
                  <w:pPr>
                    <w:jc w:val="center"/>
                    <w:textAlignment w:val="baseline"/>
                    <w:rPr>
                      <w:rFonts w:eastAsia="Times New Roman" w:cs="Times New Roman"/>
                      <w:b/>
                      <w:bCs/>
                      <w:sz w:val="24"/>
                      <w:szCs w:val="24"/>
                    </w:rPr>
                  </w:pPr>
                  <w:r>
                    <w:rPr>
                      <w:rFonts w:cs="Times New Roman"/>
                      <w:b/>
                      <w:bCs/>
                      <w:noProof/>
                      <w:sz w:val="24"/>
                      <w:szCs w:val="24"/>
                    </w:rPr>
                    <mc:AlternateContent>
                      <mc:Choice Requires="wpg">
                        <w:drawing>
                          <wp:inline distT="0" distB="0" distL="0" distR="0" wp14:anchorId="5E252AD8" wp14:editId="3F14ED81">
                            <wp:extent cx="1045028" cy="1406829"/>
                            <wp:effectExtent l="0" t="0" r="22225" b="22225"/>
                            <wp:docPr id="1963502799" name="Group 1963502799" descr="Illustrated model for example above."/>
                            <wp:cNvGraphicFramePr/>
                            <a:graphic xmlns:a="http://schemas.openxmlformats.org/drawingml/2006/main">
                              <a:graphicData uri="http://schemas.microsoft.com/office/word/2010/wordprocessingGroup">
                                <wpg:wgp>
                                  <wpg:cNvGrpSpPr/>
                                  <wpg:grpSpPr>
                                    <a:xfrm>
                                      <a:off x="0" y="0"/>
                                      <a:ext cx="1045028" cy="1406829"/>
                                      <a:chOff x="0" y="0"/>
                                      <a:chExt cx="1483825" cy="2130425"/>
                                    </a:xfrm>
                                  </wpg:grpSpPr>
                                  <wpg:grpSp>
                                    <wpg:cNvPr id="1963502798" name="Group 1963502798"/>
                                    <wpg:cNvGrpSpPr/>
                                    <wpg:grpSpPr>
                                      <a:xfrm>
                                        <a:off x="0" y="0"/>
                                        <a:ext cx="1483825" cy="2130425"/>
                                        <a:chOff x="0" y="0"/>
                                        <a:chExt cx="1483825" cy="2130425"/>
                                      </a:xfrm>
                                    </wpg:grpSpPr>
                                    <wpg:grpSp>
                                      <wpg:cNvPr id="634150032" name="Group 634150032"/>
                                      <wpg:cNvGrpSpPr/>
                                      <wpg:grpSpPr>
                                        <a:xfrm>
                                          <a:off x="0" y="0"/>
                                          <a:ext cx="1483825" cy="2130425"/>
                                          <a:chOff x="0" y="0"/>
                                          <a:chExt cx="1483972" cy="2130756"/>
                                        </a:xfrm>
                                      </wpg:grpSpPr>
                                      <wpg:grpSp>
                                        <wpg:cNvPr id="634150033" name="Group 634150033"/>
                                        <wpg:cNvGrpSpPr/>
                                        <wpg:grpSpPr>
                                          <a:xfrm>
                                            <a:off x="39756" y="55659"/>
                                            <a:ext cx="1444216" cy="2032404"/>
                                            <a:chOff x="0" y="0"/>
                                            <a:chExt cx="1444216" cy="2032404"/>
                                          </a:xfrm>
                                        </wpg:grpSpPr>
                                        <wpg:grpSp>
                                          <wpg:cNvPr id="634150034" name="Group 634150034"/>
                                          <wpg:cNvGrpSpPr/>
                                          <wpg:grpSpPr>
                                            <a:xfrm>
                                              <a:off x="0" y="1892410"/>
                                              <a:ext cx="1212781" cy="139994"/>
                                              <a:chOff x="0" y="0"/>
                                              <a:chExt cx="1212781" cy="139994"/>
                                            </a:xfrm>
                                          </wpg:grpSpPr>
                                          <wps:wsp>
                                            <wps:cNvPr id="634150035"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6"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7"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8"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9"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4150040" name="Group 634150040"/>
                                          <wpg:cNvGrpSpPr/>
                                          <wpg:grpSpPr>
                                            <a:xfrm>
                                              <a:off x="0" y="0"/>
                                              <a:ext cx="1444216" cy="1817719"/>
                                              <a:chOff x="0" y="0"/>
                                              <a:chExt cx="1444216" cy="1817719"/>
                                            </a:xfrm>
                                          </wpg:grpSpPr>
                                          <wpg:grpSp>
                                            <wpg:cNvPr id="634150041" name="Group 634150041"/>
                                            <wpg:cNvGrpSpPr/>
                                            <wpg:grpSpPr>
                                              <a:xfrm>
                                                <a:off x="0" y="1677725"/>
                                                <a:ext cx="1212781" cy="139994"/>
                                                <a:chOff x="0" y="0"/>
                                                <a:chExt cx="1212781" cy="139994"/>
                                              </a:xfrm>
                                            </wpg:grpSpPr>
                                            <wps:wsp>
                                              <wps:cNvPr id="634150042"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3"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4"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5"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6"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4150047" name="Group 634150047"/>
                                            <wpg:cNvGrpSpPr/>
                                            <wpg:grpSpPr>
                                              <a:xfrm>
                                                <a:off x="0" y="0"/>
                                                <a:ext cx="1444216" cy="1603034"/>
                                                <a:chOff x="0" y="0"/>
                                                <a:chExt cx="1444216" cy="1603034"/>
                                              </a:xfrm>
                                            </wpg:grpSpPr>
                                            <wpg:grpSp>
                                              <wpg:cNvPr id="2036784480" name="Group 2036784480"/>
                                              <wpg:cNvGrpSpPr/>
                                              <wpg:grpSpPr>
                                                <a:xfrm>
                                                  <a:off x="0" y="1463040"/>
                                                  <a:ext cx="1212781" cy="139994"/>
                                                  <a:chOff x="0" y="0"/>
                                                  <a:chExt cx="1212781" cy="139994"/>
                                                </a:xfrm>
                                              </wpg:grpSpPr>
                                              <wps:wsp>
                                                <wps:cNvPr id="203678448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678448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1" name="Group 291"/>
                                              <wpg:cNvGrpSpPr/>
                                              <wpg:grpSpPr>
                                                <a:xfrm>
                                                  <a:off x="0" y="0"/>
                                                  <a:ext cx="1444216" cy="1396300"/>
                                                  <a:chOff x="0" y="0"/>
                                                  <a:chExt cx="1444216" cy="1396300"/>
                                                </a:xfrm>
                                              </wpg:grpSpPr>
                                              <wpg:grpSp>
                                                <wpg:cNvPr id="292" name="Group 292"/>
                                                <wpg:cNvGrpSpPr/>
                                                <wpg:grpSpPr>
                                                  <a:xfrm>
                                                    <a:off x="0" y="1256306"/>
                                                    <a:ext cx="1212781" cy="139994"/>
                                                    <a:chOff x="0" y="0"/>
                                                    <a:chExt cx="1212781" cy="139994"/>
                                                  </a:xfrm>
                                                </wpg:grpSpPr>
                                                <wps:wsp>
                                                  <wps:cNvPr id="29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8" name="Group 298"/>
                                                <wpg:cNvGrpSpPr/>
                                                <wpg:grpSpPr>
                                                  <a:xfrm>
                                                    <a:off x="0" y="0"/>
                                                    <a:ext cx="1444216" cy="1181615"/>
                                                    <a:chOff x="0" y="0"/>
                                                    <a:chExt cx="1444216" cy="1181615"/>
                                                  </a:xfrm>
                                                </wpg:grpSpPr>
                                                <wpg:grpSp>
                                                  <wpg:cNvPr id="299" name="Group 299"/>
                                                  <wpg:cNvGrpSpPr/>
                                                  <wpg:grpSpPr>
                                                    <a:xfrm>
                                                      <a:off x="0" y="1041621"/>
                                                      <a:ext cx="1212781" cy="139994"/>
                                                      <a:chOff x="0" y="0"/>
                                                      <a:chExt cx="1212781" cy="139994"/>
                                                    </a:xfrm>
                                                  </wpg:grpSpPr>
                                                  <wps:wsp>
                                                    <wps:cNvPr id="300"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oup 305"/>
                                                  <wpg:cNvGrpSpPr/>
                                                  <wpg:grpSpPr>
                                                    <a:xfrm>
                                                      <a:off x="0" y="0"/>
                                                      <a:ext cx="1444216" cy="974881"/>
                                                      <a:chOff x="0" y="0"/>
                                                      <a:chExt cx="1444216" cy="974881"/>
                                                    </a:xfrm>
                                                  </wpg:grpSpPr>
                                                  <wpg:grpSp>
                                                    <wpg:cNvPr id="306" name="Group 306"/>
                                                    <wpg:cNvGrpSpPr/>
                                                    <wpg:grpSpPr>
                                                      <a:xfrm>
                                                        <a:off x="0" y="834887"/>
                                                        <a:ext cx="1212781" cy="139994"/>
                                                        <a:chOff x="0" y="0"/>
                                                        <a:chExt cx="1212781" cy="139994"/>
                                                      </a:xfrm>
                                                    </wpg:grpSpPr>
                                                    <wps:wsp>
                                                      <wps:cNvPr id="31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5"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386" name="Group 1153524386"/>
                                                    <wpg:cNvGrpSpPr/>
                                                    <wpg:grpSpPr>
                                                      <a:xfrm>
                                                        <a:off x="0" y="0"/>
                                                        <a:ext cx="1444216" cy="768147"/>
                                                        <a:chOff x="0" y="0"/>
                                                        <a:chExt cx="1444216" cy="768147"/>
                                                      </a:xfrm>
                                                    </wpg:grpSpPr>
                                                    <wpg:grpSp>
                                                      <wpg:cNvPr id="1153524387" name="Group 1153524387"/>
                                                      <wpg:cNvGrpSpPr/>
                                                      <wpg:grpSpPr>
                                                        <a:xfrm>
                                                          <a:off x="0" y="628153"/>
                                                          <a:ext cx="1212781" cy="139994"/>
                                                          <a:chOff x="0" y="0"/>
                                                          <a:chExt cx="1212781" cy="139994"/>
                                                        </a:xfrm>
                                                      </wpg:grpSpPr>
                                                      <wps:wsp>
                                                        <wps:cNvPr id="1153524388"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9"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0"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1"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2"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393" name="Group 1153524393"/>
                                                      <wpg:cNvGrpSpPr/>
                                                      <wpg:grpSpPr>
                                                        <a:xfrm>
                                                          <a:off x="0" y="0"/>
                                                          <a:ext cx="1444216" cy="561413"/>
                                                          <a:chOff x="0" y="0"/>
                                                          <a:chExt cx="1444216" cy="561413"/>
                                                        </a:xfrm>
                                                      </wpg:grpSpPr>
                                                      <wpg:grpSp>
                                                        <wpg:cNvPr id="1153524395" name="Group 1153524395"/>
                                                        <wpg:cNvGrpSpPr/>
                                                        <wpg:grpSpPr>
                                                          <a:xfrm>
                                                            <a:off x="0" y="0"/>
                                                            <a:ext cx="1444216" cy="354679"/>
                                                            <a:chOff x="0" y="0"/>
                                                            <a:chExt cx="1444216" cy="354679"/>
                                                          </a:xfrm>
                                                        </wpg:grpSpPr>
                                                        <wpg:grpSp>
                                                          <wpg:cNvPr id="1153524396" name="Group 1153524396"/>
                                                          <wpg:cNvGrpSpPr/>
                                                          <wpg:grpSpPr>
                                                            <a:xfrm>
                                                              <a:off x="0" y="0"/>
                                                              <a:ext cx="1444213" cy="139994"/>
                                                              <a:chOff x="0" y="0"/>
                                                              <a:chExt cx="1444213" cy="139994"/>
                                                            </a:xfrm>
                                                          </wpg:grpSpPr>
                                                          <wps:wsp>
                                                            <wps:cNvPr id="115352439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1"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2" name="Oval 1"/>
                                                            <wps:cNvSpPr/>
                                                            <wps:spPr>
                                                              <a:xfrm>
                                                                <a:off x="1296907"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403" name="Group 1153524403"/>
                                                          <wpg:cNvGrpSpPr/>
                                                          <wpg:grpSpPr>
                                                            <a:xfrm>
                                                              <a:off x="0" y="214685"/>
                                                              <a:ext cx="1444216" cy="139994"/>
                                                              <a:chOff x="0" y="0"/>
                                                              <a:chExt cx="1444216" cy="139994"/>
                                                            </a:xfrm>
                                                          </wpg:grpSpPr>
                                                          <wps:wsp>
                                                            <wps:cNvPr id="1153524404" name="Oval 1153524404"/>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5"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6"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7"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8"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9" name="Oval 1"/>
                                                            <wps:cNvSpPr/>
                                                            <wps:spPr>
                                                              <a:xfrm>
                                                                <a:off x="129691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53524410" name="Group 1153524410"/>
                                                        <wpg:cNvGrpSpPr/>
                                                        <wpg:grpSpPr>
                                                          <a:xfrm>
                                                            <a:off x="0" y="421419"/>
                                                            <a:ext cx="1212826" cy="139994"/>
                                                            <a:chOff x="0" y="0"/>
                                                            <a:chExt cx="1212826" cy="139994"/>
                                                          </a:xfrm>
                                                        </wpg:grpSpPr>
                                                        <wps:wsp>
                                                          <wps:cNvPr id="115352441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3"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5" name="Oval 1"/>
                                                          <wps:cNvSpPr/>
                                                          <wps:spPr>
                                                            <a:xfrm>
                                                              <a:off x="106552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77234720" name="Group 177234720"/>
                                        <wpg:cNvGrpSpPr/>
                                        <wpg:grpSpPr>
                                          <a:xfrm>
                                            <a:off x="0" y="0"/>
                                            <a:ext cx="1279442" cy="2130756"/>
                                            <a:chOff x="0" y="0"/>
                                            <a:chExt cx="1279442" cy="2130756"/>
                                          </a:xfrm>
                                        </wpg:grpSpPr>
                                        <wps:wsp>
                                          <wps:cNvPr id="177234721" name="Rectangle: Rounded Corners 177234721"/>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2" name="Rectangle: Rounded Corners 177234722"/>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3" name="Rectangle: Rounded Corners 177234723"/>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4" name="Rectangle: Rounded Corners 177234724"/>
                                          <wps:cNvSpPr/>
                                          <wps:spPr>
                                            <a:xfrm>
                                              <a:off x="787179"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5" name="Rectangle: Rounded Corners 177234725"/>
                                          <wps:cNvSpPr/>
                                          <wps:spPr>
                                            <a:xfrm>
                                              <a:off x="1049572"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63502795" name="Oval 1"/>
                                      <wps:cNvSpPr/>
                                      <wps:spPr>
                                        <a:xfrm>
                                          <a:off x="1335932" y="492869"/>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3502796" name="Oval 1"/>
                                    <wps:cNvSpPr/>
                                    <wps:spPr>
                                      <a:xfrm>
                                        <a:off x="1335932" y="726332"/>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02797" name="Oval 1"/>
                                    <wps:cNvSpPr/>
                                    <wps:spPr>
                                      <a:xfrm>
                                        <a:off x="1335932" y="946826"/>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985393" id="Group 1963502799" o:spid="_x0000_s1026" alt="Illustrated model for example above." style="width:82.3pt;height:110.75pt;mso-position-horizontal-relative:char;mso-position-vertical-relative:line" coordsize="14838,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">
                            <v:group id="Group 1963502798" o:spid="_x0000_s1027" style="position:absolute;width:14838;height:21304" coordsize="14838,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">
                              <v:group id="Group 634150032" o:spid="_x0000_s1028" style="position:absolute;width:14838;height:21304" coordsize="14839,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">
                                <v:group id="Group 634150033" o:spid="_x0000_s1029" style="position:absolute;left:397;top:556;width:14442;height:20324" coordsize="14442,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">
                                  <v:group id="Group 634150034" o:spid="_x0000_s1030" style="position:absolute;top:18924;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">
                                    <v:oval id="Oval 1" o:spid="_x0000_s1031"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" fillcolor="#00b0f0" strokecolor="#00b0f0" strokeweight="1pt">
                                      <v:stroke joinstyle="miter"/>
                                    </v:oval>
                                    <v:oval id="Oval 1" o:spid="_x0000_s1032"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" fillcolor="#00b0f0" strokecolor="#00b0f0" strokeweight="1pt">
                                      <v:stroke joinstyle="miter"/>
                                    </v:oval>
                                    <v:oval id="Oval 1" o:spid="_x0000_s1033"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" fillcolor="#00b0f0" strokecolor="#00b0f0" strokeweight="1pt">
                                      <v:stroke joinstyle="miter"/>
                                    </v:oval>
                                    <v:oval id="Oval 1" o:spid="_x0000_s1034"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" fillcolor="#00b0f0" strokecolor="#00b0f0" strokeweight="1pt">
                                      <v:stroke joinstyle="miter"/>
                                    </v:oval>
                                    <v:oval id="Oval 1" o:spid="_x0000_s1035"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" fillcolor="#00b0f0" strokecolor="#00b0f0" strokeweight="1pt">
                                      <v:stroke joinstyle="miter"/>
                                    </v:oval>
                                  </v:group>
                                  <v:group id="Group 634150040" o:spid="_x0000_s1036" style="position:absolute;width:14442;height:18177" coordsize="14442,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">
                                    <v:group id="Group 634150041" o:spid="_x0000_s1037" style="position:absolute;top:16777;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">
                                      <v:oval id="Oval 1" o:spid="_x0000_s1038"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" fillcolor="#00b0f0" strokecolor="#00b0f0" strokeweight="1pt">
                                        <v:stroke joinstyle="miter"/>
                                      </v:oval>
                                      <v:oval id="Oval 1" o:spid="_x0000_s1039"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" fillcolor="#00b0f0" strokecolor="#00b0f0" strokeweight="1pt">
                                        <v:stroke joinstyle="miter"/>
                                      </v:oval>
                                      <v:oval id="Oval 1" o:spid="_x0000_s1040"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" fillcolor="#00b0f0" strokecolor="#00b0f0" strokeweight="1pt">
                                        <v:stroke joinstyle="miter"/>
                                      </v:oval>
                                      <v:oval id="Oval 1" o:spid="_x0000_s1041"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" fillcolor="#00b0f0" strokecolor="#00b0f0" strokeweight="1pt">
                                        <v:stroke joinstyle="miter"/>
                                      </v:oval>
                                      <v:oval id="Oval 1" o:spid="_x0000_s1042"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" fillcolor="#00b0f0" strokecolor="#00b0f0" strokeweight="1pt">
                                        <v:stroke joinstyle="miter"/>
                                      </v:oval>
                                    </v:group>
                                    <v:group id="Group 634150047" o:spid="_x0000_s1043" style="position:absolute;width:14442;height:16030" coordsize="14442,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">
                                      <v:group id="Group 2036784480" o:spid="_x0000_s1044" style="position:absolute;top:14630;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">
                                        <v:oval id="Oval 1" o:spid="_x0000_s1045"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" fillcolor="#00b0f0" strokecolor="#00b0f0" strokeweight="1pt">
                                          <v:stroke joinstyle="miter"/>
                                        </v:oval>
                                        <v:oval id="Oval 1" o:spid="_x0000_s1046"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" fillcolor="#00b0f0" strokecolor="#00b0f0" strokeweight="1pt">
                                          <v:stroke joinstyle="miter"/>
                                        </v:oval>
                                        <v:oval id="Oval 1" o:spid="_x0000_s1047"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" fillcolor="#00b0f0" strokecolor="#00b0f0" strokeweight="1pt">
                                          <v:stroke joinstyle="miter"/>
                                        </v:oval>
                                        <v:oval id="Oval 1" o:spid="_x0000_s1048"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" fillcolor="#00b0f0" strokecolor="#00b0f0" strokeweight="1pt">
                                          <v:stroke joinstyle="miter"/>
                                        </v:oval>
                                        <v:oval id="Oval 1" o:spid="_x0000_s1049"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" fillcolor="#00b0f0" strokecolor="#00b0f0" strokeweight="1pt">
                                          <v:stroke joinstyle="miter"/>
                                        </v:oval>
                                      </v:group>
                                      <v:group id="Group 291" o:spid="_x0000_s1050" style="position:absolute;width:14442;height:13963" coordsize="14442,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051" style="position:absolute;top:12563;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1" o:spid="_x0000_s105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exgAAANwAAAAPAAAAZHJzL2Rvd25yZXYueG1sRI9Ba8JA&#10;FITvhf6H5RW8iG6MIG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hkUYHsYAAADcAAAA&#10;DwAAAAAAAAAAAAAAAAAHAgAAZHJzL2Rvd25yZXYueG1sUEsFBgAAAAADAAMAtwAAAPoCAAAAAA==&#10;" fillcolor="#00b0f0" strokecolor="#00b0f0" strokeweight="1pt">
                                            <v:stroke joinstyle="miter"/>
                                          </v:oval>
                                          <v:oval id="Oval 1" o:spid="_x0000_s105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BqxgAAANwAAAAPAAAAZHJzL2Rvd25yZXYueG1sRI9Ba8JA&#10;FITvhf6H5RW8iG4MIm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CayAasYAAADcAAAA&#10;DwAAAAAAAAAAAAAAAAAHAgAAZHJzL2Rvd25yZXYueG1sUEsFBgAAAAADAAMAtwAAAPoCAAAAAA==&#10;" fillcolor="#00b0f0" strokecolor="#00b0f0" strokeweight="1pt">
                                            <v:stroke joinstyle="miter"/>
                                          </v:oval>
                                          <v:oval id="Oval 1" o:spid="_x0000_s105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XxxgAAANwAAAAPAAAAZHJzL2Rvd25yZXYueG1sRI9Ba8JA&#10;FITvhf6H5RW8iG4MKG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ZuAl8cYAAADcAAAA&#10;DwAAAAAAAAAAAAAAAAAHAgAAZHJzL2Rvd25yZXYueG1sUEsFBgAAAAADAAMAtwAAAPoCAAAAAA==&#10;" fillcolor="#00b0f0" strokecolor="#00b0f0" strokeweight="1pt">
                                            <v:stroke joinstyle="miter"/>
                                          </v:oval>
                                          <v:oval id="Oval 1" o:spid="_x0000_s105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" fillcolor="#00b0f0" strokecolor="#00b0f0" strokeweight="1pt">
                                            <v:stroke joinstyle="miter"/>
                                          </v:oval>
                                          <v:oval id="Oval 1" o:spid="_x0000_s105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" fillcolor="#00b0f0" strokecolor="#00b0f0" strokeweight="1pt">
                                            <v:stroke joinstyle="miter"/>
                                          </v:oval>
                                        </v:group>
                                        <v:group id="Group 298" o:spid="_x0000_s1057" style="position:absolute;width:14442;height:11816" coordsize="14442,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58" style="position:absolute;top:10416;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" fillcolor="#00b0f0" strokecolor="#00b0f0"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" fillcolor="#00b0f0" strokecolor="#00b0f0"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" fillcolor="#00b0f0" strokecolor="#00b0f0" strokeweight="1pt">
                                              <v:stroke joinstyle="miter"/>
                                            </v:oval>
                                            <v:oval id="Oval 1" o:spid="_x0000_s106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" fillcolor="#00b0f0" strokecolor="#00b0f0" strokeweight="1pt">
                                              <v:stroke joinstyle="miter"/>
                                            </v:oval>
                                            <v:oval id="Oval 1" o:spid="_x0000_s106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" fillcolor="#00b0f0" strokecolor="#00b0f0" strokeweight="1pt">
                                              <v:stroke joinstyle="miter"/>
                                            </v:oval>
                                          </v:group>
                                          <v:group id="Group 305" o:spid="_x0000_s1064" style="position:absolute;width:14442;height:9748" coordsize="14442,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306" o:spid="_x0000_s1065" style="position:absolute;top:8348;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oval id="Oval 1" o:spid="_x0000_s106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" fillcolor="#00b0f0" strokecolor="#00b0f0" strokeweight="1pt">
                                                <v:stroke joinstyle="miter"/>
                                              </v:oval>
                                              <v:oval id="Oval 1" o:spid="_x0000_s106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" fillcolor="#00b0f0" strokecolor="#00b0f0" strokeweight="1pt">
                                                <v:stroke joinstyle="miter"/>
                                              </v:oval>
                                              <v:oval id="Oval 1" o:spid="_x0000_s106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" fillcolor="#00b0f0" strokecolor="#00b0f0" strokeweight="1pt">
                                                <v:stroke joinstyle="miter"/>
                                              </v:oval>
                                              <v:oval id="Oval 1" o:spid="_x0000_s106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" fillcolor="#00b0f0" strokecolor="#00b0f0" strokeweight="1pt">
                                                <v:stroke joinstyle="miter"/>
                                              </v:oval>
                                              <v:oval id="Oval 1" o:spid="_x0000_s1070"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" fillcolor="#00b0f0" strokecolor="#00b0f0" strokeweight="1pt">
                                                <v:stroke joinstyle="miter"/>
                                              </v:oval>
                                            </v:group>
                                            <v:group id="Group 1153524386" o:spid="_x0000_s1071" style="position:absolute;width:14442;height:7681" coordsize="1444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">
                                              <v:group id="Group 1153524387" o:spid="_x0000_s1072" style="position:absolute;top:6281;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">
                                                <v:oval id="Oval 1" o:spid="_x0000_s107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" fillcolor="#00b0f0" strokecolor="#00b0f0" strokeweight="1pt">
                                                  <v:stroke joinstyle="miter"/>
                                                </v:oval>
                                                <v:oval id="Oval 1" o:spid="_x0000_s107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" fillcolor="#00b0f0" strokecolor="#00b0f0" strokeweight="1pt">
                                                  <v:stroke joinstyle="miter"/>
                                                </v:oval>
                                                <v:oval id="Oval 1" o:spid="_x0000_s107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" fillcolor="#00b0f0" strokecolor="#00b0f0" strokeweight="1pt">
                                                  <v:stroke joinstyle="miter"/>
                                                </v:oval>
                                                <v:oval id="Oval 1" o:spid="_x0000_s1076"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" fillcolor="#00b0f0" strokecolor="#00b0f0" strokeweight="1pt">
                                                  <v:stroke joinstyle="miter"/>
                                                </v:oval>
                                                <v:oval id="Oval 1" o:spid="_x0000_s1077"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" fillcolor="#00b0f0" strokecolor="#00b0f0" strokeweight="1pt">
                                                  <v:stroke joinstyle="miter"/>
                                                </v:oval>
                                              </v:group>
                                              <v:group id="Group 1153524393" o:spid="_x0000_s1078" style="position:absolute;width:14442;height:5614" coordsize="1444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">
                                                <v:group id="Group 1153524395" o:spid="_x0000_s1079" style="position:absolute;width:14442;height:3546" coordsize="1444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">
                                                  <v:group id="Group 1153524396" o:spid="_x0000_s1080" style="position:absolute;width:14442;height:1399" coordsize="1444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">
                                                    <v:oval id="Oval 1" o:spid="_x0000_s1081"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" fillcolor="#00b0f0" strokecolor="#00b0f0" strokeweight="1pt">
                                                      <v:stroke joinstyle="miter"/>
                                                    </v:oval>
                                                    <v:oval id="Oval 1" o:spid="_x0000_s1082"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" fillcolor="#00b0f0" strokecolor="#00b0f0" strokeweight="1pt">
                                                      <v:stroke joinstyle="miter"/>
                                                    </v:oval>
                                                    <v:oval id="Oval 1" o:spid="_x0000_s1083"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" fillcolor="#00b0f0" strokecolor="#00b0f0" strokeweight="1pt">
                                                      <v:stroke joinstyle="miter"/>
                                                    </v:oval>
                                                    <v:oval id="Oval 1" o:spid="_x0000_s1084"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" fillcolor="#00b0f0" strokecolor="#00b0f0" strokeweight="1pt">
                                                      <v:stroke joinstyle="miter"/>
                                                    </v:oval>
                                                    <v:oval id="Oval 1" o:spid="_x0000_s1085"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" fillcolor="#00b0f0" strokecolor="#00b0f0" strokeweight="1pt">
                                                      <v:stroke joinstyle="miter"/>
                                                    </v:oval>
                                                    <v:oval id="Oval 1" o:spid="_x0000_s1086" style="position:absolute;left:12969;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" fillcolor="#00b0f0" strokecolor="#00b0f0" strokeweight="1pt">
                                                      <v:stroke joinstyle="miter"/>
                                                    </v:oval>
                                                  </v:group>
                                                  <v:group id="Group 1153524403" o:spid="_x0000_s1087" style="position:absolute;top:2146;width:14442;height:1400" coordsize="1444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">
                                                    <v:oval id="Oval 1153524404" o:spid="_x0000_s1088"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" fillcolor="#00b0f0" strokecolor="#00b0f0" strokeweight="1pt">
                                                      <v:stroke joinstyle="miter"/>
                                                    </v:oval>
                                                    <v:oval id="Oval 1" o:spid="_x0000_s1089"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" fillcolor="#00b0f0" strokecolor="#00b0f0" strokeweight="1pt">
                                                      <v:stroke joinstyle="miter"/>
                                                    </v:oval>
                                                    <v:oval id="Oval 1" o:spid="_x0000_s1090"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" fillcolor="#00b0f0" strokecolor="#00b0f0" strokeweight="1pt">
                                                      <v:stroke joinstyle="miter"/>
                                                    </v:oval>
                                                    <v:oval id="Oval 1" o:spid="_x0000_s1091"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" fillcolor="#00b0f0" strokecolor="#00b0f0" strokeweight="1pt">
                                                      <v:stroke joinstyle="miter"/>
                                                    </v:oval>
                                                    <v:oval id="Oval 1" o:spid="_x0000_s1092"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" fillcolor="#00b0f0" strokecolor="#00b0f0" strokeweight="1pt">
                                                      <v:stroke joinstyle="miter"/>
                                                    </v:oval>
                                                    <v:oval id="Oval 1" o:spid="_x0000_s1093" style="position:absolute;left:12969;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" fillcolor="#00b0f0" strokecolor="#00b0f0" strokeweight="1pt">
                                                      <v:stroke joinstyle="miter"/>
                                                    </v:oval>
                                                  </v:group>
                                                </v:group>
                                                <v:group id="Group 1153524410" o:spid="_x0000_s1094" style="position:absolute;top:4214;width:12128;height:1400" coordsize="1212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">
                                                  <v:oval id="Oval 1" o:spid="_x0000_s1095"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" fillcolor="#00b0f0" strokecolor="#00b0f0" strokeweight="1pt">
                                                    <v:stroke joinstyle="miter"/>
                                                  </v:oval>
                                                  <v:oval id="Oval 1" o:spid="_x0000_s1096"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" fillcolor="#00b0f0" strokecolor="#00b0f0" strokeweight="1pt">
                                                    <v:stroke joinstyle="miter"/>
                                                  </v:oval>
                                                  <v:oval id="Oval 1" o:spid="_x0000_s1097"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" fillcolor="#00b0f0" strokecolor="#00b0f0" strokeweight="1pt">
                                                    <v:stroke joinstyle="miter"/>
                                                  </v:oval>
                                                  <v:oval id="Oval 1" o:spid="_x0000_s1098"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" fillcolor="#00b0f0" strokecolor="#00b0f0" strokeweight="1pt">
                                                    <v:stroke joinstyle="miter"/>
                                                  </v:oval>
                                                  <v:oval id="Oval 1" o:spid="_x0000_s1099" style="position:absolute;left:10655;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" fillcolor="#00b0f0" strokecolor="#00b0f0" strokeweight="1pt">
                                                    <v:stroke joinstyle="miter"/>
                                                  </v:oval>
                                                </v:group>
                                              </v:group>
                                            </v:group>
                                          </v:group>
                                        </v:group>
                                      </v:group>
                                    </v:group>
                                  </v:group>
                                </v:group>
                                <v:group id="Group 177234720" o:spid="_x0000_s1100" style="position:absolute;width:12794;height:21307" coordsize="12794,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">
                                  <v:roundrect id="Rectangle: Rounded Corners 177234721" o:spid="_x0000_s110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" filled="f" strokecolor="black [3213]" strokeweight="1pt">
                                    <v:stroke joinstyle="miter"/>
                                  </v:roundrect>
                                  <v:roundrect id="Rectangle: Rounded Corners 177234722" o:spid="_x0000_s110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" filled="f" strokecolor="black [3213]" strokeweight="1pt">
                                    <v:stroke joinstyle="miter"/>
                                  </v:roundrect>
                                  <v:roundrect id="Rectangle: Rounded Corners 177234723" o:spid="_x0000_s1103"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" filled="f" strokecolor="black [3213]" strokeweight="1pt">
                                    <v:stroke joinstyle="miter"/>
                                  </v:roundrect>
                                  <v:roundrect id="Rectangle: Rounded Corners 177234724" o:spid="_x0000_s1104" style="position:absolute;left:7871;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" filled="f" strokecolor="black [3213]" strokeweight="1pt">
                                    <v:stroke joinstyle="miter"/>
                                  </v:roundrect>
                                  <v:roundrect id="Rectangle: Rounded Corners 177234725" o:spid="_x0000_s1105" style="position:absolute;left:10495;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" filled="f" strokecolor="black [3213]" strokeweight="1pt">
                                    <v:stroke joinstyle="miter"/>
                                  </v:roundrect>
                                </v:group>
                              </v:group>
                              <v:oval id="Oval 1" o:spid="_x0000_s1106" style="position:absolute;left:13359;top:4928;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" fillcolor="#00b0f0" strokecolor="#00b0f0" strokeweight="1pt">
                                <v:stroke joinstyle="miter"/>
                              </v:oval>
                            </v:group>
                            <v:oval id="Oval 1" o:spid="_x0000_s1107" style="position:absolute;left:13359;top:7263;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" fillcolor="#00b0f0" strokecolor="#00b0f0" strokeweight="1pt">
                              <v:stroke joinstyle="miter"/>
                            </v:oval>
                            <v:oval id="Oval 1" o:spid="_x0000_s1108" style="position:absolute;left:13359;top:946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" fillcolor="#00b0f0" strokecolor="#00b0f0" strokeweight="1pt">
                              <v:stroke joinstyle="miter"/>
                            </v:oval>
                            <w10:anchorlock/>
                          </v:group>
                        </w:pict>
                      </mc:Fallback>
                    </mc:AlternateContent>
                  </w:r>
                </w:p>
              </w:tc>
              <w:tc>
                <w:tcPr>
                  <w:tcW w:w="3330" w:type="dxa"/>
                  <w:vAlign w:val="center"/>
                </w:tcPr>
                <w:p w14:paraId="44D93ED8" w14:textId="77777777" w:rsidR="003123A8" w:rsidRDefault="003123A8" w:rsidP="003123A8">
                  <w:pPr>
                    <w:jc w:val="center"/>
                    <w:textAlignment w:val="baseline"/>
                    <w:rPr>
                      <w:rFonts w:eastAsia="Times New Roman" w:cs="Times New Roman"/>
                      <w:b/>
                      <w:bCs/>
                      <w:sz w:val="24"/>
                      <w:szCs w:val="24"/>
                    </w:rPr>
                  </w:pPr>
                  <w:r>
                    <w:rPr>
                      <w:rFonts w:cs="Times New Roman"/>
                      <w:noProof/>
                      <w:sz w:val="16"/>
                      <w:szCs w:val="16"/>
                    </w:rPr>
                    <mc:AlternateContent>
                      <mc:Choice Requires="wpg">
                        <w:drawing>
                          <wp:inline distT="0" distB="0" distL="0" distR="0" wp14:anchorId="6233F84D" wp14:editId="0B7F9BFB">
                            <wp:extent cx="1091703" cy="1486232"/>
                            <wp:effectExtent l="0" t="0" r="13335" b="19050"/>
                            <wp:docPr id="1963502804" name="Group 1963502804" descr="Illustrated model for example above."/>
                            <wp:cNvGraphicFramePr/>
                            <a:graphic xmlns:a="http://schemas.openxmlformats.org/drawingml/2006/main">
                              <a:graphicData uri="http://schemas.microsoft.com/office/word/2010/wordprocessingGroup">
                                <wpg:wgp>
                                  <wpg:cNvGrpSpPr/>
                                  <wpg:grpSpPr>
                                    <a:xfrm>
                                      <a:off x="0" y="0"/>
                                      <a:ext cx="1091703" cy="1486232"/>
                                      <a:chOff x="0" y="0"/>
                                      <a:chExt cx="1565054" cy="2130756"/>
                                    </a:xfrm>
                                  </wpg:grpSpPr>
                                  <wpg:grpSp>
                                    <wpg:cNvPr id="1963502803" name="Group 1963502803"/>
                                    <wpg:cNvGrpSpPr/>
                                    <wpg:grpSpPr>
                                      <a:xfrm>
                                        <a:off x="0" y="0"/>
                                        <a:ext cx="1565054" cy="2130756"/>
                                        <a:chOff x="0" y="0"/>
                                        <a:chExt cx="1565054" cy="2130756"/>
                                      </a:xfrm>
                                    </wpg:grpSpPr>
                                    <wpg:grpSp>
                                      <wpg:cNvPr id="1489254566" name="Group 1489254566"/>
                                      <wpg:cNvGrpSpPr/>
                                      <wpg:grpSpPr>
                                        <a:xfrm>
                                          <a:off x="0" y="0"/>
                                          <a:ext cx="1565054" cy="2130756"/>
                                          <a:chOff x="0" y="0"/>
                                          <a:chExt cx="1565054" cy="2130756"/>
                                        </a:xfrm>
                                      </wpg:grpSpPr>
                                      <wpg:grpSp>
                                        <wpg:cNvPr id="1489254480" name="Group 1489254480"/>
                                        <wpg:cNvGrpSpPr/>
                                        <wpg:grpSpPr>
                                          <a:xfrm>
                                            <a:off x="0" y="0"/>
                                            <a:ext cx="1522881" cy="2130756"/>
                                            <a:chOff x="0" y="0"/>
                                            <a:chExt cx="1522881" cy="2130756"/>
                                          </a:xfrm>
                                        </wpg:grpSpPr>
                                        <wpg:grpSp>
                                          <wpg:cNvPr id="1489254481" name="Group 1489254481"/>
                                          <wpg:cNvGrpSpPr/>
                                          <wpg:grpSpPr>
                                            <a:xfrm>
                                              <a:off x="39756" y="55659"/>
                                              <a:ext cx="1483125" cy="2032404"/>
                                              <a:chOff x="0" y="0"/>
                                              <a:chExt cx="1483125" cy="2032404"/>
                                            </a:xfrm>
                                          </wpg:grpSpPr>
                                          <wpg:grpSp>
                                            <wpg:cNvPr id="1489254482" name="Group 1489254482"/>
                                            <wpg:cNvGrpSpPr/>
                                            <wpg:grpSpPr>
                                              <a:xfrm>
                                                <a:off x="0" y="1892410"/>
                                                <a:ext cx="1212781" cy="139994"/>
                                                <a:chOff x="0" y="0"/>
                                                <a:chExt cx="1212781" cy="139994"/>
                                              </a:xfrm>
                                            </wpg:grpSpPr>
                                            <wps:wsp>
                                              <wps:cNvPr id="148925448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488" name="Group 1489254488"/>
                                            <wpg:cNvGrpSpPr/>
                                            <wpg:grpSpPr>
                                              <a:xfrm>
                                                <a:off x="0" y="0"/>
                                                <a:ext cx="1483125" cy="1817719"/>
                                                <a:chOff x="0" y="0"/>
                                                <a:chExt cx="1483125" cy="1817719"/>
                                              </a:xfrm>
                                            </wpg:grpSpPr>
                                            <wpg:grpSp>
                                              <wpg:cNvPr id="1489254489" name="Group 1489254489"/>
                                              <wpg:cNvGrpSpPr/>
                                              <wpg:grpSpPr>
                                                <a:xfrm>
                                                  <a:off x="0" y="1677725"/>
                                                  <a:ext cx="1212781" cy="139994"/>
                                                  <a:chOff x="0" y="0"/>
                                                  <a:chExt cx="1212781" cy="139994"/>
                                                </a:xfrm>
                                              </wpg:grpSpPr>
                                              <wps:wsp>
                                                <wps:cNvPr id="1489254490"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495" name="Group 1489254495"/>
                                              <wpg:cNvGrpSpPr/>
                                              <wpg:grpSpPr>
                                                <a:xfrm>
                                                  <a:off x="0" y="0"/>
                                                  <a:ext cx="1483125" cy="1603034"/>
                                                  <a:chOff x="0" y="0"/>
                                                  <a:chExt cx="1483125" cy="1603034"/>
                                                </a:xfrm>
                                              </wpg:grpSpPr>
                                              <wpg:grpSp>
                                                <wpg:cNvPr id="1489254496" name="Group 1489254496"/>
                                                <wpg:cNvGrpSpPr/>
                                                <wpg:grpSpPr>
                                                  <a:xfrm>
                                                    <a:off x="0" y="1463040"/>
                                                    <a:ext cx="1212781" cy="139994"/>
                                                    <a:chOff x="0" y="0"/>
                                                    <a:chExt cx="1212781" cy="139994"/>
                                                  </a:xfrm>
                                                </wpg:grpSpPr>
                                                <wps:wsp>
                                                  <wps:cNvPr id="148925449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1"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02" name="Group 1489254502"/>
                                                <wpg:cNvGrpSpPr/>
                                                <wpg:grpSpPr>
                                                  <a:xfrm>
                                                    <a:off x="0" y="0"/>
                                                    <a:ext cx="1483125" cy="1396300"/>
                                                    <a:chOff x="0" y="0"/>
                                                    <a:chExt cx="1483125" cy="1396300"/>
                                                  </a:xfrm>
                                                </wpg:grpSpPr>
                                                <wpg:grpSp>
                                                  <wpg:cNvPr id="1489254503" name="Group 1489254503"/>
                                                  <wpg:cNvGrpSpPr/>
                                                  <wpg:grpSpPr>
                                                    <a:xfrm>
                                                      <a:off x="0" y="1256306"/>
                                                      <a:ext cx="1212781" cy="139994"/>
                                                      <a:chOff x="0" y="0"/>
                                                      <a:chExt cx="1212781" cy="139994"/>
                                                    </a:xfrm>
                                                  </wpg:grpSpPr>
                                                  <wps:wsp>
                                                    <wps:cNvPr id="1489254504"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5"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6"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7"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8"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09" name="Group 1489254509"/>
                                                  <wpg:cNvGrpSpPr/>
                                                  <wpg:grpSpPr>
                                                    <a:xfrm>
                                                      <a:off x="0" y="0"/>
                                                      <a:ext cx="1483125" cy="1181615"/>
                                                      <a:chOff x="0" y="0"/>
                                                      <a:chExt cx="1483125" cy="1181615"/>
                                                    </a:xfrm>
                                                  </wpg:grpSpPr>
                                                  <wpg:grpSp>
                                                    <wpg:cNvPr id="1489254510" name="Group 1489254510"/>
                                                    <wpg:cNvGrpSpPr/>
                                                    <wpg:grpSpPr>
                                                      <a:xfrm>
                                                        <a:off x="0" y="1041621"/>
                                                        <a:ext cx="1212781" cy="139994"/>
                                                        <a:chOff x="0" y="0"/>
                                                        <a:chExt cx="1212781" cy="139994"/>
                                                      </a:xfrm>
                                                    </wpg:grpSpPr>
                                                    <wps:wsp>
                                                      <wps:cNvPr id="148925451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3"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5"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16" name="Group 1489254516"/>
                                                    <wpg:cNvGrpSpPr/>
                                                    <wpg:grpSpPr>
                                                      <a:xfrm>
                                                        <a:off x="0" y="0"/>
                                                        <a:ext cx="1483125" cy="974881"/>
                                                        <a:chOff x="0" y="0"/>
                                                        <a:chExt cx="1483125" cy="974881"/>
                                                      </a:xfrm>
                                                    </wpg:grpSpPr>
                                                    <wpg:grpSp>
                                                      <wpg:cNvPr id="1489254517" name="Group 1489254517"/>
                                                      <wpg:cNvGrpSpPr/>
                                                      <wpg:grpSpPr>
                                                        <a:xfrm>
                                                          <a:off x="0" y="834887"/>
                                                          <a:ext cx="1212781" cy="139994"/>
                                                          <a:chOff x="0" y="0"/>
                                                          <a:chExt cx="1212781" cy="139994"/>
                                                        </a:xfrm>
                                                      </wpg:grpSpPr>
                                                      <wps:wsp>
                                                        <wps:cNvPr id="1489254518"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9"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0"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1"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2"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23" name="Group 1489254523"/>
                                                      <wpg:cNvGrpSpPr/>
                                                      <wpg:grpSpPr>
                                                        <a:xfrm>
                                                          <a:off x="0" y="0"/>
                                                          <a:ext cx="1483125" cy="768147"/>
                                                          <a:chOff x="0" y="0"/>
                                                          <a:chExt cx="1483125" cy="768147"/>
                                                        </a:xfrm>
                                                      </wpg:grpSpPr>
                                                      <wpg:grpSp>
                                                        <wpg:cNvPr id="1489254524" name="Group 1489254524"/>
                                                        <wpg:cNvGrpSpPr/>
                                                        <wpg:grpSpPr>
                                                          <a:xfrm>
                                                            <a:off x="0" y="628153"/>
                                                            <a:ext cx="1212781" cy="139994"/>
                                                            <a:chOff x="0" y="0"/>
                                                            <a:chExt cx="1212781" cy="139994"/>
                                                          </a:xfrm>
                                                        </wpg:grpSpPr>
                                                        <wps:wsp>
                                                          <wps:cNvPr id="1489254525"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6"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7"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8"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9"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30" name="Group 1489254530"/>
                                                        <wpg:cNvGrpSpPr/>
                                                        <wpg:grpSpPr>
                                                          <a:xfrm>
                                                            <a:off x="0" y="0"/>
                                                            <a:ext cx="1483125" cy="561413"/>
                                                            <a:chOff x="0" y="0"/>
                                                            <a:chExt cx="1483125" cy="561413"/>
                                                          </a:xfrm>
                                                        </wpg:grpSpPr>
                                                        <wpg:grpSp>
                                                          <wpg:cNvPr id="1489254531" name="Group 1489254531"/>
                                                          <wpg:cNvGrpSpPr/>
                                                          <wpg:grpSpPr>
                                                            <a:xfrm>
                                                              <a:off x="0" y="0"/>
                                                              <a:ext cx="1483125" cy="354679"/>
                                                              <a:chOff x="0" y="0"/>
                                                              <a:chExt cx="1483125" cy="354679"/>
                                                            </a:xfrm>
                                                          </wpg:grpSpPr>
                                                          <wpg:grpSp>
                                                            <wpg:cNvPr id="1489254532" name="Group 1489254532"/>
                                                            <wpg:cNvGrpSpPr/>
                                                            <wpg:grpSpPr>
                                                              <a:xfrm>
                                                                <a:off x="0" y="0"/>
                                                                <a:ext cx="1483125" cy="139994"/>
                                                                <a:chOff x="0" y="0"/>
                                                                <a:chExt cx="1483125" cy="139994"/>
                                                              </a:xfrm>
                                                            </wpg:grpSpPr>
                                                            <wps:wsp>
                                                              <wps:cNvPr id="148925453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8" name="Oval 1"/>
                                                              <wps:cNvSpPr/>
                                                              <wps:spPr>
                                                                <a:xfrm>
                                                                  <a:off x="1335819"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39" name="Group 1489254539"/>
                                                            <wpg:cNvGrpSpPr/>
                                                            <wpg:grpSpPr>
                                                              <a:xfrm>
                                                                <a:off x="0" y="214685"/>
                                                                <a:ext cx="1483125" cy="139994"/>
                                                                <a:chOff x="0" y="0"/>
                                                                <a:chExt cx="1483125" cy="139994"/>
                                                              </a:xfrm>
                                                            </wpg:grpSpPr>
                                                            <wps:wsp>
                                                              <wps:cNvPr id="1489254540" name="Oval 1489254540"/>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5" name="Oval 1"/>
                                                              <wps:cNvSpPr/>
                                                              <wps:spPr>
                                                                <a:xfrm>
                                                                  <a:off x="1335819"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89254546" name="Group 1489254546"/>
                                                          <wpg:cNvGrpSpPr/>
                                                          <wpg:grpSpPr>
                                                            <a:xfrm>
                                                              <a:off x="0" y="421419"/>
                                                              <a:ext cx="1212826" cy="139994"/>
                                                              <a:chOff x="0" y="0"/>
                                                              <a:chExt cx="1212826" cy="139994"/>
                                                            </a:xfrm>
                                                          </wpg:grpSpPr>
                                                          <wps:wsp>
                                                            <wps:cNvPr id="148925454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5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51" name="Oval 1"/>
                                                            <wps:cNvSpPr/>
                                                            <wps:spPr>
                                                              <a:xfrm>
                                                                <a:off x="106552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489254552" name="Group 1489254552"/>
                                          <wpg:cNvGrpSpPr/>
                                          <wpg:grpSpPr>
                                            <a:xfrm>
                                              <a:off x="0" y="0"/>
                                              <a:ext cx="1279442" cy="2130756"/>
                                              <a:chOff x="0" y="0"/>
                                              <a:chExt cx="1279442" cy="2130756"/>
                                            </a:xfrm>
                                          </wpg:grpSpPr>
                                          <wps:wsp>
                                            <wps:cNvPr id="1489254553" name="Rectangle: Rounded Corners 1489254553"/>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4" name="Rectangle: Rounded Corners 1489254554"/>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5" name="Rectangle: Rounded Corners 1489254555"/>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6" name="Rectangle: Rounded Corners 1489254556"/>
                                            <wps:cNvSpPr/>
                                            <wps:spPr>
                                              <a:xfrm>
                                                <a:off x="787179"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7" name="Rectangle: Rounded Corners 1489254557"/>
                                            <wps:cNvSpPr/>
                                            <wps:spPr>
                                              <a:xfrm>
                                                <a:off x="1049572"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89254565" name="Rectangle: Rounded Corners 1489254565"/>
                                        <wps:cNvSpPr/>
                                        <wps:spPr>
                                          <a:xfrm>
                                            <a:off x="1335819" y="0"/>
                                            <a:ext cx="229235" cy="21221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3502800" name="Oval 1"/>
                                      <wps:cNvSpPr/>
                                      <wps:spPr>
                                        <a:xfrm>
                                          <a:off x="1374842" y="479897"/>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02801" name="Oval 1"/>
                                      <wps:cNvSpPr/>
                                      <wps:spPr>
                                        <a:xfrm>
                                          <a:off x="1374842" y="680936"/>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3502802" name="Oval 1"/>
                                    <wps:cNvSpPr/>
                                    <wps:spPr>
                                      <a:xfrm>
                                        <a:off x="1374842" y="888459"/>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B1726F1" id="Group 1963502804" o:spid="_x0000_s1026" alt="Illustrated model for example above." style="width:85.95pt;height:117.05pt;mso-position-horizontal-relative:char;mso-position-vertical-relative:line" coordsize="15650,2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">
                            <v:group id="Group 1963502803" o:spid="_x0000_s1027" style="position:absolute;width:15650;height:21307" coordsize="15650,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">
                              <v:group id="Group 1489254566" o:spid="_x0000_s1028" style="position:absolute;width:15650;height:21307" coordsize="15650,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">
                                <v:group id="Group 1489254480" o:spid="_x0000_s1029" style="position:absolute;width:15228;height:21307" coordsize="15228,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">
                                  <v:group id="Group 1489254481" o:spid="_x0000_s1030" style="position:absolute;left:397;top:556;width:14831;height:20324" coordsize="14831,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">
                                    <v:group id="Group 1489254482" o:spid="_x0000_s1031" style="position:absolute;top:18924;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">
                                      <v:oval id="Oval 1" o:spid="_x0000_s103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" fillcolor="#00b0f0" strokecolor="#00b0f0" strokeweight="1pt">
                                        <v:stroke joinstyle="miter"/>
                                      </v:oval>
                                      <v:oval id="Oval 1" o:spid="_x0000_s103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" fillcolor="#00b0f0" strokecolor="#00b0f0" strokeweight="1pt">
                                        <v:stroke joinstyle="miter"/>
                                      </v:oval>
                                      <v:oval id="Oval 1" o:spid="_x0000_s103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" fillcolor="#00b0f0" strokecolor="#00b0f0" strokeweight="1pt">
                                        <v:stroke joinstyle="miter"/>
                                      </v:oval>
                                      <v:oval id="Oval 1" o:spid="_x0000_s103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" fillcolor="#00b0f0" strokecolor="#00b0f0" strokeweight="1pt">
                                        <v:stroke joinstyle="miter"/>
                                      </v:oval>
                                      <v:oval id="Oval 1" o:spid="_x0000_s103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" fillcolor="#00b0f0" strokecolor="#00b0f0" strokeweight="1pt">
                                        <v:stroke joinstyle="miter"/>
                                      </v:oval>
                                    </v:group>
                                    <v:group id="Group 1489254488" o:spid="_x0000_s1037" style="position:absolute;width:14831;height:18177" coordsize="14831,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">
                                      <v:group id="Group 1489254489" o:spid="_x0000_s1038" style="position:absolute;top:16777;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">
                                        <v:oval id="Oval 1" o:spid="_x0000_s103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" fillcolor="#00b0f0" strokecolor="#00b0f0" strokeweight="1pt">
                                          <v:stroke joinstyle="miter"/>
                                        </v:oval>
                                        <v:oval id="Oval 1" o:spid="_x0000_s104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" fillcolor="#00b0f0" strokecolor="#00b0f0" strokeweight="1pt">
                                          <v:stroke joinstyle="miter"/>
                                        </v:oval>
                                        <v:oval id="Oval 1" o:spid="_x0000_s104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" fillcolor="#00b0f0" strokecolor="#00b0f0" strokeweight="1pt">
                                          <v:stroke joinstyle="miter"/>
                                        </v:oval>
                                        <v:oval id="Oval 1" o:spid="_x0000_s104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" fillcolor="#00b0f0" strokecolor="#00b0f0" strokeweight="1pt">
                                          <v:stroke joinstyle="miter"/>
                                        </v:oval>
                                        <v:oval id="Oval 1" o:spid="_x0000_s104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" fillcolor="#00b0f0" strokecolor="#00b0f0" strokeweight="1pt">
                                          <v:stroke joinstyle="miter"/>
                                        </v:oval>
                                      </v:group>
                                      <v:group id="Group 1489254495" o:spid="_x0000_s1044" style="position:absolute;width:14831;height:16030" coordsize="14831,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">
                                        <v:group id="Group 1489254496" o:spid="_x0000_s1045" style="position:absolute;top:14630;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">
                                          <v:oval id="Oval 1" o:spid="_x0000_s104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" fillcolor="#00b0f0" strokecolor="#00b0f0" strokeweight="1pt">
                                            <v:stroke joinstyle="miter"/>
                                          </v:oval>
                                          <v:oval id="Oval 1" o:spid="_x0000_s104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" fillcolor="#00b0f0" strokecolor="#00b0f0" strokeweight="1pt">
                                            <v:stroke joinstyle="miter"/>
                                          </v:oval>
                                          <v:oval id="Oval 1" o:spid="_x0000_s104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" fillcolor="#00b0f0" strokecolor="#00b0f0" strokeweight="1pt">
                                            <v:stroke joinstyle="miter"/>
                                          </v:oval>
                                          <v:oval id="Oval 1" o:spid="_x0000_s104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" fillcolor="#00b0f0" strokecolor="#00b0f0" strokeweight="1pt">
                                            <v:stroke joinstyle="miter"/>
                                          </v:oval>
                                          <v:oval id="Oval 1" o:spid="_x0000_s1050"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" fillcolor="#00b0f0" strokecolor="#00b0f0" strokeweight="1pt">
                                            <v:stroke joinstyle="miter"/>
                                          </v:oval>
                                        </v:group>
                                        <v:group id="Group 1489254502" o:spid="_x0000_s1051" style="position:absolute;width:14831;height:13963" coordsize="14831,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">
                                          <v:group id="Group 1489254503" o:spid="_x0000_s1052" style="position:absolute;top:12563;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" fillcolor="#00b0f0" strokecolor="#00b0f0"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" fillcolor="#00b0f0" strokecolor="#00b0f0"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" fillcolor="#00b0f0" strokecolor="#00b0f0" strokeweight="1pt">
                                              <v:stroke joinstyle="miter"/>
                                            </v:oval>
                                            <v:oval id="Oval 1" o:spid="_x0000_s1056"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" fillcolor="#00b0f0" strokecolor="#00b0f0" strokeweight="1pt">
                                              <v:stroke joinstyle="miter"/>
                                            </v:oval>
                                            <v:oval id="Oval 1" o:spid="_x0000_s1057"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" fillcolor="#00b0f0" strokecolor="#00b0f0" strokeweight="1pt">
                                              <v:stroke joinstyle="miter"/>
                                            </v:oval>
                                          </v:group>
                                          <v:group id="Group 1489254509" o:spid="_x0000_s1058" style="position:absolute;width:14831;height:11816" coordsize="14831,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">
                                            <v:group id="Group 1489254510" o:spid="_x0000_s1059" style="position:absolute;top:10416;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">
                                              <v:oval id="Oval 1" o:spid="_x0000_s1060"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" fillcolor="#00b0f0" strokecolor="#00b0f0" strokeweight="1pt">
                                                <v:stroke joinstyle="miter"/>
                                              </v:oval>
                                              <v:oval id="Oval 1" o:spid="_x0000_s1061"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" fillcolor="#00b0f0" strokecolor="#00b0f0" strokeweight="1pt">
                                                <v:stroke joinstyle="miter"/>
                                              </v:oval>
                                              <v:oval id="Oval 1" o:spid="_x0000_s1062"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" fillcolor="#00b0f0" strokecolor="#00b0f0" strokeweight="1pt">
                                                <v:stroke joinstyle="miter"/>
                                              </v:oval>
                                              <v:oval id="Oval 1" o:spid="_x0000_s1063"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" fillcolor="#00b0f0" strokecolor="#00b0f0" strokeweight="1pt">
                                                <v:stroke joinstyle="miter"/>
                                              </v:oval>
                                              <v:oval id="Oval 1" o:spid="_x0000_s1064"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" fillcolor="#00b0f0" strokecolor="#00b0f0" strokeweight="1pt">
                                                <v:stroke joinstyle="miter"/>
                                              </v:oval>
                                            </v:group>
                                            <v:group id="Group 1489254516" o:spid="_x0000_s1065" style="position:absolute;width:14831;height:9748" coordsize="1483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">
                                              <v:group id="Group 1489254517" o:spid="_x0000_s1066" style="position:absolute;top:8348;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" fillcolor="#00b0f0" strokecolor="#00b0f0"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" fillcolor="#00b0f0" strokecolor="#00b0f0"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" fillcolor="#00b0f0" strokecolor="#00b0f0" strokeweight="1pt">
                                                  <v:stroke joinstyle="miter"/>
                                                </v:oval>
                                                <v:oval id="Oval 1" o:spid="_x0000_s1070"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" fillcolor="#00b0f0" strokecolor="#00b0f0" strokeweight="1pt">
                                                  <v:stroke joinstyle="miter"/>
                                                </v:oval>
                                                <v:oval id="Oval 1" o:spid="_x0000_s1071"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" fillcolor="#00b0f0" strokecolor="#00b0f0" strokeweight="1pt">
                                                  <v:stroke joinstyle="miter"/>
                                                </v:oval>
                                              </v:group>
                                              <v:group id="Group 1489254523" o:spid="_x0000_s1072" style="position:absolute;width:14831;height:7681" coordsize="14831,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">
                                                <v:group id="Group 1489254524" o:spid="_x0000_s1073" style="position:absolute;top:6281;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">
                                                  <v:oval id="Oval 1" o:spid="_x0000_s1074"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" fillcolor="#00b0f0" strokecolor="#00b0f0" strokeweight="1pt">
                                                    <v:stroke joinstyle="miter"/>
                                                  </v:oval>
                                                  <v:oval id="Oval 1" o:spid="_x0000_s1075"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" fillcolor="#00b0f0" strokecolor="#00b0f0" strokeweight="1pt">
                                                    <v:stroke joinstyle="miter"/>
                                                  </v:oval>
                                                  <v:oval id="Oval 1" o:spid="_x0000_s1076"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" fillcolor="#00b0f0" strokecolor="#00b0f0" strokeweight="1pt">
                                                    <v:stroke joinstyle="miter"/>
                                                  </v:oval>
                                                  <v:oval id="Oval 1" o:spid="_x0000_s1077"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" fillcolor="#00b0f0" strokecolor="#00b0f0" strokeweight="1pt">
                                                    <v:stroke joinstyle="miter"/>
                                                  </v:oval>
                                                  <v:oval id="Oval 1" o:spid="_x0000_s1078"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" fillcolor="#00b0f0" strokecolor="#00b0f0" strokeweight="1pt">
                                                    <v:stroke joinstyle="miter"/>
                                                  </v:oval>
                                                </v:group>
                                                <v:group id="Group 1489254530" o:spid="_x0000_s1079" style="position:absolute;width:14831;height:5614" coordsize="1483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">
                                                  <v:group id="Group 1489254531" o:spid="_x0000_s1080" style="position:absolute;width:14831;height:3546" coordsize="1483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">
                                                    <v:group id="Group 1489254532" o:spid="_x0000_s1081" style="position:absolute;width:14831;height:1399" coordsize="148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">
                                                      <v:oval id="Oval 1" o:spid="_x0000_s108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" fillcolor="#00b0f0" strokecolor="#00b0f0" strokeweight="1pt">
                                                        <v:stroke joinstyle="miter"/>
                                                      </v:oval>
                                                      <v:oval id="Oval 1" o:spid="_x0000_s108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" fillcolor="#00b0f0" strokecolor="#00b0f0" strokeweight="1pt">
                                                        <v:stroke joinstyle="miter"/>
                                                      </v:oval>
                                                      <v:oval id="Oval 1" o:spid="_x0000_s108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" fillcolor="#00b0f0" strokecolor="#00b0f0" strokeweight="1pt">
                                                        <v:stroke joinstyle="miter"/>
                                                      </v:oval>
                                                      <v:oval id="Oval 1" o:spid="_x0000_s108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" fillcolor="#00b0f0" strokecolor="#00b0f0" strokeweight="1pt">
                                                        <v:stroke joinstyle="miter"/>
                                                      </v:oval>
                                                      <v:oval id="Oval 1" o:spid="_x0000_s108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" fillcolor="#00b0f0" strokecolor="#00b0f0" strokeweight="1pt">
                                                        <v:stroke joinstyle="miter"/>
                                                      </v:oval>
                                                      <v:oval id="Oval 1" o:spid="_x0000_s1087" style="position:absolute;left:1335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" fillcolor="#00b0f0" strokecolor="#00b0f0" strokeweight="1pt">
                                                        <v:stroke joinstyle="miter"/>
                                                      </v:oval>
                                                    </v:group>
                                                    <v:group id="Group 1489254539" o:spid="_x0000_s1088" style="position:absolute;top:2146;width:14831;height:1400" coordsize="148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">
                                                      <v:oval id="Oval 1489254540" o:spid="_x0000_s108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" fillcolor="#00b0f0" strokecolor="#00b0f0" strokeweight="1pt">
                                                        <v:stroke joinstyle="miter"/>
                                                      </v:oval>
                                                      <v:oval id="Oval 1" o:spid="_x0000_s109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" fillcolor="#00b0f0" strokecolor="#00b0f0" strokeweight="1pt">
                                                        <v:stroke joinstyle="miter"/>
                                                      </v:oval>
                                                      <v:oval id="Oval 1" o:spid="_x0000_s109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" fillcolor="#00b0f0" strokecolor="#00b0f0" strokeweight="1pt">
                                                        <v:stroke joinstyle="miter"/>
                                                      </v:oval>
                                                      <v:oval id="Oval 1" o:spid="_x0000_s109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" fillcolor="#00b0f0" strokecolor="#00b0f0" strokeweight="1pt">
                                                        <v:stroke joinstyle="miter"/>
                                                      </v:oval>
                                                      <v:oval id="Oval 1" o:spid="_x0000_s109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" fillcolor="#00b0f0" strokecolor="#00b0f0" strokeweight="1pt">
                                                        <v:stroke joinstyle="miter"/>
                                                      </v:oval>
                                                      <v:oval id="Oval 1" o:spid="_x0000_s1094" style="position:absolute;left:1335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" fillcolor="#00b0f0" strokecolor="#00b0f0" strokeweight="1pt">
                                                        <v:stroke joinstyle="miter"/>
                                                      </v:oval>
                                                    </v:group>
                                                  </v:group>
                                                  <v:group id="Group 1489254546" o:spid="_x0000_s1095" style="position:absolute;top:4214;width:12128;height:1400" coordsize="1212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">
                                                    <v:oval id="Oval 1" o:spid="_x0000_s109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" fillcolor="#00b0f0" strokecolor="#00b0f0" strokeweight="1pt">
                                                      <v:stroke joinstyle="miter"/>
                                                    </v:oval>
                                                    <v:oval id="Oval 1" o:spid="_x0000_s109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" fillcolor="#00b0f0" strokecolor="#00b0f0" strokeweight="1pt">
                                                      <v:stroke joinstyle="miter"/>
                                                    </v:oval>
                                                    <v:oval id="Oval 1" o:spid="_x0000_s109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" fillcolor="#00b0f0" strokecolor="#00b0f0" strokeweight="1pt">
                                                      <v:stroke joinstyle="miter"/>
                                                    </v:oval>
                                                    <v:oval id="Oval 1" o:spid="_x0000_s109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" fillcolor="#00b0f0" strokecolor="#00b0f0" strokeweight="1pt">
                                                      <v:stroke joinstyle="miter"/>
                                                    </v:oval>
                                                    <v:oval id="Oval 1" o:spid="_x0000_s1100" style="position:absolute;left:10655;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" fillcolor="#00b0f0" strokecolor="#00b0f0" strokeweight="1pt">
                                                      <v:stroke joinstyle="miter"/>
                                                    </v:oval>
                                                  </v:group>
                                                </v:group>
                                              </v:group>
                                            </v:group>
                                          </v:group>
                                        </v:group>
                                      </v:group>
                                    </v:group>
                                  </v:group>
                                  <v:group id="Group 1489254552" o:spid="_x0000_s1101" style="position:absolute;width:12794;height:21307" coordsize="12794,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">
                                    <v:roundrect id="Rectangle: Rounded Corners 1489254553" o:spid="_x0000_s1102"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" filled="f" strokecolor="black [3213]" strokeweight="1pt">
                                      <v:stroke joinstyle="miter"/>
                                    </v:roundrect>
                                    <v:roundrect id="Rectangle: Rounded Corners 1489254554" o:spid="_x0000_s1103"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" filled="f" strokecolor="black [3213]" strokeweight="1pt">
                                      <v:stroke joinstyle="miter"/>
                                    </v:roundrect>
                                    <v:roundrect id="Rectangle: Rounded Corners 1489254555" o:spid="_x0000_s1104"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" filled="f" strokecolor="black [3213]" strokeweight="1pt">
                                      <v:stroke joinstyle="miter"/>
                                    </v:roundrect>
                                    <v:roundrect id="Rectangle: Rounded Corners 1489254556" o:spid="_x0000_s1105" style="position:absolute;left:7871;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" filled="f" strokecolor="black [3213]" strokeweight="1pt">
                                      <v:stroke joinstyle="miter"/>
                                    </v:roundrect>
                                    <v:roundrect id="Rectangle: Rounded Corners 1489254557" o:spid="_x0000_s1106" style="position:absolute;left:10495;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" filled="f" strokecolor="black [3213]" strokeweight="1pt">
                                      <v:stroke joinstyle="miter"/>
                                    </v:roundrect>
                                  </v:group>
                                </v:group>
                                <v:roundrect id="Rectangle: Rounded Corners 1489254565" o:spid="_x0000_s1107" style="position:absolute;left:13358;width:2292;height:21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" filled="f" strokecolor="black [3213]" strokeweight="1pt">
                                  <v:stroke joinstyle="miter"/>
                                </v:roundrect>
                              </v:group>
                              <v:oval id="Oval 1" o:spid="_x0000_s1108" style="position:absolute;left:13748;top:4798;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" fillcolor="#00b0f0" strokecolor="#00b0f0" strokeweight="1pt">
                                <v:stroke joinstyle="miter"/>
                              </v:oval>
                              <v:oval id="Oval 1" o:spid="_x0000_s1109" style="position:absolute;left:13748;top:6809;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" fillcolor="#00b0f0" strokecolor="#00b0f0" strokeweight="1pt">
                                <v:stroke joinstyle="miter"/>
                              </v:oval>
                            </v:group>
                            <v:oval id="Oval 1" o:spid="_x0000_s1110" style="position:absolute;left:13748;top:8884;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" fillcolor="#00b0f0" strokecolor="#00b0f0" strokeweight="1pt">
                              <v:stroke joinstyle="miter"/>
                            </v:oval>
                            <w10:anchorlock/>
                          </v:group>
                        </w:pict>
                      </mc:Fallback>
                    </mc:AlternateContent>
                  </w:r>
                </w:p>
              </w:tc>
            </w:tr>
            <w:tr w:rsidR="003123A8" w14:paraId="15364110" w14:textId="77777777">
              <w:trPr>
                <w:jc w:val="center"/>
              </w:trPr>
              <w:tc>
                <w:tcPr>
                  <w:tcW w:w="2785" w:type="dxa"/>
                  <w:vAlign w:val="center"/>
                </w:tcPr>
                <w:p w14:paraId="6647362F" w14:textId="77777777" w:rsidR="003123A8" w:rsidRDefault="003123A8" w:rsidP="003123A8">
                  <w:pPr>
                    <w:jc w:val="center"/>
                    <w:textAlignment w:val="baseline"/>
                    <w:rPr>
                      <w:rFonts w:eastAsia="Times New Roman" w:cs="Times New Roman"/>
                      <w:b/>
                      <w:bCs/>
                      <w:sz w:val="24"/>
                      <w:szCs w:val="24"/>
                    </w:rPr>
                  </w:pPr>
                  <m:oMathPara>
                    <m:oMath>
                      <m:r>
                        <w:rPr>
                          <w:rFonts w:ascii="Cambria Math" w:hAnsi="Cambria Math" w:cs="Times New Roman"/>
                          <w:sz w:val="24"/>
                          <w:szCs w:val="24"/>
                        </w:rPr>
                        <m:t>5r5</m:t>
                      </m:r>
                    </m:oMath>
                  </m:oMathPara>
                </w:p>
              </w:tc>
              <w:tc>
                <w:tcPr>
                  <w:tcW w:w="3330" w:type="dxa"/>
                  <w:vAlign w:val="center"/>
                </w:tcPr>
                <w:p w14:paraId="54F6A574" w14:textId="77777777" w:rsidR="003123A8" w:rsidRDefault="003123A8" w:rsidP="003123A8">
                  <w:pPr>
                    <w:jc w:val="center"/>
                    <w:textAlignment w:val="baseline"/>
                    <w:rPr>
                      <w:rFonts w:eastAsia="Times New Roman" w:cs="Times New Roman"/>
                      <w:b/>
                      <w:bCs/>
                      <w:sz w:val="24"/>
                      <w:szCs w:val="24"/>
                    </w:rPr>
                  </w:pPr>
                  <w:r>
                    <w:rPr>
                      <w:rFonts w:cs="Times New Roman"/>
                      <w:sz w:val="24"/>
                      <w:szCs w:val="24"/>
                    </w:rPr>
                    <w:t>6 boxes are needed (B=box)</w:t>
                  </w:r>
                </w:p>
              </w:tc>
            </w:tr>
          </w:tbl>
          <w:p w14:paraId="5D6AC832" w14:textId="77777777" w:rsidR="003123A8" w:rsidRPr="002C0317" w:rsidRDefault="003123A8"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complete real-world problems involving remainders using pictorial representations to understand what the remainder is, including interpreting the remainder as a fraction.  </w:t>
            </w:r>
          </w:p>
          <w:p w14:paraId="16315075" w14:textId="3E252427" w:rsidR="00E40109" w:rsidRPr="00E34877" w:rsidRDefault="003123A8" w:rsidP="0013397E">
            <w:pPr>
              <w:pStyle w:val="ListParagraph"/>
              <w:widowControl/>
              <w:numPr>
                <w:ilvl w:val="1"/>
                <w:numId w:val="34"/>
              </w:numPr>
              <w:contextualSpacing/>
              <w:rPr>
                <w:rFonts w:cs="Times New Roman"/>
                <w:b/>
                <w:bCs/>
                <w:sz w:val="24"/>
                <w:szCs w:val="24"/>
              </w:rPr>
            </w:pPr>
            <w:r w:rsidRPr="002C0317">
              <w:rPr>
                <w:rFonts w:cs="Times New Roman"/>
                <w:sz w:val="24"/>
                <w:szCs w:val="24"/>
              </w:rPr>
              <w:t xml:space="preserve">For </w:t>
            </w:r>
            <w:r w:rsidRPr="00F56ADC">
              <w:rPr>
                <w:rFonts w:cs="Times New Roman"/>
                <w:sz w:val="24"/>
                <w:szCs w:val="24"/>
              </w:rPr>
              <w:t>example, the teacher displays and r</w:t>
            </w:r>
            <w:r w:rsidRPr="00F56ADC">
              <w:rPr>
                <w:rFonts w:eastAsia="Times New Roman" w:cs="Times New Roman"/>
                <w:sz w:val="24"/>
                <w:szCs w:val="24"/>
              </w:rPr>
              <w:t>eads the following problem aloud: “</w:t>
            </w:r>
            <w:r w:rsidRPr="00F56ADC">
              <w:rPr>
                <w:rFonts w:eastAsia="Times New Roman" w:cs="Times New Roman"/>
                <w:iCs/>
                <w:sz w:val="24"/>
                <w:szCs w:val="24"/>
              </w:rPr>
              <w:t>Kar</w:t>
            </w:r>
            <w:r>
              <w:rPr>
                <w:rFonts w:eastAsia="Times New Roman" w:cs="Times New Roman"/>
                <w:iCs/>
                <w:sz w:val="24"/>
                <w:szCs w:val="24"/>
              </w:rPr>
              <w:t>ly, Juan</w:t>
            </w:r>
            <w:r w:rsidRPr="000F3581">
              <w:rPr>
                <w:rFonts w:eastAsia="Times New Roman" w:cs="Times New Roman"/>
                <w:iCs/>
                <w:sz w:val="24"/>
                <w:szCs w:val="24"/>
              </w:rPr>
              <w:t xml:space="preserve"> and Li share 4 cookies equally. How many cookies can each person eat?”</w:t>
            </w:r>
            <w:r w:rsidRPr="002C0317">
              <w:rPr>
                <w:rFonts w:eastAsia="Times New Roman" w:cs="Times New Roman"/>
                <w:i/>
                <w:sz w:val="24"/>
                <w:szCs w:val="24"/>
              </w:rPr>
              <w:t xml:space="preserve"> </w:t>
            </w:r>
            <w:r>
              <w:rPr>
                <w:rFonts w:eastAsia="Times New Roman" w:cs="Times New Roman"/>
                <w:iCs/>
                <w:sz w:val="24"/>
                <w:szCs w:val="24"/>
              </w:rPr>
              <w:t xml:space="preserve">The teacher uses drawings to represent the problem and guided questioning to </w:t>
            </w:r>
            <w:r>
              <w:rPr>
                <w:rFonts w:eastAsia="Times New Roman" w:cs="Times New Roman"/>
                <w:iCs/>
                <w:sz w:val="24"/>
                <w:szCs w:val="24"/>
              </w:rPr>
              <w:lastRenderedPageBreak/>
              <w:t xml:space="preserve">encourage students to identify that </w:t>
            </w:r>
            <w:r>
              <w:rPr>
                <w:rFonts w:eastAsia="Times New Roman" w:cs="Times New Roman"/>
                <w:sz w:val="24"/>
                <w:szCs w:val="24"/>
              </w:rPr>
              <w:t>Karly, Juan</w:t>
            </w:r>
            <w:r w:rsidRPr="002C0317">
              <w:rPr>
                <w:rFonts w:eastAsia="Times New Roman" w:cs="Times New Roman"/>
                <w:sz w:val="24"/>
                <w:szCs w:val="24"/>
              </w:rPr>
              <w:t xml:space="preserve"> and Li </w:t>
            </w:r>
            <w:proofErr w:type="gramStart"/>
            <w:r w:rsidRPr="002C0317">
              <w:rPr>
                <w:rFonts w:eastAsia="Times New Roman" w:cs="Times New Roman"/>
                <w:sz w:val="24"/>
                <w:szCs w:val="24"/>
              </w:rPr>
              <w:t>are able to</w:t>
            </w:r>
            <w:proofErr w:type="gramEnd"/>
            <w:r w:rsidRPr="002C0317">
              <w:rPr>
                <w:rFonts w:eastAsia="Times New Roman" w:cs="Times New Roman"/>
                <w:sz w:val="24"/>
                <w:szCs w:val="24"/>
              </w:rPr>
              <w:t xml:space="preserve"> eat 1 whole cookie but then must split the </w:t>
            </w:r>
            <w:r w:rsidRPr="00F56ADC">
              <w:rPr>
                <w:rFonts w:eastAsia="Times New Roman" w:cs="Times New Roman"/>
                <w:sz w:val="24"/>
                <w:szCs w:val="24"/>
              </w:rPr>
              <w:t>4</w:t>
            </w:r>
            <w:r>
              <w:rPr>
                <w:rFonts w:eastAsia="Times New Roman" w:cs="Times New Roman"/>
                <w:sz w:val="24"/>
                <w:szCs w:val="24"/>
              </w:rPr>
              <w:t xml:space="preserve">th </w:t>
            </w:r>
            <w:r w:rsidRPr="00F56ADC">
              <w:rPr>
                <w:rFonts w:eastAsia="Times New Roman" w:cs="Times New Roman"/>
                <w:sz w:val="24"/>
                <w:szCs w:val="24"/>
              </w:rPr>
              <w:t>cookie</w:t>
            </w:r>
            <w:r w:rsidRPr="002C0317">
              <w:rPr>
                <w:rFonts w:eastAsia="Times New Roman" w:cs="Times New Roman"/>
                <w:sz w:val="24"/>
                <w:szCs w:val="24"/>
              </w:rPr>
              <w:t xml:space="preserve"> into thirds so that they can each eat 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C0317">
              <w:rPr>
                <w:rFonts w:eastAsia="Times New Roman" w:cs="Times New Roman"/>
                <w:sz w:val="24"/>
                <w:szCs w:val="24"/>
              </w:rPr>
              <w:t xml:space="preserve"> cookies</w:t>
            </w:r>
            <w:r>
              <w:rPr>
                <w:rFonts w:eastAsia="Times New Roman" w:cs="Times New Roman"/>
                <w:sz w:val="24"/>
                <w:szCs w:val="24"/>
              </w:rPr>
              <w:t xml:space="preserve">, therefore </w:t>
            </w:r>
            <m:oMath>
              <m:r>
                <w:rPr>
                  <w:rFonts w:ascii="Cambria Math" w:eastAsia="Times New Roman" w:hAnsi="Cambria Math" w:cs="Times New Roman"/>
                  <w:sz w:val="24"/>
                  <w:szCs w:val="24"/>
                </w:rPr>
                <m:t>4÷3=1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C0317">
              <w:rPr>
                <w:rFonts w:eastAsia="Times New Roman" w:cs="Times New Roman"/>
                <w:sz w:val="24"/>
                <w:szCs w:val="24"/>
              </w:rPr>
              <w:t xml:space="preserve">. </w:t>
            </w:r>
            <w:r>
              <w:rPr>
                <w:rFonts w:eastAsia="Times New Roman" w:cs="Times New Roman"/>
                <w:sz w:val="24"/>
                <w:szCs w:val="24"/>
              </w:rPr>
              <w:t xml:space="preserve">This is repeated with similar real-world problems. </w:t>
            </w:r>
          </w:p>
        </w:tc>
      </w:tr>
    </w:tbl>
    <w:p w14:paraId="09114BF4" w14:textId="0CE46E70" w:rsidR="00D13BF6" w:rsidRPr="00C71C89" w:rsidRDefault="00D13BF6" w:rsidP="0013397E">
      <w:pPr>
        <w:pStyle w:val="ListParagraph"/>
        <w:widowControl/>
        <w:numPr>
          <w:ilvl w:val="1"/>
          <w:numId w:val="34"/>
        </w:numPr>
        <w:contextualSpacing/>
        <w:rPr>
          <w:rFonts w:cs="Times New Roman"/>
          <w:b/>
          <w:bCs/>
          <w:sz w:val="24"/>
          <w:szCs w:val="24"/>
        </w:rPr>
      </w:pPr>
    </w:p>
    <w:p w14:paraId="779B87E9" w14:textId="77777777" w:rsidR="00D13BF6" w:rsidRDefault="00D13BF6" w:rsidP="00D13BF6">
      <w:pPr>
        <w:spacing w:after="0" w:line="240" w:lineRule="auto"/>
        <w:jc w:val="center"/>
        <w:textAlignment w:val="baseline"/>
        <w:rPr>
          <w:rFonts w:eastAsia="Times New Roman" w:cs="Times New Roman"/>
          <w:b/>
          <w:bCs/>
          <w:sz w:val="24"/>
          <w:szCs w:val="24"/>
        </w:rPr>
      </w:pPr>
      <w:r w:rsidRPr="005D2583">
        <w:rPr>
          <w:rFonts w:eastAsia="Times New Roman" w:cs="Times New Roman"/>
          <w:b/>
          <w:bCs/>
          <w:noProof/>
          <w:sz w:val="24"/>
          <w:szCs w:val="24"/>
        </w:rPr>
        <w:drawing>
          <wp:inline distT="0" distB="0" distL="0" distR="0" wp14:anchorId="4C116927" wp14:editId="6EA3DF95">
            <wp:extent cx="2579298" cy="1077237"/>
            <wp:effectExtent l="0" t="0" r="0" b="8890"/>
            <wp:docPr id="358335646" name="Picture 358335646" descr="Illustrated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6" name="Picture 358335646" descr="Illustrated model for example above."/>
                    <pic:cNvPicPr/>
                  </pic:nvPicPr>
                  <pic:blipFill>
                    <a:blip r:embed="rId117"/>
                    <a:stretch>
                      <a:fillRect/>
                    </a:stretch>
                  </pic:blipFill>
                  <pic:spPr>
                    <a:xfrm>
                      <a:off x="0" y="0"/>
                      <a:ext cx="2594281" cy="1083495"/>
                    </a:xfrm>
                    <a:prstGeom prst="rect">
                      <a:avLst/>
                    </a:prstGeom>
                  </pic:spPr>
                </pic:pic>
              </a:graphicData>
            </a:graphic>
          </wp:inline>
        </w:drawing>
      </w:r>
    </w:p>
    <w:p w14:paraId="24B9DF4C" w14:textId="77777777" w:rsidR="00D13BF6" w:rsidRPr="00C62842" w:rsidRDefault="00D13BF6"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complete real-world problems involving remainders using manipulatives. Students use hands-on models to interpret the remainder in situations in which they will need </w:t>
      </w:r>
      <w:r w:rsidRPr="00BE6B73">
        <w:rPr>
          <w:rFonts w:cs="Times New Roman"/>
          <w:sz w:val="24"/>
          <w:szCs w:val="24"/>
        </w:rPr>
        <w:t>to</w:t>
      </w:r>
      <w:r w:rsidRPr="00077928">
        <w:rPr>
          <w:rFonts w:cs="Times New Roman"/>
          <w:color w:val="FF0000"/>
          <w:sz w:val="24"/>
          <w:szCs w:val="24"/>
        </w:rPr>
        <w:t xml:space="preserve"> </w:t>
      </w:r>
      <w:r w:rsidRPr="00BE6B73">
        <w:rPr>
          <w:rFonts w:cs="Times New Roman"/>
          <w:sz w:val="24"/>
          <w:szCs w:val="24"/>
        </w:rPr>
        <w:t>“add 1 to the quotient,” “use only the remainder,” “</w:t>
      </w:r>
      <w:r>
        <w:rPr>
          <w:rFonts w:cs="Times New Roman"/>
          <w:sz w:val="24"/>
          <w:szCs w:val="24"/>
        </w:rPr>
        <w:t>use the whole number part of the remainder</w:t>
      </w:r>
      <w:r w:rsidRPr="00BE6B73">
        <w:rPr>
          <w:rFonts w:cs="Times New Roman"/>
          <w:sz w:val="24"/>
          <w:szCs w:val="24"/>
        </w:rPr>
        <w:t>” or “treat the remainder as a fraction.”</w:t>
      </w:r>
    </w:p>
    <w:p w14:paraId="09B81E96" w14:textId="77777777" w:rsidR="00D13BF6" w:rsidRDefault="00D13BF6" w:rsidP="0013397E">
      <w:pPr>
        <w:pStyle w:val="ListParagraph"/>
        <w:widowControl/>
        <w:numPr>
          <w:ilvl w:val="1"/>
          <w:numId w:val="34"/>
        </w:numPr>
        <w:contextualSpacing/>
        <w:rPr>
          <w:rFonts w:cs="Times New Roman"/>
          <w:bCs/>
          <w:sz w:val="24"/>
          <w:szCs w:val="24"/>
        </w:rPr>
      </w:pPr>
      <w:r w:rsidRPr="000848FA">
        <w:rPr>
          <w:rFonts w:cs="Times New Roman"/>
          <w:sz w:val="24"/>
          <w:szCs w:val="24"/>
        </w:rPr>
        <w:t>For example</w:t>
      </w:r>
      <w:r>
        <w:rPr>
          <w:rFonts w:cs="Times New Roman"/>
          <w:sz w:val="24"/>
          <w:szCs w:val="24"/>
        </w:rPr>
        <w:t>,</w:t>
      </w:r>
      <w:r w:rsidRPr="000848FA">
        <w:rPr>
          <w:rFonts w:cs="Times New Roman"/>
          <w:sz w:val="24"/>
          <w:szCs w:val="24"/>
        </w:rPr>
        <w:t xml:space="preserve"> </w:t>
      </w:r>
      <w:r>
        <w:rPr>
          <w:rFonts w:cs="Times New Roman"/>
          <w:sz w:val="24"/>
          <w:szCs w:val="24"/>
        </w:rPr>
        <w:t>the teacher d</w:t>
      </w:r>
      <w:r w:rsidRPr="000848FA">
        <w:rPr>
          <w:rFonts w:cs="Times New Roman"/>
          <w:sz w:val="24"/>
          <w:szCs w:val="24"/>
        </w:rPr>
        <w:t>isplay</w:t>
      </w:r>
      <w:r>
        <w:rPr>
          <w:rFonts w:cs="Times New Roman"/>
          <w:sz w:val="24"/>
          <w:szCs w:val="24"/>
        </w:rPr>
        <w:t>s</w:t>
      </w:r>
      <w:r w:rsidRPr="000848FA">
        <w:rPr>
          <w:rFonts w:cs="Times New Roman"/>
          <w:sz w:val="24"/>
          <w:szCs w:val="24"/>
        </w:rPr>
        <w:t xml:space="preserve"> and r</w:t>
      </w:r>
      <w:r w:rsidRPr="000848FA">
        <w:rPr>
          <w:rFonts w:eastAsia="Times New Roman" w:cs="Times New Roman"/>
          <w:sz w:val="24"/>
          <w:szCs w:val="24"/>
        </w:rPr>
        <w:t>ead</w:t>
      </w:r>
      <w:r>
        <w:rPr>
          <w:rFonts w:eastAsia="Times New Roman" w:cs="Times New Roman"/>
          <w:sz w:val="24"/>
          <w:szCs w:val="24"/>
        </w:rPr>
        <w:t>s</w:t>
      </w:r>
      <w:r w:rsidRPr="000848FA">
        <w:rPr>
          <w:rFonts w:eastAsia="Times New Roman" w:cs="Times New Roman"/>
          <w:sz w:val="24"/>
          <w:szCs w:val="24"/>
        </w:rPr>
        <w:t xml:space="preserve"> the following problem aloud:</w:t>
      </w:r>
      <w:r>
        <w:rPr>
          <w:rFonts w:eastAsia="Times New Roman" w:cs="Times New Roman"/>
          <w:bCs/>
          <w:iCs/>
          <w:sz w:val="24"/>
          <w:szCs w:val="24"/>
        </w:rPr>
        <w:t xml:space="preserve"> </w:t>
      </w:r>
      <w:r w:rsidRPr="00BE6B73">
        <w:rPr>
          <w:rFonts w:eastAsia="Times New Roman" w:cs="Times New Roman"/>
          <w:bCs/>
          <w:iCs/>
          <w:sz w:val="24"/>
          <w:szCs w:val="24"/>
        </w:rPr>
        <w:t>“</w:t>
      </w:r>
      <w:r w:rsidRPr="213DA13E">
        <w:rPr>
          <w:rFonts w:eastAsia="Times New Roman" w:cs="Times New Roman"/>
          <w:sz w:val="24"/>
          <w:szCs w:val="24"/>
        </w:rPr>
        <w:t>There are 24 students in a class field trip. They plan to have 10 students in each van. How many vans will they need so that everyone can participate?</w:t>
      </w:r>
      <w:r>
        <w:rPr>
          <w:rFonts w:eastAsia="Times New Roman" w:cs="Times New Roman"/>
          <w:sz w:val="24"/>
          <w:szCs w:val="24"/>
        </w:rPr>
        <w:t>”</w:t>
      </w:r>
      <w:r w:rsidRPr="213DA13E">
        <w:rPr>
          <w:rFonts w:eastAsia="Times New Roman" w:cs="Times New Roman"/>
          <w:i/>
          <w:iCs/>
          <w:sz w:val="24"/>
          <w:szCs w:val="24"/>
        </w:rPr>
        <w:t xml:space="preserve"> </w:t>
      </w:r>
      <w:r>
        <w:rPr>
          <w:rFonts w:eastAsia="Times New Roman" w:cs="Times New Roman"/>
          <w:sz w:val="24"/>
          <w:szCs w:val="24"/>
        </w:rPr>
        <w:t xml:space="preserve">The teacher has </w:t>
      </w:r>
      <w:r w:rsidRPr="213DA13E">
        <w:rPr>
          <w:rFonts w:eastAsia="Times New Roman" w:cs="Times New Roman"/>
          <w:sz w:val="24"/>
          <w:szCs w:val="24"/>
        </w:rPr>
        <w:t>students use counters or base-ten blocks to build a model of the problem</w:t>
      </w:r>
      <w:r>
        <w:rPr>
          <w:rFonts w:eastAsia="Times New Roman" w:cs="Times New Roman"/>
          <w:sz w:val="24"/>
          <w:szCs w:val="24"/>
        </w:rPr>
        <w:t xml:space="preserve"> and</w:t>
      </w:r>
      <w:r w:rsidRPr="213DA13E">
        <w:rPr>
          <w:rFonts w:eastAsia="Times New Roman" w:cs="Times New Roman"/>
          <w:sz w:val="24"/>
          <w:szCs w:val="24"/>
        </w:rPr>
        <w:t xml:space="preserve"> guided questioning to encourage students to identify that </w:t>
      </w:r>
      <w:r w:rsidRPr="000848FA">
        <w:rPr>
          <w:rFonts w:eastAsia="Times New Roman" w:cs="Times New Roman"/>
          <w:sz w:val="24"/>
          <w:szCs w:val="24"/>
        </w:rPr>
        <w:t xml:space="preserve">they will need to add 1 to the quotient as their solution. If students state that they will need </w:t>
      </w:r>
      <m:oMath>
        <m:r>
          <w:rPr>
            <w:rFonts w:ascii="Cambria Math" w:eastAsia="Times New Roman" w:hAnsi="Cambria Math" w:cs="Times New Roman"/>
            <w:sz w:val="24"/>
            <w:szCs w:val="24"/>
          </w:rPr>
          <m:t>2r4</m:t>
        </m:r>
      </m:oMath>
      <w:r w:rsidRPr="000848FA">
        <w:rPr>
          <w:rFonts w:eastAsia="Times New Roman" w:cs="Times New Roman"/>
          <w:sz w:val="24"/>
          <w:szCs w:val="24"/>
        </w:rPr>
        <w:t xml:space="preserve"> vans, </w:t>
      </w:r>
      <w:r>
        <w:rPr>
          <w:rFonts w:eastAsia="Times New Roman" w:cs="Times New Roman"/>
          <w:sz w:val="24"/>
          <w:szCs w:val="24"/>
        </w:rPr>
        <w:t xml:space="preserve">the teacher </w:t>
      </w:r>
      <w:r w:rsidRPr="000848FA">
        <w:rPr>
          <w:rFonts w:eastAsia="Times New Roman" w:cs="Times New Roman"/>
          <w:sz w:val="24"/>
          <w:szCs w:val="24"/>
        </w:rPr>
        <w:t>refer</w:t>
      </w:r>
      <w:r>
        <w:rPr>
          <w:rFonts w:eastAsia="Times New Roman" w:cs="Times New Roman"/>
          <w:sz w:val="24"/>
          <w:szCs w:val="24"/>
        </w:rPr>
        <w:t>s</w:t>
      </w:r>
      <w:r w:rsidRPr="000848FA">
        <w:rPr>
          <w:rFonts w:eastAsia="Times New Roman" w:cs="Times New Roman"/>
          <w:sz w:val="24"/>
          <w:szCs w:val="24"/>
        </w:rPr>
        <w:t xml:space="preserve"> to the models to prompt students that a third van is needed for the remaining four students. If students state that they will need 4 more vans since the remainder is 4, </w:t>
      </w:r>
      <w:r>
        <w:rPr>
          <w:rFonts w:eastAsia="Times New Roman" w:cs="Times New Roman"/>
          <w:sz w:val="24"/>
          <w:szCs w:val="24"/>
        </w:rPr>
        <w:t xml:space="preserve">the teacher </w:t>
      </w:r>
      <w:r w:rsidRPr="000848FA">
        <w:rPr>
          <w:rFonts w:eastAsia="Times New Roman" w:cs="Times New Roman"/>
          <w:sz w:val="24"/>
          <w:szCs w:val="24"/>
        </w:rPr>
        <w:t>remind</w:t>
      </w:r>
      <w:r>
        <w:rPr>
          <w:rFonts w:eastAsia="Times New Roman" w:cs="Times New Roman"/>
          <w:sz w:val="24"/>
          <w:szCs w:val="24"/>
        </w:rPr>
        <w:t>s</w:t>
      </w:r>
      <w:r w:rsidRPr="000848FA">
        <w:rPr>
          <w:rFonts w:eastAsia="Times New Roman" w:cs="Times New Roman"/>
          <w:sz w:val="24"/>
          <w:szCs w:val="24"/>
        </w:rPr>
        <w:t xml:space="preserve"> students through guided questioning that the remainder of 4 represents 4 remaining students and only 1 more van is needed (i.e., “add 1 to the quotient”). </w:t>
      </w:r>
      <w:r>
        <w:rPr>
          <w:rFonts w:eastAsia="Times New Roman" w:cs="Times New Roman"/>
          <w:sz w:val="24"/>
          <w:szCs w:val="24"/>
        </w:rPr>
        <w:t>This is r</w:t>
      </w:r>
      <w:r w:rsidRPr="000848FA">
        <w:rPr>
          <w:rFonts w:eastAsia="Times New Roman" w:cs="Times New Roman"/>
          <w:sz w:val="24"/>
          <w:szCs w:val="24"/>
        </w:rPr>
        <w:t>epeat</w:t>
      </w:r>
      <w:r>
        <w:rPr>
          <w:rFonts w:eastAsia="Times New Roman" w:cs="Times New Roman"/>
          <w:sz w:val="24"/>
          <w:szCs w:val="24"/>
        </w:rPr>
        <w:t>ed</w:t>
      </w:r>
      <w:r w:rsidRPr="000848FA">
        <w:rPr>
          <w:rFonts w:eastAsia="Times New Roman" w:cs="Times New Roman"/>
          <w:sz w:val="24"/>
          <w:szCs w:val="24"/>
        </w:rPr>
        <w:t xml:space="preserve"> with similar real-world </w:t>
      </w:r>
      <w:r w:rsidRPr="00F56ADC">
        <w:rPr>
          <w:rFonts w:eastAsia="Times New Roman" w:cs="Times New Roman"/>
          <w:sz w:val="24"/>
          <w:szCs w:val="24"/>
        </w:rPr>
        <w:t>problems.</w:t>
      </w:r>
      <w:r w:rsidRPr="00F56ADC">
        <w:rPr>
          <w:rFonts w:cs="Times New Roman"/>
          <w:noProof/>
          <w:sz w:val="24"/>
          <w:szCs w:val="24"/>
        </w:rPr>
        <w:t xml:space="preserve"> </w:t>
      </w:r>
      <w:r w:rsidRPr="00F56ADC">
        <w:rPr>
          <w:rFonts w:cs="Times New Roman"/>
          <w:bCs/>
          <w:noProof/>
          <w:sz w:val="24"/>
          <w:szCs w:val="24"/>
        </w:rPr>
        <w:t xml:space="preserve"> </w:t>
      </w:r>
    </w:p>
    <w:p w14:paraId="49FB3651" w14:textId="77777777" w:rsidR="00266B2C" w:rsidRPr="00F56ADC" w:rsidRDefault="00266B2C" w:rsidP="00266B2C">
      <w:pPr>
        <w:pStyle w:val="ListParagraph"/>
        <w:widowControl/>
        <w:ind w:left="1440"/>
        <w:contextualSpacing/>
        <w:rPr>
          <w:rFonts w:cs="Times New Roman"/>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3234"/>
      </w:tblGrid>
      <w:tr w:rsidR="00D13BF6" w14:paraId="292BBA46" w14:textId="77777777">
        <w:trPr>
          <w:jc w:val="center"/>
        </w:trPr>
        <w:tc>
          <w:tcPr>
            <w:tcW w:w="2172" w:type="dxa"/>
            <w:vAlign w:val="center"/>
          </w:tcPr>
          <w:p w14:paraId="777A07E7" w14:textId="77777777" w:rsidR="00D13BF6" w:rsidRDefault="00D13BF6">
            <w:pPr>
              <w:jc w:val="center"/>
              <w:textAlignment w:val="baseline"/>
              <w:rPr>
                <w:rFonts w:cs="Times New Roman"/>
                <w:b/>
                <w:bCs/>
                <w:noProof/>
                <w:sz w:val="24"/>
                <w:szCs w:val="24"/>
              </w:rPr>
            </w:pPr>
          </w:p>
        </w:tc>
        <w:tc>
          <w:tcPr>
            <w:tcW w:w="3234" w:type="dxa"/>
            <w:vAlign w:val="center"/>
          </w:tcPr>
          <w:p w14:paraId="1F8E1797" w14:textId="77777777" w:rsidR="00D13BF6" w:rsidRDefault="00D13BF6">
            <w:pPr>
              <w:jc w:val="center"/>
              <w:textAlignment w:val="baseline"/>
              <w:rPr>
                <w:rFonts w:cs="Times New Roman"/>
                <w:noProof/>
                <w:sz w:val="16"/>
                <w:szCs w:val="16"/>
              </w:rPr>
            </w:pPr>
            <w:r>
              <w:rPr>
                <w:rFonts w:cs="Times New Roman"/>
                <w:noProof/>
                <w:sz w:val="16"/>
                <w:szCs w:val="16"/>
              </w:rPr>
              <w:t>V</w:t>
            </w:r>
            <w:r w:rsidRPr="005D2583">
              <w:rPr>
                <w:rFonts w:cs="Times New Roman"/>
                <w:noProof/>
                <w:sz w:val="16"/>
                <w:szCs w:val="16"/>
              </w:rPr>
              <w:t>1</w:t>
            </w:r>
            <w:r>
              <w:rPr>
                <w:rFonts w:cs="Times New Roman"/>
                <w:noProof/>
                <w:sz w:val="16"/>
                <w:szCs w:val="16"/>
              </w:rPr>
              <w:t xml:space="preserve">   V</w:t>
            </w:r>
            <w:r w:rsidRPr="005D2583">
              <w:rPr>
                <w:rFonts w:cs="Times New Roman"/>
                <w:noProof/>
                <w:sz w:val="16"/>
                <w:szCs w:val="16"/>
              </w:rPr>
              <w:t>2</w:t>
            </w:r>
            <w:r>
              <w:rPr>
                <w:rFonts w:cs="Times New Roman"/>
                <w:noProof/>
                <w:sz w:val="16"/>
                <w:szCs w:val="16"/>
              </w:rPr>
              <w:t xml:space="preserve">   V</w:t>
            </w:r>
            <w:r w:rsidRPr="005D2583">
              <w:rPr>
                <w:rFonts w:cs="Times New Roman"/>
                <w:noProof/>
                <w:sz w:val="16"/>
                <w:szCs w:val="16"/>
              </w:rPr>
              <w:t>3</w:t>
            </w:r>
          </w:p>
        </w:tc>
      </w:tr>
      <w:tr w:rsidR="00D13BF6" w14:paraId="2596CDDE" w14:textId="77777777">
        <w:trPr>
          <w:jc w:val="center"/>
        </w:trPr>
        <w:tc>
          <w:tcPr>
            <w:tcW w:w="2172" w:type="dxa"/>
            <w:vAlign w:val="center"/>
          </w:tcPr>
          <w:p w14:paraId="0D95CEAC" w14:textId="77777777" w:rsidR="00D13BF6" w:rsidRDefault="00D13BF6">
            <w:pPr>
              <w:jc w:val="center"/>
              <w:textAlignment w:val="baseline"/>
              <w:rPr>
                <w:rFonts w:eastAsia="Times New Roman" w:cs="Times New Roman"/>
                <w:b/>
                <w:bCs/>
                <w:sz w:val="24"/>
                <w:szCs w:val="24"/>
              </w:rPr>
            </w:pPr>
            <w:r>
              <w:rPr>
                <w:noProof/>
              </w:rPr>
              <mc:AlternateContent>
                <mc:Choice Requires="wpg">
                  <w:drawing>
                    <wp:inline distT="0" distB="0" distL="0" distR="0" wp14:anchorId="214F0698" wp14:editId="6D5010AE">
                      <wp:extent cx="465826" cy="1322332"/>
                      <wp:effectExtent l="0" t="0" r="10795" b="11430"/>
                      <wp:docPr id="2034719947" name="Group 2034719947" descr="Illustrated model for example above."/>
                      <wp:cNvGraphicFramePr/>
                      <a:graphic xmlns:a="http://schemas.openxmlformats.org/drawingml/2006/main">
                        <a:graphicData uri="http://schemas.microsoft.com/office/word/2010/wordprocessingGroup">
                          <wpg:wgp>
                            <wpg:cNvGrpSpPr/>
                            <wpg:grpSpPr>
                              <a:xfrm>
                                <a:off x="0" y="0"/>
                                <a:ext cx="465826" cy="1322332"/>
                                <a:chOff x="0" y="7951"/>
                                <a:chExt cx="719800" cy="2122805"/>
                              </a:xfrm>
                              <a:solidFill>
                                <a:srgbClr val="FFFF00"/>
                              </a:solidFill>
                            </wpg:grpSpPr>
                            <wpg:grpSp>
                              <wpg:cNvPr id="2034719948" name="Group 2034719948"/>
                              <wpg:cNvGrpSpPr/>
                              <wpg:grpSpPr>
                                <a:xfrm>
                                  <a:off x="39756" y="55659"/>
                                  <a:ext cx="680044" cy="2032404"/>
                                  <a:chOff x="0" y="0"/>
                                  <a:chExt cx="680044" cy="2032404"/>
                                </a:xfrm>
                                <a:grpFill/>
                              </wpg:grpSpPr>
                              <wpg:grpSp>
                                <wpg:cNvPr id="2034719949" name="Group 2034719949"/>
                                <wpg:cNvGrpSpPr/>
                                <wpg:grpSpPr>
                                  <a:xfrm>
                                    <a:off x="0" y="1892410"/>
                                    <a:ext cx="409699" cy="139994"/>
                                    <a:chOff x="0" y="0"/>
                                    <a:chExt cx="409699" cy="139994"/>
                                  </a:xfrm>
                                  <a:grpFill/>
                                </wpg:grpSpPr>
                                <wps:wsp>
                                  <wps:cNvPr id="2034719950"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51"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53" name="Group 2034719953"/>
                                <wpg:cNvGrpSpPr/>
                                <wpg:grpSpPr>
                                  <a:xfrm>
                                    <a:off x="0" y="0"/>
                                    <a:ext cx="680044" cy="1817719"/>
                                    <a:chOff x="0" y="0"/>
                                    <a:chExt cx="680044" cy="1817719"/>
                                  </a:xfrm>
                                  <a:grpFill/>
                                </wpg:grpSpPr>
                                <wpg:grpSp>
                                  <wpg:cNvPr id="2034719954" name="Group 2034719954"/>
                                  <wpg:cNvGrpSpPr/>
                                  <wpg:grpSpPr>
                                    <a:xfrm>
                                      <a:off x="0" y="1677725"/>
                                      <a:ext cx="409699" cy="139994"/>
                                      <a:chOff x="0" y="0"/>
                                      <a:chExt cx="409699" cy="139994"/>
                                    </a:xfrm>
                                    <a:grpFill/>
                                  </wpg:grpSpPr>
                                  <wps:wsp>
                                    <wps:cNvPr id="2034719955"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5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57" name="Group 2034719957"/>
                                  <wpg:cNvGrpSpPr/>
                                  <wpg:grpSpPr>
                                    <a:xfrm>
                                      <a:off x="0" y="0"/>
                                      <a:ext cx="680044" cy="1603034"/>
                                      <a:chOff x="0" y="0"/>
                                      <a:chExt cx="680044" cy="1603034"/>
                                    </a:xfrm>
                                    <a:grpFill/>
                                  </wpg:grpSpPr>
                                  <wpg:grpSp>
                                    <wpg:cNvPr id="2034719958" name="Group 2034719958"/>
                                    <wpg:cNvGrpSpPr/>
                                    <wpg:grpSpPr>
                                      <a:xfrm>
                                        <a:off x="0" y="1463040"/>
                                        <a:ext cx="409699" cy="139994"/>
                                        <a:chOff x="0" y="0"/>
                                        <a:chExt cx="409699" cy="139994"/>
                                      </a:xfrm>
                                      <a:grpFill/>
                                    </wpg:grpSpPr>
                                    <wps:wsp>
                                      <wps:cNvPr id="2034719959"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0"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1" name="Group 2034719961"/>
                                    <wpg:cNvGrpSpPr/>
                                    <wpg:grpSpPr>
                                      <a:xfrm>
                                        <a:off x="0" y="0"/>
                                        <a:ext cx="680044" cy="1396300"/>
                                        <a:chOff x="0" y="0"/>
                                        <a:chExt cx="680044" cy="1396300"/>
                                      </a:xfrm>
                                      <a:grpFill/>
                                    </wpg:grpSpPr>
                                    <wpg:grpSp>
                                      <wpg:cNvPr id="2034719962" name="Group 2034719962"/>
                                      <wpg:cNvGrpSpPr/>
                                      <wpg:grpSpPr>
                                        <a:xfrm>
                                          <a:off x="0" y="1256306"/>
                                          <a:ext cx="409699" cy="139994"/>
                                          <a:chOff x="0" y="0"/>
                                          <a:chExt cx="409699" cy="139994"/>
                                        </a:xfrm>
                                        <a:grpFill/>
                                      </wpg:grpSpPr>
                                      <wps:wsp>
                                        <wps:cNvPr id="2034719963"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4"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5" name="Group 2034719965"/>
                                      <wpg:cNvGrpSpPr/>
                                      <wpg:grpSpPr>
                                        <a:xfrm>
                                          <a:off x="0" y="0"/>
                                          <a:ext cx="680044" cy="1181615"/>
                                          <a:chOff x="0" y="0"/>
                                          <a:chExt cx="680044" cy="1181615"/>
                                        </a:xfrm>
                                        <a:grpFill/>
                                      </wpg:grpSpPr>
                                      <wpg:grpSp>
                                        <wpg:cNvPr id="2034719966" name="Group 2034719966"/>
                                        <wpg:cNvGrpSpPr/>
                                        <wpg:grpSpPr>
                                          <a:xfrm>
                                            <a:off x="0" y="1041621"/>
                                            <a:ext cx="409699" cy="139994"/>
                                            <a:chOff x="0" y="0"/>
                                            <a:chExt cx="409699" cy="139994"/>
                                          </a:xfrm>
                                          <a:grpFill/>
                                        </wpg:grpSpPr>
                                        <wps:wsp>
                                          <wps:cNvPr id="2034719967"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8"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9" name="Group 2034719969"/>
                                        <wpg:cNvGrpSpPr/>
                                        <wpg:grpSpPr>
                                          <a:xfrm>
                                            <a:off x="0" y="0"/>
                                            <a:ext cx="680044" cy="974881"/>
                                            <a:chOff x="0" y="0"/>
                                            <a:chExt cx="680044" cy="974881"/>
                                          </a:xfrm>
                                          <a:grpFill/>
                                        </wpg:grpSpPr>
                                        <wpg:grpSp>
                                          <wpg:cNvPr id="2034719970" name="Group 2034719970"/>
                                          <wpg:cNvGrpSpPr/>
                                          <wpg:grpSpPr>
                                            <a:xfrm>
                                              <a:off x="0" y="834887"/>
                                              <a:ext cx="409699" cy="139994"/>
                                              <a:chOff x="0" y="0"/>
                                              <a:chExt cx="409699" cy="139994"/>
                                            </a:xfrm>
                                            <a:grpFill/>
                                          </wpg:grpSpPr>
                                          <wps:wsp>
                                            <wps:cNvPr id="2034719971"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2"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73" name="Group 2034719973"/>
                                          <wpg:cNvGrpSpPr/>
                                          <wpg:grpSpPr>
                                            <a:xfrm>
                                              <a:off x="0" y="0"/>
                                              <a:ext cx="680044" cy="768147"/>
                                              <a:chOff x="0" y="0"/>
                                              <a:chExt cx="680044" cy="768147"/>
                                            </a:xfrm>
                                            <a:grpFill/>
                                          </wpg:grpSpPr>
                                          <wpg:grpSp>
                                            <wpg:cNvPr id="2034719974" name="Group 2034719974"/>
                                            <wpg:cNvGrpSpPr/>
                                            <wpg:grpSpPr>
                                              <a:xfrm>
                                                <a:off x="0" y="628153"/>
                                                <a:ext cx="680044" cy="139994"/>
                                                <a:chOff x="0" y="0"/>
                                                <a:chExt cx="680044" cy="139994"/>
                                              </a:xfrm>
                                              <a:grpFill/>
                                            </wpg:grpSpPr>
                                            <wps:wsp>
                                              <wps:cNvPr id="2034719975"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7"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78" name="Group 2034719978"/>
                                            <wpg:cNvGrpSpPr/>
                                            <wpg:grpSpPr>
                                              <a:xfrm>
                                                <a:off x="0" y="0"/>
                                                <a:ext cx="680044" cy="561413"/>
                                                <a:chOff x="0" y="0"/>
                                                <a:chExt cx="680044" cy="561413"/>
                                              </a:xfrm>
                                              <a:grpFill/>
                                            </wpg:grpSpPr>
                                            <wpg:grpSp>
                                              <wpg:cNvPr id="2034719979" name="Group 2034719979"/>
                                              <wpg:cNvGrpSpPr/>
                                              <wpg:grpSpPr>
                                                <a:xfrm>
                                                  <a:off x="0" y="0"/>
                                                  <a:ext cx="680044" cy="354679"/>
                                                  <a:chOff x="0" y="0"/>
                                                  <a:chExt cx="680044" cy="354679"/>
                                                </a:xfrm>
                                                <a:grpFill/>
                                              </wpg:grpSpPr>
                                              <wpg:grpSp>
                                                <wpg:cNvPr id="2034719980" name="Group 2034719980"/>
                                                <wpg:cNvGrpSpPr/>
                                                <wpg:grpSpPr>
                                                  <a:xfrm>
                                                    <a:off x="0" y="0"/>
                                                    <a:ext cx="680044" cy="139994"/>
                                                    <a:chOff x="0" y="0"/>
                                                    <a:chExt cx="680044" cy="139994"/>
                                                  </a:xfrm>
                                                  <a:grpFill/>
                                                </wpg:grpSpPr>
                                                <wps:wsp>
                                                  <wps:cNvPr id="2034719981"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2"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3"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84" name="Group 2034719984"/>
                                                <wpg:cNvGrpSpPr/>
                                                <wpg:grpSpPr>
                                                  <a:xfrm>
                                                    <a:off x="0" y="214685"/>
                                                    <a:ext cx="680044" cy="139994"/>
                                                    <a:chOff x="0" y="0"/>
                                                    <a:chExt cx="680044" cy="139994"/>
                                                  </a:xfrm>
                                                  <a:grpFill/>
                                                </wpg:grpSpPr>
                                                <wps:wsp>
                                                  <wps:cNvPr id="2034719985" name="Oval 2034719985"/>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7"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34719988" name="Group 2034719988"/>
                                              <wpg:cNvGrpSpPr/>
                                              <wpg:grpSpPr>
                                                <a:xfrm>
                                                  <a:off x="0" y="421419"/>
                                                  <a:ext cx="680044" cy="139994"/>
                                                  <a:chOff x="0" y="0"/>
                                                  <a:chExt cx="680044" cy="139994"/>
                                                </a:xfrm>
                                                <a:grpFill/>
                                              </wpg:grpSpPr>
                                              <wps:wsp>
                                                <wps:cNvPr id="2034719989"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0"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1"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2034719992" name="Group 2034719992"/>
                              <wpg:cNvGrpSpPr/>
                              <wpg:grpSpPr>
                                <a:xfrm>
                                  <a:off x="0" y="7951"/>
                                  <a:ext cx="492263" cy="2122805"/>
                                  <a:chOff x="0" y="7951"/>
                                  <a:chExt cx="492263" cy="2122805"/>
                                </a:xfrm>
                                <a:grpFill/>
                              </wpg:grpSpPr>
                              <wps:wsp>
                                <wps:cNvPr id="2034719993" name="Rectangle: Rounded Corners 1489254640"/>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719994" name="Rectangle: Rounded Corners 1489254641"/>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E9359A" id="Group 2034719947" o:spid="_x0000_s1026" alt="Illustrated model for example above." style="width:36.7pt;height:104.1pt;mso-position-horizontal-relative:char;mso-position-vertical-relative:line" coordorigin=",79" coordsize="7198,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">
                      <v:group id="Group 2034719948" o:spid="_x0000_s1027" style="position:absolute;left:397;top:556;width:6801;height:20324" coordsize="6800,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">
                        <v:group id="Group 2034719949" o:spid="_x0000_s1028" style="position:absolute;top:18924;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">
                          <v:oval id="Oval 1" o:spid="_x0000_s102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" filled="f" strokecolor="red" strokeweight="1pt">
                            <v:stroke joinstyle="miter"/>
                          </v:oval>
                          <v:oval id="Oval 1" o:spid="_x0000_s103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" filled="f" strokecolor="red" strokeweight="1pt">
                            <v:stroke joinstyle="miter"/>
                          </v:oval>
                        </v:group>
                        <v:group id="Group 2034719953" o:spid="_x0000_s1031" style="position:absolute;width:6800;height:18177" coordsize="6800,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">
                          <v:group id="Group 2034719954" o:spid="_x0000_s1032" style="position:absolute;top:16777;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EW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">
                            <v:oval id="Oval 1" o:spid="_x0000_s1033"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" filled="f" strokecolor="red" strokeweight="1pt">
                              <v:stroke joinstyle="miter"/>
                            </v:oval>
                            <v:oval id="Oval 1" o:spid="_x0000_s1034"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" filled="f" strokecolor="red" strokeweight="1pt">
                              <v:stroke joinstyle="miter"/>
                            </v:oval>
                          </v:group>
                          <v:group id="Group 2034719957" o:spid="_x0000_s1035" style="position:absolute;width:6800;height:16030" coordsize="6800,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">
                            <v:group id="Group 2034719958" o:spid="_x0000_s1036" style="position:absolute;top:14630;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">
                              <v:oval id="Oval 1" o:spid="_x0000_s1037"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" filled="f" strokecolor="red" strokeweight="1pt">
                                <v:stroke joinstyle="miter"/>
                              </v:oval>
                              <v:oval id="Oval 1" o:spid="_x0000_s1038"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" filled="f" strokecolor="red" strokeweight="1pt">
                                <v:stroke joinstyle="miter"/>
                              </v:oval>
                            </v:group>
                            <v:group id="Group 2034719961" o:spid="_x0000_s1039" style="position:absolute;width:6800;height:13963" coordsize="6800,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">
                              <v:group id="Group 2034719962" o:spid="_x0000_s1040" style="position:absolute;top:12563;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">
                                <v:oval id="Oval 1" o:spid="_x0000_s1041"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" filled="f" strokecolor="red" strokeweight="1pt">
                                  <v:stroke joinstyle="miter"/>
                                </v:oval>
                                <v:oval id="Oval 1" o:spid="_x0000_s1042"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" filled="f" strokecolor="red" strokeweight="1pt">
                                  <v:stroke joinstyle="miter"/>
                                </v:oval>
                              </v:group>
                              <v:group id="Group 2034719965" o:spid="_x0000_s1043" style="position:absolute;width:6800;height:11816" coordsize="6800,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">
                                <v:group id="Group 2034719966" o:spid="_x0000_s1044" style="position:absolute;top:10416;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">
                                  <v:oval id="Oval 1" o:spid="_x0000_s1045"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" filled="f" strokecolor="red" strokeweight="1pt">
                                    <v:stroke joinstyle="miter"/>
                                  </v:oval>
                                  <v:oval id="Oval 1" o:spid="_x0000_s1046"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" filled="f" strokecolor="red" strokeweight="1pt">
                                    <v:stroke joinstyle="miter"/>
                                  </v:oval>
                                </v:group>
                                <v:group id="Group 2034719969" o:spid="_x0000_s1047" style="position:absolute;width:6800;height:9748" coordsize="680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">
                                  <v:group id="Group 2034719970" o:spid="_x0000_s1048" style="position:absolute;top:8348;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">
                                    <v:oval id="Oval 1" o:spid="_x0000_s104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" filled="f" strokecolor="red" strokeweight="1pt">
                                      <v:stroke joinstyle="miter"/>
                                    </v:oval>
                                    <v:oval id="Oval 1" o:spid="_x0000_s105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" filled="f" strokecolor="red" strokeweight="1pt">
                                      <v:stroke joinstyle="miter"/>
                                    </v:oval>
                                  </v:group>
                                  <v:group id="Group 2034719973" o:spid="_x0000_s1051" style="position:absolute;width:6800;height:7681" coordsize="6800,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">
                                    <v:group id="Group 2034719974" o:spid="_x0000_s1052" style="position:absolute;top:6281;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" filled="f" strokecolor="red"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" filled="f" strokecolor="red"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" filled="f" strokecolor="red" strokeweight="1pt">
                                        <v:stroke joinstyle="miter"/>
                                      </v:oval>
                                    </v:group>
                                    <v:group id="Group 2034719978" o:spid="_x0000_s1056" style="position:absolute;width:6800;height:5614" coordsize="680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">
                                      <v:group id="Group 2034719979" o:spid="_x0000_s1057" style="position:absolute;width:6800;height:3546" coordsize="6800,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">
                                        <v:group id="Group 2034719980" o:spid="_x0000_s1058" style="position:absolute;width:6800;height:1399"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" filled="f" strokecolor="red"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" filled="f" strokecolor="red"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" filled="f" strokecolor="red" strokeweight="1pt">
                                            <v:stroke joinstyle="miter"/>
                                          </v:oval>
                                        </v:group>
                                        <v:group id="Group 2034719984" o:spid="_x0000_s1062" style="position:absolute;top:2146;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">
                                          <v:oval id="Oval 2034719985" o:spid="_x0000_s106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" filled="f" strokecolor="red" strokeweight="1pt">
                                            <v:stroke joinstyle="miter"/>
                                          </v:oval>
                                          <v:oval id="Oval 1" o:spid="_x0000_s106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" filled="f" strokecolor="red" strokeweight="1pt">
                                            <v:stroke joinstyle="miter"/>
                                          </v:oval>
                                          <v:oval id="Oval 1" o:spid="_x0000_s106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" filled="f" strokecolor="red" strokeweight="1pt">
                                            <v:stroke joinstyle="miter"/>
                                          </v:oval>
                                        </v:group>
                                      </v:group>
                                      <v:group id="Group 2034719988" o:spid="_x0000_s1066" style="position:absolute;top:4214;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" filled="f" strokecolor="red"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" filled="f" strokecolor="red"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" filled="f" strokecolor="red" strokeweight="1pt">
                                          <v:stroke joinstyle="miter"/>
                                        </v:oval>
                                      </v:group>
                                    </v:group>
                                  </v:group>
                                </v:group>
                              </v:group>
                            </v:group>
                          </v:group>
                        </v:group>
                      </v:group>
                      <v:group id="Group 2034719992" o:spid="_x0000_s1070" style="position:absolute;top:79;width:4922;height:21228" coordorigin=",79" coordsize="4922,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">
                        <v:roundrect id="Rectangle: Rounded Corners 1489254640" o:spid="_x0000_s107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" filled="f" strokecolor="black [3213]" strokeweight="1pt">
                          <v:stroke joinstyle="miter"/>
                        </v:roundrect>
                        <v:roundrect id="Rectangle: Rounded Corners 1489254641" o:spid="_x0000_s107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" filled="f" strokecolor="black [3213]" strokeweight="1pt">
                          <v:stroke joinstyle="miter"/>
                        </v:roundrect>
                      </v:group>
                      <w10:anchorlock/>
                    </v:group>
                  </w:pict>
                </mc:Fallback>
              </mc:AlternateContent>
            </w:r>
          </w:p>
        </w:tc>
        <w:tc>
          <w:tcPr>
            <w:tcW w:w="3234" w:type="dxa"/>
            <w:vAlign w:val="center"/>
          </w:tcPr>
          <w:p w14:paraId="47265BA6" w14:textId="77777777" w:rsidR="00D13BF6" w:rsidRDefault="00D13BF6">
            <w:pPr>
              <w:jc w:val="center"/>
              <w:textAlignment w:val="baseline"/>
              <w:rPr>
                <w:rFonts w:eastAsia="Times New Roman" w:cs="Times New Roman"/>
                <w:b/>
                <w:bCs/>
                <w:sz w:val="24"/>
                <w:szCs w:val="24"/>
              </w:rPr>
            </w:pPr>
            <w:r>
              <w:rPr>
                <w:rFonts w:cs="Times New Roman"/>
                <w:noProof/>
                <w:sz w:val="16"/>
                <w:szCs w:val="16"/>
              </w:rPr>
              <mc:AlternateContent>
                <mc:Choice Requires="wpg">
                  <w:drawing>
                    <wp:inline distT="0" distB="0" distL="0" distR="0" wp14:anchorId="335009F5" wp14:editId="229124EB">
                      <wp:extent cx="431321" cy="1250831"/>
                      <wp:effectExtent l="0" t="0" r="26035" b="26035"/>
                      <wp:docPr id="2034719995" name="Group 2034719995" descr="Illustrated model for example above."/>
                      <wp:cNvGraphicFramePr/>
                      <a:graphic xmlns:a="http://schemas.openxmlformats.org/drawingml/2006/main">
                        <a:graphicData uri="http://schemas.microsoft.com/office/word/2010/wordprocessingGroup">
                          <wpg:wgp>
                            <wpg:cNvGrpSpPr/>
                            <wpg:grpSpPr>
                              <a:xfrm>
                                <a:off x="0" y="0"/>
                                <a:ext cx="431321" cy="1250831"/>
                                <a:chOff x="0" y="7951"/>
                                <a:chExt cx="754656" cy="2122805"/>
                              </a:xfrm>
                              <a:solidFill>
                                <a:srgbClr val="FFFF00"/>
                              </a:solidFill>
                            </wpg:grpSpPr>
                            <wpg:grpSp>
                              <wpg:cNvPr id="2034719996" name="Group 2034719996"/>
                              <wpg:cNvGrpSpPr/>
                              <wpg:grpSpPr>
                                <a:xfrm>
                                  <a:off x="39756" y="55659"/>
                                  <a:ext cx="680044" cy="2032404"/>
                                  <a:chOff x="0" y="0"/>
                                  <a:chExt cx="680044" cy="2032404"/>
                                </a:xfrm>
                                <a:grpFill/>
                              </wpg:grpSpPr>
                              <wpg:grpSp>
                                <wpg:cNvPr id="2034719997" name="Group 2034719997"/>
                                <wpg:cNvGrpSpPr/>
                                <wpg:grpSpPr>
                                  <a:xfrm>
                                    <a:off x="0" y="1892410"/>
                                    <a:ext cx="409699" cy="139994"/>
                                    <a:chOff x="0" y="0"/>
                                    <a:chExt cx="409699" cy="139994"/>
                                  </a:xfrm>
                                  <a:grpFill/>
                                </wpg:grpSpPr>
                                <wps:wsp>
                                  <wps:cNvPr id="203471999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76" name="Group 1126395776"/>
                                <wpg:cNvGrpSpPr/>
                                <wpg:grpSpPr>
                                  <a:xfrm>
                                    <a:off x="0" y="0"/>
                                    <a:ext cx="680044" cy="1817719"/>
                                    <a:chOff x="0" y="0"/>
                                    <a:chExt cx="680044" cy="1817719"/>
                                  </a:xfrm>
                                  <a:grpFill/>
                                </wpg:grpSpPr>
                                <wpg:grpSp>
                                  <wpg:cNvPr id="1126395777" name="Group 1126395777"/>
                                  <wpg:cNvGrpSpPr/>
                                  <wpg:grpSpPr>
                                    <a:xfrm>
                                      <a:off x="0" y="1677725"/>
                                      <a:ext cx="409699" cy="139994"/>
                                      <a:chOff x="0" y="0"/>
                                      <a:chExt cx="409699" cy="139994"/>
                                    </a:xfrm>
                                    <a:grpFill/>
                                  </wpg:grpSpPr>
                                  <wps:wsp>
                                    <wps:cNvPr id="112639577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7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0" name="Group 1126395780"/>
                                  <wpg:cNvGrpSpPr/>
                                  <wpg:grpSpPr>
                                    <a:xfrm>
                                      <a:off x="0" y="0"/>
                                      <a:ext cx="680044" cy="1603034"/>
                                      <a:chOff x="0" y="0"/>
                                      <a:chExt cx="680044" cy="1603034"/>
                                    </a:xfrm>
                                    <a:grpFill/>
                                  </wpg:grpSpPr>
                                  <wpg:grpSp>
                                    <wpg:cNvPr id="1126395781" name="Group 1126395781"/>
                                    <wpg:cNvGrpSpPr/>
                                    <wpg:grpSpPr>
                                      <a:xfrm>
                                        <a:off x="0" y="1463040"/>
                                        <a:ext cx="409699" cy="139994"/>
                                        <a:chOff x="0" y="0"/>
                                        <a:chExt cx="409699" cy="139994"/>
                                      </a:xfrm>
                                      <a:grpFill/>
                                    </wpg:grpSpPr>
                                    <wps:wsp>
                                      <wps:cNvPr id="1126395782"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83"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4" name="Group 1126395784"/>
                                    <wpg:cNvGrpSpPr/>
                                    <wpg:grpSpPr>
                                      <a:xfrm>
                                        <a:off x="0" y="0"/>
                                        <a:ext cx="680044" cy="1396300"/>
                                        <a:chOff x="0" y="0"/>
                                        <a:chExt cx="680044" cy="1396300"/>
                                      </a:xfrm>
                                      <a:grpFill/>
                                    </wpg:grpSpPr>
                                    <wpg:grpSp>
                                      <wpg:cNvPr id="1126395785" name="Group 1126395785"/>
                                      <wpg:cNvGrpSpPr/>
                                      <wpg:grpSpPr>
                                        <a:xfrm>
                                          <a:off x="0" y="1256306"/>
                                          <a:ext cx="409699" cy="139994"/>
                                          <a:chOff x="0" y="0"/>
                                          <a:chExt cx="409699" cy="139994"/>
                                        </a:xfrm>
                                        <a:grpFill/>
                                      </wpg:grpSpPr>
                                      <wps:wsp>
                                        <wps:cNvPr id="1126395786"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87"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8" name="Group 1126395788"/>
                                      <wpg:cNvGrpSpPr/>
                                      <wpg:grpSpPr>
                                        <a:xfrm>
                                          <a:off x="0" y="0"/>
                                          <a:ext cx="680044" cy="1181615"/>
                                          <a:chOff x="0" y="0"/>
                                          <a:chExt cx="680044" cy="1181615"/>
                                        </a:xfrm>
                                        <a:grpFill/>
                                      </wpg:grpSpPr>
                                      <wpg:grpSp>
                                        <wpg:cNvPr id="1126395789" name="Group 1126395789"/>
                                        <wpg:cNvGrpSpPr/>
                                        <wpg:grpSpPr>
                                          <a:xfrm>
                                            <a:off x="0" y="1041621"/>
                                            <a:ext cx="409699" cy="139994"/>
                                            <a:chOff x="0" y="0"/>
                                            <a:chExt cx="409699" cy="139994"/>
                                          </a:xfrm>
                                          <a:grpFill/>
                                        </wpg:grpSpPr>
                                        <wps:wsp>
                                          <wps:cNvPr id="1126395790"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1"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92" name="Group 1126395792"/>
                                        <wpg:cNvGrpSpPr/>
                                        <wpg:grpSpPr>
                                          <a:xfrm>
                                            <a:off x="0" y="0"/>
                                            <a:ext cx="680044" cy="974881"/>
                                            <a:chOff x="0" y="0"/>
                                            <a:chExt cx="680044" cy="974881"/>
                                          </a:xfrm>
                                          <a:grpFill/>
                                        </wpg:grpSpPr>
                                        <wpg:grpSp>
                                          <wpg:cNvPr id="1126395793" name="Group 1126395793"/>
                                          <wpg:cNvGrpSpPr/>
                                          <wpg:grpSpPr>
                                            <a:xfrm>
                                              <a:off x="0" y="834887"/>
                                              <a:ext cx="409699" cy="139994"/>
                                              <a:chOff x="0" y="0"/>
                                              <a:chExt cx="409699" cy="139994"/>
                                            </a:xfrm>
                                            <a:grpFill/>
                                          </wpg:grpSpPr>
                                          <wps:wsp>
                                            <wps:cNvPr id="1126395794"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5"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96" name="Group 1126395796"/>
                                          <wpg:cNvGrpSpPr/>
                                          <wpg:grpSpPr>
                                            <a:xfrm>
                                              <a:off x="0" y="0"/>
                                              <a:ext cx="680044" cy="768147"/>
                                              <a:chOff x="0" y="0"/>
                                              <a:chExt cx="680044" cy="768147"/>
                                            </a:xfrm>
                                            <a:grpFill/>
                                          </wpg:grpSpPr>
                                          <wpg:grpSp>
                                            <wpg:cNvPr id="1126395797" name="Group 1126395797"/>
                                            <wpg:cNvGrpSpPr/>
                                            <wpg:grpSpPr>
                                              <a:xfrm>
                                                <a:off x="0" y="628153"/>
                                                <a:ext cx="680044" cy="139994"/>
                                                <a:chOff x="0" y="0"/>
                                                <a:chExt cx="680044" cy="139994"/>
                                              </a:xfrm>
                                              <a:grpFill/>
                                            </wpg:grpSpPr>
                                            <wps:wsp>
                                              <wps:cNvPr id="112639579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0"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801" name="Group 1126395801"/>
                                            <wpg:cNvGrpSpPr/>
                                            <wpg:grpSpPr>
                                              <a:xfrm>
                                                <a:off x="0" y="0"/>
                                                <a:ext cx="680044" cy="561413"/>
                                                <a:chOff x="0" y="0"/>
                                                <a:chExt cx="680044" cy="561413"/>
                                              </a:xfrm>
                                              <a:grpFill/>
                                            </wpg:grpSpPr>
                                            <wpg:grpSp>
                                              <wpg:cNvPr id="1126395802" name="Group 1126395802"/>
                                              <wpg:cNvGrpSpPr/>
                                              <wpg:grpSpPr>
                                                <a:xfrm>
                                                  <a:off x="0" y="0"/>
                                                  <a:ext cx="680044" cy="354679"/>
                                                  <a:chOff x="0" y="0"/>
                                                  <a:chExt cx="680044" cy="354679"/>
                                                </a:xfrm>
                                                <a:grpFill/>
                                              </wpg:grpSpPr>
                                              <wpg:grpSp>
                                                <wpg:cNvPr id="1126395803" name="Group 1126395803"/>
                                                <wpg:cNvGrpSpPr/>
                                                <wpg:grpSpPr>
                                                  <a:xfrm>
                                                    <a:off x="0" y="0"/>
                                                    <a:ext cx="680044" cy="139994"/>
                                                    <a:chOff x="0" y="0"/>
                                                    <a:chExt cx="680044" cy="139994"/>
                                                  </a:xfrm>
                                                  <a:grpFill/>
                                                </wpg:grpSpPr>
                                                <wps:wsp>
                                                  <wps:cNvPr id="1126395804"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5"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6"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807" name="Group 1126395807"/>
                                                <wpg:cNvGrpSpPr/>
                                                <wpg:grpSpPr>
                                                  <a:xfrm>
                                                    <a:off x="0" y="214685"/>
                                                    <a:ext cx="680044" cy="139994"/>
                                                    <a:chOff x="0" y="0"/>
                                                    <a:chExt cx="680044" cy="139994"/>
                                                  </a:xfrm>
                                                  <a:grpFill/>
                                                </wpg:grpSpPr>
                                                <wps:wsp>
                                                  <wps:cNvPr id="1126395808" name="Oval 1126395808"/>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0"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26395811" name="Group 1126395811"/>
                                              <wpg:cNvGrpSpPr/>
                                              <wpg:grpSpPr>
                                                <a:xfrm>
                                                  <a:off x="0" y="421419"/>
                                                  <a:ext cx="680044" cy="139994"/>
                                                  <a:chOff x="0" y="0"/>
                                                  <a:chExt cx="680044" cy="139994"/>
                                                </a:xfrm>
                                                <a:grpFill/>
                                              </wpg:grpSpPr>
                                              <wps:wsp>
                                                <wps:cNvPr id="1126395812"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4"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5"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126395816" name="Group 1126395816"/>
                              <wpg:cNvGrpSpPr/>
                              <wpg:grpSpPr>
                                <a:xfrm>
                                  <a:off x="0" y="7951"/>
                                  <a:ext cx="754656" cy="2122805"/>
                                  <a:chOff x="0" y="7951"/>
                                  <a:chExt cx="754656" cy="2122805"/>
                                </a:xfrm>
                                <a:grpFill/>
                              </wpg:grpSpPr>
                              <wps:wsp>
                                <wps:cNvPr id="1126395817" name="Rectangle: Rounded Corners 1489254729"/>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95818" name="Rectangle: Rounded Corners 1489254730"/>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95819" name="Rectangle: Rounded Corners 1489254731"/>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83B3992" id="Group 2034719995" o:spid="_x0000_s1026" alt="Illustrated model for example above." style="width:33.95pt;height:98.5pt;mso-position-horizontal-relative:char;mso-position-vertical-relative:line" coordorigin=",79" coordsize="7546,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">
                      <v:group id="Group 2034719996" o:spid="_x0000_s1027" style="position:absolute;left:397;top:556;width:6801;height:20324" coordsize="6800,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">
                        <v:group id="Group 2034719997" o:spid="_x0000_s1028" style="position:absolute;top:18924;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">
                          <v:oval id="Oval 1" o:spid="_x0000_s102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" filled="f" strokecolor="red" strokeweight="1pt">
                            <v:stroke joinstyle="miter"/>
                          </v:oval>
                          <v:oval id="Oval 1" o:spid="_x0000_s103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" filled="f" strokecolor="red" strokeweight="1pt">
                            <v:stroke joinstyle="miter"/>
                          </v:oval>
                        </v:group>
                        <v:group id="Group 1126395776" o:spid="_x0000_s1031" style="position:absolute;width:6800;height:18177" coordsize="6800,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">
                          <v:group id="Group 1126395777" o:spid="_x0000_s1032" style="position:absolute;top:16777;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">
                            <v:oval id="Oval 1" o:spid="_x0000_s1033"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" filled="f" strokecolor="red" strokeweight="1pt">
                              <v:stroke joinstyle="miter"/>
                            </v:oval>
                            <v:oval id="Oval 1" o:spid="_x0000_s1034"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" filled="f" strokecolor="red" strokeweight="1pt">
                              <v:stroke joinstyle="miter"/>
                            </v:oval>
                          </v:group>
                          <v:group id="Group 1126395780" o:spid="_x0000_s1035" style="position:absolute;width:6800;height:16030" coordsize="6800,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">
                            <v:group id="Group 1126395781" o:spid="_x0000_s1036" style="position:absolute;top:14630;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">
                              <v:oval id="Oval 1" o:spid="_x0000_s1037"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" filled="f" strokecolor="red" strokeweight="1pt">
                                <v:stroke joinstyle="miter"/>
                              </v:oval>
                              <v:oval id="Oval 1" o:spid="_x0000_s1038"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" filled="f" strokecolor="red" strokeweight="1pt">
                                <v:stroke joinstyle="miter"/>
                              </v:oval>
                            </v:group>
                            <v:group id="Group 1126395784" o:spid="_x0000_s1039" style="position:absolute;width:6800;height:13963" coordsize="6800,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">
                              <v:group id="Group 1126395785" o:spid="_x0000_s1040" style="position:absolute;top:12563;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">
                                <v:oval id="Oval 1" o:spid="_x0000_s1041"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" filled="f" strokecolor="red" strokeweight="1pt">
                                  <v:stroke joinstyle="miter"/>
                                </v:oval>
                                <v:oval id="Oval 1" o:spid="_x0000_s1042"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" filled="f" strokecolor="red" strokeweight="1pt">
                                  <v:stroke joinstyle="miter"/>
                                </v:oval>
                              </v:group>
                              <v:group id="Group 1126395788" o:spid="_x0000_s1043" style="position:absolute;width:6800;height:11816" coordsize="6800,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">
                                <v:group id="Group 1126395789" o:spid="_x0000_s1044" style="position:absolute;top:10416;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">
                                  <v:oval id="Oval 1" o:spid="_x0000_s1045"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" filled="f" strokecolor="red" strokeweight="1pt">
                                    <v:stroke joinstyle="miter"/>
                                  </v:oval>
                                  <v:oval id="Oval 1" o:spid="_x0000_s1046"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" filled="f" strokecolor="red" strokeweight="1pt">
                                    <v:stroke joinstyle="miter"/>
                                  </v:oval>
                                </v:group>
                                <v:group id="Group 1126395792" o:spid="_x0000_s1047" style="position:absolute;width:6800;height:9748" coordsize="680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">
                                  <v:group id="Group 1126395793" o:spid="_x0000_s1048" style="position:absolute;top:8348;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">
                                    <v:oval id="Oval 1" o:spid="_x0000_s104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" filled="f" strokecolor="red" strokeweight="1pt">
                                      <v:stroke joinstyle="miter"/>
                                    </v:oval>
                                    <v:oval id="Oval 1" o:spid="_x0000_s105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" filled="f" strokecolor="red" strokeweight="1pt">
                                      <v:stroke joinstyle="miter"/>
                                    </v:oval>
                                  </v:group>
                                  <v:group id="Group 1126395796" o:spid="_x0000_s1051" style="position:absolute;width:6800;height:7681" coordsize="6800,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">
                                    <v:group id="Group 1126395797" o:spid="_x0000_s1052" style="position:absolute;top:6281;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" filled="f" strokecolor="red"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" filled="f" strokecolor="red"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" filled="f" strokecolor="red" strokeweight="1pt">
                                        <v:stroke joinstyle="miter"/>
                                      </v:oval>
                                    </v:group>
                                    <v:group id="Group 1126395801" o:spid="_x0000_s1056" style="position:absolute;width:6800;height:5614" coordsize="680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">
                                      <v:group id="Group 1126395802" o:spid="_x0000_s1057" style="position:absolute;width:6800;height:3546" coordsize="6800,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">
                                        <v:group id="Group 1126395803" o:spid="_x0000_s1058" style="position:absolute;width:6800;height:1399"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" filled="f" strokecolor="red"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" filled="f" strokecolor="red"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" filled="f" strokecolor="red" strokeweight="1pt">
                                            <v:stroke joinstyle="miter"/>
                                          </v:oval>
                                        </v:group>
                                        <v:group id="Group 1126395807" o:spid="_x0000_s1062" style="position:absolute;top:2146;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">
                                          <v:oval id="Oval 1126395808" o:spid="_x0000_s106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" filled="f" strokecolor="red" strokeweight="1pt">
                                            <v:stroke joinstyle="miter"/>
                                          </v:oval>
                                          <v:oval id="Oval 1" o:spid="_x0000_s106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" filled="f" strokecolor="red" strokeweight="1pt">
                                            <v:stroke joinstyle="miter"/>
                                          </v:oval>
                                          <v:oval id="Oval 1" o:spid="_x0000_s106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" filled="f" strokecolor="red" strokeweight="1pt">
                                            <v:stroke joinstyle="miter"/>
                                          </v:oval>
                                        </v:group>
                                      </v:group>
                                      <v:group id="Group 1126395811" o:spid="_x0000_s1066" style="position:absolute;top:4214;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" filled="f" strokecolor="red"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" filled="f" strokecolor="red"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" filled="f" strokecolor="red" strokeweight="1pt">
                                          <v:stroke joinstyle="miter"/>
                                        </v:oval>
                                      </v:group>
                                    </v:group>
                                  </v:group>
                                </v:group>
                              </v:group>
                            </v:group>
                          </v:group>
                        </v:group>
                      </v:group>
                      <v:group id="Group 1126395816" o:spid="_x0000_s1070" style="position:absolute;top:79;width:7546;height:21228" coordorigin=",79" coordsize="7546,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">
                        <v:roundrect id="Rectangle: Rounded Corners 1489254729" o:spid="_x0000_s107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" filled="f" strokecolor="black [3213]" strokeweight="1pt">
                          <v:stroke joinstyle="miter"/>
                        </v:roundrect>
                        <v:roundrect id="Rectangle: Rounded Corners 1489254730" o:spid="_x0000_s107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" filled="f" strokecolor="black [3213]" strokeweight="1pt">
                          <v:stroke joinstyle="miter"/>
                        </v:roundrect>
                        <v:roundrect id="Rectangle: Rounded Corners 1489254731" o:spid="_x0000_s1073"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" filled="f" strokecolor="black [3213]" strokeweight="1pt">
                          <v:stroke joinstyle="miter"/>
                        </v:roundrect>
                      </v:group>
                      <w10:anchorlock/>
                    </v:group>
                  </w:pict>
                </mc:Fallback>
              </mc:AlternateContent>
            </w:r>
          </w:p>
        </w:tc>
      </w:tr>
      <w:tr w:rsidR="00D13BF6" w14:paraId="348ACE19" w14:textId="77777777">
        <w:trPr>
          <w:jc w:val="center"/>
        </w:trPr>
        <w:tc>
          <w:tcPr>
            <w:tcW w:w="2172" w:type="dxa"/>
            <w:vAlign w:val="center"/>
          </w:tcPr>
          <w:p w14:paraId="256479F8" w14:textId="77777777" w:rsidR="00D13BF6" w:rsidRDefault="00D13BF6">
            <w:pPr>
              <w:jc w:val="center"/>
              <w:textAlignment w:val="baseline"/>
              <w:rPr>
                <w:rFonts w:eastAsia="Times New Roman" w:cs="Times New Roman"/>
                <w:b/>
                <w:bCs/>
                <w:sz w:val="24"/>
                <w:szCs w:val="24"/>
              </w:rPr>
            </w:pPr>
            <m:oMathPara>
              <m:oMath>
                <m:r>
                  <w:rPr>
                    <w:rFonts w:ascii="Cambria Math" w:hAnsi="Cambria Math" w:cs="Times New Roman"/>
                    <w:sz w:val="24"/>
                    <w:szCs w:val="24"/>
                  </w:rPr>
                  <m:t>2r4</m:t>
                </m:r>
              </m:oMath>
            </m:oMathPara>
          </w:p>
        </w:tc>
        <w:tc>
          <w:tcPr>
            <w:tcW w:w="3234" w:type="dxa"/>
            <w:vAlign w:val="center"/>
          </w:tcPr>
          <w:p w14:paraId="1AA7DB0A" w14:textId="77777777" w:rsidR="00D13BF6" w:rsidRDefault="00D13BF6">
            <w:pPr>
              <w:jc w:val="center"/>
              <w:textAlignment w:val="baseline"/>
              <w:rPr>
                <w:rFonts w:eastAsia="Times New Roman" w:cs="Times New Roman"/>
                <w:b/>
                <w:bCs/>
                <w:sz w:val="24"/>
                <w:szCs w:val="24"/>
              </w:rPr>
            </w:pPr>
            <w:r>
              <w:rPr>
                <w:rFonts w:cs="Times New Roman"/>
                <w:sz w:val="24"/>
                <w:szCs w:val="24"/>
              </w:rPr>
              <w:t>3 vans are needed so everyone can participate (v=van)</w:t>
            </w:r>
          </w:p>
        </w:tc>
      </w:tr>
    </w:tbl>
    <w:p w14:paraId="371E4089" w14:textId="77777777" w:rsidR="00DB2D95" w:rsidRDefault="00DB2D95" w:rsidP="001056B4">
      <w:pPr>
        <w:spacing w:after="0" w:line="240" w:lineRule="auto"/>
        <w:rPr>
          <w:rFonts w:eastAsia="Times New Roman" w:cs="Times New Roman"/>
          <w:sz w:val="24"/>
          <w:szCs w:val="24"/>
        </w:rPr>
      </w:pPr>
    </w:p>
    <w:p w14:paraId="0CB1DBD1" w14:textId="1BF6A1DA" w:rsidR="00E34877" w:rsidRPr="00510747" w:rsidRDefault="006B0083"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3059AC00" w14:textId="77777777" w:rsidR="00E34877" w:rsidRDefault="00E34877" w:rsidP="001056B4">
      <w:pPr>
        <w:spacing w:after="0" w:line="240" w:lineRule="auto"/>
        <w:rPr>
          <w:rFonts w:eastAsia="Times New Roman" w:cs="Times New Roman"/>
          <w:sz w:val="24"/>
          <w:szCs w:val="24"/>
        </w:rPr>
      </w:pPr>
    </w:p>
    <w:p w14:paraId="317C99F7" w14:textId="77777777" w:rsidR="00207D62" w:rsidRDefault="00207D62" w:rsidP="00207D62">
      <w:pPr>
        <w:pStyle w:val="AlgebraicARHeading"/>
      </w:pPr>
      <w:r w:rsidRPr="003764D2">
        <w:t>Instructional</w:t>
      </w:r>
      <w:r w:rsidRPr="006B6BAE">
        <w:t> Tasks </w:t>
      </w:r>
    </w:p>
    <w:p w14:paraId="5B7567D2" w14:textId="77777777" w:rsidR="00036990" w:rsidRPr="004716B1" w:rsidRDefault="00036990" w:rsidP="00036990">
      <w:pPr>
        <w:spacing w:after="0" w:line="240" w:lineRule="auto"/>
        <w:textAlignment w:val="baseline"/>
        <w:rPr>
          <w:rFonts w:eastAsia="Calibri" w:cs="Times New Roman"/>
          <w:i/>
          <w:sz w:val="24"/>
          <w:szCs w:val="24"/>
        </w:rPr>
      </w:pPr>
      <w:r w:rsidRPr="004716B1">
        <w:rPr>
          <w:rFonts w:eastAsia="Calibri" w:cs="Times New Roman"/>
          <w:i/>
          <w:sz w:val="24"/>
          <w:szCs w:val="24"/>
        </w:rPr>
        <w:t>Instructional Task 1</w:t>
      </w:r>
      <w:r>
        <w:rPr>
          <w:rFonts w:eastAsia="Calibri" w:cs="Times New Roman"/>
          <w:i/>
          <w:sz w:val="24"/>
          <w:szCs w:val="24"/>
        </w:rPr>
        <w:t xml:space="preserve"> (MTR.5.1)</w:t>
      </w:r>
    </w:p>
    <w:p w14:paraId="421CDB19" w14:textId="77777777" w:rsidR="00036990" w:rsidRPr="007A5CEB" w:rsidRDefault="00036990" w:rsidP="00036990">
      <w:pPr>
        <w:spacing w:after="0" w:line="240" w:lineRule="auto"/>
        <w:ind w:left="360"/>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 xml:space="preserve">Write an example of a word problem </w:t>
      </w:r>
      <w:r>
        <w:rPr>
          <w:rFonts w:eastAsia="Times New Roman" w:cs="Times New Roman"/>
          <w:color w:val="000000" w:themeColor="text1"/>
          <w:sz w:val="24"/>
          <w:szCs w:val="24"/>
        </w:rPr>
        <w:t>involving division for each of the following situations that require a remainder to be interpreted:</w:t>
      </w:r>
      <w:r w:rsidRPr="004716B1">
        <w:rPr>
          <w:rFonts w:eastAsia="Times New Roman" w:cs="Times New Roman"/>
          <w:color w:val="000000" w:themeColor="text1"/>
          <w:sz w:val="24"/>
          <w:szCs w:val="24"/>
        </w:rPr>
        <w:t xml:space="preserve"> </w:t>
      </w:r>
      <w:r w:rsidRPr="007A5CEB">
        <w:rPr>
          <w:rFonts w:eastAsia="Times New Roman" w:cs="Times New Roman"/>
          <w:color w:val="000000" w:themeColor="text1"/>
          <w:sz w:val="24"/>
          <w:szCs w:val="24"/>
        </w:rPr>
        <w:t>Add 1 to the quotient.</w:t>
      </w:r>
    </w:p>
    <w:p w14:paraId="680E38ED" w14:textId="77777777" w:rsidR="00036990" w:rsidRPr="00EA1D68" w:rsidRDefault="00036990" w:rsidP="0013397E">
      <w:pPr>
        <w:pStyle w:val="ListParagraph"/>
        <w:numPr>
          <w:ilvl w:val="0"/>
          <w:numId w:val="134"/>
        </w:numPr>
        <w:textAlignment w:val="baseline"/>
        <w:rPr>
          <w:rFonts w:eastAsia="Times New Roman" w:cs="Times New Roman"/>
          <w:color w:val="000000" w:themeColor="text1"/>
          <w:sz w:val="24"/>
          <w:szCs w:val="24"/>
        </w:rPr>
      </w:pPr>
      <w:r w:rsidRPr="00EA1D68">
        <w:rPr>
          <w:rFonts w:eastAsia="Times New Roman" w:cs="Times New Roman"/>
          <w:color w:val="000000" w:themeColor="text1"/>
          <w:sz w:val="24"/>
          <w:szCs w:val="24"/>
        </w:rPr>
        <w:t>Use only the remainder.</w:t>
      </w:r>
    </w:p>
    <w:p w14:paraId="04AADD0E" w14:textId="77777777" w:rsidR="00036990" w:rsidRPr="00C65E36" w:rsidRDefault="00036990" w:rsidP="0013397E">
      <w:pPr>
        <w:pStyle w:val="ListParagraph"/>
        <w:numPr>
          <w:ilvl w:val="0"/>
          <w:numId w:val="134"/>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Use the whole number part of the quotient.</w:t>
      </w:r>
    </w:p>
    <w:p w14:paraId="29EF065A" w14:textId="77777777" w:rsidR="00036990" w:rsidRPr="004716B1" w:rsidRDefault="00036990" w:rsidP="0013397E">
      <w:pPr>
        <w:pStyle w:val="ListParagraph"/>
        <w:numPr>
          <w:ilvl w:val="0"/>
          <w:numId w:val="134"/>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Write the remainder as a fraction.</w:t>
      </w:r>
    </w:p>
    <w:p w14:paraId="51D3813D" w14:textId="77777777" w:rsidR="00036990" w:rsidRDefault="00036990" w:rsidP="00036990">
      <w:pPr>
        <w:spacing w:after="0" w:line="240" w:lineRule="auto"/>
        <w:textAlignment w:val="baseline"/>
        <w:rPr>
          <w:rFonts w:eastAsia="Times New Roman" w:cs="Times New Roman"/>
          <w:color w:val="000000" w:themeColor="text1"/>
          <w:sz w:val="24"/>
          <w:szCs w:val="24"/>
        </w:rPr>
      </w:pPr>
    </w:p>
    <w:p w14:paraId="3A11D322" w14:textId="77777777" w:rsidR="00036990" w:rsidRDefault="00036990" w:rsidP="00036990">
      <w:pPr>
        <w:spacing w:after="0" w:line="240" w:lineRule="auto"/>
        <w:textAlignment w:val="baseline"/>
        <w:rPr>
          <w:rFonts w:eastAsia="Times New Roman" w:cs="Times New Roman"/>
          <w:i/>
          <w:color w:val="000000" w:themeColor="text1"/>
          <w:sz w:val="24"/>
          <w:szCs w:val="24"/>
        </w:rPr>
      </w:pPr>
      <w:r w:rsidRPr="005216C2">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2 (MTR.7.1)</w:t>
      </w:r>
    </w:p>
    <w:p w14:paraId="58DD8E40" w14:textId="77777777" w:rsidR="00036990" w:rsidRDefault="00036990" w:rsidP="00036990">
      <w:pPr>
        <w:spacing w:after="0"/>
        <w:ind w:left="360"/>
        <w:contextualSpacing/>
        <w:rPr>
          <w:rFonts w:cs="Times New Roman"/>
          <w:bCs/>
          <w:sz w:val="24"/>
          <w:szCs w:val="24"/>
        </w:rPr>
      </w:pPr>
      <w:r w:rsidRPr="005216C2">
        <w:rPr>
          <w:rFonts w:cs="Times New Roman"/>
          <w:bCs/>
          <w:sz w:val="24"/>
          <w:szCs w:val="24"/>
        </w:rPr>
        <w:t xml:space="preserve">Ashley and Larry </w:t>
      </w:r>
      <w:proofErr w:type="gramStart"/>
      <w:r w:rsidRPr="005216C2">
        <w:rPr>
          <w:rFonts w:cs="Times New Roman"/>
          <w:bCs/>
          <w:sz w:val="24"/>
          <w:szCs w:val="24"/>
        </w:rPr>
        <w:t>have to</w:t>
      </w:r>
      <w:proofErr w:type="gramEnd"/>
      <w:r w:rsidRPr="005216C2">
        <w:rPr>
          <w:rFonts w:cs="Times New Roman"/>
          <w:bCs/>
          <w:sz w:val="24"/>
          <w:szCs w:val="24"/>
        </w:rPr>
        <w:t xml:space="preserve"> complete 27 benchmarks in 5 days. If they start on Monday and complete 6 benchmarks per day, how many will they need to complete on Friday?</w:t>
      </w:r>
    </w:p>
    <w:p w14:paraId="46A7115B" w14:textId="2C40013E" w:rsidR="00036990" w:rsidRPr="00AF40FC" w:rsidRDefault="00036990" w:rsidP="0013397E">
      <w:pPr>
        <w:pStyle w:val="ListParagraph"/>
        <w:numPr>
          <w:ilvl w:val="0"/>
          <w:numId w:val="133"/>
        </w:numPr>
        <w:contextualSpacing/>
        <w:rPr>
          <w:rFonts w:cs="Times New Roman"/>
          <w:sz w:val="24"/>
          <w:szCs w:val="24"/>
        </w:rPr>
      </w:pPr>
      <w:r>
        <w:rPr>
          <w:rFonts w:cs="Times New Roman"/>
          <w:bCs/>
          <w:sz w:val="24"/>
          <w:szCs w:val="24"/>
        </w:rPr>
        <w:t xml:space="preserve">If completing 6 benchmarks takes an entire </w:t>
      </w:r>
      <w:r w:rsidR="0081315A">
        <w:rPr>
          <w:rFonts w:cs="Times New Roman"/>
          <w:bCs/>
          <w:sz w:val="24"/>
          <w:szCs w:val="24"/>
        </w:rPr>
        <w:t>workday</w:t>
      </w:r>
      <w:r>
        <w:rPr>
          <w:rFonts w:cs="Times New Roman"/>
          <w:bCs/>
          <w:sz w:val="24"/>
          <w:szCs w:val="24"/>
        </w:rPr>
        <w:t>, how much of Friday will be needed to complete the remaining benchmarks?</w:t>
      </w:r>
    </w:p>
    <w:p w14:paraId="12519D50" w14:textId="77777777" w:rsidR="00036990" w:rsidRDefault="00036990" w:rsidP="00036990">
      <w:pPr>
        <w:spacing w:after="0" w:line="240" w:lineRule="auto"/>
        <w:textAlignment w:val="baseline"/>
        <w:rPr>
          <w:rFonts w:eastAsiaTheme="minorEastAsia" w:cs="Times New Roman"/>
          <w:color w:val="000000" w:themeColor="text1"/>
          <w:sz w:val="24"/>
          <w:szCs w:val="24"/>
        </w:rPr>
      </w:pPr>
    </w:p>
    <w:p w14:paraId="600CC3F4" w14:textId="77777777" w:rsidR="00036990" w:rsidRDefault="00036990" w:rsidP="00036990">
      <w:pPr>
        <w:spacing w:after="0" w:line="240" w:lineRule="auto"/>
        <w:textAlignment w:val="baseline"/>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3</w:t>
      </w:r>
    </w:p>
    <w:p w14:paraId="64C642D4" w14:textId="77777777" w:rsidR="00036990" w:rsidRPr="00F63486" w:rsidRDefault="00036990" w:rsidP="00036990">
      <w:pPr>
        <w:spacing w:after="0" w:line="240" w:lineRule="auto"/>
        <w:textAlignment w:val="baseline"/>
        <w:rPr>
          <w:rFonts w:eastAsia="Calibri" w:cs="Times New Roman"/>
          <w:sz w:val="24"/>
          <w:szCs w:val="24"/>
        </w:rPr>
      </w:pPr>
      <w:r w:rsidRPr="00311ECE">
        <w:rPr>
          <w:rFonts w:eastAsia="Calibri" w:cs="Times New Roman"/>
          <w:sz w:val="24"/>
          <w:szCs w:val="24"/>
        </w:rPr>
        <w:t xml:space="preserve">Mrs. Benito is putting manipulatives into plastic bags to create sets for her students.  She has </w:t>
      </w:r>
      <w:r>
        <w:rPr>
          <w:rFonts w:eastAsia="Calibri" w:cs="Times New Roman"/>
          <w:sz w:val="24"/>
          <w:szCs w:val="24"/>
        </w:rPr>
        <w:t>212</w:t>
      </w:r>
      <w:r w:rsidRPr="00F63486">
        <w:rPr>
          <w:rFonts w:eastAsia="Calibri" w:cs="Times New Roman"/>
          <w:sz w:val="24"/>
          <w:szCs w:val="24"/>
        </w:rPr>
        <w:t xml:space="preserve"> flats and can fit 3 flats into each bag.  How many bags will she need so that all the flats are in a bag?</w:t>
      </w:r>
    </w:p>
    <w:p w14:paraId="24FE9B08" w14:textId="77777777" w:rsidR="00036990" w:rsidRPr="00F63486" w:rsidRDefault="00036990" w:rsidP="00036990">
      <w:pPr>
        <w:spacing w:after="0" w:line="240" w:lineRule="auto"/>
        <w:textAlignment w:val="baseline"/>
        <w:rPr>
          <w:rFonts w:eastAsia="Calibri" w:cs="Times New Roman"/>
          <w:sz w:val="24"/>
          <w:szCs w:val="24"/>
        </w:rPr>
      </w:pPr>
    </w:p>
    <w:p w14:paraId="568E377B" w14:textId="77777777" w:rsidR="00036990" w:rsidRPr="00F63486" w:rsidRDefault="00036990" w:rsidP="00036990">
      <w:pPr>
        <w:spacing w:after="0" w:line="240" w:lineRule="auto"/>
        <w:textAlignment w:val="baseline"/>
        <w:rPr>
          <w:rFonts w:eastAsia="Calibri" w:cs="Times New Roman"/>
          <w:sz w:val="24"/>
          <w:szCs w:val="24"/>
        </w:rPr>
      </w:pPr>
      <w:r w:rsidRPr="00F63486">
        <w:rPr>
          <w:rFonts w:eastAsia="Calibri" w:cs="Times New Roman"/>
          <w:sz w:val="24"/>
          <w:szCs w:val="24"/>
        </w:rPr>
        <w:t>Find the solution and explain how you interpreted the remainder</w:t>
      </w:r>
      <w:r>
        <w:rPr>
          <w:rFonts w:eastAsia="Calibri" w:cs="Times New Roman"/>
          <w:sz w:val="24"/>
          <w:szCs w:val="24"/>
        </w:rPr>
        <w:t>.</w:t>
      </w:r>
    </w:p>
    <w:p w14:paraId="28F33EA7" w14:textId="77777777" w:rsidR="00036990" w:rsidRPr="00F63486" w:rsidRDefault="00036990" w:rsidP="00036990">
      <w:pPr>
        <w:spacing w:after="0" w:line="240" w:lineRule="auto"/>
        <w:textAlignment w:val="baseline"/>
        <w:rPr>
          <w:rFonts w:eastAsia="Calibri" w:cs="Times New Roman"/>
          <w:sz w:val="24"/>
          <w:szCs w:val="24"/>
        </w:rPr>
      </w:pPr>
    </w:p>
    <w:p w14:paraId="16B765C3" w14:textId="77777777" w:rsidR="00036990" w:rsidRPr="00F63486" w:rsidRDefault="00036990" w:rsidP="00036990">
      <w:pPr>
        <w:spacing w:after="0" w:line="240" w:lineRule="auto"/>
        <w:textAlignment w:val="baseline"/>
        <w:rPr>
          <w:rFonts w:eastAsia="Calibri" w:cs="Times New Roman"/>
          <w:sz w:val="24"/>
          <w:szCs w:val="24"/>
        </w:rPr>
      </w:pPr>
      <w:r w:rsidRPr="00F63486">
        <w:rPr>
          <w:rFonts w:eastAsia="Calibri" w:cs="Times New Roman"/>
          <w:sz w:val="24"/>
          <w:szCs w:val="24"/>
        </w:rPr>
        <w:t>How would your answer change if the question asked:</w:t>
      </w:r>
    </w:p>
    <w:p w14:paraId="14C79C32" w14:textId="77777777" w:rsidR="00036990" w:rsidRPr="00F63486" w:rsidRDefault="00036990" w:rsidP="0013397E">
      <w:pPr>
        <w:pStyle w:val="ListParagraph"/>
        <w:numPr>
          <w:ilvl w:val="0"/>
          <w:numId w:val="135"/>
        </w:numPr>
        <w:textAlignment w:val="baseline"/>
        <w:rPr>
          <w:rFonts w:eastAsia="Calibri" w:cs="Times New Roman"/>
          <w:sz w:val="24"/>
          <w:szCs w:val="24"/>
        </w:rPr>
      </w:pPr>
      <w:r w:rsidRPr="00F63486">
        <w:rPr>
          <w:rFonts w:eastAsia="Calibri" w:cs="Times New Roman"/>
          <w:sz w:val="24"/>
          <w:szCs w:val="24"/>
        </w:rPr>
        <w:t>How many bags have a complete set of 3 flats?</w:t>
      </w:r>
    </w:p>
    <w:p w14:paraId="48BFE00A" w14:textId="77777777" w:rsidR="00036990" w:rsidRPr="00F63486" w:rsidRDefault="00036990" w:rsidP="0013397E">
      <w:pPr>
        <w:pStyle w:val="ListParagraph"/>
        <w:numPr>
          <w:ilvl w:val="0"/>
          <w:numId w:val="135"/>
        </w:numPr>
        <w:textAlignment w:val="baseline"/>
        <w:rPr>
          <w:rFonts w:eastAsia="Calibri" w:cs="Times New Roman"/>
          <w:sz w:val="24"/>
          <w:szCs w:val="24"/>
        </w:rPr>
      </w:pPr>
      <w:r w:rsidRPr="00F63486">
        <w:rPr>
          <w:rFonts w:eastAsia="Calibri" w:cs="Times New Roman"/>
          <w:sz w:val="24"/>
          <w:szCs w:val="24"/>
        </w:rPr>
        <w:t>How many flats are left over?</w:t>
      </w:r>
    </w:p>
    <w:p w14:paraId="2B420940" w14:textId="77777777" w:rsidR="00DB2D95" w:rsidRDefault="00DB2D95" w:rsidP="001056B4">
      <w:pPr>
        <w:spacing w:after="0" w:line="240" w:lineRule="auto"/>
        <w:rPr>
          <w:rFonts w:eastAsia="Times New Roman"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79454CAB" w14:textId="77777777" w:rsidR="005E637D" w:rsidRPr="004716B1" w:rsidRDefault="005E637D" w:rsidP="005E637D">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729B24F1" w14:textId="77777777" w:rsidR="005E637D" w:rsidRPr="004716B1" w:rsidRDefault="005E637D" w:rsidP="005E637D">
      <w:pPr>
        <w:spacing w:after="0" w:line="240" w:lineRule="auto"/>
        <w:ind w:left="360"/>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 xml:space="preserve">Sam has $50 to spend on video games. </w:t>
      </w:r>
      <w:r>
        <w:rPr>
          <w:rFonts w:eastAsia="Calibri" w:cs="Times New Roman"/>
          <w:color w:val="000000" w:themeColor="text1"/>
          <w:sz w:val="24"/>
          <w:szCs w:val="24"/>
        </w:rPr>
        <w:t>Video Games are on sale for $9.</w:t>
      </w:r>
      <w:r w:rsidRPr="004716B1">
        <w:rPr>
          <w:rFonts w:eastAsia="Calibri" w:cs="Times New Roman"/>
          <w:color w:val="000000" w:themeColor="text1"/>
          <w:sz w:val="24"/>
          <w:szCs w:val="24"/>
        </w:rPr>
        <w:t xml:space="preserve"> </w:t>
      </w:r>
      <w:r>
        <w:rPr>
          <w:rFonts w:eastAsia="Calibri" w:cs="Times New Roman"/>
          <w:color w:val="000000" w:themeColor="text1"/>
          <w:sz w:val="24"/>
          <w:szCs w:val="24"/>
        </w:rPr>
        <w:t>H</w:t>
      </w:r>
      <w:r w:rsidRPr="004716B1">
        <w:rPr>
          <w:rFonts w:eastAsia="Calibri" w:cs="Times New Roman"/>
          <w:color w:val="000000" w:themeColor="text1"/>
          <w:sz w:val="24"/>
          <w:szCs w:val="24"/>
        </w:rPr>
        <w:t xml:space="preserve">ow </w:t>
      </w:r>
      <w:proofErr w:type="gramStart"/>
      <w:r w:rsidRPr="004716B1">
        <w:rPr>
          <w:rFonts w:eastAsia="Calibri" w:cs="Times New Roman"/>
          <w:color w:val="000000" w:themeColor="text1"/>
          <w:sz w:val="24"/>
          <w:szCs w:val="24"/>
        </w:rPr>
        <w:t>many $9</w:t>
      </w:r>
      <w:proofErr w:type="gramEnd"/>
      <w:r w:rsidRPr="004716B1">
        <w:rPr>
          <w:rFonts w:eastAsia="Calibri" w:cs="Times New Roman"/>
          <w:color w:val="000000" w:themeColor="text1"/>
          <w:sz w:val="24"/>
          <w:szCs w:val="24"/>
        </w:rPr>
        <w:t xml:space="preserve"> games can Sam </w:t>
      </w:r>
      <w:proofErr w:type="gramStart"/>
      <w:r w:rsidRPr="004716B1">
        <w:rPr>
          <w:rFonts w:eastAsia="Calibri" w:cs="Times New Roman"/>
          <w:color w:val="000000" w:themeColor="text1"/>
          <w:sz w:val="24"/>
          <w:szCs w:val="24"/>
        </w:rPr>
        <w:t>buy</w:t>
      </w:r>
      <w:proofErr w:type="gramEnd"/>
      <w:r w:rsidRPr="004716B1">
        <w:rPr>
          <w:rFonts w:eastAsia="Calibri" w:cs="Times New Roman"/>
          <w:color w:val="000000" w:themeColor="text1"/>
          <w:sz w:val="24"/>
          <w:szCs w:val="24"/>
        </w:rPr>
        <w:t>?</w:t>
      </w:r>
    </w:p>
    <w:p w14:paraId="44E53640"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2 games</w:t>
      </w:r>
    </w:p>
    <w:p w14:paraId="285F031A"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3 games</w:t>
      </w:r>
    </w:p>
    <w:p w14:paraId="6006CBB8"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5 games</w:t>
      </w:r>
    </w:p>
    <w:p w14:paraId="7FC2326C" w14:textId="77777777" w:rsidR="005E637D" w:rsidRPr="00F26908" w:rsidRDefault="005E637D" w:rsidP="0013397E">
      <w:pPr>
        <w:pStyle w:val="ListParagraph"/>
        <w:numPr>
          <w:ilvl w:val="0"/>
          <w:numId w:val="136"/>
        </w:numPr>
        <w:textAlignment w:val="baseline"/>
        <w:rPr>
          <w:rFonts w:eastAsia="Calibri" w:cs="Times New Roman"/>
          <w:color w:val="000000" w:themeColor="text1"/>
          <w:sz w:val="24"/>
          <w:szCs w:val="24"/>
        </w:rPr>
      </w:pPr>
      <w:r w:rsidRPr="00F26908">
        <w:rPr>
          <w:rFonts w:eastAsia="Calibri" w:cs="Times New Roman"/>
          <w:color w:val="000000" w:themeColor="text1"/>
          <w:sz w:val="24"/>
          <w:szCs w:val="24"/>
        </w:rPr>
        <w:t>6 games</w:t>
      </w:r>
    </w:p>
    <w:p w14:paraId="58155E9B" w14:textId="77777777" w:rsidR="005E637D" w:rsidRDefault="005E637D" w:rsidP="00074892">
      <w:pPr>
        <w:spacing w:after="0"/>
        <w:textAlignment w:val="baseline"/>
        <w:rPr>
          <w:rFonts w:eastAsia="Calibri" w:cs="Times New Roman"/>
          <w:i/>
          <w:iCs/>
          <w:color w:val="000000" w:themeColor="text1"/>
          <w:sz w:val="24"/>
          <w:szCs w:val="24"/>
        </w:rPr>
      </w:pPr>
    </w:p>
    <w:p w14:paraId="46DB4670" w14:textId="77777777" w:rsidR="005E637D" w:rsidRDefault="005E637D" w:rsidP="00074892">
      <w:pPr>
        <w:spacing w:after="0"/>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2</w:t>
      </w:r>
    </w:p>
    <w:p w14:paraId="652A0044" w14:textId="77777777" w:rsidR="005E637D" w:rsidRDefault="005E637D" w:rsidP="00074892">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This year, Mr. Buckley’s science club has three times the number of students as it did last year. This year, there are 78 students. How many students were in the science club last year?</w:t>
      </w:r>
    </w:p>
    <w:p w14:paraId="175918C8" w14:textId="77777777" w:rsidR="005E637D" w:rsidRDefault="005E637D" w:rsidP="00074892">
      <w:pPr>
        <w:spacing w:after="0"/>
        <w:textAlignment w:val="baseline"/>
        <w:rPr>
          <w:rFonts w:eastAsia="Calibri" w:cs="Times New Roman"/>
          <w:color w:val="000000" w:themeColor="text1"/>
          <w:sz w:val="24"/>
          <w:szCs w:val="24"/>
        </w:rPr>
      </w:pPr>
    </w:p>
    <w:p w14:paraId="50186F98" w14:textId="77777777" w:rsidR="005E637D" w:rsidRDefault="005E637D" w:rsidP="00074892">
      <w:pPr>
        <w:spacing w:after="0"/>
        <w:textAlignment w:val="baseline"/>
        <w:rPr>
          <w:rFonts w:eastAsia="Calibri" w:cs="Times New Roman"/>
          <w:color w:val="000000" w:themeColor="text1"/>
          <w:sz w:val="24"/>
          <w:szCs w:val="24"/>
        </w:rPr>
      </w:pPr>
      <w:r>
        <w:rPr>
          <w:rFonts w:eastAsia="Calibri" w:cs="Times New Roman"/>
          <w:i/>
          <w:iCs/>
          <w:color w:val="000000" w:themeColor="text1"/>
          <w:sz w:val="24"/>
          <w:szCs w:val="24"/>
        </w:rPr>
        <w:t>Instructional Item 3</w:t>
      </w:r>
    </w:p>
    <w:p w14:paraId="547E0A3C" w14:textId="77777777" w:rsidR="005E637D" w:rsidRDefault="005E637D" w:rsidP="00074892">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Sandhill Crane Elementary is using their cafeteria to host family night. Eight clubs will have booths set up to share activities with families. Each club will receive the same amount of space. If the cafeteria is 650 square feet, how much space will each club have to set up their booth?</w:t>
      </w:r>
    </w:p>
    <w:p w14:paraId="025B8ED8"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81 square feet</w:t>
      </w:r>
    </w:p>
    <w:p w14:paraId="0D83AF4A"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81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 xml:space="preserve"> square feet</w:t>
      </w:r>
    </w:p>
    <w:p w14:paraId="0FE873EB"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82 square feet</w:t>
      </w:r>
    </w:p>
    <w:p w14:paraId="63B3B42B" w14:textId="77777777" w:rsidR="005E637D" w:rsidRPr="00F26908"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5,200 square feet</w:t>
      </w: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6C32C46B" w:rsidR="00481065" w:rsidRDefault="00481065" w:rsidP="001056B4">
      <w:pPr>
        <w:spacing w:after="0" w:line="240" w:lineRule="auto"/>
        <w:rPr>
          <w:rFonts w:eastAsia="Times New Roman" w:cs="Times New Roman"/>
          <w:sz w:val="24"/>
          <w:szCs w:val="24"/>
        </w:rPr>
      </w:pPr>
      <w:r>
        <w:rPr>
          <w:rFonts w:eastAsia="Times New Roman" w:cs="Times New Roman"/>
          <w:sz w:val="24"/>
          <w:szCs w:val="24"/>
        </w:rPr>
        <w:br w:type="page"/>
      </w:r>
    </w:p>
    <w:p w14:paraId="28F65B7C" w14:textId="166FC035" w:rsidR="005D1EA6" w:rsidRDefault="005D1EA6" w:rsidP="005D1EA6">
      <w:pPr>
        <w:pStyle w:val="Heading3"/>
        <w:rPr>
          <w:rStyle w:val="normaltextrun"/>
        </w:rPr>
      </w:pPr>
      <w:bookmarkStart w:id="30" w:name="_MA.4.AR.1.2"/>
      <w:bookmarkEnd w:id="30"/>
      <w:r w:rsidRPr="00F07FE5">
        <w:rPr>
          <w:rStyle w:val="normaltextrun"/>
        </w:rPr>
        <w:lastRenderedPageBreak/>
        <w:t>MA.</w:t>
      </w:r>
      <w:r w:rsidR="007656DE">
        <w:rPr>
          <w:rStyle w:val="normaltextrun"/>
        </w:rPr>
        <w:t>4</w:t>
      </w:r>
      <w:r w:rsidRPr="00F07FE5">
        <w:rPr>
          <w:rStyle w:val="normaltextrun"/>
        </w:rPr>
        <w:t>.AR.1.2</w:t>
      </w:r>
    </w:p>
    <w:p w14:paraId="7E1FC47F" w14:textId="77777777" w:rsidR="00B37885" w:rsidRPr="006B6BAE" w:rsidRDefault="00B37885" w:rsidP="00B37885">
      <w:pPr>
        <w:pStyle w:val="Heading3"/>
      </w:pPr>
    </w:p>
    <w:p w14:paraId="23C239F2" w14:textId="77777777" w:rsidR="00B37885" w:rsidRPr="006B6BAE" w:rsidRDefault="00B37885" w:rsidP="00B37885">
      <w:pPr>
        <w:pStyle w:val="AlgebraicARHeading"/>
      </w:pPr>
      <w:r w:rsidRPr="006B6BAE">
        <w:t>Benchmark</w:t>
      </w:r>
    </w:p>
    <w:p w14:paraId="6D35AB7D" w14:textId="6ECA1B71" w:rsidR="00B37885" w:rsidRPr="006B6BAE" w:rsidRDefault="005F2100" w:rsidP="00B37885">
      <w:pPr>
        <w:pStyle w:val="Style3"/>
      </w:pPr>
      <w:r w:rsidRPr="000A5428">
        <w:rPr>
          <w:color w:val="000000"/>
        </w:rPr>
        <w:t>MA.</w:t>
      </w:r>
      <w:r w:rsidR="007656DE">
        <w:rPr>
          <w:color w:val="000000"/>
        </w:rPr>
        <w:t>4</w:t>
      </w:r>
      <w:r w:rsidRPr="000A5428">
        <w:rPr>
          <w:color w:val="000000"/>
        </w:rPr>
        <w:t>.AR.1.2</w:t>
      </w:r>
      <w:r w:rsidR="00B37885" w:rsidRPr="00C34525">
        <w:tab/>
      </w:r>
      <w:r w:rsidR="00A112D2" w:rsidRPr="004716B1">
        <w:rPr>
          <w:color w:val="000000" w:themeColor="text1"/>
        </w:rPr>
        <w:t>Solve real-world problems involving addition and subtraction of fractions with like denominators, including mixed numbers and fractions greater than one.</w:t>
      </w:r>
    </w:p>
    <w:p w14:paraId="47C88B36" w14:textId="77777777" w:rsidR="009E2025" w:rsidRPr="004716B1" w:rsidRDefault="001301DE" w:rsidP="009E2025">
      <w:pPr>
        <w:spacing w:after="0" w:line="240" w:lineRule="auto"/>
        <w:ind w:left="1620" w:hanging="900"/>
        <w:rPr>
          <w:rFonts w:eastAsia="Calibri" w:cs="Times New Roman"/>
          <w:color w:val="000000" w:themeColor="text1"/>
        </w:rPr>
      </w:pPr>
      <w:r w:rsidRPr="000A5428">
        <w:rPr>
          <w:rFonts w:eastAsia="Calibri" w:cs="Times New Roman"/>
          <w:i/>
          <w:iCs/>
          <w:szCs w:val="24"/>
        </w:rPr>
        <w:t>Example:</w:t>
      </w:r>
      <w:r w:rsidRPr="000A5428">
        <w:rPr>
          <w:rFonts w:eastAsia="Calibri" w:cs="Times New Roman"/>
          <w:szCs w:val="24"/>
        </w:rPr>
        <w:t xml:space="preserve"> </w:t>
      </w:r>
      <w:r w:rsidR="009E2025" w:rsidRPr="004716B1">
        <w:rPr>
          <w:rFonts w:eastAsia="Calibri" w:cs="Times New Roman"/>
          <w:color w:val="000000" w:themeColor="text1"/>
        </w:rPr>
        <w:t xml:space="preserve">Megan is making pies and uses the equation </w:t>
      </w:r>
      <m:oMath>
        <m:r>
          <w:rPr>
            <w:rFonts w:ascii="Cambria Math" w:eastAsia="Calibri" w:hAnsi="Cambria Math" w:cs="Times New Roman"/>
            <w:color w:val="000000" w:themeColor="text1"/>
          </w:rPr>
          <m:t>1</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+3</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=x</m:t>
        </m:r>
      </m:oMath>
      <w:r w:rsidR="009E2025" w:rsidRPr="004716B1">
        <w:rPr>
          <w:rFonts w:eastAsia="Calibri" w:cs="Times New Roman"/>
          <w:color w:val="000000" w:themeColor="text1"/>
        </w:rPr>
        <w:t xml:space="preserve"> when baking. Describe a situation that can represent this equation. </w:t>
      </w:r>
    </w:p>
    <w:p w14:paraId="7A5ECAE4" w14:textId="7391832F" w:rsidR="00B37885" w:rsidRDefault="009E2025" w:rsidP="00C5757B">
      <w:pPr>
        <w:spacing w:before="3" w:after="0" w:line="214" w:lineRule="auto"/>
        <w:ind w:left="1620" w:hanging="900"/>
        <w:rPr>
          <w:rFonts w:eastAsia="Calibri" w:cs="Times New Roman"/>
          <w:color w:val="000000" w:themeColor="text1"/>
        </w:rPr>
      </w:pPr>
      <w:r w:rsidRPr="004716B1">
        <w:rPr>
          <w:rFonts w:eastAsia="Calibri" w:cs="Times New Roman"/>
          <w:i/>
          <w:color w:val="000000" w:themeColor="text1"/>
        </w:rPr>
        <w:t xml:space="preserve">Example: </w:t>
      </w:r>
      <w:r w:rsidRPr="004716B1">
        <w:rPr>
          <w:rFonts w:eastAsia="Calibri" w:cs="Times New Roman"/>
          <w:color w:val="000000" w:themeColor="text1"/>
        </w:rPr>
        <w:t xml:space="preserve">Clay is running a 10K race. So far, he has run </w:t>
      </w:r>
      <m:oMath>
        <m:r>
          <w:rPr>
            <w:rFonts w:ascii="Cambria Math" w:eastAsia="Calibri" w:hAnsi="Cambria Math" w:cs="Times New Roman"/>
            <w:color w:val="000000" w:themeColor="text1"/>
          </w:rPr>
          <m:t>6</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5</m:t>
            </m:r>
          </m:den>
        </m:f>
      </m:oMath>
      <w:r w:rsidRPr="004716B1">
        <w:rPr>
          <w:rFonts w:eastAsia="Calibri" w:cs="Times New Roman"/>
          <w:color w:val="000000" w:themeColor="text1"/>
        </w:rPr>
        <w:t xml:space="preserve"> kilometers. How many kilometers does he have remaining?</w:t>
      </w:r>
    </w:p>
    <w:p w14:paraId="2860D7B4" w14:textId="77777777" w:rsidR="009E2025" w:rsidRDefault="009E2025" w:rsidP="009E2025">
      <w:pPr>
        <w:spacing w:before="3" w:after="0" w:line="214" w:lineRule="auto"/>
        <w:ind w:left="2448" w:hanging="1728"/>
      </w:pPr>
    </w:p>
    <w:p w14:paraId="219A9859" w14:textId="77777777" w:rsidR="00B37885" w:rsidRPr="006B6BAE" w:rsidRDefault="00B37885" w:rsidP="009E2025">
      <w:pPr>
        <w:pStyle w:val="BenchmarkClarification"/>
      </w:pPr>
      <w:r w:rsidRPr="00AE0D71">
        <w:t>Benchmark Clarifications</w:t>
      </w:r>
      <w:r w:rsidRPr="006B6BAE">
        <w:t xml:space="preserve">: </w:t>
      </w:r>
    </w:p>
    <w:p w14:paraId="7C920D66" w14:textId="77777777" w:rsidR="00C5757B" w:rsidRPr="004716B1" w:rsidRDefault="00C5757B" w:rsidP="00C5757B">
      <w:pPr>
        <w:spacing w:after="0" w:line="240" w:lineRule="auto"/>
        <w:rPr>
          <w:rFonts w:eastAsia="Calibri" w:cs="Times New Roman"/>
          <w:i/>
          <w:color w:val="000000" w:themeColor="text1"/>
        </w:rPr>
      </w:pPr>
      <w:r w:rsidRPr="004716B1">
        <w:rPr>
          <w:rFonts w:eastAsia="Calibri" w:cs="Times New Roman"/>
          <w:i/>
          <w:color w:val="000000" w:themeColor="text1"/>
        </w:rPr>
        <w:t xml:space="preserve">Clarification 1: </w:t>
      </w:r>
      <w:r w:rsidRPr="004716B1">
        <w:rPr>
          <w:rFonts w:eastAsia="Calibri" w:cs="Times New Roman"/>
          <w:color w:val="000000" w:themeColor="text1"/>
        </w:rPr>
        <w:t>Problems include creating real-world situations based on an equation or representing a real-world problem with a visual model or equation.</w:t>
      </w:r>
    </w:p>
    <w:p w14:paraId="0A18EC3B"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2: </w:t>
      </w:r>
      <w:r w:rsidRPr="004716B1">
        <w:rPr>
          <w:rFonts w:eastAsia="Calibri" w:cs="Times New Roman"/>
          <w:color w:val="000000" w:themeColor="text1"/>
        </w:rPr>
        <w:t xml:space="preserve">Fractions within problems must reference the same whole. </w:t>
      </w:r>
    </w:p>
    <w:p w14:paraId="792B55BE"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Clarification 3:</w:t>
      </w:r>
      <w:r w:rsidRPr="004716B1">
        <w:rPr>
          <w:rFonts w:eastAsia="Calibri" w:cs="Times New Roman"/>
          <w:color w:val="000000" w:themeColor="text1"/>
        </w:rPr>
        <w:t xml:space="preserve"> Within this benchmark, the expectation is not to simplify or use lowest terms. </w:t>
      </w:r>
    </w:p>
    <w:p w14:paraId="0E8550B7"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Clarification 4:</w:t>
      </w:r>
      <w:r w:rsidRPr="004716B1">
        <w:rPr>
          <w:rFonts w:eastAsia="Calibri" w:cs="Times New Roman"/>
          <w:color w:val="000000" w:themeColor="text1"/>
        </w:rPr>
        <w:t xml:space="preserve"> Denominators limited to 2, 3, 4, 5, 6, 8, 10, 12, 16 and 100.</w:t>
      </w:r>
    </w:p>
    <w:p w14:paraId="409E5F59" w14:textId="77777777" w:rsidR="0017765F" w:rsidRPr="009D638A" w:rsidRDefault="0017765F" w:rsidP="00B11F85">
      <w:pPr>
        <w:spacing w:after="0" w:line="240" w:lineRule="auto"/>
        <w:textAlignment w:val="baseline"/>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52CF10E2" w14:textId="77777777" w:rsidR="003F0AE0" w:rsidRPr="004716B1" w:rsidRDefault="000353E0" w:rsidP="003F0AE0">
      <w:pPr>
        <w:numPr>
          <w:ilvl w:val="0"/>
          <w:numId w:val="12"/>
        </w:numPr>
        <w:spacing w:after="0" w:line="240" w:lineRule="auto"/>
        <w:textAlignment w:val="baseline"/>
        <w:rPr>
          <w:rFonts w:eastAsia="Times New Roman" w:cs="Times New Roman"/>
          <w:color w:val="000000" w:themeColor="text1"/>
          <w:sz w:val="24"/>
          <w:szCs w:val="24"/>
        </w:rPr>
      </w:pPr>
      <w:r w:rsidRPr="003579F1">
        <w:rPr>
          <w:rFonts w:eastAsia="Times New Roman" w:cs="Times New Roman"/>
          <w:sz w:val="24"/>
          <w:szCs w:val="24"/>
        </w:rPr>
        <w:t>MA</w:t>
      </w:r>
      <w:r w:rsidR="003F0AE0" w:rsidRPr="004716B1">
        <w:rPr>
          <w:rFonts w:eastAsia="Times New Roman" w:cs="Times New Roman"/>
          <w:color w:val="000000" w:themeColor="text1"/>
          <w:sz w:val="24"/>
          <w:szCs w:val="24"/>
        </w:rPr>
        <w:t>.4.FR.1.3</w:t>
      </w:r>
    </w:p>
    <w:p w14:paraId="6CC79952"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MA.4.FR.2.2</w:t>
      </w:r>
    </w:p>
    <w:p w14:paraId="4051DC38"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sz w:val="24"/>
          <w:szCs w:val="24"/>
        </w:rPr>
        <w:t>MA.</w:t>
      </w:r>
      <w:proofErr w:type="gramStart"/>
      <w:r w:rsidRPr="004716B1">
        <w:rPr>
          <w:rFonts w:eastAsia="Times New Roman" w:cs="Times New Roman"/>
          <w:sz w:val="24"/>
          <w:szCs w:val="24"/>
        </w:rPr>
        <w:t>4.M.</w:t>
      </w:r>
      <w:proofErr w:type="gramEnd"/>
      <w:r w:rsidRPr="004716B1">
        <w:rPr>
          <w:rFonts w:eastAsia="Times New Roman" w:cs="Times New Roman"/>
          <w:sz w:val="24"/>
          <w:szCs w:val="24"/>
        </w:rPr>
        <w:t>2.1</w:t>
      </w:r>
    </w:p>
    <w:p w14:paraId="1F7A2CE2"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sz w:val="24"/>
          <w:szCs w:val="24"/>
        </w:rPr>
        <w:t>MA.4.DP.1.3</w:t>
      </w:r>
    </w:p>
    <w:p w14:paraId="7F22964B" w14:textId="2D189A18" w:rsidR="00B37885" w:rsidRPr="00D839BC" w:rsidRDefault="00B37885" w:rsidP="003F0AE0">
      <w:pPr>
        <w:numPr>
          <w:ilvl w:val="0"/>
          <w:numId w:val="12"/>
        </w:numPr>
        <w:spacing w:after="0" w:line="240" w:lineRule="auto"/>
        <w:textAlignment w:val="baseline"/>
        <w:rPr>
          <w:sz w:val="24"/>
        </w:rPr>
      </w:pPr>
    </w:p>
    <w:p w14:paraId="6CECC0B1" w14:textId="77777777" w:rsidR="00B37885" w:rsidRDefault="00B37885" w:rsidP="00B37885">
      <w:pPr>
        <w:pStyle w:val="AlgebraicARHeading"/>
      </w:pPr>
      <w:r w:rsidRPr="009C58CD">
        <w:t>Terms</w:t>
      </w:r>
      <w:r w:rsidRPr="006B6BAE">
        <w:t> from the K-12 Glossary </w:t>
      </w:r>
    </w:p>
    <w:p w14:paraId="51A93378" w14:textId="77777777" w:rsidR="00B37885" w:rsidRDefault="00B37885" w:rsidP="0013397E">
      <w:pPr>
        <w:pStyle w:val="ListParagraph"/>
        <w:numPr>
          <w:ilvl w:val="0"/>
          <w:numId w:val="35"/>
        </w:numPr>
        <w:textAlignment w:val="baseline"/>
        <w:rPr>
          <w:rFonts w:eastAsia="Times New Roman" w:cs="Times New Roman"/>
          <w:sz w:val="24"/>
          <w:szCs w:val="24"/>
        </w:rPr>
      </w:pPr>
      <w:r w:rsidRPr="00E5143D">
        <w:rPr>
          <w:rFonts w:eastAsia="Times New Roman" w:cs="Times New Roman"/>
          <w:sz w:val="24"/>
          <w:szCs w:val="24"/>
        </w:rPr>
        <w:t>Equation</w:t>
      </w:r>
    </w:p>
    <w:p w14:paraId="63287575" w14:textId="77777777" w:rsidR="00B37885" w:rsidRPr="000B295F" w:rsidRDefault="00B37885" w:rsidP="00B37885">
      <w:pPr>
        <w:pStyle w:val="ListParagraph"/>
        <w:ind w:left="825"/>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052421">
        <w:trPr>
          <w:trHeight w:val="710"/>
        </w:trPr>
        <w:tc>
          <w:tcPr>
            <w:tcW w:w="2692" w:type="pct"/>
            <w:tcBorders>
              <w:top w:val="single" w:sz="4" w:space="0" w:color="auto"/>
              <w:left w:val="nil"/>
              <w:bottom w:val="nil"/>
              <w:right w:val="nil"/>
            </w:tcBorders>
            <w:hideMark/>
          </w:tcPr>
          <w:p w14:paraId="7E723A81"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0C622A2E" w:rsidR="00B37885" w:rsidRPr="00052421" w:rsidRDefault="006D3F93" w:rsidP="00052421">
            <w:pPr>
              <w:numPr>
                <w:ilvl w:val="0"/>
                <w:numId w:val="11"/>
              </w:numPr>
              <w:spacing w:after="0" w:line="240" w:lineRule="auto"/>
              <w:textAlignment w:val="baseline"/>
              <w:rPr>
                <w:rFonts w:eastAsia="Times New Roman" w:cs="Times New Roman"/>
                <w:color w:val="000000" w:themeColor="text1"/>
                <w:sz w:val="24"/>
                <w:szCs w:val="24"/>
              </w:rPr>
            </w:pPr>
            <w:r w:rsidRPr="28167D95">
              <w:rPr>
                <w:rFonts w:eastAsia="Times New Roman" w:cs="Times New Roman"/>
                <w:sz w:val="24"/>
                <w:szCs w:val="24"/>
              </w:rPr>
              <w:t>MA</w:t>
            </w:r>
            <w:r w:rsidR="00236E94" w:rsidRPr="004716B1">
              <w:rPr>
                <w:rFonts w:eastAsia="Times New Roman" w:cs="Times New Roman"/>
                <w:color w:val="000000" w:themeColor="text1"/>
                <w:sz w:val="24"/>
                <w:szCs w:val="24"/>
              </w:rPr>
              <w:t>.3.FR.1.2</w:t>
            </w:r>
          </w:p>
        </w:tc>
        <w:tc>
          <w:tcPr>
            <w:tcW w:w="2308" w:type="pct"/>
            <w:tcBorders>
              <w:top w:val="single" w:sz="4" w:space="0" w:color="auto"/>
              <w:left w:val="nil"/>
              <w:bottom w:val="nil"/>
              <w:right w:val="nil"/>
            </w:tcBorders>
          </w:tcPr>
          <w:p w14:paraId="457E1655"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C35DA6" w14:textId="0E04056A" w:rsidR="00B37885" w:rsidRPr="00540CC1" w:rsidRDefault="00B37885" w:rsidP="0013397E">
            <w:pPr>
              <w:pStyle w:val="ListParagraph"/>
              <w:numPr>
                <w:ilvl w:val="0"/>
                <w:numId w:val="36"/>
              </w:numPr>
              <w:ind w:left="792"/>
              <w:textAlignment w:val="baseline"/>
              <w:rPr>
                <w:rFonts w:eastAsia="Times New Roman" w:cs="Times New Roman"/>
                <w:sz w:val="24"/>
                <w:szCs w:val="24"/>
              </w:rPr>
            </w:pPr>
            <w:r>
              <w:rPr>
                <w:sz w:val="24"/>
              </w:rPr>
              <w:t>MA</w:t>
            </w:r>
            <w:r w:rsidR="00052421" w:rsidRPr="004716B1">
              <w:rPr>
                <w:rFonts w:eastAsia="Times New Roman" w:cs="Times New Roman"/>
                <w:color w:val="000000" w:themeColor="text1"/>
                <w:sz w:val="24"/>
                <w:szCs w:val="24"/>
              </w:rPr>
              <w:t>.5.AR.1.2</w:t>
            </w:r>
          </w:p>
        </w:tc>
      </w:tr>
    </w:tbl>
    <w:p w14:paraId="766474A1" w14:textId="77777777" w:rsidR="00B37885" w:rsidRPr="006B6BAE" w:rsidRDefault="00B37885" w:rsidP="00B37885">
      <w:pPr>
        <w:pStyle w:val="AlgebraicARHeading"/>
      </w:pPr>
      <w:r w:rsidRPr="006B6BAE">
        <w:t xml:space="preserve">Purpose and Instructional Strategies </w:t>
      </w:r>
    </w:p>
    <w:p w14:paraId="4EC20552" w14:textId="77777777" w:rsidR="00CE481B" w:rsidRPr="004716B1" w:rsidRDefault="00CE481B" w:rsidP="00CE481B">
      <w:pPr>
        <w:spacing w:after="0" w:line="240" w:lineRule="auto"/>
        <w:rPr>
          <w:rFonts w:cs="Times New Roman"/>
          <w:color w:val="000000" w:themeColor="text1"/>
          <w:sz w:val="24"/>
          <w:szCs w:val="24"/>
        </w:rPr>
      </w:pPr>
      <w:r w:rsidRPr="004716B1">
        <w:rPr>
          <w:rFonts w:eastAsia="Times New Roman" w:cs="Times New Roman"/>
          <w:color w:val="000000" w:themeColor="text1"/>
          <w:sz w:val="24"/>
          <w:szCs w:val="24"/>
        </w:rPr>
        <w:t>The purpose of this benchmark is to connect procedures for adding and subtracting fractions with like denominators (MA.4.FR.2.2) to real world situations</w:t>
      </w:r>
      <w:r>
        <w:rPr>
          <w:rFonts w:eastAsia="Times New Roman" w:cs="Times New Roman"/>
          <w:color w:val="000000" w:themeColor="text1"/>
          <w:sz w:val="24"/>
          <w:szCs w:val="24"/>
        </w:rPr>
        <w:t xml:space="preserve"> (</w:t>
      </w:r>
      <w:r w:rsidRPr="005924BB">
        <w:rPr>
          <w:rFonts w:eastAsia="Times New Roman" w:cs="Times New Roman"/>
          <w:i/>
          <w:iCs/>
          <w:color w:val="000000" w:themeColor="text1"/>
          <w:sz w:val="24"/>
          <w:szCs w:val="24"/>
        </w:rPr>
        <w:t>MTR.7.1</w:t>
      </w:r>
      <w:r>
        <w:rPr>
          <w:rFonts w:eastAsia="Times New Roman" w:cs="Times New Roman"/>
          <w:color w:val="000000" w:themeColor="text1"/>
          <w:sz w:val="24"/>
          <w:szCs w:val="24"/>
        </w:rPr>
        <w:t>)</w:t>
      </w:r>
      <w:r w:rsidRPr="004716B1">
        <w:rPr>
          <w:rFonts w:eastAsia="Times New Roman" w:cs="Times New Roman"/>
          <w:color w:val="000000" w:themeColor="text1"/>
          <w:sz w:val="24"/>
          <w:szCs w:val="24"/>
        </w:rPr>
        <w:t>. This builds on composing and decomposing fractions (MA.4.FR.2.1) to connect to addition and subtraction of fractions.</w:t>
      </w:r>
    </w:p>
    <w:p w14:paraId="7BED2843" w14:textId="1663D2D0" w:rsidR="00CE481B" w:rsidRPr="00EC180E" w:rsidRDefault="00CE481B" w:rsidP="009206BB">
      <w:pPr>
        <w:pStyle w:val="ListParagraph"/>
        <w:numPr>
          <w:ilvl w:val="0"/>
          <w:numId w:val="138"/>
        </w:numPr>
        <w:tabs>
          <w:tab w:val="left" w:pos="810"/>
        </w:tabs>
        <w:ind w:left="720"/>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4716B1">
        <w:rPr>
          <w:rFonts w:eastAsia="Times New Roman" w:cs="Times New Roman"/>
          <w:color w:val="000000" w:themeColor="text1"/>
          <w:sz w:val="24"/>
          <w:szCs w:val="24"/>
        </w:rPr>
        <w:t xml:space="preserve"> providing students with the opportunity to recognize models or equations based on a real-world situation. </w:t>
      </w:r>
      <w:r>
        <w:rPr>
          <w:rFonts w:eastAsia="Times New Roman" w:cs="Times New Roman"/>
          <w:color w:val="000000" w:themeColor="text1"/>
          <w:sz w:val="24"/>
          <w:szCs w:val="24"/>
        </w:rPr>
        <w:t xml:space="preserve">During instruction, teachers can provide opportunities for students to practice solving problems using models or drawings to add and subtract with fractions. Begin with students modeling with whole numbers, have them explain how they used the model or drawing to arrive at the solution, then scaffold using the same methodology using fraction models. Instruction allows students to continue building understanding of fractions operations through modeling and the use of manipulatives. Models may include fraction bars, fraction circles and relationship rods. </w:t>
      </w:r>
    </w:p>
    <w:p w14:paraId="542E9397" w14:textId="77777777" w:rsidR="00CE481B" w:rsidRPr="004716B1" w:rsidRDefault="00CE481B" w:rsidP="0013397E">
      <w:pPr>
        <w:pStyle w:val="ListParagraph"/>
        <w:numPr>
          <w:ilvl w:val="0"/>
          <w:numId w:val="138"/>
        </w:numPr>
        <w:tabs>
          <w:tab w:val="left" w:pos="810"/>
        </w:tabs>
        <w:ind w:left="720"/>
        <w:textAlignment w:val="baseline"/>
        <w:rPr>
          <w:rFonts w:cs="Times New Roman"/>
          <w:color w:val="000000" w:themeColor="text1"/>
          <w:sz w:val="24"/>
          <w:szCs w:val="24"/>
        </w:rPr>
      </w:pPr>
      <w:r w:rsidRPr="004716B1">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4716B1">
        <w:rPr>
          <w:rFonts w:eastAsia="Times New Roman" w:cs="Times New Roman"/>
          <w:color w:val="000000" w:themeColor="text1"/>
          <w:sz w:val="24"/>
          <w:szCs w:val="24"/>
        </w:rPr>
        <w:t xml:space="preserve"> allowing students to create world situations based on models or equations.</w:t>
      </w:r>
    </w:p>
    <w:p w14:paraId="19E0EE6F" w14:textId="77777777" w:rsidR="00CE481B" w:rsidRPr="004716B1" w:rsidRDefault="00CE481B" w:rsidP="0013397E">
      <w:pPr>
        <w:pStyle w:val="ListParagraph"/>
        <w:numPr>
          <w:ilvl w:val="0"/>
          <w:numId w:val="138"/>
        </w:numPr>
        <w:tabs>
          <w:tab w:val="left" w:pos="810"/>
        </w:tabs>
        <w:ind w:left="720"/>
        <w:textAlignment w:val="baseline"/>
        <w:rPr>
          <w:rFonts w:eastAsia="Calibri" w:cs="Times New Roman"/>
          <w:sz w:val="24"/>
          <w:szCs w:val="24"/>
        </w:rPr>
      </w:pPr>
      <w:r w:rsidRPr="004716B1">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4716B1">
        <w:rPr>
          <w:rFonts w:eastAsia="Times New Roman" w:cs="Times New Roman"/>
          <w:color w:val="000000" w:themeColor="text1"/>
          <w:sz w:val="24"/>
          <w:szCs w:val="24"/>
        </w:rPr>
        <w:t xml:space="preserve"> having students connect adding and subtracting procedures to real-world situations.</w:t>
      </w:r>
    </w:p>
    <w:p w14:paraId="2930095A" w14:textId="77777777" w:rsidR="00DB2D95" w:rsidRDefault="00DB2D95" w:rsidP="00AC1B59">
      <w:pPr>
        <w:spacing w:after="0" w:line="240" w:lineRule="auto"/>
        <w:rPr>
          <w:rFonts w:eastAsia="Times New Roman" w:cs="Times New Roman"/>
          <w:sz w:val="24"/>
          <w:szCs w:val="24"/>
        </w:rPr>
      </w:pPr>
    </w:p>
    <w:p w14:paraId="0C08D4DE" w14:textId="77777777" w:rsidR="00230080" w:rsidRPr="00AB3CDB" w:rsidRDefault="00230080" w:rsidP="00AC1B59">
      <w:pPr>
        <w:pStyle w:val="AlgebraicARHeading"/>
      </w:pPr>
      <w:r w:rsidRPr="006B6BAE">
        <w:lastRenderedPageBreak/>
        <w:t>Common Misconceptions or Errors</w:t>
      </w:r>
    </w:p>
    <w:p w14:paraId="662863F8" w14:textId="77777777" w:rsidR="004D1E63" w:rsidRPr="004716B1" w:rsidRDefault="004D1E63" w:rsidP="0013397E">
      <w:pPr>
        <w:pStyle w:val="ListParagraph"/>
        <w:numPr>
          <w:ilvl w:val="0"/>
          <w:numId w:val="140"/>
        </w:numPr>
        <w:textAlignment w:val="baseline"/>
        <w:rPr>
          <w:rFonts w:eastAsia="Times New Roman" w:cs="Times New Roman"/>
          <w:sz w:val="24"/>
          <w:szCs w:val="24"/>
        </w:rPr>
      </w:pPr>
      <w:r w:rsidRPr="004716B1">
        <w:rPr>
          <w:rFonts w:eastAsia="Times New Roman" w:cs="Times New Roman"/>
          <w:color w:val="000000" w:themeColor="text1"/>
          <w:sz w:val="24"/>
          <w:szCs w:val="24"/>
        </w:rPr>
        <w:t>Students tend to have trouble with addition and subtraction because much instructi</w:t>
      </w:r>
      <w:r>
        <w:rPr>
          <w:rFonts w:eastAsia="Times New Roman" w:cs="Times New Roman"/>
          <w:color w:val="000000" w:themeColor="text1"/>
          <w:sz w:val="24"/>
          <w:szCs w:val="24"/>
        </w:rPr>
        <w:t xml:space="preserve">on focuses only on procedures. </w:t>
      </w:r>
      <w:r w:rsidRPr="004716B1">
        <w:rPr>
          <w:rFonts w:eastAsia="Times New Roman" w:cs="Times New Roman"/>
          <w:color w:val="000000" w:themeColor="text1"/>
          <w:sz w:val="24"/>
          <w:szCs w:val="24"/>
        </w:rPr>
        <w:t>Students need to know how to treat the numerator and denominator when following the p</w:t>
      </w:r>
      <w:r>
        <w:rPr>
          <w:rFonts w:eastAsia="Times New Roman" w:cs="Times New Roman"/>
          <w:color w:val="000000" w:themeColor="text1"/>
          <w:sz w:val="24"/>
          <w:szCs w:val="24"/>
        </w:rPr>
        <w:t xml:space="preserve">rocedures to add and subtract. </w:t>
      </w:r>
      <w:r w:rsidRPr="004716B1">
        <w:rPr>
          <w:rFonts w:eastAsia="Times New Roman" w:cs="Times New Roman"/>
          <w:color w:val="000000" w:themeColor="text1"/>
          <w:sz w:val="24"/>
          <w:szCs w:val="24"/>
        </w:rPr>
        <w:t>It is important for students to use models, so they make sense of equations and real-world problems when they solve them.</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178ECC89" w14:textId="77777777" w:rsidR="0031207D" w:rsidRPr="00C62842" w:rsidRDefault="0031207D"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w:t>
      </w:r>
      <w:r w:rsidRPr="005F6D36">
        <w:rPr>
          <w:rFonts w:cs="Times New Roman"/>
          <w:sz w:val="24"/>
          <w:szCs w:val="24"/>
        </w:rPr>
        <w:t>to engage in teacher-directed practice using</w:t>
      </w:r>
      <w:r>
        <w:rPr>
          <w:rFonts w:cs="Times New Roman"/>
          <w:sz w:val="24"/>
          <w:szCs w:val="24"/>
        </w:rPr>
        <w:t xml:space="preserve"> visual representations to solve real-world problems involving addition and subtraction of fractions with like denominators. Students use models or equations based on real-world situations with an emphasis on how to treat the numerator and denominator when adding and subtracting.   </w:t>
      </w:r>
    </w:p>
    <w:p w14:paraId="5C4969E7" w14:textId="77777777" w:rsidR="0031207D" w:rsidRDefault="0031207D" w:rsidP="0013397E">
      <w:pPr>
        <w:pStyle w:val="ListParagraph"/>
        <w:widowControl/>
        <w:numPr>
          <w:ilvl w:val="1"/>
          <w:numId w:val="34"/>
        </w:numPr>
        <w:contextualSpacing/>
        <w:rPr>
          <w:rFonts w:cs="Times New Roman"/>
          <w:sz w:val="24"/>
          <w:szCs w:val="24"/>
        </w:rPr>
      </w:pPr>
      <w:r w:rsidRPr="00625933">
        <w:rPr>
          <w:rFonts w:cs="Times New Roman"/>
          <w:sz w:val="24"/>
          <w:szCs w:val="24"/>
        </w:rPr>
        <w:t xml:space="preserve">For </w:t>
      </w:r>
      <w:r>
        <w:rPr>
          <w:rFonts w:cs="Times New Roman"/>
          <w:sz w:val="24"/>
          <w:szCs w:val="24"/>
        </w:rPr>
        <w:t>example,</w:t>
      </w:r>
      <w:r w:rsidRPr="00625933">
        <w:rPr>
          <w:rFonts w:cs="Times New Roman"/>
          <w:sz w:val="24"/>
          <w:szCs w:val="24"/>
        </w:rPr>
        <w:t xml:space="preserve"> </w:t>
      </w:r>
      <w:r>
        <w:rPr>
          <w:rFonts w:cs="Times New Roman"/>
          <w:sz w:val="24"/>
          <w:szCs w:val="24"/>
        </w:rPr>
        <w:t>the teacher displays and reads the following problem: “</w:t>
      </w:r>
      <w:r w:rsidRPr="000F3581">
        <w:rPr>
          <w:rFonts w:cs="Times New Roman"/>
          <w:sz w:val="24"/>
          <w:szCs w:val="24"/>
        </w:rPr>
        <w:t xml:space="preserve">Sara read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r w:rsidRPr="000F3581">
        <w:rPr>
          <w:rFonts w:eastAsiaTheme="minorEastAsia" w:cs="Times New Roman"/>
          <w:sz w:val="24"/>
          <w:szCs w:val="24"/>
        </w:rPr>
        <w:t xml:space="preserve"> of her book on Friday. On Saturday, she read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sidRPr="000F3581">
        <w:rPr>
          <w:rFonts w:eastAsiaTheme="minorEastAsia" w:cs="Times New Roman"/>
          <w:sz w:val="24"/>
          <w:szCs w:val="24"/>
        </w:rPr>
        <w:t xml:space="preserve"> of her book. How much of her book did she read on both days combined?</w:t>
      </w:r>
      <w:r>
        <w:rPr>
          <w:rFonts w:eastAsiaTheme="minorEastAsia" w:cs="Times New Roman"/>
          <w:sz w:val="24"/>
          <w:szCs w:val="24"/>
        </w:rPr>
        <w:t>”</w:t>
      </w:r>
      <w:r w:rsidRPr="000F3581">
        <w:rPr>
          <w:rFonts w:eastAsiaTheme="minorEastAsia" w:cs="Times New Roman"/>
          <w:sz w:val="24"/>
          <w:szCs w:val="24"/>
        </w:rPr>
        <w:t xml:space="preserve"> </w:t>
      </w:r>
      <w:r w:rsidRPr="000F3581">
        <w:rPr>
          <w:rFonts w:cs="Times New Roman"/>
          <w:sz w:val="24"/>
          <w:szCs w:val="24"/>
        </w:rPr>
        <w:t xml:space="preserve">Using a number line, </w:t>
      </w:r>
      <w:r>
        <w:rPr>
          <w:rFonts w:cs="Times New Roman"/>
          <w:sz w:val="24"/>
          <w:szCs w:val="24"/>
        </w:rPr>
        <w:t xml:space="preserve">the teacher </w:t>
      </w:r>
      <w:r w:rsidRPr="000F3581">
        <w:rPr>
          <w:rFonts w:cs="Times New Roman"/>
          <w:sz w:val="24"/>
          <w:szCs w:val="24"/>
        </w:rPr>
        <w:t>model</w:t>
      </w:r>
      <w:r>
        <w:rPr>
          <w:rFonts w:cs="Times New Roman"/>
          <w:sz w:val="24"/>
          <w:szCs w:val="24"/>
        </w:rPr>
        <w:t>s</w:t>
      </w:r>
      <w:r w:rsidRPr="000F3581">
        <w:rPr>
          <w:rFonts w:cs="Times New Roman"/>
          <w:sz w:val="24"/>
          <w:szCs w:val="24"/>
        </w:rPr>
        <w:t xml:space="preserve"> solving this problem with explicit instruction and guided questioning.</w:t>
      </w:r>
      <w:r>
        <w:rPr>
          <w:rFonts w:cs="Times New Roman"/>
          <w:sz w:val="24"/>
          <w:szCs w:val="24"/>
        </w:rPr>
        <w:t xml:space="preserve"> S</w:t>
      </w:r>
      <w:r w:rsidRPr="000F3581">
        <w:rPr>
          <w:rFonts w:cs="Times New Roman"/>
          <w:sz w:val="24"/>
          <w:szCs w:val="24"/>
        </w:rPr>
        <w:t xml:space="preserve">tudents explain how to use the number line as a model to solve this question. Have students use an equation to represent the problem.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similar real-world problems. </w:t>
      </w:r>
    </w:p>
    <w:p w14:paraId="07709D5C" w14:textId="77777777" w:rsidR="0031207D" w:rsidRPr="000F3581" w:rsidRDefault="0031207D" w:rsidP="0031207D">
      <w:pPr>
        <w:pStyle w:val="ListParagraph"/>
        <w:widowControl/>
        <w:ind w:left="1440"/>
        <w:contextualSpacing/>
        <w:rPr>
          <w:rFonts w:cs="Times New Roman"/>
          <w:sz w:val="24"/>
          <w:szCs w:val="24"/>
        </w:rPr>
      </w:pPr>
    </w:p>
    <w:p w14:paraId="06518F1E" w14:textId="77777777" w:rsidR="0031207D" w:rsidRDefault="0031207D" w:rsidP="0031207D">
      <w:pPr>
        <w:spacing w:after="0" w:line="240" w:lineRule="auto"/>
        <w:jc w:val="center"/>
        <w:textAlignment w:val="baseline"/>
        <w:rPr>
          <w:rFonts w:eastAsia="Times New Roman" w:cs="Times New Roman"/>
          <w:b/>
          <w:bCs/>
          <w:sz w:val="24"/>
          <w:szCs w:val="24"/>
        </w:rPr>
      </w:pPr>
      <w:r w:rsidRPr="005D2583">
        <w:rPr>
          <w:rFonts w:eastAsia="Times New Roman" w:cs="Times New Roman"/>
          <w:b/>
          <w:bCs/>
          <w:noProof/>
          <w:sz w:val="24"/>
          <w:szCs w:val="24"/>
        </w:rPr>
        <w:drawing>
          <wp:inline distT="0" distB="0" distL="0" distR="0" wp14:anchorId="609D1209" wp14:editId="449683DD">
            <wp:extent cx="2964180" cy="910781"/>
            <wp:effectExtent l="0" t="0" r="7620" b="3810"/>
            <wp:docPr id="358335647" name="Picture 358335647" descr="Number line with fraction bar above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7" name="Picture 358335647" descr="Number line with fraction bar above to represent equation above."/>
                    <pic:cNvPicPr/>
                  </pic:nvPicPr>
                  <pic:blipFill>
                    <a:blip r:embed="rId118"/>
                    <a:stretch>
                      <a:fillRect/>
                    </a:stretch>
                  </pic:blipFill>
                  <pic:spPr>
                    <a:xfrm>
                      <a:off x="0" y="0"/>
                      <a:ext cx="2993796" cy="919881"/>
                    </a:xfrm>
                    <a:prstGeom prst="rect">
                      <a:avLst/>
                    </a:prstGeom>
                  </pic:spPr>
                </pic:pic>
              </a:graphicData>
            </a:graphic>
          </wp:inline>
        </w:drawing>
      </w:r>
    </w:p>
    <w:p w14:paraId="01EC2A53" w14:textId="77777777" w:rsidR="0031207D" w:rsidRDefault="0031207D" w:rsidP="0031207D">
      <w:pPr>
        <w:spacing w:after="0" w:line="240" w:lineRule="auto"/>
        <w:rPr>
          <w:rFonts w:eastAsia="Times New Roman" w:cs="Times New Roman"/>
          <w:szCs w:val="24"/>
        </w:rPr>
      </w:pPr>
    </w:p>
    <w:p w14:paraId="5C205D03" w14:textId="77777777" w:rsidR="0031207D" w:rsidRPr="00C43F9B" w:rsidRDefault="00927184" w:rsidP="0031207D">
      <w:pPr>
        <w:spacing w:after="0" w:line="240" w:lineRule="auto"/>
        <w:rPr>
          <w:rFonts w:eastAsiaTheme="minorEastAsia" w:cs="Times New Roman"/>
          <w:szCs w:val="24"/>
        </w:rPr>
      </w:pPr>
      <m:oMathPara>
        <m:oMathParaPr>
          <m:jc m:val="center"/>
        </m:oMathParaP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8</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8</m:t>
              </m:r>
            </m:den>
          </m:f>
        </m:oMath>
      </m:oMathPara>
    </w:p>
    <w:p w14:paraId="617D05F4" w14:textId="77777777" w:rsidR="009B7C8C" w:rsidRPr="000F3581" w:rsidRDefault="009B7C8C" w:rsidP="0013397E">
      <w:pPr>
        <w:pStyle w:val="ListParagraph"/>
        <w:widowControl/>
        <w:numPr>
          <w:ilvl w:val="1"/>
          <w:numId w:val="34"/>
        </w:numPr>
        <w:contextualSpacing/>
        <w:rPr>
          <w:rFonts w:cs="Times New Roman"/>
          <w:sz w:val="24"/>
          <w:szCs w:val="24"/>
        </w:rPr>
      </w:pPr>
      <w:r w:rsidRPr="397DC0C6">
        <w:rPr>
          <w:rFonts w:cs="Times New Roman"/>
          <w:sz w:val="24"/>
          <w:szCs w:val="24"/>
        </w:rPr>
        <w:t>For example</w:t>
      </w:r>
      <w:r>
        <w:rPr>
          <w:rFonts w:cs="Times New Roman"/>
          <w:sz w:val="24"/>
          <w:szCs w:val="24"/>
        </w:rPr>
        <w:t>,</w:t>
      </w:r>
      <w:r w:rsidRPr="397DC0C6">
        <w:rPr>
          <w:rFonts w:cs="Times New Roman"/>
          <w:sz w:val="24"/>
          <w:szCs w:val="24"/>
        </w:rPr>
        <w:t xml:space="preserve"> </w:t>
      </w:r>
      <w:r>
        <w:rPr>
          <w:rFonts w:cs="Times New Roman"/>
          <w:sz w:val="24"/>
          <w:szCs w:val="24"/>
        </w:rPr>
        <w:t>the teacher d</w:t>
      </w:r>
      <w:r w:rsidRPr="397DC0C6">
        <w:rPr>
          <w:rFonts w:cs="Times New Roman"/>
          <w:sz w:val="24"/>
          <w:szCs w:val="24"/>
        </w:rPr>
        <w:t>isplay</w:t>
      </w:r>
      <w:r>
        <w:rPr>
          <w:rFonts w:cs="Times New Roman"/>
          <w:sz w:val="24"/>
          <w:szCs w:val="24"/>
        </w:rPr>
        <w:t>s</w:t>
      </w:r>
      <w:r w:rsidRPr="397DC0C6">
        <w:rPr>
          <w:rFonts w:cs="Times New Roman"/>
          <w:sz w:val="24"/>
          <w:szCs w:val="24"/>
        </w:rPr>
        <w:t xml:space="preserve"> and read</w:t>
      </w:r>
      <w:r>
        <w:rPr>
          <w:rFonts w:cs="Times New Roman"/>
          <w:sz w:val="24"/>
          <w:szCs w:val="24"/>
        </w:rPr>
        <w:t>s</w:t>
      </w:r>
      <w:r w:rsidRPr="397DC0C6">
        <w:rPr>
          <w:rFonts w:cs="Times New Roman"/>
          <w:sz w:val="24"/>
          <w:szCs w:val="24"/>
        </w:rPr>
        <w:t xml:space="preserve"> the following problem: </w:t>
      </w:r>
      <w:r>
        <w:rPr>
          <w:rFonts w:cs="Times New Roman"/>
          <w:sz w:val="24"/>
          <w:szCs w:val="24"/>
        </w:rPr>
        <w:t>“</w:t>
      </w:r>
      <w:r w:rsidRPr="000F3581">
        <w:rPr>
          <w:rFonts w:cs="Times New Roman"/>
          <w:sz w:val="24"/>
          <w:szCs w:val="24"/>
        </w:rPr>
        <w:t xml:space="preserve">Jamal has a raised bed garden in his backyard. He planted tomatoes in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sidRPr="3D93F35B">
        <w:rPr>
          <w:rFonts w:eastAsiaTheme="minorEastAsia" w:cs="Times New Roman"/>
          <w:sz w:val="24"/>
          <w:szCs w:val="24"/>
        </w:rPr>
        <w:t xml:space="preserve"> of his garden and zucchini 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w:r w:rsidRPr="3D93F35B">
        <w:rPr>
          <w:rFonts w:eastAsiaTheme="minorEastAsia" w:cs="Times New Roman"/>
          <w:sz w:val="24"/>
          <w:szCs w:val="24"/>
        </w:rPr>
        <w:t xml:space="preserve"> of his garden. What fraction of his garden contains tomatoes and zucchini?” </w:t>
      </w:r>
      <w:r w:rsidRPr="000F3581">
        <w:rPr>
          <w:rFonts w:cs="Times New Roman"/>
          <w:sz w:val="24"/>
          <w:szCs w:val="24"/>
        </w:rPr>
        <w:t xml:space="preserve">Using fraction bars or fraction strips, </w:t>
      </w:r>
      <w:r>
        <w:rPr>
          <w:rFonts w:cs="Times New Roman"/>
          <w:sz w:val="24"/>
          <w:szCs w:val="24"/>
        </w:rPr>
        <w:t xml:space="preserve">the teacher </w:t>
      </w:r>
      <w:r w:rsidRPr="000F3581">
        <w:rPr>
          <w:rFonts w:cs="Times New Roman"/>
          <w:sz w:val="24"/>
          <w:szCs w:val="24"/>
        </w:rPr>
        <w:t>model</w:t>
      </w:r>
      <w:r>
        <w:rPr>
          <w:rFonts w:cs="Times New Roman"/>
          <w:sz w:val="24"/>
          <w:szCs w:val="24"/>
        </w:rPr>
        <w:t>s</w:t>
      </w:r>
      <w:r w:rsidRPr="000F3581">
        <w:rPr>
          <w:rFonts w:cs="Times New Roman"/>
          <w:sz w:val="24"/>
          <w:szCs w:val="24"/>
        </w:rPr>
        <w:t xml:space="preserve"> solving this problem with explicit instruction and guided questioning. </w:t>
      </w:r>
      <w:r>
        <w:rPr>
          <w:rFonts w:cs="Times New Roman"/>
          <w:sz w:val="24"/>
          <w:szCs w:val="24"/>
        </w:rPr>
        <w:t>S</w:t>
      </w:r>
      <w:r w:rsidRPr="000F3581">
        <w:rPr>
          <w:rFonts w:cs="Times New Roman"/>
          <w:sz w:val="24"/>
          <w:szCs w:val="24"/>
        </w:rPr>
        <w:t>tudents explain how to use fraction bars or fraction strips as a model to solve this question</w:t>
      </w:r>
      <w:r>
        <w:rPr>
          <w:rFonts w:cs="Times New Roman"/>
          <w:sz w:val="24"/>
          <w:szCs w:val="24"/>
        </w:rPr>
        <w:t xml:space="preserve"> and create</w:t>
      </w:r>
      <w:r w:rsidRPr="000F3581">
        <w:rPr>
          <w:rFonts w:cs="Times New Roman"/>
          <w:sz w:val="24"/>
          <w:szCs w:val="24"/>
        </w:rPr>
        <w:t xml:space="preserve"> an equation to represent the problem.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similar real-world problems. </w:t>
      </w:r>
    </w:p>
    <w:p w14:paraId="145A45F9" w14:textId="77777777" w:rsidR="009B7C8C" w:rsidRPr="005D2583" w:rsidRDefault="009B7C8C" w:rsidP="009B7C8C">
      <w:pPr>
        <w:spacing w:after="0" w:line="240" w:lineRule="auto"/>
        <w:jc w:val="center"/>
        <w:textAlignment w:val="baseline"/>
        <w:rPr>
          <w:rFonts w:cs="Times New Roman"/>
          <w:szCs w:val="24"/>
        </w:rPr>
      </w:pPr>
      <w:r w:rsidRPr="005D2583">
        <w:rPr>
          <w:rFonts w:eastAsia="Times New Roman" w:cs="Times New Roman"/>
          <w:b/>
          <w:bCs/>
          <w:noProof/>
          <w:sz w:val="24"/>
          <w:szCs w:val="24"/>
        </w:rPr>
        <w:drawing>
          <wp:inline distT="0" distB="0" distL="0" distR="0" wp14:anchorId="52855964" wp14:editId="79FE4345">
            <wp:extent cx="2024501" cy="891540"/>
            <wp:effectExtent l="0" t="0" r="0" b="3810"/>
            <wp:docPr id="1013248704" name="Picture 1013248704" descr="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4" name="Picture 1013248704" descr="Fraction strip."/>
                    <pic:cNvPicPr/>
                  </pic:nvPicPr>
                  <pic:blipFill>
                    <a:blip r:embed="rId119"/>
                    <a:stretch>
                      <a:fillRect/>
                    </a:stretch>
                  </pic:blipFill>
                  <pic:spPr>
                    <a:xfrm>
                      <a:off x="0" y="0"/>
                      <a:ext cx="2080208" cy="916072"/>
                    </a:xfrm>
                    <a:prstGeom prst="rect">
                      <a:avLst/>
                    </a:prstGeom>
                  </pic:spPr>
                </pic:pic>
              </a:graphicData>
            </a:graphic>
          </wp:inline>
        </w:drawing>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12</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8</m:t>
            </m:r>
          </m:num>
          <m:den>
            <m:r>
              <w:rPr>
                <w:rFonts w:ascii="Cambria Math" w:hAnsi="Cambria Math" w:cs="Times New Roman"/>
                <w:szCs w:val="24"/>
              </w:rPr>
              <m:t>12</m:t>
            </m:r>
          </m:den>
        </m:f>
      </m:oMath>
    </w:p>
    <w:p w14:paraId="04DDF825" w14:textId="77777777" w:rsidR="009B7C8C" w:rsidRDefault="009B7C8C"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05ED16FE" w14:textId="77777777" w:rsidR="00F80EEF" w:rsidRDefault="00F80EEF" w:rsidP="001056B4">
      <w:pPr>
        <w:spacing w:after="0" w:line="240" w:lineRule="auto"/>
        <w:rPr>
          <w:rFonts w:eastAsia="Times New Roman" w:cs="Times New Roman"/>
          <w:sz w:val="24"/>
          <w:szCs w:val="24"/>
        </w:rPr>
      </w:pPr>
    </w:p>
    <w:p w14:paraId="78EE456C" w14:textId="77777777" w:rsidR="001A7797" w:rsidRDefault="001A7797" w:rsidP="001A7797">
      <w:pPr>
        <w:pStyle w:val="AlgebraicARHeading"/>
      </w:pPr>
      <w:r w:rsidRPr="003764D2">
        <w:t>Instructional</w:t>
      </w:r>
      <w:r w:rsidRPr="006B6BAE">
        <w:t> Tasks </w:t>
      </w:r>
    </w:p>
    <w:p w14:paraId="18D73977" w14:textId="77777777" w:rsidR="00412D95" w:rsidRPr="004716B1" w:rsidRDefault="00412D95" w:rsidP="00412D95">
      <w:pPr>
        <w:spacing w:after="0" w:line="240" w:lineRule="auto"/>
        <w:textAlignment w:val="baseline"/>
        <w:rPr>
          <w:rFonts w:eastAsia="Calibri" w:cs="Times New Roman"/>
          <w:i/>
          <w:sz w:val="24"/>
          <w:szCs w:val="24"/>
        </w:rPr>
      </w:pPr>
      <w:r w:rsidRPr="004716B1">
        <w:rPr>
          <w:rFonts w:eastAsia="Calibri" w:cs="Times New Roman"/>
          <w:i/>
          <w:sz w:val="24"/>
          <w:szCs w:val="24"/>
        </w:rPr>
        <w:t>Instructional Task 1</w:t>
      </w:r>
      <w:r>
        <w:rPr>
          <w:rFonts w:eastAsia="Calibri" w:cs="Times New Roman"/>
          <w:i/>
          <w:sz w:val="24"/>
          <w:szCs w:val="24"/>
        </w:rPr>
        <w:t xml:space="preserve"> (MTR.4.1)</w:t>
      </w:r>
    </w:p>
    <w:p w14:paraId="13C44A39" w14:textId="77777777" w:rsidR="00412D95" w:rsidRPr="004716B1" w:rsidRDefault="00412D95" w:rsidP="008E68F4">
      <w:pPr>
        <w:spacing w:after="0" w:line="240" w:lineRule="auto"/>
        <w:ind w:left="1440" w:hanging="720"/>
        <w:rPr>
          <w:rStyle w:val="Hyperlink"/>
          <w:rFonts w:cs="Times New Roman"/>
          <w:color w:val="auto"/>
          <w:sz w:val="24"/>
          <w:szCs w:val="24"/>
          <w:u w:val="none"/>
        </w:rPr>
      </w:pPr>
      <w:r>
        <w:rPr>
          <w:rFonts w:cs="Times New Roman"/>
          <w:sz w:val="24"/>
          <w:szCs w:val="24"/>
        </w:rPr>
        <w:t xml:space="preserve">Part A. </w:t>
      </w:r>
      <w:r w:rsidRPr="004716B1">
        <w:rPr>
          <w:rFonts w:cs="Times New Roman"/>
          <w:sz w:val="24"/>
          <w:szCs w:val="24"/>
        </w:rPr>
        <w:t xml:space="preserve">Anna Marie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4716B1">
        <w:rPr>
          <w:rFonts w:cs="Times New Roman"/>
          <w:sz w:val="24"/>
          <w:szCs w:val="24"/>
        </w:rPr>
        <w:t xml:space="preserve"> of a medium cheese pizza. Kent gives her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4716B1">
        <w:rPr>
          <w:rFonts w:cs="Times New Roman"/>
          <w:sz w:val="24"/>
          <w:szCs w:val="24"/>
        </w:rPr>
        <w:t xml:space="preserve"> of a medium pepperoni pizza. How much pizza does Anna Marie have now?</w:t>
      </w:r>
    </w:p>
    <w:p w14:paraId="6C6024D3" w14:textId="77777777" w:rsidR="00412D95" w:rsidRPr="004716B1" w:rsidRDefault="00412D95" w:rsidP="008E68F4">
      <w:pPr>
        <w:spacing w:after="0" w:line="240" w:lineRule="auto"/>
        <w:ind w:left="1440" w:hanging="720"/>
        <w:rPr>
          <w:rFonts w:cs="Times New Roman"/>
          <w:sz w:val="24"/>
          <w:szCs w:val="24"/>
        </w:rPr>
      </w:pPr>
      <w:r>
        <w:rPr>
          <w:rFonts w:cs="Times New Roman"/>
          <w:sz w:val="24"/>
          <w:szCs w:val="24"/>
        </w:rPr>
        <w:t xml:space="preserve">Part B. </w:t>
      </w:r>
      <w:r w:rsidRPr="004716B1">
        <w:rPr>
          <w:rFonts w:cs="Times New Roman"/>
          <w:sz w:val="24"/>
          <w:szCs w:val="24"/>
        </w:rPr>
        <w:t xml:space="preserve">Anna Marie has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716B1">
        <w:rPr>
          <w:rFonts w:cs="Times New Roman"/>
          <w:sz w:val="24"/>
          <w:szCs w:val="24"/>
        </w:rPr>
        <w:t xml:space="preserve">of a medium pizza. Kent gives her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716B1">
        <w:rPr>
          <w:rFonts w:cs="Times New Roman"/>
          <w:sz w:val="24"/>
          <w:szCs w:val="24"/>
        </w:rPr>
        <w:t>of a large pizza. Explain why this problem cannot be solved by adding</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Pr>
          <w:rFonts w:eastAsiaTheme="minorEastAsia" w:cs="Times New Roman"/>
          <w:sz w:val="24"/>
          <w:szCs w:val="24"/>
        </w:rPr>
        <w:t xml:space="preserve"> using a visual model.</w:t>
      </w:r>
    </w:p>
    <w:p w14:paraId="3F71B4BA" w14:textId="77777777" w:rsidR="00412D95" w:rsidRPr="004716B1" w:rsidRDefault="00412D95" w:rsidP="001E6AF2">
      <w:pPr>
        <w:spacing w:after="0" w:line="240" w:lineRule="auto"/>
        <w:ind w:left="360"/>
        <w:rPr>
          <w:rFonts w:cs="Times New Roman"/>
          <w:sz w:val="24"/>
          <w:szCs w:val="24"/>
        </w:rPr>
      </w:pPr>
    </w:p>
    <w:p w14:paraId="082F2A00" w14:textId="77777777" w:rsidR="00412D95" w:rsidRDefault="00412D95" w:rsidP="001E6AF2">
      <w:pPr>
        <w:spacing w:after="0" w:line="240" w:lineRule="auto"/>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2</w:t>
      </w:r>
    </w:p>
    <w:p w14:paraId="146B0118" w14:textId="650F42B2"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 xml:space="preserve">Gavin has a large granola bar for a snack before a soccer game. He ate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sidRPr="00052B52">
        <w:rPr>
          <w:rFonts w:eastAsiaTheme="minorEastAsia" w:cs="Times New Roman"/>
          <w:sz w:val="24"/>
          <w:szCs w:val="24"/>
        </w:rPr>
        <w:t xml:space="preserve"> of the granola bar.  How much of the granola bar is left for him to eat after the game?</w:t>
      </w:r>
    </w:p>
    <w:p w14:paraId="6815A6F2"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Use a model or write an equation to solve the problem.</w:t>
      </w:r>
    </w:p>
    <w:p w14:paraId="21B278B8"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Use your model or equation to explain what happens to the denominators when you subtract fractions with like denominators.</w:t>
      </w:r>
    </w:p>
    <w:p w14:paraId="56CDE669" w14:textId="77777777" w:rsidR="00412D95" w:rsidRDefault="00412D95" w:rsidP="00412D95">
      <w:pPr>
        <w:spacing w:after="0" w:line="240" w:lineRule="auto"/>
        <w:rPr>
          <w:rFonts w:eastAsia="Calibri" w:cs="Times New Roman"/>
          <w:i/>
          <w:sz w:val="24"/>
          <w:szCs w:val="24"/>
        </w:rPr>
      </w:pPr>
    </w:p>
    <w:p w14:paraId="340D337F" w14:textId="77777777" w:rsidR="00412D95" w:rsidRDefault="00412D95" w:rsidP="00412D95">
      <w:pPr>
        <w:spacing w:after="0" w:line="240" w:lineRule="auto"/>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3</w:t>
      </w:r>
    </w:p>
    <w:p w14:paraId="797D5172"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Create a situation based on the following equation.</w:t>
      </w:r>
    </w:p>
    <w:p w14:paraId="57AA7919" w14:textId="77777777" w:rsidR="00412D95" w:rsidRPr="00052B52" w:rsidRDefault="00412D95" w:rsidP="005230D5">
      <w:pPr>
        <w:spacing w:after="0"/>
        <w:rPr>
          <w:rFonts w:eastAsiaTheme="minorEastAsia" w:cs="Times New Roman"/>
          <w:sz w:val="24"/>
          <w:szCs w:val="24"/>
        </w:rPr>
      </w:pPr>
      <m:oMathPara>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=n</m:t>
          </m:r>
        </m:oMath>
      </m:oMathPara>
    </w:p>
    <w:p w14:paraId="41F4A97F"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Find the sum.</w:t>
      </w:r>
    </w:p>
    <w:p w14:paraId="621738D0"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Represent the sum in two different ways.</w:t>
      </w:r>
    </w:p>
    <w:p w14:paraId="7DE55A5C" w14:textId="77777777" w:rsidR="008A1B26" w:rsidRDefault="008A1B26" w:rsidP="001056B4">
      <w:pPr>
        <w:spacing w:after="0" w:line="240" w:lineRule="auto"/>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0601DE09" w14:textId="77777777" w:rsidR="00457CBB" w:rsidRPr="004716B1" w:rsidRDefault="00457CBB" w:rsidP="00457CBB">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10AFC0D6" w14:textId="77777777" w:rsidR="00457CBB" w:rsidRDefault="00457CBB" w:rsidP="00457CBB">
      <w:pPr>
        <w:spacing w:after="0" w:line="240" w:lineRule="auto"/>
        <w:ind w:left="370"/>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 xml:space="preserve">Jose was completing an exercise program.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12</m:t>
            </m:r>
          </m:den>
        </m:f>
      </m:oMath>
      <w:r w:rsidRPr="004716B1">
        <w:rPr>
          <w:rFonts w:eastAsia="Calibri" w:cs="Times New Roman"/>
          <w:color w:val="000000" w:themeColor="text1"/>
          <w:sz w:val="24"/>
          <w:szCs w:val="24"/>
        </w:rPr>
        <w:t xml:space="preserve"> of the exercise program was sit-ups. The rest of the </w:t>
      </w:r>
      <w:r>
        <w:rPr>
          <w:rFonts w:eastAsia="Calibri" w:cs="Times New Roman"/>
          <w:color w:val="000000" w:themeColor="text1"/>
          <w:sz w:val="24"/>
          <w:szCs w:val="24"/>
        </w:rPr>
        <w:t xml:space="preserve">exercise program was pull-ups. </w:t>
      </w:r>
      <w:r w:rsidRPr="004716B1">
        <w:rPr>
          <w:rFonts w:eastAsia="Calibri" w:cs="Times New Roman"/>
          <w:color w:val="000000" w:themeColor="text1"/>
          <w:sz w:val="24"/>
          <w:szCs w:val="24"/>
        </w:rPr>
        <w:t>What fraction of the exercise program was pull-</w:t>
      </w:r>
      <w:proofErr w:type="gramStart"/>
      <w:r w:rsidRPr="004716B1">
        <w:rPr>
          <w:rFonts w:eastAsia="Calibri" w:cs="Times New Roman"/>
          <w:color w:val="000000" w:themeColor="text1"/>
          <w:sz w:val="24"/>
          <w:szCs w:val="24"/>
        </w:rPr>
        <w:t>ups</w:t>
      </w:r>
      <w:proofErr w:type="gramEnd"/>
      <w:r w:rsidRPr="004716B1">
        <w:rPr>
          <w:rFonts w:eastAsia="Calibri" w:cs="Times New Roman"/>
          <w:color w:val="000000" w:themeColor="text1"/>
          <w:sz w:val="24"/>
          <w:szCs w:val="24"/>
        </w:rPr>
        <w:t>?</w:t>
      </w:r>
    </w:p>
    <w:p w14:paraId="418582BF" w14:textId="77777777" w:rsidR="00457CBB" w:rsidRDefault="00457CBB" w:rsidP="00457CBB">
      <w:pPr>
        <w:spacing w:after="0" w:line="240" w:lineRule="auto"/>
        <w:ind w:left="370"/>
        <w:textAlignment w:val="baseline"/>
        <w:rPr>
          <w:rFonts w:eastAsia="Calibri" w:cs="Times New Roman"/>
          <w:color w:val="000000" w:themeColor="text1"/>
          <w:sz w:val="24"/>
          <w:szCs w:val="24"/>
        </w:rPr>
      </w:pPr>
    </w:p>
    <w:p w14:paraId="39F5AB49" w14:textId="77777777" w:rsidR="00457CBB" w:rsidRDefault="00457CBB" w:rsidP="00457CBB">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2</w:t>
      </w:r>
    </w:p>
    <w:p w14:paraId="20B8D774" w14:textId="77777777" w:rsidR="00457CBB" w:rsidRDefault="00457CBB" w:rsidP="002972DC">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Abby is making a fruit punch with a mix of cherry and lime juices. She mixes </w:t>
      </w:r>
      <m:oMath>
        <m:r>
          <w:rPr>
            <w:rFonts w:ascii="Cambria Math" w:eastAsia="Calibri" w:hAnsi="Cambria Math" w:cs="Times New Roman"/>
            <w:color w:val="000000" w:themeColor="text1"/>
            <w:sz w:val="24"/>
            <w:szCs w:val="24"/>
          </w:rPr>
          <m:t>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cups of cherry juice with 1</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r>
          <w:rPr>
            <w:rFonts w:ascii="Cambria Math" w:eastAsia="Calibri" w:hAnsi="Cambria Math" w:cs="Times New Roman"/>
            <w:color w:val="000000" w:themeColor="text1"/>
            <w:sz w:val="24"/>
            <w:szCs w:val="24"/>
          </w:rPr>
          <m:t xml:space="preserve"> </m:t>
        </m:r>
      </m:oMath>
      <w:r>
        <w:rPr>
          <w:rFonts w:eastAsia="Calibri" w:cs="Times New Roman"/>
          <w:color w:val="000000" w:themeColor="text1"/>
          <w:sz w:val="24"/>
          <w:szCs w:val="24"/>
        </w:rPr>
        <w:t>cups of lime juice. After mixing, what is the total amount of fruit punch, in cups, that she will have?</w:t>
      </w:r>
    </w:p>
    <w:p w14:paraId="6E2E3F00" w14:textId="77777777" w:rsidR="00457CBB" w:rsidRDefault="00457CBB" w:rsidP="00457CBB">
      <w:pPr>
        <w:spacing w:after="0" w:line="240" w:lineRule="auto"/>
        <w:textAlignment w:val="baseline"/>
        <w:rPr>
          <w:rFonts w:eastAsia="Calibri" w:cs="Times New Roman"/>
          <w:color w:val="000000" w:themeColor="text1"/>
          <w:sz w:val="24"/>
          <w:szCs w:val="24"/>
        </w:rPr>
      </w:pPr>
    </w:p>
    <w:p w14:paraId="7F33D63C" w14:textId="77777777" w:rsidR="00457CBB" w:rsidRDefault="00457CBB" w:rsidP="00457CBB">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3</w:t>
      </w:r>
    </w:p>
    <w:p w14:paraId="02AECA17" w14:textId="77777777" w:rsidR="00457CBB" w:rsidRDefault="00457CBB" w:rsidP="00C616B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Nathan cut a board that was </w:t>
      </w:r>
      <m:oMath>
        <m:r>
          <w:rPr>
            <w:rFonts w:ascii="Cambria Math" w:eastAsia="Calibri" w:hAnsi="Cambria Math" w:cs="Times New Roman"/>
            <w:color w:val="000000" w:themeColor="text1"/>
            <w:sz w:val="24"/>
            <w:szCs w:val="24"/>
          </w:rPr>
          <m:t>9</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16</m:t>
            </m:r>
          </m:den>
        </m:f>
      </m:oMath>
      <w:r>
        <w:rPr>
          <w:rFonts w:eastAsia="Calibri" w:cs="Times New Roman"/>
          <w:color w:val="000000" w:themeColor="text1"/>
          <w:sz w:val="24"/>
          <w:szCs w:val="24"/>
        </w:rPr>
        <w:t xml:space="preserve"> feet long. He made a mistake and was supposed to cut a board that was </w:t>
      </w:r>
      <m:oMath>
        <m:r>
          <w:rPr>
            <w:rFonts w:ascii="Cambria Math" w:eastAsia="Calibri" w:hAnsi="Cambria Math" w:cs="Times New Roman"/>
            <w:color w:val="000000" w:themeColor="text1"/>
            <w:sz w:val="24"/>
            <w:szCs w:val="24"/>
          </w:rPr>
          <m:t>10</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16</m:t>
            </m:r>
          </m:den>
        </m:f>
      </m:oMath>
      <w:r>
        <w:rPr>
          <w:rFonts w:eastAsia="Calibri" w:cs="Times New Roman"/>
          <w:color w:val="000000" w:themeColor="text1"/>
          <w:sz w:val="24"/>
          <w:szCs w:val="24"/>
        </w:rPr>
        <w:t xml:space="preserve"> inches long. How much longer is the board he should have cut? </w:t>
      </w:r>
    </w:p>
    <w:p w14:paraId="068B8570" w14:textId="77777777" w:rsidR="00457CBB" w:rsidRPr="00052B52" w:rsidRDefault="00927184" w:rsidP="0013397E">
      <w:pPr>
        <w:pStyle w:val="ListParagraph"/>
        <w:numPr>
          <w:ilvl w:val="0"/>
          <w:numId w:val="141"/>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11</m:t>
            </m:r>
          </m:num>
          <m:den>
            <m:r>
              <w:rPr>
                <w:rFonts w:ascii="Cambria Math" w:eastAsia="Calibri" w:hAnsi="Cambria Math" w:cs="Times New Roman"/>
                <w:color w:val="000000" w:themeColor="text1"/>
                <w:sz w:val="24"/>
                <w:szCs w:val="24"/>
              </w:rPr>
              <m:t>16</m:t>
            </m:r>
          </m:den>
        </m:f>
      </m:oMath>
    </w:p>
    <w:p w14:paraId="318ACC31" w14:textId="77777777" w:rsidR="00457CBB" w:rsidRPr="00052B52" w:rsidRDefault="00927184" w:rsidP="0013397E">
      <w:pPr>
        <w:pStyle w:val="ListParagraph"/>
        <w:numPr>
          <w:ilvl w:val="0"/>
          <w:numId w:val="141"/>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13</m:t>
            </m:r>
          </m:num>
          <m:den>
            <m:r>
              <w:rPr>
                <w:rFonts w:ascii="Cambria Math" w:eastAsia="Calibri" w:hAnsi="Cambria Math" w:cs="Times New Roman"/>
                <w:color w:val="000000" w:themeColor="text1"/>
                <w:sz w:val="24"/>
                <w:szCs w:val="24"/>
              </w:rPr>
              <m:t>16</m:t>
            </m:r>
          </m:den>
        </m:f>
      </m:oMath>
    </w:p>
    <w:p w14:paraId="34C84E9B" w14:textId="77777777" w:rsidR="00457CBB" w:rsidRPr="00052B52" w:rsidRDefault="00457CBB" w:rsidP="0013397E">
      <w:pPr>
        <w:pStyle w:val="ListParagraph"/>
        <w:numPr>
          <w:ilvl w:val="0"/>
          <w:numId w:val="141"/>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16</m:t>
            </m:r>
          </m:den>
        </m:f>
      </m:oMath>
    </w:p>
    <w:p w14:paraId="037C6099" w14:textId="77777777" w:rsidR="00457CBB" w:rsidRPr="00052B52" w:rsidRDefault="00457CBB" w:rsidP="0013397E">
      <w:pPr>
        <w:pStyle w:val="ListParagraph"/>
        <w:numPr>
          <w:ilvl w:val="0"/>
          <w:numId w:val="141"/>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16</m:t>
            </m:r>
          </m:den>
        </m:f>
      </m:oMath>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32685246" w14:textId="2A187290" w:rsidR="007951AB" w:rsidRDefault="007951AB" w:rsidP="007951AB">
      <w:pPr>
        <w:pStyle w:val="Heading3"/>
        <w:rPr>
          <w:rStyle w:val="normaltextrun"/>
        </w:rPr>
      </w:pPr>
      <w:bookmarkStart w:id="31" w:name="_MA.4.AR.1.3"/>
      <w:bookmarkEnd w:id="31"/>
      <w:r w:rsidRPr="00F07FE5">
        <w:rPr>
          <w:rStyle w:val="normaltextrun"/>
        </w:rPr>
        <w:lastRenderedPageBreak/>
        <w:t>MA.</w:t>
      </w:r>
      <w:r w:rsidR="00242F7C">
        <w:rPr>
          <w:rStyle w:val="normaltextrun"/>
        </w:rPr>
        <w:t>4</w:t>
      </w:r>
      <w:r w:rsidRPr="00F07FE5">
        <w:rPr>
          <w:rStyle w:val="normaltextrun"/>
        </w:rPr>
        <w:t>.AR.1.3</w:t>
      </w:r>
    </w:p>
    <w:p w14:paraId="429F3C54" w14:textId="77777777" w:rsidR="00FE7006" w:rsidRPr="006B6BAE" w:rsidRDefault="00FE7006" w:rsidP="00FE7006">
      <w:pPr>
        <w:pStyle w:val="Heading3"/>
      </w:pPr>
    </w:p>
    <w:p w14:paraId="52517028" w14:textId="77777777" w:rsidR="00B84916" w:rsidRPr="006B6BAE" w:rsidRDefault="00B84916" w:rsidP="00B84916">
      <w:pPr>
        <w:pStyle w:val="AlgebraicARHeading"/>
      </w:pPr>
      <w:r w:rsidRPr="006B6BAE">
        <w:t>Benchmark</w:t>
      </w:r>
    </w:p>
    <w:p w14:paraId="1948824E" w14:textId="5404D939" w:rsidR="00B84916" w:rsidRPr="0070691A" w:rsidRDefault="00B84916" w:rsidP="00B84916">
      <w:pPr>
        <w:pStyle w:val="Style3"/>
        <w:rPr>
          <w:b w:val="0"/>
          <w:bCs w:val="0"/>
        </w:rPr>
      </w:pPr>
      <w:r w:rsidRPr="00DB3336">
        <w:t>MA</w:t>
      </w:r>
      <w:r>
        <w:t>.</w:t>
      </w:r>
      <w:r w:rsidR="00242F7C">
        <w:t>4</w:t>
      </w:r>
      <w:r>
        <w:t>.</w:t>
      </w:r>
      <w:r w:rsidRPr="00DB3336">
        <w:t>AR.1.</w:t>
      </w:r>
      <w:r w:rsidR="005F6F64">
        <w:t xml:space="preserve">3 </w:t>
      </w:r>
      <w:r w:rsidRPr="00DB3336">
        <w:tab/>
      </w:r>
      <w:r w:rsidR="00E96AA2" w:rsidRPr="00355F07">
        <w:t>Solve real-world problems involving multiplication of a fraction by a whole number or a whole number by a fraction</w:t>
      </w:r>
    </w:p>
    <w:p w14:paraId="54681352" w14:textId="0B214999" w:rsidR="00FE7006" w:rsidRDefault="003A7050" w:rsidP="00BF197F">
      <w:pPr>
        <w:spacing w:after="0" w:line="240" w:lineRule="auto"/>
        <w:ind w:left="2610" w:hanging="810"/>
        <w:rPr>
          <w:rFonts w:eastAsia="Calibri" w:cs="Times New Roman"/>
        </w:rPr>
      </w:pPr>
      <w:r w:rsidRPr="00F25888">
        <w:rPr>
          <w:rFonts w:eastAsia="Calibri" w:cs="Times New Roman"/>
          <w:i/>
          <w:iCs/>
        </w:rPr>
        <w:t>Example:</w:t>
      </w:r>
      <w:r>
        <w:rPr>
          <w:rFonts w:eastAsia="Calibri" w:cs="Times New Roman"/>
          <w:iCs/>
        </w:rPr>
        <w:t xml:space="preserve"> </w:t>
      </w:r>
      <w:r w:rsidR="001D0AA9" w:rsidRPr="00022AD6">
        <w:rPr>
          <w:rFonts w:eastAsia="Calibri" w:cs="Times New Roman"/>
        </w:rPr>
        <w:t xml:space="preserve">Ken is filling his garden containers with a cup that holds </w:t>
      </w:r>
      <m:oMath>
        <m:f>
          <m:fPr>
            <m:ctrlPr>
              <w:rPr>
                <w:rFonts w:ascii="Cambria Math" w:eastAsia="Calibri" w:hAnsi="Cambria Math" w:cs="Times New Roman"/>
                <w:i/>
              </w:rPr>
            </m:ctrlPr>
          </m:fPr>
          <m:num>
            <m:r>
              <w:rPr>
                <w:rFonts w:ascii="Cambria Math" w:eastAsia="Calibri" w:hAnsi="Cambria Math" w:cs="Times New Roman"/>
              </w:rPr>
              <m:t>2</m:t>
            </m:r>
          </m:num>
          <m:den>
            <m:r>
              <w:rPr>
                <w:rFonts w:ascii="Cambria Math" w:eastAsia="Calibri" w:hAnsi="Cambria Math" w:cs="Times New Roman"/>
              </w:rPr>
              <m:t>5</m:t>
            </m:r>
          </m:den>
        </m:f>
      </m:oMath>
      <w:r w:rsidR="001D0AA9" w:rsidRPr="00022AD6">
        <w:rPr>
          <w:rFonts w:eastAsia="Calibri" w:cs="Times New Roman"/>
        </w:rPr>
        <w:t xml:space="preserve"> pounds of soil. If he uses 8 cups to fill his garden containers, how many pounds of soil did Ken use?</w:t>
      </w:r>
    </w:p>
    <w:p w14:paraId="112C27B6" w14:textId="77777777" w:rsidR="001D0AA9" w:rsidRDefault="001D0AA9" w:rsidP="001D0AA9">
      <w:pPr>
        <w:spacing w:after="0" w:line="240" w:lineRule="auto"/>
        <w:ind w:left="2610" w:hanging="1890"/>
        <w:rPr>
          <w:rFonts w:eastAsia="Times New Roman" w:cs="Times New Roman"/>
          <w:color w:val="000000"/>
          <w:u w:val="single"/>
        </w:rPr>
      </w:pPr>
    </w:p>
    <w:p w14:paraId="37BA06E2" w14:textId="77777777"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765DF2F" w14:textId="77777777" w:rsidR="001065E6" w:rsidRPr="00022AD6" w:rsidRDefault="001065E6" w:rsidP="001065E6">
      <w:pPr>
        <w:spacing w:after="0" w:line="240" w:lineRule="auto"/>
        <w:rPr>
          <w:rFonts w:eastAsia="Calibri" w:cs="Times New Roman"/>
          <w:i/>
        </w:rPr>
      </w:pPr>
      <w:r w:rsidRPr="00022AD6">
        <w:rPr>
          <w:rFonts w:eastAsia="Calibri" w:cs="Times New Roman"/>
          <w:i/>
        </w:rPr>
        <w:t xml:space="preserve">Clarification 1: </w:t>
      </w:r>
      <w:r w:rsidRPr="00022AD6">
        <w:rPr>
          <w:rFonts w:eastAsia="Calibri" w:cs="Times New Roman"/>
        </w:rPr>
        <w:t>Problems include creating real-world situations based on an equation or representing a real-world problem with a visual model or equation.</w:t>
      </w:r>
    </w:p>
    <w:p w14:paraId="0A2FE226" w14:textId="77777777" w:rsidR="001065E6" w:rsidRPr="00022AD6" w:rsidRDefault="001065E6" w:rsidP="001065E6">
      <w:pPr>
        <w:spacing w:after="0" w:line="240" w:lineRule="auto"/>
        <w:rPr>
          <w:rFonts w:eastAsia="Calibri" w:cs="Times New Roman"/>
        </w:rPr>
      </w:pPr>
      <w:r w:rsidRPr="00022AD6">
        <w:rPr>
          <w:rFonts w:eastAsia="Calibri" w:cs="Times New Roman"/>
          <w:i/>
        </w:rPr>
        <w:t xml:space="preserve">Clarification 2: </w:t>
      </w:r>
      <w:r w:rsidRPr="00022AD6">
        <w:rPr>
          <w:rFonts w:eastAsia="Calibri" w:cs="Times New Roman"/>
        </w:rPr>
        <w:t>Fractions within problems must reference the same whole.</w:t>
      </w:r>
    </w:p>
    <w:p w14:paraId="6A0377A3" w14:textId="77777777" w:rsidR="001065E6" w:rsidRPr="00022AD6" w:rsidRDefault="001065E6" w:rsidP="001065E6">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Within this benchmark, the expectation is not to simplify or use lowest terms. </w:t>
      </w:r>
    </w:p>
    <w:p w14:paraId="22118C05" w14:textId="77777777" w:rsidR="001065E6" w:rsidRDefault="001065E6" w:rsidP="001065E6">
      <w:pPr>
        <w:spacing w:after="0" w:line="240" w:lineRule="auto"/>
        <w:rPr>
          <w:rFonts w:eastAsia="Calibri" w:cs="Times New Roman"/>
        </w:rPr>
      </w:pPr>
      <w:r w:rsidRPr="00022AD6">
        <w:rPr>
          <w:rFonts w:eastAsia="Calibri" w:cs="Times New Roman"/>
          <w:i/>
        </w:rPr>
        <w:t>Clarification 4:</w:t>
      </w:r>
      <w:r w:rsidRPr="00022AD6">
        <w:rPr>
          <w:rFonts w:eastAsia="Calibri" w:cs="Times New Roman"/>
        </w:rPr>
        <w:t xml:space="preserve"> Fractions limited to </w:t>
      </w:r>
      <w:proofErr w:type="gramStart"/>
      <w:r w:rsidRPr="00022AD6">
        <w:rPr>
          <w:rFonts w:eastAsia="Calibri" w:cs="Times New Roman"/>
        </w:rPr>
        <w:t>fractions</w:t>
      </w:r>
      <w:proofErr w:type="gramEnd"/>
      <w:r w:rsidRPr="00022AD6">
        <w:rPr>
          <w:rFonts w:eastAsia="Calibri" w:cs="Times New Roman"/>
        </w:rPr>
        <w:t xml:space="preserve"> less than one with denominators of 2, 3, 4, 5, 6, 8, 10, 12, 16 and 100.</w:t>
      </w:r>
    </w:p>
    <w:p w14:paraId="7A1E13BF" w14:textId="77777777" w:rsidR="00FE7006" w:rsidRPr="006B6BAE" w:rsidRDefault="00FE7006" w:rsidP="00F4074F">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1AFD70F0" w14:textId="77777777" w:rsidR="005A3622" w:rsidRPr="00223A65" w:rsidRDefault="00755766" w:rsidP="005A3622">
      <w:pPr>
        <w:numPr>
          <w:ilvl w:val="0"/>
          <w:numId w:val="12"/>
        </w:numPr>
        <w:spacing w:after="0" w:line="240" w:lineRule="auto"/>
        <w:rPr>
          <w:rFonts w:cs="Times New Roman"/>
          <w:sz w:val="24"/>
          <w:szCs w:val="24"/>
        </w:rPr>
      </w:pPr>
      <w:r w:rsidRPr="003579F1">
        <w:rPr>
          <w:rFonts w:eastAsia="Times New Roman" w:cs="Times New Roman"/>
          <w:sz w:val="24"/>
          <w:szCs w:val="24"/>
        </w:rPr>
        <w:t>MA</w:t>
      </w:r>
      <w:r w:rsidR="005A3622" w:rsidRPr="00355F07">
        <w:rPr>
          <w:rFonts w:eastAsia="Times New Roman" w:cs="Times New Roman"/>
          <w:sz w:val="24"/>
          <w:szCs w:val="24"/>
        </w:rPr>
        <w:t>.4.FR.2.4</w:t>
      </w:r>
    </w:p>
    <w:p w14:paraId="07E2714C" w14:textId="77777777" w:rsidR="005A3622" w:rsidRPr="00355F07" w:rsidRDefault="005A3622" w:rsidP="005A3622">
      <w:pPr>
        <w:numPr>
          <w:ilvl w:val="0"/>
          <w:numId w:val="12"/>
        </w:numPr>
        <w:spacing w:after="0" w:line="240" w:lineRule="auto"/>
        <w:rPr>
          <w:rFonts w:cs="Times New Roman"/>
          <w:sz w:val="24"/>
          <w:szCs w:val="24"/>
        </w:rPr>
      </w:pPr>
      <w:r>
        <w:rPr>
          <w:rFonts w:eastAsia="Times New Roman" w:cs="Times New Roman"/>
          <w:sz w:val="24"/>
          <w:szCs w:val="24"/>
        </w:rPr>
        <w:t>MA.</w:t>
      </w:r>
      <w:proofErr w:type="gramStart"/>
      <w:r>
        <w:rPr>
          <w:rFonts w:eastAsia="Times New Roman" w:cs="Times New Roman"/>
          <w:sz w:val="24"/>
          <w:szCs w:val="24"/>
        </w:rPr>
        <w:t>4.M.</w:t>
      </w:r>
      <w:proofErr w:type="gramEnd"/>
      <w:r>
        <w:rPr>
          <w:rFonts w:eastAsia="Times New Roman" w:cs="Times New Roman"/>
          <w:sz w:val="24"/>
          <w:szCs w:val="24"/>
        </w:rPr>
        <w:t>1.2</w:t>
      </w:r>
    </w:p>
    <w:p w14:paraId="1202D1D9" w14:textId="15211660" w:rsidR="00FE7006" w:rsidRDefault="005A3622" w:rsidP="005A3622">
      <w:pPr>
        <w:numPr>
          <w:ilvl w:val="0"/>
          <w:numId w:val="12"/>
        </w:numPr>
        <w:spacing w:after="0" w:line="240" w:lineRule="auto"/>
        <w:textAlignment w:val="baseline"/>
        <w:rPr>
          <w:rFonts w:eastAsia="Times New Roman" w:cs="Times New Roman"/>
          <w:sz w:val="24"/>
          <w:szCs w:val="24"/>
        </w:rPr>
      </w:pPr>
      <w:r w:rsidRPr="00355F07">
        <w:rPr>
          <w:rFonts w:eastAsia="Times New Roman" w:cs="Times New Roman"/>
          <w:sz w:val="24"/>
          <w:szCs w:val="24"/>
        </w:rPr>
        <w:t>MA.4.DP.1.3</w:t>
      </w:r>
    </w:p>
    <w:p w14:paraId="5C83DB1E" w14:textId="77777777" w:rsidR="00E1762B" w:rsidRPr="00901B41" w:rsidRDefault="00E1762B" w:rsidP="00E1762B">
      <w:pPr>
        <w:spacing w:after="0" w:line="240" w:lineRule="auto"/>
        <w:textAlignment w:val="baseline"/>
        <w:rPr>
          <w:rFonts w:eastAsia="Times New Roman" w:cs="Times New Roman"/>
          <w:sz w:val="24"/>
          <w:szCs w:val="24"/>
        </w:rPr>
      </w:pPr>
    </w:p>
    <w:p w14:paraId="11392F93" w14:textId="77777777" w:rsidR="00FE7006" w:rsidRDefault="00FE7006" w:rsidP="00FE7006">
      <w:pPr>
        <w:pStyle w:val="AlgebraicARHeading"/>
      </w:pPr>
      <w:r w:rsidRPr="006B6BAE">
        <w:t>Terms from the K-12 Glossary </w:t>
      </w:r>
    </w:p>
    <w:p w14:paraId="433F7617" w14:textId="77777777" w:rsidR="00BE5E37" w:rsidRDefault="00BE5E37"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Equation</w:t>
      </w:r>
    </w:p>
    <w:p w14:paraId="74A2397A" w14:textId="77777777" w:rsidR="00BE5E37" w:rsidRDefault="00BE5E37"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Expression</w:t>
      </w:r>
    </w:p>
    <w:p w14:paraId="54534858" w14:textId="0E83F775" w:rsidR="00D74113" w:rsidRPr="000A2D01" w:rsidRDefault="00BE5E37" w:rsidP="0013397E">
      <w:pPr>
        <w:pStyle w:val="ListParagraph"/>
        <w:numPr>
          <w:ilvl w:val="1"/>
          <w:numId w:val="127"/>
        </w:numPr>
        <w:spacing w:line="256" w:lineRule="auto"/>
        <w:rPr>
          <w:rFonts w:eastAsia="Calibri" w:cs="Times New Roman"/>
          <w:sz w:val="24"/>
          <w:szCs w:val="20"/>
        </w:rPr>
      </w:pPr>
      <w:r w:rsidRPr="00BE5E37">
        <w:rPr>
          <w:rFonts w:eastAsia="Times New Roman" w:cs="Times New Roman"/>
          <w:sz w:val="24"/>
          <w:szCs w:val="24"/>
        </w:rPr>
        <w:t>Whole Number</w:t>
      </w:r>
    </w:p>
    <w:p w14:paraId="3E59A946" w14:textId="77777777" w:rsidR="000A2D01" w:rsidRPr="000A2D01" w:rsidRDefault="000A2D01" w:rsidP="000A2D01">
      <w:pPr>
        <w:spacing w:after="0" w:line="256" w:lineRule="auto"/>
        <w:rPr>
          <w:rFonts w:eastAsia="Calibri" w:cs="Times New Roman"/>
          <w:sz w:val="24"/>
          <w:szCs w:val="20"/>
        </w:rPr>
      </w:pPr>
    </w:p>
    <w:p w14:paraId="70183131" w14:textId="77777777" w:rsidR="00FE7006" w:rsidRPr="00775194" w:rsidRDefault="00FE7006" w:rsidP="000A2D0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6B6BAE" w14:paraId="08F479C8" w14:textId="77777777" w:rsidTr="00F9188A">
        <w:trPr>
          <w:trHeight w:val="702"/>
        </w:trPr>
        <w:tc>
          <w:tcPr>
            <w:tcW w:w="2692" w:type="pct"/>
            <w:hideMark/>
          </w:tcPr>
          <w:p w14:paraId="6B241C02" w14:textId="77777777" w:rsidR="00FE7006" w:rsidRPr="006B6BAE" w:rsidRDefault="00FE700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742ED2" w14:textId="1A8F5AB7" w:rsidR="007F5FB5" w:rsidRDefault="007F5FB5" w:rsidP="004039D2">
            <w:pPr>
              <w:widowControl w:val="0"/>
              <w:numPr>
                <w:ilvl w:val="0"/>
                <w:numId w:val="11"/>
              </w:numPr>
              <w:spacing w:after="0" w:line="256" w:lineRule="auto"/>
              <w:textAlignment w:val="baseline"/>
              <w:rPr>
                <w:rFonts w:eastAsia="Times New Roman" w:cs="Times New Roman"/>
                <w:sz w:val="24"/>
                <w:szCs w:val="24"/>
              </w:rPr>
            </w:pPr>
            <w:r w:rsidRPr="003579F1">
              <w:rPr>
                <w:rFonts w:eastAsia="Times New Roman" w:cs="Times New Roman"/>
                <w:sz w:val="24"/>
                <w:szCs w:val="24"/>
              </w:rPr>
              <w:t>MA</w:t>
            </w:r>
            <w:r w:rsidR="00AB0ED5" w:rsidRPr="00355F07">
              <w:rPr>
                <w:rFonts w:eastAsia="Times New Roman" w:cs="Times New Roman"/>
                <w:sz w:val="24"/>
                <w:szCs w:val="24"/>
              </w:rPr>
              <w:t>.3.FR.1.2</w:t>
            </w:r>
          </w:p>
          <w:p w14:paraId="144794BA" w14:textId="77777777" w:rsidR="00FE7006" w:rsidRPr="006B6BAE" w:rsidRDefault="00FE7006" w:rsidP="00F9188A">
            <w:pPr>
              <w:widowControl w:val="0"/>
              <w:spacing w:after="0" w:line="240" w:lineRule="auto"/>
              <w:ind w:left="360"/>
              <w:textAlignment w:val="baseline"/>
              <w:rPr>
                <w:rFonts w:eastAsia="Times New Roman" w:cs="Times New Roman"/>
                <w:sz w:val="24"/>
                <w:szCs w:val="24"/>
              </w:rPr>
            </w:pPr>
          </w:p>
        </w:tc>
        <w:tc>
          <w:tcPr>
            <w:tcW w:w="2308" w:type="pct"/>
          </w:tcPr>
          <w:p w14:paraId="19216E0D" w14:textId="77777777" w:rsidR="00FE7006" w:rsidRPr="006B6BAE" w:rsidRDefault="00FE700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D5C000" w14:textId="306B0905" w:rsidR="00297507" w:rsidRDefault="00FE7006" w:rsidP="004039D2">
            <w:pPr>
              <w:widowControl w:val="0"/>
              <w:numPr>
                <w:ilvl w:val="0"/>
                <w:numId w:val="11"/>
              </w:numPr>
              <w:spacing w:after="0" w:line="256" w:lineRule="auto"/>
              <w:textAlignment w:val="baseline"/>
              <w:rPr>
                <w:rFonts w:eastAsia="Times New Roman" w:cs="Times New Roman"/>
                <w:sz w:val="24"/>
                <w:szCs w:val="24"/>
              </w:rPr>
            </w:pPr>
            <w:r>
              <w:rPr>
                <w:sz w:val="24"/>
              </w:rPr>
              <w:t>MA</w:t>
            </w:r>
            <w:r w:rsidR="00AC63C5">
              <w:rPr>
                <w:rFonts w:eastAsia="Times New Roman" w:cs="Times New Roman"/>
                <w:sz w:val="24"/>
                <w:szCs w:val="24"/>
              </w:rPr>
              <w:t>.5.AR.1</w:t>
            </w:r>
            <w:r w:rsidR="00AC63C5" w:rsidRPr="00355F07">
              <w:rPr>
                <w:rFonts w:eastAsia="Times New Roman" w:cs="Times New Roman"/>
                <w:sz w:val="24"/>
                <w:szCs w:val="24"/>
              </w:rPr>
              <w:t>.2</w:t>
            </w:r>
            <w:r w:rsidR="00AC63C5">
              <w:rPr>
                <w:rFonts w:eastAsia="Times New Roman" w:cs="Times New Roman"/>
                <w:sz w:val="24"/>
                <w:szCs w:val="24"/>
              </w:rPr>
              <w:t>, MA.5.AR.1.3</w:t>
            </w:r>
          </w:p>
          <w:p w14:paraId="233D7D16" w14:textId="5B3382C3" w:rsidR="00FE7006" w:rsidRPr="00F1260F" w:rsidRDefault="00FE7006" w:rsidP="00AC63C5">
            <w:pPr>
              <w:pStyle w:val="ListParagraph"/>
              <w:ind w:left="825"/>
              <w:textAlignment w:val="baseline"/>
              <w:rPr>
                <w:rFonts w:eastAsia="Times New Roman" w:cs="Times New Roman"/>
                <w:sz w:val="24"/>
                <w:szCs w:val="24"/>
              </w:rPr>
            </w:pP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192FBFE3" w14:textId="2F7815F6" w:rsidR="006B75F8" w:rsidRPr="00762B49" w:rsidRDefault="006B75F8" w:rsidP="006B75F8">
      <w:pPr>
        <w:spacing w:after="0" w:line="240" w:lineRule="auto"/>
        <w:textAlignment w:val="baseline"/>
        <w:rPr>
          <w:rFonts w:eastAsia="Times New Roman" w:cs="Times New Roman"/>
          <w:sz w:val="24"/>
          <w:szCs w:val="24"/>
        </w:rPr>
      </w:pPr>
      <w:r w:rsidRPr="00762B49">
        <w:rPr>
          <w:rFonts w:eastAsia="Times New Roman" w:cs="Times New Roman"/>
          <w:sz w:val="24"/>
          <w:szCs w:val="24"/>
        </w:rPr>
        <w:t>The purpose of this benchmark is to complement the instruction of MA.4.FR.2.4</w:t>
      </w:r>
      <w:r w:rsidR="00D95D92">
        <w:rPr>
          <w:rFonts w:eastAsia="Times New Roman" w:cs="Times New Roman"/>
          <w:sz w:val="24"/>
          <w:szCs w:val="24"/>
        </w:rPr>
        <w:t xml:space="preserve"> </w:t>
      </w:r>
      <w:r w:rsidRPr="00762B49">
        <w:rPr>
          <w:rFonts w:eastAsia="Times New Roman" w:cs="Times New Roman"/>
          <w:sz w:val="24"/>
          <w:szCs w:val="24"/>
        </w:rPr>
        <w:t xml:space="preserve">with real-world context. </w:t>
      </w:r>
    </w:p>
    <w:p w14:paraId="57E11A0A" w14:textId="0F2EE510" w:rsidR="006B75F8" w:rsidRPr="00762B49" w:rsidRDefault="006B75F8" w:rsidP="0013397E">
      <w:pPr>
        <w:pStyle w:val="ListParagraph"/>
        <w:numPr>
          <w:ilvl w:val="0"/>
          <w:numId w:val="142"/>
        </w:numPr>
        <w:textAlignment w:val="baseline"/>
        <w:rPr>
          <w:rFonts w:eastAsia="Times New Roman" w:cs="Times New Roman"/>
          <w:strike/>
          <w:sz w:val="24"/>
          <w:szCs w:val="24"/>
        </w:rPr>
      </w:pPr>
      <w:proofErr w:type="gramStart"/>
      <w:r w:rsidRPr="00762B49">
        <w:rPr>
          <w:rFonts w:eastAsia="Times New Roman" w:cs="Times New Roman"/>
          <w:sz w:val="24"/>
          <w:szCs w:val="24"/>
        </w:rPr>
        <w:t>Instruction</w:t>
      </w:r>
      <w:proofErr w:type="gramEnd"/>
      <w:r w:rsidRPr="00762B49">
        <w:rPr>
          <w:rFonts w:eastAsia="Times New Roman" w:cs="Times New Roman"/>
          <w:sz w:val="24"/>
          <w:szCs w:val="24"/>
        </w:rPr>
        <w:t xml:space="preserve"> should </w:t>
      </w:r>
      <w:proofErr w:type="gramStart"/>
      <w:r w:rsidRPr="00762B49">
        <w:rPr>
          <w:rFonts w:eastAsia="Times New Roman" w:cs="Times New Roman"/>
          <w:sz w:val="24"/>
          <w:szCs w:val="24"/>
        </w:rPr>
        <w:t>refer back</w:t>
      </w:r>
      <w:proofErr w:type="gramEnd"/>
      <w:r w:rsidRPr="00762B49">
        <w:rPr>
          <w:rFonts w:eastAsia="Times New Roman" w:cs="Times New Roman"/>
          <w:sz w:val="24"/>
          <w:szCs w:val="24"/>
        </w:rPr>
        <w:t xml:space="preserve"> to the two types of problems described in MA.4.FR.2.4 (whole number times a fraction and fraction times a whole number</w:t>
      </w:r>
      <w:proofErr w:type="gramStart"/>
      <w:r w:rsidR="00D95D92" w:rsidRPr="00762B49">
        <w:rPr>
          <w:rFonts w:eastAsia="Times New Roman" w:cs="Times New Roman"/>
          <w:sz w:val="24"/>
          <w:szCs w:val="24"/>
        </w:rPr>
        <w:t>), and</w:t>
      </w:r>
      <w:proofErr w:type="gramEnd"/>
      <w:r w:rsidRPr="00762B49">
        <w:rPr>
          <w:rFonts w:eastAsia="Times New Roman" w:cs="Times New Roman"/>
          <w:sz w:val="24"/>
          <w:szCs w:val="24"/>
        </w:rPr>
        <w:t xml:space="preserve"> </w:t>
      </w:r>
      <w:proofErr w:type="gramStart"/>
      <w:r w:rsidRPr="00762B49">
        <w:rPr>
          <w:rFonts w:eastAsia="Times New Roman" w:cs="Times New Roman"/>
          <w:sz w:val="24"/>
          <w:szCs w:val="24"/>
        </w:rPr>
        <w:t>give</w:t>
      </w:r>
      <w:r>
        <w:rPr>
          <w:rFonts w:eastAsia="Times New Roman" w:cs="Times New Roman"/>
          <w:sz w:val="24"/>
          <w:szCs w:val="24"/>
        </w:rPr>
        <w:t xml:space="preserve">s </w:t>
      </w:r>
      <w:r w:rsidRPr="00762B49">
        <w:rPr>
          <w:rFonts w:eastAsia="Times New Roman" w:cs="Times New Roman"/>
          <w:sz w:val="24"/>
          <w:szCs w:val="24"/>
        </w:rPr>
        <w:t xml:space="preserve"> students</w:t>
      </w:r>
      <w:proofErr w:type="gramEnd"/>
      <w:r w:rsidRPr="00762B49">
        <w:rPr>
          <w:rFonts w:eastAsia="Times New Roman" w:cs="Times New Roman"/>
          <w:sz w:val="24"/>
          <w:szCs w:val="24"/>
        </w:rPr>
        <w:t xml:space="preserve"> opportunities to work with real-world examples of both types. </w:t>
      </w:r>
    </w:p>
    <w:p w14:paraId="71B0E2C6" w14:textId="77777777" w:rsidR="006B75F8" w:rsidRPr="00762B49"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Instruction should help students bring their understanding of working with units involving whole numbers (1 cup, 3 miles, etc.) to working with units involving fractions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62B49">
        <w:rPr>
          <w:rFonts w:eastAsia="Times New Roman" w:cs="Times New Roman"/>
          <w:sz w:val="24"/>
          <w:szCs w:val="24"/>
        </w:rPr>
        <w:t xml:space="preserve"> cup,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762B49">
        <w:rPr>
          <w:rFonts w:eastAsia="Times New Roman" w:cs="Times New Roman"/>
          <w:sz w:val="24"/>
          <w:szCs w:val="24"/>
        </w:rPr>
        <w:t xml:space="preserve"> mile, etc.).</w:t>
      </w:r>
    </w:p>
    <w:p w14:paraId="29F8AA69" w14:textId="77777777" w:rsidR="006B75F8" w:rsidRPr="00762B49" w:rsidRDefault="006B75F8" w:rsidP="0013397E">
      <w:pPr>
        <w:pStyle w:val="ListParagraph"/>
        <w:numPr>
          <w:ilvl w:val="0"/>
          <w:numId w:val="142"/>
        </w:numPr>
        <w:ind w:right="85"/>
        <w:textAlignment w:val="baseline"/>
        <w:rPr>
          <w:rFonts w:eastAsia="Times New Roman" w:cs="Times New Roman"/>
          <w:sz w:val="24"/>
          <w:szCs w:val="24"/>
        </w:rPr>
      </w:pPr>
      <w:r w:rsidRPr="00762B49">
        <w:rPr>
          <w:rFonts w:eastAsia="Times New Roman" w:cs="Times New Roman"/>
          <w:sz w:val="24"/>
          <w:szCs w:val="24"/>
        </w:rPr>
        <w:t>During instruction it is acceptable to have students work with problems where fractional parts represent more than 1 whole (</w:t>
      </w:r>
      <w:r>
        <w:rPr>
          <w:rFonts w:eastAsia="Times New Roman" w:cs="Times New Roman"/>
          <w:sz w:val="24"/>
          <w:szCs w:val="24"/>
        </w:rPr>
        <w:t>e.g.,</w:t>
      </w:r>
      <w:r w:rsidRPr="00762B49">
        <w:rPr>
          <w:rFonts w:eastAsia="Times New Roman" w:cs="Times New Roman"/>
          <w:sz w:val="24"/>
          <w:szCs w:val="24"/>
        </w:rPr>
        <w:t xml:space="preserve"> a cake recipe calls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762B49">
        <w:rPr>
          <w:rFonts w:eastAsia="Times New Roman" w:cs="Times New Roman"/>
          <w:sz w:val="24"/>
          <w:szCs w:val="24"/>
        </w:rPr>
        <w:t xml:space="preserve">  cup of water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762B49">
        <w:rPr>
          <w:rFonts w:eastAsia="Times New Roman" w:cs="Times New Roman"/>
          <w:sz w:val="24"/>
          <w:szCs w:val="24"/>
        </w:rPr>
        <w:t xml:space="preserve"> oz of vanilla extract, and the baker wants to double the recipe).</w:t>
      </w:r>
    </w:p>
    <w:p w14:paraId="43AE47F3" w14:textId="77777777" w:rsidR="006B75F8" w:rsidRPr="00762B49"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 xml:space="preserve">Instruction may include having students create real-world situations that can be modeled by a given expression like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×10</m:t>
        </m:r>
      </m:oMath>
      <w:r w:rsidRPr="00762B49">
        <w:rPr>
          <w:rFonts w:eastAsia="Times New Roman" w:cs="Times New Roman"/>
          <w:sz w:val="24"/>
          <w:szCs w:val="24"/>
        </w:rPr>
        <w:t xml:space="preserve"> (I have completed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762B49">
        <w:rPr>
          <w:rFonts w:eastAsia="Times New Roman" w:cs="Times New Roman"/>
          <w:sz w:val="24"/>
          <w:szCs w:val="24"/>
        </w:rPr>
        <w:t xml:space="preserve"> of my </w:t>
      </w:r>
      <w:proofErr w:type="gramStart"/>
      <w:r w:rsidRPr="00762B49">
        <w:rPr>
          <w:rFonts w:eastAsia="Times New Roman" w:cs="Times New Roman"/>
          <w:sz w:val="24"/>
          <w:szCs w:val="24"/>
        </w:rPr>
        <w:t>10 mile</w:t>
      </w:r>
      <w:proofErr w:type="gramEnd"/>
      <w:r w:rsidRPr="00762B49">
        <w:rPr>
          <w:rFonts w:eastAsia="Times New Roman" w:cs="Times New Roman"/>
          <w:sz w:val="24"/>
          <w:szCs w:val="24"/>
        </w:rPr>
        <w:t xml:space="preserve"> run).</w:t>
      </w:r>
    </w:p>
    <w:p w14:paraId="100B0BE6" w14:textId="77777777" w:rsidR="006B75F8"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 xml:space="preserve">During instruction, models and explanations should relate fraction multiplication to equal </w:t>
      </w:r>
      <w:r w:rsidRPr="00762B49">
        <w:rPr>
          <w:rFonts w:eastAsia="Times New Roman" w:cs="Times New Roman"/>
          <w:sz w:val="24"/>
          <w:szCs w:val="24"/>
        </w:rPr>
        <w:lastRenderedPageBreak/>
        <w:t xml:space="preserve">groups. This will activate prior knowledge and relate what students know to whole number multiplication. </w:t>
      </w:r>
    </w:p>
    <w:p w14:paraId="12D42922" w14:textId="77777777" w:rsidR="006B75F8" w:rsidRPr="00762B49" w:rsidRDefault="006B75F8" w:rsidP="0013397E">
      <w:pPr>
        <w:pStyle w:val="ListParagraph"/>
        <w:numPr>
          <w:ilvl w:val="1"/>
          <w:numId w:val="142"/>
        </w:numPr>
        <w:textAlignment w:val="baseline"/>
        <w:rPr>
          <w:rFonts w:eastAsia="Times New Roman" w:cs="Times New Roman"/>
          <w:sz w:val="24"/>
          <w:szCs w:val="24"/>
        </w:rPr>
      </w:pPr>
      <w:r w:rsidRPr="00762B49">
        <w:rPr>
          <w:rFonts w:eastAsia="Times New Roman" w:cs="Times New Roman"/>
          <w:sz w:val="24"/>
          <w:szCs w:val="24"/>
        </w:rPr>
        <w:t>For example, teachers can help students make conn</w:t>
      </w:r>
      <w:r>
        <w:rPr>
          <w:rFonts w:eastAsia="Times New Roman" w:cs="Times New Roman"/>
          <w:sz w:val="24"/>
          <w:szCs w:val="24"/>
        </w:rPr>
        <w:t>ections to multiplication from G</w:t>
      </w:r>
      <w:r w:rsidRPr="00762B49">
        <w:rPr>
          <w:rFonts w:eastAsia="Times New Roman" w:cs="Times New Roman"/>
          <w:sz w:val="24"/>
          <w:szCs w:val="24"/>
        </w:rPr>
        <w:t xml:space="preserve">rade 3 by referring to an expression like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762B49">
        <w:rPr>
          <w:rFonts w:eastAsia="Times New Roman" w:cs="Times New Roman"/>
          <w:sz w:val="24"/>
          <w:szCs w:val="24"/>
        </w:rPr>
        <w:t xml:space="preserve"> as “four </w:t>
      </w:r>
      <w:r w:rsidRPr="00762B49">
        <w:rPr>
          <w:rFonts w:eastAsia="Times New Roman" w:cs="Times New Roman"/>
          <w:i/>
          <w:iCs/>
          <w:sz w:val="24"/>
          <w:szCs w:val="24"/>
        </w:rPr>
        <w:t>groups of</w:t>
      </w:r>
      <w:r>
        <w:rPr>
          <w:rFonts w:eastAsia="Times New Roman" w:cs="Times New Roman"/>
          <w:sz w:val="24"/>
          <w:szCs w:val="24"/>
        </w:rPr>
        <w:t xml:space="preserve"> 3 fifths,”</w:t>
      </w:r>
      <w:r w:rsidRPr="00762B49">
        <w:rPr>
          <w:rFonts w:eastAsia="Times New Roman" w:cs="Times New Roman"/>
          <w:sz w:val="24"/>
          <w:szCs w:val="24"/>
        </w:rPr>
        <w:t xml:space="preserve"> that is, “four groups that each contain 3 items and each item is one fifth” </w:t>
      </w:r>
      <w:r w:rsidRPr="00B23499">
        <w:rPr>
          <w:rFonts w:eastAsia="Times New Roman" w:cs="Times New Roman"/>
          <w:i/>
          <w:sz w:val="24"/>
          <w:szCs w:val="24"/>
        </w:rPr>
        <w:t>(MTR.2.1, MTR.5.1)</w:t>
      </w:r>
      <w:r>
        <w:rPr>
          <w:rFonts w:eastAsia="Times New Roman" w:cs="Times New Roman"/>
          <w:sz w:val="24"/>
          <w:szCs w:val="24"/>
        </w:rPr>
        <w:t>.</w:t>
      </w:r>
    </w:p>
    <w:p w14:paraId="703AC821" w14:textId="77777777" w:rsidR="006B75F8" w:rsidRPr="00762B49" w:rsidRDefault="006B75F8" w:rsidP="006B75F8">
      <w:pPr>
        <w:pStyle w:val="ListParagraph"/>
        <w:numPr>
          <w:ilvl w:val="1"/>
          <w:numId w:val="11"/>
        </w:numPr>
        <w:textAlignment w:val="baseline"/>
        <w:rPr>
          <w:rFonts w:eastAsia="Times New Roman" w:cs="Times New Roman"/>
          <w:sz w:val="24"/>
          <w:szCs w:val="24"/>
        </w:rPr>
      </w:pPr>
      <w:r w:rsidRPr="00762B49">
        <w:rPr>
          <w:rFonts w:eastAsia="Times New Roman" w:cs="Times New Roman"/>
          <w:sz w:val="24"/>
          <w:szCs w:val="24"/>
        </w:rPr>
        <w:t xml:space="preserve">Example: have table/bar to show that there are 4 groups of 3/5. </w:t>
      </w:r>
    </w:p>
    <w:p w14:paraId="1A1C7E78" w14:textId="77777777" w:rsidR="006B75F8" w:rsidRDefault="006B75F8" w:rsidP="006B75F8">
      <w:pPr>
        <w:pStyle w:val="ListParagraph"/>
        <w:ind w:left="1440"/>
        <w:jc w:val="center"/>
        <w:textAlignment w:val="baseline"/>
        <w:rPr>
          <w:rFonts w:eastAsia="Times New Roman" w:cs="Times New Roman"/>
          <w:sz w:val="24"/>
          <w:szCs w:val="24"/>
        </w:rPr>
      </w:pPr>
      <w:r w:rsidRPr="005F5DF5">
        <w:rPr>
          <w:rFonts w:eastAsia="Times New Roman" w:cs="Times New Roman"/>
          <w:noProof/>
          <w:sz w:val="24"/>
          <w:szCs w:val="24"/>
        </w:rPr>
        <w:drawing>
          <wp:inline distT="0" distB="0" distL="0" distR="0" wp14:anchorId="11EC9EAD" wp14:editId="0DFE5127">
            <wp:extent cx="1470390" cy="1722620"/>
            <wp:effectExtent l="0" t="0" r="0" b="0"/>
            <wp:docPr id="940510218" name="Picture 940510218" descr="Fraction models to represent the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10218" name="Picture 940510218" descr="Fraction models to represent the example above."/>
                    <pic:cNvPicPr/>
                  </pic:nvPicPr>
                  <pic:blipFill>
                    <a:blip r:embed="rId120"/>
                    <a:stretch>
                      <a:fillRect/>
                    </a:stretch>
                  </pic:blipFill>
                  <pic:spPr>
                    <a:xfrm>
                      <a:off x="0" y="0"/>
                      <a:ext cx="1474262" cy="1727156"/>
                    </a:xfrm>
                    <a:prstGeom prst="rect">
                      <a:avLst/>
                    </a:prstGeom>
                  </pic:spPr>
                </pic:pic>
              </a:graphicData>
            </a:graphic>
          </wp:inline>
        </w:drawing>
      </w:r>
    </w:p>
    <w:p w14:paraId="522C8B66" w14:textId="77777777" w:rsidR="006B75F8" w:rsidRPr="00762B49" w:rsidRDefault="006B75F8" w:rsidP="006B75F8">
      <w:pPr>
        <w:pStyle w:val="ListParagraph"/>
        <w:numPr>
          <w:ilvl w:val="0"/>
          <w:numId w:val="11"/>
        </w:numPr>
        <w:textAlignment w:val="baseline"/>
        <w:rPr>
          <w:rFonts w:eastAsia="Times New Roman" w:cs="Times New Roman"/>
          <w:sz w:val="24"/>
          <w:szCs w:val="24"/>
        </w:rPr>
      </w:pPr>
      <w:r w:rsidRPr="0AAE0690">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p>
    <w:p w14:paraId="14ABC955" w14:textId="66D44D52" w:rsidR="005A18A8" w:rsidRPr="00762B49" w:rsidRDefault="00D95D92" w:rsidP="005A18A8">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Instruction includes e</w:t>
      </w:r>
      <w:r w:rsidR="005A18A8" w:rsidRPr="00762B49">
        <w:rPr>
          <w:rFonts w:eastAsia="Times New Roman" w:cs="Times New Roman"/>
          <w:sz w:val="24"/>
          <w:szCs w:val="24"/>
        </w:rPr>
        <w:t xml:space="preserve">xploring patterns of what happens to the numerator when a whole number is multiplied by a fraction will help students make sense of multiplying fractions by fractions in </w:t>
      </w:r>
      <w:r w:rsidR="005A18A8">
        <w:rPr>
          <w:rFonts w:eastAsia="Times New Roman" w:cs="Times New Roman"/>
          <w:sz w:val="24"/>
          <w:szCs w:val="24"/>
        </w:rPr>
        <w:t>g</w:t>
      </w:r>
      <w:r w:rsidR="005A18A8" w:rsidRPr="00762B49">
        <w:rPr>
          <w:rFonts w:eastAsia="Times New Roman" w:cs="Times New Roman"/>
          <w:sz w:val="24"/>
          <w:szCs w:val="24"/>
        </w:rPr>
        <w:t xml:space="preserve">rade 5 </w:t>
      </w:r>
      <w:r w:rsidR="005A18A8" w:rsidRPr="00B23499">
        <w:rPr>
          <w:rFonts w:eastAsia="Times New Roman" w:cs="Times New Roman"/>
          <w:i/>
          <w:sz w:val="24"/>
          <w:szCs w:val="24"/>
        </w:rPr>
        <w:t>(MTR.2.1)</w:t>
      </w:r>
      <w:r w:rsidR="005A18A8" w:rsidRPr="00762B49">
        <w:rPr>
          <w:rFonts w:eastAsia="Times New Roman" w:cs="Times New Roman"/>
          <w:sz w:val="24"/>
          <w:szCs w:val="24"/>
        </w:rPr>
        <w:t xml:space="preserve">. When multiplying whole numbers by mixed numbers, students can use the distributive property or write the mixed number as a fraction greater than one. During instruction, students should compare both strategies </w:t>
      </w:r>
      <w:r w:rsidR="005A18A8" w:rsidRPr="00B23499">
        <w:rPr>
          <w:rFonts w:eastAsia="Times New Roman" w:cs="Times New Roman"/>
          <w:i/>
          <w:sz w:val="24"/>
          <w:szCs w:val="24"/>
        </w:rPr>
        <w:t>(MTR.6.1)</w:t>
      </w:r>
      <w:r w:rsidR="005A18A8" w:rsidRPr="00762B49">
        <w:rPr>
          <w:rFonts w:eastAsia="Times New Roman" w:cs="Times New Roman"/>
          <w:sz w:val="24"/>
          <w:szCs w:val="24"/>
        </w:rPr>
        <w:t>. Using the distributive property to multiply a whole number by a mixed number could look like</w:t>
      </w:r>
      <w:r w:rsidR="005A18A8">
        <w:rPr>
          <w:rFonts w:eastAsia="Times New Roman" w:cs="Times New Roman"/>
          <w:sz w:val="24"/>
          <w:szCs w:val="24"/>
        </w:rPr>
        <w:t xml:space="preserve"> this.</w:t>
      </w:r>
    </w:p>
    <w:p w14:paraId="1D578757" w14:textId="77777777" w:rsidR="005A18A8" w:rsidRPr="005D2583" w:rsidRDefault="005A18A8" w:rsidP="005A18A8">
      <w:pPr>
        <w:spacing w:after="0" w:line="240" w:lineRule="auto"/>
        <w:textAlignment w:val="baseline"/>
        <w:rPr>
          <w:rFonts w:eastAsia="Times New Roman" w:cs="Times New Roman"/>
          <w:szCs w:val="24"/>
        </w:rPr>
      </w:pPr>
      <m:oMathPara>
        <m:oMath>
          <m:r>
            <w:rPr>
              <w:rFonts w:ascii="Cambria Math" w:eastAsia="Times New Roman" w:hAnsi="Cambria Math" w:cs="Times New Roman"/>
              <w:szCs w:val="24"/>
            </w:rPr>
            <m:t>2×6</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2×6</m:t>
              </m: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2×</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e>
          </m:d>
          <m:r>
            <w:rPr>
              <w:rFonts w:ascii="Cambria Math" w:eastAsia="Times New Roman" w:hAnsi="Cambria Math" w:cs="Times New Roman"/>
              <w:szCs w:val="24"/>
            </w:rPr>
            <m:t>=12+</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r>
            <w:rPr>
              <w:rFonts w:ascii="Cambria Math" w:eastAsia="Times New Roman" w:hAnsi="Cambria Math" w:cs="Times New Roman"/>
              <w:szCs w:val="24"/>
            </w:rPr>
            <m:t>=12</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oMath>
      </m:oMathPara>
    </w:p>
    <w:p w14:paraId="41EFD6B1" w14:textId="77777777" w:rsidR="005A18A8" w:rsidRDefault="005A18A8" w:rsidP="005A18A8">
      <w:pPr>
        <w:spacing w:after="0" w:line="240" w:lineRule="auto"/>
        <w:ind w:left="720"/>
        <w:textAlignment w:val="baseline"/>
        <w:rPr>
          <w:rFonts w:eastAsia="Times New Roman" w:cs="Times New Roman"/>
          <w:sz w:val="24"/>
          <w:szCs w:val="24"/>
        </w:rPr>
      </w:pPr>
      <w:r w:rsidRPr="00762B49">
        <w:rPr>
          <w:rFonts w:eastAsia="Times New Roman" w:cs="Times New Roman"/>
          <w:sz w:val="24"/>
          <w:szCs w:val="24"/>
        </w:rPr>
        <w:t xml:space="preserve">In the example, 2 groups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762B49">
        <w:rPr>
          <w:rFonts w:eastAsia="Times New Roman" w:cs="Times New Roman"/>
          <w:sz w:val="24"/>
          <w:szCs w:val="24"/>
        </w:rPr>
        <w:t xml:space="preserve"> was written as “the sum of 2 groups of 6 and 2 groups of 1 third.” The products of 12 and 2 thirds are added to show the product of </w:t>
      </w:r>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62B49">
        <w:rPr>
          <w:rFonts w:eastAsia="Times New Roman" w:cs="Times New Roman"/>
          <w:sz w:val="24"/>
          <w:szCs w:val="24"/>
        </w:rPr>
        <w:t>.</w:t>
      </w:r>
    </w:p>
    <w:p w14:paraId="7115DB09" w14:textId="77777777" w:rsidR="00197FA2" w:rsidRDefault="00197FA2" w:rsidP="001056B4">
      <w:pPr>
        <w:spacing w:after="0" w:line="240" w:lineRule="auto"/>
        <w:rPr>
          <w:rFonts w:eastAsia="Times New Roman" w:cs="Times New Roman"/>
          <w:sz w:val="24"/>
          <w:szCs w:val="24"/>
        </w:rPr>
      </w:pPr>
    </w:p>
    <w:p w14:paraId="066A827A" w14:textId="77777777" w:rsidR="00374C79" w:rsidRPr="00AB3CDB" w:rsidRDefault="00374C79" w:rsidP="00374C79">
      <w:pPr>
        <w:pStyle w:val="AlgebraicARHeading"/>
      </w:pPr>
      <w:r w:rsidRPr="006B6BAE">
        <w:t>Common Misconceptions or Errors</w:t>
      </w:r>
    </w:p>
    <w:p w14:paraId="57777FF6" w14:textId="77777777" w:rsidR="00745987" w:rsidRPr="000B3D74" w:rsidRDefault="00745987" w:rsidP="0013397E">
      <w:pPr>
        <w:pStyle w:val="ListParagraph"/>
        <w:numPr>
          <w:ilvl w:val="0"/>
          <w:numId w:val="143"/>
        </w:numPr>
        <w:textAlignment w:val="baseline"/>
        <w:rPr>
          <w:rFonts w:eastAsia="Times New Roman" w:cs="Times New Roman"/>
          <w:sz w:val="24"/>
          <w:szCs w:val="24"/>
        </w:rPr>
      </w:pPr>
      <w:r w:rsidRPr="000B3D74">
        <w:rPr>
          <w:rFonts w:eastAsia="Times New Roman" w:cs="Times New Roman"/>
          <w:sz w:val="24"/>
          <w:szCs w:val="24"/>
        </w:rPr>
        <w:t xml:space="preserve">Students may not understand that fractions are numbers (just as whole numbers are numbers) and this misconception may at first be reinforced by the fact that the phrase “group size” works well with whole numbers, but not so well with fractions; therefore, special attention should be given with many different real-world examples. </w:t>
      </w:r>
    </w:p>
    <w:p w14:paraId="1E74D9C2" w14:textId="77777777" w:rsidR="00745987" w:rsidRDefault="00745987" w:rsidP="0013397E">
      <w:pPr>
        <w:pStyle w:val="ListParagraph"/>
        <w:numPr>
          <w:ilvl w:val="0"/>
          <w:numId w:val="143"/>
        </w:numPr>
        <w:textAlignment w:val="baseline"/>
        <w:rPr>
          <w:rFonts w:eastAsia="Times New Roman" w:cs="Times New Roman"/>
          <w:sz w:val="24"/>
          <w:szCs w:val="24"/>
        </w:rPr>
      </w:pPr>
      <w:r w:rsidRPr="000B3D74">
        <w:rPr>
          <w:rFonts w:eastAsia="Times New Roman" w:cs="Times New Roman"/>
          <w:sz w:val="24"/>
          <w:szCs w:val="24"/>
        </w:rPr>
        <w:t>Students may not understand what a fractional portion represents within context of a real-world situation</w:t>
      </w:r>
      <w:r>
        <w:rPr>
          <w:rFonts w:eastAsia="Times New Roman" w:cs="Times New Roman"/>
          <w:sz w:val="24"/>
          <w:szCs w:val="24"/>
        </w:rPr>
        <w:t>.</w:t>
      </w:r>
    </w:p>
    <w:p w14:paraId="03D2B5B5" w14:textId="77777777" w:rsidR="00745987" w:rsidRPr="000A5428" w:rsidRDefault="00745987" w:rsidP="0013397E">
      <w:pPr>
        <w:pStyle w:val="ListParagraph"/>
        <w:numPr>
          <w:ilvl w:val="0"/>
          <w:numId w:val="143"/>
        </w:numPr>
        <w:contextualSpacing/>
        <w:textAlignment w:val="baseline"/>
        <w:rPr>
          <w:rFonts w:eastAsia="Calibri" w:cs="Times New Roman"/>
          <w:sz w:val="24"/>
          <w:szCs w:val="24"/>
        </w:rPr>
      </w:pPr>
      <w:r w:rsidRPr="000A5428">
        <w:rPr>
          <w:rFonts w:eastAsia="Times New Roman" w:cs="Times New Roman"/>
          <w:sz w:val="24"/>
          <w:szCs w:val="24"/>
        </w:rPr>
        <w:t>Students can have difficulty with word problems when determining which operation to use, and the stress of working with fractions makes this happen more often.</w:t>
      </w:r>
      <w:r>
        <w:rPr>
          <w:rFonts w:eastAsia="Times New Roman" w:cs="Times New Roman"/>
          <w:sz w:val="24"/>
          <w:szCs w:val="24"/>
        </w:rPr>
        <w:t xml:space="preserve"> Students need to apply what they already know about operations with fractions to create action plans to solve multi-step real-world problems involving fractions (</w:t>
      </w:r>
      <w:r w:rsidRPr="00052B52">
        <w:rPr>
          <w:rFonts w:eastAsia="Times New Roman" w:cs="Times New Roman"/>
          <w:i/>
          <w:iCs/>
          <w:sz w:val="24"/>
          <w:szCs w:val="24"/>
        </w:rPr>
        <w:t>MTR.7.1</w:t>
      </w:r>
      <w:r>
        <w:rPr>
          <w:rFonts w:eastAsia="Times New Roman" w:cs="Times New Roman"/>
          <w:sz w:val="24"/>
          <w:szCs w:val="24"/>
        </w:rPr>
        <w:t>).</w:t>
      </w:r>
    </w:p>
    <w:p w14:paraId="3AC978B9" w14:textId="77777777" w:rsidR="00374C79" w:rsidRPr="00745987" w:rsidRDefault="00374C79" w:rsidP="00745987">
      <w:pPr>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lastRenderedPageBreak/>
        <w:t>Strategies to Support Tiered Instruction</w:t>
      </w:r>
    </w:p>
    <w:p w14:paraId="51833671" w14:textId="77777777" w:rsidR="00E933B7" w:rsidRPr="00052B52" w:rsidRDefault="00E933B7"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sidRPr="005F6D36">
        <w:rPr>
          <w:rFonts w:cs="Times New Roman"/>
          <w:sz w:val="24"/>
          <w:szCs w:val="24"/>
        </w:rPr>
        <w:t>opportunities to engage in teacher-directed practice using visual</w:t>
      </w:r>
      <w:r w:rsidRPr="00E1102B">
        <w:rPr>
          <w:rFonts w:cs="Times New Roman"/>
          <w:sz w:val="24"/>
          <w:szCs w:val="24"/>
        </w:rPr>
        <w:t xml:space="preserve"> representations to solve real-world problems involving multiplication of a fraction by a whole number. </w:t>
      </w:r>
      <w:r>
        <w:rPr>
          <w:rFonts w:cs="Times New Roman"/>
          <w:sz w:val="24"/>
          <w:szCs w:val="24"/>
        </w:rPr>
        <w:t>S</w:t>
      </w:r>
      <w:r w:rsidRPr="00E1102B">
        <w:rPr>
          <w:rFonts w:cs="Times New Roman"/>
          <w:sz w:val="24"/>
          <w:szCs w:val="24"/>
        </w:rPr>
        <w:t xml:space="preserve">tudents </w:t>
      </w:r>
      <w:r>
        <w:rPr>
          <w:rFonts w:cs="Times New Roman"/>
          <w:sz w:val="24"/>
          <w:szCs w:val="24"/>
        </w:rPr>
        <w:t xml:space="preserve">are directed. </w:t>
      </w:r>
    </w:p>
    <w:p w14:paraId="31CC5B6D" w14:textId="77777777" w:rsidR="00E933B7" w:rsidRPr="00C62842" w:rsidRDefault="00E933B7" w:rsidP="0013397E">
      <w:pPr>
        <w:pStyle w:val="ListParagraph"/>
        <w:widowControl/>
        <w:numPr>
          <w:ilvl w:val="0"/>
          <w:numId w:val="34"/>
        </w:numPr>
        <w:contextualSpacing/>
        <w:rPr>
          <w:rFonts w:cs="Times New Roman"/>
          <w:b/>
          <w:bCs/>
          <w:sz w:val="24"/>
          <w:szCs w:val="24"/>
        </w:rPr>
      </w:pPr>
      <w:r w:rsidRPr="00E1102B">
        <w:rPr>
          <w:rFonts w:cs="Times New Roman"/>
          <w:sz w:val="24"/>
          <w:szCs w:val="24"/>
        </w:rPr>
        <w:t xml:space="preserve"> how to use models or equations based on real-world situations</w:t>
      </w:r>
      <w:r>
        <w:rPr>
          <w:rFonts w:cs="Times New Roman"/>
          <w:sz w:val="24"/>
          <w:szCs w:val="24"/>
        </w:rPr>
        <w:t xml:space="preserve">. Through questioning, the teacher guides students to explain what each fractional portion represents in the problems used during instruction and practice. </w:t>
      </w:r>
    </w:p>
    <w:p w14:paraId="07DC3E4A" w14:textId="77777777" w:rsidR="00E933B7" w:rsidRPr="000F3581" w:rsidRDefault="00E933B7" w:rsidP="0013397E">
      <w:pPr>
        <w:pStyle w:val="ListParagraph"/>
        <w:widowControl/>
        <w:numPr>
          <w:ilvl w:val="1"/>
          <w:numId w:val="34"/>
        </w:numPr>
        <w:contextualSpacing/>
        <w:rPr>
          <w:rFonts w:cs="Times New Roman"/>
          <w:sz w:val="24"/>
          <w:szCs w:val="24"/>
        </w:rPr>
      </w:pPr>
      <w:r w:rsidRPr="00625933">
        <w:rPr>
          <w:rFonts w:cs="Times New Roman"/>
          <w:sz w:val="24"/>
          <w:szCs w:val="24"/>
        </w:rPr>
        <w:t>For example</w:t>
      </w:r>
      <w:r>
        <w:rPr>
          <w:rFonts w:cs="Times New Roman"/>
          <w:sz w:val="24"/>
          <w:szCs w:val="24"/>
        </w:rPr>
        <w:t>, the teacher displays and reads aloud the following problem: “</w:t>
      </w:r>
      <w:r w:rsidRPr="000F3581">
        <w:rPr>
          <w:rFonts w:eastAsiaTheme="minorEastAsia" w:cs="Times New Roman"/>
          <w:sz w:val="24"/>
          <w:szCs w:val="24"/>
        </w:rPr>
        <w:t xml:space="preserve">Angelica walks her dog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0F3581">
        <w:rPr>
          <w:rFonts w:eastAsiaTheme="minorEastAsia" w:cs="Times New Roman"/>
          <w:sz w:val="24"/>
          <w:szCs w:val="24"/>
        </w:rPr>
        <w:t xml:space="preserve"> of a mile every day. How far does she walk her dog after 7 days?</w:t>
      </w:r>
      <w:r>
        <w:rPr>
          <w:rFonts w:eastAsiaTheme="minorEastAsia" w:cs="Times New Roman"/>
          <w:sz w:val="24"/>
          <w:szCs w:val="24"/>
        </w:rPr>
        <w:t>”</w:t>
      </w:r>
      <w:r w:rsidRPr="000F3581">
        <w:rPr>
          <w:rFonts w:eastAsiaTheme="minorEastAsia" w:cs="Times New Roman"/>
          <w:sz w:val="24"/>
          <w:szCs w:val="24"/>
        </w:rPr>
        <w:t xml:space="preserve"> </w:t>
      </w:r>
      <w:r w:rsidRPr="000F3581">
        <w:rPr>
          <w:rFonts w:cs="Times New Roman"/>
          <w:sz w:val="24"/>
          <w:szCs w:val="24"/>
        </w:rPr>
        <w:t xml:space="preserve">Using models, </w:t>
      </w:r>
      <w:r>
        <w:rPr>
          <w:rFonts w:cs="Times New Roman"/>
          <w:sz w:val="24"/>
          <w:szCs w:val="24"/>
        </w:rPr>
        <w:t xml:space="preserve">students </w:t>
      </w:r>
      <w:r w:rsidRPr="000F3581">
        <w:rPr>
          <w:rFonts w:cs="Times New Roman"/>
          <w:sz w:val="24"/>
          <w:szCs w:val="24"/>
        </w:rPr>
        <w:t>solve th</w:t>
      </w:r>
      <w:r>
        <w:rPr>
          <w:rFonts w:cs="Times New Roman"/>
          <w:sz w:val="24"/>
          <w:szCs w:val="24"/>
        </w:rPr>
        <w:t>e</w:t>
      </w:r>
      <w:r w:rsidRPr="000F3581">
        <w:rPr>
          <w:rFonts w:cs="Times New Roman"/>
          <w:sz w:val="24"/>
          <w:szCs w:val="24"/>
        </w:rPr>
        <w:t xml:space="preserve"> problem with explicit instruction and guided questioning. </w:t>
      </w:r>
      <w:r>
        <w:rPr>
          <w:rFonts w:cs="Times New Roman"/>
          <w:sz w:val="24"/>
          <w:szCs w:val="24"/>
        </w:rPr>
        <w:t>S</w:t>
      </w:r>
      <w:r w:rsidRPr="000F3581">
        <w:rPr>
          <w:rFonts w:cs="Times New Roman"/>
          <w:sz w:val="24"/>
          <w:szCs w:val="24"/>
        </w:rPr>
        <w:t xml:space="preserve">tudents explain how to use models to solve this </w:t>
      </w:r>
      <w:r>
        <w:rPr>
          <w:rFonts w:cs="Times New Roman"/>
          <w:sz w:val="24"/>
          <w:szCs w:val="24"/>
        </w:rPr>
        <w:t>problem</w:t>
      </w:r>
      <w:r w:rsidRPr="000F3581">
        <w:rPr>
          <w:rFonts w:cs="Times New Roman"/>
          <w:sz w:val="24"/>
          <w:szCs w:val="24"/>
        </w:rPr>
        <w:t xml:space="preserve">. </w:t>
      </w:r>
      <w:r>
        <w:rPr>
          <w:rFonts w:cs="Times New Roman"/>
          <w:sz w:val="24"/>
          <w:szCs w:val="24"/>
        </w:rPr>
        <w:t>The teacher r</w:t>
      </w:r>
      <w:r w:rsidRPr="000F3581">
        <w:rPr>
          <w:rFonts w:cs="Times New Roman"/>
          <w:sz w:val="24"/>
          <w:szCs w:val="24"/>
        </w:rPr>
        <w:t>einforce</w:t>
      </w:r>
      <w:r>
        <w:rPr>
          <w:rFonts w:cs="Times New Roman"/>
          <w:sz w:val="24"/>
          <w:szCs w:val="24"/>
        </w:rPr>
        <w:t>s</w:t>
      </w:r>
      <w:r w:rsidRPr="000F3581">
        <w:rPr>
          <w:rFonts w:cs="Times New Roman"/>
          <w:sz w:val="24"/>
          <w:szCs w:val="24"/>
        </w:rPr>
        <w:t xml:space="preserve"> the concept of multiplication as repeated addition by guiding students to represent this problem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Pr>
          <w:rFonts w:cs="Times New Roman"/>
          <w:sz w:val="24"/>
          <w:szCs w:val="24"/>
        </w:rPr>
        <w:t xml:space="preserve"> and </w:t>
      </w:r>
      <w:r w:rsidRPr="000F3581">
        <w:rPr>
          <w:rFonts w:cs="Times New Roman"/>
          <w:sz w:val="24"/>
          <w:szCs w:val="24"/>
        </w:rPr>
        <w:t>that</w:t>
      </w:r>
      <m:oMath>
        <m:r>
          <w:rPr>
            <w:rFonts w:ascii="Cambria Math" w:hAnsi="Cambria Math" w:cs="Times New Roman"/>
            <w:sz w:val="24"/>
            <w:szCs w:val="24"/>
          </w:rPr>
          <m:t xml:space="preserve"> 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Pr>
          <w:rFonts w:eastAsiaTheme="minorEastAsia" w:cs="Times New Roman"/>
          <w:sz w:val="24"/>
          <w:szCs w:val="24"/>
        </w:rPr>
        <w:t xml:space="preserve"> </w:t>
      </w:r>
      <w:r w:rsidRPr="000F3581">
        <w:rPr>
          <w:rFonts w:eastAsiaTheme="minorEastAsia" w:cs="Times New Roman"/>
          <w:sz w:val="24"/>
          <w:szCs w:val="24"/>
        </w:rPr>
        <w:t xml:space="preserve">is the same as seven </w:t>
      </w:r>
      <w:r w:rsidRPr="000F3581">
        <w:rPr>
          <w:rFonts w:eastAsiaTheme="minorEastAsia" w:cs="Times New Roman"/>
          <w:i/>
          <w:iCs/>
          <w:sz w:val="24"/>
          <w:szCs w:val="24"/>
        </w:rPr>
        <w:t xml:space="preserve">groups of </w:t>
      </w:r>
      <w:r w:rsidRPr="000F3581">
        <w:rPr>
          <w:rFonts w:eastAsiaTheme="minorEastAsia" w:cs="Times New Roman"/>
          <w:sz w:val="24"/>
          <w:szCs w:val="24"/>
        </w:rPr>
        <w:t xml:space="preserve">four fifths. </w:t>
      </w:r>
      <w:r>
        <w:rPr>
          <w:rFonts w:eastAsiaTheme="minorEastAsia" w:cs="Times New Roman"/>
          <w:sz w:val="24"/>
          <w:szCs w:val="24"/>
        </w:rPr>
        <w:t xml:space="preserve">The teacher </w:t>
      </w:r>
      <w:r>
        <w:rPr>
          <w:rFonts w:cs="Times New Roman"/>
          <w:sz w:val="24"/>
          <w:szCs w:val="24"/>
        </w:rPr>
        <w:t>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create an equation to represent the problem</w:t>
      </w:r>
      <w:r>
        <w:rPr>
          <w:rFonts w:cs="Times New Roman"/>
          <w:sz w:val="24"/>
          <w:szCs w:val="24"/>
        </w:rPr>
        <w:t>, r</w:t>
      </w:r>
      <w:r w:rsidRPr="000F3581">
        <w:rPr>
          <w:rFonts w:cs="Times New Roman"/>
          <w:sz w:val="24"/>
          <w:szCs w:val="24"/>
        </w:rPr>
        <w:t>epeat</w:t>
      </w:r>
      <w:r>
        <w:rPr>
          <w:rFonts w:cs="Times New Roman"/>
          <w:sz w:val="24"/>
          <w:szCs w:val="24"/>
        </w:rPr>
        <w:t>ing</w:t>
      </w:r>
      <w:r w:rsidRPr="000F3581">
        <w:rPr>
          <w:rFonts w:cs="Times New Roman"/>
          <w:sz w:val="24"/>
          <w:szCs w:val="24"/>
        </w:rPr>
        <w:t xml:space="preserve"> with multiple real-world problems that involve multiplication of a whole number by a fraction or a fraction by a whole number.  </w:t>
      </w:r>
    </w:p>
    <w:p w14:paraId="274E609F" w14:textId="77777777" w:rsidR="00E933B7" w:rsidRPr="00BE34DB" w:rsidRDefault="00E933B7"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for students to use hands-on models and manipulatives to solve real-world problems involving </w:t>
      </w:r>
      <w:r w:rsidRPr="00E1102B">
        <w:rPr>
          <w:rFonts w:cs="Times New Roman"/>
          <w:sz w:val="24"/>
          <w:szCs w:val="24"/>
        </w:rPr>
        <w:t>multiplication of a whole number by a fraction</w:t>
      </w:r>
      <w:r>
        <w:rPr>
          <w:rFonts w:cs="Times New Roman"/>
          <w:sz w:val="24"/>
          <w:szCs w:val="24"/>
        </w:rPr>
        <w:t xml:space="preserve">. Students are guided in explaining how each model represents the real-world situation. </w:t>
      </w:r>
      <w:r w:rsidRPr="00E1102B">
        <w:rPr>
          <w:rFonts w:cs="Times New Roman"/>
          <w:sz w:val="24"/>
          <w:szCs w:val="24"/>
        </w:rPr>
        <w:t>Explicitly direct students on how to use models or equations based on real-world situations</w:t>
      </w:r>
      <w:r>
        <w:rPr>
          <w:rFonts w:cs="Times New Roman"/>
          <w:sz w:val="24"/>
          <w:szCs w:val="24"/>
        </w:rPr>
        <w:t xml:space="preserve">. Through questioning, students explain what each fractional portion represents in the problems used during instruction and practice. </w:t>
      </w:r>
    </w:p>
    <w:p w14:paraId="04DD6F09" w14:textId="77777777" w:rsidR="00E933B7" w:rsidRPr="003121DA" w:rsidRDefault="00E933B7" w:rsidP="0013397E">
      <w:pPr>
        <w:pStyle w:val="ListParagraph"/>
        <w:widowControl/>
        <w:numPr>
          <w:ilvl w:val="1"/>
          <w:numId w:val="34"/>
        </w:numPr>
        <w:contextualSpacing/>
        <w:rPr>
          <w:rFonts w:eastAsiaTheme="minorEastAsia" w:cs="Times New Roman"/>
          <w:sz w:val="24"/>
          <w:szCs w:val="24"/>
        </w:rPr>
      </w:pPr>
      <w:r w:rsidRPr="044C5370">
        <w:rPr>
          <w:rFonts w:cs="Times New Roman"/>
          <w:sz w:val="24"/>
          <w:szCs w:val="24"/>
        </w:rPr>
        <w:t>For example</w:t>
      </w:r>
      <w:r>
        <w:rPr>
          <w:rFonts w:cs="Times New Roman"/>
          <w:sz w:val="24"/>
          <w:szCs w:val="24"/>
        </w:rPr>
        <w:t>, the teacher d</w:t>
      </w:r>
      <w:r w:rsidRPr="044C5370">
        <w:rPr>
          <w:rFonts w:cs="Times New Roman"/>
          <w:sz w:val="24"/>
          <w:szCs w:val="24"/>
        </w:rPr>
        <w:t>isplay</w:t>
      </w:r>
      <w:r>
        <w:rPr>
          <w:rFonts w:cs="Times New Roman"/>
          <w:sz w:val="24"/>
          <w:szCs w:val="24"/>
        </w:rPr>
        <w:t>s</w:t>
      </w:r>
      <w:r w:rsidRPr="044C5370">
        <w:rPr>
          <w:rFonts w:cs="Times New Roman"/>
          <w:sz w:val="24"/>
          <w:szCs w:val="24"/>
        </w:rPr>
        <w:t xml:space="preserve"> and read</w:t>
      </w:r>
      <w:r>
        <w:rPr>
          <w:rFonts w:cs="Times New Roman"/>
          <w:sz w:val="24"/>
          <w:szCs w:val="24"/>
        </w:rPr>
        <w:t>s</w:t>
      </w:r>
      <w:r w:rsidRPr="044C5370">
        <w:rPr>
          <w:rFonts w:cs="Times New Roman"/>
          <w:sz w:val="24"/>
          <w:szCs w:val="24"/>
        </w:rPr>
        <w:t xml:space="preserve"> aloud the following problem: </w:t>
      </w:r>
      <w:r>
        <w:rPr>
          <w:rFonts w:cs="Times New Roman"/>
          <w:sz w:val="24"/>
          <w:szCs w:val="24"/>
        </w:rPr>
        <w:t>“</w:t>
      </w:r>
      <w:r w:rsidRPr="000F3581">
        <w:rPr>
          <w:rFonts w:eastAsiaTheme="minorEastAsia" w:cs="Times New Roman"/>
          <w:sz w:val="24"/>
          <w:szCs w:val="24"/>
        </w:rPr>
        <w:t>Ramon is baking cupcakes f</w:t>
      </w:r>
      <w:r>
        <w:rPr>
          <w:rFonts w:eastAsiaTheme="minorEastAsia" w:cs="Times New Roman"/>
          <w:sz w:val="24"/>
          <w:szCs w:val="24"/>
        </w:rPr>
        <w:t xml:space="preserve">or his cousin’s birthday party. </w:t>
      </w:r>
      <w:r w:rsidRPr="000F3581">
        <w:rPr>
          <w:rFonts w:eastAsiaTheme="minorEastAsia" w:cs="Times New Roman"/>
          <w:sz w:val="24"/>
          <w:szCs w:val="24"/>
        </w:rPr>
        <w:t xml:space="preserve">The recipe calls for </w:t>
      </w:r>
      <w:r>
        <w:rPr>
          <w:rFonts w:eastAsiaTheme="minorEastAsia" w:cs="Times New Roman"/>
          <w:sz w:val="24"/>
          <w:szCs w:val="24"/>
        </w:rPr>
        <w:t>2 cups of sugar</w:t>
      </w:r>
      <w:r w:rsidRPr="000F3581">
        <w:rPr>
          <w:rFonts w:eastAsiaTheme="minorEastAsia" w:cs="Times New Roman"/>
          <w:sz w:val="24"/>
          <w:szCs w:val="24"/>
        </w:rPr>
        <w:t>. He</w:t>
      </w:r>
      <w:r>
        <w:rPr>
          <w:rFonts w:eastAsiaTheme="minorEastAsia" w:cs="Times New Roman"/>
          <w:sz w:val="24"/>
          <w:szCs w:val="24"/>
        </w:rPr>
        <w:t xml:space="preserve"> only</w:t>
      </w:r>
      <w:r w:rsidRPr="000F3581">
        <w:rPr>
          <w:rFonts w:eastAsiaTheme="minorEastAsia" w:cs="Times New Roman"/>
          <w:sz w:val="24"/>
          <w:szCs w:val="24"/>
        </w:rPr>
        <w:t xml:space="preserve"> needs to make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eastAsiaTheme="minorEastAsia" w:cs="Times New Roman"/>
          <w:sz w:val="24"/>
          <w:szCs w:val="24"/>
        </w:rPr>
        <w:t xml:space="preserve"> as many cupcakes as the recipe call for.  </w:t>
      </w:r>
      <w:r w:rsidRPr="000F3581">
        <w:rPr>
          <w:rFonts w:eastAsiaTheme="minorEastAsia" w:cs="Times New Roman"/>
          <w:sz w:val="24"/>
          <w:szCs w:val="24"/>
        </w:rPr>
        <w:t xml:space="preserve">How many </w:t>
      </w:r>
      <w:r>
        <w:rPr>
          <w:rFonts w:eastAsiaTheme="minorEastAsia" w:cs="Times New Roman"/>
          <w:sz w:val="24"/>
          <w:szCs w:val="24"/>
        </w:rPr>
        <w:t>cups of sugar</w:t>
      </w:r>
      <w:r w:rsidRPr="000F3581">
        <w:rPr>
          <w:rFonts w:eastAsiaTheme="minorEastAsia" w:cs="Times New Roman"/>
          <w:sz w:val="24"/>
          <w:szCs w:val="24"/>
        </w:rPr>
        <w:t xml:space="preserve"> will Ramon need to use?</w:t>
      </w:r>
      <w:r>
        <w:rPr>
          <w:rFonts w:eastAsiaTheme="minorEastAsia" w:cs="Times New Roman"/>
          <w:sz w:val="24"/>
          <w:szCs w:val="24"/>
        </w:rPr>
        <w:t xml:space="preserve">” </w:t>
      </w:r>
      <w:r w:rsidRPr="008060DE">
        <w:rPr>
          <w:rFonts w:eastAsiaTheme="minorEastAsia" w:cs="Times New Roman"/>
          <w:i/>
          <w:sz w:val="24"/>
          <w:szCs w:val="24"/>
        </w:rPr>
        <w:t>It may be usefu</w:t>
      </w:r>
      <w:r>
        <w:rPr>
          <w:rFonts w:eastAsiaTheme="minorEastAsia" w:cs="Times New Roman"/>
          <w:i/>
          <w:sz w:val="24"/>
          <w:szCs w:val="24"/>
        </w:rPr>
        <w:t>l to provide students with paper models that represent the cups of sugar. Students should cut the models into thirds to determine how much sugar will be needed for the recipe.</w:t>
      </w:r>
    </w:p>
    <w:p w14:paraId="06473A14" w14:textId="079A6376" w:rsidR="00E933B7" w:rsidRPr="000F3581" w:rsidRDefault="003C0B9C" w:rsidP="00E933B7">
      <w:pPr>
        <w:pStyle w:val="ListParagraph"/>
        <w:widowControl/>
        <w:ind w:left="1440"/>
        <w:contextualSpacing/>
        <w:rPr>
          <w:rFonts w:eastAsiaTheme="minorEastAsia" w:cs="Times New Roman"/>
          <w:sz w:val="24"/>
          <w:szCs w:val="24"/>
        </w:rPr>
      </w:pPr>
      <w:r w:rsidRPr="003C0B9C">
        <w:rPr>
          <w:rFonts w:eastAsiaTheme="minorEastAsia" w:cs="Times New Roman"/>
          <w:noProof/>
          <w:sz w:val="24"/>
          <w:szCs w:val="24"/>
        </w:rPr>
        <w:drawing>
          <wp:inline distT="0" distB="0" distL="0" distR="0" wp14:anchorId="48E66179" wp14:editId="275EDFAE">
            <wp:extent cx="2711574" cy="1036320"/>
            <wp:effectExtent l="0" t="0" r="0" b="0"/>
            <wp:docPr id="1493230833" name="Picture 1"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30833" name="Picture 1" descr="Fraction model for example above."/>
                    <pic:cNvPicPr/>
                  </pic:nvPicPr>
                  <pic:blipFill>
                    <a:blip r:embed="rId121"/>
                    <a:stretch>
                      <a:fillRect/>
                    </a:stretch>
                  </pic:blipFill>
                  <pic:spPr>
                    <a:xfrm>
                      <a:off x="0" y="0"/>
                      <a:ext cx="2714235" cy="1037337"/>
                    </a:xfrm>
                    <a:prstGeom prst="rect">
                      <a:avLst/>
                    </a:prstGeom>
                  </pic:spPr>
                </pic:pic>
              </a:graphicData>
            </a:graphic>
          </wp:inline>
        </w:drawing>
      </w:r>
    </w:p>
    <w:p w14:paraId="3B66E826" w14:textId="77777777" w:rsidR="001767BA" w:rsidRPr="001767BA" w:rsidRDefault="001767BA" w:rsidP="001767BA">
      <w:pPr>
        <w:spacing w:after="0"/>
        <w:contextualSpacing/>
        <w:rPr>
          <w:rFonts w:cs="Times New Roman"/>
          <w:sz w:val="24"/>
          <w:szCs w:val="24"/>
        </w:rPr>
      </w:pPr>
    </w:p>
    <w:p w14:paraId="208A5F0A" w14:textId="77777777" w:rsidR="00C005F2" w:rsidRDefault="00C005F2" w:rsidP="001767BA">
      <w:pPr>
        <w:pStyle w:val="AlgebraicARHeading"/>
      </w:pPr>
      <w:r w:rsidRPr="003764D2">
        <w:t>Instructional</w:t>
      </w:r>
      <w:r w:rsidRPr="006B6BAE">
        <w:t> Tasks </w:t>
      </w:r>
    </w:p>
    <w:p w14:paraId="7F6B799E" w14:textId="77777777" w:rsidR="003055B0" w:rsidRPr="00E7176B" w:rsidRDefault="003055B0" w:rsidP="003055B0">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(MTR.2.1)</w:t>
      </w:r>
    </w:p>
    <w:p w14:paraId="59259902" w14:textId="77777777" w:rsidR="003055B0" w:rsidRPr="00E7176B" w:rsidRDefault="003055B0" w:rsidP="003055B0">
      <w:pPr>
        <w:spacing w:after="0" w:line="240" w:lineRule="auto"/>
        <w:ind w:left="370"/>
        <w:textAlignment w:val="baseline"/>
        <w:rPr>
          <w:rFonts w:eastAsia="Calibri" w:cs="Times New Roman"/>
          <w:iCs/>
          <w:sz w:val="24"/>
          <w:szCs w:val="24"/>
        </w:rPr>
      </w:pPr>
      <w:r w:rsidRPr="00355F07">
        <w:rPr>
          <w:rFonts w:eastAsia="Times New Roman" w:cs="Times New Roman"/>
          <w:sz w:val="24"/>
          <w:szCs w:val="24"/>
        </w:rPr>
        <w:t xml:space="preserve">Lorelei is having a dessert party and wants to determine how much sugar she will need. For the party, she will make 4 batches of chocolate chip cookies and 8 vanilla smoothies. 1 batch of chocolate chip cookies requires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355F07">
        <w:rPr>
          <w:rFonts w:eastAsia="Times New Roman" w:cs="Times New Roman"/>
          <w:sz w:val="24"/>
          <w:szCs w:val="24"/>
        </w:rPr>
        <w:t xml:space="preserve"> cup of sugar and 1 vanilla smoothie requires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355F07">
        <w:rPr>
          <w:rFonts w:eastAsia="Times New Roman" w:cs="Times New Roman"/>
          <w:sz w:val="24"/>
          <w:szCs w:val="24"/>
        </w:rPr>
        <w:t xml:space="preserve"> cup of sugar. How much total sugar will she need for her dessert party? Draw a model to explain </w:t>
      </w:r>
      <w:proofErr w:type="gramStart"/>
      <w:r w:rsidRPr="00355F07">
        <w:rPr>
          <w:rFonts w:eastAsia="Times New Roman" w:cs="Times New Roman"/>
          <w:sz w:val="24"/>
          <w:szCs w:val="24"/>
        </w:rPr>
        <w:t>your</w:t>
      </w:r>
      <w:proofErr w:type="gramEnd"/>
      <w:r w:rsidRPr="00355F07">
        <w:rPr>
          <w:rFonts w:eastAsia="Times New Roman" w:cs="Times New Roman"/>
          <w:sz w:val="24"/>
          <w:szCs w:val="24"/>
        </w:rPr>
        <w:t xml:space="preserve"> thinking.</w:t>
      </w:r>
    </w:p>
    <w:p w14:paraId="126BD040" w14:textId="77777777" w:rsidR="003055B0" w:rsidRDefault="003055B0" w:rsidP="003055B0">
      <w:pPr>
        <w:spacing w:after="0" w:line="240" w:lineRule="auto"/>
        <w:textAlignment w:val="baseline"/>
        <w:rPr>
          <w:rFonts w:eastAsia="Times New Roman" w:cs="Times New Roman"/>
          <w:iCs/>
          <w:sz w:val="24"/>
          <w:szCs w:val="24"/>
        </w:rPr>
      </w:pPr>
    </w:p>
    <w:p w14:paraId="38629E45" w14:textId="77777777" w:rsidR="009A594B" w:rsidRDefault="009A594B" w:rsidP="003055B0">
      <w:pPr>
        <w:spacing w:after="0" w:line="240" w:lineRule="auto"/>
        <w:textAlignment w:val="baseline"/>
        <w:rPr>
          <w:rFonts w:eastAsia="Calibri" w:cs="Times New Roman"/>
          <w:i/>
          <w:sz w:val="24"/>
          <w:szCs w:val="24"/>
        </w:rPr>
      </w:pPr>
    </w:p>
    <w:p w14:paraId="4D20D7A7" w14:textId="0CC9E4FE" w:rsidR="003055B0" w:rsidRDefault="003055B0" w:rsidP="003055B0">
      <w:pPr>
        <w:spacing w:after="0" w:line="240" w:lineRule="auto"/>
        <w:textAlignment w:val="baseline"/>
        <w:rPr>
          <w:rFonts w:eastAsia="Calibri" w:cs="Times New Roman"/>
          <w:i/>
          <w:sz w:val="24"/>
          <w:szCs w:val="24"/>
        </w:rPr>
      </w:pPr>
      <w:r w:rsidRPr="00E7176B">
        <w:rPr>
          <w:rFonts w:eastAsia="Calibri" w:cs="Times New Roman"/>
          <w:i/>
          <w:sz w:val="24"/>
          <w:szCs w:val="24"/>
        </w:rPr>
        <w:lastRenderedPageBreak/>
        <w:t xml:space="preserve">Instructional Task </w:t>
      </w:r>
      <w:r>
        <w:rPr>
          <w:rFonts w:eastAsia="Calibri" w:cs="Times New Roman"/>
          <w:i/>
          <w:sz w:val="24"/>
          <w:szCs w:val="24"/>
        </w:rPr>
        <w:t>2</w:t>
      </w:r>
    </w:p>
    <w:p w14:paraId="7FFE088A" w14:textId="3957399F" w:rsidR="003055B0" w:rsidRPr="00220D7F" w:rsidRDefault="003055B0" w:rsidP="00DC7127">
      <w:pPr>
        <w:ind w:left="1440" w:hanging="720"/>
        <w:rPr>
          <w:rFonts w:eastAsiaTheme="minorEastAsia" w:cs="Times New Roman"/>
          <w:sz w:val="24"/>
          <w:szCs w:val="24"/>
        </w:rPr>
      </w:pPr>
      <w:r w:rsidRPr="00220D7F">
        <w:rPr>
          <w:rFonts w:eastAsiaTheme="minorEastAsia" w:cs="Times New Roman"/>
          <w:sz w:val="24"/>
          <w:szCs w:val="24"/>
        </w:rPr>
        <w:t xml:space="preserve">Part A. An art project requires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220D7F">
        <w:rPr>
          <w:rFonts w:eastAsiaTheme="minorEastAsia" w:cs="Times New Roman"/>
          <w:sz w:val="24"/>
          <w:szCs w:val="24"/>
        </w:rPr>
        <w:t xml:space="preserve"> yard of ribbon to complete the project.  Polly needs enough ribbon to complete 3 art projects. How </w:t>
      </w:r>
      <w:r w:rsidRPr="00F43C29">
        <w:rPr>
          <w:rFonts w:eastAsiaTheme="minorEastAsia" w:cs="Times New Roman"/>
          <w:sz w:val="24"/>
          <w:szCs w:val="24"/>
        </w:rPr>
        <w:t xml:space="preserve">many </w:t>
      </w:r>
      <w:proofErr w:type="gramStart"/>
      <w:r w:rsidRPr="00F43C29">
        <w:rPr>
          <w:rFonts w:eastAsiaTheme="minorEastAsia" w:cs="Times New Roman"/>
          <w:sz w:val="24"/>
          <w:szCs w:val="24"/>
        </w:rPr>
        <w:t>ribbons</w:t>
      </w:r>
      <w:r w:rsidRPr="00220D7F">
        <w:rPr>
          <w:rFonts w:eastAsiaTheme="minorEastAsia" w:cs="Times New Roman"/>
          <w:sz w:val="24"/>
          <w:szCs w:val="24"/>
        </w:rPr>
        <w:t>,</w:t>
      </w:r>
      <w:proofErr w:type="gramEnd"/>
      <w:r w:rsidRPr="00220D7F">
        <w:rPr>
          <w:rFonts w:eastAsiaTheme="minorEastAsia" w:cs="Times New Roman"/>
          <w:sz w:val="24"/>
          <w:szCs w:val="24"/>
        </w:rPr>
        <w:t xml:space="preserve"> </w:t>
      </w:r>
      <w:proofErr w:type="gramStart"/>
      <w:r w:rsidRPr="00220D7F">
        <w:rPr>
          <w:rFonts w:eastAsiaTheme="minorEastAsia" w:cs="Times New Roman"/>
          <w:sz w:val="24"/>
          <w:szCs w:val="24"/>
        </w:rPr>
        <w:t>in</w:t>
      </w:r>
      <w:proofErr w:type="gramEnd"/>
      <w:r w:rsidRPr="00220D7F">
        <w:rPr>
          <w:rFonts w:eastAsiaTheme="minorEastAsia" w:cs="Times New Roman"/>
          <w:sz w:val="24"/>
          <w:szCs w:val="24"/>
        </w:rPr>
        <w:t xml:space="preserve"> yards, will she need?</w:t>
      </w:r>
    </w:p>
    <w:p w14:paraId="4F9AA565" w14:textId="77777777" w:rsidR="003055B0" w:rsidRPr="00220D7F" w:rsidRDefault="003055B0" w:rsidP="00F03175">
      <w:pPr>
        <w:ind w:left="1440"/>
        <w:rPr>
          <w:rFonts w:eastAsiaTheme="minorEastAsia" w:cs="Times New Roman"/>
          <w:sz w:val="24"/>
          <w:szCs w:val="24"/>
        </w:rPr>
      </w:pPr>
      <w:r w:rsidRPr="00220D7F">
        <w:rPr>
          <w:rFonts w:eastAsiaTheme="minorEastAsia" w:cs="Times New Roman"/>
          <w:sz w:val="24"/>
          <w:szCs w:val="24"/>
        </w:rPr>
        <w:t xml:space="preserve">Use a </w:t>
      </w:r>
      <w:r w:rsidRPr="00F43C29">
        <w:rPr>
          <w:rFonts w:eastAsiaTheme="minorEastAsia" w:cs="Times New Roman"/>
          <w:sz w:val="24"/>
          <w:szCs w:val="24"/>
        </w:rPr>
        <w:t>model and</w:t>
      </w:r>
      <w:r w:rsidRPr="00220D7F">
        <w:rPr>
          <w:rFonts w:eastAsiaTheme="minorEastAsia" w:cs="Times New Roman"/>
          <w:sz w:val="24"/>
          <w:szCs w:val="24"/>
        </w:rPr>
        <w:t xml:space="preserve"> write an equation to solve.</w:t>
      </w:r>
    </w:p>
    <w:p w14:paraId="7AC7F8EB" w14:textId="3732F7BF" w:rsidR="003055B0" w:rsidRPr="00220D7F" w:rsidRDefault="003055B0" w:rsidP="00F03175">
      <w:pPr>
        <w:ind w:left="1440" w:hanging="720"/>
        <w:rPr>
          <w:rFonts w:eastAsiaTheme="minorEastAsia" w:cs="Times New Roman"/>
          <w:sz w:val="24"/>
          <w:szCs w:val="24"/>
        </w:rPr>
      </w:pPr>
      <w:r w:rsidRPr="00220D7F">
        <w:rPr>
          <w:rFonts w:eastAsiaTheme="minorEastAsia" w:cs="Times New Roman"/>
          <w:sz w:val="24"/>
          <w:szCs w:val="24"/>
        </w:rPr>
        <w:t xml:space="preserve">Part B. An art project requires 3 yards of ribbon to complete the project. Polly wants to create a smaller version of the art project and only needs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220D7F">
        <w:rPr>
          <w:rFonts w:eastAsiaTheme="minorEastAsia" w:cs="Times New Roman"/>
          <w:sz w:val="24"/>
          <w:szCs w:val="24"/>
        </w:rPr>
        <w:t xml:space="preserve"> of the amount of ribbon needed for the art project. How </w:t>
      </w:r>
      <w:r w:rsidRPr="00F43C29">
        <w:rPr>
          <w:rFonts w:eastAsiaTheme="minorEastAsia" w:cs="Times New Roman"/>
          <w:sz w:val="24"/>
          <w:szCs w:val="24"/>
        </w:rPr>
        <w:t xml:space="preserve">many </w:t>
      </w:r>
      <w:proofErr w:type="gramStart"/>
      <w:r w:rsidRPr="00F43C29">
        <w:rPr>
          <w:rFonts w:eastAsiaTheme="minorEastAsia" w:cs="Times New Roman"/>
          <w:sz w:val="24"/>
          <w:szCs w:val="24"/>
        </w:rPr>
        <w:t>ribbons</w:t>
      </w:r>
      <w:r w:rsidRPr="00220D7F">
        <w:rPr>
          <w:rFonts w:eastAsiaTheme="minorEastAsia" w:cs="Times New Roman"/>
          <w:sz w:val="24"/>
          <w:szCs w:val="24"/>
        </w:rPr>
        <w:t>,</w:t>
      </w:r>
      <w:proofErr w:type="gramEnd"/>
      <w:r w:rsidRPr="00220D7F">
        <w:rPr>
          <w:rFonts w:eastAsiaTheme="minorEastAsia" w:cs="Times New Roman"/>
          <w:sz w:val="24"/>
          <w:szCs w:val="24"/>
        </w:rPr>
        <w:t xml:space="preserve"> </w:t>
      </w:r>
      <w:proofErr w:type="gramStart"/>
      <w:r w:rsidRPr="00220D7F">
        <w:rPr>
          <w:rFonts w:eastAsiaTheme="minorEastAsia" w:cs="Times New Roman"/>
          <w:sz w:val="24"/>
          <w:szCs w:val="24"/>
        </w:rPr>
        <w:t>in</w:t>
      </w:r>
      <w:proofErr w:type="gramEnd"/>
      <w:r w:rsidRPr="00220D7F">
        <w:rPr>
          <w:rFonts w:eastAsiaTheme="minorEastAsia" w:cs="Times New Roman"/>
          <w:sz w:val="24"/>
          <w:szCs w:val="24"/>
        </w:rPr>
        <w:t xml:space="preserve"> yards, will she need?</w:t>
      </w:r>
    </w:p>
    <w:p w14:paraId="64A5386B" w14:textId="77777777" w:rsidR="003055B0" w:rsidRPr="00220D7F" w:rsidRDefault="003055B0" w:rsidP="00F03175">
      <w:pPr>
        <w:ind w:left="1440"/>
        <w:rPr>
          <w:rFonts w:eastAsiaTheme="minorEastAsia" w:cs="Times New Roman"/>
          <w:sz w:val="24"/>
          <w:szCs w:val="24"/>
        </w:rPr>
      </w:pPr>
      <w:r w:rsidRPr="00220D7F">
        <w:rPr>
          <w:rFonts w:eastAsiaTheme="minorEastAsia" w:cs="Times New Roman"/>
          <w:sz w:val="24"/>
          <w:szCs w:val="24"/>
        </w:rPr>
        <w:t>Use a model and write an equation to solve.</w:t>
      </w:r>
    </w:p>
    <w:p w14:paraId="31725430" w14:textId="0A1C7B4F" w:rsidR="003055B0" w:rsidRPr="00220D7F" w:rsidRDefault="003055B0" w:rsidP="0098723F">
      <w:pPr>
        <w:ind w:left="1440" w:hanging="720"/>
        <w:rPr>
          <w:rFonts w:eastAsiaTheme="minorEastAsia" w:cs="Times New Roman"/>
          <w:sz w:val="24"/>
          <w:szCs w:val="24"/>
        </w:rPr>
      </w:pPr>
      <w:r w:rsidRPr="00220D7F">
        <w:rPr>
          <w:rFonts w:eastAsiaTheme="minorEastAsia" w:cs="Times New Roman"/>
          <w:sz w:val="24"/>
          <w:szCs w:val="24"/>
        </w:rPr>
        <w:t xml:space="preserve">Part C. How are the models and equations you used to solve situations from Part A and Part </w:t>
      </w:r>
      <w:r w:rsidR="0098723F">
        <w:rPr>
          <w:rFonts w:eastAsiaTheme="minorEastAsia" w:cs="Times New Roman"/>
          <w:sz w:val="24"/>
          <w:szCs w:val="24"/>
        </w:rPr>
        <w:t>D</w:t>
      </w:r>
      <w:r w:rsidRPr="00220D7F">
        <w:rPr>
          <w:rFonts w:eastAsiaTheme="minorEastAsia" w:cs="Times New Roman"/>
          <w:sz w:val="24"/>
          <w:szCs w:val="24"/>
        </w:rPr>
        <w:t xml:space="preserve"> the same and how are they different? How does this relate to what you already know about multiplication?</w:t>
      </w:r>
    </w:p>
    <w:p w14:paraId="0A147DD2" w14:textId="77777777" w:rsidR="003055B0" w:rsidRDefault="003055B0" w:rsidP="003055B0">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F2BA699" w14:textId="77777777" w:rsidR="003055B0" w:rsidRDefault="003055B0" w:rsidP="00425EBA">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There are 36 apples in a basket.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Pr>
          <w:rFonts w:eastAsia="Calibri" w:cs="Times New Roman"/>
          <w:iCs/>
          <w:sz w:val="24"/>
          <w:szCs w:val="24"/>
        </w:rPr>
        <w:t xml:space="preserve"> </w:t>
      </w:r>
      <w:proofErr w:type="gramStart"/>
      <w:r>
        <w:rPr>
          <w:rFonts w:eastAsia="Calibri" w:cs="Times New Roman"/>
          <w:iCs/>
          <w:sz w:val="24"/>
          <w:szCs w:val="24"/>
        </w:rPr>
        <w:t>of the</w:t>
      </w:r>
      <w:proofErr w:type="gramEnd"/>
      <w:r>
        <w:rPr>
          <w:rFonts w:eastAsia="Calibri" w:cs="Times New Roman"/>
          <w:iCs/>
          <w:sz w:val="24"/>
          <w:szCs w:val="24"/>
        </w:rPr>
        <w:t xml:space="preserve"> apples are green. The rest are red. </w:t>
      </w:r>
    </w:p>
    <w:p w14:paraId="039380BF" w14:textId="77777777" w:rsidR="003055B0"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How </w:t>
      </w:r>
      <w:proofErr w:type="gramStart"/>
      <w:r>
        <w:rPr>
          <w:rFonts w:eastAsia="Calibri" w:cs="Times New Roman"/>
          <w:iCs/>
          <w:sz w:val="24"/>
          <w:szCs w:val="24"/>
        </w:rPr>
        <w:t>many of the</w:t>
      </w:r>
      <w:proofErr w:type="gramEnd"/>
      <w:r>
        <w:rPr>
          <w:rFonts w:eastAsia="Calibri" w:cs="Times New Roman"/>
          <w:iCs/>
          <w:sz w:val="24"/>
          <w:szCs w:val="24"/>
        </w:rPr>
        <w:t xml:space="preserve"> apples are green? </w:t>
      </w:r>
    </w:p>
    <w:p w14:paraId="4CBED3B0" w14:textId="77777777" w:rsidR="003055B0"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Part B. What fraction of the total apples are red?</w:t>
      </w:r>
    </w:p>
    <w:p w14:paraId="4FCBD889" w14:textId="77777777" w:rsidR="003055B0" w:rsidRPr="00164FC8"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Part C. How many of the apples are red?</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195F1667" w14:textId="77777777" w:rsidR="00DC7127" w:rsidRPr="00E7176B" w:rsidRDefault="00DC7127" w:rsidP="00660E19">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6FEB3A38" w14:textId="77777777" w:rsidR="00DC7127" w:rsidRPr="00E7176B" w:rsidRDefault="00DC7127" w:rsidP="00660E19">
      <w:pPr>
        <w:spacing w:after="0" w:line="240" w:lineRule="auto"/>
        <w:ind w:left="370"/>
        <w:textAlignment w:val="baseline"/>
        <w:rPr>
          <w:rFonts w:eastAsia="Calibri" w:cs="Times New Roman"/>
          <w:iCs/>
          <w:sz w:val="24"/>
          <w:szCs w:val="24"/>
        </w:rPr>
      </w:pPr>
      <w:r>
        <w:rPr>
          <w:rFonts w:eastAsia="Calibri" w:cs="Times New Roman"/>
          <w:iCs/>
          <w:sz w:val="24"/>
          <w:szCs w:val="24"/>
        </w:rPr>
        <w:t xml:space="preserve">A butcher has 10 pounds of meat and sells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Pr>
          <w:rFonts w:eastAsia="Calibri" w:cs="Times New Roman"/>
          <w:iCs/>
          <w:sz w:val="24"/>
          <w:szCs w:val="24"/>
        </w:rPr>
        <w:t xml:space="preserve"> of it in one day. How many pounds does the butcher sell?</w:t>
      </w:r>
    </w:p>
    <w:p w14:paraId="2E255727" w14:textId="77777777" w:rsidR="00DC7127" w:rsidRDefault="00DC7127" w:rsidP="00DC7127">
      <w:pPr>
        <w:spacing w:after="0" w:line="240" w:lineRule="auto"/>
        <w:textAlignment w:val="baseline"/>
        <w:rPr>
          <w:rFonts w:eastAsia="Calibri" w:cs="Times New Roman"/>
          <w:iCs/>
          <w:sz w:val="24"/>
          <w:szCs w:val="24"/>
        </w:rPr>
      </w:pPr>
    </w:p>
    <w:p w14:paraId="698D40B7" w14:textId="77777777" w:rsidR="00DC7127" w:rsidRDefault="00DC7127" w:rsidP="00DC7127">
      <w:pPr>
        <w:spacing w:after="0" w:line="240" w:lineRule="auto"/>
        <w:textAlignment w:val="baseline"/>
        <w:rPr>
          <w:rFonts w:eastAsia="Calibri" w:cs="Times New Roman"/>
          <w:i/>
          <w:sz w:val="24"/>
          <w:szCs w:val="24"/>
        </w:rPr>
      </w:pPr>
      <w:r w:rsidRPr="00E7176B">
        <w:rPr>
          <w:rFonts w:eastAsia="Calibri" w:cs="Times New Roman"/>
          <w:i/>
          <w:sz w:val="24"/>
          <w:szCs w:val="24"/>
        </w:rPr>
        <w:t xml:space="preserve">Instructional Item </w:t>
      </w:r>
      <w:r>
        <w:rPr>
          <w:rFonts w:eastAsia="Calibri" w:cs="Times New Roman"/>
          <w:i/>
          <w:sz w:val="24"/>
          <w:szCs w:val="24"/>
        </w:rPr>
        <w:t>2</w:t>
      </w:r>
    </w:p>
    <w:p w14:paraId="6AF8AC9B" w14:textId="46F31F55" w:rsidR="00DC7127" w:rsidRDefault="00DC7127" w:rsidP="00660E19">
      <w:pPr>
        <w:spacing w:after="0"/>
        <w:ind w:left="360"/>
        <w:rPr>
          <w:rFonts w:eastAsiaTheme="minorEastAsia" w:cs="Times New Roman"/>
          <w:sz w:val="24"/>
          <w:szCs w:val="24"/>
        </w:rPr>
      </w:pPr>
      <w:r w:rsidRPr="00220D7F">
        <w:rPr>
          <w:rFonts w:eastAsiaTheme="minorEastAsia" w:cs="Times New Roman"/>
          <w:sz w:val="24"/>
          <w:szCs w:val="24"/>
        </w:rPr>
        <w:t xml:space="preserve">A painter uses gallon paint buckets when painting a house. He has 3 buckets of paint for his next job. After the job is complete, there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Pr="00220D7F">
        <w:rPr>
          <w:rFonts w:eastAsiaTheme="minorEastAsia" w:cs="Times New Roman"/>
          <w:sz w:val="24"/>
          <w:szCs w:val="24"/>
        </w:rPr>
        <w:t xml:space="preserve"> gallon left in each bucket.  How much total paint does the painter have left?</w:t>
      </w:r>
    </w:p>
    <w:p w14:paraId="33DB445C" w14:textId="77777777" w:rsidR="00660E19" w:rsidRDefault="00660E19" w:rsidP="00660E19">
      <w:pPr>
        <w:spacing w:after="0"/>
        <w:ind w:left="360"/>
        <w:rPr>
          <w:rFonts w:eastAsiaTheme="minorEastAsia" w:cs="Times New Roman"/>
          <w:sz w:val="24"/>
          <w:szCs w:val="24"/>
        </w:rPr>
      </w:pPr>
    </w:p>
    <w:p w14:paraId="6EE7E7A8" w14:textId="77777777" w:rsidR="004168DB" w:rsidRDefault="004168DB" w:rsidP="00660E19">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51AF05E0" w14:textId="0B3BBBDB" w:rsidR="004168DB" w:rsidRDefault="004168DB" w:rsidP="004168D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There are 24 students in Dr. Finley’s music class.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oMath>
      <w:r>
        <w:rPr>
          <w:rFonts w:eastAsia="Calibri" w:cs="Times New Roman"/>
          <w:iCs/>
          <w:sz w:val="24"/>
          <w:szCs w:val="24"/>
        </w:rPr>
        <w:t xml:space="preserve"> of the students play the </w:t>
      </w:r>
      <w:r w:rsidR="004F35B1">
        <w:rPr>
          <w:rFonts w:eastAsia="Calibri" w:cs="Times New Roman"/>
          <w:iCs/>
          <w:sz w:val="24"/>
          <w:szCs w:val="24"/>
        </w:rPr>
        <w:t>drums</w:t>
      </w:r>
      <w:r>
        <w:rPr>
          <w:rFonts w:eastAsia="Calibri" w:cs="Times New Roman"/>
          <w:iCs/>
          <w:sz w:val="24"/>
          <w:szCs w:val="24"/>
        </w:rPr>
        <w:t xml:space="preserve">. How many students in Dr. Finley’s class play the </w:t>
      </w:r>
      <w:r w:rsidR="004F35B1">
        <w:rPr>
          <w:rFonts w:eastAsia="Calibri" w:cs="Times New Roman"/>
          <w:iCs/>
          <w:sz w:val="24"/>
          <w:szCs w:val="24"/>
        </w:rPr>
        <w:t>drums</w:t>
      </w:r>
      <w:r>
        <w:rPr>
          <w:rFonts w:eastAsia="Calibri" w:cs="Times New Roman"/>
          <w:iCs/>
          <w:sz w:val="24"/>
          <w:szCs w:val="24"/>
        </w:rPr>
        <w:t>?</w:t>
      </w:r>
    </w:p>
    <w:p w14:paraId="4281474E" w14:textId="77777777" w:rsidR="004168DB" w:rsidRDefault="004168DB" w:rsidP="004168DB">
      <w:pPr>
        <w:spacing w:after="0" w:line="240" w:lineRule="auto"/>
        <w:textAlignment w:val="baseline"/>
        <w:rPr>
          <w:rFonts w:eastAsia="Calibri" w:cs="Times New Roman"/>
          <w:iCs/>
          <w:sz w:val="24"/>
          <w:szCs w:val="24"/>
        </w:rPr>
      </w:pPr>
    </w:p>
    <w:p w14:paraId="74994882" w14:textId="77777777" w:rsidR="004168DB" w:rsidRDefault="004168DB" w:rsidP="004168DB">
      <w:pPr>
        <w:spacing w:after="0" w:line="240" w:lineRule="auto"/>
        <w:textAlignment w:val="baseline"/>
        <w:rPr>
          <w:rFonts w:eastAsia="Calibri" w:cs="Times New Roman"/>
          <w:iCs/>
          <w:sz w:val="24"/>
          <w:szCs w:val="24"/>
        </w:rPr>
      </w:pPr>
      <w:r>
        <w:rPr>
          <w:rFonts w:eastAsia="Calibri" w:cs="Times New Roman"/>
          <w:i/>
          <w:sz w:val="24"/>
          <w:szCs w:val="24"/>
        </w:rPr>
        <w:t>Instructional Item 4</w:t>
      </w:r>
    </w:p>
    <w:p w14:paraId="377FA6E0" w14:textId="77777777" w:rsidR="004168DB" w:rsidRDefault="004168DB" w:rsidP="004168D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On his math test, Emmanuel answered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Pr>
          <w:rFonts w:eastAsia="Calibri" w:cs="Times New Roman"/>
          <w:iCs/>
          <w:sz w:val="24"/>
          <w:szCs w:val="24"/>
        </w:rPr>
        <w:t xml:space="preserve"> of the items correctly. If there were 30 items on the test, how </w:t>
      </w:r>
      <w:proofErr w:type="gramStart"/>
      <w:r>
        <w:rPr>
          <w:rFonts w:eastAsia="Calibri" w:cs="Times New Roman"/>
          <w:iCs/>
          <w:sz w:val="24"/>
          <w:szCs w:val="24"/>
        </w:rPr>
        <w:t>many did</w:t>
      </w:r>
      <w:proofErr w:type="gramEnd"/>
      <w:r>
        <w:rPr>
          <w:rFonts w:eastAsia="Calibri" w:cs="Times New Roman"/>
          <w:iCs/>
          <w:sz w:val="24"/>
          <w:szCs w:val="24"/>
        </w:rPr>
        <w:t xml:space="preserve"> Emmanual </w:t>
      </w:r>
      <w:proofErr w:type="gramStart"/>
      <w:r>
        <w:rPr>
          <w:rFonts w:eastAsia="Calibri" w:cs="Times New Roman"/>
          <w:iCs/>
          <w:sz w:val="24"/>
          <w:szCs w:val="24"/>
        </w:rPr>
        <w:t>answer</w:t>
      </w:r>
      <w:proofErr w:type="gramEnd"/>
      <w:r>
        <w:rPr>
          <w:rFonts w:eastAsia="Calibri" w:cs="Times New Roman"/>
          <w:iCs/>
          <w:sz w:val="24"/>
          <w:szCs w:val="24"/>
        </w:rPr>
        <w:t xml:space="preserve"> correctly?</w:t>
      </w:r>
    </w:p>
    <w:p w14:paraId="3731BEC2"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5</w:t>
      </w:r>
    </w:p>
    <w:p w14:paraId="0A6FFB16"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15</w:t>
      </w:r>
    </w:p>
    <w:p w14:paraId="05002FF8"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25</w:t>
      </w:r>
    </w:p>
    <w:p w14:paraId="733D00AD" w14:textId="77777777" w:rsidR="004168DB" w:rsidRPr="005B168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30</w:t>
      </w:r>
    </w:p>
    <w:p w14:paraId="1E77EC50" w14:textId="77777777" w:rsidR="006D28ED" w:rsidRPr="001D2EA1" w:rsidRDefault="006D28ED" w:rsidP="006D28ED">
      <w:pPr>
        <w:pStyle w:val="Style4"/>
      </w:pPr>
      <w:r w:rsidRPr="006B6BAE">
        <w:t>*The strategies, tasks and items included in the B1G-M are examples and should not be considered comprehensive.</w:t>
      </w:r>
    </w:p>
    <w:p w14:paraId="6CF6A2C5" w14:textId="77777777" w:rsidR="00B25499" w:rsidRDefault="00B25499" w:rsidP="001056B4">
      <w:pPr>
        <w:spacing w:after="0" w:line="240" w:lineRule="auto"/>
        <w:rPr>
          <w:rFonts w:eastAsia="Times New Roman" w:cs="Times New Roman"/>
          <w:sz w:val="24"/>
          <w:szCs w:val="24"/>
        </w:rPr>
      </w:pPr>
    </w:p>
    <w:p w14:paraId="28969409" w14:textId="77777777" w:rsidR="00EF12F9" w:rsidRDefault="00EF12F9" w:rsidP="001056B4">
      <w:pPr>
        <w:spacing w:after="0" w:line="240" w:lineRule="auto"/>
        <w:rPr>
          <w:rFonts w:eastAsia="Times New Roman" w:cs="Times New Roman"/>
          <w:sz w:val="24"/>
          <w:szCs w:val="24"/>
        </w:rPr>
      </w:pPr>
    </w:p>
    <w:p w14:paraId="53CF232E" w14:textId="67D84930" w:rsidR="005F6F64" w:rsidRDefault="007B31DA" w:rsidP="00F85978">
      <w:pPr>
        <w:spacing w:after="0" w:line="240" w:lineRule="auto"/>
        <w:jc w:val="center"/>
        <w:rPr>
          <w:rFonts w:eastAsia="Calibri" w:cs="Times New Roman"/>
          <w:i/>
          <w:color w:val="000000"/>
          <w:sz w:val="24"/>
        </w:rPr>
      </w:pPr>
      <w:r w:rsidRPr="00762B49">
        <w:rPr>
          <w:rFonts w:cs="Times New Roman"/>
          <w:b/>
          <w:bCs/>
          <w:color w:val="000000" w:themeColor="text1"/>
          <w:sz w:val="24"/>
        </w:rPr>
        <w:t>MA.4.AR.2</w:t>
      </w:r>
      <w:r w:rsidRPr="00762B49">
        <w:rPr>
          <w:rFonts w:cs="Times New Roman"/>
          <w:color w:val="000000" w:themeColor="text1"/>
          <w:sz w:val="24"/>
        </w:rPr>
        <w:t xml:space="preserve"> </w:t>
      </w:r>
      <w:r w:rsidRPr="00762B49">
        <w:rPr>
          <w:rFonts w:eastAsia="Calibri" w:cs="Times New Roman"/>
          <w:i/>
          <w:color w:val="000000"/>
          <w:sz w:val="24"/>
        </w:rPr>
        <w:t>Demonstrate an understanding of equality and operations with whole numbers.</w:t>
      </w:r>
    </w:p>
    <w:p w14:paraId="7B02BBA0" w14:textId="77777777" w:rsidR="00EF12F9" w:rsidRDefault="00EF12F9" w:rsidP="001056B4">
      <w:pPr>
        <w:spacing w:after="0" w:line="240" w:lineRule="auto"/>
        <w:rPr>
          <w:rFonts w:eastAsia="Times New Roman" w:cs="Times New Roman"/>
          <w:sz w:val="24"/>
          <w:szCs w:val="24"/>
        </w:rPr>
      </w:pPr>
    </w:p>
    <w:p w14:paraId="323EFAAF" w14:textId="0DF0A897" w:rsidR="008B2007" w:rsidRDefault="008B2007" w:rsidP="008B2007">
      <w:pPr>
        <w:pStyle w:val="Heading3"/>
      </w:pPr>
      <w:bookmarkStart w:id="32" w:name="_MA.4.AR.2.1"/>
      <w:bookmarkEnd w:id="32"/>
      <w:r w:rsidRPr="006B6BAE">
        <w:t>MA</w:t>
      </w:r>
      <w:r>
        <w:t>.</w:t>
      </w:r>
      <w:r w:rsidR="00CC336C">
        <w:t>4</w:t>
      </w:r>
      <w:r>
        <w:t>.</w:t>
      </w:r>
      <w:r w:rsidRPr="006B6BAE">
        <w:t>AR.</w:t>
      </w:r>
      <w:r w:rsidR="007B49AB">
        <w:t>2</w:t>
      </w:r>
      <w:r w:rsidRPr="006B6BAE">
        <w:t>.</w:t>
      </w:r>
      <w:r w:rsidR="005F6F64">
        <w:t>1</w:t>
      </w:r>
    </w:p>
    <w:p w14:paraId="3523EA49" w14:textId="77777777" w:rsidR="008B2007" w:rsidRPr="006B6BAE" w:rsidRDefault="008B2007" w:rsidP="008B2007">
      <w:pPr>
        <w:pStyle w:val="Heading3"/>
      </w:pPr>
    </w:p>
    <w:p w14:paraId="3DDFBCC6" w14:textId="77777777" w:rsidR="008B2007" w:rsidRPr="006B6BAE" w:rsidRDefault="008B2007" w:rsidP="008B2007">
      <w:pPr>
        <w:pStyle w:val="AlgebraicARHeading"/>
      </w:pPr>
      <w:r w:rsidRPr="006B6BAE">
        <w:t>Benchmark</w:t>
      </w:r>
    </w:p>
    <w:p w14:paraId="4B59D1FE" w14:textId="777B8A7B" w:rsidR="008B2007" w:rsidRPr="006B6BAE" w:rsidRDefault="008B2007" w:rsidP="008B2007">
      <w:pPr>
        <w:pStyle w:val="Style3"/>
      </w:pPr>
      <w:r w:rsidRPr="00C34525">
        <w:t>MA</w:t>
      </w:r>
      <w:r>
        <w:t>.</w:t>
      </w:r>
      <w:r w:rsidR="00CC336C">
        <w:t>4</w:t>
      </w:r>
      <w:r>
        <w:t>.</w:t>
      </w:r>
      <w:r w:rsidRPr="00C34525">
        <w:t>AR.</w:t>
      </w:r>
      <w:r w:rsidR="005F6F64">
        <w:t>2.1</w:t>
      </w:r>
      <w:r w:rsidRPr="00C34525">
        <w:tab/>
      </w:r>
      <w:r w:rsidR="005C0B1F" w:rsidRPr="0088529D">
        <w:rPr>
          <w:color w:val="000000" w:themeColor="text1"/>
        </w:rPr>
        <w:t>Determine and explain whether an equation involving any of the four operations with whole numbers is true or false.</w:t>
      </w:r>
    </w:p>
    <w:p w14:paraId="58E63EFD" w14:textId="53218559" w:rsidR="008B2007" w:rsidRDefault="000562B3" w:rsidP="00AE08D6">
      <w:pPr>
        <w:spacing w:before="3" w:after="0" w:line="214" w:lineRule="auto"/>
        <w:ind w:left="1620" w:hanging="900"/>
        <w:rPr>
          <w:rFonts w:eastAsia="Calibri" w:cs="Times New Roman"/>
          <w:color w:val="000000" w:themeColor="text1"/>
        </w:rPr>
      </w:pPr>
      <w:r w:rsidRPr="003579F1">
        <w:rPr>
          <w:rFonts w:eastAsia="Calibri" w:cs="Times New Roman"/>
          <w:i/>
          <w:iCs/>
        </w:rPr>
        <w:t>Example:</w:t>
      </w:r>
      <w:r w:rsidRPr="003579F1">
        <w:rPr>
          <w:rFonts w:eastAsia="Calibri" w:cs="Times New Roman"/>
        </w:rPr>
        <w:t xml:space="preserve"> </w:t>
      </w:r>
      <w:r w:rsidR="001C647B" w:rsidRPr="00022AD6">
        <w:rPr>
          <w:rFonts w:eastAsia="Calibri" w:cs="Times New Roman"/>
          <w:color w:val="000000" w:themeColor="text1"/>
        </w:rPr>
        <w:t xml:space="preserve">The equation </w:t>
      </w:r>
      <m:oMath>
        <m:r>
          <w:rPr>
            <w:rFonts w:ascii="Cambria Math" w:eastAsia="Calibri" w:hAnsi="Cambria Math" w:cs="Times New Roman"/>
            <w:color w:val="000000" w:themeColor="text1"/>
          </w:rPr>
          <m:t>32÷8=32-8-8-8-8</m:t>
        </m:r>
      </m:oMath>
      <w:r w:rsidR="001C647B" w:rsidRPr="00022AD6">
        <w:rPr>
          <w:rFonts w:eastAsia="Calibri" w:cs="Times New Roman"/>
          <w:color w:val="000000" w:themeColor="text1"/>
        </w:rPr>
        <w:t xml:space="preserve"> can be determined to be false because the expression on the left side of the equal sign is not equivalent to the expression on the right side of the equal sign</w:t>
      </w:r>
      <w:r w:rsidR="001C647B">
        <w:rPr>
          <w:rFonts w:eastAsia="Calibri" w:cs="Times New Roman"/>
          <w:color w:val="000000" w:themeColor="text1"/>
        </w:rPr>
        <w:t>.</w:t>
      </w:r>
    </w:p>
    <w:p w14:paraId="0F3D4B4F" w14:textId="77777777" w:rsidR="00AE08D6" w:rsidRDefault="00AE08D6" w:rsidP="00AE08D6">
      <w:pPr>
        <w:spacing w:before="3" w:after="0" w:line="214" w:lineRule="auto"/>
        <w:ind w:left="1620" w:hanging="900"/>
      </w:pPr>
    </w:p>
    <w:p w14:paraId="140B4448" w14:textId="77777777" w:rsidR="008B2007" w:rsidRPr="006B6BAE" w:rsidRDefault="008B2007" w:rsidP="00AE08D6">
      <w:pPr>
        <w:pStyle w:val="BenchmarkClarification"/>
      </w:pPr>
      <w:r w:rsidRPr="00AE0D71">
        <w:t>Benchmark Clarifications</w:t>
      </w:r>
      <w:r w:rsidRPr="006B6BAE">
        <w:t xml:space="preserve">: </w:t>
      </w:r>
    </w:p>
    <w:p w14:paraId="7CD3B80E" w14:textId="77777777" w:rsidR="008A0C83" w:rsidRDefault="008A0C83" w:rsidP="008A0C83">
      <w:pPr>
        <w:spacing w:after="0" w:line="240" w:lineRule="auto"/>
        <w:rPr>
          <w:rFonts w:eastAsia="Calibri" w:cs="Times New Roman"/>
          <w:color w:val="000000" w:themeColor="text1"/>
        </w:rPr>
      </w:pPr>
      <w:r w:rsidRPr="00022AD6">
        <w:rPr>
          <w:rFonts w:eastAsia="Calibri" w:cs="Times New Roman"/>
          <w:i/>
          <w:color w:val="000000" w:themeColor="text1"/>
        </w:rPr>
        <w:t>Clarification 1:</w:t>
      </w:r>
      <w:r w:rsidRPr="00022AD6">
        <w:rPr>
          <w:rFonts w:eastAsia="Calibri" w:cs="Times New Roman"/>
          <w:color w:val="000000" w:themeColor="text1"/>
        </w:rPr>
        <w:t xml:space="preserve"> Multiplication is limited to whole number factors within 12 and related division facts.</w:t>
      </w:r>
    </w:p>
    <w:p w14:paraId="6480CD8C" w14:textId="77777777" w:rsidR="008B2007" w:rsidRPr="009D638A" w:rsidRDefault="008B2007" w:rsidP="008B2007">
      <w:pPr>
        <w:spacing w:after="0" w:line="240" w:lineRule="auto"/>
        <w:textAlignment w:val="baseline"/>
        <w:rPr>
          <w:rFonts w:eastAsia="Times New Roman" w:cs="Times New Roman"/>
        </w:rPr>
      </w:pPr>
    </w:p>
    <w:p w14:paraId="3C5A5A83" w14:textId="77777777" w:rsidR="008B2007" w:rsidRPr="006B6BAE" w:rsidRDefault="008B2007" w:rsidP="008B2007">
      <w:pPr>
        <w:pStyle w:val="AlgebraicARHeading"/>
      </w:pPr>
      <w:r>
        <w:t xml:space="preserve">Connecting </w:t>
      </w:r>
      <w:r w:rsidRPr="006B6BAE">
        <w:t>Benchmark</w:t>
      </w:r>
      <w:r>
        <w:t>s/</w:t>
      </w:r>
      <w:r w:rsidRPr="006B6BAE">
        <w:t>Horizontal Alignment</w:t>
      </w:r>
      <w:r>
        <w:t xml:space="preserve">        </w:t>
      </w:r>
    </w:p>
    <w:p w14:paraId="534B5771" w14:textId="49F7707A" w:rsidR="008B2007" w:rsidRPr="002B5CA0" w:rsidRDefault="00445234" w:rsidP="00AF7FB7">
      <w:pPr>
        <w:numPr>
          <w:ilvl w:val="0"/>
          <w:numId w:val="12"/>
        </w:numPr>
        <w:spacing w:after="0" w:line="240" w:lineRule="auto"/>
        <w:rPr>
          <w:sz w:val="24"/>
        </w:rPr>
      </w:pPr>
      <w:r>
        <w:rPr>
          <w:rFonts w:eastAsia="Times New Roman" w:cs="Times New Roman"/>
          <w:sz w:val="24"/>
          <w:szCs w:val="24"/>
        </w:rPr>
        <w:t>MA</w:t>
      </w:r>
      <w:r w:rsidR="00AF7FB7" w:rsidRPr="0088529D">
        <w:rPr>
          <w:rFonts w:eastAsia="Times New Roman" w:cs="Times New Roman"/>
          <w:color w:val="000000" w:themeColor="text1"/>
          <w:sz w:val="24"/>
          <w:szCs w:val="24"/>
        </w:rPr>
        <w:t>.4.NSO.2.1</w:t>
      </w:r>
    </w:p>
    <w:p w14:paraId="0B100170" w14:textId="77777777" w:rsidR="002B5CA0" w:rsidRPr="00D839BC" w:rsidRDefault="002B5CA0" w:rsidP="002B5CA0">
      <w:pPr>
        <w:spacing w:after="0" w:line="240" w:lineRule="auto"/>
        <w:rPr>
          <w:sz w:val="24"/>
        </w:rPr>
      </w:pPr>
    </w:p>
    <w:p w14:paraId="0C666594" w14:textId="77777777" w:rsidR="008B2007" w:rsidRDefault="008B2007" w:rsidP="008B2007">
      <w:pPr>
        <w:pStyle w:val="AlgebraicARHeading"/>
      </w:pPr>
      <w:r w:rsidRPr="009C58CD">
        <w:t>Terms</w:t>
      </w:r>
      <w:r w:rsidRPr="006B6BAE">
        <w:t> from the K-12 Glossary </w:t>
      </w:r>
    </w:p>
    <w:p w14:paraId="5BAF3135"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Equal Sign</w:t>
      </w:r>
    </w:p>
    <w:p w14:paraId="6AFFB04B"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Equation</w:t>
      </w:r>
    </w:p>
    <w:p w14:paraId="6E1B189E"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Expression</w:t>
      </w:r>
    </w:p>
    <w:p w14:paraId="56432D7E" w14:textId="77777777" w:rsidR="008B2007" w:rsidRPr="00E17912" w:rsidRDefault="008B2007" w:rsidP="00E17912">
      <w:pPr>
        <w:spacing w:after="0"/>
        <w:textAlignment w:val="baseline"/>
        <w:rPr>
          <w:rFonts w:eastAsia="Times New Roman" w:cs="Times New Roman"/>
          <w:sz w:val="24"/>
          <w:szCs w:val="24"/>
        </w:rPr>
      </w:pPr>
    </w:p>
    <w:p w14:paraId="6A3526AB" w14:textId="77777777" w:rsidR="008B2007" w:rsidRPr="00775194" w:rsidRDefault="008B2007" w:rsidP="00E17912">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8B2007" w:rsidRPr="006B6BAE" w14:paraId="1FDA8871" w14:textId="77777777" w:rsidTr="00F9188A">
        <w:trPr>
          <w:trHeight w:val="962"/>
        </w:trPr>
        <w:tc>
          <w:tcPr>
            <w:tcW w:w="2692" w:type="pct"/>
            <w:tcBorders>
              <w:top w:val="single" w:sz="4" w:space="0" w:color="auto"/>
              <w:left w:val="nil"/>
              <w:bottom w:val="nil"/>
              <w:right w:val="nil"/>
            </w:tcBorders>
            <w:hideMark/>
          </w:tcPr>
          <w:p w14:paraId="14195D8B" w14:textId="77777777" w:rsidR="008B2007" w:rsidRPr="006B6BAE" w:rsidRDefault="008B200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FE2B9B" w14:textId="77777777" w:rsidR="00867C6F" w:rsidRPr="0088529D" w:rsidRDefault="008B2007" w:rsidP="00867C6F">
            <w:pPr>
              <w:numPr>
                <w:ilvl w:val="0"/>
                <w:numId w:val="11"/>
              </w:numPr>
              <w:spacing w:after="0" w:line="240" w:lineRule="auto"/>
              <w:textAlignment w:val="baseline"/>
              <w:rPr>
                <w:rFonts w:eastAsia="Times New Roman" w:cs="Times New Roman"/>
                <w:color w:val="000000" w:themeColor="text1"/>
                <w:sz w:val="24"/>
                <w:szCs w:val="24"/>
              </w:rPr>
            </w:pPr>
            <w:r>
              <w:rPr>
                <w:spacing w:val="-2"/>
                <w:sz w:val="24"/>
              </w:rPr>
              <w:t>MA</w:t>
            </w:r>
            <w:r w:rsidR="00867C6F" w:rsidRPr="0088529D">
              <w:rPr>
                <w:rFonts w:eastAsia="Times New Roman" w:cs="Times New Roman"/>
                <w:color w:val="000000" w:themeColor="text1"/>
                <w:sz w:val="24"/>
                <w:szCs w:val="24"/>
              </w:rPr>
              <w:t>.2.AR.2.2</w:t>
            </w:r>
          </w:p>
          <w:p w14:paraId="558FCB88" w14:textId="3F323F21" w:rsidR="008B2007" w:rsidRPr="00867C6F" w:rsidRDefault="00867C6F" w:rsidP="00867C6F">
            <w:pPr>
              <w:numPr>
                <w:ilvl w:val="0"/>
                <w:numId w:val="11"/>
              </w:numPr>
              <w:spacing w:after="0" w:line="240" w:lineRule="auto"/>
              <w:rPr>
                <w:rFonts w:cs="Times New Roman"/>
                <w:color w:val="000000" w:themeColor="text1"/>
                <w:sz w:val="24"/>
                <w:szCs w:val="24"/>
              </w:rPr>
            </w:pPr>
            <w:r w:rsidRPr="0088529D">
              <w:rPr>
                <w:rFonts w:eastAsia="Times New Roman" w:cs="Times New Roman"/>
                <w:color w:val="000000" w:themeColor="text1"/>
                <w:sz w:val="24"/>
                <w:szCs w:val="24"/>
              </w:rPr>
              <w:t>MA.3.AR.2.2</w:t>
            </w:r>
          </w:p>
        </w:tc>
        <w:tc>
          <w:tcPr>
            <w:tcW w:w="2308" w:type="pct"/>
            <w:tcBorders>
              <w:top w:val="single" w:sz="4" w:space="0" w:color="auto"/>
              <w:left w:val="nil"/>
              <w:bottom w:val="nil"/>
              <w:right w:val="nil"/>
            </w:tcBorders>
          </w:tcPr>
          <w:p w14:paraId="08800DCE" w14:textId="77777777" w:rsidR="008B2007" w:rsidRPr="006B6BAE" w:rsidRDefault="008B200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E91BC2" w14:textId="504EC60C" w:rsidR="008B2007" w:rsidRPr="00540CC1" w:rsidRDefault="008B2007" w:rsidP="0013397E">
            <w:pPr>
              <w:pStyle w:val="ListParagraph"/>
              <w:numPr>
                <w:ilvl w:val="0"/>
                <w:numId w:val="36"/>
              </w:numPr>
              <w:ind w:left="792"/>
              <w:textAlignment w:val="baseline"/>
              <w:rPr>
                <w:rFonts w:eastAsia="Times New Roman" w:cs="Times New Roman"/>
                <w:sz w:val="24"/>
                <w:szCs w:val="24"/>
              </w:rPr>
            </w:pPr>
            <w:r>
              <w:rPr>
                <w:sz w:val="24"/>
              </w:rPr>
              <w:t>MA</w:t>
            </w:r>
            <w:r w:rsidR="0051340C" w:rsidRPr="00F909B9">
              <w:rPr>
                <w:rFonts w:eastAsia="Times New Roman" w:cs="Times New Roman"/>
                <w:sz w:val="24"/>
                <w:szCs w:val="24"/>
              </w:rPr>
              <w:t>.5.AR.2.3</w:t>
            </w:r>
          </w:p>
        </w:tc>
      </w:tr>
    </w:tbl>
    <w:p w14:paraId="1DB11BEA" w14:textId="77777777" w:rsidR="008B2007" w:rsidRPr="006B6BAE" w:rsidRDefault="008B2007" w:rsidP="008B2007">
      <w:pPr>
        <w:pStyle w:val="AlgebraicARHeading"/>
      </w:pPr>
      <w:r w:rsidRPr="006B6BAE">
        <w:t xml:space="preserve">Purpose and Instructional Strategies </w:t>
      </w:r>
    </w:p>
    <w:p w14:paraId="7486FE22" w14:textId="77777777" w:rsidR="00167DDF" w:rsidRPr="0088529D" w:rsidRDefault="00167DDF" w:rsidP="00167DDF">
      <w:pPr>
        <w:spacing w:after="0" w:line="240" w:lineRule="auto"/>
        <w:textAlignment w:val="baseline"/>
        <w:rPr>
          <w:rFonts w:eastAsia="Times New Roman" w:cs="Times New Roman"/>
          <w:color w:val="000000" w:themeColor="text1"/>
          <w:sz w:val="24"/>
          <w:szCs w:val="24"/>
        </w:rPr>
      </w:pPr>
      <w:r w:rsidRPr="0088529D">
        <w:rPr>
          <w:rFonts w:eastAsia="Times New Roman" w:cs="Times New Roman"/>
          <w:color w:val="000000" w:themeColor="text1"/>
          <w:sz w:val="24"/>
          <w:szCs w:val="24"/>
        </w:rPr>
        <w:t xml:space="preserve">The purpose of this benchmark is to determine if students can connect their understanding of using the four operations fluently </w:t>
      </w:r>
      <w:r w:rsidRPr="00B23499">
        <w:rPr>
          <w:rFonts w:eastAsia="Times New Roman" w:cs="Times New Roman"/>
          <w:i/>
          <w:color w:val="000000" w:themeColor="text1"/>
          <w:sz w:val="24"/>
          <w:szCs w:val="24"/>
        </w:rPr>
        <w:t>(MTR.3.1)</w:t>
      </w:r>
      <w:r w:rsidRPr="0088529D">
        <w:rPr>
          <w:rFonts w:eastAsia="Times New Roman" w:cs="Times New Roman"/>
          <w:color w:val="000000" w:themeColor="text1"/>
          <w:sz w:val="24"/>
          <w:szCs w:val="24"/>
        </w:rPr>
        <w:t xml:space="preserve"> to the concept of </w:t>
      </w:r>
      <w:r>
        <w:rPr>
          <w:rFonts w:eastAsia="Times New Roman" w:cs="Times New Roman"/>
          <w:color w:val="000000" w:themeColor="text1"/>
          <w:sz w:val="24"/>
          <w:szCs w:val="24"/>
        </w:rPr>
        <w:t xml:space="preserve">the meaning of the equal sign. </w:t>
      </w:r>
      <w:r w:rsidRPr="0088529D">
        <w:rPr>
          <w:rFonts w:eastAsia="Times New Roman" w:cs="Times New Roman"/>
          <w:color w:val="000000" w:themeColor="text1"/>
          <w:sz w:val="24"/>
          <w:szCs w:val="24"/>
        </w:rPr>
        <w:t>This concept builds on the understanding of determining if addition and subtraction equations (MA.2.AR.2.2) and multiplication and division equations (MA.3.AR.2.2) are true and false.</w:t>
      </w:r>
    </w:p>
    <w:p w14:paraId="4B9C9F7B" w14:textId="77777777" w:rsidR="007B05E6" w:rsidRPr="007B05E6" w:rsidRDefault="00167DDF" w:rsidP="007B05E6">
      <w:pPr>
        <w:pStyle w:val="ListParagraph"/>
        <w:numPr>
          <w:ilvl w:val="0"/>
          <w:numId w:val="146"/>
        </w:numPr>
        <w:rPr>
          <w:rFonts w:eastAsia="Times New Roman" w:cs="Times New Roman"/>
          <w:sz w:val="24"/>
          <w:szCs w:val="24"/>
        </w:rPr>
      </w:pPr>
      <w:r w:rsidRPr="007B05E6">
        <w:rPr>
          <w:rFonts w:eastAsia="Times New Roman" w:cs="Times New Roman"/>
          <w:sz w:val="24"/>
          <w:szCs w:val="24"/>
        </w:rPr>
        <w:t>Students will determine if the expression on the left of the equal sign is equivalent to the expression to the right of the equal sign. If these expressions are equivalent, then the equation will be deemed true.</w:t>
      </w:r>
    </w:p>
    <w:p w14:paraId="4AEEE20A" w14:textId="1C999959" w:rsidR="00167DDF" w:rsidRPr="007B05E6" w:rsidRDefault="00167DDF" w:rsidP="007B05E6">
      <w:pPr>
        <w:pStyle w:val="ListParagraph"/>
        <w:numPr>
          <w:ilvl w:val="0"/>
          <w:numId w:val="146"/>
        </w:numPr>
        <w:rPr>
          <w:rFonts w:eastAsia="Times New Roman"/>
        </w:rPr>
      </w:pPr>
      <w:r w:rsidRPr="007B05E6">
        <w:rPr>
          <w:rFonts w:eastAsia="Times New Roman" w:cs="Times New Roman"/>
          <w:sz w:val="24"/>
          <w:szCs w:val="24"/>
        </w:rPr>
        <w:t xml:space="preserve">Students may use comparative relational thinking or estimation, instead of solving, to determine if the equation is true or false </w:t>
      </w:r>
      <w:r w:rsidRPr="007B05E6">
        <w:rPr>
          <w:rFonts w:eastAsia="Times New Roman"/>
        </w:rPr>
        <w:t>(MTR.2.1, MTR.3.1, MTR.5.1).</w:t>
      </w:r>
    </w:p>
    <w:p w14:paraId="7C4C965D" w14:textId="77777777" w:rsidR="00B25499" w:rsidRDefault="00B25499" w:rsidP="001056B4">
      <w:pPr>
        <w:spacing w:after="0" w:line="240" w:lineRule="auto"/>
        <w:rPr>
          <w:rFonts w:eastAsia="Times New Roman" w:cs="Times New Roman"/>
          <w:sz w:val="24"/>
          <w:szCs w:val="24"/>
        </w:rPr>
      </w:pPr>
    </w:p>
    <w:p w14:paraId="29178AA8" w14:textId="77777777" w:rsidR="009A1BC5" w:rsidRPr="00AB3CDB" w:rsidRDefault="009A1BC5" w:rsidP="009A1BC5">
      <w:pPr>
        <w:pStyle w:val="AlgebraicARHeading"/>
      </w:pPr>
      <w:r w:rsidRPr="006B6BAE">
        <w:t>Common Misconceptions or Errors</w:t>
      </w:r>
    </w:p>
    <w:p w14:paraId="216F56AF" w14:textId="77777777" w:rsidR="00AD0268" w:rsidRPr="00762B49" w:rsidRDefault="00AD0268" w:rsidP="0013397E">
      <w:pPr>
        <w:pStyle w:val="ListParagraph"/>
        <w:numPr>
          <w:ilvl w:val="0"/>
          <w:numId w:val="146"/>
        </w:numPr>
        <w:textAlignment w:val="baseline"/>
        <w:rPr>
          <w:rFonts w:eastAsia="Times New Roman" w:cs="Times New Roman"/>
          <w:sz w:val="24"/>
          <w:szCs w:val="24"/>
        </w:rPr>
      </w:pPr>
      <w:r w:rsidRPr="00762B49">
        <w:rPr>
          <w:rFonts w:eastAsia="Times New Roman" w:cs="Times New Roman"/>
          <w:color w:val="000000" w:themeColor="text1"/>
          <w:sz w:val="24"/>
          <w:szCs w:val="24"/>
        </w:rPr>
        <w:t xml:space="preserve">Many students have difficulty understanding that the equal sign is a relational symbol.  They believe that the equal sign makes the expression on the right side of the equation equal to the expression on the left side so that all equations would be true. </w:t>
      </w:r>
      <w:proofErr w:type="gramStart"/>
      <w:r w:rsidRPr="00762B49">
        <w:rPr>
          <w:rFonts w:eastAsia="Times New Roman" w:cs="Times New Roman"/>
          <w:color w:val="000000" w:themeColor="text1"/>
          <w:sz w:val="24"/>
          <w:szCs w:val="24"/>
        </w:rPr>
        <w:t>Instead</w:t>
      </w:r>
      <w:proofErr w:type="gramEnd"/>
      <w:r w:rsidRPr="00762B49">
        <w:rPr>
          <w:rFonts w:eastAsia="Times New Roman" w:cs="Times New Roman"/>
          <w:color w:val="000000" w:themeColor="text1"/>
          <w:sz w:val="24"/>
          <w:szCs w:val="24"/>
        </w:rPr>
        <w:t xml:space="preserve"> an equation with an equal sign can be true or false, depending on whether the expressions on each side of the equal sign are </w:t>
      </w:r>
      <w:proofErr w:type="gramStart"/>
      <w:r w:rsidRPr="00762B49">
        <w:rPr>
          <w:rFonts w:eastAsia="Times New Roman" w:cs="Times New Roman"/>
          <w:color w:val="000000" w:themeColor="text1"/>
          <w:sz w:val="24"/>
          <w:szCs w:val="24"/>
        </w:rPr>
        <w:t>equal to each other</w:t>
      </w:r>
      <w:proofErr w:type="gramEnd"/>
      <w:r w:rsidRPr="00762B49">
        <w:rPr>
          <w:rFonts w:eastAsia="Times New Roman" w:cs="Times New Roman"/>
          <w:color w:val="000000" w:themeColor="text1"/>
          <w:sz w:val="24"/>
          <w:szCs w:val="24"/>
        </w:rPr>
        <w:t xml:space="preserve"> or not. </w:t>
      </w:r>
    </w:p>
    <w:p w14:paraId="475D2E59" w14:textId="77777777" w:rsidR="00AD0268" w:rsidRDefault="00AD0268" w:rsidP="0013397E">
      <w:pPr>
        <w:pStyle w:val="ListParagraph"/>
        <w:numPr>
          <w:ilvl w:val="0"/>
          <w:numId w:val="146"/>
        </w:numPr>
        <w:rPr>
          <w:rFonts w:eastAsia="Times New Roman" w:cs="Times New Roman"/>
          <w:sz w:val="24"/>
          <w:szCs w:val="24"/>
        </w:rPr>
      </w:pPr>
      <w:r w:rsidRPr="00A94B46">
        <w:rPr>
          <w:rFonts w:eastAsia="Times New Roman" w:cs="Times New Roman"/>
          <w:sz w:val="24"/>
          <w:szCs w:val="24"/>
        </w:rPr>
        <w:t>While justifying whether equations are true or false, students should explain what makes the equation true.</w:t>
      </w:r>
    </w:p>
    <w:p w14:paraId="2DE59367" w14:textId="77777777" w:rsidR="009A1BC5" w:rsidRPr="00843F14" w:rsidRDefault="009A1BC5" w:rsidP="009A1BC5">
      <w:pPr>
        <w:spacing w:after="0" w:line="240" w:lineRule="auto"/>
        <w:textAlignment w:val="baseline"/>
        <w:rPr>
          <w:rFonts w:eastAsia="Times New Roman" w:cs="Times New Roman"/>
          <w:b/>
          <w:bCs/>
          <w:sz w:val="24"/>
          <w:szCs w:val="24"/>
        </w:rPr>
      </w:pPr>
    </w:p>
    <w:p w14:paraId="5B54B31A" w14:textId="77777777" w:rsidR="009A1BC5" w:rsidRPr="00A805BD" w:rsidRDefault="009A1BC5" w:rsidP="009A1BC5">
      <w:pPr>
        <w:pStyle w:val="AlgebraicARHeading"/>
      </w:pPr>
      <w:r w:rsidRPr="006B6BAE">
        <w:lastRenderedPageBreak/>
        <w:t>Strategies to Support Tiered Instruction</w:t>
      </w:r>
    </w:p>
    <w:p w14:paraId="097FF473" w14:textId="77777777" w:rsidR="002B785A" w:rsidRPr="00C62842" w:rsidRDefault="002B785A" w:rsidP="0013397E">
      <w:pPr>
        <w:pStyle w:val="ListParagraph"/>
        <w:widowControl/>
        <w:numPr>
          <w:ilvl w:val="0"/>
          <w:numId w:val="34"/>
        </w:numPr>
        <w:contextualSpacing/>
        <w:rPr>
          <w:rFonts w:cs="Times New Roman"/>
          <w:b/>
          <w:bCs/>
          <w:sz w:val="24"/>
          <w:szCs w:val="24"/>
        </w:rPr>
      </w:pPr>
      <w:r w:rsidRPr="501FBE10">
        <w:rPr>
          <w:rFonts w:cs="Times New Roman"/>
          <w:sz w:val="24"/>
          <w:szCs w:val="24"/>
        </w:rPr>
        <w:t>Instruction includes opportunities to explore the meaning of the equal sign. The teacher provides clarification that the equal sign means “the same as” rather than “the answer is</w:t>
      </w:r>
      <w:r>
        <w:rPr>
          <w:rFonts w:cs="Times New Roman"/>
          <w:sz w:val="24"/>
          <w:szCs w:val="24"/>
        </w:rPr>
        <w:t>,</w:t>
      </w:r>
      <w:r w:rsidRPr="501FBE10">
        <w:rPr>
          <w:rFonts w:cs="Times New Roman"/>
          <w:sz w:val="24"/>
          <w:szCs w:val="24"/>
        </w:rPr>
        <w:t xml:space="preserve">” </w:t>
      </w:r>
      <w:r>
        <w:rPr>
          <w:rFonts w:cs="Times New Roman"/>
          <w:sz w:val="24"/>
          <w:szCs w:val="24"/>
        </w:rPr>
        <w:t>p</w:t>
      </w:r>
      <w:r w:rsidRPr="501FBE10">
        <w:rPr>
          <w:rFonts w:cs="Times New Roman"/>
          <w:sz w:val="24"/>
          <w:szCs w:val="24"/>
        </w:rPr>
        <w:t>rovid</w:t>
      </w:r>
      <w:r>
        <w:rPr>
          <w:rFonts w:cs="Times New Roman"/>
          <w:sz w:val="24"/>
          <w:szCs w:val="24"/>
        </w:rPr>
        <w:t>ing</w:t>
      </w:r>
      <w:r w:rsidRPr="501FBE10">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The teacher b</w:t>
      </w:r>
      <w:r w:rsidRPr="501FBE10">
        <w:rPr>
          <w:rFonts w:cs="Times New Roman"/>
          <w:sz w:val="24"/>
          <w:szCs w:val="24"/>
        </w:rPr>
        <w:t>egin</w:t>
      </w:r>
      <w:r>
        <w:rPr>
          <w:rFonts w:cs="Times New Roman"/>
          <w:sz w:val="24"/>
          <w:szCs w:val="24"/>
        </w:rPr>
        <w:t>s</w:t>
      </w:r>
      <w:r w:rsidRPr="501FBE10">
        <w:rPr>
          <w:rFonts w:cs="Times New Roman"/>
          <w:sz w:val="24"/>
          <w:szCs w:val="24"/>
        </w:rPr>
        <w:t xml:space="preserve"> by using single numbers on either side of the equal sign to build understanding</w:t>
      </w:r>
      <w:r>
        <w:rPr>
          <w:rFonts w:cs="Times New Roman"/>
          <w:sz w:val="24"/>
          <w:szCs w:val="24"/>
        </w:rPr>
        <w:t xml:space="preserve"> and u</w:t>
      </w:r>
      <w:r w:rsidRPr="501FBE10">
        <w:rPr>
          <w:rFonts w:cs="Times New Roman"/>
          <w:sz w:val="24"/>
          <w:szCs w:val="24"/>
        </w:rPr>
        <w:t>se</w:t>
      </w:r>
      <w:r>
        <w:rPr>
          <w:rFonts w:cs="Times New Roman"/>
          <w:sz w:val="24"/>
          <w:szCs w:val="24"/>
        </w:rPr>
        <w:t xml:space="preserve">s </w:t>
      </w:r>
      <w:r w:rsidRPr="501FBE10">
        <w:rPr>
          <w:rFonts w:cs="Times New Roman"/>
          <w:sz w:val="24"/>
          <w:szCs w:val="24"/>
        </w:rPr>
        <w:t xml:space="preserve">the same equations written in different ways to reinforce the concept.  </w:t>
      </w:r>
    </w:p>
    <w:p w14:paraId="0CD19D12" w14:textId="77777777" w:rsidR="002B785A" w:rsidRPr="002D55C0" w:rsidRDefault="002B785A" w:rsidP="0013397E">
      <w:pPr>
        <w:pStyle w:val="ListParagraph"/>
        <w:widowControl/>
        <w:numPr>
          <w:ilvl w:val="1"/>
          <w:numId w:val="34"/>
        </w:numPr>
        <w:contextualSpacing/>
        <w:rPr>
          <w:rFonts w:eastAsiaTheme="minorEastAsia" w:cs="Times New Roman"/>
          <w:sz w:val="24"/>
          <w:szCs w:val="24"/>
        </w:rPr>
      </w:pPr>
      <w:r w:rsidRPr="501FBE10">
        <w:rPr>
          <w:rFonts w:cs="Times New Roman"/>
          <w:sz w:val="24"/>
          <w:szCs w:val="24"/>
        </w:rPr>
        <w:t>For example</w:t>
      </w:r>
      <w:r>
        <w:rPr>
          <w:rFonts w:cs="Times New Roman"/>
          <w:sz w:val="24"/>
          <w:szCs w:val="24"/>
        </w:rPr>
        <w:t>,</w:t>
      </w:r>
      <w:r w:rsidRPr="501FBE10">
        <w:rPr>
          <w:rFonts w:cs="Times New Roman"/>
          <w:sz w:val="24"/>
          <w:szCs w:val="24"/>
        </w:rPr>
        <w:t xml:space="preserve"> </w:t>
      </w:r>
      <w:r>
        <w:rPr>
          <w:rFonts w:cs="Times New Roman"/>
          <w:sz w:val="24"/>
          <w:szCs w:val="24"/>
        </w:rPr>
        <w:t>the teacher s</w:t>
      </w:r>
      <w:r w:rsidRPr="501FBE10">
        <w:rPr>
          <w:rFonts w:cs="Times New Roman"/>
          <w:sz w:val="24"/>
          <w:szCs w:val="24"/>
        </w:rPr>
        <w:t>how</w:t>
      </w:r>
      <w:r>
        <w:rPr>
          <w:rFonts w:cs="Times New Roman"/>
          <w:sz w:val="24"/>
          <w:szCs w:val="24"/>
        </w:rPr>
        <w:t>s</w:t>
      </w:r>
      <w:r w:rsidRPr="501FBE10">
        <w:rPr>
          <w:rFonts w:cs="Times New Roman"/>
          <w:sz w:val="24"/>
          <w:szCs w:val="24"/>
        </w:rPr>
        <w:t xml:space="preserve"> the following equations. </w:t>
      </w:r>
      <w:r>
        <w:rPr>
          <w:rFonts w:cs="Times New Roman"/>
          <w:sz w:val="24"/>
          <w:szCs w:val="24"/>
        </w:rPr>
        <w:t>S</w:t>
      </w:r>
      <w:r w:rsidRPr="501FBE10">
        <w:rPr>
          <w:rFonts w:cs="Times New Roman"/>
          <w:sz w:val="24"/>
          <w:szCs w:val="24"/>
        </w:rPr>
        <w:t>tudents</w:t>
      </w:r>
      <w:r>
        <w:rPr>
          <w:rFonts w:cs="Times New Roman"/>
          <w:sz w:val="24"/>
          <w:szCs w:val="24"/>
        </w:rPr>
        <w:t xml:space="preserve"> are asked</w:t>
      </w:r>
      <w:r w:rsidRPr="501FBE10">
        <w:rPr>
          <w:rFonts w:cs="Times New Roman"/>
          <w:sz w:val="24"/>
          <w:szCs w:val="24"/>
        </w:rPr>
        <w:t xml:space="preserve"> if they are true or false statements</w:t>
      </w:r>
      <w:r>
        <w:rPr>
          <w:rFonts w:cs="Times New Roman"/>
          <w:sz w:val="24"/>
          <w:szCs w:val="24"/>
        </w:rPr>
        <w:t xml:space="preserve"> and </w:t>
      </w:r>
      <w:r w:rsidRPr="501FBE10">
        <w:rPr>
          <w:rFonts w:cs="Times New Roman"/>
          <w:sz w:val="24"/>
          <w:szCs w:val="24"/>
        </w:rPr>
        <w:t>to explain why</w:t>
      </w:r>
      <w:r>
        <w:rPr>
          <w:rFonts w:cs="Times New Roman"/>
          <w:sz w:val="24"/>
          <w:szCs w:val="24"/>
        </w:rPr>
        <w:t>.</w:t>
      </w:r>
      <w:r w:rsidRPr="501FBE10">
        <w:rPr>
          <w:rFonts w:cs="Times New Roman"/>
          <w:sz w:val="24"/>
          <w:szCs w:val="24"/>
        </w:rPr>
        <w:t xml:space="preserve"> </w:t>
      </w:r>
      <w:r>
        <w:rPr>
          <w:rFonts w:cs="Times New Roman"/>
          <w:sz w:val="24"/>
          <w:szCs w:val="24"/>
        </w:rPr>
        <w:t xml:space="preserve">This is </w:t>
      </w:r>
      <w:r>
        <w:rPr>
          <w:rFonts w:eastAsiaTheme="minorEastAsia" w:cs="Times New Roman"/>
          <w:sz w:val="24"/>
          <w:szCs w:val="24"/>
        </w:rPr>
        <w:t>r</w:t>
      </w:r>
      <w:r w:rsidRPr="501FBE10">
        <w:rPr>
          <w:rFonts w:eastAsiaTheme="minorEastAsia" w:cs="Times New Roman"/>
          <w:sz w:val="24"/>
          <w:szCs w:val="24"/>
        </w:rPr>
        <w:t>epeat</w:t>
      </w:r>
      <w:r>
        <w:rPr>
          <w:rFonts w:eastAsiaTheme="minorEastAsia" w:cs="Times New Roman"/>
          <w:sz w:val="24"/>
          <w:szCs w:val="24"/>
        </w:rPr>
        <w:t>ed</w:t>
      </w:r>
      <w:r w:rsidRPr="501FBE10">
        <w:rPr>
          <w:rFonts w:eastAsiaTheme="minorEastAsia" w:cs="Times New Roman"/>
          <w:sz w:val="24"/>
          <w:szCs w:val="24"/>
        </w:rPr>
        <w:t xml:space="preserve"> with additional true and false equations using </w:t>
      </w:r>
      <w:r w:rsidRPr="00E94BDF">
        <w:rPr>
          <w:rFonts w:eastAsiaTheme="minorEastAsia" w:cs="Times New Roman"/>
          <w:sz w:val="24"/>
          <w:szCs w:val="24"/>
        </w:rPr>
        <w:t xml:space="preserve">the four operations. </w:t>
      </w:r>
    </w:p>
    <w:tbl>
      <w:tblPr>
        <w:tblStyle w:val="TableGrid"/>
        <w:tblW w:w="0" w:type="auto"/>
        <w:tblInd w:w="1667" w:type="dxa"/>
        <w:tblLook w:val="04A0" w:firstRow="1" w:lastRow="0" w:firstColumn="1" w:lastColumn="0" w:noHBand="0" w:noVBand="1"/>
      </w:tblPr>
      <w:tblGrid>
        <w:gridCol w:w="1704"/>
        <w:gridCol w:w="1243"/>
        <w:gridCol w:w="4068"/>
      </w:tblGrid>
      <w:tr w:rsidR="002B785A" w14:paraId="6E9AE31A" w14:textId="77777777">
        <w:tc>
          <w:tcPr>
            <w:tcW w:w="1704" w:type="dxa"/>
            <w:shd w:val="clear" w:color="auto" w:fill="D9D9D9" w:themeFill="background1" w:themeFillShade="D9"/>
            <w:vAlign w:val="center"/>
          </w:tcPr>
          <w:p w14:paraId="60838557" w14:textId="77777777" w:rsidR="002B785A" w:rsidRPr="00424958" w:rsidRDefault="002B785A">
            <w:pPr>
              <w:pStyle w:val="ListParagraph"/>
              <w:rPr>
                <w:rFonts w:cs="Times New Roman"/>
                <w:sz w:val="24"/>
                <w:szCs w:val="24"/>
              </w:rPr>
            </w:pPr>
            <w:r w:rsidRPr="00424958">
              <w:rPr>
                <w:rFonts w:cs="Times New Roman"/>
                <w:sz w:val="24"/>
                <w:szCs w:val="24"/>
              </w:rPr>
              <w:t>Example</w:t>
            </w:r>
          </w:p>
        </w:tc>
        <w:tc>
          <w:tcPr>
            <w:tcW w:w="1243" w:type="dxa"/>
            <w:shd w:val="clear" w:color="auto" w:fill="D9D9D9" w:themeFill="background1" w:themeFillShade="D9"/>
            <w:vAlign w:val="center"/>
          </w:tcPr>
          <w:p w14:paraId="309F5796" w14:textId="77777777" w:rsidR="002B785A" w:rsidRPr="00424958" w:rsidRDefault="002B785A">
            <w:pPr>
              <w:pStyle w:val="ListParagraph"/>
              <w:rPr>
                <w:rFonts w:cs="Times New Roman"/>
                <w:sz w:val="24"/>
                <w:szCs w:val="24"/>
              </w:rPr>
            </w:pPr>
            <w:r>
              <w:rPr>
                <w:rFonts w:cs="Times New Roman"/>
                <w:sz w:val="24"/>
                <w:szCs w:val="24"/>
              </w:rPr>
              <w:t>True/False</w:t>
            </w:r>
          </w:p>
        </w:tc>
        <w:tc>
          <w:tcPr>
            <w:tcW w:w="4068" w:type="dxa"/>
            <w:shd w:val="clear" w:color="auto" w:fill="D9D9D9" w:themeFill="background1" w:themeFillShade="D9"/>
            <w:vAlign w:val="center"/>
          </w:tcPr>
          <w:p w14:paraId="6BEFEE6E" w14:textId="77777777" w:rsidR="002B785A" w:rsidRPr="00424958" w:rsidRDefault="002B785A">
            <w:pPr>
              <w:pStyle w:val="ListParagraph"/>
              <w:rPr>
                <w:rFonts w:cs="Times New Roman"/>
                <w:sz w:val="24"/>
                <w:szCs w:val="24"/>
              </w:rPr>
            </w:pPr>
            <w:r>
              <w:rPr>
                <w:rFonts w:cs="Times New Roman"/>
                <w:sz w:val="24"/>
                <w:szCs w:val="24"/>
              </w:rPr>
              <w:t xml:space="preserve">Sample Student Rationale </w:t>
            </w:r>
          </w:p>
        </w:tc>
      </w:tr>
      <w:tr w:rsidR="002B785A" w14:paraId="4F18DA44" w14:textId="77777777">
        <w:tc>
          <w:tcPr>
            <w:tcW w:w="1704" w:type="dxa"/>
            <w:vAlign w:val="center"/>
          </w:tcPr>
          <w:p w14:paraId="47074113" w14:textId="77777777" w:rsidR="002B785A" w:rsidRPr="00424958" w:rsidRDefault="002B785A">
            <w:pPr>
              <w:rPr>
                <w:rFonts w:eastAsiaTheme="minorEastAsia" w:cs="Times New Roman"/>
                <w:sz w:val="24"/>
                <w:szCs w:val="24"/>
              </w:rPr>
            </w:pPr>
            <m:oMathPara>
              <m:oMathParaPr>
                <m:jc m:val="left"/>
              </m:oMathParaPr>
              <m:oMath>
                <m:r>
                  <w:rPr>
                    <w:rFonts w:ascii="Cambria Math" w:hAnsi="Cambria Math" w:cs="Times New Roman"/>
                    <w:sz w:val="24"/>
                    <w:szCs w:val="24"/>
                  </w:rPr>
                  <m:t>5=5</m:t>
                </m:r>
              </m:oMath>
            </m:oMathPara>
          </w:p>
        </w:tc>
        <w:tc>
          <w:tcPr>
            <w:tcW w:w="1243" w:type="dxa"/>
            <w:vAlign w:val="center"/>
          </w:tcPr>
          <w:p w14:paraId="7C584DA4"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62A78151" w14:textId="77777777" w:rsidR="002B785A" w:rsidRPr="00424958" w:rsidRDefault="002B785A">
            <w:pPr>
              <w:pStyle w:val="ListParagraph"/>
              <w:rPr>
                <w:rFonts w:cs="Times New Roman"/>
                <w:sz w:val="24"/>
                <w:szCs w:val="24"/>
              </w:rPr>
            </w:pPr>
            <w:r>
              <w:rPr>
                <w:rFonts w:cs="Times New Roman"/>
                <w:sz w:val="24"/>
                <w:szCs w:val="24"/>
              </w:rPr>
              <w:t xml:space="preserve">They are both the same number; five is the same as five. </w:t>
            </w:r>
          </w:p>
        </w:tc>
      </w:tr>
      <w:tr w:rsidR="002B785A" w14:paraId="7DEFDC36" w14:textId="77777777">
        <w:tc>
          <w:tcPr>
            <w:tcW w:w="1704" w:type="dxa"/>
            <w:vAlign w:val="center"/>
          </w:tcPr>
          <w:p w14:paraId="077A3461" w14:textId="77777777" w:rsidR="002B785A" w:rsidRPr="00424958" w:rsidRDefault="002B785A">
            <w:pPr>
              <w:rPr>
                <w:rFonts w:eastAsiaTheme="minorEastAsia" w:cs="Times New Roman"/>
                <w:sz w:val="24"/>
                <w:szCs w:val="24"/>
              </w:rPr>
            </w:pPr>
            <m:oMathPara>
              <m:oMathParaPr>
                <m:jc m:val="left"/>
              </m:oMathParaPr>
              <m:oMath>
                <m:r>
                  <w:rPr>
                    <w:rFonts w:ascii="Cambria Math" w:hAnsi="Cambria Math" w:cs="Times New Roman"/>
                    <w:sz w:val="24"/>
                    <w:szCs w:val="24"/>
                  </w:rPr>
                  <m:t>9=3</m:t>
                </m:r>
              </m:oMath>
            </m:oMathPara>
          </w:p>
        </w:tc>
        <w:tc>
          <w:tcPr>
            <w:tcW w:w="1243" w:type="dxa"/>
            <w:vAlign w:val="center"/>
          </w:tcPr>
          <w:p w14:paraId="76382043"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623A9EED" w14:textId="77777777" w:rsidR="002B785A" w:rsidRPr="00424958" w:rsidRDefault="002B785A">
            <w:pPr>
              <w:pStyle w:val="ListParagraph"/>
              <w:rPr>
                <w:rFonts w:cs="Times New Roman"/>
                <w:sz w:val="24"/>
                <w:szCs w:val="24"/>
              </w:rPr>
            </w:pPr>
            <w:r>
              <w:rPr>
                <w:rFonts w:cs="Times New Roman"/>
                <w:sz w:val="24"/>
                <w:szCs w:val="24"/>
              </w:rPr>
              <w:t xml:space="preserve">Nine and three have different values; they are not the same. </w:t>
            </w:r>
          </w:p>
        </w:tc>
      </w:tr>
      <w:tr w:rsidR="002B785A" w14:paraId="1F091CD8" w14:textId="77777777">
        <w:tc>
          <w:tcPr>
            <w:tcW w:w="1704" w:type="dxa"/>
            <w:vAlign w:val="center"/>
          </w:tcPr>
          <w:p w14:paraId="75DFF5F4"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2+11=13</m:t>
                </m:r>
              </m:oMath>
            </m:oMathPara>
          </w:p>
        </w:tc>
        <w:tc>
          <w:tcPr>
            <w:tcW w:w="1243" w:type="dxa"/>
            <w:vAlign w:val="center"/>
          </w:tcPr>
          <w:p w14:paraId="2BEB990A"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085AD0CE" w14:textId="77777777" w:rsidR="002B785A" w:rsidRPr="00424958" w:rsidRDefault="002B785A">
            <w:pPr>
              <w:pStyle w:val="ListParagraph"/>
              <w:rPr>
                <w:rFonts w:cs="Times New Roman"/>
                <w:sz w:val="24"/>
                <w:szCs w:val="24"/>
              </w:rPr>
            </w:pPr>
            <w:r>
              <w:rPr>
                <w:rFonts w:cs="Times New Roman"/>
                <w:sz w:val="24"/>
                <w:szCs w:val="24"/>
              </w:rPr>
              <w:t xml:space="preserve">When you add two and eleven, the total has a value of thirteen. </w:t>
            </w:r>
          </w:p>
        </w:tc>
      </w:tr>
      <w:tr w:rsidR="002B785A" w14:paraId="31BA1813" w14:textId="77777777">
        <w:tc>
          <w:tcPr>
            <w:tcW w:w="1704" w:type="dxa"/>
            <w:vAlign w:val="center"/>
          </w:tcPr>
          <w:p w14:paraId="3BA4522D"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13=2+11</m:t>
                </m:r>
              </m:oMath>
            </m:oMathPara>
          </w:p>
        </w:tc>
        <w:tc>
          <w:tcPr>
            <w:tcW w:w="1243" w:type="dxa"/>
            <w:vAlign w:val="center"/>
          </w:tcPr>
          <w:p w14:paraId="29F15BAB"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2B56885D" w14:textId="77777777" w:rsidR="002B785A" w:rsidRPr="00424958" w:rsidRDefault="002B785A">
            <w:pPr>
              <w:pStyle w:val="ListParagraph"/>
              <w:rPr>
                <w:rFonts w:cs="Times New Roman"/>
                <w:sz w:val="24"/>
                <w:szCs w:val="24"/>
              </w:rPr>
            </w:pPr>
            <w:r>
              <w:rPr>
                <w:rFonts w:cs="Times New Roman"/>
                <w:sz w:val="24"/>
                <w:szCs w:val="24"/>
              </w:rPr>
              <w:t>The value of thirteen is the same as the value of two and eleven combined.</w:t>
            </w:r>
          </w:p>
        </w:tc>
      </w:tr>
      <w:tr w:rsidR="002B785A" w14:paraId="0DB64709" w14:textId="77777777">
        <w:tc>
          <w:tcPr>
            <w:tcW w:w="1704" w:type="dxa"/>
            <w:vAlign w:val="center"/>
          </w:tcPr>
          <w:p w14:paraId="4B3A64E6"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4÷2=42</m:t>
                </m:r>
              </m:oMath>
            </m:oMathPara>
          </w:p>
        </w:tc>
        <w:tc>
          <w:tcPr>
            <w:tcW w:w="1243" w:type="dxa"/>
            <w:vAlign w:val="center"/>
          </w:tcPr>
          <w:p w14:paraId="1A3D96C9"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47CE5E95" w14:textId="77777777" w:rsidR="002B785A" w:rsidRDefault="002B785A">
            <w:pPr>
              <w:pStyle w:val="ListParagraph"/>
              <w:rPr>
                <w:rFonts w:cs="Times New Roman"/>
                <w:sz w:val="24"/>
                <w:szCs w:val="24"/>
              </w:rPr>
            </w:pPr>
            <w:r>
              <w:rPr>
                <w:rFonts w:cs="Times New Roman"/>
                <w:sz w:val="24"/>
                <w:szCs w:val="24"/>
              </w:rPr>
              <w:t>The quotient of four and two is two, not forty-two.</w:t>
            </w:r>
          </w:p>
          <w:p w14:paraId="530F517F" w14:textId="77777777" w:rsidR="002B785A" w:rsidRPr="00424958" w:rsidRDefault="002B785A">
            <w:pPr>
              <w:pStyle w:val="ListParagraph"/>
              <w:rPr>
                <w:rFonts w:cs="Times New Roman"/>
                <w:sz w:val="24"/>
                <w:szCs w:val="24"/>
              </w:rPr>
            </w:pPr>
          </w:p>
        </w:tc>
      </w:tr>
      <w:tr w:rsidR="002B785A" w14:paraId="399831B0" w14:textId="77777777">
        <w:tc>
          <w:tcPr>
            <w:tcW w:w="1704" w:type="dxa"/>
            <w:vAlign w:val="center"/>
          </w:tcPr>
          <w:p w14:paraId="24CFEC34"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25-5=20</m:t>
                </m:r>
              </m:oMath>
            </m:oMathPara>
          </w:p>
        </w:tc>
        <w:tc>
          <w:tcPr>
            <w:tcW w:w="1243" w:type="dxa"/>
            <w:vAlign w:val="center"/>
          </w:tcPr>
          <w:p w14:paraId="57A548C0"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7AE4E0FD" w14:textId="77777777" w:rsidR="002B785A" w:rsidRPr="00424958" w:rsidRDefault="002B785A">
            <w:pPr>
              <w:pStyle w:val="ListParagraph"/>
              <w:rPr>
                <w:rFonts w:cs="Times New Roman"/>
                <w:sz w:val="24"/>
                <w:szCs w:val="24"/>
              </w:rPr>
            </w:pPr>
            <w:r>
              <w:rPr>
                <w:rFonts w:cs="Times New Roman"/>
                <w:sz w:val="24"/>
                <w:szCs w:val="24"/>
              </w:rPr>
              <w:t>When you take five away from twenty-five, the difference is twenty.</w:t>
            </w:r>
          </w:p>
        </w:tc>
      </w:tr>
      <w:tr w:rsidR="002B785A" w14:paraId="0814895D" w14:textId="77777777">
        <w:tc>
          <w:tcPr>
            <w:tcW w:w="1704" w:type="dxa"/>
            <w:vAlign w:val="center"/>
          </w:tcPr>
          <w:p w14:paraId="1EB6F672"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20=25-5</m:t>
                </m:r>
              </m:oMath>
            </m:oMathPara>
          </w:p>
        </w:tc>
        <w:tc>
          <w:tcPr>
            <w:tcW w:w="1243" w:type="dxa"/>
            <w:vAlign w:val="center"/>
          </w:tcPr>
          <w:p w14:paraId="6C192E28"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1D0C9DF5" w14:textId="77777777" w:rsidR="002B785A" w:rsidRPr="00424958" w:rsidRDefault="002B785A">
            <w:pPr>
              <w:pStyle w:val="ListParagraph"/>
              <w:rPr>
                <w:rFonts w:cs="Times New Roman"/>
                <w:sz w:val="24"/>
                <w:szCs w:val="24"/>
              </w:rPr>
            </w:pPr>
            <w:r>
              <w:rPr>
                <w:rFonts w:cs="Times New Roman"/>
                <w:sz w:val="24"/>
                <w:szCs w:val="24"/>
              </w:rPr>
              <w:t>The value of twenty is the same as the difference between twenty-five and five.</w:t>
            </w:r>
          </w:p>
        </w:tc>
      </w:tr>
      <w:tr w:rsidR="002B785A" w14:paraId="37D2BADD" w14:textId="77777777">
        <w:tc>
          <w:tcPr>
            <w:tcW w:w="1704" w:type="dxa"/>
            <w:vAlign w:val="center"/>
          </w:tcPr>
          <w:p w14:paraId="16E66198"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20=25+5</m:t>
                </m:r>
              </m:oMath>
            </m:oMathPara>
          </w:p>
        </w:tc>
        <w:tc>
          <w:tcPr>
            <w:tcW w:w="1243" w:type="dxa"/>
            <w:vAlign w:val="center"/>
          </w:tcPr>
          <w:p w14:paraId="1F3ACF86"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2E381036" w14:textId="77777777" w:rsidR="002B785A" w:rsidRPr="00424958" w:rsidRDefault="002B785A">
            <w:pPr>
              <w:pStyle w:val="ListParagraph"/>
              <w:rPr>
                <w:rFonts w:cs="Times New Roman"/>
                <w:sz w:val="24"/>
                <w:szCs w:val="24"/>
              </w:rPr>
            </w:pPr>
            <w:r>
              <w:rPr>
                <w:rFonts w:cs="Times New Roman"/>
                <w:sz w:val="24"/>
                <w:szCs w:val="24"/>
              </w:rPr>
              <w:t>The value of twenty-five plus five is thirty, not twenty.</w:t>
            </w:r>
          </w:p>
        </w:tc>
      </w:tr>
      <w:tr w:rsidR="002B785A" w14:paraId="191049C0" w14:textId="77777777">
        <w:tc>
          <w:tcPr>
            <w:tcW w:w="1704" w:type="dxa"/>
            <w:vAlign w:val="center"/>
          </w:tcPr>
          <w:p w14:paraId="2A57828F"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4+1=2+3</m:t>
                </m:r>
              </m:oMath>
            </m:oMathPara>
          </w:p>
        </w:tc>
        <w:tc>
          <w:tcPr>
            <w:tcW w:w="1243" w:type="dxa"/>
            <w:vAlign w:val="center"/>
          </w:tcPr>
          <w:p w14:paraId="7A386C5B"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61A1D90A" w14:textId="77777777" w:rsidR="002B785A" w:rsidRPr="00424958" w:rsidRDefault="002B785A">
            <w:pPr>
              <w:pStyle w:val="ListParagraph"/>
              <w:rPr>
                <w:rFonts w:cs="Times New Roman"/>
                <w:sz w:val="24"/>
                <w:szCs w:val="24"/>
              </w:rPr>
            </w:pPr>
            <w:r>
              <w:rPr>
                <w:rFonts w:cs="Times New Roman"/>
                <w:sz w:val="24"/>
                <w:szCs w:val="24"/>
              </w:rPr>
              <w:t xml:space="preserve">Four plus one has a value of five. Two plus three also has a value of five. </w:t>
            </w:r>
          </w:p>
        </w:tc>
      </w:tr>
      <w:tr w:rsidR="002B785A" w14:paraId="698F28CC" w14:textId="77777777">
        <w:tc>
          <w:tcPr>
            <w:tcW w:w="1704" w:type="dxa"/>
            <w:vAlign w:val="center"/>
          </w:tcPr>
          <w:p w14:paraId="20E9FA8E"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2×3=8-2</m:t>
                </m:r>
              </m:oMath>
            </m:oMathPara>
          </w:p>
        </w:tc>
        <w:tc>
          <w:tcPr>
            <w:tcW w:w="1243" w:type="dxa"/>
            <w:vAlign w:val="center"/>
          </w:tcPr>
          <w:p w14:paraId="4B3DEF14"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2209B5C6" w14:textId="77777777" w:rsidR="002B785A" w:rsidRPr="00424958" w:rsidRDefault="002B785A">
            <w:pPr>
              <w:pStyle w:val="ListParagraph"/>
              <w:rPr>
                <w:rFonts w:cs="Times New Roman"/>
                <w:sz w:val="24"/>
                <w:szCs w:val="24"/>
              </w:rPr>
            </w:pPr>
            <w:r>
              <w:rPr>
                <w:rFonts w:cs="Times New Roman"/>
                <w:sz w:val="24"/>
                <w:szCs w:val="24"/>
              </w:rPr>
              <w:t xml:space="preserve">Two times three has a value of six. Eight minus two also has a value of six. </w:t>
            </w:r>
          </w:p>
        </w:tc>
      </w:tr>
    </w:tbl>
    <w:p w14:paraId="341CF8F8" w14:textId="77777777" w:rsidR="002B785A" w:rsidRPr="002D55C0" w:rsidRDefault="002B785A" w:rsidP="0013397E">
      <w:pPr>
        <w:pStyle w:val="ListParagraph"/>
        <w:widowControl/>
        <w:numPr>
          <w:ilvl w:val="0"/>
          <w:numId w:val="39"/>
        </w:numPr>
        <w:contextualSpacing/>
        <w:rPr>
          <w:rFonts w:cs="Times New Roman"/>
          <w:b/>
          <w:bCs/>
          <w:sz w:val="24"/>
          <w:szCs w:val="24"/>
        </w:rPr>
      </w:pPr>
      <w:r>
        <w:rPr>
          <w:rFonts w:cs="Times New Roman"/>
          <w:sz w:val="24"/>
          <w:szCs w:val="24"/>
        </w:rPr>
        <w:t>The t</w:t>
      </w:r>
      <w:r w:rsidRPr="501FBE10">
        <w:rPr>
          <w:rFonts w:cs="Times New Roman"/>
          <w:sz w:val="24"/>
          <w:szCs w:val="24"/>
        </w:rPr>
        <w:t>eacher provides opportunities to explore the meaning of the equal sign</w:t>
      </w:r>
      <w:r>
        <w:rPr>
          <w:rFonts w:cs="Times New Roman"/>
          <w:sz w:val="24"/>
          <w:szCs w:val="24"/>
        </w:rPr>
        <w:t xml:space="preserve"> using </w:t>
      </w:r>
      <w:r w:rsidRPr="501FBE10">
        <w:rPr>
          <w:rFonts w:cs="Times New Roman"/>
          <w:sz w:val="24"/>
          <w:szCs w:val="24"/>
        </w:rPr>
        <w:t xml:space="preserve">visual representations (e.g., counters, drawings, base-ten blocks) on a t-chart to represent the equations. </w:t>
      </w:r>
      <w:r w:rsidRPr="002D55C0">
        <w:rPr>
          <w:rFonts w:cs="Times New Roman"/>
          <w:sz w:val="24"/>
          <w:szCs w:val="24"/>
        </w:rPr>
        <w:t>The teacher provides clarification that the equal sign means “the same as” rather than “the answer is</w:t>
      </w:r>
      <w:r>
        <w:rPr>
          <w:rFonts w:cs="Times New Roman"/>
          <w:sz w:val="24"/>
          <w:szCs w:val="24"/>
        </w:rPr>
        <w:t>,</w:t>
      </w:r>
      <w:r w:rsidRPr="002D55C0">
        <w:rPr>
          <w:rFonts w:cs="Times New Roman"/>
          <w:sz w:val="24"/>
          <w:szCs w:val="24"/>
        </w:rPr>
        <w:t>”</w:t>
      </w:r>
      <w:r>
        <w:rPr>
          <w:rFonts w:cs="Times New Roman"/>
          <w:sz w:val="24"/>
          <w:szCs w:val="24"/>
        </w:rPr>
        <w:t xml:space="preserve"> and p</w:t>
      </w:r>
      <w:r w:rsidRPr="002D55C0">
        <w:rPr>
          <w:rFonts w:cs="Times New Roman"/>
          <w:sz w:val="24"/>
          <w:szCs w:val="24"/>
        </w:rPr>
        <w:t>rovide</w:t>
      </w:r>
      <w:r>
        <w:rPr>
          <w:rFonts w:cs="Times New Roman"/>
          <w:sz w:val="24"/>
          <w:szCs w:val="24"/>
        </w:rPr>
        <w:t>s</w:t>
      </w:r>
      <w:r w:rsidRPr="002D55C0">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The teacher b</w:t>
      </w:r>
      <w:r w:rsidRPr="002D55C0">
        <w:rPr>
          <w:rFonts w:cs="Times New Roman"/>
          <w:sz w:val="24"/>
          <w:szCs w:val="24"/>
        </w:rPr>
        <w:t>egin</w:t>
      </w:r>
      <w:r>
        <w:rPr>
          <w:rFonts w:cs="Times New Roman"/>
          <w:sz w:val="24"/>
          <w:szCs w:val="24"/>
        </w:rPr>
        <w:t>s</w:t>
      </w:r>
      <w:r w:rsidRPr="002D55C0">
        <w:rPr>
          <w:rFonts w:cs="Times New Roman"/>
          <w:sz w:val="24"/>
          <w:szCs w:val="24"/>
        </w:rPr>
        <w:t xml:space="preserve"> by using single numbers on either side of the equal sign to build understanding</w:t>
      </w:r>
      <w:r>
        <w:rPr>
          <w:rFonts w:cs="Times New Roman"/>
          <w:sz w:val="24"/>
          <w:szCs w:val="24"/>
        </w:rPr>
        <w:t>,</w:t>
      </w:r>
      <w:r w:rsidRPr="002D55C0">
        <w:rPr>
          <w:rFonts w:cs="Times New Roman"/>
          <w:sz w:val="24"/>
          <w:szCs w:val="24"/>
        </w:rPr>
        <w:t xml:space="preserve"> </w:t>
      </w:r>
      <w:r>
        <w:rPr>
          <w:rFonts w:cs="Times New Roman"/>
          <w:sz w:val="24"/>
          <w:szCs w:val="24"/>
        </w:rPr>
        <w:t>u</w:t>
      </w:r>
      <w:r w:rsidRPr="002D55C0">
        <w:rPr>
          <w:rFonts w:cs="Times New Roman"/>
          <w:sz w:val="24"/>
          <w:szCs w:val="24"/>
        </w:rPr>
        <w:t>s</w:t>
      </w:r>
      <w:r>
        <w:rPr>
          <w:rFonts w:cs="Times New Roman"/>
          <w:sz w:val="24"/>
          <w:szCs w:val="24"/>
        </w:rPr>
        <w:t>ing</w:t>
      </w:r>
      <w:r w:rsidRPr="002D55C0">
        <w:rPr>
          <w:rFonts w:cs="Times New Roman"/>
          <w:sz w:val="24"/>
          <w:szCs w:val="24"/>
        </w:rPr>
        <w:t xml:space="preserve"> the same equations written in different ways to reinforce the concept.</w:t>
      </w:r>
    </w:p>
    <w:p w14:paraId="70A52EB5" w14:textId="77777777" w:rsidR="00683F7B" w:rsidRDefault="00683F7B" w:rsidP="0013397E">
      <w:pPr>
        <w:pStyle w:val="ListParagraph"/>
        <w:widowControl/>
        <w:numPr>
          <w:ilvl w:val="1"/>
          <w:numId w:val="39"/>
        </w:numPr>
        <w:contextualSpacing/>
        <w:rPr>
          <w:rFonts w:eastAsiaTheme="minorEastAsia" w:cs="Times New Roman"/>
          <w:sz w:val="24"/>
          <w:szCs w:val="24"/>
        </w:rPr>
      </w:pPr>
      <w:r w:rsidRPr="501FBE10">
        <w:rPr>
          <w:rFonts w:cs="Times New Roman"/>
          <w:sz w:val="24"/>
          <w:szCs w:val="24"/>
        </w:rPr>
        <w:t>For example</w:t>
      </w:r>
      <w:r>
        <w:rPr>
          <w:rFonts w:cs="Times New Roman"/>
          <w:sz w:val="24"/>
          <w:szCs w:val="24"/>
        </w:rPr>
        <w:t>,</w:t>
      </w:r>
      <w:r w:rsidRPr="501FBE10">
        <w:rPr>
          <w:rFonts w:cs="Times New Roman"/>
          <w:sz w:val="24"/>
          <w:szCs w:val="24"/>
        </w:rPr>
        <w:t xml:space="preserve"> </w:t>
      </w:r>
      <w:r>
        <w:rPr>
          <w:rFonts w:cs="Times New Roman"/>
          <w:sz w:val="24"/>
          <w:szCs w:val="24"/>
        </w:rPr>
        <w:t>the teacher s</w:t>
      </w:r>
      <w:r w:rsidRPr="501FBE10">
        <w:rPr>
          <w:rFonts w:cs="Times New Roman"/>
          <w:sz w:val="24"/>
          <w:szCs w:val="24"/>
        </w:rPr>
        <w:t>how</w:t>
      </w:r>
      <w:r>
        <w:rPr>
          <w:rFonts w:cs="Times New Roman"/>
          <w:sz w:val="24"/>
          <w:szCs w:val="24"/>
        </w:rPr>
        <w:t>s</w:t>
      </w:r>
      <w:r w:rsidRPr="501FBE10">
        <w:rPr>
          <w:rFonts w:cs="Times New Roman"/>
          <w:sz w:val="24"/>
          <w:szCs w:val="24"/>
        </w:rPr>
        <w:t xml:space="preserve"> the following equations. </w:t>
      </w:r>
      <w:r>
        <w:rPr>
          <w:rFonts w:cs="Times New Roman"/>
          <w:sz w:val="24"/>
          <w:szCs w:val="24"/>
        </w:rPr>
        <w:t>S</w:t>
      </w:r>
      <w:r w:rsidRPr="501FBE10">
        <w:rPr>
          <w:rFonts w:cs="Times New Roman"/>
          <w:sz w:val="24"/>
          <w:szCs w:val="24"/>
        </w:rPr>
        <w:t xml:space="preserve">tudents use counters, drawings, or base-ten blocks on a t-chart to represent the equation. </w:t>
      </w:r>
      <w:r>
        <w:rPr>
          <w:rFonts w:cs="Times New Roman"/>
          <w:sz w:val="24"/>
          <w:szCs w:val="24"/>
        </w:rPr>
        <w:t>The teacher a</w:t>
      </w:r>
      <w:r w:rsidRPr="501FBE10">
        <w:rPr>
          <w:rFonts w:cs="Times New Roman"/>
          <w:sz w:val="24"/>
          <w:szCs w:val="24"/>
        </w:rPr>
        <w:t>sk</w:t>
      </w:r>
      <w:r>
        <w:rPr>
          <w:rFonts w:cs="Times New Roman"/>
          <w:sz w:val="24"/>
          <w:szCs w:val="24"/>
        </w:rPr>
        <w:t>s</w:t>
      </w:r>
      <w:r w:rsidRPr="501FBE10">
        <w:rPr>
          <w:rFonts w:cs="Times New Roman"/>
          <w:sz w:val="24"/>
          <w:szCs w:val="24"/>
        </w:rPr>
        <w:t xml:space="preserve"> students if they </w:t>
      </w:r>
      <w:proofErr w:type="gramStart"/>
      <w:r w:rsidRPr="501FBE10">
        <w:rPr>
          <w:rFonts w:cs="Times New Roman"/>
          <w:sz w:val="24"/>
          <w:szCs w:val="24"/>
        </w:rPr>
        <w:t>are</w:t>
      </w:r>
      <w:proofErr w:type="gramEnd"/>
      <w:r w:rsidRPr="501FBE10">
        <w:rPr>
          <w:rFonts w:cs="Times New Roman"/>
          <w:sz w:val="24"/>
          <w:szCs w:val="24"/>
        </w:rPr>
        <w:t xml:space="preserve"> true or false statements</w:t>
      </w:r>
      <w:r>
        <w:rPr>
          <w:rFonts w:cs="Times New Roman"/>
          <w:sz w:val="24"/>
          <w:szCs w:val="24"/>
        </w:rPr>
        <w:t xml:space="preserve"> and </w:t>
      </w:r>
      <w:r w:rsidRPr="501FBE10">
        <w:rPr>
          <w:rFonts w:cs="Times New Roman"/>
          <w:sz w:val="24"/>
          <w:szCs w:val="24"/>
        </w:rPr>
        <w:t>to explain why</w:t>
      </w:r>
      <w:r>
        <w:rPr>
          <w:rFonts w:cs="Times New Roman"/>
          <w:sz w:val="24"/>
          <w:szCs w:val="24"/>
        </w:rPr>
        <w:t xml:space="preserve">. This is </w:t>
      </w:r>
      <w:r>
        <w:rPr>
          <w:rFonts w:eastAsiaTheme="minorEastAsia" w:cs="Times New Roman"/>
          <w:sz w:val="24"/>
          <w:szCs w:val="24"/>
        </w:rPr>
        <w:t>r</w:t>
      </w:r>
      <w:r w:rsidRPr="501FBE10">
        <w:rPr>
          <w:rFonts w:eastAsiaTheme="minorEastAsia" w:cs="Times New Roman"/>
          <w:sz w:val="24"/>
          <w:szCs w:val="24"/>
        </w:rPr>
        <w:t>epeat</w:t>
      </w:r>
      <w:r>
        <w:rPr>
          <w:rFonts w:eastAsiaTheme="minorEastAsia" w:cs="Times New Roman"/>
          <w:sz w:val="24"/>
          <w:szCs w:val="24"/>
        </w:rPr>
        <w:t>ed</w:t>
      </w:r>
      <w:r w:rsidRPr="501FBE10">
        <w:rPr>
          <w:rFonts w:eastAsiaTheme="minorEastAsia" w:cs="Times New Roman"/>
          <w:sz w:val="24"/>
          <w:szCs w:val="24"/>
        </w:rPr>
        <w:t xml:space="preserve"> with additional true and false equations using the four operations. </w:t>
      </w:r>
    </w:p>
    <w:p w14:paraId="7F2E8E4C" w14:textId="77777777" w:rsidR="000308C2" w:rsidRPr="00E44782" w:rsidRDefault="000308C2" w:rsidP="0013397E">
      <w:pPr>
        <w:pStyle w:val="ListParagraph"/>
        <w:widowControl/>
        <w:numPr>
          <w:ilvl w:val="1"/>
          <w:numId w:val="39"/>
        </w:numPr>
        <w:contextualSpacing/>
        <w:rPr>
          <w:rFonts w:eastAsiaTheme="minorEastAsia" w:cs="Times New Roman"/>
          <w:sz w:val="24"/>
          <w:szCs w:val="24"/>
        </w:rPr>
      </w:pPr>
    </w:p>
    <w:tbl>
      <w:tblPr>
        <w:tblStyle w:val="TableGrid"/>
        <w:tblW w:w="8449" w:type="dxa"/>
        <w:tblInd w:w="726" w:type="dxa"/>
        <w:tblLook w:val="04A0" w:firstRow="1" w:lastRow="0" w:firstColumn="1" w:lastColumn="0" w:noHBand="0" w:noVBand="1"/>
      </w:tblPr>
      <w:tblGrid>
        <w:gridCol w:w="1547"/>
        <w:gridCol w:w="1243"/>
        <w:gridCol w:w="1656"/>
        <w:gridCol w:w="1206"/>
        <w:gridCol w:w="2797"/>
      </w:tblGrid>
      <w:tr w:rsidR="000308C2" w14:paraId="4C71F6EE" w14:textId="77777777" w:rsidTr="000308C2">
        <w:tc>
          <w:tcPr>
            <w:tcW w:w="1652" w:type="dxa"/>
            <w:shd w:val="clear" w:color="auto" w:fill="D9D9D9" w:themeFill="background1" w:themeFillShade="D9"/>
            <w:vAlign w:val="center"/>
          </w:tcPr>
          <w:p w14:paraId="0BFDCD6B" w14:textId="77777777" w:rsidR="000308C2" w:rsidRPr="00424958" w:rsidRDefault="000308C2">
            <w:pPr>
              <w:pStyle w:val="ListParagraph"/>
              <w:rPr>
                <w:rFonts w:cs="Times New Roman"/>
                <w:sz w:val="24"/>
                <w:szCs w:val="24"/>
              </w:rPr>
            </w:pPr>
            <w:r w:rsidRPr="00424958">
              <w:rPr>
                <w:rFonts w:cs="Times New Roman"/>
                <w:sz w:val="24"/>
                <w:szCs w:val="24"/>
              </w:rPr>
              <w:lastRenderedPageBreak/>
              <w:t>Example</w:t>
            </w:r>
          </w:p>
        </w:tc>
        <w:tc>
          <w:tcPr>
            <w:tcW w:w="1243" w:type="dxa"/>
            <w:shd w:val="clear" w:color="auto" w:fill="D9D9D9" w:themeFill="background1" w:themeFillShade="D9"/>
            <w:vAlign w:val="center"/>
          </w:tcPr>
          <w:p w14:paraId="22BE387F" w14:textId="77777777" w:rsidR="000308C2" w:rsidRPr="00424958" w:rsidRDefault="000308C2">
            <w:pPr>
              <w:pStyle w:val="ListParagraph"/>
              <w:rPr>
                <w:rFonts w:cs="Times New Roman"/>
                <w:sz w:val="24"/>
                <w:szCs w:val="24"/>
              </w:rPr>
            </w:pPr>
            <w:r>
              <w:rPr>
                <w:rFonts w:cs="Times New Roman"/>
                <w:sz w:val="24"/>
                <w:szCs w:val="24"/>
              </w:rPr>
              <w:t>True/False</w:t>
            </w:r>
          </w:p>
        </w:tc>
        <w:tc>
          <w:tcPr>
            <w:tcW w:w="1206" w:type="dxa"/>
            <w:tcBorders>
              <w:right w:val="nil"/>
            </w:tcBorders>
            <w:shd w:val="clear" w:color="auto" w:fill="D9D9D9" w:themeFill="background1" w:themeFillShade="D9"/>
            <w:vAlign w:val="center"/>
          </w:tcPr>
          <w:p w14:paraId="70F79347" w14:textId="77777777" w:rsidR="000308C2" w:rsidRDefault="000308C2">
            <w:pPr>
              <w:pStyle w:val="ListParagraph"/>
              <w:rPr>
                <w:rFonts w:cs="Times New Roman"/>
                <w:sz w:val="24"/>
                <w:szCs w:val="24"/>
              </w:rPr>
            </w:pPr>
            <w:r>
              <w:rPr>
                <w:rFonts w:cs="Times New Roman"/>
                <w:sz w:val="24"/>
                <w:szCs w:val="24"/>
              </w:rPr>
              <w:t>Visual Representation</w:t>
            </w:r>
          </w:p>
        </w:tc>
        <w:tc>
          <w:tcPr>
            <w:tcW w:w="1206" w:type="dxa"/>
            <w:tcBorders>
              <w:top w:val="single" w:sz="4" w:space="0" w:color="auto"/>
              <w:left w:val="nil"/>
              <w:bottom w:val="single" w:sz="4" w:space="0" w:color="auto"/>
              <w:right w:val="nil"/>
            </w:tcBorders>
            <w:shd w:val="clear" w:color="auto" w:fill="D9D9D9" w:themeFill="background1" w:themeFillShade="D9"/>
            <w:vAlign w:val="center"/>
          </w:tcPr>
          <w:p w14:paraId="768A2392" w14:textId="511A172A" w:rsidR="000308C2" w:rsidRDefault="000308C2">
            <w:pPr>
              <w:pStyle w:val="ListParagraph"/>
              <w:rPr>
                <w:rFonts w:cs="Times New Roman"/>
                <w:sz w:val="24"/>
                <w:szCs w:val="24"/>
              </w:rPr>
            </w:pPr>
          </w:p>
        </w:tc>
        <w:tc>
          <w:tcPr>
            <w:tcW w:w="3142" w:type="dxa"/>
            <w:tcBorders>
              <w:left w:val="nil"/>
            </w:tcBorders>
            <w:shd w:val="clear" w:color="auto" w:fill="D9D9D9" w:themeFill="background1" w:themeFillShade="D9"/>
            <w:vAlign w:val="center"/>
          </w:tcPr>
          <w:p w14:paraId="2C838429" w14:textId="77777777" w:rsidR="000308C2" w:rsidRPr="00424958" w:rsidRDefault="000308C2">
            <w:pPr>
              <w:pStyle w:val="ListParagraph"/>
              <w:rPr>
                <w:rFonts w:cs="Times New Roman"/>
                <w:sz w:val="24"/>
                <w:szCs w:val="24"/>
              </w:rPr>
            </w:pPr>
            <w:r>
              <w:rPr>
                <w:rFonts w:cs="Times New Roman"/>
                <w:sz w:val="24"/>
                <w:szCs w:val="24"/>
              </w:rPr>
              <w:t xml:space="preserve">Sample Student Rationale </w:t>
            </w:r>
          </w:p>
        </w:tc>
      </w:tr>
      <w:tr w:rsidR="00683F7B" w14:paraId="10656521" w14:textId="77777777" w:rsidTr="000308C2">
        <w:tc>
          <w:tcPr>
            <w:tcW w:w="1652" w:type="dxa"/>
            <w:vAlign w:val="center"/>
          </w:tcPr>
          <w:p w14:paraId="4B1AE0BA" w14:textId="77777777" w:rsidR="00683F7B" w:rsidRPr="00424958" w:rsidRDefault="00683F7B">
            <w:pPr>
              <w:rPr>
                <w:rFonts w:eastAsiaTheme="minorEastAsia" w:cs="Times New Roman"/>
                <w:sz w:val="24"/>
                <w:szCs w:val="24"/>
              </w:rPr>
            </w:pPr>
            <m:oMathPara>
              <m:oMathParaPr>
                <m:jc m:val="left"/>
              </m:oMathParaPr>
              <m:oMath>
                <m:r>
                  <w:rPr>
                    <w:rFonts w:ascii="Cambria Math" w:hAnsi="Cambria Math" w:cs="Times New Roman"/>
                    <w:sz w:val="24"/>
                    <w:szCs w:val="24"/>
                  </w:rPr>
                  <m:t>5=5</m:t>
                </m:r>
              </m:oMath>
            </m:oMathPara>
          </w:p>
        </w:tc>
        <w:tc>
          <w:tcPr>
            <w:tcW w:w="1243" w:type="dxa"/>
            <w:vAlign w:val="center"/>
          </w:tcPr>
          <w:p w14:paraId="612C185C"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73AF64A0"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055A4556" wp14:editId="1FCB8F15">
                      <wp:extent cx="527148" cy="337625"/>
                      <wp:effectExtent l="0" t="0" r="25400" b="24765"/>
                      <wp:docPr id="2086600585" name="Group 2086600585" descr="Five counters."/>
                      <wp:cNvGraphicFramePr/>
                      <a:graphic xmlns:a="http://schemas.openxmlformats.org/drawingml/2006/main">
                        <a:graphicData uri="http://schemas.microsoft.com/office/word/2010/wordprocessingGroup">
                          <wpg:wgp>
                            <wpg:cNvGrpSpPr/>
                            <wpg:grpSpPr>
                              <a:xfrm>
                                <a:off x="0" y="0"/>
                                <a:ext cx="527148" cy="337625"/>
                                <a:chOff x="0" y="0"/>
                                <a:chExt cx="527148" cy="337625"/>
                              </a:xfrm>
                            </wpg:grpSpPr>
                            <wps:wsp>
                              <wps:cNvPr id="2086600586"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7"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8"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9"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90"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D79BA34" id="Group 2086600585" o:spid="_x0000_s1026" alt="Five counters." style="width:41.5pt;height:26.6pt;mso-position-horizontal-relative:char;mso-position-vertical-relative:line" coordsize="52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" fillcolor="yellow" strokecolor="red" strokeweight="1pt">
                        <v:stroke joinstyle="miter"/>
                      </v:oval>
                      <v:oval id="Oval 1" o:spid="_x0000_s1029"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" fillcolor="yellow" strokecolor="red" strokeweight="1pt">
                        <v:stroke joinstyle="miter"/>
                      </v:oval>
                      <v:oval id="Oval 1" o:spid="_x0000_s1030"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" fillcolor="yellow" strokecolor="red" strokeweight="1pt">
                        <v:stroke joinstyle="miter"/>
                      </v:oval>
                      <v:oval id="Oval 1" o:spid="_x0000_s1031"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" fillcolor="yellow" strokecolor="red" strokeweight="1pt">
                        <v:stroke joinstyle="miter"/>
                      </v:oval>
                      <w10:anchorlock/>
                    </v:group>
                  </w:pict>
                </mc:Fallback>
              </mc:AlternateContent>
            </w:r>
          </w:p>
        </w:tc>
        <w:tc>
          <w:tcPr>
            <w:tcW w:w="1206" w:type="dxa"/>
            <w:tcBorders>
              <w:top w:val="single" w:sz="4" w:space="0" w:color="auto"/>
            </w:tcBorders>
            <w:vAlign w:val="center"/>
          </w:tcPr>
          <w:p w14:paraId="2AB43AD9"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153B1BFE" wp14:editId="7B1248B0">
                      <wp:extent cx="527050" cy="337185"/>
                      <wp:effectExtent l="0" t="0" r="25400" b="24765"/>
                      <wp:docPr id="2116307151" name="Group 2116307151" descr="Five counters."/>
                      <wp:cNvGraphicFramePr/>
                      <a:graphic xmlns:a="http://schemas.openxmlformats.org/drawingml/2006/main">
                        <a:graphicData uri="http://schemas.microsoft.com/office/word/2010/wordprocessingGroup">
                          <wpg:wgp>
                            <wpg:cNvGrpSpPr/>
                            <wpg:grpSpPr>
                              <a:xfrm>
                                <a:off x="0" y="0"/>
                                <a:ext cx="527050" cy="337185"/>
                                <a:chOff x="0" y="0"/>
                                <a:chExt cx="527148" cy="337625"/>
                              </a:xfrm>
                            </wpg:grpSpPr>
                            <wps:wsp>
                              <wps:cNvPr id="2116307152"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3"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4"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5"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6"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4EA798" id="Group 2116307151" o:spid="_x0000_s1026" alt="Five counters." style="width:41.5pt;height:26.55pt;mso-position-horizontal-relative:char;mso-position-vertical-relative:line" coordsize="52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" fillcolor="yellow" strokecolor="red" strokeweight="1pt">
                        <v:stroke joinstyle="miter"/>
                      </v:oval>
                      <v:oval id="Oval 1" o:spid="_x0000_s1029"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" fillcolor="yellow" strokecolor="red" strokeweight="1pt">
                        <v:stroke joinstyle="miter"/>
                      </v:oval>
                      <v:oval id="Oval 1" o:spid="_x0000_s1030"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" fillcolor="yellow" strokecolor="red" strokeweight="1pt">
                        <v:stroke joinstyle="miter"/>
                      </v:oval>
                      <v:oval id="Oval 1" o:spid="_x0000_s1031"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" fillcolor="yellow" strokecolor="red" strokeweight="1pt">
                        <v:stroke joinstyle="miter"/>
                      </v:oval>
                      <w10:anchorlock/>
                    </v:group>
                  </w:pict>
                </mc:Fallback>
              </mc:AlternateContent>
            </w:r>
          </w:p>
        </w:tc>
        <w:tc>
          <w:tcPr>
            <w:tcW w:w="3142" w:type="dxa"/>
            <w:vAlign w:val="center"/>
          </w:tcPr>
          <w:p w14:paraId="5F425FE3" w14:textId="77777777" w:rsidR="00683F7B" w:rsidRPr="00424958" w:rsidRDefault="00683F7B">
            <w:pPr>
              <w:pStyle w:val="ListParagraph"/>
              <w:rPr>
                <w:rFonts w:cs="Times New Roman"/>
                <w:sz w:val="24"/>
                <w:szCs w:val="24"/>
              </w:rPr>
            </w:pPr>
            <w:r>
              <w:rPr>
                <w:rFonts w:cs="Times New Roman"/>
                <w:sz w:val="24"/>
                <w:szCs w:val="24"/>
              </w:rPr>
              <w:t xml:space="preserve">They are both the same number; the same </w:t>
            </w:r>
            <w:proofErr w:type="gramStart"/>
            <w:r>
              <w:rPr>
                <w:rFonts w:cs="Times New Roman"/>
                <w:sz w:val="24"/>
                <w:szCs w:val="24"/>
              </w:rPr>
              <w:t>amount</w:t>
            </w:r>
            <w:proofErr w:type="gramEnd"/>
            <w:r>
              <w:rPr>
                <w:rFonts w:cs="Times New Roman"/>
                <w:sz w:val="24"/>
                <w:szCs w:val="24"/>
              </w:rPr>
              <w:t xml:space="preserve"> is on both sides.</w:t>
            </w:r>
          </w:p>
        </w:tc>
      </w:tr>
      <w:tr w:rsidR="00683F7B" w14:paraId="5F7130BD" w14:textId="77777777">
        <w:tc>
          <w:tcPr>
            <w:tcW w:w="1652" w:type="dxa"/>
            <w:vAlign w:val="center"/>
          </w:tcPr>
          <w:p w14:paraId="1CE5586A" w14:textId="77777777" w:rsidR="00683F7B" w:rsidRPr="00424958" w:rsidRDefault="00683F7B">
            <w:pPr>
              <w:rPr>
                <w:rFonts w:eastAsiaTheme="minorEastAsia" w:cs="Times New Roman"/>
                <w:sz w:val="24"/>
                <w:szCs w:val="24"/>
              </w:rPr>
            </w:pPr>
            <m:oMathPara>
              <m:oMathParaPr>
                <m:jc m:val="left"/>
              </m:oMathParaPr>
              <m:oMath>
                <m:r>
                  <w:rPr>
                    <w:rFonts w:ascii="Cambria Math" w:hAnsi="Cambria Math" w:cs="Times New Roman"/>
                    <w:sz w:val="24"/>
                    <w:szCs w:val="24"/>
                  </w:rPr>
                  <m:t>9=3</m:t>
                </m:r>
              </m:oMath>
            </m:oMathPara>
          </w:p>
        </w:tc>
        <w:tc>
          <w:tcPr>
            <w:tcW w:w="1243" w:type="dxa"/>
            <w:vAlign w:val="center"/>
          </w:tcPr>
          <w:p w14:paraId="257DA18B" w14:textId="77777777" w:rsidR="00683F7B" w:rsidRPr="00424958" w:rsidRDefault="00683F7B">
            <w:pPr>
              <w:pStyle w:val="ListParagraph"/>
              <w:rPr>
                <w:rFonts w:cs="Times New Roman"/>
                <w:sz w:val="24"/>
                <w:szCs w:val="24"/>
              </w:rPr>
            </w:pPr>
            <w:r>
              <w:rPr>
                <w:rFonts w:cs="Times New Roman"/>
                <w:sz w:val="24"/>
                <w:szCs w:val="24"/>
              </w:rPr>
              <w:t>False</w:t>
            </w:r>
          </w:p>
        </w:tc>
        <w:tc>
          <w:tcPr>
            <w:tcW w:w="1206" w:type="dxa"/>
            <w:vAlign w:val="center"/>
          </w:tcPr>
          <w:p w14:paraId="5FAB0C77"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779070AE" wp14:editId="439EF63B">
                      <wp:extent cx="527685" cy="527050"/>
                      <wp:effectExtent l="0" t="0" r="24765" b="25400"/>
                      <wp:docPr id="2086600597" name="Group 2086600597" descr="Nine counters."/>
                      <wp:cNvGraphicFramePr/>
                      <a:graphic xmlns:a="http://schemas.openxmlformats.org/drawingml/2006/main">
                        <a:graphicData uri="http://schemas.microsoft.com/office/word/2010/wordprocessingGroup">
                          <wpg:wgp>
                            <wpg:cNvGrpSpPr/>
                            <wpg:grpSpPr>
                              <a:xfrm>
                                <a:off x="0" y="0"/>
                                <a:ext cx="527685" cy="527050"/>
                                <a:chOff x="0" y="0"/>
                                <a:chExt cx="527845" cy="527356"/>
                              </a:xfrm>
                            </wpg:grpSpPr>
                            <wps:wsp>
                              <wps:cNvPr id="2086600598" name="Oval 1"/>
                              <wps:cNvSpPr/>
                              <wps:spPr>
                                <a:xfrm>
                                  <a:off x="379828"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86600599" name="Group 2086600599"/>
                              <wpg:cNvGrpSpPr/>
                              <wpg:grpSpPr>
                                <a:xfrm>
                                  <a:off x="0" y="0"/>
                                  <a:ext cx="527845" cy="527356"/>
                                  <a:chOff x="0" y="0"/>
                                  <a:chExt cx="527845" cy="527356"/>
                                </a:xfrm>
                              </wpg:grpSpPr>
                              <wpg:grpSp>
                                <wpg:cNvPr id="2086600600" name="Group 2086600600"/>
                                <wpg:cNvGrpSpPr/>
                                <wpg:grpSpPr>
                                  <a:xfrm>
                                    <a:off x="0" y="0"/>
                                    <a:ext cx="527148" cy="337625"/>
                                    <a:chOff x="0" y="0"/>
                                    <a:chExt cx="527148" cy="337625"/>
                                  </a:xfrm>
                                </wpg:grpSpPr>
                                <wps:wsp>
                                  <wps:cNvPr id="2086600601"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2"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3"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4"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6"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6600607" name="Oval 1"/>
                                <wps:cNvSpPr/>
                                <wps:spPr>
                                  <a:xfrm>
                                    <a:off x="0" y="386862"/>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363328" name="Oval 1"/>
                                <wps:cNvSpPr/>
                                <wps:spPr>
                                  <a:xfrm>
                                    <a:off x="189914"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363329"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C308F12" id="Group 2086600597" o:spid="_x0000_s1026" alt="Nine counters." style="width:41.55pt;height:41.5pt;mso-position-horizontal-relative:char;mso-position-vertical-relative:line" coordsize="52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">
                      <v:oval id="Oval 1" o:spid="_x0000_s1027" style="position:absolute;left:3798;top:3798;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" fillcolor="yellow" strokecolor="red" strokeweight="1pt">
                        <v:stroke joinstyle="miter"/>
                      </v:oval>
                      <v:group id="Group 2086600599" o:spid="_x0000_s1028" style="position:absolute;width:5278;height:5273" coordsize="527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">
                        <v:group id="Group 2086600600" o:spid="_x0000_s1029"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">
                          <v:oval id="Oval 1" o:spid="_x0000_s1030"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" fillcolor="yellow" strokecolor="red" strokeweight="1pt">
                            <v:stroke joinstyle="miter"/>
                          </v:oval>
                          <v:oval id="Oval 1" o:spid="_x0000_s1031"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" fillcolor="yellow" strokecolor="red" strokeweight="1pt">
                            <v:stroke joinstyle="miter"/>
                          </v:oval>
                          <v:oval id="Oval 1" o:spid="_x0000_s1032"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" fillcolor="yellow" strokecolor="red" strokeweight="1pt">
                            <v:stroke joinstyle="miter"/>
                          </v:oval>
                          <v:oval id="Oval 1" o:spid="_x0000_s1033"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" fillcolor="yellow" strokecolor="red" strokeweight="1pt">
                            <v:stroke joinstyle="miter"/>
                          </v:oval>
                          <v:oval id="Oval 1" o:spid="_x0000_s1034"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" fillcolor="yellow" strokecolor="red" strokeweight="1pt">
                            <v:stroke joinstyle="miter"/>
                          </v:oval>
                        </v:group>
                        <v:oval id="Oval 1" o:spid="_x0000_s1035" style="position:absolute;top:386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" fillcolor="yellow" strokecolor="red" strokeweight="1pt">
                          <v:stroke joinstyle="miter"/>
                        </v:oval>
                        <v:oval id="Oval 1" o:spid="_x0000_s1036" style="position:absolute;left:1899;top:379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" fillcolor="yellow" strokecolor="red" strokeweight="1pt">
                          <v:stroke joinstyle="miter"/>
                        </v:oval>
                        <v:oval id="Oval 1" o:spid="_x0000_s1037"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" fillcolor="yellow" strokecolor="red" strokeweight="1pt">
                          <v:stroke joinstyle="miter"/>
                        </v:oval>
                      </v:group>
                      <w10:anchorlock/>
                    </v:group>
                  </w:pict>
                </mc:Fallback>
              </mc:AlternateContent>
            </w:r>
          </w:p>
        </w:tc>
        <w:tc>
          <w:tcPr>
            <w:tcW w:w="1206" w:type="dxa"/>
            <w:vAlign w:val="center"/>
          </w:tcPr>
          <w:p w14:paraId="400A0932"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564A217F" wp14:editId="278C2387">
                      <wp:extent cx="520114" cy="140677"/>
                      <wp:effectExtent l="0" t="0" r="13335" b="12065"/>
                      <wp:docPr id="2116307157" name="Group 2116307157" descr="Three counters."/>
                      <wp:cNvGraphicFramePr/>
                      <a:graphic xmlns:a="http://schemas.openxmlformats.org/drawingml/2006/main">
                        <a:graphicData uri="http://schemas.microsoft.com/office/word/2010/wordprocessingGroup">
                          <wpg:wgp>
                            <wpg:cNvGrpSpPr/>
                            <wpg:grpSpPr>
                              <a:xfrm>
                                <a:off x="0" y="0"/>
                                <a:ext cx="520114" cy="140677"/>
                                <a:chOff x="7034" y="0"/>
                                <a:chExt cx="520114" cy="140677"/>
                              </a:xfrm>
                            </wpg:grpSpPr>
                            <wps:wsp>
                              <wps:cNvPr id="2116307158"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9"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60"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1CE7A0" id="Group 2116307157" o:spid="_x0000_s1026" alt="Three counters." style="width:40.95pt;height:11.1pt;mso-position-horizontal-relative:char;mso-position-vertical-relative:line" coordorigin="70" coordsize="520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" fillcolor="yellow" strokecolor="red" strokeweight="1pt">
                        <v:stroke joinstyle="miter"/>
                      </v:oval>
                      <v:oval id="Oval 1" o:spid="_x0000_s1029"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" fillcolor="yellow" strokecolor="red" strokeweight="1pt">
                        <v:stroke joinstyle="miter"/>
                      </v:oval>
                      <w10:anchorlock/>
                    </v:group>
                  </w:pict>
                </mc:Fallback>
              </mc:AlternateContent>
            </w:r>
          </w:p>
        </w:tc>
        <w:tc>
          <w:tcPr>
            <w:tcW w:w="3142" w:type="dxa"/>
            <w:vAlign w:val="center"/>
          </w:tcPr>
          <w:p w14:paraId="5C0FA671" w14:textId="77777777" w:rsidR="00683F7B" w:rsidRPr="00424958" w:rsidRDefault="00683F7B">
            <w:pPr>
              <w:pStyle w:val="ListParagraph"/>
              <w:rPr>
                <w:rFonts w:cs="Times New Roman"/>
                <w:sz w:val="24"/>
                <w:szCs w:val="24"/>
              </w:rPr>
            </w:pPr>
            <w:r>
              <w:rPr>
                <w:rFonts w:cs="Times New Roman"/>
                <w:sz w:val="24"/>
                <w:szCs w:val="24"/>
              </w:rPr>
              <w:t>Nine and three have different values; there is a different number on each side.</w:t>
            </w:r>
          </w:p>
        </w:tc>
      </w:tr>
      <w:tr w:rsidR="00683F7B" w14:paraId="53E279CC" w14:textId="77777777">
        <w:tc>
          <w:tcPr>
            <w:tcW w:w="1652" w:type="dxa"/>
            <w:vAlign w:val="center"/>
          </w:tcPr>
          <w:p w14:paraId="1467ADE3"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13=2+11</m:t>
                </m:r>
              </m:oMath>
            </m:oMathPara>
          </w:p>
        </w:tc>
        <w:tc>
          <w:tcPr>
            <w:tcW w:w="1243" w:type="dxa"/>
            <w:vAlign w:val="center"/>
          </w:tcPr>
          <w:p w14:paraId="68868E2B"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0D08E403"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4E78438E" wp14:editId="7A43C5BC">
                      <wp:extent cx="99881" cy="493776"/>
                      <wp:effectExtent l="0" t="0" r="14605" b="20955"/>
                      <wp:docPr id="2116307161" name="Group 2116307161" descr="Three counters."/>
                      <wp:cNvGraphicFramePr/>
                      <a:graphic xmlns:a="http://schemas.openxmlformats.org/drawingml/2006/main">
                        <a:graphicData uri="http://schemas.microsoft.com/office/word/2010/wordprocessingGroup">
                          <wpg:wgp>
                            <wpg:cNvGrpSpPr/>
                            <wpg:grpSpPr>
                              <a:xfrm>
                                <a:off x="0" y="0"/>
                                <a:ext cx="99881" cy="493776"/>
                                <a:chOff x="0" y="0"/>
                                <a:chExt cx="99881" cy="493776"/>
                              </a:xfrm>
                            </wpg:grpSpPr>
                            <wps:wsp>
                              <wps:cNvPr id="2116307162" name="Oval 2116307162"/>
                              <wps:cNvSpPr/>
                              <wps:spPr>
                                <a:xfrm>
                                  <a:off x="63305" y="246185"/>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63" name="Oval 2116307163"/>
                              <wps:cNvSpPr/>
                              <wps:spPr>
                                <a:xfrm>
                                  <a:off x="63305"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64" name="Straight Connector 2116307164"/>
                              <wps:cNvCnPr/>
                              <wps:spPr>
                                <a:xfrm>
                                  <a:off x="0"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16307165" name="Oval 2116307165"/>
                              <wps:cNvSpPr/>
                              <wps:spPr>
                                <a:xfrm>
                                  <a:off x="63305" y="14068"/>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390907" id="Group 2116307161" o:spid="_x0000_s1026" alt="Three counters." style="width:7.85pt;height:38.9pt;mso-position-horizontal-relative:char;mso-position-vertical-relative:line" coordsize="99881,49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">
                      <v:oval id="Oval 2116307162" o:spid="_x0000_s1027" style="position:absolute;left:63305;top:246185;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" fillcolor="black [3200]" strokecolor="black [1600]" strokeweight="1pt">
                        <v:stroke joinstyle="miter"/>
                      </v:oval>
                      <v:oval id="Oval 2116307163" o:spid="_x0000_s1028" style="position:absolute;left:63305;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" fillcolor="black [3200]" strokecolor="black [1600]" strokeweight="1pt">
                        <v:stroke joinstyle="miter"/>
                      </v:oval>
                      <v:line id="Straight Connector 2116307164" o:spid="_x0000_s1029" style="position:absolute;visibility:visible;mso-wrap-style:square" from="0,0" to="0,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" strokecolor="black [3200]" strokeweight="1pt">
                        <v:stroke joinstyle="miter"/>
                      </v:line>
                      <v:oval id="Oval 2116307165" o:spid="_x0000_s1030" style="position:absolute;left:63305;top:14068;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" fillcolor="black [3200]" strokecolor="black [1600]" strokeweight="1pt">
                        <v:stroke joinstyle="miter"/>
                      </v:oval>
                      <w10:anchorlock/>
                    </v:group>
                  </w:pict>
                </mc:Fallback>
              </mc:AlternateContent>
            </w:r>
          </w:p>
        </w:tc>
        <w:tc>
          <w:tcPr>
            <w:tcW w:w="1206" w:type="dxa"/>
            <w:vAlign w:val="center"/>
          </w:tcPr>
          <w:p w14:paraId="291FF925"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6C2FA98A" wp14:editId="1635A0D7">
                      <wp:extent cx="353017" cy="493776"/>
                      <wp:effectExtent l="0" t="0" r="28575" b="20955"/>
                      <wp:docPr id="1123363339" name="Group 1123363339" descr="3 counters and 1 tens rod."/>
                      <wp:cNvGraphicFramePr/>
                      <a:graphic xmlns:a="http://schemas.openxmlformats.org/drawingml/2006/main">
                        <a:graphicData uri="http://schemas.microsoft.com/office/word/2010/wordprocessingGroup">
                          <wpg:wgp>
                            <wpg:cNvGrpSpPr/>
                            <wpg:grpSpPr>
                              <a:xfrm>
                                <a:off x="0" y="0"/>
                                <a:ext cx="353017" cy="493776"/>
                                <a:chOff x="0" y="0"/>
                                <a:chExt cx="353108" cy="494861"/>
                              </a:xfrm>
                            </wpg:grpSpPr>
                            <wps:wsp>
                              <wps:cNvPr id="1123363340" name="Oval 1123363340"/>
                              <wps:cNvSpPr/>
                              <wps:spPr>
                                <a:xfrm>
                                  <a:off x="0" y="14068"/>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1" name="Oval 1123363341"/>
                              <wps:cNvSpPr/>
                              <wps:spPr>
                                <a:xfrm>
                                  <a:off x="0" y="147711"/>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2" name="Straight Connector 1123363342"/>
                              <wps:cNvCnPr/>
                              <wps:spPr>
                                <a:xfrm>
                                  <a:off x="253219" y="0"/>
                                  <a:ext cx="0" cy="49486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363343" name="Oval 1123363343"/>
                              <wps:cNvSpPr/>
                              <wps:spPr>
                                <a:xfrm>
                                  <a:off x="316523" y="14068"/>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970C58" id="Group 1123363339" o:spid="_x0000_s1026" alt="3 counters and 1 tens rod." style="width:27.8pt;height:38.9pt;mso-position-horizontal-relative:char;mso-position-vertical-relative:line" coordsize="353108,49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">
                      <v:oval id="Oval 1123363340" o:spid="_x0000_s1027" style="position:absolute;top:14068;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" fillcolor="black [3200]" strokecolor="black [1600]" strokeweight="1pt">
                        <v:stroke joinstyle="miter"/>
                      </v:oval>
                      <v:oval id="Oval 1123363341" o:spid="_x0000_s1028" style="position:absolute;top:147711;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" fillcolor="black [3200]" strokecolor="black [1600]" strokeweight="1pt">
                        <v:stroke joinstyle="miter"/>
                      </v:oval>
                      <v:line id="Straight Connector 1123363342" o:spid="_x0000_s1029" style="position:absolute;visibility:visible;mso-wrap-style:square" from="253219,0" to="253219,49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" strokecolor="black [3200]" strokeweight="1pt">
                        <v:stroke joinstyle="miter"/>
                      </v:line>
                      <v:oval id="Oval 1123363343" o:spid="_x0000_s1030" style="position:absolute;left:316523;top:14068;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" fillcolor="black [3200]" strokecolor="black [1600]" strokeweight="1pt">
                        <v:stroke joinstyle="miter"/>
                      </v:oval>
                      <w10:anchorlock/>
                    </v:group>
                  </w:pict>
                </mc:Fallback>
              </mc:AlternateContent>
            </w:r>
          </w:p>
        </w:tc>
        <w:tc>
          <w:tcPr>
            <w:tcW w:w="3142" w:type="dxa"/>
            <w:vAlign w:val="center"/>
          </w:tcPr>
          <w:p w14:paraId="4AA5C0CE" w14:textId="77777777" w:rsidR="00683F7B" w:rsidRPr="00424958" w:rsidRDefault="00683F7B">
            <w:pPr>
              <w:pStyle w:val="ListParagraph"/>
              <w:rPr>
                <w:rFonts w:cs="Times New Roman"/>
                <w:sz w:val="24"/>
                <w:szCs w:val="24"/>
              </w:rPr>
            </w:pPr>
            <w:r>
              <w:rPr>
                <w:rFonts w:cs="Times New Roman"/>
                <w:sz w:val="24"/>
                <w:szCs w:val="24"/>
              </w:rPr>
              <w:t>The value of thirteen is the same as the value of two and eleven combined. Each side has the same amount.</w:t>
            </w:r>
          </w:p>
        </w:tc>
      </w:tr>
      <w:tr w:rsidR="00683F7B" w14:paraId="2315A376" w14:textId="77777777">
        <w:tc>
          <w:tcPr>
            <w:tcW w:w="1652" w:type="dxa"/>
            <w:vAlign w:val="center"/>
          </w:tcPr>
          <w:p w14:paraId="32677495"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4+2=42</m:t>
                </m:r>
              </m:oMath>
            </m:oMathPara>
          </w:p>
        </w:tc>
        <w:tc>
          <w:tcPr>
            <w:tcW w:w="1243" w:type="dxa"/>
            <w:vAlign w:val="center"/>
          </w:tcPr>
          <w:p w14:paraId="45F03A11" w14:textId="77777777" w:rsidR="00683F7B" w:rsidRPr="00424958" w:rsidRDefault="00683F7B">
            <w:pPr>
              <w:pStyle w:val="ListParagraph"/>
              <w:rPr>
                <w:rFonts w:cs="Times New Roman"/>
                <w:sz w:val="24"/>
                <w:szCs w:val="24"/>
              </w:rPr>
            </w:pPr>
            <w:r>
              <w:rPr>
                <w:rFonts w:cs="Times New Roman"/>
                <w:sz w:val="24"/>
                <w:szCs w:val="24"/>
              </w:rPr>
              <w:t>False</w:t>
            </w:r>
          </w:p>
        </w:tc>
        <w:tc>
          <w:tcPr>
            <w:tcW w:w="1206" w:type="dxa"/>
            <w:vAlign w:val="center"/>
          </w:tcPr>
          <w:p w14:paraId="2BF07206"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2E0A1F9D" wp14:editId="104899FF">
                      <wp:extent cx="247591" cy="416403"/>
                      <wp:effectExtent l="0" t="0" r="19685" b="22225"/>
                      <wp:docPr id="1123363344" name="Group 1123363344" descr="Six counters."/>
                      <wp:cNvGraphicFramePr/>
                      <a:graphic xmlns:a="http://schemas.openxmlformats.org/drawingml/2006/main">
                        <a:graphicData uri="http://schemas.microsoft.com/office/word/2010/wordprocessingGroup">
                          <wpg:wgp>
                            <wpg:cNvGrpSpPr/>
                            <wpg:grpSpPr>
                              <a:xfrm>
                                <a:off x="0" y="0"/>
                                <a:ext cx="247591" cy="416403"/>
                                <a:chOff x="0" y="0"/>
                                <a:chExt cx="247591" cy="416403"/>
                              </a:xfrm>
                            </wpg:grpSpPr>
                            <wps:wsp>
                              <wps:cNvPr id="1123363346" name="Oval 1123363346"/>
                              <wps:cNvSpPr/>
                              <wps:spPr>
                                <a:xfrm>
                                  <a:off x="0"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3363347" name="Group 1123363347"/>
                              <wpg:cNvGrpSpPr/>
                              <wpg:grpSpPr>
                                <a:xfrm>
                                  <a:off x="0" y="0"/>
                                  <a:ext cx="247591" cy="416403"/>
                                  <a:chOff x="0" y="0"/>
                                  <a:chExt cx="247591" cy="416403"/>
                                </a:xfrm>
                              </wpg:grpSpPr>
                              <wps:wsp>
                                <wps:cNvPr id="1123363348" name="Oval 1123363348"/>
                                <wps:cNvSpPr/>
                                <wps:spPr>
                                  <a:xfrm>
                                    <a:off x="0"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9" name="Oval 1123363349"/>
                                <wps:cNvSpPr/>
                                <wps:spPr>
                                  <a:xfrm>
                                    <a:off x="0" y="253218"/>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0" name="Oval 1123363350"/>
                                <wps:cNvSpPr/>
                                <wps:spPr>
                                  <a:xfrm>
                                    <a:off x="0" y="379827"/>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1" name="Oval 1123363351"/>
                                <wps:cNvSpPr/>
                                <wps:spPr>
                                  <a:xfrm>
                                    <a:off x="211015"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2" name="Oval 1123363352"/>
                                <wps:cNvSpPr/>
                                <wps:spPr>
                                  <a:xfrm>
                                    <a:off x="211015"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6598CE5" id="Group 1123363344" o:spid="_x0000_s1026" alt="Six counters." style="width:19.5pt;height:32.8pt;mso-position-horizontal-relative:char;mso-position-vertical-relative:line" coordsize="247591,41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">
                      <v:oval id="Oval 1123363346" o:spid="_x0000_s1027"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" fillcolor="black [3200]" strokecolor="black [1600]" strokeweight="1pt">
                        <v:stroke joinstyle="miter"/>
                      </v:oval>
                      <v:group id="Group 1123363347" o:spid="_x0000_s1028" style="position:absolute;width:247591;height:416403" coordsize="247591,4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">
                        <v:oval id="Oval 1123363348" o:spid="_x0000_s1029" style="position:absolute;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" fillcolor="black [3200]" strokecolor="black [1600]" strokeweight="1pt">
                          <v:stroke joinstyle="miter"/>
                        </v:oval>
                        <v:oval id="Oval 1123363349" o:spid="_x0000_s1030" style="position:absolute;top:253218;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" fillcolor="black [3200]" strokecolor="black [1600]" strokeweight="1pt">
                          <v:stroke joinstyle="miter"/>
                        </v:oval>
                        <v:oval id="Oval 1123363350" o:spid="_x0000_s1031" style="position:absolute;top:379827;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" fillcolor="black [3200]" strokecolor="black [1600]" strokeweight="1pt">
                          <v:stroke joinstyle="miter"/>
                        </v:oval>
                        <v:oval id="Oval 1123363351" o:spid="_x0000_s1032" style="position:absolute;left:211015;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" fillcolor="black [3200]" strokecolor="black [1600]" strokeweight="1pt">
                          <v:stroke joinstyle="miter"/>
                        </v:oval>
                        <v:oval id="Oval 1123363352" o:spid="_x0000_s1033" style="position:absolute;left:211015;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" fillcolor="black [3200]" strokecolor="black [1600]" strokeweight="1pt">
                          <v:stroke joinstyle="miter"/>
                        </v:oval>
                      </v:group>
                      <w10:anchorlock/>
                    </v:group>
                  </w:pict>
                </mc:Fallback>
              </mc:AlternateContent>
            </w:r>
          </w:p>
        </w:tc>
        <w:tc>
          <w:tcPr>
            <w:tcW w:w="1206" w:type="dxa"/>
            <w:vAlign w:val="center"/>
          </w:tcPr>
          <w:p w14:paraId="42530D79"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18C3505E" wp14:editId="164159DF">
                      <wp:extent cx="324964" cy="493776"/>
                      <wp:effectExtent l="0" t="0" r="18415" b="20955"/>
                      <wp:docPr id="1123363353" name="Group 1123363353" descr="3 rods and 2 counters.&#10;"/>
                      <wp:cNvGraphicFramePr/>
                      <a:graphic xmlns:a="http://schemas.openxmlformats.org/drawingml/2006/main">
                        <a:graphicData uri="http://schemas.microsoft.com/office/word/2010/wordprocessingGroup">
                          <wpg:wgp>
                            <wpg:cNvGrpSpPr/>
                            <wpg:grpSpPr>
                              <a:xfrm>
                                <a:off x="0" y="0"/>
                                <a:ext cx="324964" cy="493776"/>
                                <a:chOff x="0" y="0"/>
                                <a:chExt cx="324964" cy="493776"/>
                              </a:xfrm>
                            </wpg:grpSpPr>
                            <wps:wsp>
                              <wps:cNvPr id="1123363354" name="Straight Connector 1123363354"/>
                              <wps:cNvCnPr/>
                              <wps:spPr>
                                <a:xfrm>
                                  <a:off x="0"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123363355" name="Group 1123363355"/>
                              <wpg:cNvGrpSpPr/>
                              <wpg:grpSpPr>
                                <a:xfrm>
                                  <a:off x="288388" y="14068"/>
                                  <a:ext cx="36576" cy="149118"/>
                                  <a:chOff x="0" y="0"/>
                                  <a:chExt cx="36576" cy="149118"/>
                                </a:xfrm>
                              </wpg:grpSpPr>
                              <wps:wsp>
                                <wps:cNvPr id="1123363356" name="Oval 1123363356"/>
                                <wps:cNvSpPr/>
                                <wps:spPr>
                                  <a:xfrm>
                                    <a:off x="0" y="112542"/>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7" name="Oval 1123363357"/>
                                <wps:cNvSpPr/>
                                <wps:spPr>
                                  <a:xfrm>
                                    <a:off x="0"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3363358" name="Straight Connector 1123363358"/>
                              <wps:cNvCnPr/>
                              <wps:spPr>
                                <a:xfrm>
                                  <a:off x="77372"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363359" name="Straight Connector 1123363359"/>
                              <wps:cNvCnPr/>
                              <wps:spPr>
                                <a:xfrm>
                                  <a:off x="154745"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004160" name="Straight Connector 52004160"/>
                              <wps:cNvCnPr/>
                              <wps:spPr>
                                <a:xfrm>
                                  <a:off x="232117"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6D70D2" id="Group 1123363353" o:spid="_x0000_s1026" alt="3 rods and 2 counters.&#10;" style="width:25.6pt;height:38.9pt;mso-position-horizontal-relative:char;mso-position-vertical-relative:line" coordsize="324964,49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">
                      <v:line id="Straight Connector 1123363354" o:spid="_x0000_s1027" style="position:absolute;visibility:visible;mso-wrap-style:square" from="0,0" to="0,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" strokecolor="black [3200]" strokeweight="1pt">
                        <v:stroke joinstyle="miter"/>
                      </v:line>
                      <v:group id="Group 1123363355" o:spid="_x0000_s1028" style="position:absolute;left:288388;top:14068;width:36576;height:149118" coordsize="36576,14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">
                        <v:oval id="Oval 1123363356" o:spid="_x0000_s1029" style="position:absolute;top:112542;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" fillcolor="black [3200]" strokecolor="black [1600]" strokeweight="1pt">
                          <v:stroke joinstyle="miter"/>
                        </v:oval>
                        <v:oval id="Oval 1123363357" o:spid="_x0000_s1030"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" fillcolor="black [3200]" strokecolor="black [1600]" strokeweight="1pt">
                          <v:stroke joinstyle="miter"/>
                        </v:oval>
                      </v:group>
                      <v:line id="Straight Connector 1123363358" o:spid="_x0000_s1031" style="position:absolute;visibility:visible;mso-wrap-style:square" from="77372,0" to="77372,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" strokecolor="black [3200]" strokeweight="1pt">
                        <v:stroke joinstyle="miter"/>
                      </v:line>
                      <v:line id="Straight Connector 1123363359" o:spid="_x0000_s1032" style="position:absolute;visibility:visible;mso-wrap-style:square" from="154745,0" to="154745,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" strokecolor="black [3200]" strokeweight="1pt">
                        <v:stroke joinstyle="miter"/>
                      </v:line>
                      <v:line id="Straight Connector 52004160" o:spid="_x0000_s1033" style="position:absolute;visibility:visible;mso-wrap-style:square" from="232117,0" to="232117,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" strokecolor="black [3200]" strokeweight="1pt">
                        <v:stroke joinstyle="miter"/>
                      </v:line>
                      <w10:anchorlock/>
                    </v:group>
                  </w:pict>
                </mc:Fallback>
              </mc:AlternateContent>
            </w:r>
          </w:p>
        </w:tc>
        <w:tc>
          <w:tcPr>
            <w:tcW w:w="3142" w:type="dxa"/>
            <w:vAlign w:val="center"/>
          </w:tcPr>
          <w:p w14:paraId="0738A4C4" w14:textId="77777777" w:rsidR="00683F7B" w:rsidRPr="00424958" w:rsidRDefault="00683F7B">
            <w:pPr>
              <w:pStyle w:val="ListParagraph"/>
              <w:rPr>
                <w:rFonts w:cs="Times New Roman"/>
                <w:sz w:val="24"/>
                <w:szCs w:val="24"/>
              </w:rPr>
            </w:pPr>
            <w:r>
              <w:rPr>
                <w:rFonts w:cs="Times New Roman"/>
                <w:sz w:val="24"/>
                <w:szCs w:val="24"/>
              </w:rPr>
              <w:t xml:space="preserve">The sum of four and two is six, not forty-two. The value on each side is different. </w:t>
            </w:r>
          </w:p>
        </w:tc>
      </w:tr>
      <w:tr w:rsidR="00683F7B" w14:paraId="44476899" w14:textId="77777777">
        <w:tc>
          <w:tcPr>
            <w:tcW w:w="1652" w:type="dxa"/>
            <w:vAlign w:val="center"/>
          </w:tcPr>
          <w:p w14:paraId="102C9872"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4+1=2+3</m:t>
                </m:r>
              </m:oMath>
            </m:oMathPara>
          </w:p>
        </w:tc>
        <w:tc>
          <w:tcPr>
            <w:tcW w:w="1243" w:type="dxa"/>
            <w:vAlign w:val="center"/>
          </w:tcPr>
          <w:p w14:paraId="19E11832"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6B69F447"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41BAD9D0" wp14:editId="1B257E4D">
                      <wp:extent cx="604506" cy="301772"/>
                      <wp:effectExtent l="0" t="0" r="24765" b="22225"/>
                      <wp:docPr id="52004161" name="Group 52004161" descr="Five counters."/>
                      <wp:cNvGraphicFramePr/>
                      <a:graphic xmlns:a="http://schemas.openxmlformats.org/drawingml/2006/main">
                        <a:graphicData uri="http://schemas.microsoft.com/office/word/2010/wordprocessingGroup">
                          <wpg:wgp>
                            <wpg:cNvGrpSpPr/>
                            <wpg:grpSpPr>
                              <a:xfrm>
                                <a:off x="0" y="0"/>
                                <a:ext cx="604506" cy="301772"/>
                                <a:chOff x="0" y="0"/>
                                <a:chExt cx="604506" cy="301772"/>
                              </a:xfrm>
                            </wpg:grpSpPr>
                            <wps:wsp>
                              <wps:cNvPr id="52004162" name="Oval 1"/>
                              <wps:cNvSpPr/>
                              <wps:spPr>
                                <a:xfrm>
                                  <a:off x="0" y="0"/>
                                  <a:ext cx="146685" cy="13970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3" name="Oval 1"/>
                              <wps:cNvSpPr/>
                              <wps:spPr>
                                <a:xfrm>
                                  <a:off x="168812" y="161778"/>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4" name="Oval 1"/>
                              <wps:cNvSpPr/>
                              <wps:spPr>
                                <a:xfrm>
                                  <a:off x="0" y="154744"/>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5" name="Oval 1"/>
                              <wps:cNvSpPr/>
                              <wps:spPr>
                                <a:xfrm>
                                  <a:off x="45720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6" name="Oval 1"/>
                              <wps:cNvSpPr/>
                              <wps:spPr>
                                <a:xfrm>
                                  <a:off x="168812"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44FAFC" id="Group 52004161" o:spid="_x0000_s1026" alt="Five counters." style="width:47.6pt;height:23.75pt;mso-position-horizontal-relative:char;mso-position-vertical-relative:line" coordsize="604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">
                      <v:oval id="Oval 1" o:spid="_x0000_s1027" style="position:absolute;width:146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" fillcolor="yellow" strokecolor="red" strokeweight="1pt">
                        <v:stroke joinstyle="miter"/>
                      </v:oval>
                      <v:oval id="Oval 1" o:spid="_x0000_s1028" style="position:absolute;left:1688;top:161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" fillcolor="yellow" strokecolor="red" strokeweight="1pt">
                        <v:stroke joinstyle="miter"/>
                      </v:oval>
                      <v:oval id="Oval 1" o:spid="_x0000_s1029" style="position:absolute;top:154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" fillcolor="yellow" strokecolor="red" strokeweight="1pt">
                        <v:stroke joinstyle="miter"/>
                      </v:oval>
                      <v:oval id="Oval 1" o:spid="_x0000_s1030" style="position:absolute;left:4572;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" fillcolor="yellow" strokecolor="red" strokeweight="1pt">
                        <v:stroke joinstyle="miter"/>
                      </v:oval>
                      <v:oval id="Oval 1" o:spid="_x0000_s1031" style="position:absolute;left:1688;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" fillcolor="yellow" strokecolor="red" strokeweight="1pt">
                        <v:stroke joinstyle="miter"/>
                      </v:oval>
                      <w10:anchorlock/>
                    </v:group>
                  </w:pict>
                </mc:Fallback>
              </mc:AlternateContent>
            </w:r>
          </w:p>
        </w:tc>
        <w:tc>
          <w:tcPr>
            <w:tcW w:w="1206" w:type="dxa"/>
            <w:vAlign w:val="center"/>
          </w:tcPr>
          <w:p w14:paraId="5ACD37E2"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78D566AC" wp14:editId="0C05C93D">
                      <wp:extent cx="604506" cy="301772"/>
                      <wp:effectExtent l="0" t="0" r="24765" b="22225"/>
                      <wp:docPr id="52004167" name="Group 52004167" descr="Five counters."/>
                      <wp:cNvGraphicFramePr/>
                      <a:graphic xmlns:a="http://schemas.openxmlformats.org/drawingml/2006/main">
                        <a:graphicData uri="http://schemas.microsoft.com/office/word/2010/wordprocessingGroup">
                          <wpg:wgp>
                            <wpg:cNvGrpSpPr/>
                            <wpg:grpSpPr>
                              <a:xfrm>
                                <a:off x="0" y="0"/>
                                <a:ext cx="604506" cy="301772"/>
                                <a:chOff x="0" y="0"/>
                                <a:chExt cx="604506" cy="301772"/>
                              </a:xfrm>
                            </wpg:grpSpPr>
                            <wps:wsp>
                              <wps:cNvPr id="52004168" name="Oval 1"/>
                              <wps:cNvSpPr/>
                              <wps:spPr>
                                <a:xfrm>
                                  <a:off x="0" y="0"/>
                                  <a:ext cx="146685" cy="13970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9" name="Oval 1"/>
                              <wps:cNvSpPr/>
                              <wps:spPr>
                                <a:xfrm>
                                  <a:off x="288390" y="161778"/>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0" name="Oval 1"/>
                              <wps:cNvSpPr/>
                              <wps:spPr>
                                <a:xfrm>
                                  <a:off x="0" y="154744"/>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1" name="Oval 1"/>
                              <wps:cNvSpPr/>
                              <wps:spPr>
                                <a:xfrm>
                                  <a:off x="45720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2" name="Oval 1"/>
                              <wps:cNvSpPr/>
                              <wps:spPr>
                                <a:xfrm>
                                  <a:off x="28839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346447F" id="Group 52004167" o:spid="_x0000_s1026" alt="Five counters." style="width:47.6pt;height:23.75pt;mso-position-horizontal-relative:char;mso-position-vertical-relative:line" coordsize="604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">
                      <v:oval id="Oval 1" o:spid="_x0000_s1027" style="position:absolute;width:146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" fillcolor="yellow" strokecolor="red" strokeweight="1pt">
                        <v:stroke joinstyle="miter"/>
                      </v:oval>
                      <v:oval id="Oval 1" o:spid="_x0000_s1028" style="position:absolute;left:2883;top:161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" fillcolor="yellow" strokecolor="red" strokeweight="1pt">
                        <v:stroke joinstyle="miter"/>
                      </v:oval>
                      <v:oval id="Oval 1" o:spid="_x0000_s1029" style="position:absolute;top:154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" fillcolor="yellow" strokecolor="red" strokeweight="1pt">
                        <v:stroke joinstyle="miter"/>
                      </v:oval>
                      <v:oval id="Oval 1" o:spid="_x0000_s1030" style="position:absolute;left:4572;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" fillcolor="yellow" strokecolor="red" strokeweight="1pt">
                        <v:stroke joinstyle="miter"/>
                      </v:oval>
                      <v:oval id="Oval 1" o:spid="_x0000_s1031" style="position:absolute;left:2883;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" fillcolor="yellow" strokecolor="red" strokeweight="1pt">
                        <v:stroke joinstyle="miter"/>
                      </v:oval>
                      <w10:anchorlock/>
                    </v:group>
                  </w:pict>
                </mc:Fallback>
              </mc:AlternateContent>
            </w:r>
          </w:p>
        </w:tc>
        <w:tc>
          <w:tcPr>
            <w:tcW w:w="3142" w:type="dxa"/>
            <w:vAlign w:val="center"/>
          </w:tcPr>
          <w:p w14:paraId="0DE5CF1E" w14:textId="77777777" w:rsidR="00683F7B" w:rsidRPr="00424958" w:rsidRDefault="00683F7B">
            <w:pPr>
              <w:pStyle w:val="ListParagraph"/>
              <w:rPr>
                <w:rFonts w:cs="Times New Roman"/>
                <w:sz w:val="24"/>
                <w:szCs w:val="24"/>
              </w:rPr>
            </w:pPr>
            <w:r>
              <w:rPr>
                <w:rFonts w:cs="Times New Roman"/>
                <w:sz w:val="24"/>
                <w:szCs w:val="24"/>
              </w:rPr>
              <w:t xml:space="preserve">Four plus one has a value of five. Two plus three also has a value of five. Each side has the same number of counters. </w:t>
            </w:r>
          </w:p>
        </w:tc>
      </w:tr>
      <w:tr w:rsidR="00683F7B" w14:paraId="6EF731B1" w14:textId="77777777">
        <w:tc>
          <w:tcPr>
            <w:tcW w:w="1652" w:type="dxa"/>
            <w:vAlign w:val="center"/>
          </w:tcPr>
          <w:p w14:paraId="02847FFD" w14:textId="77777777" w:rsidR="00683F7B" w:rsidRDefault="00683F7B">
            <w:pPr>
              <w:rPr>
                <w:rFonts w:ascii="Calibri" w:eastAsia="Calibri" w:hAnsi="Calibri" w:cs="Times New Roman"/>
                <w:sz w:val="24"/>
                <w:szCs w:val="24"/>
              </w:rPr>
            </w:pPr>
            <m:oMathPara>
              <m:oMath>
                <m:r>
                  <w:rPr>
                    <w:rFonts w:ascii="Cambria Math" w:eastAsiaTheme="minorEastAsia" w:hAnsi="Cambria Math" w:cs="Times New Roman"/>
                    <w:sz w:val="24"/>
                    <w:szCs w:val="24"/>
                  </w:rPr>
                  <m:t>2×3=8-2</m:t>
                </m:r>
              </m:oMath>
            </m:oMathPara>
          </w:p>
        </w:tc>
        <w:tc>
          <w:tcPr>
            <w:tcW w:w="1243" w:type="dxa"/>
            <w:vAlign w:val="center"/>
          </w:tcPr>
          <w:p w14:paraId="302ECE8C" w14:textId="77777777" w:rsidR="00683F7B" w:rsidRDefault="00683F7B">
            <w:pPr>
              <w:pStyle w:val="ListParagraph"/>
              <w:rPr>
                <w:rFonts w:cs="Times New Roman"/>
                <w:sz w:val="24"/>
                <w:szCs w:val="24"/>
              </w:rPr>
            </w:pPr>
            <w:r>
              <w:rPr>
                <w:rFonts w:cs="Times New Roman"/>
                <w:sz w:val="24"/>
                <w:szCs w:val="24"/>
              </w:rPr>
              <w:t>True</w:t>
            </w:r>
          </w:p>
        </w:tc>
        <w:tc>
          <w:tcPr>
            <w:tcW w:w="1206" w:type="dxa"/>
            <w:vAlign w:val="center"/>
          </w:tcPr>
          <w:p w14:paraId="0EB6AF33" w14:textId="77777777" w:rsidR="00683F7B" w:rsidRDefault="00683F7B">
            <w:pPr>
              <w:pStyle w:val="ListParagraph"/>
              <w:rPr>
                <w:rFonts w:cs="Times New Roman"/>
                <w:noProof/>
                <w:sz w:val="24"/>
                <w:szCs w:val="24"/>
              </w:rPr>
            </w:pPr>
            <w:r>
              <w:rPr>
                <w:rFonts w:cs="Times New Roman"/>
                <w:noProof/>
                <w:sz w:val="24"/>
                <w:szCs w:val="24"/>
              </w:rPr>
              <mc:AlternateContent>
                <mc:Choice Requires="wpg">
                  <w:drawing>
                    <wp:inline distT="0" distB="0" distL="0" distR="0" wp14:anchorId="3D9F0B27" wp14:editId="5CB78D58">
                      <wp:extent cx="527685" cy="337539"/>
                      <wp:effectExtent l="0" t="0" r="24765" b="24765"/>
                      <wp:docPr id="52004173" name="Group 52004173" descr="Six counters."/>
                      <wp:cNvGraphicFramePr/>
                      <a:graphic xmlns:a="http://schemas.openxmlformats.org/drawingml/2006/main">
                        <a:graphicData uri="http://schemas.microsoft.com/office/word/2010/wordprocessingGroup">
                          <wpg:wgp>
                            <wpg:cNvGrpSpPr/>
                            <wpg:grpSpPr>
                              <a:xfrm>
                                <a:off x="0" y="0"/>
                                <a:ext cx="527685" cy="337539"/>
                                <a:chOff x="0" y="0"/>
                                <a:chExt cx="527845" cy="337735"/>
                              </a:xfrm>
                            </wpg:grpSpPr>
                            <wpg:grpSp>
                              <wpg:cNvPr id="52004174" name="Group 52004174"/>
                              <wpg:cNvGrpSpPr/>
                              <wpg:grpSpPr>
                                <a:xfrm>
                                  <a:off x="0" y="0"/>
                                  <a:ext cx="527148" cy="337625"/>
                                  <a:chOff x="0" y="0"/>
                                  <a:chExt cx="527148" cy="337625"/>
                                </a:xfrm>
                              </wpg:grpSpPr>
                              <wps:wsp>
                                <wps:cNvPr id="52004175"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6"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7"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8"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9"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004180"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6FA536F" id="Group 52004173" o:spid="_x0000_s1026" alt="Six counters." style="width:41.55pt;height:26.6pt;mso-position-horizontal-relative:char;mso-position-vertical-relative:line" coordsize="5278,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">
                      <v:group id="Group 52004174" o:spid="_x0000_s1027"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">
                        <v:oval id="Oval 1" o:spid="_x0000_s1028"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" fillcolor="yellow" strokecolor="red" strokeweight="1pt">
                          <v:stroke joinstyle="miter"/>
                        </v:oval>
                        <v:oval id="Oval 1" o:spid="_x0000_s1029"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" fillcolor="yellow" strokecolor="red" strokeweight="1pt">
                          <v:stroke joinstyle="miter"/>
                        </v:oval>
                        <v:oval id="Oval 1" o:spid="_x0000_s1030"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" fillcolor="yellow" strokecolor="red" strokeweight="1pt">
                          <v:stroke joinstyle="miter"/>
                        </v:oval>
                        <v:oval id="Oval 1" o:spid="_x0000_s1031"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" fillcolor="yellow" strokecolor="red" strokeweight="1pt">
                          <v:stroke joinstyle="miter"/>
                        </v:oval>
                        <v:oval id="Oval 1" o:spid="_x0000_s1032"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" fillcolor="yellow" strokecolor="red" strokeweight="1pt">
                          <v:stroke joinstyle="miter"/>
                        </v:oval>
                      </v:group>
                      <v:oval id="Oval 1" o:spid="_x0000_s1033"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" fillcolor="yellow" strokecolor="red" strokeweight="1pt">
                        <v:stroke joinstyle="miter"/>
                      </v:oval>
                      <w10:anchorlock/>
                    </v:group>
                  </w:pict>
                </mc:Fallback>
              </mc:AlternateContent>
            </w:r>
          </w:p>
        </w:tc>
        <w:tc>
          <w:tcPr>
            <w:tcW w:w="1206" w:type="dxa"/>
            <w:vAlign w:val="center"/>
          </w:tcPr>
          <w:p w14:paraId="116BF5F2" w14:textId="77777777" w:rsidR="00683F7B" w:rsidRDefault="00683F7B">
            <w:pPr>
              <w:pStyle w:val="ListParagraph"/>
              <w:rPr>
                <w:rFonts w:cs="Times New Roman"/>
                <w:noProof/>
                <w:sz w:val="24"/>
                <w:szCs w:val="24"/>
              </w:rPr>
            </w:pPr>
            <w:r>
              <w:rPr>
                <w:rFonts w:cs="Times New Roman"/>
                <w:noProof/>
                <w:sz w:val="24"/>
                <w:szCs w:val="24"/>
              </w:rPr>
              <mc:AlternateContent>
                <mc:Choice Requires="wpg">
                  <w:drawing>
                    <wp:inline distT="0" distB="0" distL="0" distR="0" wp14:anchorId="39454B45" wp14:editId="5358EEEE">
                      <wp:extent cx="572135" cy="584200"/>
                      <wp:effectExtent l="0" t="0" r="18415" b="0"/>
                      <wp:docPr id="52004181" name="Group 52004181" descr="8 counters with two crossed out."/>
                      <wp:cNvGraphicFramePr/>
                      <a:graphic xmlns:a="http://schemas.openxmlformats.org/drawingml/2006/main">
                        <a:graphicData uri="http://schemas.microsoft.com/office/word/2010/wordprocessingGroup">
                          <wpg:wgp>
                            <wpg:cNvGrpSpPr/>
                            <wpg:grpSpPr>
                              <a:xfrm>
                                <a:off x="0" y="0"/>
                                <a:ext cx="572135" cy="584200"/>
                                <a:chOff x="0" y="0"/>
                                <a:chExt cx="572135" cy="584200"/>
                              </a:xfrm>
                            </wpg:grpSpPr>
                            <wpg:grpSp>
                              <wpg:cNvPr id="52004182" name="Group 52004182"/>
                              <wpg:cNvGrpSpPr/>
                              <wpg:grpSpPr>
                                <a:xfrm>
                                  <a:off x="44450" y="0"/>
                                  <a:ext cx="527685" cy="527050"/>
                                  <a:chOff x="0" y="0"/>
                                  <a:chExt cx="527845" cy="527356"/>
                                </a:xfrm>
                              </wpg:grpSpPr>
                              <wpg:grpSp>
                                <wpg:cNvPr id="52004183" name="Group 52004183"/>
                                <wpg:cNvGrpSpPr/>
                                <wpg:grpSpPr>
                                  <a:xfrm>
                                    <a:off x="0" y="0"/>
                                    <a:ext cx="527148" cy="337625"/>
                                    <a:chOff x="0" y="0"/>
                                    <a:chExt cx="527148" cy="337625"/>
                                  </a:xfrm>
                                </wpg:grpSpPr>
                                <wps:wsp>
                                  <wps:cNvPr id="52004184"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5"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6"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7"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8"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004189" name="Oval 1"/>
                                <wps:cNvSpPr/>
                                <wps:spPr>
                                  <a:xfrm>
                                    <a:off x="0" y="386862"/>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91" name="Oval 1"/>
                                <wps:cNvSpPr/>
                                <wps:spPr>
                                  <a:xfrm>
                                    <a:off x="189914"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36"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16307137" name="Multiplication Sign 2116307137"/>
                              <wps:cNvSpPr/>
                              <wps:spPr>
                                <a:xfrm>
                                  <a:off x="196850" y="323850"/>
                                  <a:ext cx="234950" cy="247650"/>
                                </a:xfrm>
                                <a:prstGeom prst="mathMultiply">
                                  <a:avLst>
                                    <a:gd name="adj1" fmla="val 533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38" name="Multiplication Sign 2116307138"/>
                              <wps:cNvSpPr/>
                              <wps:spPr>
                                <a:xfrm>
                                  <a:off x="0" y="336550"/>
                                  <a:ext cx="234950" cy="247650"/>
                                </a:xfrm>
                                <a:prstGeom prst="mathMultiply">
                                  <a:avLst>
                                    <a:gd name="adj1" fmla="val 533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8E7908" id="Group 52004181" o:spid="_x0000_s1026" alt="8 counters with two crossed out." style="width:45.05pt;height:46pt;mso-position-horizontal-relative:char;mso-position-vertical-relative:line" coordsize="572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">
                      <v:group id="Group 52004182" o:spid="_x0000_s1027" style="position:absolute;left:444;width:5277;height:5270" coordsize="527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">
                        <v:group id="Group 52004183" o:spid="_x0000_s1028"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">
                          <v:oval id="Oval 1" o:spid="_x0000_s1029"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" fillcolor="yellow" strokecolor="red" strokeweight="1pt">
                            <v:stroke joinstyle="miter"/>
                          </v:oval>
                          <v:oval id="Oval 1" o:spid="_x0000_s1030"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" fillcolor="yellow" strokecolor="red" strokeweight="1pt">
                            <v:stroke joinstyle="miter"/>
                          </v:oval>
                          <v:oval id="Oval 1" o:spid="_x0000_s1031"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" fillcolor="yellow" strokecolor="red" strokeweight="1pt">
                            <v:stroke joinstyle="miter"/>
                          </v:oval>
                          <v:oval id="Oval 1" o:spid="_x0000_s1032"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" fillcolor="yellow" strokecolor="red" strokeweight="1pt">
                            <v:stroke joinstyle="miter"/>
                          </v:oval>
                          <v:oval id="Oval 1" o:spid="_x0000_s1033"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" fillcolor="yellow" strokecolor="red" strokeweight="1pt">
                            <v:stroke joinstyle="miter"/>
                          </v:oval>
                        </v:group>
                        <v:oval id="Oval 1" o:spid="_x0000_s1034" style="position:absolute;top:386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" fillcolor="yellow" strokecolor="red" strokeweight="1pt">
                          <v:stroke joinstyle="miter"/>
                        </v:oval>
                        <v:oval id="Oval 1" o:spid="_x0000_s1035" style="position:absolute;left:1899;top:379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" fillcolor="yellow" strokecolor="red" strokeweight="1pt">
                          <v:stroke joinstyle="miter"/>
                        </v:oval>
                        <v:oval id="Oval 1" o:spid="_x0000_s1036"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" fillcolor="yellow" strokecolor="red" strokeweight="1pt">
                          <v:stroke joinstyle="miter"/>
                        </v:oval>
                      </v:group>
                      <v:shape id="Multiplication Sign 2116307137" o:spid="_x0000_s1037" style="position:absolute;left:1968;top:3238;width:2350;height:2477;visibility:visible;mso-wrap-style:square;v-text-anchor:middle" coordsize="23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" path="m51880,63795r9098,-8632l117475,114714,173972,55163r9098,8632l126119,123825r56951,60030l173972,192487,117475,132936,60978,192487r-9098,-8632l108831,123825,51880,63795xe" fillcolor="black [3200]" strokecolor="black [1600]" strokeweight="1pt">
                        <v:stroke joinstyle="miter"/>
                        <v:path arrowok="t" o:connecttype="custom" o:connectlocs="51880,63795;60978,55163;117475,114714;173972,55163;183070,63795;126119,123825;183070,183855;173972,192487;117475,132936;60978,192487;51880,183855;108831,123825;51880,63795" o:connectangles="0,0,0,0,0,0,0,0,0,0,0,0,0"/>
                      </v:shape>
                      <v:shape id="Multiplication Sign 2116307138" o:spid="_x0000_s1038" style="position:absolute;top:3365;width:2349;height:2477;visibility:visible;mso-wrap-style:square;v-text-anchor:middle" coordsize="23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" path="m51880,63795r9098,-8632l117475,114714,173972,55163r9098,8632l126119,123825r56951,60030l173972,192487,117475,132936,60978,192487r-9098,-8632l108831,123825,51880,63795xe" fillcolor="black [3200]" strokecolor="black [1600]" strokeweight="1pt">
                        <v:stroke joinstyle="miter"/>
                        <v:path arrowok="t" o:connecttype="custom" o:connectlocs="51880,63795;60978,55163;117475,114714;173972,55163;183070,63795;126119,123825;183070,183855;173972,192487;117475,132936;60978,192487;51880,183855;108831,123825;51880,63795" o:connectangles="0,0,0,0,0,0,0,0,0,0,0,0,0"/>
                      </v:shape>
                      <w10:anchorlock/>
                    </v:group>
                  </w:pict>
                </mc:Fallback>
              </mc:AlternateContent>
            </w:r>
          </w:p>
        </w:tc>
        <w:tc>
          <w:tcPr>
            <w:tcW w:w="3142" w:type="dxa"/>
            <w:vAlign w:val="center"/>
          </w:tcPr>
          <w:p w14:paraId="75C70427" w14:textId="77777777" w:rsidR="00683F7B" w:rsidRDefault="00683F7B">
            <w:pPr>
              <w:pStyle w:val="ListParagraph"/>
              <w:rPr>
                <w:rFonts w:cs="Times New Roman"/>
                <w:sz w:val="24"/>
                <w:szCs w:val="24"/>
              </w:rPr>
            </w:pPr>
            <w:r>
              <w:rPr>
                <w:rFonts w:cs="Times New Roman"/>
                <w:sz w:val="24"/>
                <w:szCs w:val="24"/>
              </w:rPr>
              <w:t>Two times three has a value of six. Eight minus two also has a value of six.</w:t>
            </w:r>
          </w:p>
        </w:tc>
      </w:tr>
    </w:tbl>
    <w:p w14:paraId="7E1116D0" w14:textId="77777777" w:rsidR="00683F7B" w:rsidRDefault="00683F7B" w:rsidP="001056B4">
      <w:pPr>
        <w:spacing w:after="0" w:line="240" w:lineRule="auto"/>
        <w:rPr>
          <w:rFonts w:eastAsia="Times New Roman" w:cs="Times New Roman"/>
          <w:sz w:val="24"/>
          <w:szCs w:val="24"/>
        </w:rPr>
      </w:pPr>
    </w:p>
    <w:p w14:paraId="07763CB1" w14:textId="77777777" w:rsidR="00075976" w:rsidRDefault="00075976" w:rsidP="00075976">
      <w:pPr>
        <w:pStyle w:val="AlgebraicARHeading"/>
      </w:pPr>
      <w:r w:rsidRPr="006B6BAE">
        <w:t>Instructional Tasks </w:t>
      </w:r>
    </w:p>
    <w:p w14:paraId="3148E126" w14:textId="77777777" w:rsidR="00C92782" w:rsidRPr="00E7176B" w:rsidRDefault="00C92782" w:rsidP="00C92782">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p>
    <w:p w14:paraId="53F22E31" w14:textId="285645F3" w:rsidR="00C92782" w:rsidRDefault="00C92782" w:rsidP="00C92782">
      <w:pPr>
        <w:spacing w:after="0" w:line="240" w:lineRule="auto"/>
        <w:ind w:left="360"/>
        <w:textAlignment w:val="baseline"/>
        <w:rPr>
          <w:rFonts w:eastAsia="Calibri" w:cs="Times New Roman"/>
          <w:color w:val="000000" w:themeColor="text1"/>
          <w:sz w:val="24"/>
          <w:szCs w:val="24"/>
        </w:rPr>
      </w:pPr>
      <w:r w:rsidRPr="0088529D">
        <w:rPr>
          <w:rFonts w:eastAsia="Calibri" w:cs="Times New Roman"/>
          <w:color w:val="000000" w:themeColor="text1"/>
          <w:sz w:val="24"/>
          <w:szCs w:val="24"/>
        </w:rPr>
        <w:t xml:space="preserve">Using the numbers </w:t>
      </w:r>
      <m:oMath>
        <m:r>
          <w:rPr>
            <w:rFonts w:ascii="Cambria Math" w:eastAsia="Calibri" w:hAnsi="Cambria Math" w:cs="Times New Roman"/>
            <w:color w:val="000000" w:themeColor="text1"/>
            <w:sz w:val="24"/>
            <w:szCs w:val="24"/>
          </w:rPr>
          <m:t>3, 5, 6, 10</m:t>
        </m:r>
      </m:oMath>
      <w:r w:rsidRPr="0088529D">
        <w:rPr>
          <w:rFonts w:eastAsia="Calibri" w:cs="Times New Roman"/>
          <w:color w:val="000000" w:themeColor="text1"/>
          <w:sz w:val="24"/>
          <w:szCs w:val="24"/>
        </w:rPr>
        <w:t xml:space="preserve"> create an equation that is true.</w:t>
      </w:r>
    </w:p>
    <w:p w14:paraId="0CE30145" w14:textId="77777777" w:rsidR="00C92782" w:rsidRPr="0088529D" w:rsidRDefault="00C92782" w:rsidP="00C92782">
      <w:pPr>
        <w:spacing w:after="0" w:line="240" w:lineRule="auto"/>
        <w:ind w:left="360"/>
        <w:jc w:val="center"/>
        <w:textAlignment w:val="baseline"/>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__ × __ = __ × __</m:t>
          </m:r>
        </m:oMath>
      </m:oMathPara>
    </w:p>
    <w:p w14:paraId="526DF73F" w14:textId="77777777" w:rsidR="00C92782" w:rsidRDefault="00C92782" w:rsidP="00C92782">
      <w:pPr>
        <w:spacing w:after="0" w:line="240" w:lineRule="auto"/>
        <w:ind w:left="360"/>
        <w:textAlignment w:val="baseline"/>
        <w:rPr>
          <w:rFonts w:eastAsia="Calibri" w:cs="Times New Roman"/>
          <w:color w:val="000000" w:themeColor="text1"/>
          <w:sz w:val="24"/>
          <w:szCs w:val="24"/>
        </w:rPr>
      </w:pPr>
    </w:p>
    <w:p w14:paraId="5FB30739" w14:textId="77777777" w:rsidR="00C92782" w:rsidRDefault="00C92782" w:rsidP="00C92782">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Task 2</w:t>
      </w:r>
    </w:p>
    <w:p w14:paraId="7228FFA7" w14:textId="3B93BCB8" w:rsidR="00C92782" w:rsidRDefault="00C92782" w:rsidP="00C92782">
      <w:pPr>
        <w:spacing w:after="0" w:line="240" w:lineRule="auto"/>
        <w:ind w:left="720"/>
        <w:textAlignment w:val="baseline"/>
        <w:rPr>
          <w:rFonts w:eastAsia="Calibri" w:cs="Times New Roman"/>
          <w:color w:val="000000" w:themeColor="text1"/>
          <w:sz w:val="24"/>
          <w:szCs w:val="24"/>
        </w:rPr>
      </w:pPr>
      <w:r>
        <w:rPr>
          <w:rFonts w:eastAsia="Calibri" w:cs="Times New Roman"/>
          <w:color w:val="000000" w:themeColor="text1"/>
          <w:sz w:val="24"/>
          <w:szCs w:val="24"/>
        </w:rPr>
        <w:t>Part A. Explain why the equation</w:t>
      </w:r>
      <w:r w:rsidR="00E83A8C">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80-16=8×4</m:t>
        </m:r>
      </m:oMath>
      <w:r>
        <w:rPr>
          <w:rFonts w:eastAsia="Calibri" w:cs="Times New Roman"/>
          <w:color w:val="000000" w:themeColor="text1"/>
          <w:sz w:val="24"/>
          <w:szCs w:val="24"/>
        </w:rPr>
        <w:t xml:space="preserve"> is false.</w:t>
      </w:r>
    </w:p>
    <w:p w14:paraId="4369EC5D" w14:textId="77777777" w:rsidR="00C92782" w:rsidRDefault="00C92782" w:rsidP="00C92782">
      <w:pPr>
        <w:spacing w:after="0" w:line="240" w:lineRule="auto"/>
        <w:ind w:left="720"/>
        <w:textAlignment w:val="baseline"/>
        <w:rPr>
          <w:rFonts w:eastAsia="Calibri" w:cs="Times New Roman"/>
          <w:color w:val="000000" w:themeColor="text1"/>
          <w:sz w:val="24"/>
          <w:szCs w:val="24"/>
        </w:rPr>
      </w:pPr>
      <w:r>
        <w:rPr>
          <w:rFonts w:eastAsia="Calibri" w:cs="Times New Roman"/>
          <w:color w:val="000000" w:themeColor="text1"/>
          <w:sz w:val="24"/>
          <w:szCs w:val="24"/>
        </w:rPr>
        <w:t>Part B. Change the value of one number in the equation to make it true.</w:t>
      </w:r>
    </w:p>
    <w:p w14:paraId="395B2459" w14:textId="77777777" w:rsidR="00A00B93" w:rsidRDefault="00A00B93" w:rsidP="00A00B93">
      <w:pPr>
        <w:pStyle w:val="Style4"/>
        <w:pBdr>
          <w:top w:val="none" w:sz="0" w:space="0" w:color="auto"/>
        </w:pBdr>
        <w:jc w:val="left"/>
        <w:rPr>
          <w:rFonts w:eastAsia="Calibri"/>
          <w:sz w:val="24"/>
        </w:rPr>
      </w:pPr>
    </w:p>
    <w:p w14:paraId="69BBB035" w14:textId="77777777" w:rsidR="00764731" w:rsidRPr="006B6BAE" w:rsidRDefault="00764731" w:rsidP="00764731">
      <w:pPr>
        <w:pStyle w:val="AlgebraicARHeading"/>
      </w:pPr>
      <w:r w:rsidRPr="006B6BAE">
        <w:t>Instructional </w:t>
      </w:r>
      <w:r>
        <w:t>Items</w:t>
      </w:r>
      <w:r w:rsidRPr="006B6BAE">
        <w:t> </w:t>
      </w:r>
    </w:p>
    <w:p w14:paraId="48F7DA50" w14:textId="77777777" w:rsidR="00764731" w:rsidRDefault="00E40D19" w:rsidP="00A00B93">
      <w:pPr>
        <w:pStyle w:val="Style4"/>
        <w:pBdr>
          <w:top w:val="none" w:sz="0" w:space="0" w:color="auto"/>
        </w:pBdr>
        <w:jc w:val="left"/>
        <w:rPr>
          <w:rFonts w:eastAsia="Calibri"/>
          <w:sz w:val="24"/>
        </w:rPr>
      </w:pPr>
      <w:r>
        <w:rPr>
          <w:rFonts w:eastAsia="Calibri"/>
          <w:sz w:val="24"/>
        </w:rPr>
        <w:t>I</w:t>
      </w:r>
      <w:r w:rsidRPr="00E40D19">
        <w:rPr>
          <w:rFonts w:eastAsia="Calibri"/>
          <w:sz w:val="24"/>
        </w:rPr>
        <w:t xml:space="preserve">nstructional Item 1 </w:t>
      </w:r>
    </w:p>
    <w:p w14:paraId="756666A5" w14:textId="723A7DC5" w:rsidR="00E40D19" w:rsidRPr="00764731" w:rsidRDefault="00E40D19" w:rsidP="00764731">
      <w:pPr>
        <w:pStyle w:val="Style4"/>
        <w:pBdr>
          <w:top w:val="none" w:sz="0" w:space="0" w:color="auto"/>
        </w:pBdr>
        <w:ind w:firstLine="360"/>
        <w:jc w:val="left"/>
        <w:rPr>
          <w:rFonts w:eastAsia="Calibri"/>
          <w:i w:val="0"/>
          <w:iCs/>
          <w:sz w:val="24"/>
        </w:rPr>
      </w:pPr>
      <w:r w:rsidRPr="00764731">
        <w:rPr>
          <w:rFonts w:eastAsia="Calibri"/>
          <w:i w:val="0"/>
          <w:iCs/>
          <w:sz w:val="24"/>
        </w:rPr>
        <w:t xml:space="preserve">Determine whether the equation below is true or false. </w:t>
      </w:r>
    </w:p>
    <w:p w14:paraId="4C6102A8" w14:textId="77777777" w:rsidR="00016E8F" w:rsidRPr="00764731" w:rsidRDefault="00E40D19" w:rsidP="00A00B93">
      <w:pPr>
        <w:pStyle w:val="Style4"/>
        <w:pBdr>
          <w:top w:val="none" w:sz="0" w:space="0" w:color="auto"/>
        </w:pBdr>
        <w:rPr>
          <w:rFonts w:eastAsia="Calibri"/>
          <w:i w:val="0"/>
          <w:iCs/>
          <w:sz w:val="24"/>
        </w:rPr>
      </w:pPr>
      <w:r w:rsidRPr="00764731">
        <w:rPr>
          <w:rFonts w:eastAsia="Calibri"/>
          <w:i w:val="0"/>
          <w:iCs/>
          <w:sz w:val="24"/>
        </w:rPr>
        <w:t>86 + 58 = 144 ÷ 12</w:t>
      </w:r>
    </w:p>
    <w:p w14:paraId="4269E8B5" w14:textId="77777777" w:rsidR="00016E8F" w:rsidRPr="00B4080C" w:rsidRDefault="00016E8F" w:rsidP="00016E8F">
      <w:pPr>
        <w:spacing w:after="0" w:line="240" w:lineRule="auto"/>
        <w:ind w:left="360"/>
        <w:textAlignment w:val="baseline"/>
        <w:rPr>
          <w:rFonts w:eastAsia="Times New Roman" w:cs="Times New Roman"/>
          <w:color w:val="000000" w:themeColor="text1"/>
          <w:sz w:val="24"/>
          <w:szCs w:val="24"/>
        </w:rPr>
      </w:pPr>
    </w:p>
    <w:p w14:paraId="74113A3F" w14:textId="77777777" w:rsidR="00016E8F" w:rsidRPr="00DD243B" w:rsidRDefault="00016E8F" w:rsidP="00016E8F">
      <w:pPr>
        <w:pStyle w:val="Style4"/>
      </w:pPr>
      <w:r w:rsidRPr="006B6BAE">
        <w:t>*The strategies, tasks and items included in the B1G-M are examples and should not be considered comprehensive.</w:t>
      </w:r>
    </w:p>
    <w:p w14:paraId="3E1F2C7A" w14:textId="77777777" w:rsidR="00B25499" w:rsidRDefault="00B25499" w:rsidP="004A72A9">
      <w:pPr>
        <w:pStyle w:val="Style4"/>
      </w:pPr>
    </w:p>
    <w:p w14:paraId="2F531FE0" w14:textId="77777777" w:rsidR="00B25499" w:rsidRDefault="00B25499" w:rsidP="001056B4">
      <w:pPr>
        <w:spacing w:after="0" w:line="240" w:lineRule="auto"/>
        <w:rPr>
          <w:rFonts w:eastAsia="Times New Roman" w:cs="Times New Roman"/>
          <w:sz w:val="24"/>
          <w:szCs w:val="24"/>
        </w:rPr>
      </w:pPr>
    </w:p>
    <w:p w14:paraId="0C5814F3" w14:textId="05894512" w:rsidR="00BA5404" w:rsidRDefault="00BA5404" w:rsidP="00BA5404">
      <w:pPr>
        <w:pStyle w:val="Heading3"/>
      </w:pPr>
      <w:bookmarkStart w:id="33" w:name="_MA.4.AR.2.2"/>
      <w:bookmarkEnd w:id="33"/>
      <w:r w:rsidRPr="006A1E57">
        <w:t>MA.</w:t>
      </w:r>
      <w:r w:rsidR="00BA36EE">
        <w:t>4</w:t>
      </w:r>
      <w:r w:rsidRPr="006A1E57">
        <w:t>.AR</w:t>
      </w:r>
      <w:r w:rsidR="00703B39">
        <w:t>.2.2</w:t>
      </w:r>
    </w:p>
    <w:p w14:paraId="2A28625B" w14:textId="77777777" w:rsidR="00BA5404" w:rsidRPr="006B6BAE" w:rsidRDefault="00BA5404" w:rsidP="00BA5404">
      <w:pPr>
        <w:pStyle w:val="Heading3"/>
      </w:pPr>
    </w:p>
    <w:p w14:paraId="4584FB99" w14:textId="77777777" w:rsidR="00B11E0F" w:rsidRPr="006B6BAE" w:rsidRDefault="00B11E0F" w:rsidP="00B11E0F">
      <w:pPr>
        <w:pStyle w:val="AlgebraicARHeading"/>
      </w:pPr>
      <w:r w:rsidRPr="006B6BAE">
        <w:t>Benchmark</w:t>
      </w:r>
    </w:p>
    <w:p w14:paraId="19B4F227" w14:textId="70B284E8" w:rsidR="00B11E0F" w:rsidRPr="006B6BAE" w:rsidRDefault="00B11E0F" w:rsidP="00B11E0F">
      <w:pPr>
        <w:pStyle w:val="Style3"/>
      </w:pPr>
      <w:r w:rsidRPr="00C34525">
        <w:lastRenderedPageBreak/>
        <w:t>MA</w:t>
      </w:r>
      <w:r>
        <w:t>.</w:t>
      </w:r>
      <w:r w:rsidR="00BA36EE">
        <w:t>4</w:t>
      </w:r>
      <w:r>
        <w:t>.</w:t>
      </w:r>
      <w:r w:rsidRPr="00C34525">
        <w:t>AR.</w:t>
      </w:r>
      <w:r w:rsidR="00984EBB">
        <w:t>2.2</w:t>
      </w:r>
      <w:r w:rsidRPr="00C34525">
        <w:tab/>
      </w:r>
      <w:r w:rsidR="00AA4B7C" w:rsidRPr="00B41FFB">
        <w:t>Given a mathematical or real-world context, write an equation involving multiplication or division to determine the unknown whole number with the unknown in any position.</w:t>
      </w:r>
    </w:p>
    <w:p w14:paraId="4DBA8647" w14:textId="2965A46F" w:rsidR="00B11E0F" w:rsidRDefault="00543756" w:rsidP="00B11E0F">
      <w:pPr>
        <w:pStyle w:val="ExampleHeading"/>
        <w:ind w:left="1656" w:hanging="936"/>
      </w:pPr>
      <w:r w:rsidRPr="00E12B14">
        <w:rPr>
          <w:rFonts w:eastAsia="Calibri"/>
        </w:rPr>
        <w:t xml:space="preserve">Example: </w:t>
      </w:r>
      <w:r w:rsidR="002F795F" w:rsidRPr="00022AD6">
        <w:rPr>
          <w:rFonts w:eastAsia="Calibri"/>
        </w:rPr>
        <w:t xml:space="preserve">The equation </w:t>
      </w:r>
      <m:oMath>
        <m:r>
          <w:rPr>
            <w:rFonts w:ascii="Cambria Math" w:eastAsia="Calibri" w:hAnsi="Cambria Math"/>
          </w:rPr>
          <m:t>96=8×t</m:t>
        </m:r>
      </m:oMath>
      <w:r w:rsidR="002F795F" w:rsidRPr="00022AD6">
        <w:rPr>
          <w:rFonts w:eastAsia="Calibri"/>
        </w:rPr>
        <w:t xml:space="preserve"> can be used to determine the cost of each movie ticket at the movie theatre if a total of $96 was spent on 8 equally priced tickets. Then each ticket costs $12.</w:t>
      </w:r>
    </w:p>
    <w:p w14:paraId="30477F38" w14:textId="77777777" w:rsidR="00BA5404" w:rsidRDefault="00BA5404" w:rsidP="00BA5404">
      <w:pPr>
        <w:pStyle w:val="ExampleHeading"/>
        <w:ind w:left="1656" w:hanging="936"/>
      </w:pPr>
    </w:p>
    <w:p w14:paraId="41E84802" w14:textId="77777777" w:rsidR="00BA5404" w:rsidRPr="006B6BAE" w:rsidRDefault="00BA5404" w:rsidP="00BA5404">
      <w:pPr>
        <w:pStyle w:val="BenchmarkClarification"/>
      </w:pPr>
      <w:r w:rsidRPr="006B6BAE">
        <w:t xml:space="preserve">Benchmark Clarifications: </w:t>
      </w:r>
    </w:p>
    <w:p w14:paraId="4628ABEA" w14:textId="77777777" w:rsidR="00C55B30" w:rsidRPr="00022AD6" w:rsidRDefault="00C55B30" w:rsidP="00C55B30">
      <w:pPr>
        <w:spacing w:after="0" w:line="240" w:lineRule="auto"/>
        <w:rPr>
          <w:rFonts w:eastAsia="Calibri" w:cs="Times New Roman"/>
        </w:rPr>
      </w:pPr>
      <w:r w:rsidRPr="00022AD6">
        <w:rPr>
          <w:rFonts w:eastAsia="Calibri" w:cs="Times New Roman"/>
          <w:i/>
        </w:rPr>
        <w:t xml:space="preserve">Clarification 1: </w:t>
      </w:r>
      <w:r w:rsidRPr="00022AD6">
        <w:rPr>
          <w:rFonts w:eastAsia="Calibri" w:cs="Times New Roman"/>
        </w:rPr>
        <w:t xml:space="preserve">Instruction extends the development of algebraic thinking skills where the symbolic representation of the unknown uses a letter. </w:t>
      </w:r>
    </w:p>
    <w:p w14:paraId="21580BA6" w14:textId="77777777" w:rsidR="00C55B30" w:rsidRPr="00022AD6" w:rsidRDefault="00C55B30" w:rsidP="00C55B30">
      <w:pPr>
        <w:spacing w:after="0" w:line="240" w:lineRule="auto"/>
        <w:rPr>
          <w:rFonts w:eastAsia="Calibri" w:cs="Times New Roman"/>
        </w:rPr>
      </w:pPr>
      <w:r w:rsidRPr="00022AD6">
        <w:rPr>
          <w:rFonts w:eastAsia="Calibri" w:cs="Times New Roman"/>
          <w:i/>
        </w:rPr>
        <w:t>Clarification 2:</w:t>
      </w:r>
      <w:r w:rsidRPr="00022AD6">
        <w:rPr>
          <w:rFonts w:eastAsia="Calibri" w:cs="Times New Roman"/>
        </w:rPr>
        <w:t xml:space="preserve"> Problems include the unknown on either side of the equal sign. </w:t>
      </w:r>
    </w:p>
    <w:p w14:paraId="49C39866" w14:textId="77777777" w:rsidR="00C55B30" w:rsidRDefault="00C55B30" w:rsidP="00C55B30">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Multiplication is limited to factors within 12 and related division facts.</w:t>
      </w:r>
    </w:p>
    <w:p w14:paraId="25379564" w14:textId="77777777" w:rsidR="00BA5404" w:rsidRPr="009D638A" w:rsidRDefault="00BA5404" w:rsidP="00BA5404">
      <w:pPr>
        <w:spacing w:after="0" w:line="240" w:lineRule="auto"/>
        <w:textAlignment w:val="baseline"/>
        <w:rPr>
          <w:rFonts w:eastAsia="Times New Roman" w:cs="Times New Roman"/>
        </w:rPr>
      </w:pPr>
    </w:p>
    <w:p w14:paraId="606AE316" w14:textId="77777777" w:rsidR="00BA5404" w:rsidRPr="006B6BAE" w:rsidRDefault="00BA5404" w:rsidP="00C55B30">
      <w:pPr>
        <w:pStyle w:val="AlgebraicARHeading"/>
      </w:pPr>
      <w:r>
        <w:t xml:space="preserve">Connecting </w:t>
      </w:r>
      <w:r w:rsidRPr="006B6BAE">
        <w:t>Benchmark</w:t>
      </w:r>
      <w:r>
        <w:t>s/</w:t>
      </w:r>
      <w:r w:rsidRPr="006B6BAE">
        <w:t>Horizontal Alignment</w:t>
      </w:r>
      <w:r>
        <w:t xml:space="preserve">        </w:t>
      </w:r>
    </w:p>
    <w:p w14:paraId="3B58BAC7" w14:textId="0F3B49E0" w:rsidR="00BA5404" w:rsidRPr="00E83A8C" w:rsidRDefault="006C6FF1" w:rsidP="00C411C1">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C411C1" w:rsidRPr="00B41FFB">
        <w:rPr>
          <w:rFonts w:eastAsia="Times New Roman" w:cs="Times New Roman"/>
          <w:color w:val="000000" w:themeColor="text1"/>
          <w:sz w:val="24"/>
          <w:szCs w:val="24"/>
        </w:rPr>
        <w:t>.4.NSO.2.1</w:t>
      </w:r>
    </w:p>
    <w:p w14:paraId="15D12170" w14:textId="77777777" w:rsidR="00E83A8C" w:rsidRPr="006B6BAE" w:rsidRDefault="00E83A8C" w:rsidP="00E83A8C">
      <w:pPr>
        <w:spacing w:after="0" w:line="240" w:lineRule="auto"/>
        <w:ind w:left="720"/>
        <w:rPr>
          <w:rFonts w:eastAsia="Times New Roman" w:cs="Times New Roman"/>
          <w:sz w:val="24"/>
          <w:szCs w:val="24"/>
        </w:rPr>
      </w:pPr>
    </w:p>
    <w:p w14:paraId="56024254" w14:textId="77777777" w:rsidR="00BA5404" w:rsidRDefault="00BA5404" w:rsidP="00603E91">
      <w:pPr>
        <w:pStyle w:val="AlgebraicARHeading"/>
      </w:pPr>
      <w:r w:rsidRPr="009C58CD">
        <w:t>Terms</w:t>
      </w:r>
      <w:r w:rsidRPr="006B6BAE">
        <w:t> from the K-12 Glossary </w:t>
      </w:r>
    </w:p>
    <w:p w14:paraId="5E390B74"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Equal Sign</w:t>
      </w:r>
    </w:p>
    <w:p w14:paraId="4D795A26"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Equation</w:t>
      </w:r>
    </w:p>
    <w:p w14:paraId="43844B0E"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Expression</w:t>
      </w:r>
    </w:p>
    <w:p w14:paraId="4D9C0FAF" w14:textId="45403D77" w:rsidR="00646E14" w:rsidRDefault="00C76943" w:rsidP="00C76943">
      <w:pPr>
        <w:numPr>
          <w:ilvl w:val="1"/>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w:t>
      </w:r>
      <w:r w:rsidR="00646E14" w:rsidRPr="00E12B14">
        <w:rPr>
          <w:rFonts w:eastAsia="Times New Roman" w:cs="Times New Roman"/>
          <w:sz w:val="24"/>
          <w:szCs w:val="24"/>
        </w:rPr>
        <w:t xml:space="preserve"> </w:t>
      </w:r>
    </w:p>
    <w:p w14:paraId="568B153E" w14:textId="77777777" w:rsidR="00BA5404" w:rsidRPr="000B295F" w:rsidRDefault="00BA5404" w:rsidP="00BA5404">
      <w:pPr>
        <w:pStyle w:val="ListParagraph"/>
        <w:textAlignment w:val="baseline"/>
        <w:rPr>
          <w:rFonts w:eastAsia="Times New Roman" w:cs="Times New Roman"/>
          <w:sz w:val="24"/>
          <w:szCs w:val="24"/>
        </w:rPr>
      </w:pPr>
    </w:p>
    <w:p w14:paraId="30BAC237" w14:textId="77777777" w:rsidR="00BA5404" w:rsidRPr="00775194" w:rsidRDefault="00BA5404" w:rsidP="0034467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A5404" w:rsidRPr="006B6BAE" w14:paraId="42FBE4EF" w14:textId="77777777" w:rsidTr="00F9188A">
        <w:trPr>
          <w:trHeight w:val="962"/>
        </w:trPr>
        <w:tc>
          <w:tcPr>
            <w:tcW w:w="2499" w:type="pct"/>
            <w:tcBorders>
              <w:top w:val="single" w:sz="4" w:space="0" w:color="auto"/>
              <w:left w:val="nil"/>
              <w:bottom w:val="nil"/>
              <w:right w:val="nil"/>
            </w:tcBorders>
            <w:hideMark/>
          </w:tcPr>
          <w:p w14:paraId="07B997E4" w14:textId="77777777" w:rsidR="00BA5404" w:rsidRPr="006B6BAE" w:rsidRDefault="00BA540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04CC7C" w14:textId="0D59520A" w:rsidR="00BA5404" w:rsidRPr="006B6BAE" w:rsidRDefault="00BA5404"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FF7DF0" w:rsidRPr="00B41FFB">
              <w:rPr>
                <w:rFonts w:eastAsia="Times New Roman" w:cs="Times New Roman"/>
                <w:color w:val="000000" w:themeColor="text1"/>
                <w:sz w:val="24"/>
                <w:szCs w:val="24"/>
              </w:rPr>
              <w:t>.3.AR.2.3</w:t>
            </w:r>
          </w:p>
          <w:p w14:paraId="312595E7" w14:textId="77777777" w:rsidR="00BA5404" w:rsidRPr="000B295F" w:rsidRDefault="00BA5404"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09F48547" w14:textId="77777777" w:rsidR="00BA5404" w:rsidRPr="006B6BAE" w:rsidRDefault="00BA540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5087E4F" w14:textId="77777777" w:rsidR="006D4E64" w:rsidRPr="00B41FFB" w:rsidRDefault="00BA5404" w:rsidP="006D4E6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D4E64" w:rsidRPr="00B41FFB">
              <w:rPr>
                <w:rFonts w:eastAsia="Times New Roman" w:cs="Times New Roman"/>
                <w:color w:val="000000" w:themeColor="text1"/>
                <w:sz w:val="24"/>
                <w:szCs w:val="24"/>
              </w:rPr>
              <w:t>.5.AR.2.1</w:t>
            </w:r>
          </w:p>
          <w:p w14:paraId="18605725" w14:textId="606433DD" w:rsidR="00BA5404" w:rsidRPr="006D4E64" w:rsidRDefault="006D4E64" w:rsidP="006D4E64">
            <w:pPr>
              <w:widowControl w:val="0"/>
              <w:numPr>
                <w:ilvl w:val="0"/>
                <w:numId w:val="11"/>
              </w:numPr>
              <w:spacing w:after="0" w:line="240" w:lineRule="auto"/>
              <w:textAlignment w:val="baseline"/>
              <w:rPr>
                <w:rFonts w:eastAsia="Times New Roman" w:cs="Times New Roman"/>
                <w:sz w:val="24"/>
                <w:szCs w:val="24"/>
              </w:rPr>
            </w:pPr>
            <w:r w:rsidRPr="00B41FFB">
              <w:rPr>
                <w:rFonts w:eastAsia="Times New Roman" w:cs="Times New Roman"/>
                <w:color w:val="000000" w:themeColor="text1"/>
                <w:sz w:val="24"/>
                <w:szCs w:val="24"/>
              </w:rPr>
              <w:t>MA.5.AR.2.4</w:t>
            </w:r>
          </w:p>
        </w:tc>
      </w:tr>
    </w:tbl>
    <w:p w14:paraId="548A6B08" w14:textId="77777777" w:rsidR="00BA5404" w:rsidRPr="006B6BAE" w:rsidRDefault="00BA5404" w:rsidP="00BA5404">
      <w:pPr>
        <w:pStyle w:val="AlgebraicARHeading"/>
      </w:pPr>
      <w:r w:rsidRPr="006B6BAE">
        <w:t xml:space="preserve">Purpose and Instructional Strategies </w:t>
      </w:r>
    </w:p>
    <w:p w14:paraId="4FEC354B" w14:textId="77777777" w:rsidR="006952DB" w:rsidRPr="00B41FFB" w:rsidRDefault="006952DB" w:rsidP="006952DB">
      <w:pPr>
        <w:spacing w:after="0" w:line="240" w:lineRule="auto"/>
        <w:rPr>
          <w:rFonts w:eastAsiaTheme="minorEastAsia" w:cs="Times New Roman"/>
          <w:color w:val="000000" w:themeColor="text1"/>
          <w:sz w:val="24"/>
          <w:szCs w:val="24"/>
        </w:rPr>
      </w:pPr>
      <w:r w:rsidRPr="00B41FFB">
        <w:rPr>
          <w:rFonts w:eastAsia="Calibri" w:cs="Times New Roman"/>
          <w:color w:val="000000" w:themeColor="text1"/>
          <w:sz w:val="24"/>
          <w:szCs w:val="24"/>
        </w:rPr>
        <w:t>The purpose of this be</w:t>
      </w:r>
      <w:r>
        <w:rPr>
          <w:rFonts w:eastAsia="Calibri" w:cs="Times New Roman"/>
          <w:color w:val="000000" w:themeColor="text1"/>
          <w:sz w:val="24"/>
          <w:szCs w:val="24"/>
        </w:rPr>
        <w:t>nchmark is for students to continue</w:t>
      </w:r>
      <w:r w:rsidRPr="00B41FFB">
        <w:rPr>
          <w:rFonts w:eastAsia="Calibri" w:cs="Times New Roman"/>
          <w:color w:val="000000" w:themeColor="text1"/>
          <w:sz w:val="24"/>
          <w:szCs w:val="24"/>
        </w:rPr>
        <w:t xml:space="preserve"> connecting real world situations to multiplic</w:t>
      </w:r>
      <w:r>
        <w:rPr>
          <w:rFonts w:eastAsia="Calibri" w:cs="Times New Roman"/>
          <w:color w:val="000000" w:themeColor="text1"/>
          <w:sz w:val="24"/>
          <w:szCs w:val="24"/>
        </w:rPr>
        <w:t>ation and division by writing equations to represent these situations an</w:t>
      </w:r>
      <w:r w:rsidRPr="00B41FFB">
        <w:rPr>
          <w:rFonts w:eastAsia="Calibri" w:cs="Times New Roman"/>
          <w:color w:val="000000" w:themeColor="text1"/>
          <w:sz w:val="24"/>
          <w:szCs w:val="24"/>
        </w:rPr>
        <w:t>d using the relationship between multiplication a</w:t>
      </w:r>
      <w:r>
        <w:rPr>
          <w:rFonts w:eastAsia="Calibri" w:cs="Times New Roman"/>
          <w:color w:val="000000" w:themeColor="text1"/>
          <w:sz w:val="24"/>
          <w:szCs w:val="24"/>
        </w:rPr>
        <w:t xml:space="preserve">nd division to solve problems. </w:t>
      </w:r>
      <w:r w:rsidRPr="00B41FFB">
        <w:rPr>
          <w:rFonts w:eastAsia="Calibri" w:cs="Times New Roman"/>
          <w:color w:val="000000" w:themeColor="text1"/>
          <w:sz w:val="24"/>
          <w:szCs w:val="24"/>
        </w:rPr>
        <w:t>This connects</w:t>
      </w:r>
      <w:r>
        <w:rPr>
          <w:rFonts w:eastAsia="Calibri" w:cs="Times New Roman"/>
          <w:color w:val="000000" w:themeColor="text1"/>
          <w:sz w:val="24"/>
          <w:szCs w:val="24"/>
        </w:rPr>
        <w:t xml:space="preserve"> the work from Grade 3 </w:t>
      </w:r>
      <w:r w:rsidRPr="00B41FFB">
        <w:rPr>
          <w:rFonts w:eastAsia="Calibri" w:cs="Times New Roman"/>
          <w:color w:val="000000" w:themeColor="text1"/>
          <w:sz w:val="24"/>
          <w:szCs w:val="24"/>
        </w:rPr>
        <w:t xml:space="preserve">of determining the value of the unknown number in multiplication and division </w:t>
      </w:r>
      <w:r>
        <w:rPr>
          <w:rFonts w:eastAsia="Calibri" w:cs="Times New Roman"/>
          <w:color w:val="000000" w:themeColor="text1"/>
          <w:sz w:val="24"/>
          <w:szCs w:val="24"/>
        </w:rPr>
        <w:t>equations that are given</w:t>
      </w:r>
      <w:r w:rsidRPr="00B41FFB">
        <w:rPr>
          <w:rFonts w:eastAsia="Calibri" w:cs="Times New Roman"/>
          <w:color w:val="000000" w:themeColor="text1"/>
          <w:sz w:val="24"/>
          <w:szCs w:val="24"/>
        </w:rPr>
        <w:t xml:space="preserve"> (MA.3.AR.2.3). </w:t>
      </w:r>
      <w:r>
        <w:rPr>
          <w:rFonts w:eastAsia="Calibri" w:cs="Times New Roman"/>
          <w:color w:val="000000" w:themeColor="text1"/>
          <w:sz w:val="24"/>
          <w:szCs w:val="24"/>
        </w:rPr>
        <w:t>This benchmark is extended in Grade 5, where factors are not limited to within 12 and equations may use parentheses, implying students may have to use order of operations to solve (MA.5.AR.2.4).</w:t>
      </w:r>
    </w:p>
    <w:p w14:paraId="33C5505E" w14:textId="77777777" w:rsidR="006952DB" w:rsidRPr="00762B49" w:rsidRDefault="006952DB" w:rsidP="006952DB">
      <w:pPr>
        <w:pStyle w:val="ListParagraph"/>
        <w:numPr>
          <w:ilvl w:val="0"/>
          <w:numId w:val="12"/>
        </w:numPr>
        <w:rPr>
          <w:rFonts w:cs="Times New Roman"/>
          <w:color w:val="000000" w:themeColor="text1"/>
          <w:sz w:val="24"/>
          <w:szCs w:val="24"/>
        </w:rPr>
      </w:pPr>
      <w:proofErr w:type="gramStart"/>
      <w:r w:rsidRPr="00762B49">
        <w:rPr>
          <w:rFonts w:eastAsia="Calibri" w:cs="Times New Roman"/>
          <w:color w:val="000000" w:themeColor="text1"/>
          <w:sz w:val="24"/>
          <w:szCs w:val="24"/>
        </w:rPr>
        <w:t>Instruction</w:t>
      </w:r>
      <w:proofErr w:type="gramEnd"/>
      <w:r w:rsidRPr="00762B49">
        <w:rPr>
          <w:rFonts w:eastAsia="Calibri" w:cs="Times New Roman"/>
          <w:color w:val="000000" w:themeColor="text1"/>
          <w:sz w:val="24"/>
          <w:szCs w:val="24"/>
        </w:rPr>
        <w:t xml:space="preserve"> of this benchmark should emphasize helping students to see the relationship between multiplication and division (MA.4.NSO.2.1) when solving for an unknown in any position in an equation. </w:t>
      </w:r>
    </w:p>
    <w:p w14:paraId="33A902FC" w14:textId="77777777" w:rsidR="006952DB" w:rsidRPr="00762B4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color w:val="000000" w:themeColor="text1"/>
          <w:sz w:val="24"/>
          <w:szCs w:val="24"/>
        </w:rPr>
        <w:t xml:space="preserve">Success with this benchmark will facilitate automaticity with multiplication and division facts (MA.4.NSO.2.1). </w:t>
      </w:r>
    </w:p>
    <w:p w14:paraId="75E45968" w14:textId="77777777" w:rsidR="006952DB" w:rsidRPr="00762B4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sz w:val="24"/>
          <w:szCs w:val="24"/>
        </w:rPr>
        <w:t>Within this benchmark, students may use multiplicative comparison (</w:t>
      </w:r>
      <w:r>
        <w:rPr>
          <w:rFonts w:eastAsia="Calibri" w:cs="Times New Roman"/>
          <w:sz w:val="24"/>
          <w:szCs w:val="24"/>
        </w:rPr>
        <w:t xml:space="preserve">e.g., 50 is </w:t>
      </w:r>
      <w:r w:rsidRPr="00762B49">
        <w:rPr>
          <w:rFonts w:eastAsia="Calibri" w:cs="Times New Roman"/>
          <w:sz w:val="24"/>
          <w:szCs w:val="24"/>
        </w:rPr>
        <w:t>5 times as many as 10)</w:t>
      </w:r>
      <w:r>
        <w:rPr>
          <w:rFonts w:eastAsia="Calibri" w:cs="Times New Roman"/>
          <w:sz w:val="24"/>
          <w:szCs w:val="24"/>
        </w:rPr>
        <w:t>.</w:t>
      </w:r>
      <w:r w:rsidRPr="00762B49">
        <w:rPr>
          <w:rFonts w:eastAsia="Calibri" w:cs="Times New Roman"/>
          <w:sz w:val="24"/>
          <w:szCs w:val="24"/>
        </w:rPr>
        <w:t xml:space="preserve">  </w:t>
      </w:r>
    </w:p>
    <w:p w14:paraId="5446DF25" w14:textId="77777777" w:rsidR="006952DB" w:rsidRPr="00B2349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sz w:val="24"/>
          <w:szCs w:val="24"/>
        </w:rPr>
        <w:t>Using a bar or tape diagram can be helpful for students to model the real-world situations presented (see example below).</w:t>
      </w:r>
    </w:p>
    <w:p w14:paraId="3DEB6BBA" w14:textId="77777777" w:rsidR="006952DB" w:rsidRPr="00B23499" w:rsidRDefault="006952DB" w:rsidP="006952DB">
      <w:pPr>
        <w:pStyle w:val="ListParagraph"/>
        <w:textAlignment w:val="baseline"/>
        <w:rPr>
          <w:rFonts w:eastAsiaTheme="minorEastAsia" w:cs="Times New Roman"/>
          <w:sz w:val="24"/>
          <w:szCs w:val="24"/>
        </w:rPr>
      </w:pPr>
      <m:oMathPara>
        <m:oMath>
          <m:r>
            <w:rPr>
              <w:rFonts w:ascii="Cambria Math" w:eastAsia="Calibri" w:hAnsi="Cambria Math" w:cs="Times New Roman"/>
              <w:sz w:val="24"/>
              <w:szCs w:val="24"/>
            </w:rPr>
            <m:t>96 = 8 × t</m:t>
          </m:r>
        </m:oMath>
      </m:oMathPara>
    </w:p>
    <w:tbl>
      <w:tblPr>
        <w:tblStyle w:val="TableGrid"/>
        <w:tblW w:w="0" w:type="auto"/>
        <w:jc w:val="center"/>
        <w:tblLook w:val="04A0" w:firstRow="1" w:lastRow="0" w:firstColumn="1" w:lastColumn="0" w:noHBand="0" w:noVBand="1"/>
      </w:tblPr>
      <w:tblGrid>
        <w:gridCol w:w="715"/>
        <w:gridCol w:w="720"/>
        <w:gridCol w:w="720"/>
        <w:gridCol w:w="810"/>
        <w:gridCol w:w="810"/>
        <w:gridCol w:w="720"/>
        <w:gridCol w:w="810"/>
        <w:gridCol w:w="720"/>
      </w:tblGrid>
      <w:tr w:rsidR="006952DB" w14:paraId="1902BA23" w14:textId="77777777">
        <w:trPr>
          <w:jc w:val="center"/>
        </w:trPr>
        <w:tc>
          <w:tcPr>
            <w:tcW w:w="715" w:type="dxa"/>
          </w:tcPr>
          <w:p w14:paraId="0B909DE2"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46059C60"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604CEE55"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02601C75"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3C30655C"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27AD3E63"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3C3F1CC7"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5C3FDCB4"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r>
    </w:tbl>
    <w:p w14:paraId="18AB94E7" w14:textId="77777777" w:rsidR="006952DB" w:rsidRDefault="006952DB" w:rsidP="006952DB">
      <w:pPr>
        <w:pStyle w:val="ListParagraph"/>
        <w:jc w:val="center"/>
        <w:textAlignment w:val="baseline"/>
        <w:rPr>
          <w:rFonts w:cs="Times New Roman"/>
          <w:color w:val="000000" w:themeColor="text1"/>
          <w:sz w:val="24"/>
          <w:szCs w:val="24"/>
        </w:rPr>
      </w:pPr>
      <w:r w:rsidRPr="00B41FFB">
        <w:rPr>
          <w:rFonts w:cs="Times New Roman"/>
          <w:noProof/>
          <w:sz w:val="24"/>
          <w:szCs w:val="24"/>
        </w:rPr>
        <w:drawing>
          <wp:inline distT="0" distB="0" distL="0" distR="0" wp14:anchorId="70A9F5C5" wp14:editId="3D241E4B">
            <wp:extent cx="3955312" cy="247572"/>
            <wp:effectExtent l="0" t="0" r="0" b="635"/>
            <wp:docPr id="2064948937" name="Picture 2064948937"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48937" name="Picture 2064948937" descr="Bar"/>
                    <pic:cNvPicPr/>
                  </pic:nvPicPr>
                  <pic:blipFill rotWithShape="1">
                    <a:blip r:embed="rId122">
                      <a:extLst>
                        <a:ext uri="{28A0092B-C50C-407E-A947-70E740481C1C}">
                          <a14:useLocalDpi xmlns:a14="http://schemas.microsoft.com/office/drawing/2010/main" val="0"/>
                        </a:ext>
                      </a:extLst>
                    </a:blip>
                    <a:srcRect l="3773" t="62015" b="15612"/>
                    <a:stretch/>
                  </pic:blipFill>
                  <pic:spPr bwMode="auto">
                    <a:xfrm>
                      <a:off x="0" y="0"/>
                      <a:ext cx="4162337" cy="260530"/>
                    </a:xfrm>
                    <a:prstGeom prst="rect">
                      <a:avLst/>
                    </a:prstGeom>
                    <a:ln>
                      <a:noFill/>
                    </a:ln>
                    <a:extLst>
                      <a:ext uri="{53640926-AAD7-44D8-BBD7-CCE9431645EC}">
                        <a14:shadowObscured xmlns:a14="http://schemas.microsoft.com/office/drawing/2010/main"/>
                      </a:ext>
                    </a:extLst>
                  </pic:spPr>
                </pic:pic>
              </a:graphicData>
            </a:graphic>
          </wp:inline>
        </w:drawing>
      </w:r>
    </w:p>
    <w:p w14:paraId="097C20A3" w14:textId="77777777" w:rsidR="006952DB" w:rsidRPr="003348B1" w:rsidRDefault="006952DB" w:rsidP="006952DB">
      <w:pPr>
        <w:pStyle w:val="ListParagraph"/>
        <w:textAlignment w:val="baseline"/>
        <w:rPr>
          <w:rFonts w:eastAsiaTheme="minorEastAsia" w:cs="Times New Roman"/>
          <w:color w:val="000000" w:themeColor="text1"/>
          <w:sz w:val="24"/>
          <w:szCs w:val="24"/>
        </w:rPr>
      </w:pPr>
      <m:oMathPara>
        <m:oMath>
          <m:r>
            <w:rPr>
              <w:rFonts w:ascii="Cambria Math" w:hAnsi="Cambria Math" w:cs="Times New Roman"/>
              <w:color w:val="000000" w:themeColor="text1"/>
              <w:sz w:val="24"/>
              <w:szCs w:val="24"/>
            </w:rPr>
            <m:t>96</m:t>
          </m:r>
        </m:oMath>
      </m:oMathPara>
    </w:p>
    <w:p w14:paraId="79FCC1F6" w14:textId="77777777" w:rsidR="006952DB" w:rsidRPr="00A06282" w:rsidRDefault="006952DB" w:rsidP="006952DB">
      <w:pPr>
        <w:numPr>
          <w:ilvl w:val="0"/>
          <w:numId w:val="12"/>
        </w:numPr>
        <w:spacing w:after="0" w:line="240" w:lineRule="auto"/>
        <w:textAlignment w:val="baseline"/>
        <w:rPr>
          <w:rFonts w:eastAsia="Times New Roman" w:cs="Times New Roman"/>
          <w:sz w:val="24"/>
          <w:szCs w:val="24"/>
        </w:rPr>
      </w:pPr>
      <w:r w:rsidRPr="00A06282">
        <w:rPr>
          <w:rFonts w:eastAsia="Times New Roman" w:cs="Times New Roman"/>
          <w:sz w:val="24"/>
          <w:szCs w:val="24"/>
        </w:rPr>
        <w:lastRenderedPageBreak/>
        <w:t xml:space="preserve">In each context, students may provide many examples of equations that can be used to solve. During instruction, teachers </w:t>
      </w:r>
      <w:r>
        <w:rPr>
          <w:rFonts w:eastAsia="Times New Roman" w:cs="Times New Roman"/>
          <w:sz w:val="24"/>
          <w:szCs w:val="24"/>
        </w:rPr>
        <w:t xml:space="preserve">can </w:t>
      </w:r>
      <w:r w:rsidRPr="00A06282">
        <w:rPr>
          <w:rFonts w:eastAsia="Times New Roman" w:cs="Times New Roman"/>
          <w:sz w:val="24"/>
          <w:szCs w:val="24"/>
        </w:rPr>
        <w:t xml:space="preserve">have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209530D" w14:textId="77777777" w:rsidR="00B25499" w:rsidRDefault="00B25499" w:rsidP="001056B4">
      <w:pPr>
        <w:spacing w:after="0" w:line="240" w:lineRule="auto"/>
        <w:rPr>
          <w:rFonts w:eastAsia="Times New Roman" w:cs="Times New Roman"/>
          <w:sz w:val="24"/>
          <w:szCs w:val="24"/>
        </w:rPr>
      </w:pPr>
    </w:p>
    <w:p w14:paraId="70123E0D" w14:textId="77777777" w:rsidR="001D0CC1" w:rsidRPr="00AB3CDB" w:rsidRDefault="001D0CC1" w:rsidP="001D0CC1">
      <w:pPr>
        <w:pStyle w:val="AlgebraicARHeading"/>
      </w:pPr>
      <w:r w:rsidRPr="006B6BAE">
        <w:t>Common Misconceptions or Errors</w:t>
      </w:r>
    </w:p>
    <w:p w14:paraId="6DBEAB3F" w14:textId="77777777" w:rsidR="00D807FF" w:rsidRPr="003552FB" w:rsidRDefault="00D807FF" w:rsidP="0013397E">
      <w:pPr>
        <w:widowControl w:val="0"/>
        <w:numPr>
          <w:ilvl w:val="1"/>
          <w:numId w:val="147"/>
        </w:numPr>
        <w:spacing w:after="0" w:line="240" w:lineRule="auto"/>
        <w:textAlignment w:val="baseline"/>
        <w:rPr>
          <w:rFonts w:eastAsia="Times New Roman" w:cs="Times New Roman"/>
          <w:sz w:val="24"/>
          <w:szCs w:val="24"/>
        </w:rPr>
      </w:pPr>
      <w:r w:rsidRPr="00B41FFB">
        <w:rPr>
          <w:rFonts w:eastAsia="Calibri" w:cs="Times New Roman"/>
          <w:color w:val="000000" w:themeColor="text1"/>
          <w:sz w:val="24"/>
          <w:szCs w:val="24"/>
        </w:rPr>
        <w:t>Even though many students</w:t>
      </w:r>
      <w:r>
        <w:rPr>
          <w:rFonts w:eastAsia="Calibri" w:cs="Times New Roman"/>
          <w:color w:val="000000" w:themeColor="text1"/>
          <w:sz w:val="24"/>
          <w:szCs w:val="24"/>
        </w:rPr>
        <w:t xml:space="preserve"> know their multiplication and </w:t>
      </w:r>
      <w:r w:rsidRPr="00B41FFB">
        <w:rPr>
          <w:rFonts w:eastAsia="Calibri" w:cs="Times New Roman"/>
          <w:color w:val="000000" w:themeColor="text1"/>
          <w:sz w:val="24"/>
          <w:szCs w:val="24"/>
        </w:rPr>
        <w:t>related division facts</w:t>
      </w:r>
      <w:r>
        <w:rPr>
          <w:rFonts w:eastAsia="Calibri" w:cs="Times New Roman"/>
          <w:color w:val="000000" w:themeColor="text1"/>
          <w:sz w:val="24"/>
          <w:szCs w:val="24"/>
        </w:rPr>
        <w:t xml:space="preserve"> with automaticity, </w:t>
      </w:r>
      <w:r w:rsidRPr="00B41FFB">
        <w:rPr>
          <w:rFonts w:eastAsia="Calibri" w:cs="Times New Roman"/>
          <w:color w:val="000000" w:themeColor="text1"/>
          <w:sz w:val="24"/>
          <w:szCs w:val="24"/>
        </w:rPr>
        <w:t xml:space="preserve">students without a firm conceptual understanding of multiplication and division may have difficulty problem solving with multiplication and division and writing </w:t>
      </w:r>
      <w:r>
        <w:rPr>
          <w:rFonts w:eastAsia="Calibri" w:cs="Times New Roman"/>
          <w:color w:val="000000" w:themeColor="text1"/>
          <w:sz w:val="24"/>
          <w:szCs w:val="24"/>
        </w:rPr>
        <w:t xml:space="preserve">equations to model situations. </w:t>
      </w:r>
      <w:r w:rsidRPr="000B3D74">
        <w:rPr>
          <w:rFonts w:eastAsia="Calibri" w:cs="Times New Roman"/>
          <w:color w:val="000000" w:themeColor="text1"/>
          <w:sz w:val="24"/>
          <w:szCs w:val="24"/>
        </w:rPr>
        <w:t>Provide opportunities for students to explain their models and justify solutions.</w:t>
      </w:r>
    </w:p>
    <w:p w14:paraId="46BC90D7" w14:textId="77777777" w:rsidR="00D807FF" w:rsidRPr="00AB52F7" w:rsidRDefault="00D807FF" w:rsidP="00D807FF">
      <w:pPr>
        <w:pStyle w:val="ListParagraph"/>
        <w:numPr>
          <w:ilvl w:val="0"/>
          <w:numId w:val="12"/>
        </w:numPr>
        <w:rPr>
          <w:rFonts w:eastAsia="Times New Roman" w:cs="Times New Roman"/>
          <w:sz w:val="24"/>
          <w:szCs w:val="24"/>
        </w:rPr>
      </w:pPr>
      <w:r w:rsidRPr="00AB52F7">
        <w:rPr>
          <w:rFonts w:eastAsia="Times New Roman" w:cs="Times New Roman"/>
          <w:sz w:val="24"/>
          <w:szCs w:val="24"/>
        </w:rPr>
        <w:t>When students have trouble comprehending contexts, they tend to just grab numbers from a given context and begin computing without justifying their arguments. Emphasis of instruction should be on the comprehension of problems through classroom discussion, sharing strategies, estimating reasonable solutions, and justifying equations and solutions (</w:t>
      </w:r>
      <w:r w:rsidRPr="00AB52F7">
        <w:rPr>
          <w:rFonts w:eastAsia="Times New Roman" w:cs="Times New Roman"/>
          <w:i/>
          <w:iCs/>
          <w:sz w:val="24"/>
          <w:szCs w:val="24"/>
        </w:rPr>
        <w:t>MTR.2.1</w:t>
      </w:r>
      <w:r w:rsidRPr="00AB52F7">
        <w:rPr>
          <w:rFonts w:eastAsia="Times New Roman" w:cs="Times New Roman"/>
          <w:sz w:val="24"/>
          <w:szCs w:val="24"/>
        </w:rPr>
        <w:t>).</w:t>
      </w:r>
    </w:p>
    <w:p w14:paraId="72D640F9" w14:textId="77777777" w:rsidR="001D0CC1" w:rsidRPr="00843F14" w:rsidRDefault="001D0CC1" w:rsidP="001D0CC1">
      <w:pPr>
        <w:spacing w:after="0" w:line="240" w:lineRule="auto"/>
        <w:textAlignment w:val="baseline"/>
        <w:rPr>
          <w:rFonts w:eastAsia="Times New Roman" w:cs="Times New Roman"/>
          <w:b/>
          <w:bCs/>
          <w:sz w:val="24"/>
          <w:szCs w:val="24"/>
        </w:rPr>
      </w:pPr>
    </w:p>
    <w:p w14:paraId="20877A1C" w14:textId="77777777" w:rsidR="001D0CC1" w:rsidRPr="00A805BD" w:rsidRDefault="001D0CC1" w:rsidP="001D0CC1">
      <w:pPr>
        <w:pStyle w:val="AlgebraicARHeading"/>
      </w:pPr>
      <w:r w:rsidRPr="006B6BAE">
        <w:t>Strategies to Support Tiered Instruction</w:t>
      </w:r>
    </w:p>
    <w:p w14:paraId="1833B6A1" w14:textId="77777777" w:rsidR="00D83566" w:rsidRPr="0060152C" w:rsidRDefault="00D83566" w:rsidP="0013397E">
      <w:pPr>
        <w:pStyle w:val="ListParagraph"/>
        <w:widowControl/>
        <w:numPr>
          <w:ilvl w:val="0"/>
          <w:numId w:val="34"/>
        </w:numPr>
        <w:contextualSpacing/>
        <w:rPr>
          <w:rFonts w:cs="Times New Roman"/>
          <w:b/>
          <w:bCs/>
          <w:sz w:val="24"/>
          <w:szCs w:val="24"/>
        </w:rPr>
      </w:pPr>
      <w:r w:rsidRPr="0060152C">
        <w:rPr>
          <w:rFonts w:cs="Times New Roman"/>
          <w:sz w:val="24"/>
          <w:szCs w:val="24"/>
        </w:rPr>
        <w:t xml:space="preserve">Instruction includes opportunities to connect real world situations to multiplication and division by writing equations to represent these situations and using the relationship between multiplication and division to solve problems. </w:t>
      </w:r>
      <w:r>
        <w:rPr>
          <w:rFonts w:cs="Times New Roman"/>
          <w:sz w:val="24"/>
          <w:szCs w:val="24"/>
        </w:rPr>
        <w:t xml:space="preserve">The teacher emphasizes the inverse relationship between multiplication and division, reinforcing conceptual understanding of multiplication and division by having students use drawings, models, and equations to solve real world problems. </w:t>
      </w:r>
    </w:p>
    <w:p w14:paraId="12F20393" w14:textId="77777777" w:rsidR="00D83566" w:rsidRPr="000F3581" w:rsidRDefault="00D83566"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the teacher displays and reads the following problem aloud: “</w:t>
      </w:r>
      <w:r w:rsidRPr="000F3581">
        <w:rPr>
          <w:rFonts w:cs="Times New Roman"/>
          <w:sz w:val="24"/>
          <w:szCs w:val="24"/>
        </w:rPr>
        <w:t>Enrique has 63 baseball cards, which is 9 times as many as Damion. How many baseball cards does Damion have?</w:t>
      </w:r>
      <w:r>
        <w:rPr>
          <w:rFonts w:cs="Times New Roman"/>
          <w:sz w:val="24"/>
          <w:szCs w:val="24"/>
        </w:rPr>
        <w:t>” The teacher 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use a drawing, such as a bar model, to solve</w:t>
      </w:r>
      <w:r>
        <w:rPr>
          <w:rFonts w:cs="Times New Roman"/>
          <w:sz w:val="24"/>
          <w:szCs w:val="24"/>
        </w:rPr>
        <w:t xml:space="preserve"> and </w:t>
      </w:r>
      <w:r w:rsidRPr="000F3581">
        <w:rPr>
          <w:rFonts w:cs="Times New Roman"/>
          <w:sz w:val="24"/>
          <w:szCs w:val="24"/>
        </w:rPr>
        <w:t xml:space="preserve">to write an equation. Through prompting and questioning, students explain their models and justify their solutions.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multiple examples of real-world problems.</w:t>
      </w:r>
    </w:p>
    <w:p w14:paraId="697FE402" w14:textId="77777777" w:rsidR="00D83566" w:rsidRPr="000A30A3" w:rsidRDefault="00D83566" w:rsidP="00D83566">
      <w:pPr>
        <w:spacing w:after="0" w:line="240" w:lineRule="auto"/>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63=9×d</m:t>
          </m:r>
        </m:oMath>
      </m:oMathPara>
    </w:p>
    <w:p w14:paraId="6A5B171C" w14:textId="77777777" w:rsidR="00D83566" w:rsidRPr="000A30A3" w:rsidRDefault="00D83566" w:rsidP="00D83566">
      <w:pPr>
        <w:spacing w:after="0" w:line="240" w:lineRule="auto"/>
        <w:jc w:val="center"/>
        <w:textAlignment w:val="baseline"/>
        <w:rPr>
          <w:rFonts w:eastAsia="Times New Roman" w:cs="Times New Roman"/>
          <w:bCs/>
          <w:sz w:val="24"/>
          <w:szCs w:val="24"/>
        </w:rPr>
      </w:pPr>
      <w:r w:rsidRPr="00A97AB8">
        <w:rPr>
          <w:rFonts w:eastAsia="Times New Roman" w:cs="Times New Roman"/>
          <w:b/>
          <w:bCs/>
          <w:noProof/>
          <w:sz w:val="24"/>
          <w:szCs w:val="24"/>
        </w:rPr>
        <w:drawing>
          <wp:inline distT="0" distB="0" distL="0" distR="0" wp14:anchorId="1F6BBDAB" wp14:editId="1672A248">
            <wp:extent cx="2933635" cy="586835"/>
            <wp:effectExtent l="0" t="0" r="635" b="3810"/>
            <wp:docPr id="1013248706" name="Picture 1013248706" descr="Model of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6" name="Picture 1013248706" descr="Model of equation above."/>
                    <pic:cNvPicPr/>
                  </pic:nvPicPr>
                  <pic:blipFill rotWithShape="1">
                    <a:blip r:embed="rId123"/>
                    <a:srcRect t="21876" b="31092"/>
                    <a:stretch/>
                  </pic:blipFill>
                  <pic:spPr bwMode="auto">
                    <a:xfrm>
                      <a:off x="0" y="0"/>
                      <a:ext cx="2934109" cy="586930"/>
                    </a:xfrm>
                    <a:prstGeom prst="rect">
                      <a:avLst/>
                    </a:prstGeom>
                    <a:ln>
                      <a:noFill/>
                    </a:ln>
                    <a:extLst>
                      <a:ext uri="{53640926-AAD7-44D8-BBD7-CCE9431645EC}">
                        <a14:shadowObscured xmlns:a14="http://schemas.microsoft.com/office/drawing/2010/main"/>
                      </a:ext>
                    </a:extLst>
                  </pic:spPr>
                </pic:pic>
              </a:graphicData>
            </a:graphic>
          </wp:inline>
        </w:drawing>
      </w:r>
    </w:p>
    <w:p w14:paraId="43928D13" w14:textId="77777777" w:rsidR="00D83566" w:rsidRPr="000A30A3" w:rsidRDefault="00D83566" w:rsidP="00D83566">
      <w:pPr>
        <w:spacing w:after="0" w:line="240" w:lineRule="auto"/>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63÷9=7;63=9×7</m:t>
          </m:r>
        </m:oMath>
      </m:oMathPara>
    </w:p>
    <w:p w14:paraId="683AEE10" w14:textId="77777777" w:rsidR="00D83566" w:rsidRPr="000A30A3" w:rsidRDefault="00D83566" w:rsidP="00D83566">
      <w:pPr>
        <w:spacing w:after="0" w:line="240" w:lineRule="auto"/>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d=7</m:t>
          </m:r>
        </m:oMath>
      </m:oMathPara>
    </w:p>
    <w:p w14:paraId="37CBC5B0" w14:textId="77777777" w:rsidR="00D83566" w:rsidRPr="00B65FA6" w:rsidRDefault="00D83566" w:rsidP="0013397E">
      <w:pPr>
        <w:pStyle w:val="ListParagraph"/>
        <w:widowControl/>
        <w:numPr>
          <w:ilvl w:val="0"/>
          <w:numId w:val="34"/>
        </w:numPr>
        <w:contextualSpacing/>
        <w:rPr>
          <w:rFonts w:cs="Times New Roman"/>
          <w:b/>
          <w:bCs/>
          <w:sz w:val="24"/>
          <w:szCs w:val="24"/>
        </w:rPr>
      </w:pPr>
      <w:r>
        <w:rPr>
          <w:rFonts w:cs="Times New Roman"/>
          <w:sz w:val="24"/>
          <w:szCs w:val="24"/>
        </w:rPr>
        <w:t>The teacher provides</w:t>
      </w:r>
      <w:r w:rsidRPr="0060152C">
        <w:rPr>
          <w:rFonts w:cs="Times New Roman"/>
          <w:sz w:val="24"/>
          <w:szCs w:val="24"/>
        </w:rPr>
        <w:t xml:space="preserve"> opportunities to </w:t>
      </w:r>
      <w:r w:rsidRPr="005F6D36">
        <w:rPr>
          <w:rFonts w:cs="Times New Roman"/>
          <w:sz w:val="24"/>
          <w:szCs w:val="24"/>
        </w:rPr>
        <w:t>connect real-world examples to multiplication and division using the relationship between multiplication and division to solve</w:t>
      </w:r>
      <w:r w:rsidRPr="0060152C">
        <w:rPr>
          <w:rFonts w:cs="Times New Roman"/>
          <w:sz w:val="24"/>
          <w:szCs w:val="24"/>
        </w:rPr>
        <w:t xml:space="preserve"> problems</w:t>
      </w:r>
      <w:r>
        <w:rPr>
          <w:rFonts w:cs="Times New Roman"/>
          <w:sz w:val="24"/>
          <w:szCs w:val="24"/>
        </w:rPr>
        <w:t xml:space="preserve"> using hands-on models and manipulatives</w:t>
      </w:r>
      <w:r w:rsidRPr="0060152C">
        <w:rPr>
          <w:rFonts w:cs="Times New Roman"/>
          <w:sz w:val="24"/>
          <w:szCs w:val="24"/>
        </w:rPr>
        <w:t xml:space="preserve">. </w:t>
      </w:r>
      <w:r>
        <w:rPr>
          <w:rFonts w:cs="Times New Roman"/>
          <w:sz w:val="24"/>
          <w:szCs w:val="24"/>
        </w:rPr>
        <w:t xml:space="preserve">The teacher emphasizes the inverse relationship between multiplication and division, reinforcing conceptual understanding of multiplication and division by having students use manipulatives and equations to solve real world problems. Through prompting and questioning, students explain their models and justify their solutions. </w:t>
      </w:r>
    </w:p>
    <w:p w14:paraId="32F11CDF" w14:textId="77777777" w:rsidR="00B65FA6" w:rsidRPr="000F3581" w:rsidRDefault="00B65FA6"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 the teacher displays and reads the following problem aloud: “</w:t>
      </w:r>
      <w:r w:rsidRPr="000F3581">
        <w:rPr>
          <w:rFonts w:cs="Times New Roman"/>
          <w:sz w:val="24"/>
          <w:szCs w:val="24"/>
        </w:rPr>
        <w:t>Sabrina hiked 48 miles in the month of May. Andre hiked 8 miles in the same month. How many times more miles did Sabrina hike than Andre?</w:t>
      </w:r>
      <w:r>
        <w:rPr>
          <w:rFonts w:cs="Times New Roman"/>
          <w:sz w:val="24"/>
          <w:szCs w:val="24"/>
        </w:rPr>
        <w:t>”</w:t>
      </w:r>
      <w:r w:rsidRPr="000F3581">
        <w:rPr>
          <w:rFonts w:cs="Times New Roman"/>
          <w:sz w:val="24"/>
          <w:szCs w:val="24"/>
        </w:rPr>
        <w:t xml:space="preserve"> </w:t>
      </w:r>
      <w:r>
        <w:rPr>
          <w:rFonts w:cs="Times New Roman"/>
          <w:sz w:val="24"/>
          <w:szCs w:val="24"/>
        </w:rPr>
        <w:t>The teacher 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use manipulatives, such as counters or base-ten blocks, to model the problem by showing equal groups, reminding students that </w:t>
      </w:r>
      <w:r w:rsidRPr="000F3581">
        <w:rPr>
          <w:rFonts w:cs="Times New Roman"/>
          <w:sz w:val="24"/>
          <w:szCs w:val="24"/>
        </w:rPr>
        <w:lastRenderedPageBreak/>
        <w:t>multiplication and division are inverse operations. Through prompting and questioning, students explain their models and justify their solutions</w:t>
      </w:r>
      <w:r>
        <w:rPr>
          <w:rFonts w:cs="Times New Roman"/>
          <w:sz w:val="24"/>
          <w:szCs w:val="24"/>
        </w:rPr>
        <w:t xml:space="preserve"> and</w:t>
      </w:r>
      <w:r w:rsidRPr="000F3581">
        <w:rPr>
          <w:rFonts w:cs="Times New Roman"/>
          <w:sz w:val="24"/>
          <w:szCs w:val="24"/>
        </w:rPr>
        <w:t xml:space="preserve"> write an equation.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multiple examples of real-world problems.</w:t>
      </w:r>
    </w:p>
    <w:p w14:paraId="66ED7425" w14:textId="77777777" w:rsidR="00B65FA6" w:rsidRDefault="00B65FA6" w:rsidP="00B65FA6">
      <w:pPr>
        <w:spacing w:after="0" w:line="240" w:lineRule="auto"/>
        <w:jc w:val="center"/>
        <w:textAlignment w:val="baseline"/>
        <w:rPr>
          <w:rFonts w:eastAsia="Times New Roman" w:cs="Times New Roman"/>
          <w:b/>
          <w:bCs/>
          <w:sz w:val="24"/>
          <w:szCs w:val="24"/>
        </w:rPr>
      </w:pPr>
      <w:r w:rsidRPr="00A97AB8">
        <w:rPr>
          <w:rFonts w:eastAsia="Times New Roman" w:cs="Times New Roman"/>
          <w:b/>
          <w:bCs/>
          <w:noProof/>
          <w:sz w:val="24"/>
          <w:szCs w:val="24"/>
        </w:rPr>
        <w:drawing>
          <wp:inline distT="0" distB="0" distL="0" distR="0" wp14:anchorId="25873455" wp14:editId="49566AA6">
            <wp:extent cx="2657846" cy="466790"/>
            <wp:effectExtent l="0" t="0" r="9525" b="9525"/>
            <wp:docPr id="1013248707" name="Picture 1013248707" descr="Model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7" name="Picture 1013248707" descr="Model of example above."/>
                    <pic:cNvPicPr/>
                  </pic:nvPicPr>
                  <pic:blipFill>
                    <a:blip r:embed="rId124"/>
                    <a:stretch>
                      <a:fillRect/>
                    </a:stretch>
                  </pic:blipFill>
                  <pic:spPr>
                    <a:xfrm>
                      <a:off x="0" y="0"/>
                      <a:ext cx="2657846" cy="466790"/>
                    </a:xfrm>
                    <a:prstGeom prst="rect">
                      <a:avLst/>
                    </a:prstGeom>
                  </pic:spPr>
                </pic:pic>
              </a:graphicData>
            </a:graphic>
          </wp:inline>
        </w:drawing>
      </w:r>
    </w:p>
    <w:p w14:paraId="3E8DA72D" w14:textId="77777777" w:rsidR="00B65FA6" w:rsidRPr="00852DDC" w:rsidRDefault="00B65FA6" w:rsidP="00B65FA6">
      <w:pPr>
        <w:pStyle w:val="ListParagraph"/>
        <w:jc w:val="center"/>
        <w:rPr>
          <w:rFonts w:eastAsiaTheme="minorEastAsia" w:cs="Times New Roman"/>
          <w:sz w:val="24"/>
          <w:szCs w:val="24"/>
        </w:rPr>
      </w:pPr>
      <m:oMathPara>
        <m:oMath>
          <m:r>
            <w:rPr>
              <w:rFonts w:ascii="Cambria Math" w:hAnsi="Cambria Math" w:cs="Times New Roman"/>
              <w:sz w:val="24"/>
              <w:szCs w:val="24"/>
            </w:rPr>
            <m:t>48=8×a</m:t>
          </m:r>
        </m:oMath>
      </m:oMathPara>
    </w:p>
    <w:p w14:paraId="5B534D3A" w14:textId="77777777" w:rsidR="00B65FA6" w:rsidRPr="00F15421" w:rsidRDefault="00B65FA6" w:rsidP="00B65FA6">
      <w:pPr>
        <w:pStyle w:val="ListParagraph"/>
        <w:rPr>
          <w:rFonts w:eastAsiaTheme="minorEastAsia" w:cs="Times New Roman"/>
          <w:sz w:val="24"/>
          <w:szCs w:val="24"/>
        </w:rPr>
      </w:pPr>
      <m:oMathPara>
        <m:oMath>
          <m:r>
            <w:rPr>
              <w:rFonts w:ascii="Cambria Math" w:eastAsiaTheme="minorEastAsia" w:hAnsi="Cambria Math" w:cs="Times New Roman"/>
              <w:sz w:val="24"/>
              <w:szCs w:val="24"/>
            </w:rPr>
            <m:t>48÷8=6; 48=8×6</m:t>
          </m:r>
        </m:oMath>
      </m:oMathPara>
    </w:p>
    <w:p w14:paraId="4C7A2AE9" w14:textId="61DE4F91" w:rsidR="00B65FA6" w:rsidRPr="00D665F2" w:rsidRDefault="00B65FA6" w:rsidP="00D665F2">
      <w:pPr>
        <w:pStyle w:val="ListParagraph"/>
        <w:jc w:val="center"/>
        <w:rPr>
          <w:rFonts w:eastAsia="Times New Roman" w:cs="Times New Roman"/>
          <w:sz w:val="24"/>
          <w:szCs w:val="24"/>
        </w:rPr>
      </w:pPr>
      <m:oMathPara>
        <m:oMath>
          <m:r>
            <w:rPr>
              <w:rFonts w:ascii="Cambria Math" w:eastAsiaTheme="minorEastAsia" w:hAnsi="Cambria Math" w:cs="Times New Roman"/>
              <w:sz w:val="24"/>
              <w:szCs w:val="24"/>
            </w:rPr>
            <m:t>a=6</m:t>
          </m:r>
        </m:oMath>
      </m:oMathPara>
    </w:p>
    <w:p w14:paraId="05CD06B6" w14:textId="77777777" w:rsidR="00B65FA6" w:rsidRDefault="00B65FA6"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716B0D7B" w14:textId="77777777" w:rsidR="00B65FA6" w:rsidRPr="00B65FA6" w:rsidRDefault="00B65FA6" w:rsidP="00B65FA6">
      <w:pPr>
        <w:spacing w:after="0"/>
        <w:contextualSpacing/>
        <w:rPr>
          <w:rFonts w:cs="Times New Roman"/>
          <w:b/>
          <w:bCs/>
          <w:sz w:val="24"/>
          <w:szCs w:val="24"/>
        </w:rPr>
      </w:pPr>
    </w:p>
    <w:p w14:paraId="3AE8E294" w14:textId="77777777" w:rsidR="002C50FD" w:rsidRDefault="002C50FD" w:rsidP="00B65FA6">
      <w:pPr>
        <w:pStyle w:val="AlgebraicARHeading"/>
      </w:pPr>
      <w:r w:rsidRPr="006B6BAE">
        <w:t>Instructional Tasks </w:t>
      </w:r>
    </w:p>
    <w:p w14:paraId="5C1BF165" w14:textId="77777777" w:rsidR="00B22B44" w:rsidRPr="00E7176B" w:rsidRDefault="00B22B44" w:rsidP="00B22B44">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(MTR.7.1)</w:t>
      </w:r>
    </w:p>
    <w:p w14:paraId="370890F3" w14:textId="77777777" w:rsidR="00B22B44" w:rsidRDefault="00B22B44" w:rsidP="00B22B44">
      <w:pPr>
        <w:ind w:left="360"/>
        <w:contextualSpacing/>
        <w:rPr>
          <w:rFonts w:cs="Times New Roman"/>
          <w:sz w:val="24"/>
          <w:szCs w:val="28"/>
        </w:rPr>
      </w:pPr>
      <w:r w:rsidRPr="004716B1">
        <w:rPr>
          <w:rFonts w:cs="Times New Roman"/>
          <w:sz w:val="24"/>
          <w:szCs w:val="28"/>
        </w:rPr>
        <w:t xml:space="preserve">A typical Dalmatian weighs 54 pounds and a typical Yorkshire </w:t>
      </w:r>
      <w:r>
        <w:rPr>
          <w:rFonts w:cs="Times New Roman"/>
          <w:sz w:val="24"/>
          <w:szCs w:val="28"/>
        </w:rPr>
        <w:t>T</w:t>
      </w:r>
      <w:r w:rsidRPr="004716B1">
        <w:rPr>
          <w:rFonts w:cs="Times New Roman"/>
          <w:sz w:val="24"/>
          <w:szCs w:val="28"/>
        </w:rPr>
        <w:t xml:space="preserve">errier weighs 9 pounds. Write an equation to model this situation. Use your equation to determine how many more </w:t>
      </w:r>
      <w:proofErr w:type="gramStart"/>
      <w:r w:rsidRPr="004716B1">
        <w:rPr>
          <w:rFonts w:cs="Times New Roman"/>
          <w:sz w:val="24"/>
          <w:szCs w:val="28"/>
        </w:rPr>
        <w:t>times does</w:t>
      </w:r>
      <w:proofErr w:type="gramEnd"/>
      <w:r w:rsidRPr="004716B1">
        <w:rPr>
          <w:rFonts w:cs="Times New Roman"/>
          <w:sz w:val="24"/>
          <w:szCs w:val="28"/>
        </w:rPr>
        <w:t xml:space="preserve"> the typical Dalmatian </w:t>
      </w:r>
      <w:proofErr w:type="gramStart"/>
      <w:r w:rsidRPr="004716B1">
        <w:rPr>
          <w:rFonts w:cs="Times New Roman"/>
          <w:sz w:val="24"/>
          <w:szCs w:val="28"/>
        </w:rPr>
        <w:t>weigh</w:t>
      </w:r>
      <w:proofErr w:type="gramEnd"/>
      <w:r w:rsidRPr="004716B1">
        <w:rPr>
          <w:rFonts w:cs="Times New Roman"/>
          <w:sz w:val="24"/>
          <w:szCs w:val="28"/>
        </w:rPr>
        <w:t xml:space="preserve"> than the typical Yorkshire </w:t>
      </w:r>
      <w:proofErr w:type="gramStart"/>
      <w:r w:rsidRPr="004716B1">
        <w:rPr>
          <w:rFonts w:cs="Times New Roman"/>
          <w:sz w:val="24"/>
          <w:szCs w:val="28"/>
        </w:rPr>
        <w:t>terrier?</w:t>
      </w:r>
      <w:proofErr w:type="gramEnd"/>
    </w:p>
    <w:p w14:paraId="5EAD8B46" w14:textId="77777777" w:rsidR="00B22B44" w:rsidRDefault="00B22B44" w:rsidP="00B22B44">
      <w:pPr>
        <w:contextualSpacing/>
        <w:rPr>
          <w:rFonts w:cs="Times New Roman"/>
          <w:sz w:val="24"/>
          <w:szCs w:val="28"/>
        </w:rPr>
      </w:pPr>
    </w:p>
    <w:p w14:paraId="42C4E3D5" w14:textId="77777777" w:rsidR="00B22B44" w:rsidRDefault="00B22B44" w:rsidP="00B22B44">
      <w:pPr>
        <w:contextualSpacing/>
        <w:rPr>
          <w:rFonts w:cs="Times New Roman"/>
          <w:i/>
          <w:iCs/>
          <w:sz w:val="24"/>
          <w:szCs w:val="28"/>
        </w:rPr>
      </w:pPr>
      <w:r>
        <w:rPr>
          <w:rFonts w:cs="Times New Roman"/>
          <w:i/>
          <w:iCs/>
          <w:sz w:val="24"/>
          <w:szCs w:val="28"/>
        </w:rPr>
        <w:t>Instructional Task 2</w:t>
      </w:r>
    </w:p>
    <w:p w14:paraId="16652F55" w14:textId="77777777" w:rsidR="00B22B44" w:rsidRDefault="00B22B44" w:rsidP="00B22B44">
      <w:pPr>
        <w:ind w:left="360"/>
        <w:contextualSpacing/>
        <w:rPr>
          <w:rFonts w:cs="Times New Roman"/>
          <w:sz w:val="24"/>
          <w:szCs w:val="28"/>
        </w:rPr>
      </w:pPr>
      <w:r>
        <w:rPr>
          <w:rFonts w:cs="Times New Roman"/>
          <w:sz w:val="24"/>
          <w:szCs w:val="28"/>
        </w:rPr>
        <w:t xml:space="preserve">96 flowers </w:t>
      </w:r>
      <w:proofErr w:type="gramStart"/>
      <w:r>
        <w:rPr>
          <w:rFonts w:cs="Times New Roman"/>
          <w:sz w:val="24"/>
          <w:szCs w:val="28"/>
        </w:rPr>
        <w:t>are</w:t>
      </w:r>
      <w:proofErr w:type="gramEnd"/>
      <w:r>
        <w:rPr>
          <w:rFonts w:cs="Times New Roman"/>
          <w:sz w:val="24"/>
          <w:szCs w:val="28"/>
        </w:rPr>
        <w:t xml:space="preserve"> ordered for a party. Flowers are arranged so that one dozen will be placed at each table.</w:t>
      </w:r>
    </w:p>
    <w:p w14:paraId="42D59843" w14:textId="77777777" w:rsidR="00B22B44" w:rsidRDefault="00B22B44" w:rsidP="00B22B44">
      <w:pPr>
        <w:ind w:left="1440" w:hanging="720"/>
        <w:contextualSpacing/>
        <w:rPr>
          <w:rFonts w:cs="Times New Roman"/>
          <w:sz w:val="24"/>
          <w:szCs w:val="28"/>
        </w:rPr>
      </w:pPr>
      <w:r>
        <w:rPr>
          <w:rFonts w:cs="Times New Roman"/>
          <w:sz w:val="24"/>
          <w:szCs w:val="28"/>
        </w:rPr>
        <w:t xml:space="preserve">Part A. Write a division equation to indicate how many tables will have flowers. Use </w:t>
      </w:r>
      <w:r>
        <w:rPr>
          <w:rFonts w:cs="Times New Roman"/>
          <w:i/>
          <w:iCs/>
          <w:sz w:val="24"/>
          <w:szCs w:val="28"/>
        </w:rPr>
        <w:t>t</w:t>
      </w:r>
      <w:r>
        <w:rPr>
          <w:rFonts w:cs="Times New Roman"/>
          <w:sz w:val="24"/>
          <w:szCs w:val="28"/>
        </w:rPr>
        <w:t xml:space="preserve"> to represent the number of tables.</w:t>
      </w:r>
    </w:p>
    <w:p w14:paraId="173F07A7" w14:textId="77777777" w:rsidR="00B22B44" w:rsidRDefault="00B22B44" w:rsidP="00B22B44">
      <w:pPr>
        <w:ind w:left="1440" w:hanging="720"/>
        <w:contextualSpacing/>
        <w:rPr>
          <w:rFonts w:cs="Times New Roman"/>
          <w:sz w:val="24"/>
          <w:szCs w:val="28"/>
        </w:rPr>
      </w:pPr>
      <w:r>
        <w:rPr>
          <w:rFonts w:cs="Times New Roman"/>
          <w:sz w:val="24"/>
          <w:szCs w:val="28"/>
        </w:rPr>
        <w:t xml:space="preserve">Part B. Write a multiplication equation to indicate how many tables will have flowers. Use </w:t>
      </w:r>
      <w:r>
        <w:rPr>
          <w:rFonts w:cs="Times New Roman"/>
          <w:i/>
          <w:iCs/>
          <w:sz w:val="24"/>
          <w:szCs w:val="28"/>
        </w:rPr>
        <w:t>t</w:t>
      </w:r>
      <w:r>
        <w:rPr>
          <w:rFonts w:cs="Times New Roman"/>
          <w:sz w:val="24"/>
          <w:szCs w:val="28"/>
        </w:rPr>
        <w:t xml:space="preserve"> to represent the number of tables.</w:t>
      </w:r>
    </w:p>
    <w:p w14:paraId="681545D1" w14:textId="77777777" w:rsidR="00B22B44" w:rsidRDefault="00B22B44" w:rsidP="00B22B44">
      <w:pPr>
        <w:contextualSpacing/>
        <w:rPr>
          <w:rFonts w:cs="Times New Roman"/>
          <w:sz w:val="24"/>
          <w:szCs w:val="28"/>
        </w:rPr>
      </w:pPr>
    </w:p>
    <w:p w14:paraId="13244CF4" w14:textId="77777777" w:rsidR="00B22B44" w:rsidRDefault="00B22B44" w:rsidP="00B22B44">
      <w:pPr>
        <w:contextualSpacing/>
        <w:rPr>
          <w:rFonts w:cs="Times New Roman"/>
          <w:i/>
          <w:iCs/>
          <w:sz w:val="24"/>
          <w:szCs w:val="28"/>
        </w:rPr>
      </w:pPr>
      <w:r>
        <w:rPr>
          <w:rFonts w:cs="Times New Roman"/>
          <w:i/>
          <w:iCs/>
          <w:sz w:val="24"/>
          <w:szCs w:val="28"/>
        </w:rPr>
        <w:t>Instructional Task 3</w:t>
      </w:r>
    </w:p>
    <w:p w14:paraId="53CA4F26" w14:textId="0CF32322" w:rsidR="00B22B44" w:rsidRDefault="00B22B44" w:rsidP="002C02C2">
      <w:pPr>
        <w:tabs>
          <w:tab w:val="left" w:pos="360"/>
        </w:tabs>
        <w:ind w:left="360"/>
        <w:contextualSpacing/>
        <w:rPr>
          <w:rFonts w:cs="Times New Roman"/>
          <w:sz w:val="24"/>
          <w:szCs w:val="28"/>
        </w:rPr>
      </w:pPr>
      <w:r>
        <w:rPr>
          <w:rFonts w:cs="Times New Roman"/>
          <w:sz w:val="24"/>
          <w:szCs w:val="28"/>
        </w:rPr>
        <w:t>At 8:00 a.m., Marie’s shadow is three times shorter than her shadow at 1:00 p.m. Her shadow at 1:00 p.m. is 12 feet long.</w:t>
      </w:r>
    </w:p>
    <w:p w14:paraId="134B374E" w14:textId="77777777" w:rsidR="00B22B44" w:rsidRDefault="00B22B44" w:rsidP="002C02C2">
      <w:pPr>
        <w:ind w:left="1440" w:hanging="720"/>
        <w:contextualSpacing/>
        <w:rPr>
          <w:rFonts w:cs="Times New Roman"/>
          <w:sz w:val="24"/>
          <w:szCs w:val="28"/>
        </w:rPr>
      </w:pPr>
      <w:r>
        <w:rPr>
          <w:rFonts w:cs="Times New Roman"/>
          <w:sz w:val="24"/>
          <w:szCs w:val="28"/>
        </w:rPr>
        <w:t>Part A. Describe the error with using the equation below to the length of Marie’s shadow at 8:00 a.m.</w:t>
      </w:r>
    </w:p>
    <w:p w14:paraId="484F0424" w14:textId="1C6B3AA1" w:rsidR="00B22B44" w:rsidRDefault="00B22B44" w:rsidP="002C02C2">
      <w:pPr>
        <w:ind w:left="720"/>
        <w:contextualSpacing/>
        <w:rPr>
          <w:rFonts w:cs="Times New Roman"/>
          <w:sz w:val="24"/>
          <w:szCs w:val="28"/>
        </w:rPr>
      </w:pPr>
      <m:oMathPara>
        <m:oMath>
          <m:r>
            <w:rPr>
              <w:rFonts w:ascii="Cambria Math" w:hAnsi="Cambria Math" w:cs="Times New Roman"/>
              <w:sz w:val="24"/>
              <w:szCs w:val="28"/>
            </w:rPr>
            <m:t>3×12=l</m:t>
          </m:r>
        </m:oMath>
      </m:oMathPara>
    </w:p>
    <w:p w14:paraId="3C84643E" w14:textId="6B841D25" w:rsidR="00B22B44" w:rsidRDefault="00B22B44" w:rsidP="002C02C2">
      <w:pPr>
        <w:ind w:left="1440" w:hanging="720"/>
        <w:contextualSpacing/>
        <w:rPr>
          <w:rFonts w:cs="Times New Roman"/>
          <w:sz w:val="24"/>
          <w:szCs w:val="28"/>
        </w:rPr>
      </w:pPr>
      <w:r>
        <w:rPr>
          <w:rFonts w:cs="Times New Roman"/>
          <w:sz w:val="24"/>
          <w:szCs w:val="28"/>
        </w:rPr>
        <w:t xml:space="preserve">Part B. Rewrite the equation from Part A so that it can determine the length of Marie’s shadow. Use </w:t>
      </w:r>
      <w:r>
        <w:rPr>
          <w:rFonts w:cs="Times New Roman"/>
          <w:i/>
          <w:iCs/>
          <w:sz w:val="24"/>
          <w:szCs w:val="28"/>
        </w:rPr>
        <w:t xml:space="preserve">l </w:t>
      </w:r>
      <w:r>
        <w:rPr>
          <w:rFonts w:cs="Times New Roman"/>
          <w:sz w:val="24"/>
          <w:szCs w:val="28"/>
        </w:rPr>
        <w:t>to represent the length of her shadow.</w:t>
      </w:r>
    </w:p>
    <w:p w14:paraId="3E0682EE" w14:textId="77777777" w:rsidR="00B22B44" w:rsidRPr="00AB52F7" w:rsidRDefault="00B22B44" w:rsidP="00B22B44">
      <w:pPr>
        <w:ind w:left="720"/>
        <w:contextualSpacing/>
        <w:rPr>
          <w:rFonts w:cs="Times New Roman"/>
          <w:sz w:val="24"/>
          <w:szCs w:val="28"/>
        </w:rPr>
      </w:pPr>
      <w:r>
        <w:rPr>
          <w:rFonts w:cs="Times New Roman"/>
          <w:sz w:val="24"/>
          <w:szCs w:val="28"/>
        </w:rPr>
        <w:t>Part C. What is the length of Marie’s shadow at 8:00 a.m.?</w:t>
      </w:r>
    </w:p>
    <w:p w14:paraId="35A3ECB9" w14:textId="67D5EBE5" w:rsidR="002A4213" w:rsidRDefault="002A4213" w:rsidP="002C50FD">
      <w:pPr>
        <w:spacing w:after="0" w:line="240" w:lineRule="auto"/>
        <w:textAlignment w:val="baseline"/>
        <w:rPr>
          <w:rFonts w:eastAsia="Times New Roman" w:cs="Times New Roman"/>
          <w:sz w:val="24"/>
          <w:szCs w:val="24"/>
        </w:rPr>
      </w:pPr>
      <w:r>
        <w:rPr>
          <w:rFonts w:eastAsia="Times New Roman" w:cs="Times New Roman"/>
          <w:sz w:val="24"/>
          <w:szCs w:val="24"/>
        </w:rPr>
        <w:br w:type="page"/>
      </w:r>
    </w:p>
    <w:p w14:paraId="6CBD4288" w14:textId="77777777" w:rsidR="002C50FD" w:rsidRPr="006B6BAE" w:rsidRDefault="002C50FD" w:rsidP="002C50FD">
      <w:pPr>
        <w:pStyle w:val="AlgebraicARHeading"/>
      </w:pPr>
      <w:r w:rsidRPr="006B6BAE">
        <w:lastRenderedPageBreak/>
        <w:t>Instructional </w:t>
      </w:r>
      <w:r>
        <w:t>Items</w:t>
      </w:r>
      <w:r w:rsidRPr="006B6BAE">
        <w:t> </w:t>
      </w:r>
    </w:p>
    <w:p w14:paraId="7CF07D48" w14:textId="77777777" w:rsidR="007D4A75" w:rsidRPr="00E7176B" w:rsidRDefault="007D4A75" w:rsidP="007D4A75">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31031F47" w14:textId="77777777" w:rsidR="007D4A75" w:rsidRPr="00B41FFB" w:rsidRDefault="007D4A75" w:rsidP="007D4A75">
      <w:pPr>
        <w:spacing w:after="0" w:line="240" w:lineRule="auto"/>
        <w:ind w:left="360"/>
        <w:textAlignment w:val="baseline"/>
        <w:rPr>
          <w:rFonts w:eastAsia="Times New Roman" w:cs="Times New Roman"/>
          <w:sz w:val="24"/>
          <w:szCs w:val="24"/>
        </w:rPr>
      </w:pPr>
      <w:r w:rsidRPr="00B41FFB">
        <w:rPr>
          <w:rFonts w:eastAsia="Calibri" w:cs="Times New Roman"/>
          <w:color w:val="000000" w:themeColor="text1"/>
          <w:sz w:val="24"/>
          <w:szCs w:val="24"/>
        </w:rPr>
        <w:t xml:space="preserve">Shernice has 84 comic books which </w:t>
      </w:r>
      <w:proofErr w:type="gramStart"/>
      <w:r w:rsidRPr="00B41FFB">
        <w:rPr>
          <w:rFonts w:eastAsia="Calibri" w:cs="Times New Roman"/>
          <w:color w:val="000000" w:themeColor="text1"/>
          <w:sz w:val="24"/>
          <w:szCs w:val="24"/>
        </w:rPr>
        <w:t>is</w:t>
      </w:r>
      <w:proofErr w:type="gramEnd"/>
      <w:r w:rsidRPr="00B41FFB">
        <w:rPr>
          <w:rFonts w:eastAsia="Calibri" w:cs="Times New Roman"/>
          <w:color w:val="000000" w:themeColor="text1"/>
          <w:sz w:val="24"/>
          <w:szCs w:val="24"/>
        </w:rPr>
        <w:t xml:space="preserve"> 12 times as many as Cindy. </w:t>
      </w:r>
    </w:p>
    <w:p w14:paraId="5FD3C4D4" w14:textId="77777777" w:rsidR="007D4A75" w:rsidRDefault="007D4A75" w:rsidP="007D4A75">
      <w:pPr>
        <w:spacing w:after="0" w:line="240" w:lineRule="auto"/>
        <w:ind w:left="360"/>
        <w:textAlignment w:val="baseline"/>
        <w:rPr>
          <w:rFonts w:eastAsia="Calibri" w:cs="Times New Roman"/>
          <w:color w:val="000000" w:themeColor="text1"/>
          <w:sz w:val="24"/>
          <w:szCs w:val="24"/>
        </w:rPr>
      </w:pPr>
      <w:r w:rsidRPr="00B41FFB">
        <w:rPr>
          <w:rFonts w:eastAsia="Calibri" w:cs="Times New Roman"/>
          <w:color w:val="000000" w:themeColor="text1"/>
          <w:sz w:val="24"/>
          <w:szCs w:val="24"/>
        </w:rPr>
        <w:t xml:space="preserve">Which equation below represents how many comic books, </w:t>
      </w:r>
      <w:r w:rsidRPr="00B41FFB">
        <w:rPr>
          <w:rFonts w:eastAsia="Calibri" w:cs="Times New Roman"/>
          <w:i/>
          <w:iCs/>
          <w:color w:val="000000" w:themeColor="text1"/>
          <w:sz w:val="24"/>
          <w:szCs w:val="24"/>
        </w:rPr>
        <w:t>c</w:t>
      </w:r>
      <w:r w:rsidRPr="00B41FFB">
        <w:rPr>
          <w:rFonts w:eastAsia="Calibri" w:cs="Times New Roman"/>
          <w:color w:val="000000" w:themeColor="text1"/>
          <w:sz w:val="24"/>
          <w:szCs w:val="24"/>
        </w:rPr>
        <w:t xml:space="preserve">, Cindy has? </w:t>
      </w:r>
    </w:p>
    <w:p w14:paraId="5A32D148"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6A938FF2"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3A061A1F"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1724DD9F" w14:textId="77777777" w:rsidR="007D4A75" w:rsidRPr="000D6778"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7C56E5BD" w14:textId="77777777" w:rsidR="007D4A75" w:rsidRPr="007D4A75" w:rsidRDefault="007D4A75" w:rsidP="007D4A75">
      <w:pPr>
        <w:spacing w:after="0"/>
        <w:textAlignment w:val="baseline"/>
        <w:rPr>
          <w:rFonts w:eastAsia="Times New Roman" w:cs="Times New Roman"/>
          <w:color w:val="000000" w:themeColor="text1"/>
          <w:sz w:val="24"/>
          <w:szCs w:val="24"/>
        </w:rPr>
      </w:pPr>
    </w:p>
    <w:p w14:paraId="2CB880B8" w14:textId="77777777" w:rsidR="007D4A75" w:rsidRDefault="007D4A75" w:rsidP="007D4A75">
      <w:pPr>
        <w:spacing w:after="0" w:line="240" w:lineRule="auto"/>
        <w:textAlignment w:val="baseline"/>
        <w:rPr>
          <w:rFonts w:eastAsia="Times New Roman" w:cs="Times New Roman"/>
          <w:i/>
          <w:iCs/>
          <w:color w:val="000000" w:themeColor="text1"/>
          <w:sz w:val="24"/>
          <w:szCs w:val="24"/>
        </w:rPr>
      </w:pPr>
      <w:r w:rsidRPr="00AB52F7">
        <w:rPr>
          <w:rFonts w:eastAsia="Times New Roman" w:cs="Times New Roman"/>
          <w:i/>
          <w:iCs/>
          <w:color w:val="000000" w:themeColor="text1"/>
          <w:sz w:val="24"/>
          <w:szCs w:val="24"/>
        </w:rPr>
        <w:t>Instructional Item 2</w:t>
      </w:r>
    </w:p>
    <w:p w14:paraId="654A2C5C" w14:textId="492B5FA8" w:rsidR="002E3A84" w:rsidRDefault="007D4A75" w:rsidP="00B4080C">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Wyatt bought 12 raffle tickets for a total cost of $84. Write an equation that can be used to find the cost of each raffle ticket.</w:t>
      </w:r>
    </w:p>
    <w:p w14:paraId="7D89F1DA" w14:textId="77777777" w:rsidR="00E83A8C" w:rsidRPr="00B4080C" w:rsidRDefault="00E83A8C" w:rsidP="00B4080C">
      <w:pPr>
        <w:spacing w:after="0" w:line="240" w:lineRule="auto"/>
        <w:ind w:left="360"/>
        <w:textAlignment w:val="baseline"/>
        <w:rPr>
          <w:rFonts w:eastAsia="Times New Roman" w:cs="Times New Roman"/>
          <w:color w:val="000000" w:themeColor="text1"/>
          <w:sz w:val="24"/>
          <w:szCs w:val="24"/>
        </w:rPr>
      </w:pPr>
    </w:p>
    <w:p w14:paraId="6994B164" w14:textId="237986C3" w:rsidR="002E3A84" w:rsidRPr="00DD243B" w:rsidRDefault="002E3A84" w:rsidP="002E3A84">
      <w:pPr>
        <w:pStyle w:val="Style4"/>
      </w:pPr>
      <w:r w:rsidRPr="006B6BAE">
        <w:t>*The strategies, tasks and items included in the B1G-M are examples and should not be considered comprehensive.</w:t>
      </w:r>
    </w:p>
    <w:p w14:paraId="62BEFB93" w14:textId="08663FB8" w:rsidR="00C3545B" w:rsidRDefault="00C3545B" w:rsidP="001056B4">
      <w:pPr>
        <w:spacing w:after="0" w:line="240" w:lineRule="auto"/>
        <w:rPr>
          <w:rFonts w:eastAsia="Times New Roman" w:cs="Times New Roman"/>
          <w:sz w:val="24"/>
          <w:szCs w:val="24"/>
        </w:rPr>
      </w:pPr>
    </w:p>
    <w:p w14:paraId="44607F28" w14:textId="77777777" w:rsidR="00C60965" w:rsidRDefault="00C60965" w:rsidP="00C60965">
      <w:pPr>
        <w:spacing w:after="0" w:line="240" w:lineRule="auto"/>
        <w:rPr>
          <w:rFonts w:eastAsia="Times New Roman" w:cs="Times New Roman"/>
          <w:sz w:val="24"/>
          <w:szCs w:val="24"/>
        </w:rPr>
      </w:pPr>
    </w:p>
    <w:p w14:paraId="789124F8" w14:textId="65C88945" w:rsidR="00B4080C" w:rsidRPr="00177EA1" w:rsidRDefault="00177EA1" w:rsidP="00177EA1">
      <w:pPr>
        <w:spacing w:after="0" w:line="240" w:lineRule="auto"/>
        <w:jc w:val="center"/>
        <w:rPr>
          <w:rFonts w:cs="Times New Roman"/>
          <w:sz w:val="24"/>
        </w:rPr>
      </w:pPr>
      <w:r w:rsidRPr="004716B1">
        <w:rPr>
          <w:rFonts w:cs="Times New Roman"/>
          <w:b/>
          <w:bCs/>
          <w:color w:val="000000" w:themeColor="text1"/>
          <w:sz w:val="24"/>
        </w:rPr>
        <w:t>MA.4.AR.3</w:t>
      </w:r>
      <w:r w:rsidRPr="004716B1">
        <w:rPr>
          <w:rFonts w:cs="Times New Roman"/>
          <w:color w:val="000000" w:themeColor="text1"/>
          <w:sz w:val="24"/>
        </w:rPr>
        <w:t xml:space="preserve"> </w:t>
      </w:r>
      <w:r w:rsidRPr="004716B1">
        <w:rPr>
          <w:rFonts w:eastAsia="Calibri" w:cs="Times New Roman"/>
          <w:i/>
          <w:sz w:val="24"/>
        </w:rPr>
        <w:t>Recognize numerical patterns, including patterns that follow a given rule.</w:t>
      </w:r>
    </w:p>
    <w:p w14:paraId="1CE5B20C" w14:textId="77777777" w:rsidR="00B4080C" w:rsidRDefault="00B4080C" w:rsidP="00C60965">
      <w:pPr>
        <w:spacing w:after="0" w:line="240" w:lineRule="auto"/>
        <w:rPr>
          <w:rFonts w:eastAsia="Times New Roman" w:cs="Times New Roman"/>
          <w:sz w:val="24"/>
          <w:szCs w:val="24"/>
        </w:rPr>
      </w:pPr>
    </w:p>
    <w:p w14:paraId="2775FCDD" w14:textId="5C47ADC1" w:rsidR="00B3476D" w:rsidRDefault="00B3476D" w:rsidP="00B3476D">
      <w:pPr>
        <w:pStyle w:val="Heading3"/>
        <w:rPr>
          <w:rStyle w:val="normaltextrun"/>
        </w:rPr>
      </w:pPr>
      <w:bookmarkStart w:id="34" w:name="_MA.4.AR.3.1"/>
      <w:bookmarkEnd w:id="34"/>
      <w:r w:rsidRPr="00F07FE5">
        <w:rPr>
          <w:rStyle w:val="normaltextrun"/>
        </w:rPr>
        <w:t>MA.</w:t>
      </w:r>
      <w:r w:rsidR="00177EA1">
        <w:rPr>
          <w:rStyle w:val="normaltextrun"/>
        </w:rPr>
        <w:t>4</w:t>
      </w:r>
      <w:r w:rsidRPr="00F07FE5">
        <w:rPr>
          <w:rStyle w:val="normaltextrun"/>
        </w:rPr>
        <w:t>.AR.</w:t>
      </w:r>
      <w:r w:rsidR="00177EA1">
        <w:rPr>
          <w:rStyle w:val="normaltextrun"/>
        </w:rPr>
        <w:t>3.1</w:t>
      </w:r>
    </w:p>
    <w:p w14:paraId="6BE3592C" w14:textId="77777777" w:rsidR="00C60965" w:rsidRPr="006B6BAE" w:rsidRDefault="00C60965" w:rsidP="00C60965">
      <w:pPr>
        <w:pStyle w:val="Heading3"/>
      </w:pPr>
    </w:p>
    <w:p w14:paraId="0100A5C3" w14:textId="77777777" w:rsidR="001B087F" w:rsidRPr="006B6BAE" w:rsidRDefault="001B087F" w:rsidP="001B087F">
      <w:pPr>
        <w:pStyle w:val="AlgebraicARHeading"/>
      </w:pPr>
      <w:r w:rsidRPr="006B6BAE">
        <w:t>Benchmark</w:t>
      </w:r>
    </w:p>
    <w:p w14:paraId="10E3C7D1" w14:textId="5E139BEA" w:rsidR="001B087F" w:rsidRPr="006B6BAE" w:rsidRDefault="001B087F" w:rsidP="001B087F">
      <w:pPr>
        <w:pStyle w:val="Style3"/>
      </w:pPr>
      <w:r w:rsidRPr="00C34525">
        <w:t>MA</w:t>
      </w:r>
      <w:r>
        <w:t>.</w:t>
      </w:r>
      <w:r w:rsidR="00177EA1">
        <w:t>4</w:t>
      </w:r>
      <w:r>
        <w:t>.</w:t>
      </w:r>
      <w:r w:rsidRPr="00C34525">
        <w:t>AR.</w:t>
      </w:r>
      <w:r w:rsidR="00177EA1">
        <w:t>3.1</w:t>
      </w:r>
      <w:r w:rsidRPr="00C34525">
        <w:tab/>
      </w:r>
      <w:r w:rsidR="008C2EBE" w:rsidRPr="00617B79">
        <w:rPr>
          <w:color w:val="000000" w:themeColor="text1"/>
        </w:rPr>
        <w:t>Determine factor pairs for a whole number from 0 to 144. Determine whether a whole number from 0 to 144 is prime, composite or neither.</w:t>
      </w:r>
    </w:p>
    <w:p w14:paraId="2F050CCD" w14:textId="77777777" w:rsidR="00BD521D" w:rsidRPr="00022AD6" w:rsidRDefault="00BD521D" w:rsidP="00BD521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6FC8F01B" w14:textId="77777777" w:rsidR="00BD521D" w:rsidRPr="00022AD6" w:rsidRDefault="00BD521D" w:rsidP="00BD521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Instruction includes the connection to the relationship between multiplication and division and patterns with divisibility rules.</w:t>
      </w:r>
      <w:r w:rsidRPr="00022AD6">
        <w:rPr>
          <w:rFonts w:eastAsia="Calibri" w:cs="Times New Roman"/>
          <w:i/>
          <w:color w:val="000000" w:themeColor="text1"/>
        </w:rPr>
        <w:t xml:space="preserve"> </w:t>
      </w:r>
    </w:p>
    <w:p w14:paraId="0AB041A2" w14:textId="77777777" w:rsidR="00BD521D" w:rsidRDefault="00BD521D" w:rsidP="00BD521D">
      <w:pPr>
        <w:spacing w:after="0" w:line="240" w:lineRule="auto"/>
        <w:rPr>
          <w:rFonts w:eastAsia="Calibri" w:cs="Times New Roman"/>
          <w:color w:val="000000" w:themeColor="text1"/>
        </w:rPr>
      </w:pPr>
      <w:r w:rsidRPr="00022AD6">
        <w:rPr>
          <w:rFonts w:eastAsia="Calibri" w:cs="Times New Roman"/>
          <w:i/>
          <w:color w:val="000000" w:themeColor="text1"/>
        </w:rPr>
        <w:t>Clarification 2:</w:t>
      </w:r>
      <w:r w:rsidRPr="00022AD6">
        <w:rPr>
          <w:rFonts w:eastAsia="Calibri" w:cs="Times New Roman"/>
          <w:color w:val="000000" w:themeColor="text1"/>
        </w:rPr>
        <w:t xml:space="preserve"> The numbers 0 and 1 are neither prime nor composite.</w:t>
      </w:r>
    </w:p>
    <w:p w14:paraId="6C41D6E7" w14:textId="77777777" w:rsidR="00C60965" w:rsidRPr="009D638A" w:rsidRDefault="00C60965" w:rsidP="00C60965">
      <w:pPr>
        <w:spacing w:after="0" w:line="240" w:lineRule="auto"/>
        <w:textAlignment w:val="baseline"/>
        <w:rPr>
          <w:rFonts w:eastAsia="Times New Roman" w:cs="Times New Roman"/>
        </w:rPr>
      </w:pPr>
    </w:p>
    <w:p w14:paraId="34DE3CF3" w14:textId="77777777" w:rsidR="00C60965" w:rsidRPr="006B6BAE" w:rsidRDefault="00C60965" w:rsidP="0082509F">
      <w:pPr>
        <w:pStyle w:val="AlgebraicARHeading"/>
      </w:pPr>
      <w:r>
        <w:t xml:space="preserve">Connecting </w:t>
      </w:r>
      <w:r w:rsidRPr="006B6BAE">
        <w:t>Benchmark</w:t>
      </w:r>
      <w:r>
        <w:t>s/</w:t>
      </w:r>
      <w:r w:rsidRPr="006B6BAE">
        <w:t>Horizontal Alignment</w:t>
      </w:r>
      <w:r>
        <w:t xml:space="preserve">        </w:t>
      </w:r>
    </w:p>
    <w:p w14:paraId="78BCEC6C" w14:textId="49D0B114" w:rsidR="006E0184" w:rsidRPr="008C773D" w:rsidRDefault="00545673" w:rsidP="008C773D">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66430C" w:rsidRPr="00617B79">
        <w:rPr>
          <w:rFonts w:eastAsia="Times New Roman" w:cs="Times New Roman"/>
          <w:color w:val="000000" w:themeColor="text1"/>
          <w:sz w:val="24"/>
          <w:szCs w:val="24"/>
        </w:rPr>
        <w:t>.4.NSO.2.1</w:t>
      </w:r>
    </w:p>
    <w:p w14:paraId="56A73FD1" w14:textId="77777777" w:rsidR="008C773D" w:rsidRPr="00545673" w:rsidRDefault="008C773D" w:rsidP="008C773D">
      <w:pPr>
        <w:spacing w:after="0" w:line="240" w:lineRule="auto"/>
        <w:rPr>
          <w:rFonts w:eastAsia="Times New Roman" w:cs="Times New Roman"/>
          <w:sz w:val="24"/>
          <w:szCs w:val="24"/>
        </w:rPr>
      </w:pPr>
    </w:p>
    <w:p w14:paraId="26259192" w14:textId="77777777" w:rsidR="00C60965" w:rsidRDefault="00C60965" w:rsidP="00545673">
      <w:pPr>
        <w:pStyle w:val="AlgebraicARHeading"/>
      </w:pPr>
      <w:r w:rsidRPr="009C58CD">
        <w:t>Terms</w:t>
      </w:r>
      <w:r w:rsidRPr="006B6BAE">
        <w:t> from the K-12 Glossary </w:t>
      </w:r>
    </w:p>
    <w:p w14:paraId="383CC812" w14:textId="77777777" w:rsidR="002E29C0" w:rsidRPr="00617B79" w:rsidRDefault="002E29C0" w:rsidP="0013397E">
      <w:pPr>
        <w:numPr>
          <w:ilvl w:val="0"/>
          <w:numId w:val="127"/>
        </w:numPr>
        <w:tabs>
          <w:tab w:val="clear" w:pos="0"/>
        </w:tabs>
        <w:spacing w:after="0" w:line="240" w:lineRule="auto"/>
        <w:ind w:left="690"/>
        <w:textAlignment w:val="baseline"/>
        <w:rPr>
          <w:rFonts w:cs="Times New Roman"/>
          <w:color w:val="000000" w:themeColor="text1"/>
          <w:sz w:val="24"/>
          <w:szCs w:val="24"/>
        </w:rPr>
      </w:pPr>
      <w:r>
        <w:rPr>
          <w:rFonts w:eastAsia="Times New Roman" w:cs="Times New Roman"/>
          <w:color w:val="000000" w:themeColor="text1"/>
          <w:sz w:val="24"/>
          <w:szCs w:val="24"/>
        </w:rPr>
        <w:t>C</w:t>
      </w:r>
      <w:r w:rsidRPr="00617B79">
        <w:rPr>
          <w:rFonts w:eastAsia="Times New Roman" w:cs="Times New Roman"/>
          <w:color w:val="000000" w:themeColor="text1"/>
          <w:sz w:val="24"/>
          <w:szCs w:val="24"/>
        </w:rPr>
        <w:t xml:space="preserve">omposite </w:t>
      </w:r>
      <w:r>
        <w:rPr>
          <w:rFonts w:eastAsia="Times New Roman" w:cs="Times New Roman"/>
          <w:color w:val="000000" w:themeColor="text1"/>
          <w:sz w:val="24"/>
          <w:szCs w:val="24"/>
        </w:rPr>
        <w:t>N</w:t>
      </w:r>
      <w:r w:rsidRPr="00617B79">
        <w:rPr>
          <w:rFonts w:eastAsia="Times New Roman" w:cs="Times New Roman"/>
          <w:color w:val="000000" w:themeColor="text1"/>
          <w:sz w:val="24"/>
          <w:szCs w:val="24"/>
        </w:rPr>
        <w:t>umber</w:t>
      </w:r>
    </w:p>
    <w:p w14:paraId="0ED42C37" w14:textId="77777777" w:rsidR="002E29C0" w:rsidRPr="00617B79" w:rsidRDefault="002E29C0" w:rsidP="0013397E">
      <w:pPr>
        <w:numPr>
          <w:ilvl w:val="0"/>
          <w:numId w:val="127"/>
        </w:numPr>
        <w:tabs>
          <w:tab w:val="clear" w:pos="0"/>
        </w:tabs>
        <w:spacing w:after="0" w:line="240" w:lineRule="auto"/>
        <w:ind w:left="69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F</w:t>
      </w:r>
      <w:r w:rsidRPr="00617B79">
        <w:rPr>
          <w:rFonts w:eastAsia="Times New Roman" w:cs="Times New Roman"/>
          <w:color w:val="000000" w:themeColor="text1"/>
          <w:sz w:val="24"/>
          <w:szCs w:val="24"/>
        </w:rPr>
        <w:t>actors</w:t>
      </w:r>
    </w:p>
    <w:p w14:paraId="7CB0ED01" w14:textId="77777777" w:rsidR="002E29C0" w:rsidRPr="00742234" w:rsidRDefault="002E29C0" w:rsidP="0013397E">
      <w:pPr>
        <w:widowControl w:val="0"/>
        <w:numPr>
          <w:ilvl w:val="1"/>
          <w:numId w:val="127"/>
        </w:numPr>
        <w:tabs>
          <w:tab w:val="clear" w:pos="720"/>
        </w:tabs>
        <w:spacing w:after="0" w:line="240" w:lineRule="auto"/>
        <w:ind w:left="690"/>
        <w:rPr>
          <w:rFonts w:eastAsia="Times New Roman" w:cs="Times New Roman"/>
          <w:sz w:val="24"/>
          <w:szCs w:val="24"/>
        </w:rPr>
      </w:pPr>
      <w:r>
        <w:rPr>
          <w:rFonts w:eastAsia="Times New Roman" w:cs="Times New Roman"/>
          <w:color w:val="000000" w:themeColor="text1"/>
          <w:sz w:val="24"/>
          <w:szCs w:val="24"/>
        </w:rPr>
        <w:t>P</w:t>
      </w:r>
      <w:r w:rsidRPr="00617B79">
        <w:rPr>
          <w:rFonts w:eastAsia="Times New Roman" w:cs="Times New Roman"/>
          <w:color w:val="000000" w:themeColor="text1"/>
          <w:sz w:val="24"/>
          <w:szCs w:val="24"/>
        </w:rPr>
        <w:t xml:space="preserve">rime </w:t>
      </w:r>
      <w:r>
        <w:rPr>
          <w:rFonts w:eastAsia="Times New Roman" w:cs="Times New Roman"/>
          <w:color w:val="000000" w:themeColor="text1"/>
          <w:sz w:val="24"/>
          <w:szCs w:val="24"/>
        </w:rPr>
        <w:t>N</w:t>
      </w:r>
      <w:r w:rsidRPr="00617B79">
        <w:rPr>
          <w:rFonts w:eastAsia="Times New Roman" w:cs="Times New Roman"/>
          <w:color w:val="000000" w:themeColor="text1"/>
          <w:sz w:val="24"/>
          <w:szCs w:val="24"/>
        </w:rPr>
        <w:t>umber</w:t>
      </w:r>
    </w:p>
    <w:p w14:paraId="7A3C53B4" w14:textId="77777777" w:rsidR="00C60965" w:rsidRPr="000B295F" w:rsidRDefault="00C60965" w:rsidP="00C60965">
      <w:pPr>
        <w:pStyle w:val="ListParagraph"/>
        <w:textAlignment w:val="baseline"/>
        <w:rPr>
          <w:rFonts w:eastAsia="Times New Roman" w:cs="Times New Roman"/>
          <w:sz w:val="24"/>
          <w:szCs w:val="24"/>
        </w:rPr>
      </w:pPr>
    </w:p>
    <w:p w14:paraId="77641FFE" w14:textId="77777777" w:rsidR="00C60965" w:rsidRPr="00775194" w:rsidRDefault="00C60965" w:rsidP="0082509F">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60965" w:rsidRPr="006B6BAE" w14:paraId="3F9BA296" w14:textId="77777777" w:rsidTr="00F9188A">
        <w:trPr>
          <w:trHeight w:val="962"/>
        </w:trPr>
        <w:tc>
          <w:tcPr>
            <w:tcW w:w="2499" w:type="pct"/>
            <w:tcBorders>
              <w:top w:val="single" w:sz="4" w:space="0" w:color="auto"/>
              <w:left w:val="nil"/>
              <w:bottom w:val="nil"/>
              <w:right w:val="nil"/>
            </w:tcBorders>
            <w:hideMark/>
          </w:tcPr>
          <w:p w14:paraId="572C3A00" w14:textId="77777777" w:rsidR="00C60965" w:rsidRPr="006B6BAE" w:rsidRDefault="00C6096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21A86D" w14:textId="769F6721" w:rsidR="00A01004" w:rsidRDefault="00A01004" w:rsidP="004039D2">
            <w:pPr>
              <w:widowControl w:val="0"/>
              <w:numPr>
                <w:ilvl w:val="0"/>
                <w:numId w:val="11"/>
              </w:numPr>
              <w:spacing w:after="0" w:line="256" w:lineRule="auto"/>
              <w:textAlignment w:val="baseline"/>
              <w:rPr>
                <w:rFonts w:eastAsia="Times New Roman" w:cs="Times New Roman"/>
                <w:sz w:val="24"/>
                <w:szCs w:val="24"/>
              </w:rPr>
            </w:pPr>
            <w:r w:rsidRPr="0088712B">
              <w:rPr>
                <w:rFonts w:eastAsia="Times New Roman" w:cs="Times New Roman"/>
                <w:sz w:val="24"/>
                <w:szCs w:val="24"/>
              </w:rPr>
              <w:t>MA</w:t>
            </w:r>
            <w:r w:rsidR="00BA4D6A" w:rsidRPr="00B3746E">
              <w:rPr>
                <w:rFonts w:eastAsia="Times New Roman" w:cs="Times New Roman"/>
                <w:color w:val="000000" w:themeColor="text1"/>
                <w:sz w:val="24"/>
                <w:szCs w:val="24"/>
              </w:rPr>
              <w:t>.3.AR.3.1</w:t>
            </w:r>
            <w:r w:rsidR="00BA4D6A">
              <w:rPr>
                <w:rFonts w:eastAsia="Times New Roman" w:cs="Times New Roman"/>
                <w:color w:val="000000" w:themeColor="text1"/>
                <w:sz w:val="24"/>
                <w:szCs w:val="24"/>
              </w:rPr>
              <w:t>, MA.3.AR.3.2</w:t>
            </w:r>
          </w:p>
          <w:p w14:paraId="35C766B6" w14:textId="77777777" w:rsidR="00C60965" w:rsidRPr="000B295F" w:rsidRDefault="00C60965"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DBC11EF" w14:textId="77777777" w:rsidR="00C60965" w:rsidRPr="006B6BAE" w:rsidRDefault="00C6096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335DA1" w14:textId="316C7592" w:rsidR="00C60965" w:rsidRPr="0016456D" w:rsidRDefault="0016456D" w:rsidP="004039D2">
            <w:pPr>
              <w:pStyle w:val="ListParagraph"/>
              <w:numPr>
                <w:ilvl w:val="0"/>
                <w:numId w:val="11"/>
              </w:numPr>
              <w:textAlignment w:val="baseline"/>
              <w:rPr>
                <w:rFonts w:eastAsia="Times New Roman" w:cs="Times New Roman"/>
                <w:sz w:val="24"/>
                <w:szCs w:val="24"/>
              </w:rPr>
            </w:pPr>
            <w:r w:rsidRPr="0016456D">
              <w:rPr>
                <w:rFonts w:eastAsia="Times New Roman" w:cs="Times New Roman"/>
                <w:sz w:val="24"/>
                <w:szCs w:val="24"/>
              </w:rPr>
              <w:t>MA</w:t>
            </w:r>
            <w:r w:rsidR="00600708">
              <w:rPr>
                <w:rFonts w:eastAsia="Times New Roman" w:cs="Times New Roman"/>
                <w:color w:val="000000" w:themeColor="text1"/>
                <w:sz w:val="24"/>
                <w:szCs w:val="24"/>
              </w:rPr>
              <w:t>.6.NSO.3.4</w:t>
            </w:r>
          </w:p>
        </w:tc>
      </w:tr>
    </w:tbl>
    <w:p w14:paraId="50B917B4" w14:textId="77777777" w:rsidR="00C60965" w:rsidRPr="006B6BAE" w:rsidRDefault="00C60965" w:rsidP="0082509F">
      <w:pPr>
        <w:pStyle w:val="AlgebraicARHeading"/>
      </w:pPr>
      <w:r w:rsidRPr="006B6BAE">
        <w:t xml:space="preserve">Purpose </w:t>
      </w:r>
      <w:r w:rsidRPr="0082509F">
        <w:t>and</w:t>
      </w:r>
      <w:r w:rsidRPr="006B6BAE">
        <w:t xml:space="preserve"> Instructional Strategies </w:t>
      </w:r>
    </w:p>
    <w:p w14:paraId="0E3AC01C" w14:textId="77777777" w:rsidR="00801DA8" w:rsidRPr="00617B79" w:rsidRDefault="00801DA8" w:rsidP="00801DA8">
      <w:pPr>
        <w:spacing w:after="0" w:line="240" w:lineRule="auto"/>
        <w:textAlignment w:val="baseline"/>
        <w:rPr>
          <w:rFonts w:eastAsiaTheme="minorEastAsia" w:cs="Times New Roman"/>
          <w:color w:val="000000" w:themeColor="text1"/>
          <w:sz w:val="24"/>
          <w:szCs w:val="24"/>
        </w:rPr>
      </w:pPr>
      <w:r w:rsidRPr="00617B79">
        <w:rPr>
          <w:rFonts w:eastAsia="Times New Roman" w:cs="Times New Roman"/>
          <w:color w:val="000000" w:themeColor="text1"/>
          <w:sz w:val="24"/>
          <w:szCs w:val="24"/>
        </w:rPr>
        <w:t>The purpose of this</w:t>
      </w:r>
      <w:r w:rsidRPr="00617B79">
        <w:rPr>
          <w:rFonts w:eastAsia="Calibri" w:cs="Times New Roman"/>
          <w:color w:val="000000" w:themeColor="text1"/>
          <w:sz w:val="24"/>
          <w:szCs w:val="24"/>
        </w:rPr>
        <w:t xml:space="preserve"> benchmark is for students to </w:t>
      </w:r>
      <w:r>
        <w:rPr>
          <w:rFonts w:eastAsia="Calibri" w:cs="Times New Roman"/>
          <w:color w:val="000000" w:themeColor="text1"/>
          <w:sz w:val="24"/>
          <w:szCs w:val="24"/>
        </w:rPr>
        <w:t xml:space="preserve">begin </w:t>
      </w:r>
      <w:r w:rsidRPr="00617B79">
        <w:rPr>
          <w:rFonts w:eastAsia="Calibri" w:cs="Times New Roman"/>
          <w:color w:val="000000" w:themeColor="text1"/>
          <w:sz w:val="24"/>
          <w:szCs w:val="24"/>
        </w:rPr>
        <w:t>understand</w:t>
      </w:r>
      <w:r>
        <w:rPr>
          <w:rFonts w:eastAsia="Calibri" w:cs="Times New Roman"/>
          <w:color w:val="000000" w:themeColor="text1"/>
          <w:sz w:val="24"/>
          <w:szCs w:val="24"/>
        </w:rPr>
        <w:t xml:space="preserve">ing of factors of whole numbers which </w:t>
      </w:r>
      <w:proofErr w:type="gramStart"/>
      <w:r>
        <w:rPr>
          <w:rFonts w:eastAsia="Calibri" w:cs="Times New Roman"/>
          <w:color w:val="000000" w:themeColor="text1"/>
          <w:sz w:val="24"/>
          <w:szCs w:val="24"/>
        </w:rPr>
        <w:t>sets</w:t>
      </w:r>
      <w:proofErr w:type="gramEnd"/>
      <w:r>
        <w:rPr>
          <w:rFonts w:eastAsia="Calibri" w:cs="Times New Roman"/>
          <w:color w:val="000000" w:themeColor="text1"/>
          <w:sz w:val="24"/>
          <w:szCs w:val="24"/>
        </w:rPr>
        <w:t xml:space="preserve"> the foundation for determining prime factorization in grade 6 (MA.6.NSO.3.4).</w:t>
      </w:r>
    </w:p>
    <w:p w14:paraId="7EE897C8" w14:textId="77777777" w:rsidR="00801DA8" w:rsidRPr="003121DA" w:rsidRDefault="00801DA8" w:rsidP="00801DA8">
      <w:pPr>
        <w:pStyle w:val="ListParagraph"/>
        <w:numPr>
          <w:ilvl w:val="0"/>
          <w:numId w:val="11"/>
        </w:numPr>
        <w:textAlignment w:val="baseline"/>
        <w:rPr>
          <w:rFonts w:cs="Times New Roman"/>
          <w:color w:val="000000" w:themeColor="text1"/>
          <w:sz w:val="24"/>
          <w:szCs w:val="24"/>
        </w:rPr>
      </w:pPr>
      <w:r w:rsidRPr="004716B1">
        <w:rPr>
          <w:rFonts w:eastAsia="Calibri" w:cs="Times New Roman"/>
          <w:color w:val="000000" w:themeColor="text1"/>
          <w:sz w:val="24"/>
          <w:szCs w:val="24"/>
        </w:rPr>
        <w:t>This benchmark also refers to prime and composite numbers. Prime numbers have exactly two factors, the nu</w:t>
      </w:r>
      <w:r>
        <w:rPr>
          <w:rFonts w:eastAsia="Calibri" w:cs="Times New Roman"/>
          <w:color w:val="000000" w:themeColor="text1"/>
          <w:sz w:val="24"/>
          <w:szCs w:val="24"/>
        </w:rPr>
        <w:t xml:space="preserve">mber one and the number itself </w:t>
      </w:r>
      <w:r w:rsidRPr="004716B1">
        <w:rPr>
          <w:rFonts w:eastAsia="Calibri" w:cs="Times New Roman"/>
          <w:color w:val="000000" w:themeColor="text1"/>
          <w:sz w:val="24"/>
          <w:szCs w:val="24"/>
        </w:rPr>
        <w:t>(</w:t>
      </w:r>
      <w:r>
        <w:rPr>
          <w:rFonts w:eastAsia="Calibri" w:cs="Times New Roman"/>
          <w:color w:val="000000" w:themeColor="text1"/>
          <w:sz w:val="24"/>
          <w:szCs w:val="24"/>
        </w:rPr>
        <w:t>e.g.,</w:t>
      </w:r>
      <w:r w:rsidRPr="004716B1">
        <w:rPr>
          <w:rFonts w:eastAsia="Calibri" w:cs="Times New Roman"/>
          <w:color w:val="000000" w:themeColor="text1"/>
          <w:sz w:val="24"/>
          <w:szCs w:val="24"/>
        </w:rPr>
        <w:t xml:space="preserve"> the number 13 has the factors of 1 and 13 only so it is a prime number)</w:t>
      </w:r>
      <w:r>
        <w:rPr>
          <w:rFonts w:eastAsia="Calibri" w:cs="Times New Roman"/>
          <w:color w:val="000000" w:themeColor="text1"/>
          <w:sz w:val="24"/>
          <w:szCs w:val="24"/>
        </w:rPr>
        <w:t>.</w:t>
      </w:r>
      <w:r w:rsidRPr="004716B1">
        <w:rPr>
          <w:rFonts w:eastAsia="Calibri" w:cs="Times New Roman"/>
          <w:color w:val="000000" w:themeColor="text1"/>
          <w:sz w:val="24"/>
          <w:szCs w:val="24"/>
        </w:rPr>
        <w:t xml:space="preserve"> Composite numbers have more than two </w:t>
      </w:r>
      <w:r w:rsidRPr="004716B1">
        <w:rPr>
          <w:rFonts w:eastAsia="Calibri" w:cs="Times New Roman"/>
          <w:color w:val="000000" w:themeColor="text1"/>
          <w:sz w:val="24"/>
          <w:szCs w:val="24"/>
        </w:rPr>
        <w:lastRenderedPageBreak/>
        <w:t xml:space="preserve">factors. </w:t>
      </w:r>
    </w:p>
    <w:p w14:paraId="3C13DAE7" w14:textId="77777777" w:rsidR="00801DA8" w:rsidRPr="004716B1" w:rsidRDefault="00801DA8" w:rsidP="00801DA8">
      <w:pPr>
        <w:pStyle w:val="ListParagraph"/>
        <w:numPr>
          <w:ilvl w:val="1"/>
          <w:numId w:val="11"/>
        </w:numPr>
        <w:textAlignment w:val="baseline"/>
        <w:rPr>
          <w:rFonts w:cs="Times New Roman"/>
          <w:color w:val="000000" w:themeColor="text1"/>
          <w:sz w:val="24"/>
          <w:szCs w:val="24"/>
        </w:rPr>
      </w:pPr>
      <w:r w:rsidRPr="004716B1">
        <w:rPr>
          <w:rFonts w:eastAsia="Calibri" w:cs="Times New Roman"/>
          <w:color w:val="000000" w:themeColor="text1"/>
          <w:sz w:val="24"/>
          <w:szCs w:val="24"/>
        </w:rPr>
        <w:t>For example</w:t>
      </w:r>
      <w:r>
        <w:rPr>
          <w:rFonts w:eastAsia="Calibri" w:cs="Times New Roman"/>
          <w:color w:val="000000" w:themeColor="text1"/>
          <w:sz w:val="24"/>
          <w:szCs w:val="24"/>
        </w:rPr>
        <w:t>, 14 has the factors of 1, 2, 7</w:t>
      </w:r>
      <w:r w:rsidRPr="004716B1">
        <w:rPr>
          <w:rFonts w:eastAsia="Calibri" w:cs="Times New Roman"/>
          <w:color w:val="000000" w:themeColor="text1"/>
          <w:sz w:val="24"/>
          <w:szCs w:val="24"/>
        </w:rPr>
        <w:t xml:space="preserve"> and 14. Since this number has more factors than 1 and 14, it is a composite number.</w:t>
      </w:r>
    </w:p>
    <w:p w14:paraId="60C1A483" w14:textId="77777777" w:rsidR="00801DA8" w:rsidRPr="004716B1" w:rsidRDefault="00801DA8" w:rsidP="00801DA8">
      <w:pPr>
        <w:pStyle w:val="ListParagraph"/>
        <w:numPr>
          <w:ilvl w:val="0"/>
          <w:numId w:val="11"/>
        </w:numPr>
        <w:rPr>
          <w:rFonts w:cs="Times New Roman"/>
          <w:color w:val="000000" w:themeColor="text1"/>
          <w:sz w:val="24"/>
          <w:szCs w:val="24"/>
        </w:rPr>
      </w:pPr>
      <w:proofErr w:type="gramStart"/>
      <w:r w:rsidRPr="004716B1">
        <w:rPr>
          <w:rFonts w:eastAsia="Calibri" w:cs="Times New Roman"/>
          <w:color w:val="000000" w:themeColor="text1"/>
          <w:sz w:val="24"/>
          <w:szCs w:val="24"/>
        </w:rPr>
        <w:t>Instruction</w:t>
      </w:r>
      <w:proofErr w:type="gramEnd"/>
      <w:r w:rsidRPr="004716B1">
        <w:rPr>
          <w:rFonts w:eastAsia="Calibri" w:cs="Times New Roman"/>
          <w:color w:val="000000" w:themeColor="text1"/>
          <w:sz w:val="24"/>
          <w:szCs w:val="24"/>
        </w:rPr>
        <w:t xml:space="preserve"> </w:t>
      </w:r>
      <w:r>
        <w:rPr>
          <w:rFonts w:eastAsia="Calibri" w:cs="Times New Roman"/>
          <w:color w:val="000000" w:themeColor="text1"/>
          <w:sz w:val="24"/>
          <w:szCs w:val="24"/>
        </w:rPr>
        <w:t xml:space="preserve">should </w:t>
      </w:r>
      <w:proofErr w:type="gramStart"/>
      <w:r>
        <w:rPr>
          <w:rFonts w:eastAsia="Calibri" w:cs="Times New Roman"/>
          <w:color w:val="000000" w:themeColor="text1"/>
          <w:sz w:val="24"/>
          <w:szCs w:val="24"/>
        </w:rPr>
        <w:t>explore</w:t>
      </w:r>
      <w:proofErr w:type="gramEnd"/>
      <w:r>
        <w:rPr>
          <w:rFonts w:eastAsia="Calibri" w:cs="Times New Roman"/>
          <w:color w:val="000000" w:themeColor="text1"/>
          <w:sz w:val="24"/>
          <w:szCs w:val="24"/>
        </w:rPr>
        <w:t xml:space="preserve"> using number patterns and divisibility rules</w:t>
      </w:r>
      <w:r w:rsidRPr="004716B1">
        <w:rPr>
          <w:rFonts w:eastAsia="Calibri" w:cs="Times New Roman"/>
          <w:color w:val="000000" w:themeColor="text1"/>
          <w:sz w:val="24"/>
          <w:szCs w:val="24"/>
        </w:rPr>
        <w:t xml:space="preserve"> to determine the factors of a number.</w:t>
      </w:r>
    </w:p>
    <w:p w14:paraId="7FD11233"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 xml:space="preserve">All numbers are </w:t>
      </w:r>
      <w:proofErr w:type="gramStart"/>
      <w:r w:rsidRPr="00617B79">
        <w:rPr>
          <w:rFonts w:eastAsia="Calibri" w:cs="Times New Roman"/>
          <w:color w:val="000000" w:themeColor="text1"/>
          <w:sz w:val="24"/>
          <w:szCs w:val="24"/>
        </w:rPr>
        <w:t>divisible</w:t>
      </w:r>
      <w:proofErr w:type="gramEnd"/>
      <w:r w:rsidRPr="00617B79">
        <w:rPr>
          <w:rFonts w:eastAsia="Calibri" w:cs="Times New Roman"/>
          <w:color w:val="000000" w:themeColor="text1"/>
          <w:sz w:val="24"/>
          <w:szCs w:val="24"/>
        </w:rPr>
        <w:t xml:space="preserve"> by 1</w:t>
      </w:r>
      <w:r>
        <w:rPr>
          <w:rFonts w:eastAsia="Calibri" w:cs="Times New Roman"/>
          <w:color w:val="000000" w:themeColor="text1"/>
          <w:sz w:val="24"/>
          <w:szCs w:val="24"/>
        </w:rPr>
        <w:t>.</w:t>
      </w:r>
    </w:p>
    <w:p w14:paraId="12B41BDA"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All even numbers are divisible by 2</w:t>
      </w:r>
      <w:r>
        <w:rPr>
          <w:rFonts w:eastAsia="Calibri" w:cs="Times New Roman"/>
          <w:color w:val="000000" w:themeColor="text1"/>
          <w:sz w:val="24"/>
          <w:szCs w:val="24"/>
        </w:rPr>
        <w:t>.</w:t>
      </w:r>
    </w:p>
    <w:p w14:paraId="229D2E46" w14:textId="77777777" w:rsidR="00801DA8" w:rsidRPr="00617B79" w:rsidDel="00AB11ED" w:rsidRDefault="00801DA8" w:rsidP="00801DA8">
      <w:pPr>
        <w:pStyle w:val="ListParagraph"/>
        <w:numPr>
          <w:ilvl w:val="1"/>
          <w:numId w:val="11"/>
        </w:numPr>
        <w:rPr>
          <w:rFonts w:cs="Times New Roman"/>
          <w:color w:val="000000" w:themeColor="text1"/>
          <w:sz w:val="24"/>
          <w:szCs w:val="24"/>
        </w:rPr>
      </w:pPr>
      <w:proofErr w:type="gramStart"/>
      <w:r w:rsidRPr="00617B79" w:rsidDel="00AB11ED">
        <w:rPr>
          <w:rFonts w:eastAsia="Calibri" w:cs="Times New Roman"/>
          <w:color w:val="000000" w:themeColor="text1"/>
          <w:sz w:val="24"/>
          <w:szCs w:val="24"/>
        </w:rPr>
        <w:t>A number</w:t>
      </w:r>
      <w:proofErr w:type="gramEnd"/>
      <w:r w:rsidRPr="00617B79" w:rsidDel="00AB11ED">
        <w:rPr>
          <w:rFonts w:eastAsia="Calibri" w:cs="Times New Roman"/>
          <w:color w:val="000000" w:themeColor="text1"/>
          <w:sz w:val="24"/>
          <w:szCs w:val="24"/>
        </w:rPr>
        <w:t xml:space="preserve"> is </w:t>
      </w:r>
      <w:proofErr w:type="gramStart"/>
      <w:r w:rsidRPr="00617B79" w:rsidDel="00AB11ED">
        <w:rPr>
          <w:rFonts w:eastAsia="Calibri" w:cs="Times New Roman"/>
          <w:color w:val="000000" w:themeColor="text1"/>
          <w:sz w:val="24"/>
          <w:szCs w:val="24"/>
        </w:rPr>
        <w:t>divisible</w:t>
      </w:r>
      <w:proofErr w:type="gramEnd"/>
      <w:r w:rsidRPr="00617B79" w:rsidDel="00AB11ED">
        <w:rPr>
          <w:rFonts w:eastAsia="Calibri" w:cs="Times New Roman"/>
          <w:color w:val="000000" w:themeColor="text1"/>
          <w:sz w:val="24"/>
          <w:szCs w:val="24"/>
        </w:rPr>
        <w:t xml:space="preserve"> by 3 if the sum of the digits is divisible by 3.</w:t>
      </w:r>
    </w:p>
    <w:p w14:paraId="0304F020"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 xml:space="preserve">A number is divisible by 4 if the </w:t>
      </w:r>
      <w:r w:rsidDel="00AB11ED">
        <w:rPr>
          <w:rFonts w:eastAsia="Calibri" w:cs="Times New Roman"/>
          <w:color w:val="000000" w:themeColor="text1"/>
          <w:sz w:val="24"/>
          <w:szCs w:val="24"/>
        </w:rPr>
        <w:t>2-digit number</w:t>
      </w:r>
      <w:r w:rsidRPr="00617B79" w:rsidDel="00AB11ED">
        <w:rPr>
          <w:rFonts w:eastAsia="Calibri" w:cs="Times New Roman"/>
          <w:color w:val="000000" w:themeColor="text1"/>
          <w:sz w:val="24"/>
          <w:szCs w:val="24"/>
        </w:rPr>
        <w:t xml:space="preserve"> in the tens and </w:t>
      </w:r>
      <w:proofErr w:type="gramStart"/>
      <w:r w:rsidRPr="00617B79" w:rsidDel="00AB11ED">
        <w:rPr>
          <w:rFonts w:eastAsia="Calibri" w:cs="Times New Roman"/>
          <w:color w:val="000000" w:themeColor="text1"/>
          <w:sz w:val="24"/>
          <w:szCs w:val="24"/>
        </w:rPr>
        <w:t>ones</w:t>
      </w:r>
      <w:proofErr w:type="gramEnd"/>
      <w:r w:rsidRPr="00617B79" w:rsidDel="00AB11ED">
        <w:rPr>
          <w:rFonts w:eastAsia="Calibri" w:cs="Times New Roman"/>
          <w:color w:val="000000" w:themeColor="text1"/>
          <w:sz w:val="24"/>
          <w:szCs w:val="24"/>
        </w:rPr>
        <w:t xml:space="preserve"> place</w:t>
      </w:r>
      <w:r w:rsidDel="00AB11ED">
        <w:rPr>
          <w:rFonts w:eastAsia="Calibri" w:cs="Times New Roman"/>
          <w:color w:val="000000" w:themeColor="text1"/>
          <w:sz w:val="24"/>
          <w:szCs w:val="24"/>
        </w:rPr>
        <w:t>s</w:t>
      </w:r>
      <w:r w:rsidRPr="00617B79" w:rsidDel="00AB11ED">
        <w:rPr>
          <w:rFonts w:eastAsia="Calibri" w:cs="Times New Roman"/>
          <w:color w:val="000000" w:themeColor="text1"/>
          <w:sz w:val="24"/>
          <w:szCs w:val="24"/>
        </w:rPr>
        <w:t xml:space="preserve"> is divisible by 4.</w:t>
      </w:r>
    </w:p>
    <w:p w14:paraId="6F7CB40B"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 xml:space="preserve">A number is </w:t>
      </w:r>
      <w:proofErr w:type="gramStart"/>
      <w:r w:rsidRPr="00617B79">
        <w:rPr>
          <w:rFonts w:eastAsia="Calibri" w:cs="Times New Roman"/>
          <w:color w:val="000000" w:themeColor="text1"/>
          <w:sz w:val="24"/>
          <w:szCs w:val="24"/>
        </w:rPr>
        <w:t>divisible</w:t>
      </w:r>
      <w:proofErr w:type="gramEnd"/>
      <w:r w:rsidRPr="00617B79">
        <w:rPr>
          <w:rFonts w:eastAsia="Calibri" w:cs="Times New Roman"/>
          <w:color w:val="000000" w:themeColor="text1"/>
          <w:sz w:val="24"/>
          <w:szCs w:val="24"/>
        </w:rPr>
        <w:t xml:space="preserve"> by 5 if the number in the </w:t>
      </w:r>
      <w:proofErr w:type="spellStart"/>
      <w:proofErr w:type="gramStart"/>
      <w:r w:rsidRPr="00617B79">
        <w:rPr>
          <w:rFonts w:eastAsia="Calibri" w:cs="Times New Roman"/>
          <w:color w:val="000000" w:themeColor="text1"/>
          <w:sz w:val="24"/>
          <w:szCs w:val="24"/>
        </w:rPr>
        <w:t>ones</w:t>
      </w:r>
      <w:proofErr w:type="spellEnd"/>
      <w:proofErr w:type="gramEnd"/>
      <w:r w:rsidRPr="00617B79">
        <w:rPr>
          <w:rFonts w:eastAsia="Calibri" w:cs="Times New Roman"/>
          <w:color w:val="000000" w:themeColor="text1"/>
          <w:sz w:val="24"/>
          <w:szCs w:val="24"/>
        </w:rPr>
        <w:t xml:space="preserve"> place is </w:t>
      </w:r>
      <w:proofErr w:type="gramStart"/>
      <w:r w:rsidRPr="00617B79">
        <w:rPr>
          <w:rFonts w:eastAsia="Calibri" w:cs="Times New Roman"/>
          <w:color w:val="000000" w:themeColor="text1"/>
          <w:sz w:val="24"/>
          <w:szCs w:val="24"/>
        </w:rPr>
        <w:t>a 0</w:t>
      </w:r>
      <w:proofErr w:type="gramEnd"/>
      <w:r w:rsidRPr="00617B79">
        <w:rPr>
          <w:rFonts w:eastAsia="Calibri" w:cs="Times New Roman"/>
          <w:color w:val="000000" w:themeColor="text1"/>
          <w:sz w:val="24"/>
          <w:szCs w:val="24"/>
        </w:rPr>
        <w:t xml:space="preserve"> or 5.</w:t>
      </w:r>
    </w:p>
    <w:p w14:paraId="1E140196" w14:textId="77777777" w:rsidR="00801DA8" w:rsidRPr="00617B79" w:rsidDel="00AB11ED" w:rsidRDefault="00801DA8" w:rsidP="00801DA8">
      <w:pPr>
        <w:pStyle w:val="ListParagraph"/>
        <w:numPr>
          <w:ilvl w:val="1"/>
          <w:numId w:val="11"/>
        </w:numPr>
        <w:rPr>
          <w:rFonts w:cs="Times New Roman"/>
          <w:color w:val="000000" w:themeColor="text1"/>
          <w:sz w:val="24"/>
          <w:szCs w:val="24"/>
        </w:rPr>
      </w:pPr>
      <w:proofErr w:type="gramStart"/>
      <w:r w:rsidRPr="00617B79" w:rsidDel="00AB11ED">
        <w:rPr>
          <w:rFonts w:eastAsia="Calibri" w:cs="Times New Roman"/>
          <w:color w:val="000000" w:themeColor="text1"/>
          <w:sz w:val="24"/>
          <w:szCs w:val="24"/>
        </w:rPr>
        <w:t>A number</w:t>
      </w:r>
      <w:proofErr w:type="gramEnd"/>
      <w:r w:rsidRPr="00617B79" w:rsidDel="00AB11ED">
        <w:rPr>
          <w:rFonts w:eastAsia="Calibri" w:cs="Times New Roman"/>
          <w:color w:val="000000" w:themeColor="text1"/>
          <w:sz w:val="24"/>
          <w:szCs w:val="24"/>
        </w:rPr>
        <w:t xml:space="preserve"> is divisible by 6 if it is an even number and the sum of the digits is </w:t>
      </w:r>
      <w:proofErr w:type="gramStart"/>
      <w:r w:rsidRPr="00617B79" w:rsidDel="00AB11ED">
        <w:rPr>
          <w:rFonts w:eastAsia="Calibri" w:cs="Times New Roman"/>
          <w:color w:val="000000" w:themeColor="text1"/>
          <w:sz w:val="24"/>
          <w:szCs w:val="24"/>
        </w:rPr>
        <w:t>divisible</w:t>
      </w:r>
      <w:proofErr w:type="gramEnd"/>
      <w:r w:rsidRPr="00617B79" w:rsidDel="00AB11ED">
        <w:rPr>
          <w:rFonts w:eastAsia="Calibri" w:cs="Times New Roman"/>
          <w:color w:val="000000" w:themeColor="text1"/>
          <w:sz w:val="24"/>
          <w:szCs w:val="24"/>
        </w:rPr>
        <w:t xml:space="preserve"> by 3.</w:t>
      </w:r>
    </w:p>
    <w:p w14:paraId="008D9E27"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 xml:space="preserve">A number is </w:t>
      </w:r>
      <w:proofErr w:type="gramStart"/>
      <w:r w:rsidRPr="00617B79" w:rsidDel="00AB11ED">
        <w:rPr>
          <w:rFonts w:eastAsia="Calibri" w:cs="Times New Roman"/>
          <w:color w:val="000000" w:themeColor="text1"/>
          <w:sz w:val="24"/>
          <w:szCs w:val="24"/>
        </w:rPr>
        <w:t>divisible</w:t>
      </w:r>
      <w:proofErr w:type="gramEnd"/>
      <w:r w:rsidRPr="00617B79" w:rsidDel="00AB11ED">
        <w:rPr>
          <w:rFonts w:eastAsia="Calibri" w:cs="Times New Roman"/>
          <w:color w:val="000000" w:themeColor="text1"/>
          <w:sz w:val="24"/>
          <w:szCs w:val="24"/>
        </w:rPr>
        <w:t xml:space="preserve"> by 9 if the sum of the digits is divisible by 9.</w:t>
      </w:r>
    </w:p>
    <w:p w14:paraId="53F8FCA8" w14:textId="77777777" w:rsidR="00801DA8" w:rsidRPr="004716B1" w:rsidRDefault="00801DA8" w:rsidP="00801DA8">
      <w:pPr>
        <w:pStyle w:val="ListParagraph"/>
        <w:numPr>
          <w:ilvl w:val="0"/>
          <w:numId w:val="11"/>
        </w:numPr>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Students should use models (arrays) to determine why a number would be prime or composite.</w:t>
      </w:r>
    </w:p>
    <w:p w14:paraId="67CF2B9B" w14:textId="77777777" w:rsidR="00C60965" w:rsidRDefault="00C60965" w:rsidP="00C60965">
      <w:pPr>
        <w:spacing w:after="0" w:line="240" w:lineRule="auto"/>
        <w:rPr>
          <w:rFonts w:eastAsia="Times New Roman" w:cs="Times New Roman"/>
          <w:sz w:val="24"/>
          <w:szCs w:val="24"/>
        </w:rPr>
      </w:pPr>
    </w:p>
    <w:p w14:paraId="11C8C3A3" w14:textId="77777777" w:rsidR="00C60965" w:rsidRPr="00AB3CDB" w:rsidRDefault="00C60965" w:rsidP="0082509F">
      <w:pPr>
        <w:pStyle w:val="AlgebraicARHeading"/>
      </w:pPr>
      <w:r w:rsidRPr="006B6BAE">
        <w:t xml:space="preserve">Common </w:t>
      </w:r>
      <w:r w:rsidRPr="0082509F">
        <w:t>Misconceptions</w:t>
      </w:r>
      <w:r w:rsidRPr="006B6BAE">
        <w:t xml:space="preserve"> or Errors</w:t>
      </w:r>
    </w:p>
    <w:p w14:paraId="0BF9A4CF" w14:textId="77777777" w:rsidR="00C22DD4" w:rsidRPr="004716B1" w:rsidRDefault="00C22DD4" w:rsidP="0013397E">
      <w:pPr>
        <w:pStyle w:val="ListParagraph"/>
        <w:numPr>
          <w:ilvl w:val="0"/>
          <w:numId w:val="149"/>
        </w:numPr>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Students may think of the number 1 as a prime number. It is neither prime nor composite.</w:t>
      </w:r>
    </w:p>
    <w:p w14:paraId="03344AF5" w14:textId="77777777" w:rsidR="00C22DD4" w:rsidRPr="004716B1" w:rsidRDefault="00C22DD4" w:rsidP="0013397E">
      <w:pPr>
        <w:pStyle w:val="ListParagraph"/>
        <w:numPr>
          <w:ilvl w:val="0"/>
          <w:numId w:val="149"/>
        </w:numPr>
        <w:textAlignment w:val="baseline"/>
        <w:rPr>
          <w:rFonts w:eastAsia="Times New Roman" w:cs="Times New Roman"/>
          <w:sz w:val="24"/>
          <w:szCs w:val="24"/>
        </w:rPr>
      </w:pPr>
      <w:r w:rsidRPr="004716B1">
        <w:rPr>
          <w:rFonts w:eastAsia="Times New Roman" w:cs="Times New Roman"/>
          <w:color w:val="000000" w:themeColor="text1"/>
          <w:sz w:val="24"/>
          <w:szCs w:val="24"/>
        </w:rPr>
        <w:t xml:space="preserve">Students may also think that all odd numbers are prime. </w:t>
      </w:r>
    </w:p>
    <w:p w14:paraId="082C3D7F" w14:textId="77777777" w:rsidR="00C22DD4" w:rsidRDefault="00C22DD4" w:rsidP="0013397E">
      <w:pPr>
        <w:pStyle w:val="ListParagraph"/>
        <w:numPr>
          <w:ilvl w:val="0"/>
          <w:numId w:val="149"/>
        </w:numPr>
        <w:textAlignment w:val="baseline"/>
        <w:rPr>
          <w:rFonts w:eastAsia="Times New Roman" w:cs="Times New Roman"/>
          <w:sz w:val="24"/>
          <w:szCs w:val="24"/>
        </w:rPr>
      </w:pPr>
      <w:r w:rsidRPr="004716B1">
        <w:rPr>
          <w:rFonts w:eastAsia="Times New Roman" w:cs="Times New Roman"/>
          <w:sz w:val="24"/>
          <w:szCs w:val="24"/>
        </w:rPr>
        <w:t xml:space="preserve">Some students may think that larger numbers have more factors. </w:t>
      </w:r>
      <w:r w:rsidRPr="000B3D74">
        <w:rPr>
          <w:rFonts w:eastAsia="Times New Roman" w:cs="Times New Roman"/>
          <w:sz w:val="24"/>
          <w:szCs w:val="24"/>
        </w:rPr>
        <w:t>Have students share all factor pairs and how they found the factors.</w:t>
      </w:r>
    </w:p>
    <w:p w14:paraId="243FF63A" w14:textId="77777777" w:rsidR="00C22DD4" w:rsidRDefault="00C22DD4" w:rsidP="0013397E">
      <w:pPr>
        <w:pStyle w:val="ListParagraph"/>
        <w:numPr>
          <w:ilvl w:val="0"/>
          <w:numId w:val="149"/>
        </w:numPr>
        <w:textAlignment w:val="baseline"/>
        <w:rPr>
          <w:rFonts w:eastAsia="Times New Roman" w:cs="Times New Roman"/>
          <w:sz w:val="24"/>
          <w:szCs w:val="24"/>
        </w:rPr>
      </w:pPr>
      <w:r>
        <w:rPr>
          <w:rFonts w:eastAsia="Times New Roman" w:cs="Times New Roman"/>
          <w:sz w:val="24"/>
          <w:szCs w:val="24"/>
        </w:rPr>
        <w:t>Have students make connections with factors and number patterns.</w:t>
      </w:r>
    </w:p>
    <w:p w14:paraId="44D5C54F" w14:textId="77777777" w:rsidR="00C22DD4" w:rsidRDefault="00C22DD4" w:rsidP="0013397E">
      <w:pPr>
        <w:pStyle w:val="ListParagraph"/>
        <w:numPr>
          <w:ilvl w:val="1"/>
          <w:numId w:val="149"/>
        </w:numPr>
        <w:textAlignment w:val="baseline"/>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6×3=18</m:t>
        </m:r>
      </m:oMath>
      <w:r>
        <w:rPr>
          <w:rFonts w:eastAsia="Times New Roman" w:cs="Times New Roman"/>
          <w:sz w:val="24"/>
          <w:szCs w:val="24"/>
        </w:rPr>
        <w:t xml:space="preserve">. When 18 is doubled to 36, students can make connections that 36 </w:t>
      </w:r>
      <w:proofErr w:type="gramStart"/>
      <w:r>
        <w:rPr>
          <w:rFonts w:eastAsia="Times New Roman" w:cs="Times New Roman"/>
          <w:sz w:val="24"/>
          <w:szCs w:val="24"/>
        </w:rPr>
        <w:t>has</w:t>
      </w:r>
      <w:proofErr w:type="gramEnd"/>
      <w:r>
        <w:rPr>
          <w:rFonts w:eastAsia="Times New Roman" w:cs="Times New Roman"/>
          <w:sz w:val="24"/>
          <w:szCs w:val="24"/>
        </w:rPr>
        <w:t xml:space="preserve"> factors that include 3 and 6.</w:t>
      </w:r>
    </w:p>
    <w:p w14:paraId="5E05EE06" w14:textId="77777777" w:rsidR="00C60965" w:rsidRPr="004B6AA0" w:rsidRDefault="00C60965" w:rsidP="004B6AA0">
      <w:pPr>
        <w:spacing w:after="0"/>
        <w:contextualSpacing/>
        <w:textAlignment w:val="baseline"/>
        <w:rPr>
          <w:rFonts w:eastAsia="Times New Roman" w:cs="Times New Roman"/>
          <w:b/>
          <w:bCs/>
          <w:sz w:val="24"/>
          <w:szCs w:val="24"/>
        </w:rPr>
      </w:pPr>
    </w:p>
    <w:p w14:paraId="248943A8" w14:textId="77777777" w:rsidR="00C60965" w:rsidRPr="00A805BD" w:rsidRDefault="00C60965" w:rsidP="004B6AA0">
      <w:pPr>
        <w:pStyle w:val="AlgebraicARHeading"/>
      </w:pPr>
      <w:r w:rsidRPr="006B6BAE">
        <w:t>Strategies to Support Tiered Instruction</w:t>
      </w:r>
    </w:p>
    <w:p w14:paraId="5FD78CB8" w14:textId="77777777" w:rsidR="00C8364F" w:rsidRPr="0060152C" w:rsidRDefault="00C8364F" w:rsidP="0013397E">
      <w:pPr>
        <w:pStyle w:val="ListParagraph"/>
        <w:widowControl/>
        <w:numPr>
          <w:ilvl w:val="0"/>
          <w:numId w:val="34"/>
        </w:numPr>
        <w:contextualSpacing/>
        <w:rPr>
          <w:rFonts w:cs="Times New Roman"/>
          <w:b/>
          <w:bCs/>
          <w:sz w:val="24"/>
          <w:szCs w:val="24"/>
        </w:rPr>
      </w:pPr>
      <w:r w:rsidRPr="0FF640DE">
        <w:rPr>
          <w:rFonts w:cs="Times New Roman"/>
          <w:sz w:val="24"/>
          <w:szCs w:val="24"/>
        </w:rPr>
        <w:t xml:space="preserve">Instruction includes opportunities to </w:t>
      </w:r>
      <w:r w:rsidRPr="00E94BDF">
        <w:rPr>
          <w:rFonts w:cs="Times New Roman"/>
          <w:sz w:val="24"/>
          <w:szCs w:val="24"/>
        </w:rPr>
        <w:t xml:space="preserve">identify the factor pairs of whole </w:t>
      </w:r>
      <w:r w:rsidRPr="0FF640DE">
        <w:rPr>
          <w:rFonts w:cs="Times New Roman"/>
          <w:sz w:val="24"/>
          <w:szCs w:val="24"/>
        </w:rPr>
        <w:t xml:space="preserve">numbers from 0-144 with teacher guidance. </w:t>
      </w:r>
      <w:r>
        <w:rPr>
          <w:rFonts w:cs="Times New Roman"/>
          <w:sz w:val="24"/>
          <w:szCs w:val="24"/>
        </w:rPr>
        <w:t>S</w:t>
      </w:r>
      <w:r w:rsidRPr="0FF640DE">
        <w:rPr>
          <w:rFonts w:cs="Times New Roman"/>
          <w:sz w:val="24"/>
          <w:szCs w:val="24"/>
        </w:rPr>
        <w:t>tudents</w:t>
      </w:r>
      <w:r>
        <w:rPr>
          <w:rFonts w:cs="Times New Roman"/>
          <w:sz w:val="24"/>
          <w:szCs w:val="24"/>
        </w:rPr>
        <w:t xml:space="preserve"> also</w:t>
      </w:r>
      <w:r w:rsidRPr="0FF640DE">
        <w:rPr>
          <w:rFonts w:cs="Times New Roman"/>
          <w:sz w:val="24"/>
          <w:szCs w:val="24"/>
        </w:rPr>
        <w:t xml:space="preserve"> determine if the number is prime, composite or neither. </w:t>
      </w:r>
      <w:r>
        <w:rPr>
          <w:rFonts w:cs="Times New Roman"/>
          <w:sz w:val="24"/>
          <w:szCs w:val="24"/>
        </w:rPr>
        <w:t>The teacher r</w:t>
      </w:r>
      <w:r w:rsidRPr="0FF640DE">
        <w:rPr>
          <w:rFonts w:cs="Times New Roman"/>
          <w:sz w:val="24"/>
          <w:szCs w:val="24"/>
        </w:rPr>
        <w:t>efer</w:t>
      </w:r>
      <w:r>
        <w:rPr>
          <w:rFonts w:cs="Times New Roman"/>
          <w:sz w:val="24"/>
          <w:szCs w:val="24"/>
        </w:rPr>
        <w:t>s</w:t>
      </w:r>
      <w:r w:rsidRPr="0FF640DE">
        <w:rPr>
          <w:rFonts w:cs="Times New Roman"/>
          <w:sz w:val="24"/>
          <w:szCs w:val="24"/>
        </w:rPr>
        <w:t xml:space="preserve"> to the </w:t>
      </w:r>
      <w:r w:rsidRPr="005F6D36">
        <w:rPr>
          <w:rFonts w:cs="Times New Roman"/>
          <w:sz w:val="24"/>
          <w:szCs w:val="24"/>
        </w:rPr>
        <w:t xml:space="preserve">divisibility rules </w:t>
      </w:r>
      <w:r>
        <w:rPr>
          <w:rFonts w:cs="Times New Roman"/>
          <w:sz w:val="24"/>
          <w:szCs w:val="24"/>
        </w:rPr>
        <w:t xml:space="preserve">shown above in </w:t>
      </w:r>
      <w:r w:rsidRPr="00E94BDF">
        <w:rPr>
          <w:rFonts w:cs="Times New Roman"/>
          <w:sz w:val="24"/>
          <w:szCs w:val="24"/>
        </w:rPr>
        <w:t>“</w:t>
      </w:r>
      <w:r w:rsidRPr="00E94BDF">
        <w:rPr>
          <w:rFonts w:eastAsia="Times New Roman" w:cs="Times New Roman"/>
          <w:bCs/>
          <w:sz w:val="24"/>
          <w:szCs w:val="24"/>
        </w:rPr>
        <w:t>Purpose and Instructional Strategies”</w:t>
      </w:r>
      <w:r w:rsidRPr="00E94BDF">
        <w:rPr>
          <w:rFonts w:cs="Times New Roman"/>
          <w:color w:val="FF0000"/>
          <w:sz w:val="24"/>
          <w:szCs w:val="24"/>
        </w:rPr>
        <w:t xml:space="preserve"> </w:t>
      </w:r>
      <w:r w:rsidRPr="00E94BDF">
        <w:rPr>
          <w:rFonts w:cs="Times New Roman"/>
          <w:sz w:val="24"/>
          <w:szCs w:val="24"/>
        </w:rPr>
        <w:t xml:space="preserve">to support students </w:t>
      </w:r>
      <w:r w:rsidRPr="0FF640DE">
        <w:rPr>
          <w:rFonts w:cs="Times New Roman"/>
          <w:sz w:val="24"/>
          <w:szCs w:val="24"/>
        </w:rPr>
        <w:t xml:space="preserve">as they determine the factors of the given number. </w:t>
      </w:r>
      <w:r w:rsidRPr="00537AF8">
        <w:rPr>
          <w:rFonts w:cs="Times New Roman"/>
          <w:sz w:val="24"/>
          <w:szCs w:val="24"/>
        </w:rPr>
        <w:t>Students use manipulatives and models (e.g., counters and arrays) to identify factors of the given number.</w:t>
      </w:r>
    </w:p>
    <w:p w14:paraId="6B3E50FF" w14:textId="77777777" w:rsidR="00C8364F" w:rsidRPr="0013371F" w:rsidRDefault="00C8364F" w:rsidP="0013397E">
      <w:pPr>
        <w:pStyle w:val="ListParagraph"/>
        <w:widowControl/>
        <w:numPr>
          <w:ilvl w:val="1"/>
          <w:numId w:val="34"/>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following number: 48. Students draw arrays to determine the factors of 48 (1, 2, </w:t>
      </w:r>
      <w:proofErr w:type="gramStart"/>
      <w:r>
        <w:rPr>
          <w:rFonts w:cs="Times New Roman"/>
          <w:sz w:val="24"/>
          <w:szCs w:val="24"/>
        </w:rPr>
        <w:t>3,</w:t>
      </w:r>
      <w:proofErr w:type="gramEnd"/>
      <w:r>
        <w:rPr>
          <w:rFonts w:cs="Times New Roman"/>
          <w:sz w:val="24"/>
          <w:szCs w:val="24"/>
        </w:rPr>
        <w:t xml:space="preserve"> 4, 6, 8, 12, 16, 24, 48). Students may use multiplication and skip counting to check factor pairs (e.g., 5 can be ruled out as a factor because </w:t>
      </w:r>
      <m:oMath>
        <m:r>
          <w:rPr>
            <w:rFonts w:ascii="Cambria Math" w:hAnsi="Cambria Math" w:cs="Times New Roman"/>
            <w:sz w:val="24"/>
            <w:szCs w:val="24"/>
          </w:rPr>
          <m:t>5×9=45</m:t>
        </m:r>
      </m:oMath>
      <w:r>
        <w:rPr>
          <w:rFonts w:eastAsiaTheme="minorEastAsia" w:cs="Times New Roman"/>
          <w:sz w:val="24"/>
          <w:szCs w:val="24"/>
        </w:rPr>
        <w:t xml:space="preserve"> and </w:t>
      </w:r>
      <m:oMath>
        <m:r>
          <w:rPr>
            <w:rFonts w:ascii="Cambria Math" w:eastAsiaTheme="minorEastAsia" w:hAnsi="Cambria Math" w:cs="Times New Roman"/>
            <w:sz w:val="24"/>
            <w:szCs w:val="24"/>
          </w:rPr>
          <m:t>5 ×10=50</m:t>
        </m:r>
      </m:oMath>
      <w:r>
        <w:rPr>
          <w:rFonts w:eastAsiaTheme="minorEastAsia" w:cs="Times New Roman"/>
          <w:sz w:val="24"/>
          <w:szCs w:val="24"/>
        </w:rPr>
        <w:t>).</w:t>
      </w:r>
      <w:r>
        <w:rPr>
          <w:rFonts w:cs="Times New Roman"/>
          <w:sz w:val="24"/>
          <w:szCs w:val="24"/>
        </w:rPr>
        <w:t xml:space="preserve"> The teacher asks students if 48 is prime, composite, or neither (composite). This is repeated with additional whole numbers from 0-144.</w:t>
      </w:r>
    </w:p>
    <w:p w14:paraId="50B644E4" w14:textId="0A49C50A" w:rsidR="00C8364F" w:rsidRDefault="00C8364F" w:rsidP="00C8364F">
      <w:pPr>
        <w:spacing w:after="0" w:line="240" w:lineRule="auto"/>
        <w:jc w:val="center"/>
        <w:textAlignment w:val="baseline"/>
        <w:rPr>
          <w:rFonts w:eastAsia="Times New Roman" w:cs="Times New Roman"/>
          <w:b/>
          <w:bCs/>
          <w:sz w:val="24"/>
          <w:szCs w:val="24"/>
        </w:rPr>
      </w:pPr>
      <w:r>
        <w:rPr>
          <w:rFonts w:cs="Times New Roman"/>
          <w:i/>
          <w:iCs/>
          <w:noProof/>
          <w:sz w:val="24"/>
          <w:szCs w:val="24"/>
        </w:rPr>
        <w:lastRenderedPageBreak/>
        <mc:AlternateContent>
          <mc:Choice Requires="wpg">
            <w:drawing>
              <wp:inline distT="0" distB="0" distL="0" distR="0" wp14:anchorId="7B7DBB36" wp14:editId="7D9F615F">
                <wp:extent cx="4644390" cy="2593340"/>
                <wp:effectExtent l="0" t="0" r="22860" b="16510"/>
                <wp:docPr id="1296045437" name="Group 1296045437" descr="Arrays of example above."/>
                <wp:cNvGraphicFramePr/>
                <a:graphic xmlns:a="http://schemas.openxmlformats.org/drawingml/2006/main">
                  <a:graphicData uri="http://schemas.microsoft.com/office/word/2010/wordprocessingGroup">
                    <wpg:wgp>
                      <wpg:cNvGrpSpPr/>
                      <wpg:grpSpPr>
                        <a:xfrm>
                          <a:off x="0" y="0"/>
                          <a:ext cx="4644390" cy="2593340"/>
                          <a:chOff x="0" y="0"/>
                          <a:chExt cx="4644390" cy="2593340"/>
                        </a:xfrm>
                      </wpg:grpSpPr>
                      <wpg:grpSp>
                        <wpg:cNvPr id="239346207" name="Group 239346207"/>
                        <wpg:cNvGrpSpPr/>
                        <wpg:grpSpPr>
                          <a:xfrm>
                            <a:off x="0" y="0"/>
                            <a:ext cx="4644390" cy="1812290"/>
                            <a:chOff x="0" y="0"/>
                            <a:chExt cx="4644390" cy="1812290"/>
                          </a:xfrm>
                        </wpg:grpSpPr>
                        <wpg:grpSp>
                          <wpg:cNvPr id="754096224" name="Group 754096224"/>
                          <wpg:cNvGrpSpPr/>
                          <wpg:grpSpPr>
                            <a:xfrm>
                              <a:off x="0" y="0"/>
                              <a:ext cx="4644390" cy="1228090"/>
                              <a:chOff x="0" y="0"/>
                              <a:chExt cx="4644390" cy="1228090"/>
                            </a:xfrm>
                          </wpg:grpSpPr>
                          <wpg:grpSp>
                            <wpg:cNvPr id="1635611150" name="Group 1635611150"/>
                            <wpg:cNvGrpSpPr/>
                            <wpg:grpSpPr>
                              <a:xfrm>
                                <a:off x="0" y="0"/>
                                <a:ext cx="4644390" cy="736600"/>
                                <a:chOff x="0" y="50800"/>
                                <a:chExt cx="4644390" cy="736600"/>
                              </a:xfrm>
                            </wpg:grpSpPr>
                            <wpg:grpSp>
                              <wpg:cNvPr id="785974328" name="Group 785974328"/>
                              <wpg:cNvGrpSpPr/>
                              <wpg:grpSpPr>
                                <a:xfrm>
                                  <a:off x="0" y="50800"/>
                                  <a:ext cx="4644390" cy="381000"/>
                                  <a:chOff x="0" y="50800"/>
                                  <a:chExt cx="4644390" cy="381000"/>
                                </a:xfrm>
                              </wpg:grpSpPr>
                              <wpg:grpSp>
                                <wpg:cNvPr id="114891627" name="Group 114891627"/>
                                <wpg:cNvGrpSpPr/>
                                <wpg:grpSpPr>
                                  <a:xfrm>
                                    <a:off x="273050" y="273050"/>
                                    <a:ext cx="4371340" cy="91440"/>
                                    <a:chOff x="0" y="0"/>
                                    <a:chExt cx="4371340" cy="91440"/>
                                  </a:xfrm>
                                </wpg:grpSpPr>
                                <wpg:grpSp>
                                  <wpg:cNvPr id="1094607637" name="Group 1094607637"/>
                                  <wpg:cNvGrpSpPr/>
                                  <wpg:grpSpPr>
                                    <a:xfrm>
                                      <a:off x="0" y="0"/>
                                      <a:ext cx="2186940" cy="91440"/>
                                      <a:chOff x="0" y="0"/>
                                      <a:chExt cx="2186940" cy="91440"/>
                                    </a:xfrm>
                                  </wpg:grpSpPr>
                                  <wpg:grpSp>
                                    <wpg:cNvPr id="1897000716" name="Group 1897000716"/>
                                    <wpg:cNvGrpSpPr/>
                                    <wpg:grpSpPr>
                                      <a:xfrm>
                                        <a:off x="0" y="0"/>
                                        <a:ext cx="1094740" cy="91440"/>
                                        <a:chOff x="0" y="0"/>
                                        <a:chExt cx="1094740" cy="91440"/>
                                      </a:xfrm>
                                    </wpg:grpSpPr>
                                    <wpg:grpSp>
                                      <wpg:cNvPr id="1033970420" name="Group 1033970420"/>
                                      <wpg:cNvGrpSpPr/>
                                      <wpg:grpSpPr>
                                        <a:xfrm>
                                          <a:off x="0" y="0"/>
                                          <a:ext cx="548640" cy="91440"/>
                                          <a:chOff x="0" y="0"/>
                                          <a:chExt cx="548640" cy="91440"/>
                                        </a:xfrm>
                                      </wpg:grpSpPr>
                                      <wps:wsp>
                                        <wps:cNvPr id="499877900" name="Rectangle 49987790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563370" name="Rectangle 168856337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049783" name="Rectangle 139804978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8169764" name="Group 1848169764"/>
                                        <wpg:cNvGrpSpPr/>
                                        <wpg:grpSpPr>
                                          <a:xfrm>
                                            <a:off x="273050" y="0"/>
                                            <a:ext cx="275590" cy="91440"/>
                                            <a:chOff x="0" y="0"/>
                                            <a:chExt cx="275590" cy="91440"/>
                                          </a:xfrm>
                                        </wpg:grpSpPr>
                                        <wps:wsp>
                                          <wps:cNvPr id="775061596" name="Rectangle 77506159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401128" name="Rectangle 15184011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32553" name="Rectangle 12223255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6660802" name="Group 276660802"/>
                                      <wpg:cNvGrpSpPr/>
                                      <wpg:grpSpPr>
                                        <a:xfrm>
                                          <a:off x="546100" y="0"/>
                                          <a:ext cx="548640" cy="91440"/>
                                          <a:chOff x="0" y="0"/>
                                          <a:chExt cx="548640" cy="91440"/>
                                        </a:xfrm>
                                      </wpg:grpSpPr>
                                      <wps:wsp>
                                        <wps:cNvPr id="240188038" name="Rectangle 2401880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557726" name="Rectangle 1218557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133247" name="Rectangle 74813324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009300" name="Group 675009300"/>
                                        <wpg:cNvGrpSpPr/>
                                        <wpg:grpSpPr>
                                          <a:xfrm>
                                            <a:off x="273050" y="0"/>
                                            <a:ext cx="275590" cy="91440"/>
                                            <a:chOff x="0" y="0"/>
                                            <a:chExt cx="275590" cy="91440"/>
                                          </a:xfrm>
                                        </wpg:grpSpPr>
                                        <wps:wsp>
                                          <wps:cNvPr id="34830908" name="Rectangle 3483090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35497" name="Rectangle 25673549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331767" name="Rectangle 152233176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763879" name="Group 3763879"/>
                                    <wpg:cNvGrpSpPr/>
                                    <wpg:grpSpPr>
                                      <a:xfrm>
                                        <a:off x="1092200" y="0"/>
                                        <a:ext cx="1094740" cy="91440"/>
                                        <a:chOff x="0" y="0"/>
                                        <a:chExt cx="1094740" cy="91440"/>
                                      </a:xfrm>
                                    </wpg:grpSpPr>
                                    <wpg:grpSp>
                                      <wpg:cNvPr id="1140656664" name="Group 1140656664"/>
                                      <wpg:cNvGrpSpPr/>
                                      <wpg:grpSpPr>
                                        <a:xfrm>
                                          <a:off x="0" y="0"/>
                                          <a:ext cx="548640" cy="91440"/>
                                          <a:chOff x="0" y="0"/>
                                          <a:chExt cx="548640" cy="91440"/>
                                        </a:xfrm>
                                      </wpg:grpSpPr>
                                      <wps:wsp>
                                        <wps:cNvPr id="1598210870" name="Rectangle 15982108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355121" name="Rectangle 13613551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729564" name="Rectangle 128672956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967268" name="Group 515967268"/>
                                        <wpg:cNvGrpSpPr/>
                                        <wpg:grpSpPr>
                                          <a:xfrm>
                                            <a:off x="273050" y="0"/>
                                            <a:ext cx="275590" cy="91440"/>
                                            <a:chOff x="0" y="0"/>
                                            <a:chExt cx="275590" cy="91440"/>
                                          </a:xfrm>
                                        </wpg:grpSpPr>
                                        <wps:wsp>
                                          <wps:cNvPr id="916040822" name="Rectangle 9160408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812616" name="Rectangle 88781261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019891" name="Rectangle 97201989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25734052" name="Group 1225734052"/>
                                      <wpg:cNvGrpSpPr/>
                                      <wpg:grpSpPr>
                                        <a:xfrm>
                                          <a:off x="546100" y="0"/>
                                          <a:ext cx="548640" cy="91440"/>
                                          <a:chOff x="0" y="0"/>
                                          <a:chExt cx="548640" cy="91440"/>
                                        </a:xfrm>
                                      </wpg:grpSpPr>
                                      <wps:wsp>
                                        <wps:cNvPr id="1841797165" name="Rectangle 184179716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916153" name="Rectangle 17109161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150827" name="Rectangle 53015082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5828217" name="Group 2125828217"/>
                                        <wpg:cNvGrpSpPr/>
                                        <wpg:grpSpPr>
                                          <a:xfrm>
                                            <a:off x="273050" y="0"/>
                                            <a:ext cx="275590" cy="91440"/>
                                            <a:chOff x="0" y="0"/>
                                            <a:chExt cx="275590" cy="91440"/>
                                          </a:xfrm>
                                        </wpg:grpSpPr>
                                        <wps:wsp>
                                          <wps:cNvPr id="1101842932" name="Rectangle 110184293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335523" name="Rectangle 85033552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430872" name="Rectangle 73243087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71491807" name="Group 1171491807"/>
                                  <wpg:cNvGrpSpPr/>
                                  <wpg:grpSpPr>
                                    <a:xfrm>
                                      <a:off x="2184400" y="0"/>
                                      <a:ext cx="2186940" cy="91440"/>
                                      <a:chOff x="0" y="0"/>
                                      <a:chExt cx="2186940" cy="91440"/>
                                    </a:xfrm>
                                  </wpg:grpSpPr>
                                  <wpg:grpSp>
                                    <wpg:cNvPr id="16607559" name="Group 16607559"/>
                                    <wpg:cNvGrpSpPr/>
                                    <wpg:grpSpPr>
                                      <a:xfrm>
                                        <a:off x="0" y="0"/>
                                        <a:ext cx="1094740" cy="91440"/>
                                        <a:chOff x="0" y="0"/>
                                        <a:chExt cx="1094740" cy="91440"/>
                                      </a:xfrm>
                                    </wpg:grpSpPr>
                                    <wpg:grpSp>
                                      <wpg:cNvPr id="1039731354" name="Group 1039731354"/>
                                      <wpg:cNvGrpSpPr/>
                                      <wpg:grpSpPr>
                                        <a:xfrm>
                                          <a:off x="0" y="0"/>
                                          <a:ext cx="548640" cy="91440"/>
                                          <a:chOff x="0" y="0"/>
                                          <a:chExt cx="548640" cy="91440"/>
                                        </a:xfrm>
                                      </wpg:grpSpPr>
                                      <wps:wsp>
                                        <wps:cNvPr id="2015584970" name="Rectangle 20155849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840352" name="Rectangle 67984035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044268" name="Rectangle 159404426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548685" name="Group 128548685"/>
                                        <wpg:cNvGrpSpPr/>
                                        <wpg:grpSpPr>
                                          <a:xfrm>
                                            <a:off x="273050" y="0"/>
                                            <a:ext cx="275590" cy="91440"/>
                                            <a:chOff x="0" y="0"/>
                                            <a:chExt cx="275590" cy="91440"/>
                                          </a:xfrm>
                                        </wpg:grpSpPr>
                                        <wps:wsp>
                                          <wps:cNvPr id="558417275" name="Rectangle 55841727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209613" name="Rectangle 193820961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242937" name="Rectangle 165724293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18444691" name="Group 1618444691"/>
                                      <wpg:cNvGrpSpPr/>
                                      <wpg:grpSpPr>
                                        <a:xfrm>
                                          <a:off x="546100" y="0"/>
                                          <a:ext cx="548640" cy="91440"/>
                                          <a:chOff x="0" y="0"/>
                                          <a:chExt cx="548640" cy="91440"/>
                                        </a:xfrm>
                                      </wpg:grpSpPr>
                                      <wps:wsp>
                                        <wps:cNvPr id="67277552" name="Rectangle 67277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996716" name="Rectangle 62499671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565625" name="Rectangle 83356562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7477629" name="Group 1257477629"/>
                                        <wpg:cNvGrpSpPr/>
                                        <wpg:grpSpPr>
                                          <a:xfrm>
                                            <a:off x="273050" y="0"/>
                                            <a:ext cx="275590" cy="91440"/>
                                            <a:chOff x="0" y="0"/>
                                            <a:chExt cx="275590" cy="91440"/>
                                          </a:xfrm>
                                        </wpg:grpSpPr>
                                        <wps:wsp>
                                          <wps:cNvPr id="825813598" name="Rectangle 8258135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16869" name="Rectangle 133291686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51664" name="Rectangle 70275166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83202128" name="Group 783202128"/>
                                    <wpg:cNvGrpSpPr/>
                                    <wpg:grpSpPr>
                                      <a:xfrm>
                                        <a:off x="1092200" y="0"/>
                                        <a:ext cx="1094740" cy="91440"/>
                                        <a:chOff x="0" y="0"/>
                                        <a:chExt cx="1094740" cy="91440"/>
                                      </a:xfrm>
                                    </wpg:grpSpPr>
                                    <wpg:grpSp>
                                      <wpg:cNvPr id="679562786" name="Group 679562786"/>
                                      <wpg:cNvGrpSpPr/>
                                      <wpg:grpSpPr>
                                        <a:xfrm>
                                          <a:off x="0" y="0"/>
                                          <a:ext cx="548640" cy="91440"/>
                                          <a:chOff x="0" y="0"/>
                                          <a:chExt cx="548640" cy="91440"/>
                                        </a:xfrm>
                                      </wpg:grpSpPr>
                                      <wps:wsp>
                                        <wps:cNvPr id="1965846224" name="Rectangle 196584622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228182" name="Rectangle 8182281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839394" name="Rectangle 101583939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726556" name="Group 252726556"/>
                                        <wpg:cNvGrpSpPr/>
                                        <wpg:grpSpPr>
                                          <a:xfrm>
                                            <a:off x="273050" y="0"/>
                                            <a:ext cx="275590" cy="91440"/>
                                            <a:chOff x="0" y="0"/>
                                            <a:chExt cx="275590" cy="91440"/>
                                          </a:xfrm>
                                        </wpg:grpSpPr>
                                        <wps:wsp>
                                          <wps:cNvPr id="484994217" name="Rectangle 4849942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391173" name="Rectangle 187639117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765041" name="Rectangle 203976504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833034" name="Group 119833034"/>
                                      <wpg:cNvGrpSpPr/>
                                      <wpg:grpSpPr>
                                        <a:xfrm>
                                          <a:off x="546100" y="0"/>
                                          <a:ext cx="548640" cy="91440"/>
                                          <a:chOff x="0" y="0"/>
                                          <a:chExt cx="548640" cy="91440"/>
                                        </a:xfrm>
                                      </wpg:grpSpPr>
                                      <wps:wsp>
                                        <wps:cNvPr id="88587579" name="Rectangle 8858757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60467" name="Rectangle 202316046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075651" name="Rectangle 134307565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593590" name="Group 185593590"/>
                                        <wpg:cNvGrpSpPr/>
                                        <wpg:grpSpPr>
                                          <a:xfrm>
                                            <a:off x="273050" y="0"/>
                                            <a:ext cx="275590" cy="91440"/>
                                            <a:chOff x="0" y="0"/>
                                            <a:chExt cx="275590" cy="91440"/>
                                          </a:xfrm>
                                        </wpg:grpSpPr>
                                        <wps:wsp>
                                          <wps:cNvPr id="983827389" name="Rectangle 98382738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612494" name="Rectangle 56161249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86691" name="Rectangle 8048669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349591789" name="Text Box 2"/>
                                <wps:cNvSpPr txBox="1">
                                  <a:spLocks noChangeArrowheads="1"/>
                                </wps:cNvSpPr>
                                <wps:spPr bwMode="auto">
                                  <a:xfrm>
                                    <a:off x="2279650" y="50800"/>
                                    <a:ext cx="361950" cy="254000"/>
                                  </a:xfrm>
                                  <a:prstGeom prst="rect">
                                    <a:avLst/>
                                  </a:prstGeom>
                                  <a:noFill/>
                                  <a:ln w="9525">
                                    <a:noFill/>
                                    <a:miter lim="800000"/>
                                    <a:headEnd/>
                                    <a:tailEnd/>
                                  </a:ln>
                                </wps:spPr>
                                <wps:txbx>
                                  <w:txbxContent>
                                    <w:p w14:paraId="0B8D8647" w14:textId="77777777" w:rsidR="00C8364F" w:rsidRPr="0013371F" w:rsidRDefault="00C8364F" w:rsidP="00C8364F">
                                      <w:pPr>
                                        <w:rPr>
                                          <w:rFonts w:cs="Times New Roman"/>
                                          <w:sz w:val="24"/>
                                          <w:szCs w:val="24"/>
                                        </w:rPr>
                                      </w:pPr>
                                      <w:r w:rsidRPr="0013371F">
                                        <w:rPr>
                                          <w:rFonts w:cs="Times New Roman"/>
                                          <w:sz w:val="24"/>
                                          <w:szCs w:val="24"/>
                                        </w:rPr>
                                        <w:t>48</w:t>
                                      </w:r>
                                    </w:p>
                                  </w:txbxContent>
                                </wps:txbx>
                                <wps:bodyPr rot="0" vert="horz" wrap="square" lIns="91440" tIns="45720" rIns="91440" bIns="45720" anchor="t" anchorCtr="0">
                                  <a:noAutofit/>
                                </wps:bodyPr>
                              </wps:wsp>
                              <wps:wsp>
                                <wps:cNvPr id="154682729" name="Text Box 2"/>
                                <wps:cNvSpPr txBox="1">
                                  <a:spLocks noChangeArrowheads="1"/>
                                </wps:cNvSpPr>
                                <wps:spPr bwMode="auto">
                                  <a:xfrm>
                                    <a:off x="0" y="177800"/>
                                    <a:ext cx="361950" cy="254000"/>
                                  </a:xfrm>
                                  <a:prstGeom prst="rect">
                                    <a:avLst/>
                                  </a:prstGeom>
                                  <a:noFill/>
                                  <a:ln w="9525">
                                    <a:noFill/>
                                    <a:miter lim="800000"/>
                                    <a:headEnd/>
                                    <a:tailEnd/>
                                  </a:ln>
                                </wps:spPr>
                                <wps:txbx>
                                  <w:txbxContent>
                                    <w:p w14:paraId="4F64FC0D" w14:textId="77777777" w:rsidR="00C8364F" w:rsidRPr="0013371F" w:rsidRDefault="00C8364F" w:rsidP="00C8364F">
                                      <w:pPr>
                                        <w:jc w:val="center"/>
                                        <w:rPr>
                                          <w:rFonts w:cs="Times New Roman"/>
                                          <w:sz w:val="24"/>
                                          <w:szCs w:val="24"/>
                                        </w:rPr>
                                      </w:pPr>
                                      <w:r>
                                        <w:rPr>
                                          <w:rFonts w:cs="Times New Roman"/>
                                          <w:sz w:val="24"/>
                                          <w:szCs w:val="24"/>
                                        </w:rPr>
                                        <w:t>1</w:t>
                                      </w:r>
                                    </w:p>
                                  </w:txbxContent>
                                </wps:txbx>
                                <wps:bodyPr rot="0" vert="horz" wrap="square" lIns="91440" tIns="45720" rIns="91440" bIns="45720" anchor="t" anchorCtr="0">
                                  <a:noAutofit/>
                                </wps:bodyPr>
                              </wps:wsp>
                            </wpg:grpSp>
                            <wpg:grpSp>
                              <wpg:cNvPr id="1666842028" name="Group 1666842028"/>
                              <wpg:cNvGrpSpPr/>
                              <wpg:grpSpPr>
                                <a:xfrm>
                                  <a:off x="50800" y="374650"/>
                                  <a:ext cx="2409190" cy="412750"/>
                                  <a:chOff x="0" y="0"/>
                                  <a:chExt cx="2409190" cy="412750"/>
                                </a:xfrm>
                              </wpg:grpSpPr>
                              <wpg:grpSp>
                                <wpg:cNvPr id="438369396" name="Group 438369396"/>
                                <wpg:cNvGrpSpPr/>
                                <wpg:grpSpPr>
                                  <a:xfrm>
                                    <a:off x="222250" y="222250"/>
                                    <a:ext cx="2186940" cy="180340"/>
                                    <a:chOff x="0" y="0"/>
                                    <a:chExt cx="2186940" cy="180340"/>
                                  </a:xfrm>
                                </wpg:grpSpPr>
                                <wpg:grpSp>
                                  <wpg:cNvPr id="1872255160" name="Group 1872255160"/>
                                  <wpg:cNvGrpSpPr/>
                                  <wpg:grpSpPr>
                                    <a:xfrm>
                                      <a:off x="0" y="88900"/>
                                      <a:ext cx="2186940" cy="91440"/>
                                      <a:chOff x="0" y="0"/>
                                      <a:chExt cx="2186940" cy="91440"/>
                                    </a:xfrm>
                                  </wpg:grpSpPr>
                                  <wpg:grpSp>
                                    <wpg:cNvPr id="15236656" name="Group 15236656"/>
                                    <wpg:cNvGrpSpPr/>
                                    <wpg:grpSpPr>
                                      <a:xfrm>
                                        <a:off x="0" y="0"/>
                                        <a:ext cx="1094740" cy="91440"/>
                                        <a:chOff x="0" y="0"/>
                                        <a:chExt cx="1094740" cy="91440"/>
                                      </a:xfrm>
                                    </wpg:grpSpPr>
                                    <wpg:grpSp>
                                      <wpg:cNvPr id="512118019" name="Group 512118019"/>
                                      <wpg:cNvGrpSpPr/>
                                      <wpg:grpSpPr>
                                        <a:xfrm>
                                          <a:off x="0" y="0"/>
                                          <a:ext cx="548640" cy="91440"/>
                                          <a:chOff x="0" y="0"/>
                                          <a:chExt cx="548640" cy="91440"/>
                                        </a:xfrm>
                                      </wpg:grpSpPr>
                                      <wps:wsp>
                                        <wps:cNvPr id="1096241556" name="Rectangle 10962415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598151" name="Rectangle 20265981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092818" name="Rectangle 107109281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4554355" name="Group 1704554355"/>
                                        <wpg:cNvGrpSpPr/>
                                        <wpg:grpSpPr>
                                          <a:xfrm>
                                            <a:off x="273050" y="0"/>
                                            <a:ext cx="275590" cy="91440"/>
                                            <a:chOff x="0" y="0"/>
                                            <a:chExt cx="275590" cy="91440"/>
                                          </a:xfrm>
                                        </wpg:grpSpPr>
                                        <wps:wsp>
                                          <wps:cNvPr id="1898202022" name="Rectangle 18982020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132834" name="Rectangle 144013283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247515" name="Rectangle 152724751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30192030" name="Group 1130192030"/>
                                      <wpg:cNvGrpSpPr/>
                                      <wpg:grpSpPr>
                                        <a:xfrm>
                                          <a:off x="546100" y="0"/>
                                          <a:ext cx="548640" cy="91440"/>
                                          <a:chOff x="0" y="0"/>
                                          <a:chExt cx="548640" cy="91440"/>
                                        </a:xfrm>
                                      </wpg:grpSpPr>
                                      <wps:wsp>
                                        <wps:cNvPr id="1041486648" name="Rectangle 104148664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176263" name="Rectangle 181817626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652261" name="Rectangle 70565226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9663845" name="Group 659663845"/>
                                        <wpg:cNvGrpSpPr/>
                                        <wpg:grpSpPr>
                                          <a:xfrm>
                                            <a:off x="273050" y="0"/>
                                            <a:ext cx="275590" cy="91440"/>
                                            <a:chOff x="0" y="0"/>
                                            <a:chExt cx="275590" cy="91440"/>
                                          </a:xfrm>
                                        </wpg:grpSpPr>
                                        <wps:wsp>
                                          <wps:cNvPr id="1158881723" name="Rectangle 115888172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638336" name="Rectangle 11986383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891743" name="Rectangle 31989174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2845566" name="Group 72845566"/>
                                    <wpg:cNvGrpSpPr/>
                                    <wpg:grpSpPr>
                                      <a:xfrm>
                                        <a:off x="1092200" y="0"/>
                                        <a:ext cx="1094740" cy="91440"/>
                                        <a:chOff x="0" y="0"/>
                                        <a:chExt cx="1094740" cy="91440"/>
                                      </a:xfrm>
                                    </wpg:grpSpPr>
                                    <wpg:grpSp>
                                      <wpg:cNvPr id="1299372719" name="Group 1299372719"/>
                                      <wpg:cNvGrpSpPr/>
                                      <wpg:grpSpPr>
                                        <a:xfrm>
                                          <a:off x="0" y="0"/>
                                          <a:ext cx="548640" cy="91440"/>
                                          <a:chOff x="0" y="0"/>
                                          <a:chExt cx="548640" cy="91440"/>
                                        </a:xfrm>
                                      </wpg:grpSpPr>
                                      <wps:wsp>
                                        <wps:cNvPr id="1006149890" name="Rectangle 10061498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766385" name="Rectangle 139076638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802138" name="Rectangle 15458021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9266903" name="Group 1429266903"/>
                                        <wpg:cNvGrpSpPr/>
                                        <wpg:grpSpPr>
                                          <a:xfrm>
                                            <a:off x="273050" y="0"/>
                                            <a:ext cx="275590" cy="91440"/>
                                            <a:chOff x="0" y="0"/>
                                            <a:chExt cx="275590" cy="91440"/>
                                          </a:xfrm>
                                        </wpg:grpSpPr>
                                        <wps:wsp>
                                          <wps:cNvPr id="415725638" name="Rectangle 4157256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955645" name="Rectangle 57195564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289650" name="Rectangle 120328965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3724433" name="Group 1833724433"/>
                                      <wpg:cNvGrpSpPr/>
                                      <wpg:grpSpPr>
                                        <a:xfrm>
                                          <a:off x="546100" y="0"/>
                                          <a:ext cx="548640" cy="91440"/>
                                          <a:chOff x="0" y="0"/>
                                          <a:chExt cx="548640" cy="91440"/>
                                        </a:xfrm>
                                      </wpg:grpSpPr>
                                      <wps:wsp>
                                        <wps:cNvPr id="1514144077" name="Rectangle 151414407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77844" name="Rectangle 1408778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0711" name="Rectangle 2272071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5143101" name="Group 785143101"/>
                                        <wpg:cNvGrpSpPr/>
                                        <wpg:grpSpPr>
                                          <a:xfrm>
                                            <a:off x="273050" y="0"/>
                                            <a:ext cx="275590" cy="91440"/>
                                            <a:chOff x="0" y="0"/>
                                            <a:chExt cx="275590" cy="91440"/>
                                          </a:xfrm>
                                        </wpg:grpSpPr>
                                        <wps:wsp>
                                          <wps:cNvPr id="764096856" name="Rectangle 7640968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693998" name="Rectangle 14306939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417876" name="Rectangle 144641787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4326560" name="Group 114326560"/>
                                  <wpg:cNvGrpSpPr/>
                                  <wpg:grpSpPr>
                                    <a:xfrm>
                                      <a:off x="0" y="0"/>
                                      <a:ext cx="2186940" cy="91440"/>
                                      <a:chOff x="0" y="0"/>
                                      <a:chExt cx="2186940" cy="91440"/>
                                    </a:xfrm>
                                  </wpg:grpSpPr>
                                  <wpg:grpSp>
                                    <wpg:cNvPr id="601870981" name="Group 601870981"/>
                                    <wpg:cNvGrpSpPr/>
                                    <wpg:grpSpPr>
                                      <a:xfrm>
                                        <a:off x="0" y="0"/>
                                        <a:ext cx="1094740" cy="91440"/>
                                        <a:chOff x="0" y="0"/>
                                        <a:chExt cx="1094740" cy="91440"/>
                                      </a:xfrm>
                                    </wpg:grpSpPr>
                                    <wpg:grpSp>
                                      <wpg:cNvPr id="97590249" name="Group 97590249"/>
                                      <wpg:cNvGrpSpPr/>
                                      <wpg:grpSpPr>
                                        <a:xfrm>
                                          <a:off x="0" y="0"/>
                                          <a:ext cx="548640" cy="91440"/>
                                          <a:chOff x="0" y="0"/>
                                          <a:chExt cx="548640" cy="91440"/>
                                        </a:xfrm>
                                      </wpg:grpSpPr>
                                      <wps:wsp>
                                        <wps:cNvPr id="930802145" name="Rectangle 93080214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395210" name="Rectangle 142339521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372266" name="Rectangle 74437226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9899154" name="Group 1869899154"/>
                                        <wpg:cNvGrpSpPr/>
                                        <wpg:grpSpPr>
                                          <a:xfrm>
                                            <a:off x="273050" y="0"/>
                                            <a:ext cx="275590" cy="91440"/>
                                            <a:chOff x="0" y="0"/>
                                            <a:chExt cx="275590" cy="91440"/>
                                          </a:xfrm>
                                        </wpg:grpSpPr>
                                        <wps:wsp>
                                          <wps:cNvPr id="1856784642" name="Rectangle 185678464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270053" name="Rectangle 15302700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714863" name="Rectangle 47771486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2476392" name="Group 1622476392"/>
                                      <wpg:cNvGrpSpPr/>
                                      <wpg:grpSpPr>
                                        <a:xfrm>
                                          <a:off x="546100" y="0"/>
                                          <a:ext cx="548640" cy="91440"/>
                                          <a:chOff x="0" y="0"/>
                                          <a:chExt cx="548640" cy="91440"/>
                                        </a:xfrm>
                                      </wpg:grpSpPr>
                                      <wps:wsp>
                                        <wps:cNvPr id="1664774728" name="Rectangle 16647747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950130" name="Rectangle 4109501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326765" name="Rectangle 146832676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5740358" name="Group 985740358"/>
                                        <wpg:cNvGrpSpPr/>
                                        <wpg:grpSpPr>
                                          <a:xfrm>
                                            <a:off x="273050" y="0"/>
                                            <a:ext cx="275590" cy="91440"/>
                                            <a:chOff x="0" y="0"/>
                                            <a:chExt cx="275590" cy="91440"/>
                                          </a:xfrm>
                                        </wpg:grpSpPr>
                                        <wps:wsp>
                                          <wps:cNvPr id="1294969552" name="Rectangle 1294969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723095" name="Rectangle 2717230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599131" name="Rectangle 194559913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91376245" name="Group 291376245"/>
                                    <wpg:cNvGrpSpPr/>
                                    <wpg:grpSpPr>
                                      <a:xfrm>
                                        <a:off x="1092200" y="0"/>
                                        <a:ext cx="1094740" cy="91440"/>
                                        <a:chOff x="0" y="0"/>
                                        <a:chExt cx="1094740" cy="91440"/>
                                      </a:xfrm>
                                    </wpg:grpSpPr>
                                    <wpg:grpSp>
                                      <wpg:cNvPr id="1270447225" name="Group 1270447225"/>
                                      <wpg:cNvGrpSpPr/>
                                      <wpg:grpSpPr>
                                        <a:xfrm>
                                          <a:off x="0" y="0"/>
                                          <a:ext cx="548640" cy="91440"/>
                                          <a:chOff x="0" y="0"/>
                                          <a:chExt cx="548640" cy="91440"/>
                                        </a:xfrm>
                                      </wpg:grpSpPr>
                                      <wps:wsp>
                                        <wps:cNvPr id="433963429" name="Rectangle 43396342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379582" name="Rectangle 16193795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99295" name="Rectangle 8989929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6999259" name="Group 1066999259"/>
                                        <wpg:cNvGrpSpPr/>
                                        <wpg:grpSpPr>
                                          <a:xfrm>
                                            <a:off x="273050" y="0"/>
                                            <a:ext cx="275590" cy="91440"/>
                                            <a:chOff x="0" y="0"/>
                                            <a:chExt cx="275590" cy="91440"/>
                                          </a:xfrm>
                                        </wpg:grpSpPr>
                                        <wps:wsp>
                                          <wps:cNvPr id="1388275300" name="Rectangle 138827530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642725" name="Rectangle 198764272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349338" name="Rectangle 139534933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73524626" name="Group 1373524626"/>
                                      <wpg:cNvGrpSpPr/>
                                      <wpg:grpSpPr>
                                        <a:xfrm>
                                          <a:off x="546100" y="0"/>
                                          <a:ext cx="548640" cy="91440"/>
                                          <a:chOff x="0" y="0"/>
                                          <a:chExt cx="548640" cy="91440"/>
                                        </a:xfrm>
                                      </wpg:grpSpPr>
                                      <wps:wsp>
                                        <wps:cNvPr id="673609793" name="Rectangle 67360979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610693" name="Rectangle 83661069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03241" name="Rectangle 22720324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103285" name="Group 461103285"/>
                                        <wpg:cNvGrpSpPr/>
                                        <wpg:grpSpPr>
                                          <a:xfrm>
                                            <a:off x="273050" y="0"/>
                                            <a:ext cx="275590" cy="91440"/>
                                            <a:chOff x="0" y="0"/>
                                            <a:chExt cx="275590" cy="91440"/>
                                          </a:xfrm>
                                        </wpg:grpSpPr>
                                        <wps:wsp>
                                          <wps:cNvPr id="765474296" name="Rectangle 76547429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138844" name="Rectangle 6671388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327361" name="Rectangle 72632736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93013284" name="Text Box 2"/>
                                <wps:cNvSpPr txBox="1">
                                  <a:spLocks noChangeArrowheads="1"/>
                                </wps:cNvSpPr>
                                <wps:spPr bwMode="auto">
                                  <a:xfrm>
                                    <a:off x="1111250" y="0"/>
                                    <a:ext cx="361950" cy="254000"/>
                                  </a:xfrm>
                                  <a:prstGeom prst="rect">
                                    <a:avLst/>
                                  </a:prstGeom>
                                  <a:noFill/>
                                  <a:ln w="9525">
                                    <a:noFill/>
                                    <a:miter lim="800000"/>
                                    <a:headEnd/>
                                    <a:tailEnd/>
                                  </a:ln>
                                </wps:spPr>
                                <wps:txbx>
                                  <w:txbxContent>
                                    <w:p w14:paraId="702669A5" w14:textId="77777777" w:rsidR="00C8364F" w:rsidRPr="0013371F" w:rsidRDefault="00C8364F" w:rsidP="00C8364F">
                                      <w:pPr>
                                        <w:rPr>
                                          <w:rFonts w:cs="Times New Roman"/>
                                          <w:sz w:val="24"/>
                                          <w:szCs w:val="24"/>
                                        </w:rPr>
                                      </w:pPr>
                                      <w:r>
                                        <w:rPr>
                                          <w:rFonts w:cs="Times New Roman"/>
                                          <w:sz w:val="24"/>
                                          <w:szCs w:val="24"/>
                                        </w:rPr>
                                        <w:t>24</w:t>
                                      </w:r>
                                    </w:p>
                                  </w:txbxContent>
                                </wps:txbx>
                                <wps:bodyPr rot="0" vert="horz" wrap="square" lIns="91440" tIns="45720" rIns="91440" bIns="45720" anchor="t" anchorCtr="0">
                                  <a:noAutofit/>
                                </wps:bodyPr>
                              </wps:wsp>
                              <wps:wsp>
                                <wps:cNvPr id="436493279" name="Text Box 2"/>
                                <wps:cNvSpPr txBox="1">
                                  <a:spLocks noChangeArrowheads="1"/>
                                </wps:cNvSpPr>
                                <wps:spPr bwMode="auto">
                                  <a:xfrm>
                                    <a:off x="0" y="158750"/>
                                    <a:ext cx="361950" cy="254000"/>
                                  </a:xfrm>
                                  <a:prstGeom prst="rect">
                                    <a:avLst/>
                                  </a:prstGeom>
                                  <a:noFill/>
                                  <a:ln w="9525">
                                    <a:noFill/>
                                    <a:miter lim="800000"/>
                                    <a:headEnd/>
                                    <a:tailEnd/>
                                  </a:ln>
                                </wps:spPr>
                                <wps:txbx>
                                  <w:txbxContent>
                                    <w:p w14:paraId="0CAFC080" w14:textId="77777777" w:rsidR="00C8364F" w:rsidRPr="0013371F" w:rsidRDefault="00C8364F" w:rsidP="00C8364F">
                                      <w:pPr>
                                        <w:rPr>
                                          <w:rFonts w:cs="Times New Roman"/>
                                          <w:sz w:val="24"/>
                                          <w:szCs w:val="24"/>
                                        </w:rPr>
                                      </w:pPr>
                                      <w:r>
                                        <w:rPr>
                                          <w:rFonts w:cs="Times New Roman"/>
                                          <w:sz w:val="24"/>
                                          <w:szCs w:val="24"/>
                                        </w:rPr>
                                        <w:t>2</w:t>
                                      </w:r>
                                    </w:p>
                                  </w:txbxContent>
                                </wps:txbx>
                                <wps:bodyPr rot="0" vert="horz" wrap="square" lIns="91440" tIns="45720" rIns="91440" bIns="45720" anchor="t" anchorCtr="0">
                                  <a:noAutofit/>
                                </wps:bodyPr>
                              </wps:wsp>
                            </wpg:grpSp>
                          </wpg:grpSp>
                          <wpg:grpSp>
                            <wpg:cNvPr id="1836013408" name="Group 1836013408"/>
                            <wpg:cNvGrpSpPr/>
                            <wpg:grpSpPr>
                              <a:xfrm>
                                <a:off x="63500" y="723900"/>
                                <a:ext cx="1666240" cy="504190"/>
                                <a:chOff x="-12700" y="0"/>
                                <a:chExt cx="1666240" cy="504190"/>
                              </a:xfrm>
                            </wpg:grpSpPr>
                            <wpg:grpSp>
                              <wpg:cNvPr id="977959372" name="Group 977959372"/>
                              <wpg:cNvGrpSpPr/>
                              <wpg:grpSpPr>
                                <a:xfrm>
                                  <a:off x="196850" y="234950"/>
                                  <a:ext cx="1456690" cy="269240"/>
                                  <a:chOff x="0" y="0"/>
                                  <a:chExt cx="1456690" cy="269240"/>
                                </a:xfrm>
                              </wpg:grpSpPr>
                              <wpg:grpSp>
                                <wpg:cNvPr id="615401500" name="Group 615401500"/>
                                <wpg:cNvGrpSpPr/>
                                <wpg:grpSpPr>
                                  <a:xfrm>
                                    <a:off x="0" y="0"/>
                                    <a:ext cx="1456690" cy="91440"/>
                                    <a:chOff x="0" y="0"/>
                                    <a:chExt cx="1456690" cy="91440"/>
                                  </a:xfrm>
                                </wpg:grpSpPr>
                                <wpg:grpSp>
                                  <wpg:cNvPr id="1022042959" name="Group 1022042959"/>
                                  <wpg:cNvGrpSpPr/>
                                  <wpg:grpSpPr>
                                    <a:xfrm>
                                      <a:off x="0" y="0"/>
                                      <a:ext cx="1094740" cy="91440"/>
                                      <a:chOff x="0" y="0"/>
                                      <a:chExt cx="1094740" cy="91440"/>
                                    </a:xfrm>
                                  </wpg:grpSpPr>
                                  <wpg:grpSp>
                                    <wpg:cNvPr id="443324621" name="Group 443324621"/>
                                    <wpg:cNvGrpSpPr/>
                                    <wpg:grpSpPr>
                                      <a:xfrm>
                                        <a:off x="0" y="0"/>
                                        <a:ext cx="548640" cy="91440"/>
                                        <a:chOff x="0" y="0"/>
                                        <a:chExt cx="548640" cy="91440"/>
                                      </a:xfrm>
                                    </wpg:grpSpPr>
                                    <wps:wsp>
                                      <wps:cNvPr id="1023278599" name="Rectangle 10232785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233456" name="Rectangle 213023345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637871" name="Rectangle 193963787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1554048" name="Group 991554048"/>
                                      <wpg:cNvGrpSpPr/>
                                      <wpg:grpSpPr>
                                        <a:xfrm>
                                          <a:off x="273050" y="0"/>
                                          <a:ext cx="275590" cy="91440"/>
                                          <a:chOff x="0" y="0"/>
                                          <a:chExt cx="275590" cy="91440"/>
                                        </a:xfrm>
                                      </wpg:grpSpPr>
                                      <wps:wsp>
                                        <wps:cNvPr id="523951997" name="Rectangle 52395199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590193" name="Rectangle 128059019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695213" name="Rectangle 8286952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6960892" name="Group 436960892"/>
                                    <wpg:cNvGrpSpPr/>
                                    <wpg:grpSpPr>
                                      <a:xfrm>
                                        <a:off x="546100" y="0"/>
                                        <a:ext cx="548640" cy="91440"/>
                                        <a:chOff x="0" y="0"/>
                                        <a:chExt cx="548640" cy="91440"/>
                                      </a:xfrm>
                                    </wpg:grpSpPr>
                                    <wps:wsp>
                                      <wps:cNvPr id="1655510841" name="Rectangle 165551084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63241" name="Rectangle 160936324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84251" name="Rectangle 50938425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1329621" name="Group 1371329621"/>
                                      <wpg:cNvGrpSpPr/>
                                      <wpg:grpSpPr>
                                        <a:xfrm>
                                          <a:off x="273050" y="0"/>
                                          <a:ext cx="275590" cy="91440"/>
                                          <a:chOff x="0" y="0"/>
                                          <a:chExt cx="275590" cy="91440"/>
                                        </a:xfrm>
                                      </wpg:grpSpPr>
                                      <wps:wsp>
                                        <wps:cNvPr id="1088251605" name="Rectangle 108825160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539221" name="Rectangle 7625392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141085" name="Rectangle 65914108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61574216" name="Group 661574216"/>
                                  <wpg:cNvGrpSpPr/>
                                  <wpg:grpSpPr>
                                    <a:xfrm>
                                      <a:off x="1092200" y="0"/>
                                      <a:ext cx="364490" cy="91440"/>
                                      <a:chOff x="0" y="0"/>
                                      <a:chExt cx="364490" cy="91440"/>
                                    </a:xfrm>
                                  </wpg:grpSpPr>
                                  <wps:wsp>
                                    <wps:cNvPr id="1647100640" name="Rectangle 164710064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155154" name="Rectangle 155115515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775824" name="Rectangle 153877582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447140" name="Rectangle 921447140"/>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5390589" name="Group 605390589"/>
                                <wpg:cNvGrpSpPr/>
                                <wpg:grpSpPr>
                                  <a:xfrm>
                                    <a:off x="0" y="88900"/>
                                    <a:ext cx="1456690" cy="180340"/>
                                    <a:chOff x="0" y="0"/>
                                    <a:chExt cx="1456690" cy="180340"/>
                                  </a:xfrm>
                                </wpg:grpSpPr>
                                <wpg:grpSp>
                                  <wpg:cNvPr id="540221561" name="Group 540221561"/>
                                  <wpg:cNvGrpSpPr/>
                                  <wpg:grpSpPr>
                                    <a:xfrm>
                                      <a:off x="0" y="0"/>
                                      <a:ext cx="1456690" cy="91440"/>
                                      <a:chOff x="0" y="0"/>
                                      <a:chExt cx="1456690" cy="91440"/>
                                    </a:xfrm>
                                  </wpg:grpSpPr>
                                  <wpg:grpSp>
                                    <wpg:cNvPr id="1059525562" name="Group 1059525562"/>
                                    <wpg:cNvGrpSpPr/>
                                    <wpg:grpSpPr>
                                      <a:xfrm>
                                        <a:off x="0" y="0"/>
                                        <a:ext cx="1094740" cy="91440"/>
                                        <a:chOff x="0" y="0"/>
                                        <a:chExt cx="1094740" cy="91440"/>
                                      </a:xfrm>
                                    </wpg:grpSpPr>
                                    <wpg:grpSp>
                                      <wpg:cNvPr id="962475918" name="Group 962475918"/>
                                      <wpg:cNvGrpSpPr/>
                                      <wpg:grpSpPr>
                                        <a:xfrm>
                                          <a:off x="0" y="0"/>
                                          <a:ext cx="548640" cy="91440"/>
                                          <a:chOff x="0" y="0"/>
                                          <a:chExt cx="548640" cy="91440"/>
                                        </a:xfrm>
                                      </wpg:grpSpPr>
                                      <wps:wsp>
                                        <wps:cNvPr id="1730810004" name="Rectangle 173081000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406863" name="Rectangle 125340686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151986" name="Rectangle 114615198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4946190" name="Group 854946190"/>
                                        <wpg:cNvGrpSpPr/>
                                        <wpg:grpSpPr>
                                          <a:xfrm>
                                            <a:off x="273050" y="0"/>
                                            <a:ext cx="275590" cy="91440"/>
                                            <a:chOff x="0" y="0"/>
                                            <a:chExt cx="275590" cy="91440"/>
                                          </a:xfrm>
                                        </wpg:grpSpPr>
                                        <wps:wsp>
                                          <wps:cNvPr id="1521448528" name="Rectangle 15214485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113326" name="Rectangle 13721133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72194" name="Rectangle 15917219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27241737" name="Group 1827241737"/>
                                      <wpg:cNvGrpSpPr/>
                                      <wpg:grpSpPr>
                                        <a:xfrm>
                                          <a:off x="546100" y="0"/>
                                          <a:ext cx="548640" cy="91440"/>
                                          <a:chOff x="0" y="0"/>
                                          <a:chExt cx="548640" cy="91440"/>
                                        </a:xfrm>
                                      </wpg:grpSpPr>
                                      <wps:wsp>
                                        <wps:cNvPr id="932657645" name="Rectangle 93265764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164129" name="Rectangle 123216412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8657" name="Rectangle 12617865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3595289" name="Group 893595289"/>
                                        <wpg:cNvGrpSpPr/>
                                        <wpg:grpSpPr>
                                          <a:xfrm>
                                            <a:off x="273050" y="0"/>
                                            <a:ext cx="275590" cy="91440"/>
                                            <a:chOff x="0" y="0"/>
                                            <a:chExt cx="275590" cy="91440"/>
                                          </a:xfrm>
                                        </wpg:grpSpPr>
                                        <wps:wsp>
                                          <wps:cNvPr id="79501433" name="Rectangle 7950143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871654" name="Rectangle 151587165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734402" name="Rectangle 111873440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273687982" name="Group 1273687982"/>
                                    <wpg:cNvGrpSpPr/>
                                    <wpg:grpSpPr>
                                      <a:xfrm>
                                        <a:off x="1092200" y="0"/>
                                        <a:ext cx="364490" cy="91440"/>
                                        <a:chOff x="0" y="0"/>
                                        <a:chExt cx="364490" cy="91440"/>
                                      </a:xfrm>
                                    </wpg:grpSpPr>
                                    <wps:wsp>
                                      <wps:cNvPr id="1484871048" name="Rectangle 148487104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03436" name="Rectangle 1830034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534226" name="Rectangle 152153422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635578" name="Rectangle 1468635578"/>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1004754" name="Group 1261004754"/>
                                  <wpg:cNvGrpSpPr/>
                                  <wpg:grpSpPr>
                                    <a:xfrm>
                                      <a:off x="0" y="88900"/>
                                      <a:ext cx="1456690" cy="91440"/>
                                      <a:chOff x="0" y="0"/>
                                      <a:chExt cx="1456690" cy="91440"/>
                                    </a:xfrm>
                                  </wpg:grpSpPr>
                                  <wpg:grpSp>
                                    <wpg:cNvPr id="1355184278" name="Group 1355184278"/>
                                    <wpg:cNvGrpSpPr/>
                                    <wpg:grpSpPr>
                                      <a:xfrm>
                                        <a:off x="0" y="0"/>
                                        <a:ext cx="1094740" cy="91440"/>
                                        <a:chOff x="0" y="0"/>
                                        <a:chExt cx="1094740" cy="91440"/>
                                      </a:xfrm>
                                    </wpg:grpSpPr>
                                    <wpg:grpSp>
                                      <wpg:cNvPr id="1713817528" name="Group 1713817528"/>
                                      <wpg:cNvGrpSpPr/>
                                      <wpg:grpSpPr>
                                        <a:xfrm>
                                          <a:off x="0" y="0"/>
                                          <a:ext cx="548640" cy="91440"/>
                                          <a:chOff x="0" y="0"/>
                                          <a:chExt cx="548640" cy="91440"/>
                                        </a:xfrm>
                                      </wpg:grpSpPr>
                                      <wps:wsp>
                                        <wps:cNvPr id="1933185722" name="Rectangle 19331857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030212" name="Rectangle 185203021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583862" name="Rectangle 18395838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2002982" name="Group 912002982"/>
                                        <wpg:cNvGrpSpPr/>
                                        <wpg:grpSpPr>
                                          <a:xfrm>
                                            <a:off x="273050" y="0"/>
                                            <a:ext cx="275590" cy="91440"/>
                                            <a:chOff x="0" y="0"/>
                                            <a:chExt cx="275590" cy="91440"/>
                                          </a:xfrm>
                                        </wpg:grpSpPr>
                                        <wps:wsp>
                                          <wps:cNvPr id="1706045401" name="Rectangle 170604540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158599" name="Rectangle 29115859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25711" name="Rectangle 15142571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17945866" name="Group 1017945866"/>
                                      <wpg:cNvGrpSpPr/>
                                      <wpg:grpSpPr>
                                        <a:xfrm>
                                          <a:off x="546100" y="0"/>
                                          <a:ext cx="548640" cy="91440"/>
                                          <a:chOff x="0" y="0"/>
                                          <a:chExt cx="548640" cy="91440"/>
                                        </a:xfrm>
                                      </wpg:grpSpPr>
                                      <wps:wsp>
                                        <wps:cNvPr id="799194863" name="Rectangle 79919486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406785" name="Rectangle 187640678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677561" name="Rectangle 173867756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0256706" name="Group 580256706"/>
                                        <wpg:cNvGrpSpPr/>
                                        <wpg:grpSpPr>
                                          <a:xfrm>
                                            <a:off x="273050" y="0"/>
                                            <a:ext cx="275590" cy="91440"/>
                                            <a:chOff x="0" y="0"/>
                                            <a:chExt cx="275590" cy="91440"/>
                                          </a:xfrm>
                                        </wpg:grpSpPr>
                                        <wps:wsp>
                                          <wps:cNvPr id="851587613" name="Rectangle 85158761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767283" name="Rectangle 147776728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91322" name="Rectangle 202319132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6279636" name="Group 66279636"/>
                                    <wpg:cNvGrpSpPr/>
                                    <wpg:grpSpPr>
                                      <a:xfrm>
                                        <a:off x="1092200" y="0"/>
                                        <a:ext cx="364490" cy="91440"/>
                                        <a:chOff x="0" y="0"/>
                                        <a:chExt cx="364490" cy="91440"/>
                                      </a:xfrm>
                                    </wpg:grpSpPr>
                                    <wps:wsp>
                                      <wps:cNvPr id="216547628" name="Rectangle 2165476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134718" name="Rectangle 149013471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772005" name="Rectangle 207577200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03733" name="Rectangle 58703733"/>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38691906" name="Text Box 2"/>
                              <wps:cNvSpPr txBox="1">
                                <a:spLocks noChangeArrowheads="1"/>
                              </wps:cNvSpPr>
                              <wps:spPr bwMode="auto">
                                <a:xfrm>
                                  <a:off x="692150" y="0"/>
                                  <a:ext cx="361950" cy="254000"/>
                                </a:xfrm>
                                <a:prstGeom prst="rect">
                                  <a:avLst/>
                                </a:prstGeom>
                                <a:noFill/>
                                <a:ln w="9525">
                                  <a:noFill/>
                                  <a:miter lim="800000"/>
                                  <a:headEnd/>
                                  <a:tailEnd/>
                                </a:ln>
                              </wps:spPr>
                              <wps:txbx>
                                <w:txbxContent>
                                  <w:p w14:paraId="4D78B528" w14:textId="77777777" w:rsidR="00C8364F" w:rsidRPr="0013371F" w:rsidRDefault="00C8364F" w:rsidP="00C8364F">
                                    <w:pPr>
                                      <w:rPr>
                                        <w:rFonts w:cs="Times New Roman"/>
                                        <w:sz w:val="24"/>
                                        <w:szCs w:val="24"/>
                                      </w:rPr>
                                    </w:pPr>
                                    <w:r>
                                      <w:rPr>
                                        <w:rFonts w:cs="Times New Roman"/>
                                        <w:sz w:val="24"/>
                                        <w:szCs w:val="24"/>
                                      </w:rPr>
                                      <w:t>16</w:t>
                                    </w:r>
                                  </w:p>
                                </w:txbxContent>
                              </wps:txbx>
                              <wps:bodyPr rot="0" vert="horz" wrap="square" lIns="91440" tIns="45720" rIns="91440" bIns="45720" anchor="t" anchorCtr="0">
                                <a:noAutofit/>
                              </wps:bodyPr>
                            </wps:wsp>
                            <wps:wsp>
                              <wps:cNvPr id="1953823805" name="Text Box 2"/>
                              <wps:cNvSpPr txBox="1">
                                <a:spLocks noChangeArrowheads="1"/>
                              </wps:cNvSpPr>
                              <wps:spPr bwMode="auto">
                                <a:xfrm>
                                  <a:off x="-12700" y="222250"/>
                                  <a:ext cx="361950" cy="254000"/>
                                </a:xfrm>
                                <a:prstGeom prst="rect">
                                  <a:avLst/>
                                </a:prstGeom>
                                <a:noFill/>
                                <a:ln w="9525">
                                  <a:noFill/>
                                  <a:miter lim="800000"/>
                                  <a:headEnd/>
                                  <a:tailEnd/>
                                </a:ln>
                              </wps:spPr>
                              <wps:txbx>
                                <w:txbxContent>
                                  <w:p w14:paraId="3B11302C" w14:textId="77777777" w:rsidR="00C8364F" w:rsidRPr="0013371F" w:rsidRDefault="00C8364F" w:rsidP="00C8364F">
                                    <w:pPr>
                                      <w:rPr>
                                        <w:rFonts w:cs="Times New Roman"/>
                                        <w:sz w:val="24"/>
                                        <w:szCs w:val="24"/>
                                      </w:rPr>
                                    </w:pPr>
                                    <w:r>
                                      <w:rPr>
                                        <w:rFonts w:cs="Times New Roman"/>
                                        <w:sz w:val="24"/>
                                        <w:szCs w:val="24"/>
                                      </w:rPr>
                                      <w:t>3</w:t>
                                    </w:r>
                                  </w:p>
                                </w:txbxContent>
                              </wps:txbx>
                              <wps:bodyPr rot="0" vert="horz" wrap="square" lIns="91440" tIns="45720" rIns="91440" bIns="45720" anchor="t" anchorCtr="0">
                                <a:noAutofit/>
                              </wps:bodyPr>
                            </wps:wsp>
                          </wpg:grpSp>
                        </wpg:grpSp>
                        <wpg:grpSp>
                          <wpg:cNvPr id="2058773650" name="Group 2058773650"/>
                          <wpg:cNvGrpSpPr/>
                          <wpg:grpSpPr>
                            <a:xfrm>
                              <a:off x="63500" y="1200150"/>
                              <a:ext cx="1304290" cy="612140"/>
                              <a:chOff x="0" y="0"/>
                              <a:chExt cx="1304290" cy="612140"/>
                            </a:xfrm>
                          </wpg:grpSpPr>
                          <wpg:grpSp>
                            <wpg:cNvPr id="1180574755" name="Group 1180574755"/>
                            <wpg:cNvGrpSpPr/>
                            <wpg:grpSpPr>
                              <a:xfrm>
                                <a:off x="209550" y="247650"/>
                                <a:ext cx="1094740" cy="364490"/>
                                <a:chOff x="0" y="0"/>
                                <a:chExt cx="1094740" cy="364490"/>
                              </a:xfrm>
                            </wpg:grpSpPr>
                            <wpg:grpSp>
                              <wpg:cNvPr id="1046031870" name="Group 1046031870"/>
                              <wpg:cNvGrpSpPr/>
                              <wpg:grpSpPr>
                                <a:xfrm>
                                  <a:off x="0" y="0"/>
                                  <a:ext cx="1094740" cy="275590"/>
                                  <a:chOff x="0" y="0"/>
                                  <a:chExt cx="1094740" cy="275590"/>
                                </a:xfrm>
                              </wpg:grpSpPr>
                              <wpg:grpSp>
                                <wpg:cNvPr id="1127151409" name="Group 1127151409"/>
                                <wpg:cNvGrpSpPr/>
                                <wpg:grpSpPr>
                                  <a:xfrm>
                                    <a:off x="0" y="0"/>
                                    <a:ext cx="1094740" cy="275590"/>
                                    <a:chOff x="0" y="0"/>
                                    <a:chExt cx="1094740" cy="275590"/>
                                  </a:xfrm>
                                </wpg:grpSpPr>
                                <wpg:grpSp>
                                  <wpg:cNvPr id="2030235752" name="Group 2030235752"/>
                                  <wpg:cNvGrpSpPr/>
                                  <wpg:grpSpPr>
                                    <a:xfrm>
                                      <a:off x="0" y="0"/>
                                      <a:ext cx="1094740" cy="91440"/>
                                      <a:chOff x="0" y="0"/>
                                      <a:chExt cx="1094740" cy="91440"/>
                                    </a:xfrm>
                                  </wpg:grpSpPr>
                                  <wpg:grpSp>
                                    <wpg:cNvPr id="2104591333" name="Group 2104591333"/>
                                    <wpg:cNvGrpSpPr/>
                                    <wpg:grpSpPr>
                                      <a:xfrm>
                                        <a:off x="0" y="0"/>
                                        <a:ext cx="548640" cy="91440"/>
                                        <a:chOff x="0" y="0"/>
                                        <a:chExt cx="548640" cy="91440"/>
                                      </a:xfrm>
                                    </wpg:grpSpPr>
                                    <wps:wsp>
                                      <wps:cNvPr id="375873244" name="Rectangle 37587324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408739" name="Rectangle 149640873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026491" name="Rectangle 18640264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1706660" name="Group 1531706660"/>
                                      <wpg:cNvGrpSpPr/>
                                      <wpg:grpSpPr>
                                        <a:xfrm>
                                          <a:off x="273050" y="0"/>
                                          <a:ext cx="275590" cy="91440"/>
                                          <a:chOff x="0" y="0"/>
                                          <a:chExt cx="275590" cy="91440"/>
                                        </a:xfrm>
                                      </wpg:grpSpPr>
                                      <wps:wsp>
                                        <wps:cNvPr id="823111129" name="Rectangle 82311112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97304" name="Rectangle 16279730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157830" name="Rectangle 89815783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27927766" name="Group 827927766"/>
                                    <wpg:cNvGrpSpPr/>
                                    <wpg:grpSpPr>
                                      <a:xfrm>
                                        <a:off x="546100" y="0"/>
                                        <a:ext cx="548640" cy="91440"/>
                                        <a:chOff x="0" y="0"/>
                                        <a:chExt cx="548640" cy="91440"/>
                                      </a:xfrm>
                                    </wpg:grpSpPr>
                                    <wps:wsp>
                                      <wps:cNvPr id="1838157239" name="Rectangle 183815723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110726" name="Rectangle 687110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515744" name="Rectangle 9605157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8675780" name="Group 1388675780"/>
                                      <wpg:cNvGrpSpPr/>
                                      <wpg:grpSpPr>
                                        <a:xfrm>
                                          <a:off x="273050" y="0"/>
                                          <a:ext cx="275590" cy="91440"/>
                                          <a:chOff x="0" y="0"/>
                                          <a:chExt cx="275590" cy="91440"/>
                                        </a:xfrm>
                                      </wpg:grpSpPr>
                                      <wps:wsp>
                                        <wps:cNvPr id="1949609930" name="Rectangle 194960993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9740" name="Rectangle 3576974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968329" name="Rectangle 163096832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4073729" name="Group 364073729"/>
                                  <wpg:cNvGrpSpPr/>
                                  <wpg:grpSpPr>
                                    <a:xfrm>
                                      <a:off x="0" y="184150"/>
                                      <a:ext cx="1094740" cy="91440"/>
                                      <a:chOff x="0" y="0"/>
                                      <a:chExt cx="1094740" cy="91440"/>
                                    </a:xfrm>
                                  </wpg:grpSpPr>
                                  <wpg:grpSp>
                                    <wpg:cNvPr id="51049072" name="Group 51049072"/>
                                    <wpg:cNvGrpSpPr/>
                                    <wpg:grpSpPr>
                                      <a:xfrm>
                                        <a:off x="0" y="0"/>
                                        <a:ext cx="548640" cy="91440"/>
                                        <a:chOff x="0" y="0"/>
                                        <a:chExt cx="548640" cy="91440"/>
                                      </a:xfrm>
                                    </wpg:grpSpPr>
                                    <wps:wsp>
                                      <wps:cNvPr id="861669256" name="Rectangle 8616692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757349" name="Rectangle 39475734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235473" name="Rectangle 200323547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1583873" name="Group 1091583873"/>
                                      <wpg:cNvGrpSpPr/>
                                      <wpg:grpSpPr>
                                        <a:xfrm>
                                          <a:off x="273050" y="0"/>
                                          <a:ext cx="275590" cy="91440"/>
                                          <a:chOff x="0" y="0"/>
                                          <a:chExt cx="275590" cy="91440"/>
                                        </a:xfrm>
                                      </wpg:grpSpPr>
                                      <wps:wsp>
                                        <wps:cNvPr id="1246197276" name="Rectangle 124619727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076944" name="Rectangle 6320769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088807" name="Rectangle 149808880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37579483" name="Group 2137579483"/>
                                    <wpg:cNvGrpSpPr/>
                                    <wpg:grpSpPr>
                                      <a:xfrm>
                                        <a:off x="546100" y="0"/>
                                        <a:ext cx="548640" cy="91440"/>
                                        <a:chOff x="0" y="0"/>
                                        <a:chExt cx="548640" cy="91440"/>
                                      </a:xfrm>
                                    </wpg:grpSpPr>
                                    <wps:wsp>
                                      <wps:cNvPr id="1923530381" name="Rectangle 19235303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913395" name="Rectangle 15289133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59170" name="Rectangle 16805917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4458953" name="Group 974458953"/>
                                      <wpg:cNvGrpSpPr/>
                                      <wpg:grpSpPr>
                                        <a:xfrm>
                                          <a:off x="273050" y="0"/>
                                          <a:ext cx="275590" cy="91440"/>
                                          <a:chOff x="0" y="0"/>
                                          <a:chExt cx="275590" cy="91440"/>
                                        </a:xfrm>
                                      </wpg:grpSpPr>
                                      <wps:wsp>
                                        <wps:cNvPr id="2117430153" name="Rectangle 211743015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693914" name="Rectangle 191269391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608852" name="Rectangle 140160885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44157686" name="Group 144157686"/>
                                <wpg:cNvGrpSpPr/>
                                <wpg:grpSpPr>
                                  <a:xfrm>
                                    <a:off x="0" y="88900"/>
                                    <a:ext cx="1094740" cy="91440"/>
                                    <a:chOff x="0" y="0"/>
                                    <a:chExt cx="1094740" cy="91440"/>
                                  </a:xfrm>
                                </wpg:grpSpPr>
                                <wpg:grpSp>
                                  <wpg:cNvPr id="124893503" name="Group 124893503"/>
                                  <wpg:cNvGrpSpPr/>
                                  <wpg:grpSpPr>
                                    <a:xfrm>
                                      <a:off x="0" y="0"/>
                                      <a:ext cx="548640" cy="91440"/>
                                      <a:chOff x="0" y="0"/>
                                      <a:chExt cx="548640" cy="91440"/>
                                    </a:xfrm>
                                  </wpg:grpSpPr>
                                  <wps:wsp>
                                    <wps:cNvPr id="420282357" name="Rectangle 42028235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668998" name="Rectangle 9006689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209581" name="Rectangle 143320958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749226" name="Group 534749226"/>
                                    <wpg:cNvGrpSpPr/>
                                    <wpg:grpSpPr>
                                      <a:xfrm>
                                        <a:off x="273050" y="0"/>
                                        <a:ext cx="275590" cy="91440"/>
                                        <a:chOff x="0" y="0"/>
                                        <a:chExt cx="275590" cy="91440"/>
                                      </a:xfrm>
                                    </wpg:grpSpPr>
                                    <wps:wsp>
                                      <wps:cNvPr id="516097456" name="Rectangle 5160974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535495" name="Rectangle 11005354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940119" name="Rectangle 23894011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1868158" name="Group 241868158"/>
                                  <wpg:cNvGrpSpPr/>
                                  <wpg:grpSpPr>
                                    <a:xfrm>
                                      <a:off x="546100" y="0"/>
                                      <a:ext cx="548640" cy="91440"/>
                                      <a:chOff x="0" y="0"/>
                                      <a:chExt cx="548640" cy="91440"/>
                                    </a:xfrm>
                                  </wpg:grpSpPr>
                                  <wps:wsp>
                                    <wps:cNvPr id="1133397416" name="Rectangle 113339741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99731" name="Rectangle 136449973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579091" name="Rectangle 6875790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172362" name="Group 646172362"/>
                                    <wpg:cNvGrpSpPr/>
                                    <wpg:grpSpPr>
                                      <a:xfrm>
                                        <a:off x="273050" y="0"/>
                                        <a:ext cx="275590" cy="91440"/>
                                        <a:chOff x="0" y="0"/>
                                        <a:chExt cx="275590" cy="91440"/>
                                      </a:xfrm>
                                    </wpg:grpSpPr>
                                    <wps:wsp>
                                      <wps:cNvPr id="954476473" name="Rectangle 9544764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927884" name="Rectangle 72992788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11223" name="Rectangle 21281122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73092874" name="Group 173092874"/>
                              <wpg:cNvGrpSpPr/>
                              <wpg:grpSpPr>
                                <a:xfrm>
                                  <a:off x="0" y="273050"/>
                                  <a:ext cx="1094740" cy="91440"/>
                                  <a:chOff x="0" y="0"/>
                                  <a:chExt cx="1094740" cy="91440"/>
                                </a:xfrm>
                              </wpg:grpSpPr>
                              <wpg:grpSp>
                                <wpg:cNvPr id="939690895" name="Group 939690895"/>
                                <wpg:cNvGrpSpPr/>
                                <wpg:grpSpPr>
                                  <a:xfrm>
                                    <a:off x="0" y="0"/>
                                    <a:ext cx="548640" cy="91440"/>
                                    <a:chOff x="0" y="0"/>
                                    <a:chExt cx="548640" cy="91440"/>
                                  </a:xfrm>
                                </wpg:grpSpPr>
                                <wps:wsp>
                                  <wps:cNvPr id="2137801603" name="Rectangle 213780160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200580" name="Rectangle 40520058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207147" name="Rectangle 197520714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04832" name="Group 23904832"/>
                                  <wpg:cNvGrpSpPr/>
                                  <wpg:grpSpPr>
                                    <a:xfrm>
                                      <a:off x="273050" y="0"/>
                                      <a:ext cx="275590" cy="91440"/>
                                      <a:chOff x="0" y="0"/>
                                      <a:chExt cx="275590" cy="91440"/>
                                    </a:xfrm>
                                  </wpg:grpSpPr>
                                  <wps:wsp>
                                    <wps:cNvPr id="1034780334" name="Rectangle 103478033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43122" name="Rectangle 42454312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211207" name="Rectangle 36721120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40600902" name="Group 1840600902"/>
                                <wpg:cNvGrpSpPr/>
                                <wpg:grpSpPr>
                                  <a:xfrm>
                                    <a:off x="546100" y="0"/>
                                    <a:ext cx="548640" cy="91440"/>
                                    <a:chOff x="0" y="0"/>
                                    <a:chExt cx="548640" cy="91440"/>
                                  </a:xfrm>
                                </wpg:grpSpPr>
                                <wps:wsp>
                                  <wps:cNvPr id="362225095" name="Rectangle 36222509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651530" name="Rectangle 15556515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871944" name="Rectangle 11808719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5711705" name="Group 795711705"/>
                                  <wpg:cNvGrpSpPr/>
                                  <wpg:grpSpPr>
                                    <a:xfrm>
                                      <a:off x="273050" y="0"/>
                                      <a:ext cx="275590" cy="91440"/>
                                      <a:chOff x="0" y="0"/>
                                      <a:chExt cx="275590" cy="91440"/>
                                    </a:xfrm>
                                  </wpg:grpSpPr>
                                  <wps:wsp>
                                    <wps:cNvPr id="1238437214" name="Rectangle 123843721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389165" name="Rectangle 205238916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145795" name="Rectangle 148914579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057498977" name="Text Box 2"/>
                            <wps:cNvSpPr txBox="1">
                              <a:spLocks noChangeArrowheads="1"/>
                            </wps:cNvSpPr>
                            <wps:spPr bwMode="auto">
                              <a:xfrm>
                                <a:off x="590550" y="0"/>
                                <a:ext cx="361950" cy="254000"/>
                              </a:xfrm>
                              <a:prstGeom prst="rect">
                                <a:avLst/>
                              </a:prstGeom>
                              <a:noFill/>
                              <a:ln w="9525">
                                <a:noFill/>
                                <a:miter lim="800000"/>
                                <a:headEnd/>
                                <a:tailEnd/>
                              </a:ln>
                            </wps:spPr>
                            <wps:txbx>
                              <w:txbxContent>
                                <w:p w14:paraId="36138043" w14:textId="77777777" w:rsidR="00C8364F" w:rsidRPr="0013371F" w:rsidRDefault="00C8364F" w:rsidP="00C8364F">
                                  <w:pPr>
                                    <w:rPr>
                                      <w:rFonts w:cs="Times New Roman"/>
                                      <w:sz w:val="24"/>
                                      <w:szCs w:val="24"/>
                                    </w:rPr>
                                  </w:pPr>
                                  <w:r>
                                    <w:rPr>
                                      <w:rFonts w:cs="Times New Roman"/>
                                      <w:sz w:val="24"/>
                                      <w:szCs w:val="24"/>
                                    </w:rPr>
                                    <w:t>12</w:t>
                                  </w:r>
                                </w:p>
                              </w:txbxContent>
                            </wps:txbx>
                            <wps:bodyPr rot="0" vert="horz" wrap="square" lIns="91440" tIns="45720" rIns="91440" bIns="45720" anchor="t" anchorCtr="0">
                              <a:noAutofit/>
                            </wps:bodyPr>
                          </wps:wsp>
                          <wps:wsp>
                            <wps:cNvPr id="89917086" name="Text Box 2"/>
                            <wps:cNvSpPr txBox="1">
                              <a:spLocks noChangeArrowheads="1"/>
                            </wps:cNvSpPr>
                            <wps:spPr bwMode="auto">
                              <a:xfrm>
                                <a:off x="0" y="266700"/>
                                <a:ext cx="361950" cy="254000"/>
                              </a:xfrm>
                              <a:prstGeom prst="rect">
                                <a:avLst/>
                              </a:prstGeom>
                              <a:noFill/>
                              <a:ln w="9525">
                                <a:noFill/>
                                <a:miter lim="800000"/>
                                <a:headEnd/>
                                <a:tailEnd/>
                              </a:ln>
                            </wps:spPr>
                            <wps:txbx>
                              <w:txbxContent>
                                <w:p w14:paraId="33D82134" w14:textId="77777777" w:rsidR="00C8364F" w:rsidRPr="0013371F" w:rsidRDefault="00C8364F" w:rsidP="00C8364F">
                                  <w:pPr>
                                    <w:rPr>
                                      <w:rFonts w:cs="Times New Roman"/>
                                      <w:sz w:val="24"/>
                                      <w:szCs w:val="24"/>
                                    </w:rPr>
                                  </w:pPr>
                                  <w:r w:rsidRPr="0013371F">
                                    <w:rPr>
                                      <w:rFonts w:cs="Times New Roman"/>
                                      <w:sz w:val="24"/>
                                      <w:szCs w:val="24"/>
                                    </w:rPr>
                                    <w:t>4</w:t>
                                  </w:r>
                                </w:p>
                              </w:txbxContent>
                            </wps:txbx>
                            <wps:bodyPr rot="0" vert="horz" wrap="square" lIns="91440" tIns="45720" rIns="91440" bIns="45720" anchor="t" anchorCtr="0">
                              <a:noAutofit/>
                            </wps:bodyPr>
                          </wps:wsp>
                        </wpg:grpSp>
                      </wpg:grpSp>
                      <wpg:grpSp>
                        <wpg:cNvPr id="937709086" name="Group 937709086"/>
                        <wpg:cNvGrpSpPr/>
                        <wpg:grpSpPr>
                          <a:xfrm>
                            <a:off x="44450" y="1822450"/>
                            <a:ext cx="961390" cy="770890"/>
                            <a:chOff x="0" y="0"/>
                            <a:chExt cx="961390" cy="770890"/>
                          </a:xfrm>
                        </wpg:grpSpPr>
                        <wpg:grpSp>
                          <wpg:cNvPr id="1674899305" name="Group 1674899305"/>
                          <wpg:cNvGrpSpPr/>
                          <wpg:grpSpPr>
                            <a:xfrm>
                              <a:off x="228600" y="234950"/>
                              <a:ext cx="732790" cy="535940"/>
                              <a:chOff x="0" y="0"/>
                              <a:chExt cx="732790" cy="535940"/>
                            </a:xfrm>
                          </wpg:grpSpPr>
                          <wpg:grpSp>
                            <wpg:cNvPr id="841354430" name="Group 841354430"/>
                            <wpg:cNvGrpSpPr/>
                            <wpg:grpSpPr>
                              <a:xfrm>
                                <a:off x="0" y="0"/>
                                <a:ext cx="732790" cy="447040"/>
                                <a:chOff x="0" y="0"/>
                                <a:chExt cx="732790" cy="447040"/>
                              </a:xfrm>
                            </wpg:grpSpPr>
                            <wpg:grpSp>
                              <wpg:cNvPr id="1576724846" name="Group 1576724846"/>
                              <wpg:cNvGrpSpPr/>
                              <wpg:grpSpPr>
                                <a:xfrm>
                                  <a:off x="0" y="355600"/>
                                  <a:ext cx="732790" cy="91440"/>
                                  <a:chOff x="0" y="0"/>
                                  <a:chExt cx="732790" cy="91440"/>
                                </a:xfrm>
                              </wpg:grpSpPr>
                              <wpg:grpSp>
                                <wpg:cNvPr id="168833121" name="Group 168833121"/>
                                <wpg:cNvGrpSpPr/>
                                <wpg:grpSpPr>
                                  <a:xfrm>
                                    <a:off x="0" y="0"/>
                                    <a:ext cx="548640" cy="91440"/>
                                    <a:chOff x="0" y="0"/>
                                    <a:chExt cx="548640" cy="91440"/>
                                  </a:xfrm>
                                </wpg:grpSpPr>
                                <wps:wsp>
                                  <wps:cNvPr id="95673235" name="Rectangle 9567323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982647" name="Rectangle 176998264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528038" name="Rectangle 12265280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1354939" name="Group 1691354939"/>
                                  <wpg:cNvGrpSpPr/>
                                  <wpg:grpSpPr>
                                    <a:xfrm>
                                      <a:off x="273050" y="0"/>
                                      <a:ext cx="275590" cy="91440"/>
                                      <a:chOff x="0" y="0"/>
                                      <a:chExt cx="275590" cy="91440"/>
                                    </a:xfrm>
                                  </wpg:grpSpPr>
                                  <wps:wsp>
                                    <wps:cNvPr id="584762005" name="Rectangle 58476200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43056" name="Rectangle 10124305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361049" name="Rectangle 139136104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9919022" name="Group 1199919022"/>
                                <wpg:cNvGrpSpPr/>
                                <wpg:grpSpPr>
                                  <a:xfrm>
                                    <a:off x="546100" y="0"/>
                                    <a:ext cx="186690" cy="91440"/>
                                    <a:chOff x="0" y="0"/>
                                    <a:chExt cx="186690" cy="91440"/>
                                  </a:xfrm>
                                </wpg:grpSpPr>
                                <wps:wsp>
                                  <wps:cNvPr id="1025294841" name="Rectangle 102529484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332451" name="Rectangle 18643324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81063888" name="Group 481063888"/>
                              <wpg:cNvGrpSpPr/>
                              <wpg:grpSpPr>
                                <a:xfrm>
                                  <a:off x="0" y="0"/>
                                  <a:ext cx="732790" cy="358140"/>
                                  <a:chOff x="0" y="0"/>
                                  <a:chExt cx="732790" cy="358140"/>
                                </a:xfrm>
                              </wpg:grpSpPr>
                              <wpg:grpSp>
                                <wpg:cNvPr id="1183486645" name="Group 1183486645"/>
                                <wpg:cNvGrpSpPr/>
                                <wpg:grpSpPr>
                                  <a:xfrm>
                                    <a:off x="0" y="266700"/>
                                    <a:ext cx="732790" cy="91440"/>
                                    <a:chOff x="0" y="0"/>
                                    <a:chExt cx="732790" cy="91440"/>
                                  </a:xfrm>
                                </wpg:grpSpPr>
                                <wpg:grpSp>
                                  <wpg:cNvPr id="424463472" name="Group 424463472"/>
                                  <wpg:cNvGrpSpPr/>
                                  <wpg:grpSpPr>
                                    <a:xfrm>
                                      <a:off x="0" y="0"/>
                                      <a:ext cx="548640" cy="91440"/>
                                      <a:chOff x="0" y="0"/>
                                      <a:chExt cx="548640" cy="91440"/>
                                    </a:xfrm>
                                  </wpg:grpSpPr>
                                  <wps:wsp>
                                    <wps:cNvPr id="1317044773" name="Rectangle 13170447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692879" name="Rectangle 90269287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548877" name="Rectangle 163754887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4095210" name="Group 1474095210"/>
                                    <wpg:cNvGrpSpPr/>
                                    <wpg:grpSpPr>
                                      <a:xfrm>
                                        <a:off x="273050" y="0"/>
                                        <a:ext cx="275590" cy="91440"/>
                                        <a:chOff x="0" y="0"/>
                                        <a:chExt cx="275590" cy="91440"/>
                                      </a:xfrm>
                                    </wpg:grpSpPr>
                                    <wps:wsp>
                                      <wps:cNvPr id="1692935834" name="Rectangle 169293583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258805" name="Rectangle 30425880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23860" name="Rectangle 3352386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7984409" name="Group 797984409"/>
                                  <wpg:cNvGrpSpPr/>
                                  <wpg:grpSpPr>
                                    <a:xfrm>
                                      <a:off x="546100" y="0"/>
                                      <a:ext cx="186690" cy="91440"/>
                                      <a:chOff x="0" y="0"/>
                                      <a:chExt cx="186690" cy="91440"/>
                                    </a:xfrm>
                                  </wpg:grpSpPr>
                                  <wps:wsp>
                                    <wps:cNvPr id="1547741502" name="Rectangle 154774150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157453" name="Rectangle 16341574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1582336" name="Group 991582336"/>
                                <wpg:cNvGrpSpPr/>
                                <wpg:grpSpPr>
                                  <a:xfrm>
                                    <a:off x="0" y="0"/>
                                    <a:ext cx="732790" cy="269240"/>
                                    <a:chOff x="0" y="0"/>
                                    <a:chExt cx="732790" cy="269240"/>
                                  </a:xfrm>
                                </wpg:grpSpPr>
                                <wpg:grpSp>
                                  <wpg:cNvPr id="347777689" name="Group 347777689"/>
                                  <wpg:cNvGrpSpPr/>
                                  <wpg:grpSpPr>
                                    <a:xfrm>
                                      <a:off x="0" y="0"/>
                                      <a:ext cx="732790" cy="180340"/>
                                      <a:chOff x="0" y="0"/>
                                      <a:chExt cx="732790" cy="180340"/>
                                    </a:xfrm>
                                  </wpg:grpSpPr>
                                  <wpg:grpSp>
                                    <wpg:cNvPr id="1099310539" name="Group 1099310539"/>
                                    <wpg:cNvGrpSpPr/>
                                    <wpg:grpSpPr>
                                      <a:xfrm>
                                        <a:off x="0" y="0"/>
                                        <a:ext cx="732790" cy="91440"/>
                                        <a:chOff x="0" y="0"/>
                                        <a:chExt cx="732790" cy="91440"/>
                                      </a:xfrm>
                                    </wpg:grpSpPr>
                                    <wpg:grpSp>
                                      <wpg:cNvPr id="1035144698" name="Group 1035144698"/>
                                      <wpg:cNvGrpSpPr/>
                                      <wpg:grpSpPr>
                                        <a:xfrm>
                                          <a:off x="0" y="0"/>
                                          <a:ext cx="548640" cy="91440"/>
                                          <a:chOff x="0" y="0"/>
                                          <a:chExt cx="548640" cy="91440"/>
                                        </a:xfrm>
                                      </wpg:grpSpPr>
                                      <wps:wsp>
                                        <wps:cNvPr id="1023455426" name="Rectangle 10234554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781434" name="Rectangle 46578143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7194" name="Rectangle 155580719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1952137" name="Group 1321952137"/>
                                        <wpg:cNvGrpSpPr/>
                                        <wpg:grpSpPr>
                                          <a:xfrm>
                                            <a:off x="273050" y="0"/>
                                            <a:ext cx="275590" cy="91440"/>
                                            <a:chOff x="0" y="0"/>
                                            <a:chExt cx="275590" cy="91440"/>
                                          </a:xfrm>
                                        </wpg:grpSpPr>
                                        <wps:wsp>
                                          <wps:cNvPr id="89169681" name="Rectangle 891696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876253" name="Rectangle 13378762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455272" name="Rectangle 186145527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55634498" name="Group 1255634498"/>
                                      <wpg:cNvGrpSpPr/>
                                      <wpg:grpSpPr>
                                        <a:xfrm>
                                          <a:off x="546100" y="0"/>
                                          <a:ext cx="186690" cy="91440"/>
                                          <a:chOff x="0" y="0"/>
                                          <a:chExt cx="186690" cy="91440"/>
                                        </a:xfrm>
                                      </wpg:grpSpPr>
                                      <wps:wsp>
                                        <wps:cNvPr id="1806855517" name="Rectangle 18068555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878430" name="Rectangle 11588784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5358742" name="Group 1565358742"/>
                                    <wpg:cNvGrpSpPr/>
                                    <wpg:grpSpPr>
                                      <a:xfrm>
                                        <a:off x="0" y="88900"/>
                                        <a:ext cx="732790" cy="91440"/>
                                        <a:chOff x="0" y="0"/>
                                        <a:chExt cx="732790" cy="91440"/>
                                      </a:xfrm>
                                    </wpg:grpSpPr>
                                    <wpg:grpSp>
                                      <wpg:cNvPr id="862323856" name="Group 862323856"/>
                                      <wpg:cNvGrpSpPr/>
                                      <wpg:grpSpPr>
                                        <a:xfrm>
                                          <a:off x="0" y="0"/>
                                          <a:ext cx="548640" cy="91440"/>
                                          <a:chOff x="0" y="0"/>
                                          <a:chExt cx="548640" cy="91440"/>
                                        </a:xfrm>
                                      </wpg:grpSpPr>
                                      <wps:wsp>
                                        <wps:cNvPr id="435608699" name="Rectangle 4356086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29398" name="Rectangle 16940293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581887" name="Rectangle 75258188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0736553" name="Group 2060736553"/>
                                        <wpg:cNvGrpSpPr/>
                                        <wpg:grpSpPr>
                                          <a:xfrm>
                                            <a:off x="273050" y="0"/>
                                            <a:ext cx="275590" cy="91440"/>
                                            <a:chOff x="0" y="0"/>
                                            <a:chExt cx="275590" cy="91440"/>
                                          </a:xfrm>
                                        </wpg:grpSpPr>
                                        <wps:wsp>
                                          <wps:cNvPr id="323177444" name="Rectangle 32317744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755791" name="Rectangle 33375579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85332" name="Rectangle 8108533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3825480" name="Group 293825480"/>
                                      <wpg:cNvGrpSpPr/>
                                      <wpg:grpSpPr>
                                        <a:xfrm>
                                          <a:off x="546100" y="0"/>
                                          <a:ext cx="186690" cy="91440"/>
                                          <a:chOff x="0" y="0"/>
                                          <a:chExt cx="186690" cy="91440"/>
                                        </a:xfrm>
                                      </wpg:grpSpPr>
                                      <wps:wsp>
                                        <wps:cNvPr id="1713482450" name="Rectangle 171348245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633" name="Rectangle 118763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21874244" name="Group 621874244"/>
                                  <wpg:cNvGrpSpPr/>
                                  <wpg:grpSpPr>
                                    <a:xfrm>
                                      <a:off x="0" y="177800"/>
                                      <a:ext cx="732790" cy="91440"/>
                                      <a:chOff x="0" y="0"/>
                                      <a:chExt cx="732790" cy="91440"/>
                                    </a:xfrm>
                                  </wpg:grpSpPr>
                                  <wpg:grpSp>
                                    <wpg:cNvPr id="582941580" name="Group 582941580"/>
                                    <wpg:cNvGrpSpPr/>
                                    <wpg:grpSpPr>
                                      <a:xfrm>
                                        <a:off x="0" y="0"/>
                                        <a:ext cx="548640" cy="91440"/>
                                        <a:chOff x="0" y="0"/>
                                        <a:chExt cx="548640" cy="91440"/>
                                      </a:xfrm>
                                    </wpg:grpSpPr>
                                    <wps:wsp>
                                      <wps:cNvPr id="918041322" name="Rectangle 9180413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420120" name="Rectangle 12194201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90100" name="Rectangle 50729010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3791898" name="Group 1143791898"/>
                                      <wpg:cNvGrpSpPr/>
                                      <wpg:grpSpPr>
                                        <a:xfrm>
                                          <a:off x="273050" y="0"/>
                                          <a:ext cx="275590" cy="91440"/>
                                          <a:chOff x="0" y="0"/>
                                          <a:chExt cx="275590" cy="91440"/>
                                        </a:xfrm>
                                      </wpg:grpSpPr>
                                      <wps:wsp>
                                        <wps:cNvPr id="1037960598" name="Rectangle 10379605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10228" name="Rectangle 1946102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677113" name="Rectangle 9576771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6910588" name="Group 636910588"/>
                                    <wpg:cNvGrpSpPr/>
                                    <wpg:grpSpPr>
                                      <a:xfrm>
                                        <a:off x="546100" y="0"/>
                                        <a:ext cx="186690" cy="91440"/>
                                        <a:chOff x="0" y="0"/>
                                        <a:chExt cx="186690" cy="91440"/>
                                      </a:xfrm>
                                    </wpg:grpSpPr>
                                    <wps:wsp>
                                      <wps:cNvPr id="195011223" name="Rectangle 19501122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74120" name="Rectangle 2044741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982215069" name="Group 982215069"/>
                            <wpg:cNvGrpSpPr/>
                            <wpg:grpSpPr>
                              <a:xfrm>
                                <a:off x="0" y="444500"/>
                                <a:ext cx="732790" cy="91440"/>
                                <a:chOff x="0" y="0"/>
                                <a:chExt cx="732790" cy="91440"/>
                              </a:xfrm>
                            </wpg:grpSpPr>
                            <wpg:grpSp>
                              <wpg:cNvPr id="245175475" name="Group 245175475"/>
                              <wpg:cNvGrpSpPr/>
                              <wpg:grpSpPr>
                                <a:xfrm>
                                  <a:off x="0" y="0"/>
                                  <a:ext cx="548640" cy="91440"/>
                                  <a:chOff x="0" y="0"/>
                                  <a:chExt cx="548640" cy="91440"/>
                                </a:xfrm>
                              </wpg:grpSpPr>
                              <wps:wsp>
                                <wps:cNvPr id="1502093582" name="Rectangle 150209358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89287" name="Rectangle 21808928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837962" name="Rectangle 19148379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3308501" name="Group 2073308501"/>
                                <wpg:cNvGrpSpPr/>
                                <wpg:grpSpPr>
                                  <a:xfrm>
                                    <a:off x="273050" y="0"/>
                                    <a:ext cx="275590" cy="91440"/>
                                    <a:chOff x="0" y="0"/>
                                    <a:chExt cx="275590" cy="91440"/>
                                  </a:xfrm>
                                </wpg:grpSpPr>
                                <wps:wsp>
                                  <wps:cNvPr id="327033125" name="Rectangle 32703312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03320" name="Rectangle 2016033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663936" name="Rectangle 207266393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0768409" name="Group 1150768409"/>
                              <wpg:cNvGrpSpPr/>
                              <wpg:grpSpPr>
                                <a:xfrm>
                                  <a:off x="546100" y="0"/>
                                  <a:ext cx="186690" cy="91440"/>
                                  <a:chOff x="0" y="0"/>
                                  <a:chExt cx="186690" cy="91440"/>
                                </a:xfrm>
                              </wpg:grpSpPr>
                              <wps:wsp>
                                <wps:cNvPr id="478449190" name="Rectangle 4784491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4336" name="Rectangle 12998543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98179296"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62635EE5" w14:textId="77777777" w:rsidR="00C8364F" w:rsidRPr="0013371F" w:rsidRDefault="00C8364F" w:rsidP="00C8364F">
                                <w:pPr>
                                  <w:rPr>
                                    <w:rFonts w:cs="Times New Roman"/>
                                    <w:sz w:val="24"/>
                                    <w:szCs w:val="24"/>
                                  </w:rPr>
                                </w:pPr>
                                <w:r w:rsidRPr="0013371F">
                                  <w:rPr>
                                    <w:rFonts w:cs="Times New Roman"/>
                                    <w:sz w:val="24"/>
                                    <w:szCs w:val="24"/>
                                  </w:rPr>
                                  <w:t>8</w:t>
                                </w:r>
                              </w:p>
                            </w:txbxContent>
                          </wps:txbx>
                          <wps:bodyPr rot="0" vert="horz" wrap="square" lIns="91440" tIns="45720" rIns="91440" bIns="45720" anchor="t" anchorCtr="0">
                            <a:noAutofit/>
                          </wps:bodyPr>
                        </wps:wsp>
                        <wps:wsp>
                          <wps:cNvPr id="1831063856" name="Text Box 2"/>
                          <wps:cNvSpPr txBox="1">
                            <a:spLocks noChangeArrowheads="1"/>
                          </wps:cNvSpPr>
                          <wps:spPr bwMode="auto">
                            <a:xfrm>
                              <a:off x="0" y="361950"/>
                              <a:ext cx="361950" cy="254000"/>
                            </a:xfrm>
                            <a:prstGeom prst="rect">
                              <a:avLst/>
                            </a:prstGeom>
                            <a:noFill/>
                            <a:ln w="9525">
                              <a:noFill/>
                              <a:miter lim="800000"/>
                              <a:headEnd/>
                              <a:tailEnd/>
                            </a:ln>
                          </wps:spPr>
                          <wps:txbx>
                            <w:txbxContent>
                              <w:p w14:paraId="3AA709F3" w14:textId="77777777" w:rsidR="00C8364F" w:rsidRPr="0013371F" w:rsidRDefault="00C8364F" w:rsidP="00C8364F">
                                <w:pPr>
                                  <w:rPr>
                                    <w:rFonts w:cs="Times New Roman"/>
                                    <w:sz w:val="24"/>
                                    <w:szCs w:val="24"/>
                                  </w:rPr>
                                </w:pPr>
                                <w:r>
                                  <w:rPr>
                                    <w:rFonts w:cs="Times New Roman"/>
                                    <w:sz w:val="24"/>
                                    <w:szCs w:val="24"/>
                                  </w:rPr>
                                  <w:t>6</w:t>
                                </w:r>
                              </w:p>
                            </w:txbxContent>
                          </wps:txbx>
                          <wps:bodyPr rot="0" vert="horz" wrap="square" lIns="91440" tIns="45720" rIns="91440" bIns="45720" anchor="t" anchorCtr="0">
                            <a:noAutofit/>
                          </wps:bodyPr>
                        </wps:wsp>
                      </wpg:grpSp>
                    </wpg:wgp>
                  </a:graphicData>
                </a:graphic>
              </wp:inline>
            </w:drawing>
          </mc:Choice>
          <mc:Fallback>
            <w:pict>
              <v:group w14:anchorId="7B7DBB36" id="Group 1296045437" o:spid="_x0000_s1033" alt="Arrays of example above." style="width:365.7pt;height:204.2pt;mso-position-horizontal-relative:char;mso-position-vertical-relative:line" coordsize="46443,2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">
                <v:group id="Group 239346207" o:spid="_x0000_s1034" style="position:absolute;width:46443;height:18122" coordsize="46443,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">
                  <v:group id="Group 754096224" o:spid="_x0000_s1035" style="position:absolute;width:46443;height:12280" coordsize="46443,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">
                    <v:group id="Group 1635611150" o:spid="_x0000_s1036" style="position:absolute;width:46443;height:7366" coordorigin=",508" coordsize="46443,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">
                      <v:group id="Group 785974328" o:spid="_x0000_s1037" style="position:absolute;top:508;width:46443;height:3810" coordorigin=",508" coordsize="4644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">
                        <v:group id="Group 114891627" o:spid="_x0000_s1038" style="position:absolute;left:2730;top:2730;width:43713;height:914" coordsize="437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">
                          <v:group id="Group 1094607637" o:spid="_x0000_s1039"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">
                            <v:group id="Group 1897000716" o:spid="_x0000_s1040"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">
                              <v:group id="Group 1033970420" o:spid="_x0000_s104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">
                                <v:rect id="Rectangle 499877900" o:spid="_x0000_s104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" filled="f" strokecolor="black [3213]" strokeweight="1pt"/>
                                <v:rect id="Rectangle 1688563370" o:spid="_x0000_s104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" filled="f" strokecolor="black [3213]" strokeweight="1pt"/>
                                <v:rect id="Rectangle 1398049783" o:spid="_x0000_s104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" filled="f" strokecolor="black [3213]" strokeweight="1pt"/>
                                <v:group id="Group 1848169764" o:spid="_x0000_s104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">
                                  <v:rect id="Rectangle 775061596" o:spid="_x0000_s10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" filled="f" strokecolor="black [3213]" strokeweight="1pt"/>
                                  <v:rect id="Rectangle 1518401128" o:spid="_x0000_s10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" filled="f" strokecolor="black [3213]" strokeweight="1pt"/>
                                  <v:rect id="Rectangle 122232553" o:spid="_x0000_s104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" filled="f" strokecolor="black [3213]" strokeweight="1pt"/>
                                </v:group>
                              </v:group>
                              <v:group id="Group 276660802" o:spid="_x0000_s104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">
                                <v:rect id="Rectangle 240188038" o:spid="_x0000_s105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" filled="f" strokecolor="black [3213]" strokeweight="1pt"/>
                                <v:rect id="Rectangle 1218557726" o:spid="_x0000_s105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" filled="f" strokecolor="black [3213]" strokeweight="1pt"/>
                                <v:rect id="Rectangle 748133247" o:spid="_x0000_s105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" filled="f" strokecolor="black [3213]" strokeweight="1pt"/>
                                <v:group id="Group 675009300" o:spid="_x0000_s105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">
                                  <v:rect id="Rectangle 34830908" o:spid="_x0000_s10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" filled="f" strokecolor="black [3213]" strokeweight="1pt"/>
                                  <v:rect id="Rectangle 256735497" o:spid="_x0000_s10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" filled="f" strokecolor="black [3213]" strokeweight="1pt"/>
                                  <v:rect id="Rectangle 1522331767" o:spid="_x0000_s105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" filled="f" strokecolor="black [3213]" strokeweight="1pt"/>
                                </v:group>
                              </v:group>
                            </v:group>
                            <v:group id="Group 3763879" o:spid="_x0000_s1057"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">
                              <v:group id="Group 1140656664" o:spid="_x0000_s105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">
                                <v:rect id="Rectangle 1598210870" o:spid="_x0000_s10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" filled="f" strokecolor="black [3213]" strokeweight="1pt"/>
                                <v:rect id="Rectangle 1361355121" o:spid="_x0000_s10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" filled="f" strokecolor="black [3213]" strokeweight="1pt"/>
                                <v:rect id="Rectangle 1286729564" o:spid="_x0000_s10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" filled="f" strokecolor="black [3213]" strokeweight="1pt"/>
                                <v:group id="Group 515967268" o:spid="_x0000_s10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">
                                  <v:rect id="Rectangle 916040822" o:spid="_x0000_s10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" filled="f" strokecolor="black [3213]" strokeweight="1pt"/>
                                  <v:rect id="Rectangle 887812616" o:spid="_x0000_s10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" filled="f" strokecolor="black [3213]" strokeweight="1pt"/>
                                  <v:rect id="Rectangle 972019891" o:spid="_x0000_s10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" filled="f" strokecolor="black [3213]" strokeweight="1pt"/>
                                </v:group>
                              </v:group>
                              <v:group id="Group 1225734052" o:spid="_x0000_s106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">
                                <v:rect id="Rectangle 1841797165" o:spid="_x0000_s106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" filled="f" strokecolor="black [3213]" strokeweight="1pt"/>
                                <v:rect id="Rectangle 1710916153" o:spid="_x0000_s106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" filled="f" strokecolor="black [3213]" strokeweight="1pt"/>
                                <v:rect id="Rectangle 530150827" o:spid="_x0000_s106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" filled="f" strokecolor="black [3213]" strokeweight="1pt"/>
                                <v:group id="Group 2125828217" o:spid="_x0000_s107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">
                                  <v:rect id="Rectangle 1101842932" o:spid="_x0000_s10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" filled="f" strokecolor="black [3213]" strokeweight="1pt"/>
                                  <v:rect id="Rectangle 850335523" o:spid="_x0000_s10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" filled="f" strokecolor="black [3213]" strokeweight="1pt"/>
                                  <v:rect id="Rectangle 732430872" o:spid="_x0000_s107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" filled="f" strokecolor="black [3213]" strokeweight="1pt"/>
                                </v:group>
                              </v:group>
                            </v:group>
                          </v:group>
                          <v:group id="Group 1171491807" o:spid="_x0000_s1074" style="position:absolute;left:21844;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">
                            <v:group id="Group 16607559" o:spid="_x0000_s107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">
                              <v:group id="Group 1039731354" o:spid="_x0000_s10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">
                                <v:rect id="Rectangle 2015584970" o:spid="_x0000_s10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" filled="f" strokecolor="black [3213]" strokeweight="1pt"/>
                                <v:rect id="Rectangle 679840352" o:spid="_x0000_s10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" filled="f" strokecolor="black [3213]" strokeweight="1pt"/>
                                <v:rect id="Rectangle 1594044268" o:spid="_x0000_s10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" filled="f" strokecolor="black [3213]" strokeweight="1pt"/>
                                <v:group id="Group 128548685" o:spid="_x0000_s10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">
                                  <v:rect id="Rectangle 558417275" o:spid="_x0000_s10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" filled="f" strokecolor="black [3213]" strokeweight="1pt"/>
                                  <v:rect id="Rectangle 1938209613" o:spid="_x0000_s10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" filled="f" strokecolor="black [3213]" strokeweight="1pt"/>
                                  <v:rect id="Rectangle 1657242937" o:spid="_x0000_s10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" filled="f" strokecolor="black [3213]" strokeweight="1pt"/>
                                </v:group>
                              </v:group>
                              <v:group id="Group 1618444691" o:spid="_x0000_s108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">
                                <v:rect id="Rectangle 67277552" o:spid="_x0000_s108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" filled="f" strokecolor="black [3213]" strokeweight="1pt"/>
                                <v:rect id="Rectangle 624996716" o:spid="_x0000_s108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" filled="f" strokecolor="black [3213]" strokeweight="1pt"/>
                                <v:rect id="Rectangle 833565625" o:spid="_x0000_s108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" filled="f" strokecolor="black [3213]" strokeweight="1pt"/>
                                <v:group id="Group 1257477629" o:spid="_x0000_s108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">
                                  <v:rect id="Rectangle 825813598" o:spid="_x0000_s108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" filled="f" strokecolor="black [3213]" strokeweight="1pt"/>
                                  <v:rect id="Rectangle 1332916869" o:spid="_x0000_s109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" filled="f" strokecolor="black [3213]" strokeweight="1pt"/>
                                  <v:rect id="Rectangle 702751664" o:spid="_x0000_s109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" filled="f" strokecolor="black [3213]" strokeweight="1pt"/>
                                </v:group>
                              </v:group>
                            </v:group>
                            <v:group id="Group 783202128" o:spid="_x0000_s1092"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">
                              <v:group id="Group 679562786" o:spid="_x0000_s109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">
                                <v:rect id="Rectangle 1965846224" o:spid="_x0000_s109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" filled="f" strokecolor="black [3213]" strokeweight="1pt"/>
                                <v:rect id="Rectangle 818228182" o:spid="_x0000_s109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" filled="f" strokecolor="black [3213]" strokeweight="1pt"/>
                                <v:rect id="Rectangle 1015839394" o:spid="_x0000_s109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" filled="f" strokecolor="black [3213]" strokeweight="1pt"/>
                                <v:group id="Group 252726556" o:spid="_x0000_s109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">
                                  <v:rect id="Rectangle 484994217" o:spid="_x0000_s109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" filled="f" strokecolor="black [3213]" strokeweight="1pt"/>
                                  <v:rect id="Rectangle 1876391173" o:spid="_x0000_s109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" filled="f" strokecolor="black [3213]" strokeweight="1pt"/>
                                  <v:rect id="Rectangle 2039765041" o:spid="_x0000_s110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" filled="f" strokecolor="black [3213]" strokeweight="1pt"/>
                                </v:group>
                              </v:group>
                              <v:group id="Group 119833034" o:spid="_x0000_s110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">
                                <v:rect id="Rectangle 88587579" o:spid="_x0000_s110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" filled="f" strokecolor="black [3213]" strokeweight="1pt"/>
                                <v:rect id="Rectangle 2023160467" o:spid="_x0000_s110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" filled="f" strokecolor="black [3213]" strokeweight="1pt"/>
                                <v:rect id="Rectangle 1343075651" o:spid="_x0000_s110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" filled="f" strokecolor="black [3213]" strokeweight="1pt"/>
                                <v:group id="Group 185593590" o:spid="_x0000_s110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">
                                  <v:rect id="Rectangle 983827389" o:spid="_x0000_s11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" filled="f" strokecolor="black [3213]" strokeweight="1pt"/>
                                  <v:rect id="Rectangle 561612494" o:spid="_x0000_s11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" filled="f" strokecolor="black [3213]" strokeweight="1pt"/>
                                  <v:rect id="Rectangle 80486691" o:spid="_x0000_s110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" filled="f" strokecolor="black [3213]" strokeweight="1pt"/>
                                </v:group>
                              </v:group>
                            </v:group>
                          </v:group>
                        </v:group>
                        <v:shape id="Text Box 2" o:spid="_x0000_s1109" type="#_x0000_t202" style="position:absolute;left:22796;top:508;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" filled="f" stroked="f">
                          <v:textbox>
                            <w:txbxContent>
                              <w:p w14:paraId="0B8D8647" w14:textId="77777777" w:rsidR="00C8364F" w:rsidRPr="0013371F" w:rsidRDefault="00C8364F" w:rsidP="00C8364F">
                                <w:pPr>
                                  <w:rPr>
                                    <w:rFonts w:cs="Times New Roman"/>
                                    <w:sz w:val="24"/>
                                    <w:szCs w:val="24"/>
                                  </w:rPr>
                                </w:pPr>
                                <w:r w:rsidRPr="0013371F">
                                  <w:rPr>
                                    <w:rFonts w:cs="Times New Roman"/>
                                    <w:sz w:val="24"/>
                                    <w:szCs w:val="24"/>
                                  </w:rPr>
                                  <w:t>48</w:t>
                                </w:r>
                              </w:p>
                            </w:txbxContent>
                          </v:textbox>
                        </v:shape>
                        <v:shape id="Text Box 2" o:spid="_x0000_s1110" type="#_x0000_t202" style="position:absolute;top:1778;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" filled="f" stroked="f">
                          <v:textbox>
                            <w:txbxContent>
                              <w:p w14:paraId="4F64FC0D" w14:textId="77777777" w:rsidR="00C8364F" w:rsidRPr="0013371F" w:rsidRDefault="00C8364F" w:rsidP="00C8364F">
                                <w:pPr>
                                  <w:jc w:val="center"/>
                                  <w:rPr>
                                    <w:rFonts w:cs="Times New Roman"/>
                                    <w:sz w:val="24"/>
                                    <w:szCs w:val="24"/>
                                  </w:rPr>
                                </w:pPr>
                                <w:r>
                                  <w:rPr>
                                    <w:rFonts w:cs="Times New Roman"/>
                                    <w:sz w:val="24"/>
                                    <w:szCs w:val="24"/>
                                  </w:rPr>
                                  <w:t>1</w:t>
                                </w:r>
                              </w:p>
                            </w:txbxContent>
                          </v:textbox>
                        </v:shape>
                      </v:group>
                      <v:group id="Group 1666842028" o:spid="_x0000_s1111" style="position:absolute;left:508;top:3746;width:24091;height:4128" coordsize="24091,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">
                        <v:group id="Group 438369396" o:spid="_x0000_s1112" style="position:absolute;left:2222;top:2222;width:21869;height:1803" coordsize="21869,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">
                          <v:group id="Group 1872255160" o:spid="_x0000_s1113" style="position:absolute;top:889;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">
                            <v:group id="Group 15236656" o:spid="_x0000_s1114"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">
                              <v:group id="Group 512118019" o:spid="_x0000_s11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">
                                <v:rect id="Rectangle 1096241556" o:spid="_x0000_s11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" filled="f" strokecolor="black [3213]" strokeweight="1pt"/>
                                <v:rect id="Rectangle 2026598151" o:spid="_x0000_s11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" filled="f" strokecolor="black [3213]" strokeweight="1pt"/>
                                <v:rect id="Rectangle 1071092818" o:spid="_x0000_s11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" filled="f" strokecolor="black [3213]" strokeweight="1pt"/>
                                <v:group id="Group 1704554355" o:spid="_x0000_s11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">
                                  <v:rect id="Rectangle 1898202022" o:spid="_x0000_s11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" filled="f" strokecolor="black [3213]" strokeweight="1pt"/>
                                  <v:rect id="Rectangle 1440132834" o:spid="_x0000_s11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" filled="f" strokecolor="black [3213]" strokeweight="1pt"/>
                                  <v:rect id="Rectangle 1527247515" o:spid="_x0000_s11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" filled="f" strokecolor="black [3213]" strokeweight="1pt"/>
                                </v:group>
                              </v:group>
                              <v:group id="Group 1130192030" o:spid="_x0000_s11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">
                                <v:rect id="Rectangle 1041486648" o:spid="_x0000_s11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" filled="f" strokecolor="black [3213]" strokeweight="1pt"/>
                                <v:rect id="Rectangle 1818176263" o:spid="_x0000_s11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" filled="f" strokecolor="black [3213]" strokeweight="1pt"/>
                                <v:rect id="Rectangle 705652261" o:spid="_x0000_s11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" filled="f" strokecolor="black [3213]" strokeweight="1pt"/>
                                <v:group id="Group 659663845" o:spid="_x0000_s11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">
                                  <v:rect id="Rectangle 1158881723" o:spid="_x0000_s11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" filled="f" strokecolor="black [3213]" strokeweight="1pt"/>
                                  <v:rect id="Rectangle 1198638336" o:spid="_x0000_s11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" filled="f" strokecolor="black [3213]" strokeweight="1pt"/>
                                  <v:rect id="Rectangle 319891743" o:spid="_x0000_s11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" filled="f" strokecolor="black [3213]" strokeweight="1pt"/>
                                </v:group>
                              </v:group>
                            </v:group>
                            <v:group id="Group 72845566" o:spid="_x0000_s1131"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">
                              <v:group id="Group 1299372719" o:spid="_x0000_s1132"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">
                                <v:rect id="Rectangle 1006149890" o:spid="_x0000_s113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" filled="f" strokecolor="black [3213]" strokeweight="1pt"/>
                                <v:rect id="Rectangle 1390766385" o:spid="_x0000_s113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" filled="f" strokecolor="black [3213]" strokeweight="1pt"/>
                                <v:rect id="Rectangle 1545802138" o:spid="_x0000_s113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" filled="f" strokecolor="black [3213]" strokeweight="1pt"/>
                                <v:group id="Group 1429266903" o:spid="_x0000_s113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">
                                  <v:rect id="Rectangle 415725638" o:spid="_x0000_s11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" filled="f" strokecolor="black [3213]" strokeweight="1pt"/>
                                  <v:rect id="Rectangle 571955645" o:spid="_x0000_s11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" filled="f" strokecolor="black [3213]" strokeweight="1pt"/>
                                  <v:rect id="Rectangle 1203289650" o:spid="_x0000_s113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" filled="f" strokecolor="black [3213]" strokeweight="1pt"/>
                                </v:group>
                              </v:group>
                              <v:group id="Group 1833724433" o:spid="_x0000_s1140"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">
                                <v:rect id="Rectangle 1514144077" o:spid="_x0000_s114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" filled="f" strokecolor="black [3213]" strokeweight="1pt"/>
                                <v:rect id="Rectangle 140877844" o:spid="_x0000_s114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" filled="f" strokecolor="black [3213]" strokeweight="1pt"/>
                                <v:rect id="Rectangle 22720711" o:spid="_x0000_s114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" filled="f" strokecolor="black [3213]" strokeweight="1pt"/>
                                <v:group id="Group 785143101" o:spid="_x0000_s114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">
                                  <v:rect id="Rectangle 764096856" o:spid="_x0000_s114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" filled="f" strokecolor="black [3213]" strokeweight="1pt"/>
                                  <v:rect id="Rectangle 1430693998" o:spid="_x0000_s114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" filled="f" strokecolor="black [3213]" strokeweight="1pt"/>
                                  <v:rect id="Rectangle 1446417876" o:spid="_x0000_s114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" filled="f" strokecolor="black [3213]" strokeweight="1pt"/>
                                </v:group>
                              </v:group>
                            </v:group>
                          </v:group>
                          <v:group id="Group 114326560" o:spid="_x0000_s1148"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">
                            <v:group id="Group 601870981" o:spid="_x0000_s1149"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">
                              <v:group id="Group 97590249" o:spid="_x0000_s11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">
                                <v:rect id="Rectangle 930802145" o:spid="_x0000_s11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" filled="f" strokecolor="black [3213]" strokeweight="1pt"/>
                                <v:rect id="Rectangle 1423395210" o:spid="_x0000_s11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" filled="f" strokecolor="black [3213]" strokeweight="1pt"/>
                                <v:rect id="Rectangle 744372266" o:spid="_x0000_s11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" filled="f" strokecolor="black [3213]" strokeweight="1pt"/>
                                <v:group id="Group 1869899154" o:spid="_x0000_s11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">
                                  <v:rect id="Rectangle 1856784642" o:spid="_x0000_s11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" filled="f" strokecolor="black [3213]" strokeweight="1pt"/>
                                  <v:rect id="Rectangle 1530270053" o:spid="_x0000_s11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" filled="f" strokecolor="black [3213]" strokeweight="1pt"/>
                                  <v:rect id="Rectangle 477714863" o:spid="_x0000_s11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" filled="f" strokecolor="black [3213]" strokeweight="1pt"/>
                                </v:group>
                              </v:group>
                              <v:group id="Group 1622476392" o:spid="_x0000_s1158"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">
                                <v:rect id="Rectangle 1664774728" o:spid="_x0000_s11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" filled="f" strokecolor="black [3213]" strokeweight="1pt"/>
                                <v:rect id="Rectangle 410950130" o:spid="_x0000_s11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" filled="f" strokecolor="black [3213]" strokeweight="1pt"/>
                                <v:rect id="Rectangle 1468326765" o:spid="_x0000_s11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" filled="f" strokecolor="black [3213]" strokeweight="1pt"/>
                                <v:group id="Group 985740358" o:spid="_x0000_s11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">
                                  <v:rect id="Rectangle 1294969552" o:spid="_x0000_s11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" filled="f" strokecolor="black [3213]" strokeweight="1pt"/>
                                  <v:rect id="Rectangle 271723095" o:spid="_x0000_s11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" filled="f" strokecolor="black [3213]" strokeweight="1pt"/>
                                  <v:rect id="Rectangle 1945599131" o:spid="_x0000_s11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" filled="f" strokecolor="black [3213]" strokeweight="1pt"/>
                                </v:group>
                              </v:group>
                            </v:group>
                            <v:group id="Group 291376245" o:spid="_x0000_s1166"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">
                              <v:group id="Group 1270447225" o:spid="_x0000_s116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">
                                <v:rect id="Rectangle 433963429" o:spid="_x0000_s116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" filled="f" strokecolor="black [3213]" strokeweight="1pt"/>
                                <v:rect id="Rectangle 1619379582" o:spid="_x0000_s116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" filled="f" strokecolor="black [3213]" strokeweight="1pt"/>
                                <v:rect id="Rectangle 89899295" o:spid="_x0000_s117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" filled="f" strokecolor="black [3213]" strokeweight="1pt"/>
                                <v:group id="Group 1066999259" o:spid="_x0000_s117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">
                                  <v:rect id="Rectangle 1388275300" o:spid="_x0000_s117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" filled="f" strokecolor="black [3213]" strokeweight="1pt"/>
                                  <v:rect id="Rectangle 1987642725" o:spid="_x0000_s117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" filled="f" strokecolor="black [3213]" strokeweight="1pt"/>
                                  <v:rect id="Rectangle 1395349338" o:spid="_x0000_s117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" filled="f" strokecolor="black [3213]" strokeweight="1pt"/>
                                </v:group>
                              </v:group>
                              <v:group id="Group 1373524626" o:spid="_x0000_s1175"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">
                                <v:rect id="Rectangle 673609793" o:spid="_x0000_s117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" filled="f" strokecolor="black [3213]" strokeweight="1pt"/>
                                <v:rect id="Rectangle 836610693" o:spid="_x0000_s117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" filled="f" strokecolor="black [3213]" strokeweight="1pt"/>
                                <v:rect id="Rectangle 227203241" o:spid="_x0000_s117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" filled="f" strokecolor="black [3213]" strokeweight="1pt"/>
                                <v:group id="Group 461103285" o:spid="_x0000_s117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">
                                  <v:rect id="Rectangle 765474296" o:spid="_x0000_s118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" filled="f" strokecolor="black [3213]" strokeweight="1pt"/>
                                  <v:rect id="Rectangle 667138844" o:spid="_x0000_s118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" filled="f" strokecolor="black [3213]" strokeweight="1pt"/>
                                  <v:rect id="Rectangle 726327361" o:spid="_x0000_s118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" filled="f" strokecolor="black [3213]" strokeweight="1pt"/>
                                </v:group>
                              </v:group>
                            </v:group>
                          </v:group>
                        </v:group>
                        <v:shape id="Text Box 2" o:spid="_x0000_s1183" type="#_x0000_t202" style="position:absolute;left:11112;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" filled="f" stroked="f">
                          <v:textbox>
                            <w:txbxContent>
                              <w:p w14:paraId="702669A5" w14:textId="77777777" w:rsidR="00C8364F" w:rsidRPr="0013371F" w:rsidRDefault="00C8364F" w:rsidP="00C8364F">
                                <w:pPr>
                                  <w:rPr>
                                    <w:rFonts w:cs="Times New Roman"/>
                                    <w:sz w:val="24"/>
                                    <w:szCs w:val="24"/>
                                  </w:rPr>
                                </w:pPr>
                                <w:r>
                                  <w:rPr>
                                    <w:rFonts w:cs="Times New Roman"/>
                                    <w:sz w:val="24"/>
                                    <w:szCs w:val="24"/>
                                  </w:rPr>
                                  <w:t>24</w:t>
                                </w:r>
                              </w:p>
                            </w:txbxContent>
                          </v:textbox>
                        </v:shape>
                        <v:shape id="Text Box 2" o:spid="_x0000_s1184" type="#_x0000_t202" style="position:absolute;top:158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" filled="f" stroked="f">
                          <v:textbox>
                            <w:txbxContent>
                              <w:p w14:paraId="0CAFC080" w14:textId="77777777" w:rsidR="00C8364F" w:rsidRPr="0013371F" w:rsidRDefault="00C8364F" w:rsidP="00C8364F">
                                <w:pPr>
                                  <w:rPr>
                                    <w:rFonts w:cs="Times New Roman"/>
                                    <w:sz w:val="24"/>
                                    <w:szCs w:val="24"/>
                                  </w:rPr>
                                </w:pPr>
                                <w:r>
                                  <w:rPr>
                                    <w:rFonts w:cs="Times New Roman"/>
                                    <w:sz w:val="24"/>
                                    <w:szCs w:val="24"/>
                                  </w:rPr>
                                  <w:t>2</w:t>
                                </w:r>
                              </w:p>
                            </w:txbxContent>
                          </v:textbox>
                        </v:shape>
                      </v:group>
                    </v:group>
                    <v:group id="Group 1836013408" o:spid="_x0000_s1185" style="position:absolute;left:635;top:7239;width:16662;height:5041" coordorigin="-127" coordsize="16662,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">
                      <v:group id="Group 977959372" o:spid="_x0000_s1186" style="position:absolute;left:1968;top:2349;width:14567;height:2692" coordsize="1456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">
                        <v:group id="Group 615401500" o:spid="_x0000_s1187"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">
                          <v:group id="Group 1022042959" o:spid="_x0000_s1188"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">
                            <v:group id="Group 443324621" o:spid="_x0000_s1189"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">
                              <v:rect id="Rectangle 1023278599" o:spid="_x0000_s11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" filled="f" strokecolor="black [3213]" strokeweight="1pt"/>
                              <v:rect id="Rectangle 2130233456" o:spid="_x0000_s11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" filled="f" strokecolor="black [3213]" strokeweight="1pt"/>
                              <v:rect id="Rectangle 1939637871" o:spid="_x0000_s11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" filled="f" strokecolor="black [3213]" strokeweight="1pt"/>
                              <v:group id="Group 991554048" o:spid="_x0000_s11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">
                                <v:rect id="Rectangle 523951997" o:spid="_x0000_s11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" filled="f" strokecolor="black [3213]" strokeweight="1pt"/>
                                <v:rect id="Rectangle 1280590193" o:spid="_x0000_s11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" filled="f" strokecolor="black [3213]" strokeweight="1pt"/>
                                <v:rect id="Rectangle 828695213" o:spid="_x0000_s11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" filled="f" strokecolor="black [3213]" strokeweight="1pt"/>
                              </v:group>
                            </v:group>
                            <v:group id="Group 436960892" o:spid="_x0000_s1197"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">
                              <v:rect id="Rectangle 1655510841" o:spid="_x0000_s119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" filled="f" strokecolor="black [3213]" strokeweight="1pt"/>
                              <v:rect id="Rectangle 1609363241" o:spid="_x0000_s119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" filled="f" strokecolor="black [3213]" strokeweight="1pt"/>
                              <v:rect id="Rectangle 509384251" o:spid="_x0000_s120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" filled="f" strokecolor="black [3213]" strokeweight="1pt"/>
                              <v:group id="Group 1371329621" o:spid="_x0000_s120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">
                                <v:rect id="Rectangle 1088251605" o:spid="_x0000_s120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" filled="f" strokecolor="black [3213]" strokeweight="1pt"/>
                                <v:rect id="Rectangle 762539221" o:spid="_x0000_s120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" filled="f" strokecolor="black [3213]" strokeweight="1pt"/>
                                <v:rect id="Rectangle 659141085" o:spid="_x0000_s120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" filled="f" strokecolor="black [3213]" strokeweight="1pt"/>
                              </v:group>
                            </v:group>
                          </v:group>
                          <v:group id="Group 661574216" o:spid="_x0000_s1205"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">
                            <v:rect id="Rectangle 1647100640" o:spid="_x0000_s12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" filled="f" strokecolor="black [3213]" strokeweight="1pt"/>
                            <v:rect id="Rectangle 1551155154" o:spid="_x0000_s12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" filled="f" strokecolor="black [3213]" strokeweight="1pt"/>
                            <v:rect id="Rectangle 1538775824" o:spid="_x0000_s120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" filled="f" strokecolor="black [3213]" strokeweight="1pt"/>
                            <v:rect id="Rectangle 921447140" o:spid="_x0000_s1209"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" filled="f" strokecolor="black [3213]" strokeweight="1pt"/>
                          </v:group>
                        </v:group>
                        <v:group id="Group 605390589" o:spid="_x0000_s1210" style="position:absolute;top:889;width:14566;height:1803" coordsize="145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">
                          <v:group id="Group 540221561" o:spid="_x0000_s1211"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">
                            <v:group id="Group 1059525562" o:spid="_x0000_s1212"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">
                              <v:group id="Group 962475918" o:spid="_x0000_s121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">
                                <v:rect id="Rectangle 1730810004" o:spid="_x0000_s121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" filled="f" strokecolor="black [3213]" strokeweight="1pt"/>
                                <v:rect id="Rectangle 1253406863" o:spid="_x0000_s121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" filled="f" strokecolor="black [3213]" strokeweight="1pt"/>
                                <v:rect id="Rectangle 1146151986" o:spid="_x0000_s121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" filled="f" strokecolor="black [3213]" strokeweight="1pt"/>
                                <v:group id="Group 854946190" o:spid="_x0000_s121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">
                                  <v:rect id="Rectangle 1521448528" o:spid="_x0000_s121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" filled="f" strokecolor="black [3213]" strokeweight="1pt"/>
                                  <v:rect id="Rectangle 1372113326" o:spid="_x0000_s121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" filled="f" strokecolor="black [3213]" strokeweight="1pt"/>
                                  <v:rect id="Rectangle 159172194" o:spid="_x0000_s122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" filled="f" strokecolor="black [3213]" strokeweight="1pt"/>
                                </v:group>
                              </v:group>
                              <v:group id="Group 1827241737" o:spid="_x0000_s122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">
                                <v:rect id="Rectangle 932657645" o:spid="_x0000_s122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" filled="f" strokecolor="black [3213]" strokeweight="1pt"/>
                                <v:rect id="Rectangle 1232164129" o:spid="_x0000_s122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" filled="f" strokecolor="black [3213]" strokeweight="1pt"/>
                                <v:rect id="Rectangle 126178657" o:spid="_x0000_s122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" filled="f" strokecolor="black [3213]" strokeweight="1pt"/>
                                <v:group id="Group 893595289" o:spid="_x0000_s122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">
                                  <v:rect id="Rectangle 79501433" o:spid="_x0000_s122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" filled="f" strokecolor="black [3213]" strokeweight="1pt"/>
                                  <v:rect id="Rectangle 1515871654" o:spid="_x0000_s122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" filled="f" strokecolor="black [3213]" strokeweight="1pt"/>
                                  <v:rect id="Rectangle 1118734402" o:spid="_x0000_s122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" filled="f" strokecolor="black [3213]" strokeweight="1pt"/>
                                </v:group>
                              </v:group>
                            </v:group>
                            <v:group id="Group 1273687982" o:spid="_x0000_s1229"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">
                              <v:rect id="Rectangle 1484871048" o:spid="_x0000_s12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" filled="f" strokecolor="black [3213]" strokeweight="1pt"/>
                              <v:rect id="Rectangle 183003436" o:spid="_x0000_s12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" filled="f" strokecolor="black [3213]" strokeweight="1pt"/>
                              <v:rect id="Rectangle 1521534226" o:spid="_x0000_s12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" filled="f" strokecolor="black [3213]" strokeweight="1pt"/>
                              <v:rect id="Rectangle 1468635578" o:spid="_x0000_s1233"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" filled="f" strokecolor="black [3213]" strokeweight="1pt"/>
                            </v:group>
                          </v:group>
                          <v:group id="Group 1261004754" o:spid="_x0000_s1234" style="position:absolute;top:889;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">
                            <v:group id="Group 1355184278" o:spid="_x0000_s123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">
                              <v:group id="Group 1713817528" o:spid="_x0000_s123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">
                                <v:rect id="Rectangle 1933185722" o:spid="_x0000_s123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" filled="f" strokecolor="black [3213]" strokeweight="1pt"/>
                                <v:rect id="Rectangle 1852030212" o:spid="_x0000_s123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" filled="f" strokecolor="black [3213]" strokeweight="1pt"/>
                                <v:rect id="Rectangle 1839583862" o:spid="_x0000_s123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" filled="f" strokecolor="black [3213]" strokeweight="1pt"/>
                                <v:group id="Group 912002982" o:spid="_x0000_s124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">
                                  <v:rect id="Rectangle 1706045401" o:spid="_x0000_s124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" filled="f" strokecolor="black [3213]" strokeweight="1pt"/>
                                  <v:rect id="Rectangle 291158599" o:spid="_x0000_s124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" filled="f" strokecolor="black [3213]" strokeweight="1pt"/>
                                  <v:rect id="Rectangle 151425711" o:spid="_x0000_s124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" filled="f" strokecolor="black [3213]" strokeweight="1pt"/>
                                </v:group>
                              </v:group>
                              <v:group id="Group 1017945866" o:spid="_x0000_s124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">
                                <v:rect id="Rectangle 799194863" o:spid="_x0000_s124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" filled="f" strokecolor="black [3213]" strokeweight="1pt"/>
                                <v:rect id="Rectangle 1876406785" o:spid="_x0000_s124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" filled="f" strokecolor="black [3213]" strokeweight="1pt"/>
                                <v:rect id="Rectangle 1738677561" o:spid="_x0000_s124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" filled="f" strokecolor="black [3213]" strokeweight="1pt"/>
                                <v:group id="Group 580256706" o:spid="_x0000_s124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">
                                  <v:rect id="Rectangle 851587613" o:spid="_x0000_s124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" filled="f" strokecolor="black [3213]" strokeweight="1pt"/>
                                  <v:rect id="Rectangle 1477767283" o:spid="_x0000_s125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" filled="f" strokecolor="black [3213]" strokeweight="1pt"/>
                                  <v:rect id="Rectangle 2023191322" o:spid="_x0000_s125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" filled="f" strokecolor="black [3213]" strokeweight="1pt"/>
                                </v:group>
                              </v:group>
                            </v:group>
                            <v:group id="Group 66279636" o:spid="_x0000_s1252"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">
                              <v:rect id="Rectangle 216547628" o:spid="_x0000_s12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" filled="f" strokecolor="black [3213]" strokeweight="1pt"/>
                              <v:rect id="Rectangle 1490134718" o:spid="_x0000_s12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" filled="f" strokecolor="black [3213]" strokeweight="1pt"/>
                              <v:rect id="Rectangle 2075772005" o:spid="_x0000_s12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" filled="f" strokecolor="black [3213]" strokeweight="1pt"/>
                              <v:rect id="Rectangle 58703733" o:spid="_x0000_s1256"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" filled="f" strokecolor="black [3213]" strokeweight="1pt"/>
                            </v:group>
                          </v:group>
                        </v:group>
                      </v:group>
                      <v:shape id="Text Box 2" o:spid="_x0000_s1257" type="#_x0000_t202" style="position:absolute;left:6921;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" filled="f" stroked="f">
                        <v:textbox>
                          <w:txbxContent>
                            <w:p w14:paraId="4D78B528" w14:textId="77777777" w:rsidR="00C8364F" w:rsidRPr="0013371F" w:rsidRDefault="00C8364F" w:rsidP="00C8364F">
                              <w:pPr>
                                <w:rPr>
                                  <w:rFonts w:cs="Times New Roman"/>
                                  <w:sz w:val="24"/>
                                  <w:szCs w:val="24"/>
                                </w:rPr>
                              </w:pPr>
                              <w:r>
                                <w:rPr>
                                  <w:rFonts w:cs="Times New Roman"/>
                                  <w:sz w:val="24"/>
                                  <w:szCs w:val="24"/>
                                </w:rPr>
                                <w:t>16</w:t>
                              </w:r>
                            </w:p>
                          </w:txbxContent>
                        </v:textbox>
                      </v:shape>
                      <v:shape id="Text Box 2" o:spid="_x0000_s1258" type="#_x0000_t202" style="position:absolute;left:-127;top:222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" filled="f" stroked="f">
                        <v:textbox>
                          <w:txbxContent>
                            <w:p w14:paraId="3B11302C" w14:textId="77777777" w:rsidR="00C8364F" w:rsidRPr="0013371F" w:rsidRDefault="00C8364F" w:rsidP="00C8364F">
                              <w:pPr>
                                <w:rPr>
                                  <w:rFonts w:cs="Times New Roman"/>
                                  <w:sz w:val="24"/>
                                  <w:szCs w:val="24"/>
                                </w:rPr>
                              </w:pPr>
                              <w:r>
                                <w:rPr>
                                  <w:rFonts w:cs="Times New Roman"/>
                                  <w:sz w:val="24"/>
                                  <w:szCs w:val="24"/>
                                </w:rPr>
                                <w:t>3</w:t>
                              </w:r>
                            </w:p>
                          </w:txbxContent>
                        </v:textbox>
                      </v:shape>
                    </v:group>
                  </v:group>
                  <v:group id="Group 2058773650" o:spid="_x0000_s1259" style="position:absolute;left:635;top:12001;width:13042;height:6121" coordsize="1304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">
                    <v:group id="Group 1180574755" o:spid="_x0000_s1260" style="position:absolute;left:2095;top:2476;width:10947;height:3645" coordsize="10947,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">
                      <v:group id="Group 1046031870" o:spid="_x0000_s1261"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">
                        <v:group id="Group 1127151409" o:spid="_x0000_s1262"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">
                          <v:group id="Group 2030235752" o:spid="_x0000_s1263"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">
                            <v:group id="Group 2104591333" o:spid="_x0000_s12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">
                              <v:rect id="Rectangle 375873244" o:spid="_x0000_s12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" filled="f" strokecolor="black [3213]" strokeweight="1pt"/>
                              <v:rect id="Rectangle 1496408739" o:spid="_x0000_s12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" filled="f" strokecolor="black [3213]" strokeweight="1pt"/>
                              <v:rect id="Rectangle 1864026491" o:spid="_x0000_s12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" filled="f" strokecolor="black [3213]" strokeweight="1pt"/>
                              <v:group id="Group 1531706660" o:spid="_x0000_s12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">
                                <v:rect id="Rectangle 823111129" o:spid="_x0000_s12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" filled="f" strokecolor="black [3213]" strokeweight="1pt"/>
                                <v:rect id="Rectangle 162797304" o:spid="_x0000_s12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" filled="f" strokecolor="black [3213]" strokeweight="1pt"/>
                                <v:rect id="Rectangle 898157830" o:spid="_x0000_s12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" filled="f" strokecolor="black [3213]" strokeweight="1pt"/>
                              </v:group>
                            </v:group>
                            <v:group id="Group 827927766" o:spid="_x0000_s1272"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">
                              <v:rect id="Rectangle 1838157239" o:spid="_x0000_s127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" filled="f" strokecolor="black [3213]" strokeweight="1pt"/>
                              <v:rect id="Rectangle 687110726" o:spid="_x0000_s127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" filled="f" strokecolor="black [3213]" strokeweight="1pt"/>
                              <v:rect id="Rectangle 960515744" o:spid="_x0000_s127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" filled="f" strokecolor="black [3213]" strokeweight="1pt"/>
                              <v:group id="Group 1388675780" o:spid="_x0000_s127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">
                                <v:rect id="Rectangle 1949609930" o:spid="_x0000_s127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" filled="f" strokecolor="black [3213]" strokeweight="1pt"/>
                                <v:rect id="Rectangle 35769740" o:spid="_x0000_s127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" filled="f" strokecolor="black [3213]" strokeweight="1pt"/>
                                <v:rect id="Rectangle 1630968329" o:spid="_x0000_s127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" filled="f" strokecolor="black [3213]" strokeweight="1pt"/>
                              </v:group>
                            </v:group>
                          </v:group>
                          <v:group id="Group 364073729" o:spid="_x0000_s1280" style="position:absolute;top:1841;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">
                            <v:group id="Group 51049072" o:spid="_x0000_s128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">
                              <v:rect id="Rectangle 861669256" o:spid="_x0000_s128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" filled="f" strokecolor="black [3213]" strokeweight="1pt"/>
                              <v:rect id="Rectangle 394757349" o:spid="_x0000_s128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" filled="f" strokecolor="black [3213]" strokeweight="1pt"/>
                              <v:rect id="Rectangle 2003235473" o:spid="_x0000_s128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" filled="f" strokecolor="black [3213]" strokeweight="1pt"/>
                              <v:group id="Group 1091583873" o:spid="_x0000_s128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">
                                <v:rect id="Rectangle 1246197276" o:spid="_x0000_s12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" filled="f" strokecolor="black [3213]" strokeweight="1pt"/>
                                <v:rect id="Rectangle 632076944" o:spid="_x0000_s12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" filled="f" strokecolor="black [3213]" strokeweight="1pt"/>
                                <v:rect id="Rectangle 1498088807" o:spid="_x0000_s128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" filled="f" strokecolor="black [3213]" strokeweight="1pt"/>
                              </v:group>
                            </v:group>
                            <v:group id="Group 2137579483" o:spid="_x0000_s128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">
                              <v:rect id="Rectangle 1923530381" o:spid="_x0000_s12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" filled="f" strokecolor="black [3213]" strokeweight="1pt"/>
                              <v:rect id="Rectangle 1528913395" o:spid="_x0000_s12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" filled="f" strokecolor="black [3213]" strokeweight="1pt"/>
                              <v:rect id="Rectangle 168059170" o:spid="_x0000_s12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" filled="f" strokecolor="black [3213]" strokeweight="1pt"/>
                              <v:group id="Group 974458953" o:spid="_x0000_s12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">
                                <v:rect id="Rectangle 2117430153" o:spid="_x0000_s12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" filled="f" strokecolor="black [3213]" strokeweight="1pt"/>
                                <v:rect id="Rectangle 1912693914" o:spid="_x0000_s12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" filled="f" strokecolor="black [3213]" strokeweight="1pt"/>
                                <v:rect id="Rectangle 1401608852" o:spid="_x0000_s12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" filled="f" strokecolor="black [3213]" strokeweight="1pt"/>
                              </v:group>
                            </v:group>
                          </v:group>
                        </v:group>
                        <v:group id="Group 144157686" o:spid="_x0000_s1297" style="position:absolute;top:889;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">
                          <v:group id="Group 124893503" o:spid="_x0000_s129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">
                            <v:rect id="Rectangle 420282357" o:spid="_x0000_s129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" filled="f" strokecolor="black [3213]" strokeweight="1pt"/>
                            <v:rect id="Rectangle 900668998" o:spid="_x0000_s130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" filled="f" strokecolor="black [3213]" strokeweight="1pt"/>
                            <v:rect id="Rectangle 1433209581" o:spid="_x0000_s130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" filled="f" strokecolor="black [3213]" strokeweight="1pt"/>
                            <v:group id="Group 534749226" o:spid="_x0000_s130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">
                              <v:rect id="Rectangle 516097456" o:spid="_x0000_s130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" filled="f" strokecolor="black [3213]" strokeweight="1pt"/>
                              <v:rect id="Rectangle 1100535495" o:spid="_x0000_s130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" filled="f" strokecolor="black [3213]" strokeweight="1pt"/>
                              <v:rect id="Rectangle 238940119" o:spid="_x0000_s130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" filled="f" strokecolor="black [3213]" strokeweight="1pt"/>
                            </v:group>
                          </v:group>
                          <v:group id="Group 241868158" o:spid="_x0000_s130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">
                            <v:rect id="Rectangle 1133397416" o:spid="_x0000_s130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" filled="f" strokecolor="black [3213]" strokeweight="1pt"/>
                            <v:rect id="Rectangle 1364499731" o:spid="_x0000_s130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" filled="f" strokecolor="black [3213]" strokeweight="1pt"/>
                            <v:rect id="Rectangle 687579091" o:spid="_x0000_s130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" filled="f" strokecolor="black [3213]" strokeweight="1pt"/>
                            <v:group id="Group 646172362" o:spid="_x0000_s131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">
                              <v:rect id="Rectangle 954476473" o:spid="_x0000_s131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" filled="f" strokecolor="black [3213]" strokeweight="1pt"/>
                              <v:rect id="Rectangle 729927884" o:spid="_x0000_s131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" filled="f" strokecolor="black [3213]" strokeweight="1pt"/>
                              <v:rect id="Rectangle 212811223" o:spid="_x0000_s131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" filled="f" strokecolor="black [3213]" strokeweight="1pt"/>
                            </v:group>
                          </v:group>
                        </v:group>
                      </v:group>
                      <v:group id="Group 173092874" o:spid="_x0000_s1314" style="position:absolute;top:2730;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">
                        <v:group id="Group 939690895" o:spid="_x0000_s13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">
                          <v:rect id="Rectangle 2137801603" o:spid="_x0000_s13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" filled="f" strokecolor="black [3213]" strokeweight="1pt"/>
                          <v:rect id="Rectangle 405200580" o:spid="_x0000_s13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" filled="f" strokecolor="black [3213]" strokeweight="1pt"/>
                          <v:rect id="Rectangle 1975207147" o:spid="_x0000_s13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" filled="f" strokecolor="black [3213]" strokeweight="1pt"/>
                          <v:group id="Group 23904832" o:spid="_x0000_s13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">
                            <v:rect id="Rectangle 1034780334" o:spid="_x0000_s13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" filled="f" strokecolor="black [3213]" strokeweight="1pt"/>
                            <v:rect id="Rectangle 424543122" o:spid="_x0000_s13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" filled="f" strokecolor="black [3213]" strokeweight="1pt"/>
                            <v:rect id="Rectangle 367211207" o:spid="_x0000_s13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" filled="f" strokecolor="black [3213]" strokeweight="1pt"/>
                          </v:group>
                        </v:group>
                        <v:group id="Group 1840600902" o:spid="_x0000_s13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">
                          <v:rect id="Rectangle 362225095" o:spid="_x0000_s13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" filled="f" strokecolor="black [3213]" strokeweight="1pt"/>
                          <v:rect id="Rectangle 1555651530" o:spid="_x0000_s13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" filled="f" strokecolor="black [3213]" strokeweight="1pt"/>
                          <v:rect id="Rectangle 1180871944" o:spid="_x0000_s13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" filled="f" strokecolor="black [3213]" strokeweight="1pt"/>
                          <v:group id="Group 795711705" o:spid="_x0000_s13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">
                            <v:rect id="Rectangle 1238437214" o:spid="_x0000_s13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" filled="f" strokecolor="black [3213]" strokeweight="1pt"/>
                            <v:rect id="Rectangle 2052389165" o:spid="_x0000_s13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" filled="f" strokecolor="black [3213]" strokeweight="1pt"/>
                            <v:rect id="Rectangle 1489145795" o:spid="_x0000_s13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" filled="f" strokecolor="black [3213]" strokeweight="1pt"/>
                          </v:group>
                        </v:group>
                      </v:group>
                    </v:group>
                    <v:shape id="Text Box 2" o:spid="_x0000_s1331" type="#_x0000_t202" style="position:absolute;left:5905;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" filled="f" stroked="f">
                      <v:textbox>
                        <w:txbxContent>
                          <w:p w14:paraId="36138043" w14:textId="77777777" w:rsidR="00C8364F" w:rsidRPr="0013371F" w:rsidRDefault="00C8364F" w:rsidP="00C8364F">
                            <w:pPr>
                              <w:rPr>
                                <w:rFonts w:cs="Times New Roman"/>
                                <w:sz w:val="24"/>
                                <w:szCs w:val="24"/>
                              </w:rPr>
                            </w:pPr>
                            <w:r>
                              <w:rPr>
                                <w:rFonts w:cs="Times New Roman"/>
                                <w:sz w:val="24"/>
                                <w:szCs w:val="24"/>
                              </w:rPr>
                              <w:t>12</w:t>
                            </w:r>
                          </w:p>
                        </w:txbxContent>
                      </v:textbox>
                    </v:shape>
                    <v:shape id="Text Box 2" o:spid="_x0000_s1332" type="#_x0000_t202" style="position:absolute;top:266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" filled="f" stroked="f">
                      <v:textbox>
                        <w:txbxContent>
                          <w:p w14:paraId="33D82134" w14:textId="77777777" w:rsidR="00C8364F" w:rsidRPr="0013371F" w:rsidRDefault="00C8364F" w:rsidP="00C8364F">
                            <w:pPr>
                              <w:rPr>
                                <w:rFonts w:cs="Times New Roman"/>
                                <w:sz w:val="24"/>
                                <w:szCs w:val="24"/>
                              </w:rPr>
                            </w:pPr>
                            <w:r w:rsidRPr="0013371F">
                              <w:rPr>
                                <w:rFonts w:cs="Times New Roman"/>
                                <w:sz w:val="24"/>
                                <w:szCs w:val="24"/>
                              </w:rPr>
                              <w:t>4</w:t>
                            </w:r>
                          </w:p>
                        </w:txbxContent>
                      </v:textbox>
                    </v:shape>
                  </v:group>
                </v:group>
                <v:group id="Group 937709086" o:spid="_x0000_s1333" style="position:absolute;left:444;top:18224;width:9614;height:7709" coordsize="9613,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">
                  <v:group id="Group 1674899305" o:spid="_x0000_s1334" style="position:absolute;left:2286;top:2349;width:7327;height:5359" coordsize="732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">
                    <v:group id="Group 841354430" o:spid="_x0000_s1335" style="position:absolute;width:7327;height:4470" coordsize="732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">
                      <v:group id="Group 1576724846" o:spid="_x0000_s1336" style="position:absolute;top:3556;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">
                        <v:group id="Group 168833121" o:spid="_x0000_s133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">
                          <v:rect id="Rectangle 95673235" o:spid="_x0000_s133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" filled="f" strokecolor="black [3213]" strokeweight="1pt"/>
                          <v:rect id="Rectangle 1769982647" o:spid="_x0000_s133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" filled="f" strokecolor="black [3213]" strokeweight="1pt"/>
                          <v:rect id="Rectangle 1226528038" o:spid="_x0000_s134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" filled="f" strokecolor="black [3213]" strokeweight="1pt"/>
                          <v:group id="Group 1691354939" o:spid="_x0000_s134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">
                            <v:rect id="Rectangle 584762005" o:spid="_x0000_s134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" filled="f" strokecolor="black [3213]" strokeweight="1pt"/>
                            <v:rect id="Rectangle 101243056" o:spid="_x0000_s134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" filled="f" strokecolor="black [3213]" strokeweight="1pt"/>
                            <v:rect id="Rectangle 1391361049" o:spid="_x0000_s134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" filled="f" strokecolor="black [3213]" strokeweight="1pt"/>
                          </v:group>
                        </v:group>
                        <v:group id="Group 1199919022" o:spid="_x0000_s1345"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">
                          <v:rect id="Rectangle 1025294841" o:spid="_x0000_s13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" filled="f" strokecolor="black [3213]" strokeweight="1pt"/>
                          <v:rect id="Rectangle 1864332451" o:spid="_x0000_s13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" filled="f" strokecolor="black [3213]" strokeweight="1pt"/>
                        </v:group>
                      </v:group>
                      <v:group id="Group 481063888" o:spid="_x0000_s1348" style="position:absolute;width:7327;height:3581" coordsize="732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">
                        <v:group id="Group 1183486645" o:spid="_x0000_s1349" style="position:absolute;top:2667;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">
                          <v:group id="Group 424463472" o:spid="_x0000_s13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">
                            <v:rect id="Rectangle 1317044773" o:spid="_x0000_s13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" filled="f" strokecolor="black [3213]" strokeweight="1pt"/>
                            <v:rect id="Rectangle 902692879" o:spid="_x0000_s13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" filled="f" strokecolor="black [3213]" strokeweight="1pt"/>
                            <v:rect id="Rectangle 1637548877" o:spid="_x0000_s13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" filled="f" strokecolor="black [3213]" strokeweight="1pt"/>
                            <v:group id="Group 1474095210" o:spid="_x0000_s13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">
                              <v:rect id="Rectangle 1692935834" o:spid="_x0000_s13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" filled="f" strokecolor="black [3213]" strokeweight="1pt"/>
                              <v:rect id="Rectangle 304258805" o:spid="_x0000_s13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" filled="f" strokecolor="black [3213]" strokeweight="1pt"/>
                              <v:rect id="Rectangle 33523860" o:spid="_x0000_s13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" filled="f" strokecolor="black [3213]" strokeweight="1pt"/>
                            </v:group>
                          </v:group>
                          <v:group id="Group 797984409" o:spid="_x0000_s135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">
                            <v:rect id="Rectangle 1547741502" o:spid="_x0000_s13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" filled="f" strokecolor="black [3213]" strokeweight="1pt"/>
                            <v:rect id="Rectangle 1634157453" o:spid="_x0000_s13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" filled="f" strokecolor="black [3213]" strokeweight="1pt"/>
                          </v:group>
                        </v:group>
                        <v:group id="Group 991582336" o:spid="_x0000_s1361" style="position:absolute;width:7327;height:2692" coordsize="7327,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">
                          <v:group id="Group 347777689" o:spid="_x0000_s1362" style="position:absolute;width:7327;height:1803" coordsize="732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">
                            <v:group id="Group 1099310539" o:spid="_x0000_s1363" style="position:absolute;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">
                              <v:group id="Group 1035144698" o:spid="_x0000_s13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">
                                <v:rect id="Rectangle 1023455426" o:spid="_x0000_s13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" filled="f" strokecolor="black [3213]" strokeweight="1pt"/>
                                <v:rect id="Rectangle 465781434" o:spid="_x0000_s13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" filled="f" strokecolor="black [3213]" strokeweight="1pt"/>
                                <v:rect id="Rectangle 1555807194" o:spid="_x0000_s13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" filled="f" strokecolor="black [3213]" strokeweight="1pt"/>
                                <v:group id="Group 1321952137" o:spid="_x0000_s13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">
                                  <v:rect id="Rectangle 89169681" o:spid="_x0000_s13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" filled="f" strokecolor="black [3213]" strokeweight="1pt"/>
                                  <v:rect id="Rectangle 1337876253" o:spid="_x0000_s13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" filled="f" strokecolor="black [3213]" strokeweight="1pt"/>
                                  <v:rect id="Rectangle 1861455272" o:spid="_x0000_s13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" filled="f" strokecolor="black [3213]" strokeweight="1pt"/>
                                </v:group>
                              </v:group>
                              <v:group id="Group 1255634498" o:spid="_x0000_s1372"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">
                                <v:rect id="Rectangle 1806855517" o:spid="_x0000_s137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" filled="f" strokecolor="black [3213]" strokeweight="1pt"/>
                                <v:rect id="Rectangle 1158878430" o:spid="_x0000_s137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" filled="f" strokecolor="black [3213]" strokeweight="1pt"/>
                              </v:group>
                            </v:group>
                            <v:group id="Group 1565358742" o:spid="_x0000_s1375" style="position:absolute;top:889;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">
                              <v:group id="Group 862323856" o:spid="_x0000_s13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">
                                <v:rect id="Rectangle 435608699" o:spid="_x0000_s13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" filled="f" strokecolor="black [3213]" strokeweight="1pt"/>
                                <v:rect id="Rectangle 1694029398" o:spid="_x0000_s13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" filled="f" strokecolor="black [3213]" strokeweight="1pt"/>
                                <v:rect id="Rectangle 752581887" o:spid="_x0000_s13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" filled="f" strokecolor="black [3213]" strokeweight="1pt"/>
                                <v:group id="Group 2060736553" o:spid="_x0000_s13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">
                                  <v:rect id="Rectangle 323177444" o:spid="_x0000_s13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" filled="f" strokecolor="black [3213]" strokeweight="1pt"/>
                                  <v:rect id="Rectangle 333755791" o:spid="_x0000_s13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" filled="f" strokecolor="black [3213]" strokeweight="1pt"/>
                                  <v:rect id="Rectangle 81085332" o:spid="_x0000_s13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" filled="f" strokecolor="black [3213]" strokeweight="1pt"/>
                                </v:group>
                              </v:group>
                              <v:group id="Group 293825480" o:spid="_x0000_s1384"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">
                                <v:rect id="Rectangle 1713482450" o:spid="_x0000_s138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" filled="f" strokecolor="black [3213]" strokeweight="1pt"/>
                                <v:rect id="Rectangle 1187633" o:spid="_x0000_s138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" filled="f" strokecolor="black [3213]" strokeweight="1pt"/>
                              </v:group>
                            </v:group>
                          </v:group>
                          <v:group id="Group 621874244" o:spid="_x0000_s1387" style="position:absolute;top:1778;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">
                            <v:group id="Group 582941580" o:spid="_x0000_s138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">
                              <v:rect id="Rectangle 918041322" o:spid="_x0000_s138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" filled="f" strokecolor="black [3213]" strokeweight="1pt"/>
                              <v:rect id="Rectangle 1219420120" o:spid="_x0000_s139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" filled="f" strokecolor="black [3213]" strokeweight="1pt"/>
                              <v:rect id="Rectangle 507290100" o:spid="_x0000_s139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" filled="f" strokecolor="black [3213]" strokeweight="1pt"/>
                              <v:group id="Group 1143791898" o:spid="_x0000_s139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">
                                <v:rect id="Rectangle 1037960598" o:spid="_x0000_s139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" filled="f" strokecolor="black [3213]" strokeweight="1pt"/>
                                <v:rect id="Rectangle 194610228" o:spid="_x0000_s139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" filled="f" strokecolor="black [3213]" strokeweight="1pt"/>
                                <v:rect id="Rectangle 957677113" o:spid="_x0000_s139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" filled="f" strokecolor="black [3213]" strokeweight="1pt"/>
                              </v:group>
                            </v:group>
                            <v:group id="Group 636910588" o:spid="_x0000_s1396"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">
                              <v:rect id="Rectangle 195011223" o:spid="_x0000_s139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" filled="f" strokecolor="black [3213]" strokeweight="1pt"/>
                              <v:rect id="Rectangle 204474120" o:spid="_x0000_s139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" filled="f" strokecolor="black [3213]" strokeweight="1pt"/>
                            </v:group>
                          </v:group>
                        </v:group>
                      </v:group>
                    </v:group>
                    <v:group id="Group 982215069" o:spid="_x0000_s1399" style="position:absolute;top:4445;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">
                      <v:group id="Group 245175475" o:spid="_x0000_s140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">
                        <v:rect id="Rectangle 1502093582" o:spid="_x0000_s140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" filled="f" strokecolor="black [3213]" strokeweight="1pt"/>
                        <v:rect id="Rectangle 218089287" o:spid="_x0000_s140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" filled="f" strokecolor="black [3213]" strokeweight="1pt"/>
                        <v:rect id="Rectangle 1914837962" o:spid="_x0000_s140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" filled="f" strokecolor="black [3213]" strokeweight="1pt"/>
                        <v:group id="Group 2073308501" o:spid="_x0000_s140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">
                          <v:rect id="Rectangle 327033125" o:spid="_x0000_s140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" filled="f" strokecolor="black [3213]" strokeweight="1pt"/>
                          <v:rect id="Rectangle 201603320" o:spid="_x0000_s140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" filled="f" strokecolor="black [3213]" strokeweight="1pt"/>
                          <v:rect id="Rectangle 2072663936" o:spid="_x0000_s140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" filled="f" strokecolor="black [3213]" strokeweight="1pt"/>
                        </v:group>
                      </v:group>
                      <v:group id="Group 1150768409" o:spid="_x0000_s140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">
                        <v:rect id="Rectangle 478449190" o:spid="_x0000_s14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" filled="f" strokecolor="black [3213]" strokeweight="1pt"/>
                        <v:rect id="Rectangle 1299854336" o:spid="_x0000_s14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" filled="f" strokecolor="black [3213]" strokeweight="1pt"/>
                      </v:group>
                    </v:group>
                  </v:group>
                  <v:shape id="Text Box 2" o:spid="_x0000_s1411"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" filled="f" stroked="f">
                    <v:textbox>
                      <w:txbxContent>
                        <w:p w14:paraId="62635EE5" w14:textId="77777777" w:rsidR="00C8364F" w:rsidRPr="0013371F" w:rsidRDefault="00C8364F" w:rsidP="00C8364F">
                          <w:pPr>
                            <w:rPr>
                              <w:rFonts w:cs="Times New Roman"/>
                              <w:sz w:val="24"/>
                              <w:szCs w:val="24"/>
                            </w:rPr>
                          </w:pPr>
                          <w:r w:rsidRPr="0013371F">
                            <w:rPr>
                              <w:rFonts w:cs="Times New Roman"/>
                              <w:sz w:val="24"/>
                              <w:szCs w:val="24"/>
                            </w:rPr>
                            <w:t>8</w:t>
                          </w:r>
                        </w:p>
                      </w:txbxContent>
                    </v:textbox>
                  </v:shape>
                  <v:shape id="Text Box 2" o:spid="_x0000_s1412" type="#_x0000_t202" style="position:absolute;top:3619;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" filled="f" stroked="f">
                    <v:textbox>
                      <w:txbxContent>
                        <w:p w14:paraId="3AA709F3" w14:textId="77777777" w:rsidR="00C8364F" w:rsidRPr="0013371F" w:rsidRDefault="00C8364F" w:rsidP="00C8364F">
                          <w:pPr>
                            <w:rPr>
                              <w:rFonts w:cs="Times New Roman"/>
                              <w:sz w:val="24"/>
                              <w:szCs w:val="24"/>
                            </w:rPr>
                          </w:pPr>
                          <w:r>
                            <w:rPr>
                              <w:rFonts w:cs="Times New Roman"/>
                              <w:sz w:val="24"/>
                              <w:szCs w:val="24"/>
                            </w:rPr>
                            <w:t>6</w:t>
                          </w:r>
                        </w:p>
                      </w:txbxContent>
                    </v:textbox>
                  </v:shape>
                </v:group>
                <w10:anchorlock/>
              </v:group>
            </w:pict>
          </mc:Fallback>
        </mc:AlternateContent>
      </w:r>
    </w:p>
    <w:p w14:paraId="5EF5087E" w14:textId="77777777" w:rsidR="00C155EB" w:rsidRPr="0013371F" w:rsidRDefault="00C155EB" w:rsidP="0013397E">
      <w:pPr>
        <w:pStyle w:val="ListParagraph"/>
        <w:widowControl/>
        <w:numPr>
          <w:ilvl w:val="1"/>
          <w:numId w:val="34"/>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following number: 32. Students are </w:t>
      </w:r>
      <w:proofErr w:type="gramStart"/>
      <w:r>
        <w:rPr>
          <w:rFonts w:cs="Times New Roman"/>
          <w:sz w:val="24"/>
          <w:szCs w:val="24"/>
        </w:rPr>
        <w:t>provided</w:t>
      </w:r>
      <w:proofErr w:type="gramEnd"/>
      <w:r>
        <w:rPr>
          <w:rFonts w:cs="Times New Roman"/>
          <w:sz w:val="24"/>
          <w:szCs w:val="24"/>
        </w:rPr>
        <w:t xml:space="preserve"> 32 counters and use them to create arrays to determine the factors of 32 (1, 2, 4, 8, 16, 32). Students may use multiplication and skip counting to check factor pairs (e.g., 5 can be ruled out as a factor because </w:t>
      </w:r>
      <m:oMath>
        <m:r>
          <w:rPr>
            <w:rFonts w:ascii="Cambria Math" w:hAnsi="Cambria Math" w:cs="Times New Roman"/>
            <w:sz w:val="24"/>
            <w:szCs w:val="24"/>
          </w:rPr>
          <m:t>5×6=30</m:t>
        </m:r>
      </m:oMath>
      <w:r>
        <w:rPr>
          <w:rFonts w:eastAsiaTheme="minorEastAsia" w:cs="Times New Roman"/>
          <w:sz w:val="24"/>
          <w:szCs w:val="24"/>
        </w:rPr>
        <w:t xml:space="preserve"> and </w:t>
      </w:r>
      <m:oMath>
        <m:r>
          <w:rPr>
            <w:rFonts w:ascii="Cambria Math" w:eastAsiaTheme="minorEastAsia" w:hAnsi="Cambria Math" w:cs="Times New Roman"/>
            <w:sz w:val="24"/>
            <w:szCs w:val="24"/>
          </w:rPr>
          <m:t>5 ×7=35</m:t>
        </m:r>
      </m:oMath>
      <w:r>
        <w:rPr>
          <w:rFonts w:eastAsiaTheme="minorEastAsia" w:cs="Times New Roman"/>
          <w:sz w:val="24"/>
          <w:szCs w:val="24"/>
        </w:rPr>
        <w:t>). Students may explore using counters to rule out additional numbers as factors (e.g., if you make 6 rows with a total of 32 counters, there will not be an even number in each row).</w:t>
      </w:r>
      <w:r>
        <w:rPr>
          <w:rFonts w:cs="Times New Roman"/>
          <w:sz w:val="24"/>
          <w:szCs w:val="24"/>
        </w:rPr>
        <w:t xml:space="preserve"> The teacher asks students if 32 is prime, composite, or neither (composite). This is repeated with additional whole numbers from 0-144.</w:t>
      </w:r>
    </w:p>
    <w:p w14:paraId="7953ADCD" w14:textId="77777777" w:rsidR="00C155EB" w:rsidRDefault="00C155EB" w:rsidP="00C155EB">
      <w:pPr>
        <w:spacing w:after="0" w:line="240" w:lineRule="auto"/>
        <w:jc w:val="center"/>
        <w:textAlignment w:val="baseline"/>
        <w:rPr>
          <w:rFonts w:eastAsia="Times New Roman" w:cs="Times New Roman"/>
          <w:b/>
          <w:bCs/>
          <w:sz w:val="24"/>
          <w:szCs w:val="24"/>
        </w:rPr>
      </w:pPr>
      <w:r>
        <w:rPr>
          <w:rFonts w:cs="Times New Roman"/>
          <w:i/>
          <w:iCs/>
          <w:noProof/>
          <w:sz w:val="24"/>
          <w:szCs w:val="24"/>
        </w:rPr>
        <mc:AlternateContent>
          <mc:Choice Requires="wpg">
            <w:drawing>
              <wp:inline distT="0" distB="0" distL="0" distR="0" wp14:anchorId="1A3F7E1F" wp14:editId="28CF6929">
                <wp:extent cx="3215640" cy="961390"/>
                <wp:effectExtent l="0" t="0" r="22860" b="10160"/>
                <wp:docPr id="593115451" name="Group 593115451" descr="Counters to model example above."/>
                <wp:cNvGraphicFramePr/>
                <a:graphic xmlns:a="http://schemas.openxmlformats.org/drawingml/2006/main">
                  <a:graphicData uri="http://schemas.microsoft.com/office/word/2010/wordprocessingGroup">
                    <wpg:wgp>
                      <wpg:cNvGrpSpPr/>
                      <wpg:grpSpPr>
                        <a:xfrm>
                          <a:off x="0" y="0"/>
                          <a:ext cx="3215640" cy="961390"/>
                          <a:chOff x="0" y="0"/>
                          <a:chExt cx="3215640" cy="961390"/>
                        </a:xfrm>
                      </wpg:grpSpPr>
                      <wpg:grpSp>
                        <wpg:cNvPr id="593115452" name="Group 593115452"/>
                        <wpg:cNvGrpSpPr/>
                        <wpg:grpSpPr>
                          <a:xfrm>
                            <a:off x="0" y="317500"/>
                            <a:ext cx="1710690" cy="434340"/>
                            <a:chOff x="0" y="0"/>
                            <a:chExt cx="1710690" cy="434340"/>
                          </a:xfrm>
                        </wpg:grpSpPr>
                        <wpg:grpSp>
                          <wpg:cNvPr id="593115453" name="Group 593115453"/>
                          <wpg:cNvGrpSpPr/>
                          <wpg:grpSpPr>
                            <a:xfrm>
                              <a:off x="209550" y="234950"/>
                              <a:ext cx="1501140" cy="199390"/>
                              <a:chOff x="0" y="0"/>
                              <a:chExt cx="1501140" cy="199390"/>
                            </a:xfrm>
                          </wpg:grpSpPr>
                          <wpg:grpSp>
                            <wpg:cNvPr id="593115454" name="Group 593115454"/>
                            <wpg:cNvGrpSpPr/>
                            <wpg:grpSpPr>
                              <a:xfrm>
                                <a:off x="0" y="0"/>
                                <a:ext cx="1501140" cy="91440"/>
                                <a:chOff x="0" y="0"/>
                                <a:chExt cx="1501140" cy="91440"/>
                              </a:xfrm>
                            </wpg:grpSpPr>
                            <wpg:grpSp>
                              <wpg:cNvPr id="593115455" name="Group 593115455"/>
                              <wpg:cNvGrpSpPr/>
                              <wpg:grpSpPr>
                                <a:xfrm>
                                  <a:off x="0" y="0"/>
                                  <a:ext cx="1126490" cy="91440"/>
                                  <a:chOff x="0" y="0"/>
                                  <a:chExt cx="1126490" cy="91440"/>
                                </a:xfrm>
                              </wpg:grpSpPr>
                              <wpg:grpSp>
                                <wpg:cNvPr id="1797196705" name="Group 1797196705"/>
                                <wpg:cNvGrpSpPr/>
                                <wpg:grpSpPr>
                                  <a:xfrm>
                                    <a:off x="0" y="0"/>
                                    <a:ext cx="751840" cy="91440"/>
                                    <a:chOff x="0" y="0"/>
                                    <a:chExt cx="751840" cy="91440"/>
                                  </a:xfrm>
                                </wpg:grpSpPr>
                                <wpg:grpSp>
                                  <wpg:cNvPr id="1797196706" name="Group 1797196706"/>
                                  <wpg:cNvGrpSpPr/>
                                  <wpg:grpSpPr>
                                    <a:xfrm>
                                      <a:off x="0" y="0"/>
                                      <a:ext cx="377190" cy="91440"/>
                                      <a:chOff x="0" y="0"/>
                                      <a:chExt cx="377190" cy="91440"/>
                                    </a:xfrm>
                                  </wpg:grpSpPr>
                                  <wps:wsp>
                                    <wps:cNvPr id="179719670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11" name="Group 1797196711"/>
                                  <wpg:cNvGrpSpPr/>
                                  <wpg:grpSpPr>
                                    <a:xfrm>
                                      <a:off x="374650" y="0"/>
                                      <a:ext cx="377190" cy="91440"/>
                                      <a:chOff x="0" y="0"/>
                                      <a:chExt cx="377190" cy="91440"/>
                                    </a:xfrm>
                                  </wpg:grpSpPr>
                                  <wps:wsp>
                                    <wps:cNvPr id="17971967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16" name="Group 1797196716"/>
                                <wpg:cNvGrpSpPr/>
                                <wpg:grpSpPr>
                                  <a:xfrm>
                                    <a:off x="749300" y="0"/>
                                    <a:ext cx="377190" cy="91440"/>
                                    <a:chOff x="0" y="0"/>
                                    <a:chExt cx="377190" cy="91440"/>
                                  </a:xfrm>
                                </wpg:grpSpPr>
                                <wps:wsp>
                                  <wps:cNvPr id="17971967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1" name="Group 1797196721"/>
                              <wpg:cNvGrpSpPr/>
                              <wpg:grpSpPr>
                                <a:xfrm>
                                  <a:off x="1123950" y="0"/>
                                  <a:ext cx="377190" cy="91440"/>
                                  <a:chOff x="0" y="0"/>
                                  <a:chExt cx="377190" cy="91440"/>
                                </a:xfrm>
                              </wpg:grpSpPr>
                              <wps:wsp>
                                <wps:cNvPr id="179719672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6" name="Group 1797196726"/>
                            <wpg:cNvGrpSpPr/>
                            <wpg:grpSpPr>
                              <a:xfrm>
                                <a:off x="0" y="107950"/>
                                <a:ext cx="1501140" cy="91440"/>
                                <a:chOff x="0" y="0"/>
                                <a:chExt cx="1501140" cy="91440"/>
                              </a:xfrm>
                            </wpg:grpSpPr>
                            <wpg:grpSp>
                              <wpg:cNvPr id="1797196727" name="Group 1797196727"/>
                              <wpg:cNvGrpSpPr/>
                              <wpg:grpSpPr>
                                <a:xfrm>
                                  <a:off x="0" y="0"/>
                                  <a:ext cx="1126490" cy="91440"/>
                                  <a:chOff x="0" y="0"/>
                                  <a:chExt cx="1126490" cy="91440"/>
                                </a:xfrm>
                              </wpg:grpSpPr>
                              <wpg:grpSp>
                                <wpg:cNvPr id="1797196728" name="Group 1797196728"/>
                                <wpg:cNvGrpSpPr/>
                                <wpg:grpSpPr>
                                  <a:xfrm>
                                    <a:off x="0" y="0"/>
                                    <a:ext cx="751840" cy="91440"/>
                                    <a:chOff x="0" y="0"/>
                                    <a:chExt cx="751840" cy="91440"/>
                                  </a:xfrm>
                                </wpg:grpSpPr>
                                <wpg:grpSp>
                                  <wpg:cNvPr id="1797196729" name="Group 1797196729"/>
                                  <wpg:cNvGrpSpPr/>
                                  <wpg:grpSpPr>
                                    <a:xfrm>
                                      <a:off x="0" y="0"/>
                                      <a:ext cx="377190" cy="91440"/>
                                      <a:chOff x="0" y="0"/>
                                      <a:chExt cx="377190" cy="91440"/>
                                    </a:xfrm>
                                  </wpg:grpSpPr>
                                  <wps:wsp>
                                    <wps:cNvPr id="179719673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34" name="Group 1797196734"/>
                                  <wpg:cNvGrpSpPr/>
                                  <wpg:grpSpPr>
                                    <a:xfrm>
                                      <a:off x="374650" y="0"/>
                                      <a:ext cx="377190" cy="91440"/>
                                      <a:chOff x="0" y="0"/>
                                      <a:chExt cx="377190" cy="91440"/>
                                    </a:xfrm>
                                  </wpg:grpSpPr>
                                  <wps:wsp>
                                    <wps:cNvPr id="179719673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1" name="Group 749827011"/>
                                <wpg:cNvGrpSpPr/>
                                <wpg:grpSpPr>
                                  <a:xfrm>
                                    <a:off x="749300" y="0"/>
                                    <a:ext cx="377190" cy="91440"/>
                                    <a:chOff x="0" y="0"/>
                                    <a:chExt cx="377190" cy="91440"/>
                                  </a:xfrm>
                                </wpg:grpSpPr>
                                <wps:wsp>
                                  <wps:cNvPr id="7498270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6" name="Group 749827016"/>
                              <wpg:cNvGrpSpPr/>
                              <wpg:grpSpPr>
                                <a:xfrm>
                                  <a:off x="1123950" y="0"/>
                                  <a:ext cx="377190" cy="91440"/>
                                  <a:chOff x="0" y="0"/>
                                  <a:chExt cx="377190" cy="91440"/>
                                </a:xfrm>
                              </wpg:grpSpPr>
                              <wps:wsp>
                                <wps:cNvPr id="7498270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749827021" name="Text Box 2"/>
                          <wps:cNvSpPr txBox="1">
                            <a:spLocks noChangeArrowheads="1"/>
                          </wps:cNvSpPr>
                          <wps:spPr bwMode="auto">
                            <a:xfrm>
                              <a:off x="736600" y="0"/>
                              <a:ext cx="361950" cy="254000"/>
                            </a:xfrm>
                            <a:prstGeom prst="rect">
                              <a:avLst/>
                            </a:prstGeom>
                            <a:noFill/>
                            <a:ln w="9525">
                              <a:noFill/>
                              <a:miter lim="800000"/>
                              <a:headEnd/>
                              <a:tailEnd/>
                            </a:ln>
                          </wps:spPr>
                          <wps:txbx>
                            <w:txbxContent>
                              <w:p w14:paraId="57153B21" w14:textId="77777777" w:rsidR="00C155EB" w:rsidRPr="0013371F" w:rsidRDefault="00C155EB" w:rsidP="00C155EB">
                                <w:pPr>
                                  <w:rPr>
                                    <w:rFonts w:cs="Times New Roman"/>
                                    <w:sz w:val="24"/>
                                    <w:szCs w:val="24"/>
                                  </w:rPr>
                                </w:pPr>
                                <w:r>
                                  <w:rPr>
                                    <w:rFonts w:cs="Times New Roman"/>
                                    <w:sz w:val="24"/>
                                    <w:szCs w:val="24"/>
                                  </w:rPr>
                                  <w:t>16</w:t>
                                </w:r>
                              </w:p>
                            </w:txbxContent>
                          </wps:txbx>
                          <wps:bodyPr rot="0" vert="horz" wrap="square" lIns="91440" tIns="45720" rIns="91440" bIns="45720" anchor="t" anchorCtr="0">
                            <a:noAutofit/>
                          </wps:bodyPr>
                        </wps:wsp>
                        <wps:wsp>
                          <wps:cNvPr id="749827022" name="Text Box 2"/>
                          <wps:cNvSpPr txBox="1">
                            <a:spLocks noChangeArrowheads="1"/>
                          </wps:cNvSpPr>
                          <wps:spPr bwMode="auto">
                            <a:xfrm>
                              <a:off x="0" y="171450"/>
                              <a:ext cx="361950" cy="254000"/>
                            </a:xfrm>
                            <a:prstGeom prst="rect">
                              <a:avLst/>
                            </a:prstGeom>
                            <a:noFill/>
                            <a:ln w="9525">
                              <a:noFill/>
                              <a:miter lim="800000"/>
                              <a:headEnd/>
                              <a:tailEnd/>
                            </a:ln>
                          </wps:spPr>
                          <wps:txbx>
                            <w:txbxContent>
                              <w:p w14:paraId="25EE6977" w14:textId="77777777" w:rsidR="00C155EB" w:rsidRPr="0013371F" w:rsidRDefault="00C155EB" w:rsidP="00C155EB">
                                <w:pPr>
                                  <w:rPr>
                                    <w:rFonts w:cs="Times New Roman"/>
                                    <w:sz w:val="24"/>
                                    <w:szCs w:val="24"/>
                                  </w:rPr>
                                </w:pPr>
                                <w:r>
                                  <w:rPr>
                                    <w:rFonts w:cs="Times New Roman"/>
                                    <w:sz w:val="24"/>
                                    <w:szCs w:val="24"/>
                                  </w:rPr>
                                  <w:t>2</w:t>
                                </w:r>
                              </w:p>
                            </w:txbxContent>
                          </wps:txbx>
                          <wps:bodyPr rot="0" vert="horz" wrap="square" lIns="91440" tIns="45720" rIns="91440" bIns="45720" anchor="t" anchorCtr="0">
                            <a:noAutofit/>
                          </wps:bodyPr>
                        </wps:wsp>
                      </wpg:grpSp>
                      <wpg:grpSp>
                        <wpg:cNvPr id="749827023" name="Group 749827023"/>
                        <wpg:cNvGrpSpPr/>
                        <wpg:grpSpPr>
                          <a:xfrm>
                            <a:off x="31750" y="0"/>
                            <a:ext cx="3183890" cy="961390"/>
                            <a:chOff x="0" y="0"/>
                            <a:chExt cx="3183890" cy="961390"/>
                          </a:xfrm>
                        </wpg:grpSpPr>
                        <wpg:grpSp>
                          <wpg:cNvPr id="749827024" name="Group 749827024"/>
                          <wpg:cNvGrpSpPr/>
                          <wpg:grpSpPr>
                            <a:xfrm>
                              <a:off x="0" y="0"/>
                              <a:ext cx="3183890" cy="374650"/>
                              <a:chOff x="0" y="0"/>
                              <a:chExt cx="3183890" cy="374650"/>
                            </a:xfrm>
                          </wpg:grpSpPr>
                          <wpg:grpSp>
                            <wpg:cNvPr id="749827025" name="Group 749827025"/>
                            <wpg:cNvGrpSpPr/>
                            <wpg:grpSpPr>
                              <a:xfrm>
                                <a:off x="177800" y="228600"/>
                                <a:ext cx="3006090" cy="91440"/>
                                <a:chOff x="0" y="0"/>
                                <a:chExt cx="3006090" cy="91440"/>
                              </a:xfrm>
                            </wpg:grpSpPr>
                            <wpg:grpSp>
                              <wpg:cNvPr id="749827027" name="Group 749827027"/>
                              <wpg:cNvGrpSpPr/>
                              <wpg:grpSpPr>
                                <a:xfrm>
                                  <a:off x="0" y="0"/>
                                  <a:ext cx="1501140" cy="91440"/>
                                  <a:chOff x="0" y="0"/>
                                  <a:chExt cx="1501140" cy="91440"/>
                                </a:xfrm>
                              </wpg:grpSpPr>
                              <wpg:grpSp>
                                <wpg:cNvPr id="749827028" name="Group 749827028"/>
                                <wpg:cNvGrpSpPr/>
                                <wpg:grpSpPr>
                                  <a:xfrm>
                                    <a:off x="0" y="0"/>
                                    <a:ext cx="1126490" cy="91440"/>
                                    <a:chOff x="0" y="0"/>
                                    <a:chExt cx="1126490" cy="91440"/>
                                  </a:xfrm>
                                </wpg:grpSpPr>
                                <wpg:grpSp>
                                  <wpg:cNvPr id="749827029" name="Group 749827029"/>
                                  <wpg:cNvGrpSpPr/>
                                  <wpg:grpSpPr>
                                    <a:xfrm>
                                      <a:off x="0" y="0"/>
                                      <a:ext cx="751840" cy="91440"/>
                                      <a:chOff x="0" y="0"/>
                                      <a:chExt cx="751840" cy="91440"/>
                                    </a:xfrm>
                                  </wpg:grpSpPr>
                                  <wpg:grpSp>
                                    <wpg:cNvPr id="749827030" name="Group 749827030"/>
                                    <wpg:cNvGrpSpPr/>
                                    <wpg:grpSpPr>
                                      <a:xfrm>
                                        <a:off x="0" y="0"/>
                                        <a:ext cx="377190" cy="91440"/>
                                        <a:chOff x="0" y="0"/>
                                        <a:chExt cx="377190" cy="91440"/>
                                      </a:xfrm>
                                    </wpg:grpSpPr>
                                    <wps:wsp>
                                      <wps:cNvPr id="74982703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9827035" name="Group 749827035"/>
                                    <wpg:cNvGrpSpPr/>
                                    <wpg:grpSpPr>
                                      <a:xfrm>
                                        <a:off x="374650" y="0"/>
                                        <a:ext cx="377190" cy="91440"/>
                                        <a:chOff x="0" y="0"/>
                                        <a:chExt cx="377190" cy="91440"/>
                                      </a:xfrm>
                                    </wpg:grpSpPr>
                                    <wps:wsp>
                                      <wps:cNvPr id="74982703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36" name="Group 1089173536"/>
                                  <wpg:cNvGrpSpPr/>
                                  <wpg:grpSpPr>
                                    <a:xfrm>
                                      <a:off x="749300" y="0"/>
                                      <a:ext cx="377190" cy="91440"/>
                                      <a:chOff x="0" y="0"/>
                                      <a:chExt cx="377190" cy="91440"/>
                                    </a:xfrm>
                                  </wpg:grpSpPr>
                                  <wps:wsp>
                                    <wps:cNvPr id="108917353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1" name="Group 1089173541"/>
                                <wpg:cNvGrpSpPr/>
                                <wpg:grpSpPr>
                                  <a:xfrm>
                                    <a:off x="1123950" y="0"/>
                                    <a:ext cx="377190" cy="91440"/>
                                    <a:chOff x="0" y="0"/>
                                    <a:chExt cx="377190" cy="91440"/>
                                  </a:xfrm>
                                </wpg:grpSpPr>
                                <wps:wsp>
                                  <wps:cNvPr id="108917354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7" name="Group 1089173547"/>
                              <wpg:cNvGrpSpPr/>
                              <wpg:grpSpPr>
                                <a:xfrm>
                                  <a:off x="1504950" y="0"/>
                                  <a:ext cx="1501140" cy="91440"/>
                                  <a:chOff x="0" y="0"/>
                                  <a:chExt cx="1501140" cy="91440"/>
                                </a:xfrm>
                              </wpg:grpSpPr>
                              <wpg:grpSp>
                                <wpg:cNvPr id="1089173548" name="Group 1089173548"/>
                                <wpg:cNvGrpSpPr/>
                                <wpg:grpSpPr>
                                  <a:xfrm>
                                    <a:off x="0" y="0"/>
                                    <a:ext cx="1126490" cy="91440"/>
                                    <a:chOff x="0" y="0"/>
                                    <a:chExt cx="1126490" cy="91440"/>
                                  </a:xfrm>
                                </wpg:grpSpPr>
                                <wpg:grpSp>
                                  <wpg:cNvPr id="1089173549" name="Group 1089173549"/>
                                  <wpg:cNvGrpSpPr/>
                                  <wpg:grpSpPr>
                                    <a:xfrm>
                                      <a:off x="0" y="0"/>
                                      <a:ext cx="751840" cy="91440"/>
                                      <a:chOff x="0" y="0"/>
                                      <a:chExt cx="751840" cy="91440"/>
                                    </a:xfrm>
                                  </wpg:grpSpPr>
                                  <wpg:grpSp>
                                    <wpg:cNvPr id="1089173550" name="Group 1089173550"/>
                                    <wpg:cNvGrpSpPr/>
                                    <wpg:grpSpPr>
                                      <a:xfrm>
                                        <a:off x="0" y="0"/>
                                        <a:ext cx="377190" cy="91440"/>
                                        <a:chOff x="0" y="0"/>
                                        <a:chExt cx="377190" cy="91440"/>
                                      </a:xfrm>
                                    </wpg:grpSpPr>
                                    <wps:wsp>
                                      <wps:cNvPr id="108917355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173555" name="Group 1089173555"/>
                                    <wpg:cNvGrpSpPr/>
                                    <wpg:grpSpPr>
                                      <a:xfrm>
                                        <a:off x="374650" y="0"/>
                                        <a:ext cx="377190" cy="91440"/>
                                        <a:chOff x="0" y="0"/>
                                        <a:chExt cx="377190" cy="91440"/>
                                      </a:xfrm>
                                    </wpg:grpSpPr>
                                    <wps:wsp>
                                      <wps:cNvPr id="108917355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0" name="Group 1089173560"/>
                                  <wpg:cNvGrpSpPr/>
                                  <wpg:grpSpPr>
                                    <a:xfrm>
                                      <a:off x="749300" y="0"/>
                                      <a:ext cx="377190" cy="91440"/>
                                      <a:chOff x="0" y="0"/>
                                      <a:chExt cx="377190" cy="91440"/>
                                    </a:xfrm>
                                  </wpg:grpSpPr>
                                  <wps:wsp>
                                    <wps:cNvPr id="108917356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5" name="Group 1089173565"/>
                                <wpg:cNvGrpSpPr/>
                                <wpg:grpSpPr>
                                  <a:xfrm>
                                    <a:off x="1123950" y="0"/>
                                    <a:ext cx="377190" cy="91440"/>
                                    <a:chOff x="0" y="0"/>
                                    <a:chExt cx="377190" cy="91440"/>
                                  </a:xfrm>
                                </wpg:grpSpPr>
                                <wps:wsp>
                                  <wps:cNvPr id="108917356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471863138" name="Text Box 2"/>
                            <wps:cNvSpPr txBox="1">
                              <a:spLocks noChangeArrowheads="1"/>
                            </wps:cNvSpPr>
                            <wps:spPr bwMode="auto">
                              <a:xfrm>
                                <a:off x="1543050" y="0"/>
                                <a:ext cx="361950" cy="254000"/>
                              </a:xfrm>
                              <a:prstGeom prst="rect">
                                <a:avLst/>
                              </a:prstGeom>
                              <a:noFill/>
                              <a:ln w="9525">
                                <a:noFill/>
                                <a:miter lim="800000"/>
                                <a:headEnd/>
                                <a:tailEnd/>
                              </a:ln>
                            </wps:spPr>
                            <wps:txbx>
                              <w:txbxContent>
                                <w:p w14:paraId="23C82087" w14:textId="77777777" w:rsidR="00C155EB" w:rsidRPr="0013371F" w:rsidRDefault="00C155EB" w:rsidP="00C155EB">
                                  <w:pPr>
                                    <w:rPr>
                                      <w:rFonts w:cs="Times New Roman"/>
                                      <w:sz w:val="24"/>
                                      <w:szCs w:val="24"/>
                                    </w:rPr>
                                  </w:pPr>
                                  <w:r>
                                    <w:rPr>
                                      <w:rFonts w:cs="Times New Roman"/>
                                      <w:sz w:val="24"/>
                                      <w:szCs w:val="24"/>
                                    </w:rPr>
                                    <w:t>32</w:t>
                                  </w:r>
                                </w:p>
                              </w:txbxContent>
                            </wps:txbx>
                            <wps:bodyPr rot="0" vert="horz" wrap="square" lIns="91440" tIns="45720" rIns="91440" bIns="45720" anchor="t" anchorCtr="0">
                              <a:noAutofit/>
                            </wps:bodyPr>
                          </wps:wsp>
                          <wps:wsp>
                            <wps:cNvPr id="1471863139" name="Text Box 2"/>
                            <wps:cNvSpPr txBox="1">
                              <a:spLocks noChangeArrowheads="1"/>
                            </wps:cNvSpPr>
                            <wps:spPr bwMode="auto">
                              <a:xfrm>
                                <a:off x="0" y="120650"/>
                                <a:ext cx="361950" cy="254000"/>
                              </a:xfrm>
                              <a:prstGeom prst="rect">
                                <a:avLst/>
                              </a:prstGeom>
                              <a:noFill/>
                              <a:ln w="9525">
                                <a:noFill/>
                                <a:miter lim="800000"/>
                                <a:headEnd/>
                                <a:tailEnd/>
                              </a:ln>
                            </wps:spPr>
                            <wps:txbx>
                              <w:txbxContent>
                                <w:p w14:paraId="123A89D6" w14:textId="77777777" w:rsidR="00C155EB" w:rsidRPr="0013371F" w:rsidRDefault="00C155EB" w:rsidP="00C155EB">
                                  <w:pPr>
                                    <w:rPr>
                                      <w:rFonts w:cs="Times New Roman"/>
                                      <w:sz w:val="24"/>
                                      <w:szCs w:val="24"/>
                                    </w:rPr>
                                  </w:pPr>
                                  <w:r>
                                    <w:rPr>
                                      <w:rFonts w:cs="Times New Roman"/>
                                      <w:sz w:val="24"/>
                                      <w:szCs w:val="24"/>
                                    </w:rPr>
                                    <w:t>1</w:t>
                                  </w:r>
                                </w:p>
                              </w:txbxContent>
                            </wps:txbx>
                            <wps:bodyPr rot="0" vert="horz" wrap="square" lIns="91440" tIns="45720" rIns="91440" bIns="45720" anchor="t" anchorCtr="0">
                              <a:noAutofit/>
                            </wps:bodyPr>
                          </wps:wsp>
                        </wpg:grpSp>
                        <wpg:grpSp>
                          <wpg:cNvPr id="1471863140" name="Group 1471863140"/>
                          <wpg:cNvGrpSpPr/>
                          <wpg:grpSpPr>
                            <a:xfrm>
                              <a:off x="1993900" y="323850"/>
                              <a:ext cx="955040" cy="637540"/>
                              <a:chOff x="0" y="0"/>
                              <a:chExt cx="955040" cy="637540"/>
                            </a:xfrm>
                          </wpg:grpSpPr>
                          <wpg:grpSp>
                            <wpg:cNvPr id="1471863141" name="Group 1471863141"/>
                            <wpg:cNvGrpSpPr/>
                            <wpg:grpSpPr>
                              <a:xfrm>
                                <a:off x="196850" y="222250"/>
                                <a:ext cx="758190" cy="415290"/>
                                <a:chOff x="0" y="0"/>
                                <a:chExt cx="758190" cy="415290"/>
                              </a:xfrm>
                            </wpg:grpSpPr>
                            <wpg:grpSp>
                              <wpg:cNvPr id="1471863142" name="Group 1471863142"/>
                              <wpg:cNvGrpSpPr/>
                              <wpg:grpSpPr>
                                <a:xfrm>
                                  <a:off x="0" y="0"/>
                                  <a:ext cx="758190" cy="307340"/>
                                  <a:chOff x="0" y="0"/>
                                  <a:chExt cx="758190" cy="307340"/>
                                </a:xfrm>
                              </wpg:grpSpPr>
                              <wpg:grpSp>
                                <wpg:cNvPr id="1471863143" name="Group 1471863143"/>
                                <wpg:cNvGrpSpPr/>
                                <wpg:grpSpPr>
                                  <a:xfrm>
                                    <a:off x="0" y="0"/>
                                    <a:ext cx="758190" cy="91440"/>
                                    <a:chOff x="0" y="0"/>
                                    <a:chExt cx="758190" cy="91440"/>
                                  </a:xfrm>
                                </wpg:grpSpPr>
                                <wpg:grpSp>
                                  <wpg:cNvPr id="1471863144" name="Group 1471863144"/>
                                  <wpg:cNvGrpSpPr/>
                                  <wpg:grpSpPr>
                                    <a:xfrm>
                                      <a:off x="381000" y="0"/>
                                      <a:ext cx="377190" cy="91440"/>
                                      <a:chOff x="0" y="0"/>
                                      <a:chExt cx="377190" cy="91440"/>
                                    </a:xfrm>
                                  </wpg:grpSpPr>
                                  <wps:wsp>
                                    <wps:cNvPr id="147186314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6"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7"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8"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49" name="Group 1471863149"/>
                                  <wpg:cNvGrpSpPr/>
                                  <wpg:grpSpPr>
                                    <a:xfrm>
                                      <a:off x="0" y="0"/>
                                      <a:ext cx="377190" cy="91440"/>
                                      <a:chOff x="0" y="0"/>
                                      <a:chExt cx="377190" cy="91440"/>
                                    </a:xfrm>
                                  </wpg:grpSpPr>
                                  <wps:wsp>
                                    <wps:cNvPr id="147186315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54" name="Group 1471863154"/>
                                <wpg:cNvGrpSpPr/>
                                <wpg:grpSpPr>
                                  <a:xfrm>
                                    <a:off x="0" y="107950"/>
                                    <a:ext cx="758190" cy="199390"/>
                                    <a:chOff x="0" y="0"/>
                                    <a:chExt cx="758190" cy="199390"/>
                                  </a:xfrm>
                                </wpg:grpSpPr>
                                <wpg:grpSp>
                                  <wpg:cNvPr id="1471863155" name="Group 1471863155"/>
                                  <wpg:cNvGrpSpPr/>
                                  <wpg:grpSpPr>
                                    <a:xfrm>
                                      <a:off x="0" y="0"/>
                                      <a:ext cx="758190" cy="91440"/>
                                      <a:chOff x="0" y="0"/>
                                      <a:chExt cx="758190" cy="91440"/>
                                    </a:xfrm>
                                  </wpg:grpSpPr>
                                  <wpg:grpSp>
                                    <wpg:cNvPr id="1471863156" name="Group 1471863156"/>
                                    <wpg:cNvGrpSpPr/>
                                    <wpg:grpSpPr>
                                      <a:xfrm>
                                        <a:off x="381000" y="0"/>
                                        <a:ext cx="377190" cy="91440"/>
                                        <a:chOff x="0" y="0"/>
                                        <a:chExt cx="377190" cy="91440"/>
                                      </a:xfrm>
                                    </wpg:grpSpPr>
                                    <wps:wsp>
                                      <wps:cNvPr id="147186315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61" name="Group 1471863161"/>
                                    <wpg:cNvGrpSpPr/>
                                    <wpg:grpSpPr>
                                      <a:xfrm>
                                        <a:off x="0" y="0"/>
                                        <a:ext cx="377190" cy="91440"/>
                                        <a:chOff x="0" y="0"/>
                                        <a:chExt cx="377190" cy="91440"/>
                                      </a:xfrm>
                                    </wpg:grpSpPr>
                                    <wps:wsp>
                                      <wps:cNvPr id="147186316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66" name="Group 1471863166"/>
                                  <wpg:cNvGrpSpPr/>
                                  <wpg:grpSpPr>
                                    <a:xfrm>
                                      <a:off x="0" y="107950"/>
                                      <a:ext cx="758190" cy="91440"/>
                                      <a:chOff x="0" y="0"/>
                                      <a:chExt cx="758190" cy="91440"/>
                                    </a:xfrm>
                                  </wpg:grpSpPr>
                                  <wpg:grpSp>
                                    <wpg:cNvPr id="1205349376" name="Group 1205349376"/>
                                    <wpg:cNvGrpSpPr/>
                                    <wpg:grpSpPr>
                                      <a:xfrm>
                                        <a:off x="381000" y="0"/>
                                        <a:ext cx="377190" cy="91440"/>
                                        <a:chOff x="0" y="0"/>
                                        <a:chExt cx="377190" cy="91440"/>
                                      </a:xfrm>
                                    </wpg:grpSpPr>
                                    <wps:wsp>
                                      <wps:cNvPr id="120534937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81" name="Group 1205349381"/>
                                    <wpg:cNvGrpSpPr/>
                                    <wpg:grpSpPr>
                                      <a:xfrm>
                                        <a:off x="0" y="0"/>
                                        <a:ext cx="377190" cy="91440"/>
                                        <a:chOff x="0" y="0"/>
                                        <a:chExt cx="377190" cy="91440"/>
                                      </a:xfrm>
                                    </wpg:grpSpPr>
                                    <wps:wsp>
                                      <wps:cNvPr id="120534938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1205349387" name="Group 1205349387"/>
                              <wpg:cNvGrpSpPr/>
                              <wpg:grpSpPr>
                                <a:xfrm>
                                  <a:off x="0" y="323850"/>
                                  <a:ext cx="758190" cy="91440"/>
                                  <a:chOff x="0" y="0"/>
                                  <a:chExt cx="758190" cy="91440"/>
                                </a:xfrm>
                              </wpg:grpSpPr>
                              <wpg:grpSp>
                                <wpg:cNvPr id="1205349388" name="Group 1205349388"/>
                                <wpg:cNvGrpSpPr/>
                                <wpg:grpSpPr>
                                  <a:xfrm>
                                    <a:off x="381000" y="0"/>
                                    <a:ext cx="377190" cy="91440"/>
                                    <a:chOff x="0" y="0"/>
                                    <a:chExt cx="377190" cy="91440"/>
                                  </a:xfrm>
                                </wpg:grpSpPr>
                                <wps:wsp>
                                  <wps:cNvPr id="1205349389"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0"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1"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2"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93" name="Group 1205349393"/>
                                <wpg:cNvGrpSpPr/>
                                <wpg:grpSpPr>
                                  <a:xfrm>
                                    <a:off x="0" y="0"/>
                                    <a:ext cx="377190" cy="91440"/>
                                    <a:chOff x="0" y="0"/>
                                    <a:chExt cx="377190" cy="91440"/>
                                  </a:xfrm>
                                </wpg:grpSpPr>
                                <wps:wsp>
                                  <wps:cNvPr id="1205349394"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5"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05349398"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5D105F42" w14:textId="77777777" w:rsidR="00C155EB" w:rsidRPr="0013371F" w:rsidRDefault="00C155EB" w:rsidP="00C155EB">
                                  <w:pPr>
                                    <w:rPr>
                                      <w:rFonts w:cs="Times New Roman"/>
                                      <w:sz w:val="24"/>
                                      <w:szCs w:val="24"/>
                                    </w:rPr>
                                  </w:pPr>
                                  <w:r>
                                    <w:rPr>
                                      <w:rFonts w:cs="Times New Roman"/>
                                      <w:sz w:val="24"/>
                                      <w:szCs w:val="24"/>
                                    </w:rPr>
                                    <w:t>8</w:t>
                                  </w:r>
                                </w:p>
                              </w:txbxContent>
                            </wps:txbx>
                            <wps:bodyPr rot="0" vert="horz" wrap="square" lIns="91440" tIns="45720" rIns="91440" bIns="45720" anchor="t" anchorCtr="0">
                              <a:noAutofit/>
                            </wps:bodyPr>
                          </wps:wsp>
                          <wps:wsp>
                            <wps:cNvPr id="1205349399" name="Text Box 2"/>
                            <wps:cNvSpPr txBox="1">
                              <a:spLocks noChangeArrowheads="1"/>
                            </wps:cNvSpPr>
                            <wps:spPr bwMode="auto">
                              <a:xfrm>
                                <a:off x="0" y="279400"/>
                                <a:ext cx="361950" cy="254000"/>
                              </a:xfrm>
                              <a:prstGeom prst="rect">
                                <a:avLst/>
                              </a:prstGeom>
                              <a:noFill/>
                              <a:ln w="9525">
                                <a:noFill/>
                                <a:miter lim="800000"/>
                                <a:headEnd/>
                                <a:tailEnd/>
                              </a:ln>
                            </wps:spPr>
                            <wps:txbx>
                              <w:txbxContent>
                                <w:p w14:paraId="5B85E314" w14:textId="77777777" w:rsidR="00C155EB" w:rsidRPr="0013371F" w:rsidRDefault="00C155EB" w:rsidP="00C155EB">
                                  <w:pPr>
                                    <w:rPr>
                                      <w:rFonts w:cs="Times New Roman"/>
                                      <w:sz w:val="24"/>
                                      <w:szCs w:val="24"/>
                                    </w:rPr>
                                  </w:pPr>
                                  <w:r>
                                    <w:rPr>
                                      <w:rFonts w:cs="Times New Roman"/>
                                      <w:sz w:val="24"/>
                                      <w:szCs w:val="24"/>
                                    </w:rPr>
                                    <w:t>4</w:t>
                                  </w:r>
                                </w:p>
                              </w:txbxContent>
                            </wps:txbx>
                            <wps:bodyPr rot="0" vert="horz" wrap="square" lIns="91440" tIns="45720" rIns="91440" bIns="45720" anchor="t" anchorCtr="0">
                              <a:noAutofit/>
                            </wps:bodyPr>
                          </wps:wsp>
                        </wpg:grpSp>
                      </wpg:grpSp>
                    </wpg:wgp>
                  </a:graphicData>
                </a:graphic>
              </wp:inline>
            </w:drawing>
          </mc:Choice>
          <mc:Fallback>
            <w:pict>
              <v:group w14:anchorId="1A3F7E1F" id="Group 593115451" o:spid="_x0000_s1413" alt="Counters to model example above." style="width:253.2pt;height:75.7pt;mso-position-horizontal-relative:char;mso-position-vertical-relative:line" coordsize="32156,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">
                <v:group id="Group 593115452" o:spid="_x0000_s1414" style="position:absolute;top:3175;width:17106;height:4343" coordsize="17106,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l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">
                  <v:group id="Group 593115453" o:spid="_x0000_s1415" style="position:absolute;left:2095;top:2349;width:15011;height:1994" coordsize="1501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">
                    <v:group id="Group 593115454" o:spid="_x0000_s1416"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">
                      <v:group id="Group 593115455" o:spid="_x0000_s1417"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">
                        <v:group id="Group 1797196705" o:spid="_x0000_s1418"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">
                          <v:group id="Group 1797196706" o:spid="_x0000_s1419"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">
                            <v:oval id="Oval 33" o:spid="_x0000_s14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" fillcolor="#ffc000 [3207]" strokecolor="#7f5f00 [1607]" strokeweight="1pt">
                              <v:stroke joinstyle="miter"/>
                            </v:oval>
                            <v:oval id="Oval 33" o:spid="_x0000_s14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pp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" fillcolor="#ffc000 [3207]" strokecolor="#7f5f00 [1607]" strokeweight="1pt">
                              <v:stroke joinstyle="miter"/>
                            </v:oval>
                            <v:oval id="Oval 33" o:spid="_x0000_s14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" fillcolor="#ffc000 [3207]" strokecolor="#7f5f00 [1607]" strokeweight="1pt">
                              <v:stroke joinstyle="miter"/>
                            </v:oval>
                            <v:oval id="Oval 33" o:spid="_x0000_s14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" fillcolor="#ffc000 [3207]" strokecolor="#7f5f00 [1607]" strokeweight="1pt">
                              <v:stroke joinstyle="miter"/>
                            </v:oval>
                          </v:group>
                          <v:group id="Group 1797196711" o:spid="_x0000_s1424"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">
                            <v:oval id="Oval 33" o:spid="_x0000_s14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" fillcolor="#ffc000 [3207]" strokecolor="#7f5f00 [1607]" strokeweight="1pt">
                              <v:stroke joinstyle="miter"/>
                            </v:oval>
                            <v:oval id="Oval 33" o:spid="_x0000_s14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7FyAAAAOMAAAAPAAAAZHJzL2Rvd25yZXYueG1sRE9LS8NA&#10;EL4L/Q/LFLzZTS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D/3F7FyAAAAOMA&#10;AAAPAAAAAAAAAAAAAAAAAAcCAABkcnMvZG93bnJldi54bWxQSwUGAAAAAAMAAwC3AAAA/AIAAAAA&#10;" fillcolor="#ffc000 [3207]" strokecolor="#7f5f00 [1607]" strokeweight="1pt">
                              <v:stroke joinstyle="miter"/>
                            </v:oval>
                            <v:oval id="Oval 33" o:spid="_x0000_s14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axyAAAAOMAAAAPAAAAZHJzL2Rvd25yZXYueG1sRE9LS8NA&#10;EL4L/Q/LFLzZTY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BwNcaxyAAAAOMA&#10;AAAPAAAAAAAAAAAAAAAAAAcCAABkcnMvZG93bnJldi54bWxQSwUGAAAAAAMAAwC3AAAA/AIAAAAA&#10;" fillcolor="#ffc000 [3207]" strokecolor="#7f5f00 [1607]" strokeweight="1pt">
                              <v:stroke joinstyle="miter"/>
                            </v:oval>
                            <v:oval id="Oval 33" o:spid="_x0000_s14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MqyAAAAOMAAAAPAAAAZHJzL2Rvd25yZXYueG1sRE9LS8NA&#10;EL4L/Q/LFLzZTQo2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AfeWMqyAAAAOMA&#10;AAAPAAAAAAAAAAAAAAAAAAcCAABkcnMvZG93bnJldi54bWxQSwUGAAAAAAMAAwC3AAAA/AIAAAAA&#10;" fillcolor="#ffc000 [3207]" strokecolor="#7f5f00 [1607]" strokeweight="1pt">
                              <v:stroke joinstyle="miter"/>
                            </v:oval>
                          </v:group>
                        </v:group>
                        <v:group id="Group 1797196716" o:spid="_x0000_s1429"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">
                          <v:oval id="Oval 33" o:spid="_x0000_s14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" fillcolor="#ffc000 [3207]" strokecolor="#7f5f00 [1607]" strokeweight="1pt">
                            <v:stroke joinstyle="miter"/>
                          </v:oval>
                          <v:oval id="Oval 33" o:spid="_x0000_s14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y0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" fillcolor="#ffc000 [3207]" strokecolor="#7f5f00 [1607]" strokeweight="1pt">
                            <v:stroke joinstyle="miter"/>
                          </v:oval>
                          <v:oval id="Oval 33" o:spid="_x0000_s14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" fillcolor="#ffc000 [3207]" strokecolor="#7f5f00 [1607]" strokeweight="1pt">
                            <v:stroke joinstyle="miter"/>
                          </v:oval>
                          <v:oval id="Oval 33" o:spid="_x0000_s143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" fillcolor="#ffc000 [3207]" strokecolor="#7f5f00 [1607]" strokeweight="1pt">
                            <v:stroke joinstyle="miter"/>
                          </v:oval>
                        </v:group>
                      </v:group>
                      <v:group id="Group 1797196721" o:spid="_x0000_s1434"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">
                        <v:oval id="Oval 33" o:spid="_x0000_s143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" fillcolor="#ffc000 [3207]" strokecolor="#7f5f00 [1607]" strokeweight="1pt">
                          <v:stroke joinstyle="miter"/>
                        </v:oval>
                        <v:oval id="Oval 33" o:spid="_x0000_s143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R4yAAAAOMAAAAPAAAAZHJzL2Rvd25yZXYueG1sRE9LS8NA&#10;EL4L/Q/LCL3ZTVJo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AxsJR4yAAAAOMA&#10;AAAPAAAAAAAAAAAAAAAAAAcCAABkcnMvZG93bnJldi54bWxQSwUGAAAAAAMAAwC3AAAA/AIAAAAA&#10;" fillcolor="#ffc000 [3207]" strokecolor="#7f5f00 [1607]" strokeweight="1pt">
                          <v:stroke joinstyle="miter"/>
                        </v:oval>
                        <v:oval id="Oval 33" o:spid="_x0000_s143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MyAAAAOMAAAAPAAAAZHJzL2Rvd25yZXYueG1sRE9LS8NA&#10;EL4L/Q/LCL3ZTUJp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C+WQwMyAAAAOMA&#10;AAAPAAAAAAAAAAAAAAAAAAcCAABkcnMvZG93bnJldi54bWxQSwUGAAAAAAMAAwC3AAAA/AIAAAAA&#10;" fillcolor="#ffc000 [3207]" strokecolor="#7f5f00 [1607]" strokeweight="1pt">
                          <v:stroke joinstyle="miter"/>
                        </v:oval>
                        <v:oval id="Oval 33" o:spid="_x0000_s143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XyAAAAOMAAAAPAAAAZHJzL2Rvd25yZXYueG1sRE9LS8NA&#10;EL4L/Q/LCL3ZTQJt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DRFamXyAAAAOMA&#10;AAAPAAAAAAAAAAAAAAAAAAcCAABkcnMvZG93bnJldi54bWxQSwUGAAAAAAMAAwC3AAAA/AIAAAAA&#10;" fillcolor="#ffc000 [3207]" strokecolor="#7f5f00 [1607]" strokeweight="1pt">
                          <v:stroke joinstyle="miter"/>
                        </v:oval>
                      </v:group>
                    </v:group>
                    <v:group id="Group 1797196726" o:spid="_x0000_s1439" style="position:absolute;top:107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">
                      <v:group id="Group 1797196727" o:spid="_x0000_s1440"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">
                        <v:group id="Group 1797196728" o:spid="_x0000_s1441"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">
                          <v:group id="Group 1797196729" o:spid="_x0000_s1442"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">
                            <v:oval id="Oval 33" o:spid="_x0000_s14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" fillcolor="#ffc000 [3207]" strokecolor="#7f5f00 [1607]" strokeweight="1pt">
                              <v:stroke joinstyle="miter"/>
                            </v:oval>
                            <v:oval id="Oval 33" o:spid="_x0000_s14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" fillcolor="#ffc000 [3207]" strokecolor="#7f5f00 [1607]" strokeweight="1pt">
                              <v:stroke joinstyle="miter"/>
                            </v:oval>
                            <v:oval id="Oval 33" o:spid="_x0000_s14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" fillcolor="#ffc000 [3207]" strokecolor="#7f5f00 [1607]" strokeweight="1pt">
                              <v:stroke joinstyle="miter"/>
                            </v:oval>
                            <v:oval id="Oval 33" o:spid="_x0000_s14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" fillcolor="#ffc000 [3207]" strokecolor="#7f5f00 [1607]" strokeweight="1pt">
                              <v:stroke joinstyle="miter"/>
                            </v:oval>
                          </v:group>
                          <v:group id="Group 1797196734" o:spid="_x0000_s1447"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">
                            <v:oval id="Oval 33" o:spid="_x0000_s14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" fillcolor="#ffc000 [3207]" strokecolor="#7f5f00 [1607]" strokeweight="1pt">
                              <v:stroke joinstyle="miter"/>
                            </v:oval>
                            <v:oval id="Oval 33" o:spid="_x0000_s14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" fillcolor="#ffc000 [3207]" strokecolor="#7f5f00 [1607]" strokeweight="1pt">
                              <v:stroke joinstyle="miter"/>
                            </v:oval>
                            <v:oval id="Oval 33" o:spid="_x0000_s14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" fillcolor="#ffc000 [3207]" strokecolor="#7f5f00 [1607]" strokeweight="1pt">
                              <v:stroke joinstyle="miter"/>
                            </v:oval>
                            <v:oval id="Oval 33" o:spid="_x0000_s14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" fillcolor="#ffc000 [3207]" strokecolor="#7f5f00 [1607]" strokeweight="1pt">
                              <v:stroke joinstyle="miter"/>
                            </v:oval>
                          </v:group>
                        </v:group>
                        <v:group id="Group 749827011" o:spid="_x0000_s1452"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">
                          <v:oval id="Oval 33" o:spid="_x0000_s14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" fillcolor="#ffc000 [3207]" strokecolor="#7f5f00 [1607]" strokeweight="1pt">
                            <v:stroke joinstyle="miter"/>
                          </v:oval>
                          <v:oval id="Oval 33" o:spid="_x0000_s14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nf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" fillcolor="#ffc000 [3207]" strokecolor="#7f5f00 [1607]" strokeweight="1pt">
                            <v:stroke joinstyle="miter"/>
                          </v:oval>
                          <v:oval id="Oval 33" o:spid="_x0000_s14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" fillcolor="#ffc000 [3207]" strokecolor="#7f5f00 [1607]" strokeweight="1pt">
                            <v:stroke joinstyle="miter"/>
                          </v:oval>
                          <v:oval id="Oval 33" o:spid="_x0000_s145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" fillcolor="#ffc000 [3207]" strokecolor="#7f5f00 [1607]" strokeweight="1pt">
                            <v:stroke joinstyle="miter"/>
                          </v:oval>
                        </v:group>
                      </v:group>
                      <v:group id="Group 749827016" o:spid="_x0000_s1457"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">
                        <v:oval id="Oval 33" o:spid="_x0000_s145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" fillcolor="#ffc000 [3207]" strokecolor="#7f5f00 [1607]" strokeweight="1pt">
                          <v:stroke joinstyle="miter"/>
                        </v:oval>
                        <v:oval id="Oval 33" o:spid="_x0000_s145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" fillcolor="#ffc000 [3207]" strokecolor="#7f5f00 [1607]" strokeweight="1pt">
                          <v:stroke joinstyle="miter"/>
                        </v:oval>
                        <v:oval id="Oval 33" o:spid="_x0000_s146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" fillcolor="#ffc000 [3207]" strokecolor="#7f5f00 [1607]" strokeweight="1pt">
                          <v:stroke joinstyle="miter"/>
                        </v:oval>
                        <v:oval id="Oval 33" o:spid="_x0000_s146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" fillcolor="#ffc000 [3207]" strokecolor="#7f5f00 [1607]" strokeweight="1pt">
                          <v:stroke joinstyle="miter"/>
                        </v:oval>
                      </v:group>
                    </v:group>
                  </v:group>
                  <v:shape id="Text Box 2" o:spid="_x0000_s1462" type="#_x0000_t202" style="position:absolute;left:736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" filled="f" stroked="f">
                    <v:textbox>
                      <w:txbxContent>
                        <w:p w14:paraId="57153B21" w14:textId="77777777" w:rsidR="00C155EB" w:rsidRPr="0013371F" w:rsidRDefault="00C155EB" w:rsidP="00C155EB">
                          <w:pPr>
                            <w:rPr>
                              <w:rFonts w:cs="Times New Roman"/>
                              <w:sz w:val="24"/>
                              <w:szCs w:val="24"/>
                            </w:rPr>
                          </w:pPr>
                          <w:r>
                            <w:rPr>
                              <w:rFonts w:cs="Times New Roman"/>
                              <w:sz w:val="24"/>
                              <w:szCs w:val="24"/>
                            </w:rPr>
                            <w:t>16</w:t>
                          </w:r>
                        </w:p>
                      </w:txbxContent>
                    </v:textbox>
                  </v:shape>
                  <v:shape id="Text Box 2" o:spid="_x0000_s1463" type="#_x0000_t202" style="position:absolute;top:171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" filled="f" stroked="f">
                    <v:textbox>
                      <w:txbxContent>
                        <w:p w14:paraId="25EE6977" w14:textId="77777777" w:rsidR="00C155EB" w:rsidRPr="0013371F" w:rsidRDefault="00C155EB" w:rsidP="00C155EB">
                          <w:pPr>
                            <w:rPr>
                              <w:rFonts w:cs="Times New Roman"/>
                              <w:sz w:val="24"/>
                              <w:szCs w:val="24"/>
                            </w:rPr>
                          </w:pPr>
                          <w:r>
                            <w:rPr>
                              <w:rFonts w:cs="Times New Roman"/>
                              <w:sz w:val="24"/>
                              <w:szCs w:val="24"/>
                            </w:rPr>
                            <w:t>2</w:t>
                          </w:r>
                        </w:p>
                      </w:txbxContent>
                    </v:textbox>
                  </v:shape>
                </v:group>
                <v:group id="Group 749827023" o:spid="_x0000_s1464" style="position:absolute;left:317;width:31839;height:9613" coordsize="3183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">
                  <v:group id="Group 749827024" o:spid="_x0000_s1465" style="position:absolute;width:31838;height:3746" coordsize="3183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">
                    <v:group id="Group 749827025" o:spid="_x0000_s1466" style="position:absolute;left:1778;top:2286;width:30060;height:914" coordsize="300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">
                      <v:group id="Group 749827027" o:spid="_x0000_s1467"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">
                        <v:group id="Group 749827028" o:spid="_x0000_s1468"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">
                          <v:group id="Group 749827029" o:spid="_x0000_s1469"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">
                            <v:group id="Group 749827030" o:spid="_x0000_s1470"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">
                              <v:oval id="Oval 33" o:spid="_x0000_s14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5T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" fillcolor="#ffc000 [3207]" strokecolor="#7f5f00 [1607]" strokeweight="1pt">
                                <v:stroke joinstyle="miter"/>
                              </v:oval>
                              <v:oval id="Oval 33" o:spid="_x0000_s14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" fillcolor="#ffc000 [3207]" strokecolor="#7f5f00 [1607]" strokeweight="1pt">
                                <v:stroke joinstyle="miter"/>
                              </v:oval>
                              <v:oval id="Oval 33" o:spid="_x0000_s147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" fillcolor="#ffc000 [3207]" strokecolor="#7f5f00 [1607]" strokeweight="1pt">
                                <v:stroke joinstyle="miter"/>
                              </v:oval>
                              <v:oval id="Oval 33" o:spid="_x0000_s147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" fillcolor="#ffc000 [3207]" strokecolor="#7f5f00 [1607]" strokeweight="1pt">
                                <v:stroke joinstyle="miter"/>
                              </v:oval>
                            </v:group>
                            <v:group id="Group 749827035" o:spid="_x0000_s1475"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">
                              <v:oval id="Oval 33" o:spid="_x0000_s147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" fillcolor="#ffc000 [3207]" strokecolor="#7f5f00 [1607]" strokeweight="1pt">
                                <v:stroke joinstyle="miter"/>
                              </v:oval>
                              <v:oval id="Oval 33" o:spid="_x0000_s147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" fillcolor="#ffc000 [3207]" strokecolor="#7f5f00 [1607]" strokeweight="1pt">
                                <v:stroke joinstyle="miter"/>
                              </v:oval>
                              <v:oval id="Oval 33" o:spid="_x0000_s147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" fillcolor="#ffc000 [3207]" strokecolor="#7f5f00 [1607]" strokeweight="1pt">
                                <v:stroke joinstyle="miter"/>
                              </v:oval>
                              <v:oval id="Oval 33" o:spid="_x0000_s147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" fillcolor="#ffc000 [3207]" strokecolor="#7f5f00 [1607]" strokeweight="1pt">
                                <v:stroke joinstyle="miter"/>
                              </v:oval>
                            </v:group>
                          </v:group>
                          <v:group id="Group 1089173536" o:spid="_x0000_s1480"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">
                            <v:oval id="Oval 33" o:spid="_x0000_s14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" fillcolor="#ffc000 [3207]" strokecolor="#7f5f00 [1607]" strokeweight="1pt">
                              <v:stroke joinstyle="miter"/>
                            </v:oval>
                            <v:oval id="Oval 33" o:spid="_x0000_s14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" fillcolor="#ffc000 [3207]" strokecolor="#7f5f00 [1607]" strokeweight="1pt">
                              <v:stroke joinstyle="miter"/>
                            </v:oval>
                            <v:oval id="Oval 33" o:spid="_x0000_s148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" fillcolor="#ffc000 [3207]" strokecolor="#7f5f00 [1607]" strokeweight="1pt">
                              <v:stroke joinstyle="miter"/>
                            </v:oval>
                            <v:oval id="Oval 33" o:spid="_x0000_s148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" fillcolor="#ffc000 [3207]" strokecolor="#7f5f00 [1607]" strokeweight="1pt">
                              <v:stroke joinstyle="miter"/>
                            </v:oval>
                          </v:group>
                        </v:group>
                        <v:group id="Group 1089173541" o:spid="_x0000_s1485"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">
                          <v:oval id="Oval 33" o:spid="_x0000_s14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" fillcolor="#ffc000 [3207]" strokecolor="#7f5f00 [1607]" strokeweight="1pt">
                            <v:stroke joinstyle="miter"/>
                          </v:oval>
                          <v:oval id="Oval 33" o:spid="_x0000_s14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" fillcolor="#ffc000 [3207]" strokecolor="#7f5f00 [1607]" strokeweight="1pt">
                            <v:stroke joinstyle="miter"/>
                          </v:oval>
                          <v:oval id="Oval 33" o:spid="_x0000_s148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" fillcolor="#ffc000 [3207]" strokecolor="#7f5f00 [1607]" strokeweight="1pt">
                            <v:stroke joinstyle="miter"/>
                          </v:oval>
                          <v:oval id="Oval 33" o:spid="_x0000_s148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Kd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" fillcolor="#ffc000 [3207]" strokecolor="#7f5f00 [1607]" strokeweight="1pt">
                            <v:stroke joinstyle="miter"/>
                          </v:oval>
                        </v:group>
                      </v:group>
                      <v:group id="Group 1089173547" o:spid="_x0000_s1490" style="position:absolute;left:1504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">
                        <v:group id="Group 1089173548" o:spid="_x0000_s1491"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">
                          <v:group id="Group 1089173549" o:spid="_x0000_s1492"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">
                            <v:group id="Group 1089173550" o:spid="_x0000_s1493"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">
                              <v:oval id="Oval 33" o:spid="_x0000_s14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" fillcolor="#ffc000 [3207]" strokecolor="#7f5f00 [1607]" strokeweight="1pt">
                                <v:stroke joinstyle="miter"/>
                              </v:oval>
                              <v:oval id="Oval 33" o:spid="_x0000_s14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" fillcolor="#ffc000 [3207]" strokecolor="#7f5f00 [1607]" strokeweight="1pt">
                                <v:stroke joinstyle="miter"/>
                              </v:oval>
                              <v:oval id="Oval 33" o:spid="_x0000_s149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" fillcolor="#ffc000 [3207]" strokecolor="#7f5f00 [1607]" strokeweight="1pt">
                                <v:stroke joinstyle="miter"/>
                              </v:oval>
                              <v:oval id="Oval 33" o:spid="_x0000_s149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" fillcolor="#ffc000 [3207]" strokecolor="#7f5f00 [1607]" strokeweight="1pt">
                                <v:stroke joinstyle="miter"/>
                              </v:oval>
                            </v:group>
                            <v:group id="Group 1089173555" o:spid="_x0000_s1498"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">
                              <v:oval id="Oval 33" o:spid="_x0000_s149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" fillcolor="#ffc000 [3207]" strokecolor="#7f5f00 [1607]" strokeweight="1pt">
                                <v:stroke joinstyle="miter"/>
                              </v:oval>
                              <v:oval id="Oval 33" o:spid="_x0000_s150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" fillcolor="#ffc000 [3207]" strokecolor="#7f5f00 [1607]" strokeweight="1pt">
                                <v:stroke joinstyle="miter"/>
                              </v:oval>
                              <v:oval id="Oval 33" o:spid="_x0000_s150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" fillcolor="#ffc000 [3207]" strokecolor="#7f5f00 [1607]" strokeweight="1pt">
                                <v:stroke joinstyle="miter"/>
                              </v:oval>
                              <v:oval id="Oval 33" o:spid="_x0000_s150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" fillcolor="#ffc000 [3207]" strokecolor="#7f5f00 [1607]" strokeweight="1pt">
                                <v:stroke joinstyle="miter"/>
                              </v:oval>
                            </v:group>
                          </v:group>
                          <v:group id="Group 1089173560" o:spid="_x0000_s1503"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">
                            <v:oval id="Oval 33" o:spid="_x0000_s150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" fillcolor="#ffc000 [3207]" strokecolor="#7f5f00 [1607]" strokeweight="1pt">
                              <v:stroke joinstyle="miter"/>
                            </v:oval>
                            <v:oval id="Oval 33" o:spid="_x0000_s150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" fillcolor="#ffc000 [3207]" strokecolor="#7f5f00 [1607]" strokeweight="1pt">
                              <v:stroke joinstyle="miter"/>
                            </v:oval>
                            <v:oval id="Oval 33" o:spid="_x0000_s150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" fillcolor="#ffc000 [3207]" strokecolor="#7f5f00 [1607]" strokeweight="1pt">
                              <v:stroke joinstyle="miter"/>
                            </v:oval>
                            <v:oval id="Oval 33" o:spid="_x0000_s150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UR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" fillcolor="#ffc000 [3207]" strokecolor="#7f5f00 [1607]" strokeweight="1pt">
                              <v:stroke joinstyle="miter"/>
                            </v:oval>
                          </v:group>
                        </v:group>
                        <v:group id="Group 1089173565" o:spid="_x0000_s1508"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">
                          <v:oval id="Oval 33" o:spid="_x0000_s15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" fillcolor="#ffc000 [3207]" strokecolor="#7f5f00 [1607]" strokeweight="1pt">
                            <v:stroke joinstyle="miter"/>
                          </v:oval>
                          <v:oval id="Oval 33" o:spid="_x0000_s15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" fillcolor="#ffc000 [3207]" strokecolor="#7f5f00 [1607]" strokeweight="1pt">
                            <v:stroke joinstyle="miter"/>
                          </v:oval>
                          <v:oval id="Oval 33" o:spid="_x0000_s151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As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" fillcolor="#ffc000 [3207]" strokecolor="#7f5f00 [1607]" strokeweight="1pt">
                            <v:stroke joinstyle="miter"/>
                          </v:oval>
                          <v:oval id="Oval 33" o:spid="_x0000_s151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" fillcolor="#ffc000 [3207]" strokecolor="#7f5f00 [1607]" strokeweight="1pt">
                            <v:stroke joinstyle="miter"/>
                          </v:oval>
                        </v:group>
                      </v:group>
                    </v:group>
                    <v:shape id="Text Box 2" o:spid="_x0000_s1513" type="#_x0000_t202" style="position:absolute;left:15430;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" filled="f" stroked="f">
                      <v:textbox>
                        <w:txbxContent>
                          <w:p w14:paraId="23C82087" w14:textId="77777777" w:rsidR="00C155EB" w:rsidRPr="0013371F" w:rsidRDefault="00C155EB" w:rsidP="00C155EB">
                            <w:pPr>
                              <w:rPr>
                                <w:rFonts w:cs="Times New Roman"/>
                                <w:sz w:val="24"/>
                                <w:szCs w:val="24"/>
                              </w:rPr>
                            </w:pPr>
                            <w:r>
                              <w:rPr>
                                <w:rFonts w:cs="Times New Roman"/>
                                <w:sz w:val="24"/>
                                <w:szCs w:val="24"/>
                              </w:rPr>
                              <w:t>32</w:t>
                            </w:r>
                          </w:p>
                        </w:txbxContent>
                      </v:textbox>
                    </v:shape>
                    <v:shape id="Text Box 2" o:spid="_x0000_s1514" type="#_x0000_t202" style="position:absolute;top:120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" filled="f" stroked="f">
                      <v:textbox>
                        <w:txbxContent>
                          <w:p w14:paraId="123A89D6" w14:textId="77777777" w:rsidR="00C155EB" w:rsidRPr="0013371F" w:rsidRDefault="00C155EB" w:rsidP="00C155EB">
                            <w:pPr>
                              <w:rPr>
                                <w:rFonts w:cs="Times New Roman"/>
                                <w:sz w:val="24"/>
                                <w:szCs w:val="24"/>
                              </w:rPr>
                            </w:pPr>
                            <w:r>
                              <w:rPr>
                                <w:rFonts w:cs="Times New Roman"/>
                                <w:sz w:val="24"/>
                                <w:szCs w:val="24"/>
                              </w:rPr>
                              <w:t>1</w:t>
                            </w:r>
                          </w:p>
                        </w:txbxContent>
                      </v:textbox>
                    </v:shape>
                  </v:group>
                  <v:group id="Group 1471863140" o:spid="_x0000_s1515" style="position:absolute;left:19939;top:3238;width:9550;height:6375" coordsize="955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">
                    <v:group id="Group 1471863141" o:spid="_x0000_s1516" style="position:absolute;left:1968;top:2222;width:7582;height:4153" coordsize="758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">
                      <v:group id="Group 1471863142" o:spid="_x0000_s1517" style="position:absolute;width:7581;height:3073" coordsize="758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">
                        <v:group id="Group 1471863143" o:spid="_x0000_s1518"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">
                          <v:group id="Group 1471863144" o:spid="_x0000_s1519"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">
                            <v:oval id="Oval 33" o:spid="_x0000_s15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" fillcolor="#ffc000 [3207]" strokecolor="#7f5f00 [1607]" strokeweight="1pt">
                              <v:stroke joinstyle="miter"/>
                            </v:oval>
                            <v:oval id="Oval 33" o:spid="_x0000_s15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R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" fillcolor="#ffc000 [3207]" strokecolor="#7f5f00 [1607]" strokeweight="1pt">
                              <v:stroke joinstyle="miter"/>
                            </v:oval>
                            <v:oval id="Oval 33" o:spid="_x0000_s15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" fillcolor="#ffc000 [3207]" strokecolor="#7f5f00 [1607]" strokeweight="1pt">
                              <v:stroke joinstyle="miter"/>
                            </v:oval>
                            <v:oval id="Oval 33" o:spid="_x0000_s15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" fillcolor="#ffc000 [3207]" strokecolor="#7f5f00 [1607]" strokeweight="1pt">
                              <v:stroke joinstyle="miter"/>
                            </v:oval>
                          </v:group>
                          <v:group id="Group 1471863149" o:spid="_x0000_s1524"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">
                            <v:oval id="Oval 33" o:spid="_x0000_s15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" fillcolor="#ffc000 [3207]" strokecolor="#7f5f00 [1607]" strokeweight="1pt">
                              <v:stroke joinstyle="miter"/>
                            </v:oval>
                            <v:oval id="Oval 33" o:spid="_x0000_s15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" fillcolor="#ffc000 [3207]" strokecolor="#7f5f00 [1607]" strokeweight="1pt">
                              <v:stroke joinstyle="miter"/>
                            </v:oval>
                            <v:oval id="Oval 33" o:spid="_x0000_s15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" fillcolor="#ffc000 [3207]" strokecolor="#7f5f00 [1607]" strokeweight="1pt">
                              <v:stroke joinstyle="miter"/>
                            </v:oval>
                            <v:oval id="Oval 33" o:spid="_x0000_s15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" fillcolor="#ffc000 [3207]" strokecolor="#7f5f00 [1607]" strokeweight="1pt">
                              <v:stroke joinstyle="miter"/>
                            </v:oval>
                          </v:group>
                        </v:group>
                        <v:group id="Group 1471863154" o:spid="_x0000_s1529" style="position:absolute;top:1079;width:7581;height:1994" coordsize="758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">
                          <v:group id="Group 1471863155" o:spid="_x0000_s1530"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">
                            <v:group id="Group 1471863156" o:spid="_x0000_s1531"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">
                              <v:oval id="Oval 33" o:spid="_x0000_s153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" fillcolor="#ffc000 [3207]" strokecolor="#7f5f00 [1607]" strokeweight="1pt">
                                <v:stroke joinstyle="miter"/>
                              </v:oval>
                              <v:oval id="Oval 33" o:spid="_x0000_s153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" fillcolor="#ffc000 [3207]" strokecolor="#7f5f00 [1607]" strokeweight="1pt">
                                <v:stroke joinstyle="miter"/>
                              </v:oval>
                              <v:oval id="Oval 33" o:spid="_x0000_s1534"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" fillcolor="#ffc000 [3207]" strokecolor="#7f5f00 [1607]" strokeweight="1pt">
                                <v:stroke joinstyle="miter"/>
                              </v:oval>
                              <v:oval id="Oval 33" o:spid="_x0000_s1535"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" fillcolor="#ffc000 [3207]" strokecolor="#7f5f00 [1607]" strokeweight="1pt">
                                <v:stroke joinstyle="miter"/>
                              </v:oval>
                            </v:group>
                            <v:group id="Group 1471863161" o:spid="_x0000_s1536"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Rk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">
                              <v:oval id="Oval 33" o:spid="_x0000_s15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" fillcolor="#ffc000 [3207]" strokecolor="#7f5f00 [1607]" strokeweight="1pt">
                                <v:stroke joinstyle="miter"/>
                              </v:oval>
                              <v:oval id="Oval 33" o:spid="_x0000_s15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yp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" fillcolor="#ffc000 [3207]" strokecolor="#7f5f00 [1607]" strokeweight="1pt">
                                <v:stroke joinstyle="miter"/>
                              </v:oval>
                              <v:oval id="Oval 33" o:spid="_x0000_s1539"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Td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" fillcolor="#ffc000 [3207]" strokecolor="#7f5f00 [1607]" strokeweight="1pt">
                                <v:stroke joinstyle="miter"/>
                              </v:oval>
                              <v:oval id="Oval 33" o:spid="_x0000_s1540"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" fillcolor="#ffc000 [3207]" strokecolor="#7f5f00 [1607]" strokeweight="1pt">
                                <v:stroke joinstyle="miter"/>
                              </v:oval>
                            </v:group>
                          </v:group>
                          <v:group id="Group 1471863166" o:spid="_x0000_s1541" style="position:absolute;top:1079;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wQ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">
                            <v:group id="Group 1205349376" o:spid="_x0000_s1542"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">
                              <v:oval id="Oval 33" o:spid="_x0000_s15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" fillcolor="#ffc000 [3207]" strokecolor="#7f5f00 [1607]" strokeweight="1pt">
                                <v:stroke joinstyle="miter"/>
                              </v:oval>
                              <v:oval id="Oval 33" o:spid="_x0000_s15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" fillcolor="#ffc000 [3207]" strokecolor="#7f5f00 [1607]" strokeweight="1pt">
                                <v:stroke joinstyle="miter"/>
                              </v:oval>
                              <v:oval id="Oval 33" o:spid="_x0000_s15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Pv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" fillcolor="#ffc000 [3207]" strokecolor="#7f5f00 [1607]" strokeweight="1pt">
                                <v:stroke joinstyle="miter"/>
                              </v:oval>
                              <v:oval id="Oval 33" o:spid="_x0000_s15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" fillcolor="#ffc000 [3207]" strokecolor="#7f5f00 [1607]" strokeweight="1pt">
                                <v:stroke joinstyle="miter"/>
                              </v:oval>
                            </v:group>
                            <v:group id="Group 1205349381" o:spid="_x0000_s1547"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">
                              <v:oval id="Oval 33" o:spid="_x0000_s15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" fillcolor="#ffc000 [3207]" strokecolor="#7f5f00 [1607]" strokeweight="1pt">
                                <v:stroke joinstyle="miter"/>
                              </v:oval>
                              <v:oval id="Oval 33" o:spid="_x0000_s15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" fillcolor="#ffc000 [3207]" strokecolor="#7f5f00 [1607]" strokeweight="1pt">
                                <v:stroke joinstyle="miter"/>
                              </v:oval>
                              <v:oval id="Oval 33" o:spid="_x0000_s15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" fillcolor="#ffc000 [3207]" strokecolor="#7f5f00 [1607]" strokeweight="1pt">
                                <v:stroke joinstyle="miter"/>
                              </v:oval>
                              <v:oval id="Oval 33" o:spid="_x0000_s15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" fillcolor="#ffc000 [3207]" strokecolor="#7f5f00 [1607]" strokeweight="1pt">
                                <v:stroke joinstyle="miter"/>
                              </v:oval>
                            </v:group>
                          </v:group>
                        </v:group>
                      </v:group>
                      <v:group id="Group 1205349387" o:spid="_x0000_s1552" style="position:absolute;top:3238;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">
                        <v:group id="Group 1205349388" o:spid="_x0000_s1553"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">
                          <v:oval id="Oval 33" o:spid="_x0000_s15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" fillcolor="#ffc000 [3207]" strokecolor="#7f5f00 [1607]" strokeweight="1pt">
                            <v:stroke joinstyle="miter"/>
                          </v:oval>
                          <v:oval id="Oval 33" o:spid="_x0000_s15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" fillcolor="#ffc000 [3207]" strokecolor="#7f5f00 [1607]" strokeweight="1pt">
                            <v:stroke joinstyle="miter"/>
                          </v:oval>
                          <v:oval id="Oval 33" o:spid="_x0000_s155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" fillcolor="#ffc000 [3207]" strokecolor="#7f5f00 [1607]" strokeweight="1pt">
                            <v:stroke joinstyle="miter"/>
                          </v:oval>
                          <v:oval id="Oval 33" o:spid="_x0000_s155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" fillcolor="#ffc000 [3207]" strokecolor="#7f5f00 [1607]" strokeweight="1pt">
                            <v:stroke joinstyle="miter"/>
                          </v:oval>
                        </v:group>
                        <v:group id="Group 1205349393" o:spid="_x0000_s1558"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">
                          <v:oval id="Oval 33" o:spid="_x0000_s15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" fillcolor="#ffc000 [3207]" strokecolor="#7f5f00 [1607]" strokeweight="1pt">
                            <v:stroke joinstyle="miter"/>
                          </v:oval>
                          <v:oval id="Oval 33" o:spid="_x0000_s15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" fillcolor="#ffc000 [3207]" strokecolor="#7f5f00 [1607]" strokeweight="1pt">
                            <v:stroke joinstyle="miter"/>
                          </v:oval>
                          <v:oval id="Oval 33" o:spid="_x0000_s156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" fillcolor="#ffc000 [3207]" strokecolor="#7f5f00 [1607]" strokeweight="1pt">
                            <v:stroke joinstyle="miter"/>
                          </v:oval>
                          <v:oval id="Oval 33" o:spid="_x0000_s156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T8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" fillcolor="#ffc000 [3207]" strokecolor="#7f5f00 [1607]" strokeweight="1pt">
                            <v:stroke joinstyle="miter"/>
                          </v:oval>
                        </v:group>
                      </v:group>
                    </v:group>
                    <v:shape id="Text Box 2" o:spid="_x0000_s1563"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" filled="f" stroked="f">
                      <v:textbox>
                        <w:txbxContent>
                          <w:p w14:paraId="5D105F42" w14:textId="77777777" w:rsidR="00C155EB" w:rsidRPr="0013371F" w:rsidRDefault="00C155EB" w:rsidP="00C155EB">
                            <w:pPr>
                              <w:rPr>
                                <w:rFonts w:cs="Times New Roman"/>
                                <w:sz w:val="24"/>
                                <w:szCs w:val="24"/>
                              </w:rPr>
                            </w:pPr>
                            <w:r>
                              <w:rPr>
                                <w:rFonts w:cs="Times New Roman"/>
                                <w:sz w:val="24"/>
                                <w:szCs w:val="24"/>
                              </w:rPr>
                              <w:t>8</w:t>
                            </w:r>
                          </w:p>
                        </w:txbxContent>
                      </v:textbox>
                    </v:shape>
                    <v:shape id="Text Box 2" o:spid="_x0000_s1564" type="#_x0000_t202" style="position:absolute;top:279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" filled="f" stroked="f">
                      <v:textbox>
                        <w:txbxContent>
                          <w:p w14:paraId="5B85E314" w14:textId="77777777" w:rsidR="00C155EB" w:rsidRPr="0013371F" w:rsidRDefault="00C155EB" w:rsidP="00C155EB">
                            <w:pPr>
                              <w:rPr>
                                <w:rFonts w:cs="Times New Roman"/>
                                <w:sz w:val="24"/>
                                <w:szCs w:val="24"/>
                              </w:rPr>
                            </w:pPr>
                            <w:r>
                              <w:rPr>
                                <w:rFonts w:cs="Times New Roman"/>
                                <w:sz w:val="24"/>
                                <w:szCs w:val="24"/>
                              </w:rPr>
                              <w:t>4</w:t>
                            </w:r>
                          </w:p>
                        </w:txbxContent>
                      </v:textbox>
                    </v:shape>
                  </v:group>
                </v:group>
                <w10:anchorlock/>
              </v:group>
            </w:pict>
          </mc:Fallback>
        </mc:AlternateContent>
      </w:r>
    </w:p>
    <w:p w14:paraId="67F3CCAD" w14:textId="77777777" w:rsidR="00E30940" w:rsidRDefault="00E30940" w:rsidP="00E30940">
      <w:pPr>
        <w:spacing w:after="0" w:line="240" w:lineRule="auto"/>
        <w:textAlignment w:val="baseline"/>
        <w:rPr>
          <w:rFonts w:eastAsia="Times New Roman" w:cs="Times New Roman"/>
          <w:b/>
          <w:bCs/>
          <w:sz w:val="24"/>
          <w:szCs w:val="24"/>
        </w:rPr>
      </w:pPr>
    </w:p>
    <w:p w14:paraId="1F3BEFE7" w14:textId="77777777" w:rsidR="00C60965" w:rsidRPr="00BB5B56" w:rsidRDefault="00C60965" w:rsidP="0082509F">
      <w:pPr>
        <w:pStyle w:val="AlgebraicARHeading"/>
      </w:pPr>
      <w:r w:rsidRPr="0082509F">
        <w:t>Instructional</w:t>
      </w:r>
      <w:r w:rsidRPr="006B6BAE">
        <w:t> Tasks </w:t>
      </w:r>
    </w:p>
    <w:p w14:paraId="1EDC287C" w14:textId="77777777" w:rsidR="00760ED8" w:rsidRPr="00E7176B" w:rsidRDefault="00760ED8" w:rsidP="00760ED8">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(MTR.3.1)</w:t>
      </w:r>
    </w:p>
    <w:p w14:paraId="7F09DDA2"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sidRPr="00617B79">
        <w:rPr>
          <w:rFonts w:eastAsia="Times New Roman" w:cs="Times New Roman"/>
          <w:color w:val="000000" w:themeColor="text1"/>
          <w:sz w:val="24"/>
          <w:szCs w:val="24"/>
        </w:rPr>
        <w:t xml:space="preserve">Find all the factors for </w:t>
      </w:r>
      <w:r>
        <w:rPr>
          <w:rFonts w:eastAsia="Times New Roman" w:cs="Times New Roman"/>
          <w:color w:val="000000" w:themeColor="text1"/>
          <w:sz w:val="24"/>
          <w:szCs w:val="24"/>
        </w:rPr>
        <w:t>the numbers between 20 and 30. Then sort the numbers as either Prime or Composite. Discuss what strategy you used to help you find all the factors of each number.</w:t>
      </w:r>
    </w:p>
    <w:p w14:paraId="38887FB8"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67989706" w14:textId="77777777" w:rsidR="00760ED8" w:rsidRDefault="00760ED8" w:rsidP="00760ED8">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63E6B192"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Explain why the numbers 0 and 1 </w:t>
      </w:r>
      <w:proofErr w:type="gramStart"/>
      <w:r>
        <w:rPr>
          <w:rFonts w:eastAsia="Times New Roman" w:cs="Times New Roman"/>
          <w:color w:val="000000" w:themeColor="text1"/>
          <w:sz w:val="24"/>
          <w:szCs w:val="24"/>
        </w:rPr>
        <w:t>are  neither</w:t>
      </w:r>
      <w:proofErr w:type="gramEnd"/>
      <w:r>
        <w:rPr>
          <w:rFonts w:eastAsia="Times New Roman" w:cs="Times New Roman"/>
          <w:color w:val="000000" w:themeColor="text1"/>
          <w:sz w:val="24"/>
          <w:szCs w:val="24"/>
        </w:rPr>
        <w:t xml:space="preserve"> prime nor composite.</w:t>
      </w:r>
    </w:p>
    <w:p w14:paraId="24371990"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70DC75E3" w14:textId="77777777" w:rsidR="00760ED8" w:rsidRDefault="00760ED8" w:rsidP="00760ED8">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3</w:t>
      </w:r>
    </w:p>
    <w:p w14:paraId="54A377BB"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Frankie states that all even numbers greater than 2 are composite. Is she correct? Explain.</w:t>
      </w:r>
    </w:p>
    <w:p w14:paraId="1E351AED"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7656AF57" w14:textId="77777777" w:rsidR="00760ED8" w:rsidRDefault="00760ED8" w:rsidP="003719CB">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4</w:t>
      </w:r>
    </w:p>
    <w:p w14:paraId="7691941D" w14:textId="77777777" w:rsidR="00760ED8" w:rsidRPr="002671D3"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Are all odd numbers prime? Explain.</w:t>
      </w:r>
    </w:p>
    <w:p w14:paraId="1A8E88F1" w14:textId="730C71CA" w:rsidR="002A4213" w:rsidRDefault="002A4213" w:rsidP="00C60965">
      <w:pPr>
        <w:spacing w:after="0" w:line="240" w:lineRule="auto"/>
        <w:textAlignment w:val="baseline"/>
        <w:rPr>
          <w:rFonts w:eastAsia="Times New Roman" w:cs="Times New Roman"/>
          <w:sz w:val="24"/>
          <w:szCs w:val="24"/>
        </w:rPr>
      </w:pPr>
      <w:r>
        <w:rPr>
          <w:rFonts w:eastAsia="Times New Roman" w:cs="Times New Roman"/>
          <w:sz w:val="24"/>
          <w:szCs w:val="24"/>
        </w:rPr>
        <w:br w:type="page"/>
      </w:r>
    </w:p>
    <w:p w14:paraId="6928349B" w14:textId="77777777" w:rsidR="00C60965" w:rsidRPr="00BB5B56" w:rsidRDefault="00C60965" w:rsidP="0082509F">
      <w:pPr>
        <w:pStyle w:val="AlgebraicARHeading"/>
      </w:pPr>
      <w:r w:rsidRPr="0082509F">
        <w:lastRenderedPageBreak/>
        <w:t>Instructional</w:t>
      </w:r>
      <w:r w:rsidRPr="00BB5B56">
        <w:t> Items </w:t>
      </w:r>
    </w:p>
    <w:p w14:paraId="343D146D" w14:textId="77777777" w:rsidR="007968EA" w:rsidRPr="00E7176B" w:rsidRDefault="007968EA" w:rsidP="007968EA">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2645698C" w14:textId="77777777" w:rsidR="007968EA" w:rsidRDefault="007968EA" w:rsidP="007968EA">
      <w:pPr>
        <w:spacing w:after="0" w:line="240" w:lineRule="auto"/>
        <w:ind w:left="360"/>
        <w:textAlignment w:val="baseline"/>
        <w:rPr>
          <w:rFonts w:eastAsia="Calibri" w:cs="Times New Roman"/>
          <w:b/>
          <w:bCs/>
          <w:color w:val="000000" w:themeColor="text1"/>
          <w:sz w:val="24"/>
          <w:szCs w:val="24"/>
        </w:rPr>
      </w:pPr>
      <w:r w:rsidRPr="00617B79">
        <w:rPr>
          <w:rFonts w:eastAsia="Calibri" w:cs="Times New Roman"/>
          <w:color w:val="000000" w:themeColor="text1"/>
          <w:sz w:val="24"/>
          <w:szCs w:val="24"/>
        </w:rPr>
        <w:t xml:space="preserve">Select all the </w:t>
      </w:r>
      <w:r>
        <w:rPr>
          <w:rFonts w:eastAsia="Calibri" w:cs="Times New Roman"/>
          <w:color w:val="000000" w:themeColor="text1"/>
          <w:sz w:val="24"/>
          <w:szCs w:val="24"/>
        </w:rPr>
        <w:t xml:space="preserve">true </w:t>
      </w:r>
      <w:r w:rsidRPr="00617B79">
        <w:rPr>
          <w:rFonts w:eastAsia="Calibri" w:cs="Times New Roman"/>
          <w:color w:val="000000" w:themeColor="text1"/>
          <w:sz w:val="24"/>
          <w:szCs w:val="24"/>
        </w:rPr>
        <w:t xml:space="preserve">statements about the number </w:t>
      </w:r>
      <m:oMath>
        <m:r>
          <w:rPr>
            <w:rFonts w:ascii="Cambria Math" w:eastAsia="Calibri" w:hAnsi="Cambria Math" w:cs="Times New Roman"/>
            <w:color w:val="000000" w:themeColor="text1"/>
            <w:sz w:val="24"/>
            <w:szCs w:val="24"/>
          </w:rPr>
          <m:t>84</m:t>
        </m:r>
      </m:oMath>
      <w:r w:rsidRPr="00617B79">
        <w:rPr>
          <w:rFonts w:eastAsia="Calibri" w:cs="Times New Roman"/>
          <w:color w:val="000000" w:themeColor="text1"/>
          <w:sz w:val="24"/>
          <w:szCs w:val="24"/>
        </w:rPr>
        <w:t xml:space="preserve">. </w:t>
      </w:r>
      <w:r w:rsidRPr="00617B79">
        <w:rPr>
          <w:rFonts w:eastAsia="Calibri" w:cs="Times New Roman"/>
          <w:b/>
          <w:bCs/>
          <w:color w:val="000000" w:themeColor="text1"/>
          <w:sz w:val="24"/>
          <w:szCs w:val="24"/>
        </w:rPr>
        <w:t xml:space="preserve"> </w:t>
      </w:r>
    </w:p>
    <w:p w14:paraId="4FEEF26E"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42</m:t>
        </m:r>
      </m:oMath>
      <w:r w:rsidRPr="00617B79">
        <w:rPr>
          <w:rFonts w:cs="Times New Roman"/>
          <w:color w:val="000000" w:themeColor="text1"/>
          <w:sz w:val="24"/>
          <w:szCs w:val="24"/>
        </w:rPr>
        <w:t xml:space="preserve"> is a factor of </w:t>
      </w: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w:t>
      </w:r>
    </w:p>
    <w:p w14:paraId="1CD7463F"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 xml:space="preserve"> is a composite number.</w:t>
      </w:r>
    </w:p>
    <w:p w14:paraId="09AEA207" w14:textId="77777777" w:rsidR="007968EA" w:rsidRPr="00603E16"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 xml:space="preserve"> has exactly </w:t>
      </w:r>
      <m:oMath>
        <m:r>
          <w:rPr>
            <w:rFonts w:ascii="Cambria Math" w:hAnsi="Cambria Math" w:cs="Times New Roman"/>
            <w:color w:val="000000" w:themeColor="text1"/>
            <w:sz w:val="24"/>
            <w:szCs w:val="24"/>
          </w:rPr>
          <m:t>4</m:t>
        </m:r>
      </m:oMath>
      <w:r w:rsidRPr="00617B79">
        <w:rPr>
          <w:rFonts w:cs="Times New Roman"/>
          <w:color w:val="000000" w:themeColor="text1"/>
          <w:sz w:val="24"/>
          <w:szCs w:val="24"/>
        </w:rPr>
        <w:t xml:space="preserve"> distinct factor pairs.</w:t>
      </w:r>
    </w:p>
    <w:p w14:paraId="0B8A906E" w14:textId="77777777" w:rsidR="007968EA"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84</m:t>
        </m:r>
      </m:oMath>
      <w:r>
        <w:rPr>
          <w:rFonts w:eastAsia="Calibri" w:cs="Times New Roman"/>
          <w:color w:val="000000" w:themeColor="text1"/>
          <w:sz w:val="24"/>
          <w:szCs w:val="24"/>
        </w:rPr>
        <w:t xml:space="preserve"> is a prime number.</w:t>
      </w:r>
    </w:p>
    <w:p w14:paraId="5DD3940A"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w:proofErr w:type="gramStart"/>
      <w:r>
        <w:rPr>
          <w:rFonts w:eastAsia="Calibri" w:cs="Times New Roman"/>
          <w:color w:val="000000" w:themeColor="text1"/>
          <w:sz w:val="24"/>
          <w:szCs w:val="24"/>
        </w:rPr>
        <w:t>One factor</w:t>
      </w:r>
      <w:proofErr w:type="gramEnd"/>
      <w:r>
        <w:rPr>
          <w:rFonts w:eastAsia="Calibri" w:cs="Times New Roman"/>
          <w:color w:val="000000" w:themeColor="text1"/>
          <w:sz w:val="24"/>
          <w:szCs w:val="24"/>
        </w:rPr>
        <w:t xml:space="preserve"> pair of 84 is 7 and 12.</w:t>
      </w:r>
    </w:p>
    <w:p w14:paraId="18E339CC" w14:textId="77777777" w:rsidR="007968EA" w:rsidRDefault="007968EA" w:rsidP="009A325A">
      <w:pPr>
        <w:spacing w:after="0"/>
        <w:textAlignment w:val="baseline"/>
        <w:rPr>
          <w:rFonts w:eastAsia="Calibri" w:cs="Times New Roman"/>
          <w:i/>
          <w:iCs/>
          <w:color w:val="000000" w:themeColor="text1"/>
          <w:sz w:val="24"/>
          <w:szCs w:val="24"/>
        </w:rPr>
      </w:pPr>
    </w:p>
    <w:p w14:paraId="602D0BBE" w14:textId="77777777" w:rsidR="007968EA" w:rsidRPr="00F8052A" w:rsidRDefault="007968EA" w:rsidP="009A325A">
      <w:pPr>
        <w:spacing w:after="0"/>
        <w:textAlignment w:val="baseline"/>
        <w:rPr>
          <w:rFonts w:eastAsiaTheme="minorEastAsia" w:cs="Times New Roman"/>
          <w:iCs/>
          <w:color w:val="000000" w:themeColor="text1"/>
          <w:sz w:val="24"/>
          <w:szCs w:val="24"/>
        </w:rPr>
      </w:pPr>
      <w:r w:rsidRPr="00603E16">
        <w:rPr>
          <w:rFonts w:eastAsia="Calibri" w:cs="Times New Roman"/>
          <w:i/>
          <w:color w:val="000000" w:themeColor="text1"/>
          <w:sz w:val="24"/>
          <w:szCs w:val="24"/>
        </w:rPr>
        <w:t>Instructional Item 2</w:t>
      </w:r>
    </w:p>
    <w:p w14:paraId="3B28608D" w14:textId="77777777" w:rsidR="007968EA" w:rsidRDefault="007968EA" w:rsidP="009A325A">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Which numbers are prime? Select all that apply.</w:t>
      </w:r>
    </w:p>
    <w:p w14:paraId="170CC39D"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0</w:t>
      </w:r>
    </w:p>
    <w:p w14:paraId="5FB90EF6"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1</w:t>
      </w:r>
    </w:p>
    <w:p w14:paraId="597FE4A8"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2</w:t>
      </w:r>
    </w:p>
    <w:p w14:paraId="1A73F373"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3</w:t>
      </w:r>
    </w:p>
    <w:p w14:paraId="6D4F4443"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4</w:t>
      </w:r>
    </w:p>
    <w:p w14:paraId="14FAB51B" w14:textId="77777777" w:rsidR="007968EA" w:rsidRDefault="007968EA" w:rsidP="009A325A">
      <w:pPr>
        <w:spacing w:after="0"/>
        <w:textAlignment w:val="baseline"/>
        <w:rPr>
          <w:rFonts w:eastAsia="Calibri" w:cs="Times New Roman"/>
          <w:color w:val="000000" w:themeColor="text1"/>
          <w:sz w:val="24"/>
          <w:szCs w:val="24"/>
        </w:rPr>
      </w:pPr>
    </w:p>
    <w:p w14:paraId="71027C89" w14:textId="77777777" w:rsidR="007968EA" w:rsidRDefault="007968EA" w:rsidP="009A325A">
      <w:pPr>
        <w:spacing w:after="0"/>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3</w:t>
      </w:r>
    </w:p>
    <w:p w14:paraId="077088A9" w14:textId="77777777" w:rsidR="007968EA" w:rsidRDefault="007968EA" w:rsidP="009A325A">
      <w:pPr>
        <w:spacing w:after="0"/>
        <w:ind w:left="72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Izzy is thinking of a prime </w:t>
      </w:r>
      <w:proofErr w:type="gramStart"/>
      <w:r>
        <w:rPr>
          <w:rFonts w:eastAsia="Calibri" w:cs="Times New Roman"/>
          <w:color w:val="000000" w:themeColor="text1"/>
          <w:sz w:val="24"/>
          <w:szCs w:val="24"/>
        </w:rPr>
        <w:t>number is</w:t>
      </w:r>
      <w:proofErr w:type="gramEnd"/>
      <w:r>
        <w:rPr>
          <w:rFonts w:eastAsia="Calibri" w:cs="Times New Roman"/>
          <w:color w:val="000000" w:themeColor="text1"/>
          <w:sz w:val="24"/>
          <w:szCs w:val="24"/>
        </w:rPr>
        <w:t xml:space="preserve"> between 30 and 35. What is Izzy’s number? </w:t>
      </w:r>
    </w:p>
    <w:p w14:paraId="5CC3D9C9" w14:textId="77777777" w:rsidR="002A4213" w:rsidRPr="00F8052A" w:rsidRDefault="002A4213" w:rsidP="009A325A">
      <w:pPr>
        <w:spacing w:after="0"/>
        <w:ind w:left="720"/>
        <w:textAlignment w:val="baseline"/>
        <w:rPr>
          <w:rFonts w:eastAsia="Calibri" w:cs="Times New Roman"/>
          <w:color w:val="000000" w:themeColor="text1"/>
          <w:sz w:val="24"/>
          <w:szCs w:val="24"/>
        </w:rPr>
      </w:pPr>
    </w:p>
    <w:p w14:paraId="461549EA" w14:textId="77777777" w:rsidR="00643D88" w:rsidRPr="00DD243B" w:rsidRDefault="00643D88" w:rsidP="00643D88">
      <w:pPr>
        <w:pStyle w:val="Style4"/>
      </w:pPr>
      <w:r w:rsidRPr="006B6BAE">
        <w:t>*The strategies, tasks and items included in the B1G-M are examples and should not be considered comprehensive.</w:t>
      </w:r>
    </w:p>
    <w:p w14:paraId="6E6B0BA4" w14:textId="77777777" w:rsidR="00C60965" w:rsidRDefault="00C60965" w:rsidP="00C60965"/>
    <w:p w14:paraId="66899717" w14:textId="1AF0E9E9" w:rsidR="00235A4A" w:rsidRDefault="00235A4A" w:rsidP="00235A4A">
      <w:pPr>
        <w:pStyle w:val="Heading3"/>
        <w:rPr>
          <w:rStyle w:val="normaltextrun"/>
        </w:rPr>
      </w:pPr>
      <w:bookmarkStart w:id="35" w:name="_MA.4.AR.3.2"/>
      <w:bookmarkEnd w:id="35"/>
      <w:r w:rsidRPr="00F07FE5">
        <w:rPr>
          <w:rStyle w:val="normaltextrun"/>
        </w:rPr>
        <w:t>MA.</w:t>
      </w:r>
      <w:r w:rsidR="002F7AAC">
        <w:rPr>
          <w:rStyle w:val="normaltextrun"/>
        </w:rPr>
        <w:t>4</w:t>
      </w:r>
      <w:r w:rsidRPr="00F07FE5">
        <w:rPr>
          <w:rStyle w:val="normaltextrun"/>
        </w:rPr>
        <w:t>.AR.</w:t>
      </w:r>
      <w:r w:rsidR="002F7AAC">
        <w:rPr>
          <w:rStyle w:val="normaltextrun"/>
        </w:rPr>
        <w:t>3.2</w:t>
      </w:r>
    </w:p>
    <w:p w14:paraId="70C1E6F3" w14:textId="77777777" w:rsidR="00153960" w:rsidRPr="006B6BAE" w:rsidRDefault="00153960" w:rsidP="00153960">
      <w:pPr>
        <w:pStyle w:val="Heading3"/>
      </w:pPr>
    </w:p>
    <w:p w14:paraId="59C5DE41" w14:textId="77777777" w:rsidR="00153960" w:rsidRPr="006B6BAE" w:rsidRDefault="00153960" w:rsidP="00235A4A">
      <w:pPr>
        <w:pStyle w:val="AlgebraicARHeading"/>
      </w:pPr>
      <w:r w:rsidRPr="00235A4A">
        <w:t>Benchmark</w:t>
      </w:r>
    </w:p>
    <w:p w14:paraId="16EC45B2" w14:textId="7B0D6FD9" w:rsidR="00153960" w:rsidRPr="006B6BAE" w:rsidRDefault="009B33AE" w:rsidP="00153960">
      <w:pPr>
        <w:pStyle w:val="Style3"/>
        <w:pBdr>
          <w:bottom w:val="none" w:sz="0" w:space="0" w:color="auto"/>
        </w:pBdr>
      </w:pPr>
      <w:r w:rsidRPr="00A06282">
        <w:rPr>
          <w:color w:val="000000"/>
        </w:rPr>
        <w:t>MA.</w:t>
      </w:r>
      <w:r w:rsidR="00076189">
        <w:rPr>
          <w:color w:val="000000"/>
        </w:rPr>
        <w:t>4</w:t>
      </w:r>
      <w:r w:rsidRPr="00A06282">
        <w:rPr>
          <w:color w:val="000000"/>
        </w:rPr>
        <w:t>.AR.</w:t>
      </w:r>
      <w:r w:rsidR="00076189">
        <w:rPr>
          <w:color w:val="000000"/>
        </w:rPr>
        <w:t>3.2</w:t>
      </w:r>
      <w:r w:rsidR="00153960" w:rsidRPr="00C34525">
        <w:tab/>
      </w:r>
      <w:r w:rsidR="00702F34" w:rsidRPr="00617B79">
        <w:rPr>
          <w:color w:val="000000" w:themeColor="text1"/>
        </w:rPr>
        <w:t>Generate, describe and extend a numerical pattern that follows a given rule.</w:t>
      </w:r>
    </w:p>
    <w:p w14:paraId="013A8E97" w14:textId="5C567801" w:rsidR="00153960" w:rsidRPr="006B6BAE" w:rsidRDefault="00153960" w:rsidP="00112FC1">
      <w:pPr>
        <w:pStyle w:val="Style4"/>
        <w:ind w:left="720"/>
        <w:jc w:val="left"/>
      </w:pPr>
      <w:r w:rsidRPr="006B6BAE">
        <w:t xml:space="preserve">Example: </w:t>
      </w:r>
      <w:r w:rsidR="00256185" w:rsidRPr="00022AD6">
        <w:rPr>
          <w:rFonts w:eastAsia="Calibri"/>
          <w:color w:val="000000" w:themeColor="text1"/>
        </w:rPr>
        <w:t>Generate a pattern of four numbers that follows the rule of adding 14 starting at 5</w:t>
      </w:r>
      <w:r w:rsidRPr="006B6BAE">
        <w:t>.</w:t>
      </w:r>
    </w:p>
    <w:p w14:paraId="3E7CF0ED" w14:textId="77777777" w:rsidR="00153960" w:rsidRDefault="00153960" w:rsidP="00153960">
      <w:pPr>
        <w:pStyle w:val="ExampleHeading"/>
        <w:ind w:left="1656" w:hanging="936"/>
      </w:pPr>
    </w:p>
    <w:p w14:paraId="5A33852C" w14:textId="77777777" w:rsidR="00153960" w:rsidRPr="006B6BAE" w:rsidRDefault="00153960" w:rsidP="00153960">
      <w:pPr>
        <w:pStyle w:val="BenchmarkClarification"/>
      </w:pPr>
      <w:r w:rsidRPr="006B6BAE">
        <w:t xml:space="preserve">Benchmark Clarifications: </w:t>
      </w:r>
    </w:p>
    <w:p w14:paraId="69B29551" w14:textId="283BF446" w:rsidR="00153960" w:rsidRDefault="00153960" w:rsidP="00540FC4">
      <w:pPr>
        <w:spacing w:after="0" w:line="240" w:lineRule="auto"/>
        <w:rPr>
          <w:rFonts w:eastAsia="Calibri" w:cs="Times New Roman"/>
          <w:iCs/>
          <w:color w:val="000000" w:themeColor="text1"/>
        </w:rPr>
      </w:pPr>
      <w:r w:rsidRPr="00E12B14">
        <w:rPr>
          <w:rFonts w:eastAsia="Calibri" w:cs="Times New Roman"/>
          <w:i/>
        </w:rPr>
        <w:t>Clarification 1:</w:t>
      </w:r>
      <w:r w:rsidRPr="00E12B14">
        <w:rPr>
          <w:rFonts w:eastAsia="Calibri" w:cs="Times New Roman"/>
        </w:rPr>
        <w:t xml:space="preserve"> </w:t>
      </w:r>
      <w:r w:rsidR="00540FC4" w:rsidRPr="00022AD6">
        <w:rPr>
          <w:rFonts w:eastAsia="Calibri" w:cs="Times New Roman"/>
          <w:iCs/>
          <w:color w:val="000000" w:themeColor="text1"/>
        </w:rPr>
        <w:t>Instruction includes patterns within a mathematical or real-world context</w:t>
      </w:r>
      <w:r w:rsidR="00540FC4">
        <w:rPr>
          <w:rFonts w:eastAsia="Calibri" w:cs="Times New Roman"/>
          <w:iCs/>
          <w:color w:val="000000" w:themeColor="text1"/>
        </w:rPr>
        <w:t>.</w:t>
      </w:r>
    </w:p>
    <w:p w14:paraId="14B27EC2" w14:textId="77777777" w:rsidR="00540FC4" w:rsidRPr="009D638A" w:rsidRDefault="00540FC4" w:rsidP="00540FC4">
      <w:pPr>
        <w:spacing w:after="0" w:line="240" w:lineRule="auto"/>
        <w:rPr>
          <w:rFonts w:eastAsia="Times New Roman" w:cs="Times New Roman"/>
        </w:rPr>
      </w:pPr>
    </w:p>
    <w:p w14:paraId="031722D7" w14:textId="77777777" w:rsidR="00153960" w:rsidRPr="006B6BAE" w:rsidRDefault="00153960" w:rsidP="009D181D">
      <w:pPr>
        <w:pStyle w:val="AlgebraicARHeading"/>
      </w:pPr>
      <w:r w:rsidRPr="009D181D">
        <w:t>Connecting</w:t>
      </w:r>
      <w:r>
        <w:t xml:space="preserve"> </w:t>
      </w:r>
      <w:r w:rsidRPr="006B6BAE">
        <w:t>Benchmark</w:t>
      </w:r>
      <w:r>
        <w:t>s/</w:t>
      </w:r>
      <w:r w:rsidRPr="006B6BAE">
        <w:t>Horizontal Alignment</w:t>
      </w:r>
      <w:r>
        <w:t xml:space="preserve">        </w:t>
      </w:r>
    </w:p>
    <w:p w14:paraId="5513B1BD" w14:textId="77777777" w:rsidR="00DE5845" w:rsidRPr="00B55BC9" w:rsidRDefault="0027308D" w:rsidP="00DE5845">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DE5845">
        <w:rPr>
          <w:rFonts w:eastAsia="Times New Roman" w:cs="Times New Roman"/>
          <w:color w:val="000000" w:themeColor="text1"/>
          <w:sz w:val="24"/>
          <w:szCs w:val="24"/>
        </w:rPr>
        <w:t>.4.NSO.2.2</w:t>
      </w:r>
    </w:p>
    <w:p w14:paraId="6F96766D" w14:textId="77777777" w:rsidR="00DE5845" w:rsidRPr="00B55BC9" w:rsidRDefault="00DE5845" w:rsidP="00DE5845">
      <w:pPr>
        <w:numPr>
          <w:ilvl w:val="0"/>
          <w:numId w:val="12"/>
        </w:numPr>
        <w:spacing w:after="0" w:line="240" w:lineRule="auto"/>
        <w:rPr>
          <w:rFonts w:eastAsia="Times New Roman" w:cs="Times New Roman"/>
          <w:sz w:val="24"/>
          <w:szCs w:val="24"/>
        </w:rPr>
      </w:pPr>
      <w:r>
        <w:rPr>
          <w:rFonts w:eastAsia="Times New Roman" w:cs="Times New Roman"/>
          <w:sz w:val="24"/>
          <w:szCs w:val="24"/>
        </w:rPr>
        <w:t>MA.4.FR.2.2</w:t>
      </w:r>
    </w:p>
    <w:p w14:paraId="7A4A1A79" w14:textId="77777777" w:rsidR="00DE5845" w:rsidRPr="00B55BC9" w:rsidRDefault="00DE5845" w:rsidP="00DE5845">
      <w:pPr>
        <w:numPr>
          <w:ilvl w:val="0"/>
          <w:numId w:val="12"/>
        </w:numPr>
        <w:spacing w:after="0" w:line="240" w:lineRule="auto"/>
        <w:rPr>
          <w:rFonts w:eastAsia="Times New Roman" w:cs="Times New Roman"/>
          <w:sz w:val="24"/>
          <w:szCs w:val="24"/>
        </w:rPr>
      </w:pPr>
      <w:r>
        <w:rPr>
          <w:rFonts w:eastAsia="Times New Roman" w:cs="Times New Roman"/>
          <w:color w:val="000000" w:themeColor="text1"/>
          <w:sz w:val="24"/>
          <w:szCs w:val="24"/>
        </w:rPr>
        <w:t>MA.</w:t>
      </w:r>
      <w:proofErr w:type="gramStart"/>
      <w:r>
        <w:rPr>
          <w:rFonts w:eastAsia="Times New Roman" w:cs="Times New Roman"/>
          <w:color w:val="000000" w:themeColor="text1"/>
          <w:sz w:val="24"/>
          <w:szCs w:val="24"/>
        </w:rPr>
        <w:t>4.M.</w:t>
      </w:r>
      <w:proofErr w:type="gramEnd"/>
      <w:r>
        <w:rPr>
          <w:rFonts w:eastAsia="Times New Roman" w:cs="Times New Roman"/>
          <w:color w:val="000000" w:themeColor="text1"/>
          <w:sz w:val="24"/>
          <w:szCs w:val="24"/>
        </w:rPr>
        <w:t>2.2</w:t>
      </w:r>
    </w:p>
    <w:p w14:paraId="4E8DEE74" w14:textId="07E67CEF" w:rsidR="0027308D" w:rsidRDefault="0027308D" w:rsidP="00DE5845">
      <w:pPr>
        <w:spacing w:after="0" w:line="256" w:lineRule="auto"/>
        <w:rPr>
          <w:rFonts w:eastAsia="Times New Roman" w:cs="Times New Roman"/>
          <w:sz w:val="24"/>
          <w:szCs w:val="24"/>
        </w:rPr>
      </w:pPr>
    </w:p>
    <w:p w14:paraId="48B1DD4A" w14:textId="1E9FE1F3" w:rsidR="00AC50FF" w:rsidRPr="00774B96" w:rsidRDefault="0027308D" w:rsidP="00774B96">
      <w:pPr>
        <w:pStyle w:val="AlgebraicARHeading"/>
      </w:pPr>
      <w:r>
        <w:rPr>
          <w:rFonts w:eastAsia="Times New Roman"/>
          <w:szCs w:val="24"/>
        </w:rPr>
        <w:t>MA.5.AR.3.1</w:t>
      </w:r>
      <w:r w:rsidR="00153960" w:rsidRPr="009C58CD">
        <w:t>Terms</w:t>
      </w:r>
      <w:r w:rsidR="00153960" w:rsidRPr="006B6BAE">
        <w:t xml:space="preserve"> from </w:t>
      </w:r>
      <w:r w:rsidR="00153960" w:rsidRPr="009D181D">
        <w:t>the</w:t>
      </w:r>
      <w:r w:rsidR="00153960" w:rsidRPr="006B6BAE">
        <w:t xml:space="preserve"> K-12 Glossary </w:t>
      </w:r>
    </w:p>
    <w:p w14:paraId="6081264C" w14:textId="58ED1C4F" w:rsidR="00153960" w:rsidRPr="00774B96" w:rsidRDefault="00AC50FF" w:rsidP="00774B96">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55A72A05" w14:textId="77777777" w:rsidR="00153960" w:rsidRPr="000B295F" w:rsidRDefault="00153960" w:rsidP="00153960">
      <w:pPr>
        <w:pStyle w:val="ListParagraph"/>
        <w:textAlignment w:val="baseline"/>
        <w:rPr>
          <w:rFonts w:eastAsia="Times New Roman" w:cs="Times New Roman"/>
          <w:sz w:val="24"/>
          <w:szCs w:val="24"/>
        </w:rPr>
      </w:pPr>
    </w:p>
    <w:p w14:paraId="0903D7B0" w14:textId="77777777" w:rsidR="00153960" w:rsidRPr="00775194" w:rsidRDefault="00153960" w:rsidP="009D181D">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53960" w:rsidRPr="006B6BAE" w14:paraId="04FA2CCD" w14:textId="77777777" w:rsidTr="007877A1">
        <w:trPr>
          <w:trHeight w:val="746"/>
        </w:trPr>
        <w:tc>
          <w:tcPr>
            <w:tcW w:w="2499" w:type="pct"/>
            <w:tcBorders>
              <w:top w:val="single" w:sz="4" w:space="0" w:color="auto"/>
              <w:left w:val="nil"/>
              <w:bottom w:val="nil"/>
              <w:right w:val="nil"/>
            </w:tcBorders>
            <w:hideMark/>
          </w:tcPr>
          <w:p w14:paraId="7376348E" w14:textId="77777777" w:rsidR="00153960" w:rsidRPr="006B6BAE" w:rsidRDefault="0015396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872B23" w14:textId="229EF3AA" w:rsidR="00153960" w:rsidRPr="007877A1" w:rsidRDefault="00FF150E" w:rsidP="007877A1">
            <w:pPr>
              <w:pStyle w:val="ListParagraph"/>
              <w:widowControl/>
              <w:numPr>
                <w:ilvl w:val="0"/>
                <w:numId w:val="11"/>
              </w:numPr>
              <w:contextualSpacing/>
              <w:rPr>
                <w:rFonts w:eastAsiaTheme="minorEastAsia" w:cs="Times New Roman"/>
                <w:color w:val="000000" w:themeColor="text1"/>
                <w:sz w:val="24"/>
                <w:szCs w:val="24"/>
              </w:rPr>
            </w:pPr>
            <w:r w:rsidRPr="00A06282">
              <w:rPr>
                <w:rFonts w:eastAsia="Times New Roman" w:cs="Times New Roman"/>
                <w:sz w:val="24"/>
                <w:szCs w:val="24"/>
              </w:rPr>
              <w:t>MA</w:t>
            </w:r>
            <w:r w:rsidR="00562201" w:rsidRPr="0058357B">
              <w:rPr>
                <w:rFonts w:eastAsia="Times New Roman" w:cs="Times New Roman"/>
                <w:color w:val="000000" w:themeColor="text1"/>
                <w:sz w:val="24"/>
                <w:szCs w:val="24"/>
              </w:rPr>
              <w:t>.3.AR.3.3</w:t>
            </w:r>
          </w:p>
        </w:tc>
        <w:tc>
          <w:tcPr>
            <w:tcW w:w="2501" w:type="pct"/>
            <w:tcBorders>
              <w:top w:val="single" w:sz="4" w:space="0" w:color="auto"/>
              <w:left w:val="nil"/>
              <w:bottom w:val="nil"/>
              <w:right w:val="nil"/>
            </w:tcBorders>
          </w:tcPr>
          <w:p w14:paraId="338EA44C" w14:textId="77777777" w:rsidR="00153960" w:rsidRPr="006B6BAE" w:rsidRDefault="0015396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B3D43" w14:textId="7EF248A1" w:rsidR="00153960" w:rsidRPr="007877A1" w:rsidRDefault="006F4BCF" w:rsidP="007877A1">
            <w:pPr>
              <w:widowControl w:val="0"/>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w:t>
            </w:r>
            <w:r w:rsidR="007877A1" w:rsidRPr="00742234">
              <w:rPr>
                <w:rFonts w:eastAsia="Times New Roman" w:cs="Times New Roman"/>
                <w:color w:val="000000" w:themeColor="text1"/>
                <w:sz w:val="24"/>
                <w:szCs w:val="24"/>
              </w:rPr>
              <w:t>.5.AR.3.1</w:t>
            </w:r>
            <w:r w:rsidR="007877A1">
              <w:rPr>
                <w:rFonts w:eastAsia="Times New Roman" w:cs="Times New Roman"/>
                <w:color w:val="000000" w:themeColor="text1"/>
                <w:sz w:val="24"/>
                <w:szCs w:val="24"/>
              </w:rPr>
              <w:t xml:space="preserve">, </w:t>
            </w:r>
            <w:r w:rsidR="007877A1" w:rsidRPr="00742234">
              <w:rPr>
                <w:rFonts w:eastAsia="Times New Roman" w:cs="Times New Roman"/>
                <w:color w:val="000000" w:themeColor="text1"/>
                <w:sz w:val="24"/>
                <w:szCs w:val="24"/>
              </w:rPr>
              <w:t>MA.5.AR.3.2</w:t>
            </w:r>
          </w:p>
        </w:tc>
      </w:tr>
    </w:tbl>
    <w:p w14:paraId="0C9578E3" w14:textId="77777777" w:rsidR="00153960" w:rsidRPr="006B6BAE" w:rsidRDefault="00153960" w:rsidP="009D181D">
      <w:pPr>
        <w:pStyle w:val="AlgebraicARHeading"/>
      </w:pPr>
      <w:r w:rsidRPr="006B6BAE">
        <w:t xml:space="preserve">Purpose and Instructional Strategies </w:t>
      </w:r>
    </w:p>
    <w:p w14:paraId="658CD8E8" w14:textId="77777777" w:rsidR="0087541D" w:rsidRPr="0058357B" w:rsidRDefault="0087541D" w:rsidP="0087541D">
      <w:pPr>
        <w:spacing w:after="0" w:line="240" w:lineRule="auto"/>
        <w:contextualSpacing/>
        <w:textAlignment w:val="baseline"/>
        <w:rPr>
          <w:rFonts w:eastAsiaTheme="minorEastAsia" w:cs="Times New Roman"/>
          <w:color w:val="000000" w:themeColor="text1"/>
          <w:sz w:val="24"/>
          <w:szCs w:val="24"/>
        </w:rPr>
      </w:pPr>
      <w:r w:rsidRPr="0058357B">
        <w:rPr>
          <w:rFonts w:eastAsia="Calibri" w:cs="Times New Roman"/>
          <w:color w:val="000000" w:themeColor="text1"/>
          <w:sz w:val="24"/>
          <w:szCs w:val="24"/>
        </w:rPr>
        <w:t xml:space="preserve">The purpose of this benchmark is to build understanding of numerical patterns. Students should generate numerical patterns that follow a given rule with one step. This concept builds on </w:t>
      </w:r>
      <w:r w:rsidRPr="0058357B">
        <w:rPr>
          <w:rFonts w:eastAsia="Calibri" w:cs="Times New Roman"/>
          <w:color w:val="000000" w:themeColor="text1"/>
          <w:sz w:val="24"/>
          <w:szCs w:val="24"/>
        </w:rPr>
        <w:lastRenderedPageBreak/>
        <w:t>identifying, creating and extending numerical patterns (MA.3.AR.3.3).</w:t>
      </w:r>
      <w:r>
        <w:rPr>
          <w:rFonts w:eastAsia="Calibri" w:cs="Times New Roman"/>
          <w:color w:val="000000" w:themeColor="text1"/>
          <w:sz w:val="24"/>
          <w:szCs w:val="24"/>
        </w:rPr>
        <w:t xml:space="preserve"> In Grade 5, students will be asked to write rules as expressions with 1 or 2 operations. </w:t>
      </w:r>
    </w:p>
    <w:p w14:paraId="676A1957"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 xml:space="preserve">As students use numerical patterns, they will reinforce facts and develop fluency with operations </w:t>
      </w:r>
      <w:r w:rsidRPr="00212F25">
        <w:rPr>
          <w:rFonts w:eastAsia="Calibri" w:cs="Times New Roman"/>
          <w:i/>
          <w:color w:val="000000" w:themeColor="text1"/>
          <w:sz w:val="24"/>
          <w:szCs w:val="24"/>
        </w:rPr>
        <w:t>(MTR.5.1)</w:t>
      </w:r>
      <w:r w:rsidRPr="004716B1">
        <w:rPr>
          <w:rFonts w:eastAsia="Calibri" w:cs="Times New Roman"/>
          <w:color w:val="000000" w:themeColor="text1"/>
          <w:sz w:val="24"/>
          <w:szCs w:val="24"/>
        </w:rPr>
        <w:t>.</w:t>
      </w:r>
    </w:p>
    <w:p w14:paraId="6C5B0F5F"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 xml:space="preserve">A pattern is a sequence that repeats the same rule </w:t>
      </w:r>
      <w:proofErr w:type="gramStart"/>
      <w:r w:rsidRPr="004716B1">
        <w:rPr>
          <w:rFonts w:eastAsia="Calibri" w:cs="Times New Roman"/>
          <w:color w:val="000000" w:themeColor="text1"/>
          <w:sz w:val="24"/>
          <w:szCs w:val="24"/>
        </w:rPr>
        <w:t>over and over</w:t>
      </w:r>
      <w:proofErr w:type="gramEnd"/>
      <w:r w:rsidRPr="004716B1">
        <w:rPr>
          <w:rFonts w:eastAsia="Calibri" w:cs="Times New Roman"/>
          <w:color w:val="000000" w:themeColor="text1"/>
          <w:sz w:val="24"/>
          <w:szCs w:val="24"/>
        </w:rPr>
        <w:t>. P</w:t>
      </w:r>
      <w:r>
        <w:rPr>
          <w:rFonts w:eastAsia="Calibri" w:cs="Times New Roman"/>
          <w:color w:val="000000" w:themeColor="text1"/>
          <w:sz w:val="24"/>
          <w:szCs w:val="24"/>
        </w:rPr>
        <w:t xml:space="preserve">atterns and rules are related. </w:t>
      </w:r>
      <w:r w:rsidRPr="004716B1">
        <w:rPr>
          <w:rFonts w:eastAsia="Calibri" w:cs="Times New Roman"/>
          <w:color w:val="000000" w:themeColor="text1"/>
          <w:sz w:val="24"/>
          <w:szCs w:val="24"/>
        </w:rPr>
        <w:t xml:space="preserve">A rule dictates what that pattern will look like. </w:t>
      </w:r>
    </w:p>
    <w:p w14:paraId="7C699782" w14:textId="77777777" w:rsidR="0087541D" w:rsidRPr="00F8052A" w:rsidRDefault="0087541D" w:rsidP="0013397E">
      <w:pPr>
        <w:pStyle w:val="ListParagraph"/>
        <w:widowControl/>
        <w:numPr>
          <w:ilvl w:val="0"/>
          <w:numId w:val="152"/>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79E65AEC" w14:textId="77777777" w:rsidR="0087541D" w:rsidRPr="004716B1" w:rsidRDefault="0087541D" w:rsidP="0013397E">
      <w:pPr>
        <w:pStyle w:val="ListParagraph"/>
        <w:numPr>
          <w:ilvl w:val="0"/>
          <w:numId w:val="152"/>
        </w:numPr>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need multiple opportunities </w:t>
      </w:r>
      <w:proofErr w:type="gramStart"/>
      <w:r w:rsidRPr="004716B1">
        <w:rPr>
          <w:rFonts w:eastAsia="Calibri" w:cs="Times New Roman"/>
          <w:color w:val="000000" w:themeColor="text1"/>
          <w:sz w:val="24"/>
          <w:szCs w:val="24"/>
        </w:rPr>
        <w:t>creating</w:t>
      </w:r>
      <w:proofErr w:type="gramEnd"/>
      <w:r w:rsidRPr="004716B1">
        <w:rPr>
          <w:rFonts w:eastAsia="Calibri" w:cs="Times New Roman"/>
          <w:color w:val="000000" w:themeColor="text1"/>
          <w:sz w:val="24"/>
          <w:szCs w:val="24"/>
        </w:rPr>
        <w:t xml:space="preserve"> and </w:t>
      </w:r>
      <w:proofErr w:type="gramStart"/>
      <w:r w:rsidRPr="004716B1">
        <w:rPr>
          <w:rFonts w:eastAsia="Calibri" w:cs="Times New Roman"/>
          <w:color w:val="000000" w:themeColor="text1"/>
          <w:sz w:val="24"/>
          <w:szCs w:val="24"/>
        </w:rPr>
        <w:t>extending</w:t>
      </w:r>
      <w:proofErr w:type="gramEnd"/>
      <w:r w:rsidRPr="004716B1">
        <w:rPr>
          <w:rFonts w:eastAsia="Calibri" w:cs="Times New Roman"/>
          <w:color w:val="000000" w:themeColor="text1"/>
          <w:sz w:val="24"/>
          <w:szCs w:val="24"/>
        </w:rPr>
        <w:t xml:space="preserve"> number patterns. </w:t>
      </w:r>
    </w:p>
    <w:p w14:paraId="153B03F3"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Students investigate different patterns to find rules, identify features in the patterns and justify the reason for those features.</w:t>
      </w:r>
    </w:p>
    <w:p w14:paraId="141350A1" w14:textId="77777777" w:rsidR="0087541D" w:rsidRPr="00212F25" w:rsidRDefault="0087541D" w:rsidP="0013397E">
      <w:pPr>
        <w:pStyle w:val="ListParagraph"/>
        <w:numPr>
          <w:ilvl w:val="0"/>
          <w:numId w:val="152"/>
        </w:numPr>
        <w:textAlignment w:val="baseline"/>
        <w:rPr>
          <w:rFonts w:eastAsia="Calibri" w:cs="Times New Roman"/>
          <w:sz w:val="24"/>
          <w:szCs w:val="24"/>
        </w:rPr>
      </w:pPr>
      <w:r w:rsidRPr="004716B1">
        <w:rPr>
          <w:rFonts w:eastAsia="Calibri" w:cs="Times New Roman"/>
          <w:color w:val="000000" w:themeColor="text1"/>
          <w:sz w:val="24"/>
          <w:szCs w:val="24"/>
        </w:rPr>
        <w:t xml:space="preserve">Students should look for relationships in the patterns they create and be able to describe and generalize. </w:t>
      </w:r>
    </w:p>
    <w:p w14:paraId="5D4B49B8" w14:textId="77777777" w:rsidR="00153960" w:rsidRDefault="00153960" w:rsidP="00153960">
      <w:pPr>
        <w:spacing w:after="0" w:line="240" w:lineRule="auto"/>
        <w:rPr>
          <w:rFonts w:eastAsia="Times New Roman" w:cs="Times New Roman"/>
          <w:sz w:val="24"/>
          <w:szCs w:val="24"/>
        </w:rPr>
      </w:pPr>
    </w:p>
    <w:p w14:paraId="2C580CF5" w14:textId="77777777" w:rsidR="00153960" w:rsidRPr="00AB3CDB" w:rsidRDefault="00153960" w:rsidP="009D181D">
      <w:pPr>
        <w:pStyle w:val="AlgebraicARHeading"/>
      </w:pPr>
      <w:r w:rsidRPr="006B6BAE">
        <w:t xml:space="preserve">Common </w:t>
      </w:r>
      <w:r w:rsidRPr="009D181D">
        <w:t>Misconceptions</w:t>
      </w:r>
      <w:r w:rsidRPr="006B6BAE">
        <w:t xml:space="preserve"> or Errors</w:t>
      </w:r>
    </w:p>
    <w:p w14:paraId="388551C8" w14:textId="77777777" w:rsidR="00CF0AAF" w:rsidRPr="004716B1" w:rsidRDefault="00CF0AAF" w:rsidP="0013397E">
      <w:pPr>
        <w:pStyle w:val="ListParagraph"/>
        <w:numPr>
          <w:ilvl w:val="0"/>
          <w:numId w:val="38"/>
        </w:numPr>
        <w:textAlignment w:val="baseline"/>
        <w:rPr>
          <w:rFonts w:eastAsia="Times New Roman" w:cs="Times New Roman"/>
          <w:sz w:val="24"/>
          <w:szCs w:val="24"/>
        </w:rPr>
      </w:pPr>
      <w:r w:rsidRPr="004716B1">
        <w:rPr>
          <w:rFonts w:eastAsia="Calibri" w:cs="Times New Roman"/>
          <w:color w:val="000000" w:themeColor="text1"/>
          <w:sz w:val="24"/>
          <w:szCs w:val="24"/>
        </w:rPr>
        <w:t xml:space="preserve">Students often make mistakes due to lack of fluency with the four operations which </w:t>
      </w:r>
      <w:proofErr w:type="gramStart"/>
      <w:r w:rsidRPr="004716B1">
        <w:rPr>
          <w:rFonts w:eastAsia="Calibri" w:cs="Times New Roman"/>
          <w:color w:val="000000" w:themeColor="text1"/>
          <w:sz w:val="24"/>
          <w:szCs w:val="24"/>
        </w:rPr>
        <w:t>hinders</w:t>
      </w:r>
      <w:proofErr w:type="gramEnd"/>
      <w:r w:rsidRPr="004716B1">
        <w:rPr>
          <w:rFonts w:eastAsia="Calibri" w:cs="Times New Roman"/>
          <w:color w:val="000000" w:themeColor="text1"/>
          <w:sz w:val="24"/>
          <w:szCs w:val="24"/>
        </w:rPr>
        <w:t xml:space="preserve"> them from being able to extend the pattern according to the rule.</w:t>
      </w:r>
    </w:p>
    <w:p w14:paraId="6D9F3A66" w14:textId="77777777" w:rsidR="00CF0AAF" w:rsidRDefault="00CF0AAF" w:rsidP="0013397E">
      <w:pPr>
        <w:pStyle w:val="ListParagraph"/>
        <w:numPr>
          <w:ilvl w:val="0"/>
          <w:numId w:val="38"/>
        </w:numPr>
        <w:rPr>
          <w:rFonts w:eastAsia="Times New Roman" w:cs="Times New Roman"/>
          <w:sz w:val="24"/>
          <w:szCs w:val="24"/>
        </w:rPr>
      </w:pPr>
      <w:r>
        <w:rPr>
          <w:rFonts w:eastAsia="Times New Roman" w:cs="Times New Roman"/>
          <w:sz w:val="24"/>
          <w:szCs w:val="24"/>
        </w:rPr>
        <w:t>Students may focus on a rule that works for a single term and its corresponding term. Remind students that the rule must work for all terms in the pattern.</w:t>
      </w:r>
    </w:p>
    <w:p w14:paraId="1090459B" w14:textId="77777777" w:rsidR="00CF0AAF" w:rsidRDefault="00CF0AAF" w:rsidP="0013397E">
      <w:pPr>
        <w:pStyle w:val="ListParagraph"/>
        <w:numPr>
          <w:ilvl w:val="1"/>
          <w:numId w:val="38"/>
        </w:numPr>
        <w:rPr>
          <w:rFonts w:eastAsia="Times New Roman" w:cs="Times New Roman"/>
          <w:sz w:val="24"/>
          <w:szCs w:val="24"/>
        </w:rPr>
      </w:pPr>
      <w:r w:rsidRPr="0AAE0690">
        <w:rPr>
          <w:rFonts w:eastAsia="Times New Roman" w:cs="Times New Roman"/>
          <w:sz w:val="24"/>
          <w:szCs w:val="24"/>
        </w:rPr>
        <w:t>For example, students may determine a rule based on the change in only the first two terms. During instruction, teachers should emphasize that a rule must work for the change in any two terms in a pattern.</w:t>
      </w:r>
    </w:p>
    <w:p w14:paraId="48F5E92C" w14:textId="77777777" w:rsidR="00153960" w:rsidRPr="00BB5B56" w:rsidRDefault="00153960" w:rsidP="002A4213">
      <w:pPr>
        <w:pStyle w:val="ListParagraph"/>
        <w:widowControl/>
        <w:ind w:left="720"/>
        <w:contextualSpacing/>
        <w:textAlignment w:val="baseline"/>
        <w:rPr>
          <w:rFonts w:eastAsia="Times New Roman" w:cs="Times New Roman"/>
          <w:b/>
          <w:bCs/>
          <w:sz w:val="24"/>
          <w:szCs w:val="24"/>
        </w:rPr>
      </w:pPr>
    </w:p>
    <w:p w14:paraId="1CFF127B" w14:textId="77777777" w:rsidR="00153960" w:rsidRPr="00A805BD" w:rsidRDefault="00153960" w:rsidP="009D181D">
      <w:pPr>
        <w:pStyle w:val="AlgebraicARHeading"/>
      </w:pPr>
      <w:r w:rsidRPr="009D181D">
        <w:t>Strategies</w:t>
      </w:r>
      <w:r w:rsidRPr="006B6BAE">
        <w:t xml:space="preserve"> to Support Tiered Instruction</w:t>
      </w:r>
    </w:p>
    <w:p w14:paraId="13C9C90E" w14:textId="77777777" w:rsidR="009457E7" w:rsidRDefault="009457E7" w:rsidP="0013397E">
      <w:pPr>
        <w:pStyle w:val="ListParagraph"/>
        <w:widowControl/>
        <w:numPr>
          <w:ilvl w:val="0"/>
          <w:numId w:val="34"/>
        </w:numPr>
        <w:contextualSpacing/>
        <w:rPr>
          <w:rFonts w:eastAsia="Times New Roman" w:cs="Times New Roman"/>
          <w:sz w:val="24"/>
          <w:szCs w:val="24"/>
        </w:rPr>
      </w:pPr>
      <w:r>
        <w:rPr>
          <w:rFonts w:eastAsia="Times New Roman" w:cs="Times New Roman"/>
          <w:sz w:val="24"/>
          <w:szCs w:val="24"/>
        </w:rPr>
        <w:t>Instruction includes students drawing quick pictures of the numbers represented or using</w:t>
      </w:r>
      <w:r w:rsidRPr="00D17E84">
        <w:rPr>
          <w:rFonts w:eastAsia="Times New Roman" w:cs="Times New Roman"/>
          <w:color w:val="FF0000"/>
          <w:sz w:val="24"/>
          <w:szCs w:val="24"/>
        </w:rPr>
        <w:t xml:space="preserve"> </w:t>
      </w:r>
      <w:r w:rsidRPr="005A11EB">
        <w:rPr>
          <w:rFonts w:eastAsia="Times New Roman" w:cs="Times New Roman"/>
          <w:sz w:val="24"/>
          <w:szCs w:val="24"/>
        </w:rPr>
        <w:t xml:space="preserve">two-color counters or square tiles to model their </w:t>
      </w:r>
      <w:r>
        <w:rPr>
          <w:rFonts w:eastAsia="Times New Roman" w:cs="Times New Roman"/>
          <w:sz w:val="24"/>
          <w:szCs w:val="24"/>
        </w:rPr>
        <w:t>patterns to aid students in seeing how the rule affects the terms and to make accurate calculations.</w:t>
      </w:r>
    </w:p>
    <w:p w14:paraId="3F32E9D7" w14:textId="77777777" w:rsidR="009457E7" w:rsidRDefault="009457E7" w:rsidP="0013397E">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shown is the pattern beginning with 4 and the rule is “add 7.”</w:t>
      </w:r>
    </w:p>
    <w:p w14:paraId="1F41A916" w14:textId="77777777" w:rsidR="009457E7" w:rsidRDefault="009457E7" w:rsidP="009457E7">
      <w:pPr>
        <w:spacing w:after="0" w:line="240" w:lineRule="auto"/>
        <w:jc w:val="center"/>
        <w:textAlignment w:val="baseline"/>
        <w:rPr>
          <w:rFonts w:eastAsia="Times New Roman" w:cs="Times New Roman"/>
          <w:b/>
          <w:bCs/>
          <w:sz w:val="24"/>
          <w:szCs w:val="24"/>
        </w:rPr>
      </w:pPr>
      <w:r>
        <w:rPr>
          <w:rFonts w:cs="Times New Roman"/>
          <w:noProof/>
          <w:sz w:val="24"/>
          <w:szCs w:val="24"/>
        </w:rPr>
        <w:drawing>
          <wp:inline distT="0" distB="0" distL="0" distR="0" wp14:anchorId="35006B83" wp14:editId="3D91C125">
            <wp:extent cx="1265275" cy="935473"/>
            <wp:effectExtent l="0" t="0" r="0" b="0"/>
            <wp:docPr id="922689633" name="Picture 922689633" descr="Counters to model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33" name="Picture 922689633" descr="Counters to model example above."/>
                    <pic:cNvPicPr/>
                  </pic:nvPicPr>
                  <pic:blipFill rotWithShape="1">
                    <a:blip r:embed="rId125" cstate="print">
                      <a:extLst>
                        <a:ext uri="{28A0092B-C50C-407E-A947-70E740481C1C}">
                          <a14:useLocalDpi xmlns:a14="http://schemas.microsoft.com/office/drawing/2010/main" val="0"/>
                        </a:ext>
                      </a:extLst>
                    </a:blip>
                    <a:srcRect t="31556"/>
                    <a:stretch/>
                  </pic:blipFill>
                  <pic:spPr bwMode="auto">
                    <a:xfrm>
                      <a:off x="0" y="0"/>
                      <a:ext cx="1283622" cy="949038"/>
                    </a:xfrm>
                    <a:prstGeom prst="rect">
                      <a:avLst/>
                    </a:prstGeom>
                    <a:ln>
                      <a:noFill/>
                    </a:ln>
                    <a:extLst>
                      <a:ext uri="{53640926-AAD7-44D8-BBD7-CCE9431645EC}">
                        <a14:shadowObscured xmlns:a14="http://schemas.microsoft.com/office/drawing/2010/main"/>
                      </a:ext>
                    </a:extLst>
                  </pic:spPr>
                </pic:pic>
              </a:graphicData>
            </a:graphic>
          </wp:inline>
        </w:drawing>
      </w:r>
    </w:p>
    <w:p w14:paraId="0074B5D4" w14:textId="77777777" w:rsidR="00153960" w:rsidRPr="00AC571A" w:rsidRDefault="00153960" w:rsidP="00D544A3"/>
    <w:p w14:paraId="187041E3" w14:textId="77777777" w:rsidR="00153960" w:rsidRPr="00BB5B56" w:rsidRDefault="00153960" w:rsidP="007E6CEC">
      <w:pPr>
        <w:pStyle w:val="AlgebraicARHeading"/>
      </w:pPr>
      <w:r w:rsidRPr="007E6CEC">
        <w:t>Instructional</w:t>
      </w:r>
      <w:r w:rsidRPr="006B6BAE">
        <w:t> Tasks </w:t>
      </w:r>
    </w:p>
    <w:p w14:paraId="48B7A2BE" w14:textId="77777777" w:rsidR="00DF07A1" w:rsidRPr="00E7176B" w:rsidRDefault="00DF07A1" w:rsidP="00DF07A1">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(MTR.5.1)</w:t>
      </w:r>
    </w:p>
    <w:p w14:paraId="47EB3148" w14:textId="77777777" w:rsidR="00DF07A1" w:rsidRPr="00F1355F" w:rsidRDefault="00DF07A1" w:rsidP="00DF07A1">
      <w:pPr>
        <w:spacing w:after="0" w:line="240" w:lineRule="auto"/>
        <w:ind w:left="360"/>
        <w:textAlignment w:val="baseline"/>
        <w:rPr>
          <w:rFonts w:eastAsia="Times New Roman" w:cs="Times New Roman"/>
          <w:color w:val="000000" w:themeColor="text1"/>
          <w:sz w:val="24"/>
          <w:szCs w:val="24"/>
        </w:rPr>
      </w:pPr>
      <w:r w:rsidRPr="0058357B">
        <w:rPr>
          <w:rFonts w:eastAsia="Times New Roman" w:cs="Times New Roman"/>
          <w:color w:val="000000" w:themeColor="text1"/>
          <w:sz w:val="24"/>
          <w:szCs w:val="24"/>
        </w:rPr>
        <w:t xml:space="preserve">The first term </w:t>
      </w:r>
      <w:r>
        <w:rPr>
          <w:rFonts w:eastAsia="Times New Roman" w:cs="Times New Roman"/>
          <w:color w:val="000000" w:themeColor="text1"/>
          <w:sz w:val="24"/>
          <w:szCs w:val="24"/>
        </w:rPr>
        <w:t xml:space="preserve">of a pattern is an odd number. The rule is </w:t>
      </w:r>
      <w:proofErr w:type="gramStart"/>
      <w:r>
        <w:rPr>
          <w:rFonts w:eastAsia="Times New Roman" w:cs="Times New Roman"/>
          <w:color w:val="000000" w:themeColor="text1"/>
          <w:sz w:val="24"/>
          <w:szCs w:val="24"/>
        </w:rPr>
        <w:t>add</w:t>
      </w:r>
      <w:proofErr w:type="gramEnd"/>
      <w:r>
        <w:rPr>
          <w:rFonts w:eastAsia="Times New Roman" w:cs="Times New Roman"/>
          <w:color w:val="000000" w:themeColor="text1"/>
          <w:sz w:val="24"/>
          <w:szCs w:val="24"/>
        </w:rPr>
        <w:t xml:space="preserve"> 13. Is the</w:t>
      </w:r>
      <w:r w:rsidRPr="0058357B">
        <w:rPr>
          <w:rFonts w:eastAsia="Times New Roman" w:cs="Times New Roman"/>
          <w:color w:val="000000" w:themeColor="text1"/>
          <w:sz w:val="24"/>
          <w:szCs w:val="24"/>
        </w:rPr>
        <w:t xml:space="preserve"> 4</w:t>
      </w:r>
      <w:r w:rsidRPr="003121DA">
        <w:rPr>
          <w:rFonts w:eastAsia="Times New Roman" w:cs="Times New Roman"/>
          <w:color w:val="000000" w:themeColor="text1"/>
          <w:sz w:val="24"/>
          <w:szCs w:val="24"/>
        </w:rPr>
        <w:t>th</w:t>
      </w:r>
      <w:r>
        <w:rPr>
          <w:rFonts w:eastAsia="Times New Roman" w:cs="Times New Roman"/>
          <w:color w:val="000000" w:themeColor="text1"/>
          <w:sz w:val="24"/>
          <w:szCs w:val="24"/>
        </w:rPr>
        <w:t xml:space="preserve"> term of the pattern odd or even? Will this change if the first term in the pattern is a different odd number? Explain your reasoning.</w:t>
      </w:r>
    </w:p>
    <w:p w14:paraId="24CE8454" w14:textId="77777777" w:rsidR="00DF07A1" w:rsidRDefault="00DF07A1" w:rsidP="00DF07A1">
      <w:pPr>
        <w:spacing w:after="0" w:line="240" w:lineRule="auto"/>
        <w:ind w:left="370"/>
        <w:textAlignment w:val="baseline"/>
        <w:rPr>
          <w:rFonts w:eastAsia="Calibri" w:cs="Times New Roman"/>
          <w:iCs/>
          <w:sz w:val="24"/>
          <w:szCs w:val="24"/>
        </w:rPr>
      </w:pPr>
    </w:p>
    <w:p w14:paraId="21B756F2" w14:textId="77777777" w:rsidR="00DF07A1" w:rsidRPr="00E7176B" w:rsidRDefault="00DF07A1" w:rsidP="00DF07A1">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118F3FE2" w14:textId="77777777" w:rsidR="00DF07A1" w:rsidRDefault="00DF07A1" w:rsidP="00DF07A1">
      <w:pPr>
        <w:spacing w:after="0" w:line="240" w:lineRule="auto"/>
        <w:ind w:left="1091" w:hanging="721"/>
        <w:textAlignment w:val="baseline"/>
        <w:rPr>
          <w:rFonts w:eastAsia="Calibri" w:cs="Times New Roman"/>
          <w:iCs/>
          <w:sz w:val="24"/>
          <w:szCs w:val="24"/>
        </w:rPr>
      </w:pPr>
      <w:r>
        <w:rPr>
          <w:rFonts w:eastAsia="Calibri" w:cs="Times New Roman"/>
          <w:iCs/>
          <w:sz w:val="24"/>
          <w:szCs w:val="24"/>
        </w:rPr>
        <w:t>Part A. Find the areas of the squares shown in which the side lengths start at 1 and increase by 1 each time: (</w:t>
      </w:r>
      <m:oMath>
        <m:r>
          <w:rPr>
            <w:rFonts w:ascii="Cambria Math" w:eastAsia="Calibri" w:hAnsi="Cambria Math" w:cs="Times New Roman"/>
            <w:sz w:val="24"/>
            <w:szCs w:val="24"/>
          </w:rPr>
          <m:t>1×1</m:t>
        </m:r>
      </m:oMath>
      <w:r>
        <w:rPr>
          <w:rFonts w:eastAsia="Calibri" w:cs="Times New Roman"/>
          <w:iCs/>
          <w:sz w:val="24"/>
          <w:szCs w:val="24"/>
        </w:rPr>
        <w:t>) (</w:t>
      </w:r>
      <m:oMath>
        <m:r>
          <w:rPr>
            <w:rFonts w:ascii="Cambria Math" w:eastAsia="Calibri" w:hAnsi="Cambria Math" w:cs="Times New Roman"/>
            <w:sz w:val="24"/>
            <w:szCs w:val="24"/>
          </w:rPr>
          <m:t>2×2</m:t>
        </m:r>
      </m:oMath>
      <w:r>
        <w:rPr>
          <w:rFonts w:eastAsia="Calibri" w:cs="Times New Roman"/>
          <w:iCs/>
          <w:sz w:val="24"/>
          <w:szCs w:val="24"/>
        </w:rPr>
        <w:t>) (</w:t>
      </w:r>
      <m:oMath>
        <m:r>
          <w:rPr>
            <w:rFonts w:ascii="Cambria Math" w:eastAsia="Calibri" w:hAnsi="Cambria Math" w:cs="Times New Roman"/>
            <w:sz w:val="24"/>
            <w:szCs w:val="24"/>
          </w:rPr>
          <m:t>3×3</m:t>
        </m:r>
      </m:oMath>
      <w:r>
        <w:rPr>
          <w:rFonts w:eastAsia="Calibri" w:cs="Times New Roman"/>
          <w:iCs/>
          <w:sz w:val="24"/>
          <w:szCs w:val="24"/>
        </w:rPr>
        <w:t>) (</w:t>
      </w:r>
      <m:oMath>
        <m:r>
          <w:rPr>
            <w:rFonts w:ascii="Cambria Math" w:eastAsia="Calibri" w:hAnsi="Cambria Math" w:cs="Times New Roman"/>
            <w:sz w:val="24"/>
            <w:szCs w:val="24"/>
          </w:rPr>
          <m:t>4×4</m:t>
        </m:r>
      </m:oMath>
      <w:r>
        <w:rPr>
          <w:rFonts w:eastAsia="Calibri" w:cs="Times New Roman"/>
          <w:iCs/>
          <w:sz w:val="24"/>
          <w:szCs w:val="24"/>
        </w:rPr>
        <w:t xml:space="preserve">), etc. </w:t>
      </w:r>
    </w:p>
    <w:p w14:paraId="3F927CE5" w14:textId="77777777" w:rsidR="00DF07A1" w:rsidRDefault="00DF07A1" w:rsidP="00DF07A1">
      <w:pPr>
        <w:spacing w:after="0" w:line="240" w:lineRule="auto"/>
        <w:ind w:left="1091"/>
        <w:textAlignment w:val="baseline"/>
        <w:rPr>
          <w:rFonts w:eastAsia="Calibri" w:cs="Times New Roman"/>
          <w:iCs/>
          <w:sz w:val="24"/>
          <w:szCs w:val="24"/>
        </w:rPr>
      </w:pPr>
      <w:r>
        <w:rPr>
          <w:rFonts w:eastAsia="Calibri" w:cs="Times New Roman"/>
          <w:iCs/>
          <w:sz w:val="24"/>
          <w:szCs w:val="24"/>
        </w:rPr>
        <w:t xml:space="preserve">Extend the pattern up to 10 terms. </w:t>
      </w:r>
    </w:p>
    <w:tbl>
      <w:tblPr>
        <w:tblStyle w:val="TableGrid"/>
        <w:tblW w:w="0" w:type="auto"/>
        <w:jc w:val="center"/>
        <w:tblLayout w:type="fixed"/>
        <w:tblLook w:val="04A0" w:firstRow="1" w:lastRow="0" w:firstColumn="1" w:lastColumn="0" w:noHBand="0" w:noVBand="1"/>
      </w:tblPr>
      <w:tblGrid>
        <w:gridCol w:w="267"/>
        <w:gridCol w:w="236"/>
        <w:gridCol w:w="236"/>
        <w:gridCol w:w="248"/>
        <w:gridCol w:w="236"/>
        <w:gridCol w:w="236"/>
        <w:gridCol w:w="248"/>
        <w:gridCol w:w="236"/>
        <w:gridCol w:w="236"/>
        <w:gridCol w:w="248"/>
        <w:gridCol w:w="248"/>
        <w:gridCol w:w="248"/>
        <w:gridCol w:w="248"/>
        <w:gridCol w:w="248"/>
      </w:tblGrid>
      <w:tr w:rsidR="00DF07A1" w14:paraId="686F639C" w14:textId="77777777">
        <w:trPr>
          <w:jc w:val="center"/>
        </w:trPr>
        <w:tc>
          <w:tcPr>
            <w:tcW w:w="267" w:type="dxa"/>
            <w:tcBorders>
              <w:top w:val="nil"/>
              <w:left w:val="nil"/>
              <w:bottom w:val="nil"/>
              <w:right w:val="nil"/>
            </w:tcBorders>
          </w:tcPr>
          <w:p w14:paraId="71CE3514"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0ED742F2"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32FE8FF" w14:textId="77777777" w:rsidR="00DF07A1" w:rsidRDefault="00DF07A1">
            <w:pPr>
              <w:textAlignment w:val="baseline"/>
              <w:rPr>
                <w:rFonts w:eastAsia="Calibri" w:cs="Times New Roman"/>
                <w:iCs/>
                <w:sz w:val="24"/>
                <w:szCs w:val="24"/>
              </w:rPr>
            </w:pPr>
          </w:p>
        </w:tc>
        <w:tc>
          <w:tcPr>
            <w:tcW w:w="248" w:type="dxa"/>
            <w:tcBorders>
              <w:top w:val="nil"/>
              <w:left w:val="nil"/>
              <w:bottom w:val="nil"/>
              <w:right w:val="nil"/>
            </w:tcBorders>
          </w:tcPr>
          <w:p w14:paraId="100A697D"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A7D94C8"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3EC1BB96" w14:textId="77777777" w:rsidR="00DF07A1" w:rsidRDefault="00DF07A1">
            <w:pPr>
              <w:textAlignment w:val="baseline"/>
              <w:rPr>
                <w:rFonts w:eastAsia="Calibri" w:cs="Times New Roman"/>
                <w:iCs/>
                <w:sz w:val="24"/>
                <w:szCs w:val="24"/>
              </w:rPr>
            </w:pPr>
          </w:p>
        </w:tc>
        <w:tc>
          <w:tcPr>
            <w:tcW w:w="248" w:type="dxa"/>
            <w:tcBorders>
              <w:top w:val="nil"/>
              <w:left w:val="nil"/>
              <w:bottom w:val="single" w:sz="4" w:space="0" w:color="auto"/>
              <w:right w:val="nil"/>
            </w:tcBorders>
          </w:tcPr>
          <w:p w14:paraId="294637F2"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05DCF936"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09514C3C" w14:textId="77777777" w:rsidR="00DF07A1" w:rsidRDefault="00DF07A1">
            <w:pPr>
              <w:textAlignment w:val="baseline"/>
              <w:rPr>
                <w:rFonts w:eastAsia="Calibri" w:cs="Times New Roman"/>
                <w:iCs/>
                <w:sz w:val="24"/>
                <w:szCs w:val="24"/>
              </w:rPr>
            </w:pPr>
          </w:p>
        </w:tc>
        <w:tc>
          <w:tcPr>
            <w:tcW w:w="248" w:type="dxa"/>
            <w:tcBorders>
              <w:top w:val="single" w:sz="4" w:space="0" w:color="auto"/>
              <w:left w:val="single" w:sz="4" w:space="0" w:color="auto"/>
            </w:tcBorders>
          </w:tcPr>
          <w:p w14:paraId="0EE65571"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35689A02"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08E8FCEC" w14:textId="77777777" w:rsidR="00DF07A1" w:rsidRDefault="00DF07A1">
            <w:pPr>
              <w:textAlignment w:val="baseline"/>
              <w:rPr>
                <w:rFonts w:eastAsia="Calibri" w:cs="Times New Roman"/>
                <w:iCs/>
                <w:sz w:val="24"/>
                <w:szCs w:val="24"/>
              </w:rPr>
            </w:pPr>
          </w:p>
        </w:tc>
        <w:tc>
          <w:tcPr>
            <w:tcW w:w="248" w:type="dxa"/>
            <w:tcBorders>
              <w:top w:val="single" w:sz="4" w:space="0" w:color="auto"/>
              <w:right w:val="single" w:sz="4" w:space="0" w:color="auto"/>
            </w:tcBorders>
          </w:tcPr>
          <w:p w14:paraId="6D3B9411"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21AC4212" w14:textId="77777777" w:rsidR="00DF07A1" w:rsidRDefault="00DF07A1">
            <w:pPr>
              <w:textAlignment w:val="baseline"/>
              <w:rPr>
                <w:rFonts w:eastAsia="Calibri" w:cs="Times New Roman"/>
                <w:iCs/>
                <w:sz w:val="24"/>
                <w:szCs w:val="24"/>
              </w:rPr>
            </w:pPr>
          </w:p>
        </w:tc>
      </w:tr>
      <w:tr w:rsidR="00DF07A1" w14:paraId="38B4BE93" w14:textId="77777777">
        <w:trPr>
          <w:jc w:val="center"/>
        </w:trPr>
        <w:tc>
          <w:tcPr>
            <w:tcW w:w="267" w:type="dxa"/>
            <w:tcBorders>
              <w:top w:val="nil"/>
              <w:left w:val="nil"/>
              <w:bottom w:val="nil"/>
              <w:right w:val="nil"/>
            </w:tcBorders>
          </w:tcPr>
          <w:p w14:paraId="144D44EC"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359BEC3"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54F84569" w14:textId="77777777" w:rsidR="00DF07A1" w:rsidRDefault="00DF07A1">
            <w:pPr>
              <w:textAlignment w:val="baseline"/>
              <w:rPr>
                <w:rFonts w:eastAsia="Calibri" w:cs="Times New Roman"/>
                <w:iCs/>
                <w:sz w:val="24"/>
                <w:szCs w:val="24"/>
              </w:rPr>
            </w:pPr>
          </w:p>
        </w:tc>
        <w:tc>
          <w:tcPr>
            <w:tcW w:w="248" w:type="dxa"/>
            <w:tcBorders>
              <w:top w:val="nil"/>
              <w:left w:val="nil"/>
              <w:bottom w:val="single" w:sz="4" w:space="0" w:color="auto"/>
              <w:right w:val="nil"/>
            </w:tcBorders>
          </w:tcPr>
          <w:p w14:paraId="538BAFAD"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30DF5438" w14:textId="77777777" w:rsidR="00DF07A1" w:rsidRDefault="00DF07A1">
            <w:pPr>
              <w:textAlignment w:val="baseline"/>
              <w:rPr>
                <w:rFonts w:eastAsia="Calibri" w:cs="Times New Roman"/>
                <w:iCs/>
                <w:sz w:val="24"/>
                <w:szCs w:val="24"/>
              </w:rPr>
            </w:pPr>
          </w:p>
        </w:tc>
        <w:tc>
          <w:tcPr>
            <w:tcW w:w="236" w:type="dxa"/>
            <w:tcBorders>
              <w:top w:val="single" w:sz="4" w:space="0" w:color="auto"/>
              <w:left w:val="single" w:sz="4" w:space="0" w:color="auto"/>
            </w:tcBorders>
          </w:tcPr>
          <w:p w14:paraId="02AEB00E"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02A4B60C" w14:textId="77777777" w:rsidR="00DF07A1" w:rsidRDefault="00DF07A1">
            <w:pPr>
              <w:textAlignment w:val="baseline"/>
              <w:rPr>
                <w:rFonts w:eastAsia="Calibri" w:cs="Times New Roman"/>
                <w:iCs/>
                <w:sz w:val="24"/>
                <w:szCs w:val="24"/>
              </w:rPr>
            </w:pPr>
          </w:p>
        </w:tc>
        <w:tc>
          <w:tcPr>
            <w:tcW w:w="236" w:type="dxa"/>
            <w:tcBorders>
              <w:top w:val="single" w:sz="4" w:space="0" w:color="auto"/>
              <w:right w:val="single" w:sz="4" w:space="0" w:color="auto"/>
            </w:tcBorders>
          </w:tcPr>
          <w:p w14:paraId="03E89D3E"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0DE50473"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25E87314" w14:textId="77777777" w:rsidR="00DF07A1" w:rsidRDefault="00DF07A1">
            <w:pPr>
              <w:textAlignment w:val="baseline"/>
              <w:rPr>
                <w:rFonts w:eastAsia="Calibri" w:cs="Times New Roman"/>
                <w:iCs/>
                <w:sz w:val="24"/>
                <w:szCs w:val="24"/>
              </w:rPr>
            </w:pPr>
          </w:p>
        </w:tc>
        <w:tc>
          <w:tcPr>
            <w:tcW w:w="248" w:type="dxa"/>
          </w:tcPr>
          <w:p w14:paraId="619394FA" w14:textId="77777777" w:rsidR="00DF07A1" w:rsidRDefault="00DF07A1">
            <w:pPr>
              <w:textAlignment w:val="baseline"/>
              <w:rPr>
                <w:rFonts w:eastAsia="Calibri" w:cs="Times New Roman"/>
                <w:iCs/>
                <w:sz w:val="24"/>
                <w:szCs w:val="24"/>
              </w:rPr>
            </w:pPr>
          </w:p>
        </w:tc>
        <w:tc>
          <w:tcPr>
            <w:tcW w:w="248" w:type="dxa"/>
          </w:tcPr>
          <w:p w14:paraId="75C720AF"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733DC445"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239F7E15" w14:textId="77777777" w:rsidR="00DF07A1" w:rsidRDefault="00DF07A1">
            <w:pPr>
              <w:textAlignment w:val="baseline"/>
              <w:rPr>
                <w:rFonts w:eastAsia="Calibri" w:cs="Times New Roman"/>
                <w:iCs/>
                <w:sz w:val="24"/>
                <w:szCs w:val="24"/>
              </w:rPr>
            </w:pPr>
          </w:p>
        </w:tc>
      </w:tr>
      <w:tr w:rsidR="00DF07A1" w14:paraId="7B5ADABA" w14:textId="77777777">
        <w:trPr>
          <w:trHeight w:val="58"/>
          <w:jc w:val="center"/>
        </w:trPr>
        <w:tc>
          <w:tcPr>
            <w:tcW w:w="267" w:type="dxa"/>
            <w:tcBorders>
              <w:top w:val="nil"/>
              <w:left w:val="nil"/>
              <w:bottom w:val="single" w:sz="4" w:space="0" w:color="auto"/>
              <w:right w:val="nil"/>
            </w:tcBorders>
          </w:tcPr>
          <w:p w14:paraId="08FFEA2B"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5CC72226" w14:textId="77777777" w:rsidR="00DF07A1" w:rsidRDefault="00DF07A1">
            <w:pPr>
              <w:textAlignment w:val="baseline"/>
              <w:rPr>
                <w:rFonts w:eastAsia="Calibri" w:cs="Times New Roman"/>
                <w:iCs/>
                <w:sz w:val="24"/>
                <w:szCs w:val="24"/>
              </w:rPr>
            </w:pPr>
          </w:p>
        </w:tc>
        <w:tc>
          <w:tcPr>
            <w:tcW w:w="236" w:type="dxa"/>
            <w:tcBorders>
              <w:top w:val="single" w:sz="4" w:space="0" w:color="auto"/>
              <w:left w:val="single" w:sz="4" w:space="0" w:color="auto"/>
              <w:right w:val="single" w:sz="4" w:space="0" w:color="auto"/>
            </w:tcBorders>
          </w:tcPr>
          <w:p w14:paraId="5E76044A" w14:textId="77777777" w:rsidR="00DF07A1" w:rsidRDefault="00DF07A1">
            <w:pPr>
              <w:textAlignment w:val="baseline"/>
              <w:rPr>
                <w:rFonts w:eastAsia="Calibri" w:cs="Times New Roman"/>
                <w:iCs/>
                <w:sz w:val="24"/>
                <w:szCs w:val="24"/>
              </w:rPr>
            </w:pPr>
          </w:p>
        </w:tc>
        <w:tc>
          <w:tcPr>
            <w:tcW w:w="248" w:type="dxa"/>
            <w:tcBorders>
              <w:top w:val="single" w:sz="4" w:space="0" w:color="auto"/>
              <w:left w:val="single" w:sz="4" w:space="0" w:color="auto"/>
              <w:right w:val="single" w:sz="4" w:space="0" w:color="auto"/>
            </w:tcBorders>
          </w:tcPr>
          <w:p w14:paraId="708F67B7"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488AD9B5"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11CEC2E8" w14:textId="77777777" w:rsidR="00DF07A1" w:rsidRDefault="00DF07A1">
            <w:pPr>
              <w:textAlignment w:val="baseline"/>
              <w:rPr>
                <w:rFonts w:eastAsia="Calibri" w:cs="Times New Roman"/>
                <w:iCs/>
                <w:sz w:val="24"/>
                <w:szCs w:val="24"/>
              </w:rPr>
            </w:pPr>
          </w:p>
        </w:tc>
        <w:tc>
          <w:tcPr>
            <w:tcW w:w="248" w:type="dxa"/>
          </w:tcPr>
          <w:p w14:paraId="44180311" w14:textId="77777777" w:rsidR="00DF07A1" w:rsidRDefault="00DF07A1">
            <w:pPr>
              <w:textAlignment w:val="baseline"/>
              <w:rPr>
                <w:rFonts w:eastAsia="Calibri" w:cs="Times New Roman"/>
                <w:iCs/>
                <w:sz w:val="24"/>
                <w:szCs w:val="24"/>
              </w:rPr>
            </w:pPr>
          </w:p>
        </w:tc>
        <w:tc>
          <w:tcPr>
            <w:tcW w:w="236" w:type="dxa"/>
            <w:tcBorders>
              <w:right w:val="single" w:sz="4" w:space="0" w:color="auto"/>
            </w:tcBorders>
          </w:tcPr>
          <w:p w14:paraId="683A7346"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256524F0"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3446E33B" w14:textId="77777777" w:rsidR="00DF07A1" w:rsidRDefault="00DF07A1">
            <w:pPr>
              <w:textAlignment w:val="baseline"/>
              <w:rPr>
                <w:rFonts w:eastAsia="Calibri" w:cs="Times New Roman"/>
                <w:iCs/>
                <w:sz w:val="24"/>
                <w:szCs w:val="24"/>
              </w:rPr>
            </w:pPr>
          </w:p>
        </w:tc>
        <w:tc>
          <w:tcPr>
            <w:tcW w:w="248" w:type="dxa"/>
          </w:tcPr>
          <w:p w14:paraId="1E881252" w14:textId="77777777" w:rsidR="00DF07A1" w:rsidRDefault="00DF07A1">
            <w:pPr>
              <w:textAlignment w:val="baseline"/>
              <w:rPr>
                <w:rFonts w:eastAsia="Calibri" w:cs="Times New Roman"/>
                <w:iCs/>
                <w:sz w:val="24"/>
                <w:szCs w:val="24"/>
              </w:rPr>
            </w:pPr>
          </w:p>
        </w:tc>
        <w:tc>
          <w:tcPr>
            <w:tcW w:w="248" w:type="dxa"/>
          </w:tcPr>
          <w:p w14:paraId="65339CFE"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081AA7E0"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01A6E990" w14:textId="77777777" w:rsidR="00DF07A1" w:rsidRDefault="00DF07A1">
            <w:pPr>
              <w:textAlignment w:val="baseline"/>
              <w:rPr>
                <w:rFonts w:eastAsia="Calibri" w:cs="Times New Roman"/>
                <w:iCs/>
                <w:sz w:val="24"/>
                <w:szCs w:val="24"/>
              </w:rPr>
            </w:pPr>
          </w:p>
        </w:tc>
      </w:tr>
      <w:tr w:rsidR="00DF07A1" w14:paraId="7E1F5D37" w14:textId="77777777">
        <w:trPr>
          <w:jc w:val="center"/>
        </w:trPr>
        <w:tc>
          <w:tcPr>
            <w:tcW w:w="267" w:type="dxa"/>
            <w:tcBorders>
              <w:top w:val="single" w:sz="4" w:space="0" w:color="auto"/>
              <w:right w:val="single" w:sz="4" w:space="0" w:color="auto"/>
            </w:tcBorders>
          </w:tcPr>
          <w:p w14:paraId="67861239"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1D75F571"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5155B6A2"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604C42BC"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68A916FD"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39E3C8F1" w14:textId="77777777" w:rsidR="00DF07A1" w:rsidRDefault="00DF07A1">
            <w:pPr>
              <w:textAlignment w:val="baseline"/>
              <w:rPr>
                <w:rFonts w:eastAsia="Calibri" w:cs="Times New Roman"/>
                <w:iCs/>
                <w:sz w:val="24"/>
                <w:szCs w:val="24"/>
              </w:rPr>
            </w:pPr>
          </w:p>
        </w:tc>
        <w:tc>
          <w:tcPr>
            <w:tcW w:w="248" w:type="dxa"/>
          </w:tcPr>
          <w:p w14:paraId="72A0A801" w14:textId="77777777" w:rsidR="00DF07A1" w:rsidRDefault="00DF07A1">
            <w:pPr>
              <w:textAlignment w:val="baseline"/>
              <w:rPr>
                <w:rFonts w:eastAsia="Calibri" w:cs="Times New Roman"/>
                <w:iCs/>
                <w:sz w:val="24"/>
                <w:szCs w:val="24"/>
              </w:rPr>
            </w:pPr>
          </w:p>
        </w:tc>
        <w:tc>
          <w:tcPr>
            <w:tcW w:w="236" w:type="dxa"/>
            <w:tcBorders>
              <w:right w:val="single" w:sz="4" w:space="0" w:color="auto"/>
            </w:tcBorders>
          </w:tcPr>
          <w:p w14:paraId="185A2221"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54DC17E4"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1A8D5FBF" w14:textId="77777777" w:rsidR="00DF07A1" w:rsidRDefault="00DF07A1">
            <w:pPr>
              <w:textAlignment w:val="baseline"/>
              <w:rPr>
                <w:rFonts w:eastAsia="Calibri" w:cs="Times New Roman"/>
                <w:iCs/>
                <w:sz w:val="24"/>
                <w:szCs w:val="24"/>
              </w:rPr>
            </w:pPr>
          </w:p>
        </w:tc>
        <w:tc>
          <w:tcPr>
            <w:tcW w:w="248" w:type="dxa"/>
          </w:tcPr>
          <w:p w14:paraId="3C9ED4AA" w14:textId="77777777" w:rsidR="00DF07A1" w:rsidRDefault="00DF07A1">
            <w:pPr>
              <w:textAlignment w:val="baseline"/>
              <w:rPr>
                <w:rFonts w:eastAsia="Calibri" w:cs="Times New Roman"/>
                <w:iCs/>
                <w:sz w:val="24"/>
                <w:szCs w:val="24"/>
              </w:rPr>
            </w:pPr>
          </w:p>
        </w:tc>
        <w:tc>
          <w:tcPr>
            <w:tcW w:w="248" w:type="dxa"/>
          </w:tcPr>
          <w:p w14:paraId="34515307"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2EEB0225"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08BE0DAD" w14:textId="77777777" w:rsidR="00DF07A1" w:rsidRDefault="00DF07A1">
            <w:pPr>
              <w:textAlignment w:val="baseline"/>
              <w:rPr>
                <w:rFonts w:eastAsia="Calibri" w:cs="Times New Roman"/>
                <w:iCs/>
                <w:sz w:val="24"/>
                <w:szCs w:val="24"/>
              </w:rPr>
            </w:pPr>
          </w:p>
        </w:tc>
      </w:tr>
    </w:tbl>
    <w:p w14:paraId="1448101A" w14:textId="77777777" w:rsidR="00DF07A1" w:rsidRDefault="00DF07A1" w:rsidP="00DF07A1">
      <w:pPr>
        <w:spacing w:after="0" w:line="240" w:lineRule="auto"/>
        <w:ind w:left="1091" w:hanging="721"/>
        <w:textAlignment w:val="baseline"/>
        <w:rPr>
          <w:rFonts w:eastAsia="Calibri" w:cs="Times New Roman"/>
          <w:iCs/>
          <w:sz w:val="24"/>
          <w:szCs w:val="24"/>
        </w:rPr>
      </w:pPr>
      <w:r>
        <w:rPr>
          <w:rFonts w:eastAsia="Calibri" w:cs="Times New Roman"/>
          <w:iCs/>
          <w:sz w:val="24"/>
          <w:szCs w:val="24"/>
        </w:rPr>
        <w:t>Part B. Find the perimeters of the squares shown in which the side lengths start at 1 and increase by 1 each time: (</w:t>
      </w:r>
      <m:oMath>
        <m:r>
          <w:rPr>
            <w:rFonts w:ascii="Cambria Math" w:eastAsia="Calibri" w:hAnsi="Cambria Math" w:cs="Times New Roman"/>
            <w:sz w:val="24"/>
            <w:szCs w:val="24"/>
          </w:rPr>
          <m:t>1×1</m:t>
        </m:r>
      </m:oMath>
      <w:r>
        <w:rPr>
          <w:rFonts w:eastAsia="Calibri" w:cs="Times New Roman"/>
          <w:iCs/>
          <w:sz w:val="24"/>
          <w:szCs w:val="24"/>
        </w:rPr>
        <w:t>) (</w:t>
      </w:r>
      <m:oMath>
        <m:r>
          <w:rPr>
            <w:rFonts w:ascii="Cambria Math" w:eastAsia="Calibri" w:hAnsi="Cambria Math" w:cs="Times New Roman"/>
            <w:sz w:val="24"/>
            <w:szCs w:val="24"/>
          </w:rPr>
          <m:t>2×2</m:t>
        </m:r>
      </m:oMath>
      <w:r>
        <w:rPr>
          <w:rFonts w:eastAsia="Calibri" w:cs="Times New Roman"/>
          <w:iCs/>
          <w:sz w:val="24"/>
          <w:szCs w:val="24"/>
        </w:rPr>
        <w:t>) (</w:t>
      </w:r>
      <m:oMath>
        <m:r>
          <w:rPr>
            <w:rFonts w:ascii="Cambria Math" w:eastAsia="Calibri" w:hAnsi="Cambria Math" w:cs="Times New Roman"/>
            <w:sz w:val="24"/>
            <w:szCs w:val="24"/>
          </w:rPr>
          <m:t>3×3</m:t>
        </m:r>
      </m:oMath>
      <w:r>
        <w:rPr>
          <w:rFonts w:eastAsia="Calibri" w:cs="Times New Roman"/>
          <w:iCs/>
          <w:sz w:val="24"/>
          <w:szCs w:val="24"/>
        </w:rPr>
        <w:t>) (</w:t>
      </w:r>
      <m:oMath>
        <m:r>
          <w:rPr>
            <w:rFonts w:ascii="Cambria Math" w:eastAsia="Calibri" w:hAnsi="Cambria Math" w:cs="Times New Roman"/>
            <w:sz w:val="24"/>
            <w:szCs w:val="24"/>
          </w:rPr>
          <m:t>4×4</m:t>
        </m:r>
      </m:oMath>
      <w:r>
        <w:rPr>
          <w:rFonts w:eastAsia="Calibri" w:cs="Times New Roman"/>
          <w:iCs/>
          <w:sz w:val="24"/>
          <w:szCs w:val="24"/>
        </w:rPr>
        <w:t xml:space="preserve">), etc. </w:t>
      </w:r>
    </w:p>
    <w:p w14:paraId="2B9E7882" w14:textId="77777777" w:rsidR="00DF07A1" w:rsidRDefault="00DF07A1" w:rsidP="00E958E1">
      <w:pPr>
        <w:spacing w:after="0" w:line="240" w:lineRule="auto"/>
        <w:ind w:left="1091"/>
        <w:textAlignment w:val="baseline"/>
        <w:rPr>
          <w:rFonts w:eastAsia="Calibri" w:cs="Times New Roman"/>
          <w:iCs/>
          <w:sz w:val="24"/>
          <w:szCs w:val="24"/>
        </w:rPr>
      </w:pPr>
      <w:r>
        <w:rPr>
          <w:rFonts w:eastAsia="Calibri" w:cs="Times New Roman"/>
          <w:iCs/>
          <w:sz w:val="24"/>
          <w:szCs w:val="24"/>
        </w:rPr>
        <w:t xml:space="preserve">Extend the pattern up to 10 terms. </w:t>
      </w:r>
    </w:p>
    <w:p w14:paraId="7981DC81" w14:textId="77777777" w:rsidR="00DF07A1" w:rsidRDefault="00DF07A1" w:rsidP="00E958E1">
      <w:pPr>
        <w:spacing w:after="0" w:line="240" w:lineRule="auto"/>
        <w:textAlignment w:val="baseline"/>
        <w:rPr>
          <w:rFonts w:eastAsiaTheme="minorEastAsia" w:cs="Times New Roman"/>
          <w:color w:val="000000" w:themeColor="text1"/>
          <w:sz w:val="24"/>
          <w:szCs w:val="24"/>
        </w:rPr>
      </w:pPr>
    </w:p>
    <w:p w14:paraId="05F5336F" w14:textId="77777777" w:rsidR="00DF07A1" w:rsidRDefault="00DF07A1" w:rsidP="00E958E1">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2AC2D276"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Darnell is saving money and wants to save 12 more dollars each week than the week before.  Darnell started with 10 dollars.  How much money does he save in the 5</w:t>
      </w:r>
      <w:r w:rsidRPr="00F8052A">
        <w:rPr>
          <w:rFonts w:eastAsiaTheme="minorEastAsia" w:cs="Times New Roman"/>
          <w:vertAlign w:val="superscript"/>
        </w:rPr>
        <w:t>th</w:t>
      </w:r>
      <w:r w:rsidRPr="00F8052A">
        <w:rPr>
          <w:rFonts w:eastAsiaTheme="minorEastAsia" w:cs="Times New Roman"/>
        </w:rPr>
        <w:t xml:space="preserve"> week?</w:t>
      </w:r>
    </w:p>
    <w:p w14:paraId="0F10C7FF"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 xml:space="preserve">What is the rule for the pattern? </w:t>
      </w:r>
    </w:p>
    <w:p w14:paraId="11D52DEC"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Describe the pattern in two different ways.</w:t>
      </w:r>
    </w:p>
    <w:p w14:paraId="7A34160E" w14:textId="77777777" w:rsidR="00153960" w:rsidRPr="006B6BAE" w:rsidRDefault="00153960" w:rsidP="00153960">
      <w:pPr>
        <w:spacing w:after="0" w:line="240" w:lineRule="auto"/>
        <w:textAlignment w:val="baseline"/>
        <w:rPr>
          <w:rFonts w:eastAsia="Times New Roman" w:cs="Times New Roman"/>
          <w:sz w:val="24"/>
          <w:szCs w:val="24"/>
        </w:rPr>
      </w:pPr>
    </w:p>
    <w:p w14:paraId="3B3F1DEC" w14:textId="77777777" w:rsidR="00153960" w:rsidRPr="00BB5B56" w:rsidRDefault="00153960" w:rsidP="007E6CEC">
      <w:pPr>
        <w:pStyle w:val="AlgebraicARHeading"/>
      </w:pPr>
      <w:r w:rsidRPr="007E6CEC">
        <w:t>Instructional</w:t>
      </w:r>
      <w:r w:rsidRPr="00BB5B56">
        <w:t> Items </w:t>
      </w:r>
    </w:p>
    <w:p w14:paraId="6D361499" w14:textId="77777777" w:rsidR="004B4560" w:rsidRPr="00E7176B" w:rsidRDefault="004B4560" w:rsidP="004B4560">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4EC1213A" w14:textId="77777777" w:rsidR="004B4560" w:rsidRPr="0058357B" w:rsidRDefault="004B4560" w:rsidP="004B4560">
      <w:pPr>
        <w:spacing w:after="0" w:line="240" w:lineRule="auto"/>
        <w:ind w:left="360"/>
        <w:textAlignment w:val="baseline"/>
        <w:rPr>
          <w:rFonts w:eastAsia="Times New Roman" w:cs="Times New Roman"/>
          <w:color w:val="000000" w:themeColor="text1"/>
          <w:sz w:val="24"/>
          <w:szCs w:val="24"/>
        </w:rPr>
      </w:pPr>
      <w:r w:rsidRPr="0058357B">
        <w:rPr>
          <w:rFonts w:eastAsia="Calibri" w:cs="Times New Roman"/>
          <w:color w:val="000000" w:themeColor="text1"/>
          <w:sz w:val="24"/>
          <w:szCs w:val="24"/>
        </w:rPr>
        <w:t xml:space="preserve">The first term in a pattern is 6. The pattern follows the rule </w:t>
      </w:r>
      <w:r>
        <w:rPr>
          <w:rFonts w:eastAsia="Calibri" w:cs="Times New Roman"/>
          <w:color w:val="000000" w:themeColor="text1"/>
          <w:sz w:val="24"/>
          <w:szCs w:val="24"/>
        </w:rPr>
        <w:t>“</w:t>
      </w:r>
      <w:r w:rsidRPr="0058357B">
        <w:rPr>
          <w:rFonts w:eastAsia="Calibri" w:cs="Times New Roman"/>
          <w:color w:val="000000" w:themeColor="text1"/>
          <w:sz w:val="24"/>
          <w:szCs w:val="24"/>
        </w:rPr>
        <w:t>add 4.</w:t>
      </w:r>
      <w:r>
        <w:rPr>
          <w:rFonts w:eastAsia="Calibri" w:cs="Times New Roman"/>
          <w:color w:val="000000" w:themeColor="text1"/>
          <w:sz w:val="24"/>
          <w:szCs w:val="24"/>
        </w:rPr>
        <w:t>”</w:t>
      </w:r>
    </w:p>
    <w:p w14:paraId="62247A6C" w14:textId="77777777" w:rsidR="004B4560" w:rsidRDefault="004B4560" w:rsidP="004B4560">
      <w:pPr>
        <w:spacing w:after="0" w:line="240" w:lineRule="auto"/>
        <w:ind w:left="360"/>
        <w:textAlignment w:val="baseline"/>
        <w:rPr>
          <w:rFonts w:eastAsia="Calibri" w:cs="Times New Roman"/>
          <w:color w:val="000000" w:themeColor="text1"/>
          <w:sz w:val="24"/>
          <w:szCs w:val="24"/>
        </w:rPr>
      </w:pPr>
      <w:r w:rsidRPr="0058357B">
        <w:rPr>
          <w:rFonts w:eastAsia="Calibri" w:cs="Times New Roman"/>
          <w:color w:val="000000" w:themeColor="text1"/>
          <w:sz w:val="24"/>
          <w:szCs w:val="24"/>
        </w:rPr>
        <w:t>Which of the numbers below is a term in the pattern?</w:t>
      </w:r>
    </w:p>
    <w:p w14:paraId="2C795E99"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w:t>
      </w:r>
    </w:p>
    <w:p w14:paraId="472ED37F"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8</w:t>
      </w:r>
    </w:p>
    <w:p w14:paraId="6A7486A7"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14</w:t>
      </w:r>
    </w:p>
    <w:p w14:paraId="135E9481" w14:textId="77777777" w:rsidR="004B4560" w:rsidRPr="0058357B"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16</w:t>
      </w:r>
    </w:p>
    <w:p w14:paraId="2E73D88E" w14:textId="77777777" w:rsidR="004B4560" w:rsidRDefault="004B4560" w:rsidP="004B4560">
      <w:pPr>
        <w:tabs>
          <w:tab w:val="left" w:pos="221"/>
        </w:tabs>
        <w:spacing w:after="0" w:line="240" w:lineRule="auto"/>
        <w:textAlignment w:val="baseline"/>
        <w:rPr>
          <w:rFonts w:eastAsia="Times New Roman" w:cs="Times New Roman"/>
          <w:sz w:val="24"/>
          <w:szCs w:val="24"/>
        </w:rPr>
      </w:pPr>
    </w:p>
    <w:p w14:paraId="2D478233" w14:textId="77777777" w:rsidR="004B4560" w:rsidRDefault="004B4560" w:rsidP="004B4560">
      <w:pPr>
        <w:spacing w:after="0" w:line="240" w:lineRule="auto"/>
        <w:textAlignment w:val="baseline"/>
        <w:rPr>
          <w:rFonts w:eastAsia="Calibri" w:cs="Times New Roman"/>
          <w:i/>
          <w:sz w:val="24"/>
          <w:szCs w:val="24"/>
        </w:rPr>
      </w:pPr>
      <w:r w:rsidRPr="00E7176B">
        <w:rPr>
          <w:rFonts w:eastAsia="Calibri" w:cs="Times New Roman"/>
          <w:i/>
          <w:sz w:val="24"/>
          <w:szCs w:val="24"/>
        </w:rPr>
        <w:t xml:space="preserve">Instructional Item </w:t>
      </w:r>
      <w:r>
        <w:rPr>
          <w:rFonts w:eastAsia="Calibri" w:cs="Times New Roman"/>
          <w:i/>
          <w:sz w:val="24"/>
          <w:szCs w:val="24"/>
        </w:rPr>
        <w:t>2</w:t>
      </w:r>
    </w:p>
    <w:p w14:paraId="2B5AA45D" w14:textId="77777777" w:rsidR="004B4560" w:rsidRPr="003B1BAB" w:rsidRDefault="004B4560" w:rsidP="00332FF7">
      <w:pPr>
        <w:spacing w:after="0"/>
        <w:ind w:left="1080" w:hanging="720"/>
        <w:rPr>
          <w:rFonts w:eastAsiaTheme="minorEastAsia" w:cs="Times New Roman"/>
          <w:sz w:val="24"/>
          <w:szCs w:val="24"/>
        </w:rPr>
      </w:pPr>
      <w:r w:rsidRPr="003B1BAB">
        <w:rPr>
          <w:rFonts w:eastAsiaTheme="minorEastAsia" w:cs="Times New Roman"/>
          <w:sz w:val="24"/>
          <w:szCs w:val="24"/>
        </w:rPr>
        <w:t>Part A. A pattern follows the rule “multiply by 2” and starts with the number 5.  What is the 6</w:t>
      </w:r>
      <w:r w:rsidRPr="003B1BAB">
        <w:rPr>
          <w:rFonts w:eastAsiaTheme="minorEastAsia" w:cs="Times New Roman"/>
          <w:sz w:val="24"/>
          <w:szCs w:val="24"/>
          <w:vertAlign w:val="superscript"/>
        </w:rPr>
        <w:t>th</w:t>
      </w:r>
      <w:r w:rsidRPr="003B1BAB">
        <w:rPr>
          <w:rFonts w:eastAsiaTheme="minorEastAsia" w:cs="Times New Roman"/>
          <w:sz w:val="24"/>
          <w:szCs w:val="24"/>
        </w:rPr>
        <w:t xml:space="preserve"> number in the pattern?</w:t>
      </w:r>
    </w:p>
    <w:p w14:paraId="4F60425A"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10</w:t>
      </w:r>
    </w:p>
    <w:p w14:paraId="3ADE43DF"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13</w:t>
      </w:r>
    </w:p>
    <w:p w14:paraId="7BDE9F4B"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80</w:t>
      </w:r>
    </w:p>
    <w:p w14:paraId="269205EC"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160</w:t>
      </w:r>
    </w:p>
    <w:p w14:paraId="4AF9E402" w14:textId="77777777" w:rsidR="004B4560" w:rsidRPr="003B1BAB" w:rsidRDefault="004B4560" w:rsidP="00E958E1">
      <w:pPr>
        <w:spacing w:after="0"/>
        <w:rPr>
          <w:rFonts w:eastAsiaTheme="minorEastAsia" w:cs="Times New Roman"/>
          <w:sz w:val="24"/>
          <w:szCs w:val="24"/>
        </w:rPr>
      </w:pPr>
    </w:p>
    <w:p w14:paraId="6FAD002F" w14:textId="77777777" w:rsidR="004B4560" w:rsidRPr="003B1BAB" w:rsidRDefault="004B4560" w:rsidP="00E958E1">
      <w:pPr>
        <w:spacing w:after="0"/>
        <w:ind w:left="360"/>
        <w:rPr>
          <w:rFonts w:eastAsiaTheme="minorEastAsia" w:cs="Times New Roman"/>
          <w:sz w:val="24"/>
          <w:szCs w:val="24"/>
        </w:rPr>
      </w:pPr>
      <w:r w:rsidRPr="003B1BAB">
        <w:rPr>
          <w:rFonts w:eastAsiaTheme="minorEastAsia" w:cs="Times New Roman"/>
          <w:sz w:val="24"/>
          <w:szCs w:val="24"/>
        </w:rPr>
        <w:t>Part B. Select the statement that describes the pattern.</w:t>
      </w:r>
    </w:p>
    <w:p w14:paraId="5AECF4A6"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All the numbers are multiples of 5.</w:t>
      </w:r>
    </w:p>
    <w:p w14:paraId="4F725B98"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All the numbers are multiples of 2.</w:t>
      </w:r>
    </w:p>
    <w:p w14:paraId="7130C782"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The numbers alternate between odd and even.</w:t>
      </w:r>
    </w:p>
    <w:p w14:paraId="7762B8A4"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 xml:space="preserve">The numbers all have 5 in the </w:t>
      </w:r>
      <w:proofErr w:type="spellStart"/>
      <w:proofErr w:type="gramStart"/>
      <w:r w:rsidRPr="003B1BAB">
        <w:rPr>
          <w:rFonts w:eastAsiaTheme="minorEastAsia" w:cs="Times New Roman"/>
          <w:sz w:val="24"/>
          <w:szCs w:val="24"/>
        </w:rPr>
        <w:t>ones</w:t>
      </w:r>
      <w:proofErr w:type="spellEnd"/>
      <w:proofErr w:type="gramEnd"/>
      <w:r w:rsidRPr="003B1BAB">
        <w:rPr>
          <w:rFonts w:eastAsiaTheme="minorEastAsia" w:cs="Times New Roman"/>
          <w:sz w:val="24"/>
          <w:szCs w:val="24"/>
        </w:rPr>
        <w:t xml:space="preserve"> place.</w:t>
      </w:r>
    </w:p>
    <w:p w14:paraId="0D9D6EF0" w14:textId="77777777" w:rsidR="00153960" w:rsidRPr="00DD243B" w:rsidRDefault="00153960" w:rsidP="007E6CEC">
      <w:pPr>
        <w:pStyle w:val="Style4"/>
      </w:pPr>
      <w:r w:rsidRPr="006B6BAE">
        <w:t>*The strategies, tasks and items included in the B1G-M are examples and should not be considered comprehensive.</w:t>
      </w:r>
    </w:p>
    <w:p w14:paraId="6BB5B45E" w14:textId="77777777" w:rsidR="00153960" w:rsidRDefault="00153960" w:rsidP="00153960"/>
    <w:p w14:paraId="02C4C938" w14:textId="77777777" w:rsidR="00DB35DC" w:rsidRDefault="00DB35DC" w:rsidP="00E657F9">
      <w:pPr>
        <w:spacing w:after="0" w:line="240" w:lineRule="auto"/>
        <w:jc w:val="center"/>
        <w:rPr>
          <w:rFonts w:cs="Times New Roman"/>
          <w:b/>
          <w:bCs/>
          <w:color w:val="000000" w:themeColor="text1"/>
          <w:sz w:val="24"/>
          <w:szCs w:val="24"/>
        </w:rPr>
      </w:pPr>
      <w:r>
        <w:rPr>
          <w:rFonts w:cs="Times New Roman"/>
          <w:b/>
          <w:bCs/>
          <w:color w:val="000000" w:themeColor="text1"/>
          <w:sz w:val="24"/>
          <w:szCs w:val="24"/>
        </w:rPr>
        <w:br w:type="page"/>
      </w:r>
    </w:p>
    <w:p w14:paraId="3AA59698" w14:textId="0D57F7A9" w:rsidR="00671223" w:rsidRDefault="00486FEE" w:rsidP="00E657F9">
      <w:pPr>
        <w:spacing w:after="0" w:line="240" w:lineRule="auto"/>
        <w:jc w:val="center"/>
        <w:rPr>
          <w:rFonts w:cs="Times New Roman"/>
          <w:b/>
          <w:bCs/>
          <w:color w:val="000000" w:themeColor="text1"/>
          <w:sz w:val="24"/>
          <w:szCs w:val="24"/>
        </w:rPr>
      </w:pPr>
      <w:r w:rsidRPr="00486FEE">
        <w:rPr>
          <w:rFonts w:cs="Times New Roman"/>
          <w:b/>
          <w:bCs/>
          <w:color w:val="000000" w:themeColor="text1"/>
          <w:sz w:val="24"/>
          <w:szCs w:val="24"/>
        </w:rPr>
        <w:lastRenderedPageBreak/>
        <w:t>Measurement</w:t>
      </w:r>
    </w:p>
    <w:p w14:paraId="750F267B" w14:textId="77777777" w:rsidR="00671223" w:rsidRDefault="00671223" w:rsidP="00E657F9">
      <w:pPr>
        <w:spacing w:after="0" w:line="240" w:lineRule="auto"/>
        <w:jc w:val="center"/>
        <w:rPr>
          <w:rFonts w:cs="Times New Roman"/>
          <w:b/>
          <w:bCs/>
          <w:color w:val="000000" w:themeColor="text1"/>
          <w:sz w:val="24"/>
          <w:szCs w:val="24"/>
        </w:rPr>
      </w:pPr>
    </w:p>
    <w:p w14:paraId="129FBDE9" w14:textId="7D8F146A" w:rsidR="00E657F9" w:rsidRPr="004716B1" w:rsidRDefault="00E657F9" w:rsidP="00E657F9">
      <w:pPr>
        <w:spacing w:after="0" w:line="240" w:lineRule="auto"/>
        <w:jc w:val="center"/>
        <w:rPr>
          <w:rFonts w:cs="Times New Roman"/>
          <w:i/>
          <w:iCs/>
          <w:color w:val="000000" w:themeColor="text1"/>
          <w:sz w:val="24"/>
          <w:szCs w:val="24"/>
        </w:rPr>
      </w:pPr>
      <w:r w:rsidRPr="004716B1">
        <w:rPr>
          <w:rFonts w:cs="Times New Roman"/>
          <w:b/>
          <w:bCs/>
          <w:color w:val="000000" w:themeColor="text1"/>
          <w:sz w:val="24"/>
          <w:szCs w:val="24"/>
        </w:rPr>
        <w:t>MA.</w:t>
      </w:r>
      <w:proofErr w:type="gramStart"/>
      <w:r w:rsidRPr="004716B1">
        <w:rPr>
          <w:rFonts w:cs="Times New Roman"/>
          <w:b/>
          <w:bCs/>
          <w:color w:val="000000" w:themeColor="text1"/>
          <w:sz w:val="24"/>
          <w:szCs w:val="24"/>
        </w:rPr>
        <w:t>4.M.</w:t>
      </w:r>
      <w:proofErr w:type="gramEnd"/>
      <w:r w:rsidRPr="004716B1">
        <w:rPr>
          <w:rFonts w:cs="Times New Roman"/>
          <w:b/>
          <w:bCs/>
          <w:color w:val="000000" w:themeColor="text1"/>
          <w:sz w:val="24"/>
          <w:szCs w:val="24"/>
        </w:rPr>
        <w:t>1</w:t>
      </w:r>
      <w:r w:rsidRPr="004716B1">
        <w:rPr>
          <w:rFonts w:cs="Times New Roman"/>
          <w:color w:val="000000" w:themeColor="text1"/>
          <w:sz w:val="24"/>
          <w:szCs w:val="24"/>
        </w:rPr>
        <w:t xml:space="preserve"> </w:t>
      </w:r>
      <w:r w:rsidRPr="004716B1">
        <w:rPr>
          <w:rFonts w:eastAsia="Calibri" w:cs="Times New Roman"/>
          <w:i/>
          <w:color w:val="000000"/>
          <w:sz w:val="24"/>
          <w:szCs w:val="24"/>
        </w:rPr>
        <w:t>Measure the length of objects and solve problems involving measurement.</w:t>
      </w:r>
    </w:p>
    <w:p w14:paraId="71CB7C49" w14:textId="77777777" w:rsidR="00C3545B" w:rsidRDefault="00C3545B" w:rsidP="001056B4">
      <w:pPr>
        <w:spacing w:after="0" w:line="240" w:lineRule="auto"/>
        <w:rPr>
          <w:rFonts w:eastAsia="Times New Roman" w:cs="Times New Roman"/>
          <w:sz w:val="24"/>
          <w:szCs w:val="24"/>
        </w:rPr>
      </w:pPr>
    </w:p>
    <w:p w14:paraId="7C5D0E67" w14:textId="6C0D1847" w:rsidR="002668BC" w:rsidRDefault="002668BC" w:rsidP="002668BC">
      <w:pPr>
        <w:pStyle w:val="Heading3"/>
        <w:rPr>
          <w:rStyle w:val="normaltextrun"/>
        </w:rPr>
      </w:pPr>
      <w:bookmarkStart w:id="36" w:name="_MA.4.M.1.1"/>
      <w:bookmarkEnd w:id="36"/>
      <w:r w:rsidRPr="00F07FE5">
        <w:rPr>
          <w:rStyle w:val="normaltextrun"/>
        </w:rPr>
        <w:t>MA.</w:t>
      </w:r>
      <w:proofErr w:type="gramStart"/>
      <w:r w:rsidR="00671223">
        <w:rPr>
          <w:rStyle w:val="normaltextrun"/>
        </w:rPr>
        <w:t>4</w:t>
      </w:r>
      <w:r w:rsidRPr="00F07FE5">
        <w:rPr>
          <w:rStyle w:val="normaltextrun"/>
        </w:rPr>
        <w:t>.</w:t>
      </w:r>
      <w:r w:rsidR="00486FEE">
        <w:rPr>
          <w:rStyle w:val="normaltextrun"/>
        </w:rPr>
        <w:t>M</w:t>
      </w:r>
      <w:r w:rsidRPr="00F07FE5">
        <w:rPr>
          <w:rStyle w:val="normaltextrun"/>
        </w:rPr>
        <w:t>.</w:t>
      </w:r>
      <w:proofErr w:type="gramEnd"/>
      <w:r w:rsidR="00671223">
        <w:rPr>
          <w:rStyle w:val="normaltextrun"/>
        </w:rPr>
        <w:t>1</w:t>
      </w:r>
      <w:r w:rsidRPr="00F07FE5">
        <w:rPr>
          <w:rStyle w:val="normaltextrun"/>
        </w:rPr>
        <w:t>.1</w:t>
      </w:r>
    </w:p>
    <w:p w14:paraId="381EF337" w14:textId="77777777" w:rsidR="00EB37AB" w:rsidRPr="006B6BAE" w:rsidRDefault="00EB37AB" w:rsidP="00EB37AB">
      <w:pPr>
        <w:pStyle w:val="Heading3"/>
      </w:pPr>
    </w:p>
    <w:p w14:paraId="16655229" w14:textId="77777777" w:rsidR="00EB37AB" w:rsidRPr="006B6BAE" w:rsidRDefault="00EB37AB" w:rsidP="005C6FC1">
      <w:pPr>
        <w:pStyle w:val="Measurement"/>
      </w:pPr>
      <w:r w:rsidRPr="00FA2E7E">
        <w:t>Benchmark</w:t>
      </w:r>
    </w:p>
    <w:p w14:paraId="480DA5D1" w14:textId="394B863D" w:rsidR="00EB37AB" w:rsidRPr="006B6BAE" w:rsidRDefault="004B7144" w:rsidP="00EB37AB">
      <w:pPr>
        <w:pStyle w:val="Style3"/>
        <w:pBdr>
          <w:bottom w:val="none" w:sz="0" w:space="0" w:color="auto"/>
        </w:pBdr>
      </w:pPr>
      <w:r w:rsidRPr="0055408A">
        <w:rPr>
          <w:color w:val="000000"/>
        </w:rPr>
        <w:t>MA.</w:t>
      </w:r>
      <w:proofErr w:type="gramStart"/>
      <w:r w:rsidR="00486FEE">
        <w:rPr>
          <w:color w:val="000000"/>
        </w:rPr>
        <w:t>4</w:t>
      </w:r>
      <w:r w:rsidR="00D21345">
        <w:rPr>
          <w:color w:val="000000"/>
        </w:rPr>
        <w:t>.</w:t>
      </w:r>
      <w:r w:rsidR="00486FEE">
        <w:rPr>
          <w:color w:val="000000"/>
        </w:rPr>
        <w:t>M.</w:t>
      </w:r>
      <w:proofErr w:type="gramEnd"/>
      <w:r w:rsidR="00486FEE">
        <w:rPr>
          <w:color w:val="000000"/>
        </w:rPr>
        <w:t>1.1</w:t>
      </w:r>
      <w:r w:rsidR="00EB37AB" w:rsidRPr="00C34525">
        <w:tab/>
      </w:r>
      <w:r w:rsidR="00771376" w:rsidRPr="00AD522E">
        <w:rPr>
          <w:color w:val="000000"/>
        </w:rPr>
        <w:t>Select and use appropriate tools to measure attributes of objects.</w:t>
      </w:r>
    </w:p>
    <w:p w14:paraId="4E9F223C" w14:textId="2CAB756A" w:rsidR="00EB37AB" w:rsidRPr="00FC761E" w:rsidRDefault="00EB37AB" w:rsidP="00FC761E">
      <w:pPr>
        <w:pStyle w:val="Style4"/>
        <w:jc w:val="left"/>
        <w:rPr>
          <w:i w:val="0"/>
          <w:iCs/>
          <w:sz w:val="24"/>
        </w:rPr>
      </w:pPr>
    </w:p>
    <w:p w14:paraId="454F08C8" w14:textId="77777777" w:rsidR="00EB37AB" w:rsidRPr="006B6BAE" w:rsidRDefault="00EB37AB" w:rsidP="00EB37AB">
      <w:pPr>
        <w:pStyle w:val="BenchmarkClarification"/>
      </w:pPr>
      <w:r w:rsidRPr="006B6BAE">
        <w:t xml:space="preserve">Benchmark Clarifications: </w:t>
      </w:r>
    </w:p>
    <w:p w14:paraId="5509BF5D"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1:</w:t>
      </w:r>
      <w:r w:rsidRPr="00022AD6">
        <w:rPr>
          <w:rFonts w:eastAsia="Calibri" w:cs="Times New Roman"/>
          <w:color w:val="000000"/>
        </w:rPr>
        <w:t xml:space="preserve"> Attributes include length, volume, weight, mass and temperature. </w:t>
      </w:r>
    </w:p>
    <w:p w14:paraId="71FF2594"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Instruction includes digital measurements and scales that are not linear in appearance.  </w:t>
      </w:r>
    </w:p>
    <w:p w14:paraId="645193F4" w14:textId="77777777" w:rsidR="00FC761E" w:rsidRDefault="00FC761E" w:rsidP="00FC761E">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When recording measurements, use fractions and decimals where appropriate.</w:t>
      </w:r>
    </w:p>
    <w:p w14:paraId="132B10A7" w14:textId="77777777" w:rsidR="00EB37AB" w:rsidRPr="009D638A" w:rsidRDefault="00EB37AB" w:rsidP="00EB37AB">
      <w:pPr>
        <w:spacing w:after="0" w:line="240" w:lineRule="auto"/>
        <w:textAlignment w:val="baseline"/>
        <w:rPr>
          <w:rFonts w:eastAsia="Times New Roman" w:cs="Times New Roman"/>
        </w:rPr>
      </w:pPr>
    </w:p>
    <w:p w14:paraId="762A9AA0" w14:textId="77777777" w:rsidR="00EB37AB" w:rsidRPr="006B6BAE" w:rsidRDefault="00EB37AB" w:rsidP="00DE516B">
      <w:pPr>
        <w:pStyle w:val="Measurement"/>
      </w:pPr>
      <w:r w:rsidRPr="0057049E">
        <w:t>Connecting</w:t>
      </w:r>
      <w:r>
        <w:t xml:space="preserve"> </w:t>
      </w:r>
      <w:r w:rsidRPr="002401F5">
        <w:t>Benchmarks</w:t>
      </w:r>
      <w:r>
        <w:t>/</w:t>
      </w:r>
      <w:r w:rsidRPr="006B6BAE">
        <w:t>Horizontal Alignment</w:t>
      </w:r>
      <w:r>
        <w:t xml:space="preserve">        </w:t>
      </w:r>
    </w:p>
    <w:p w14:paraId="25B36923" w14:textId="77777777" w:rsidR="00A546FB" w:rsidRPr="00E70295" w:rsidRDefault="00EE559C" w:rsidP="00A546FB">
      <w:pPr>
        <w:widowControl w:val="0"/>
        <w:numPr>
          <w:ilvl w:val="0"/>
          <w:numId w:val="12"/>
        </w:numPr>
        <w:spacing w:after="0" w:line="240" w:lineRule="auto"/>
        <w:contextualSpacing/>
        <w:rPr>
          <w:rFonts w:eastAsia="Times New Roman" w:cs="Times New Roman"/>
          <w:sz w:val="24"/>
          <w:szCs w:val="24"/>
        </w:rPr>
      </w:pPr>
      <w:r w:rsidRPr="00A546FB">
        <w:rPr>
          <w:rFonts w:eastAsia="Times New Roman" w:cs="Times New Roman"/>
          <w:sz w:val="24"/>
          <w:szCs w:val="24"/>
        </w:rPr>
        <w:t>MA</w:t>
      </w:r>
      <w:r w:rsidR="00A546FB">
        <w:rPr>
          <w:rFonts w:eastAsia="Times New Roman" w:cs="Times New Roman"/>
          <w:color w:val="000000" w:themeColor="text1"/>
          <w:sz w:val="24"/>
          <w:szCs w:val="24"/>
        </w:rPr>
        <w:t>.4.FR</w:t>
      </w:r>
      <w:r w:rsidR="00A546FB" w:rsidRPr="00AD522E">
        <w:rPr>
          <w:rFonts w:eastAsia="Times New Roman" w:cs="Times New Roman"/>
          <w:color w:val="000000" w:themeColor="text1"/>
          <w:sz w:val="24"/>
          <w:szCs w:val="24"/>
        </w:rPr>
        <w:t>.1.2</w:t>
      </w:r>
      <w:r w:rsidR="00A546FB">
        <w:rPr>
          <w:rFonts w:eastAsia="Times New Roman" w:cs="Times New Roman"/>
          <w:color w:val="000000" w:themeColor="text1"/>
          <w:sz w:val="24"/>
          <w:szCs w:val="24"/>
        </w:rPr>
        <w:t>, MA.4.FR.1.4</w:t>
      </w:r>
    </w:p>
    <w:p w14:paraId="6ED51790" w14:textId="77777777" w:rsidR="00A546FB" w:rsidRPr="0081056A" w:rsidRDefault="00A546FB" w:rsidP="00A546FB">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MA.4.GR.1.2</w:t>
      </w:r>
    </w:p>
    <w:p w14:paraId="7FF5E3D3" w14:textId="77777777" w:rsidR="00A546FB" w:rsidRPr="00E70295" w:rsidRDefault="00A546FB" w:rsidP="00A546FB">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MA.4.DP.1.1</w:t>
      </w:r>
    </w:p>
    <w:p w14:paraId="0E540986" w14:textId="173200E1" w:rsidR="00EE559C" w:rsidRPr="00A546FB" w:rsidRDefault="00EE559C" w:rsidP="00A546FB">
      <w:pPr>
        <w:spacing w:after="0" w:line="256" w:lineRule="auto"/>
        <w:rPr>
          <w:rFonts w:eastAsia="Times New Roman" w:cs="Times New Roman"/>
          <w:sz w:val="24"/>
          <w:szCs w:val="24"/>
        </w:rPr>
      </w:pPr>
    </w:p>
    <w:p w14:paraId="14565506" w14:textId="77777777" w:rsidR="00EB37AB" w:rsidRDefault="00EB37AB" w:rsidP="00C930CC">
      <w:pPr>
        <w:pStyle w:val="Measurement"/>
      </w:pPr>
      <w:r w:rsidRPr="009C58CD">
        <w:t>Terms</w:t>
      </w:r>
      <w:r w:rsidRPr="006B6BAE">
        <w:t> </w:t>
      </w:r>
      <w:r w:rsidRPr="002401F5">
        <w:t>from</w:t>
      </w:r>
      <w:r w:rsidRPr="006B6BAE">
        <w:t xml:space="preserve"> the K-12 Glossary </w:t>
      </w:r>
    </w:p>
    <w:p w14:paraId="4F0882AC" w14:textId="0E8F87B1" w:rsidR="00EB37AB" w:rsidRPr="00641EF9" w:rsidRDefault="00641EF9" w:rsidP="00641EF9">
      <w:pPr>
        <w:pStyle w:val="ListParagraph"/>
        <w:numPr>
          <w:ilvl w:val="0"/>
          <w:numId w:val="12"/>
        </w:numPr>
        <w:rPr>
          <w:rFonts w:eastAsia="Times New Roman" w:cs="Times New Roman"/>
          <w:sz w:val="24"/>
          <w:szCs w:val="24"/>
        </w:rPr>
      </w:pPr>
      <w:r>
        <w:rPr>
          <w:rFonts w:eastAsia="Times New Roman" w:cs="Times New Roman"/>
          <w:sz w:val="24"/>
          <w:szCs w:val="24"/>
        </w:rPr>
        <w:t>Equation</w:t>
      </w:r>
    </w:p>
    <w:p w14:paraId="1489E2DE" w14:textId="77777777" w:rsidR="00EB37AB" w:rsidRPr="000B295F" w:rsidRDefault="00EB37AB" w:rsidP="00EB37AB">
      <w:pPr>
        <w:pStyle w:val="ListParagraph"/>
        <w:textAlignment w:val="baseline"/>
        <w:rPr>
          <w:rFonts w:eastAsia="Times New Roman" w:cs="Times New Roman"/>
          <w:sz w:val="24"/>
          <w:szCs w:val="24"/>
        </w:rPr>
      </w:pPr>
    </w:p>
    <w:p w14:paraId="08D12516" w14:textId="77777777" w:rsidR="00EB37AB" w:rsidRPr="00775194" w:rsidRDefault="00EB37AB" w:rsidP="00C930CC">
      <w:pPr>
        <w:pStyle w:val="Measurement"/>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3363F2">
        <w:trPr>
          <w:trHeight w:val="656"/>
        </w:trPr>
        <w:tc>
          <w:tcPr>
            <w:tcW w:w="2499" w:type="pct"/>
            <w:tcBorders>
              <w:top w:val="single" w:sz="4" w:space="0" w:color="auto"/>
              <w:left w:val="nil"/>
              <w:bottom w:val="nil"/>
              <w:right w:val="nil"/>
            </w:tcBorders>
            <w:hideMark/>
          </w:tcPr>
          <w:p w14:paraId="5A886693"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36D987" w14:textId="3EFB8DB8" w:rsidR="00EB37AB" w:rsidRPr="0002772D" w:rsidRDefault="005864BC" w:rsidP="0002772D">
            <w:pPr>
              <w:numPr>
                <w:ilvl w:val="0"/>
                <w:numId w:val="11"/>
              </w:numPr>
              <w:spacing w:after="0" w:line="240" w:lineRule="auto"/>
              <w:textAlignment w:val="baseline"/>
              <w:rPr>
                <w:rFonts w:eastAsia="Times New Roman" w:cs="Times New Roman"/>
                <w:sz w:val="24"/>
                <w:szCs w:val="24"/>
              </w:rPr>
            </w:pPr>
            <w:r w:rsidRPr="0055408A">
              <w:rPr>
                <w:rFonts w:eastAsia="Times New Roman" w:cs="Times New Roman"/>
                <w:sz w:val="24"/>
                <w:szCs w:val="24"/>
              </w:rPr>
              <w:t>MA</w:t>
            </w:r>
            <w:r w:rsidR="0002772D" w:rsidRPr="00AD522E">
              <w:rPr>
                <w:rFonts w:eastAsia="Times New Roman" w:cs="Times New Roman"/>
                <w:color w:val="000000" w:themeColor="text1"/>
                <w:sz w:val="24"/>
                <w:szCs w:val="24"/>
              </w:rPr>
              <w:t>.</w:t>
            </w:r>
            <w:proofErr w:type="gramStart"/>
            <w:r w:rsidR="0002772D" w:rsidRPr="00AD522E">
              <w:rPr>
                <w:rFonts w:eastAsia="Times New Roman" w:cs="Times New Roman"/>
                <w:color w:val="000000" w:themeColor="text1"/>
                <w:sz w:val="24"/>
                <w:szCs w:val="24"/>
              </w:rPr>
              <w:t>3.M.</w:t>
            </w:r>
            <w:proofErr w:type="gramEnd"/>
            <w:r w:rsidR="0002772D" w:rsidRPr="00AD522E">
              <w:rPr>
                <w:rFonts w:eastAsia="Times New Roman" w:cs="Times New Roman"/>
                <w:color w:val="000000" w:themeColor="text1"/>
                <w:sz w:val="24"/>
                <w:szCs w:val="24"/>
              </w:rPr>
              <w:t>1.1</w:t>
            </w:r>
          </w:p>
        </w:tc>
        <w:tc>
          <w:tcPr>
            <w:tcW w:w="2501" w:type="pct"/>
            <w:tcBorders>
              <w:top w:val="single" w:sz="4" w:space="0" w:color="auto"/>
              <w:left w:val="nil"/>
              <w:bottom w:val="nil"/>
              <w:right w:val="nil"/>
            </w:tcBorders>
          </w:tcPr>
          <w:p w14:paraId="5243D32E"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29DB7130" w:rsidR="00EB37AB" w:rsidRPr="000B295F" w:rsidRDefault="00424446" w:rsidP="00F9188A">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w:t>
            </w:r>
            <w:r w:rsidR="00C930CC" w:rsidRPr="00AD522E">
              <w:rPr>
                <w:rFonts w:eastAsia="Times New Roman" w:cs="Times New Roman"/>
                <w:color w:val="000000" w:themeColor="text1"/>
                <w:sz w:val="24"/>
                <w:szCs w:val="24"/>
              </w:rPr>
              <w:t>.</w:t>
            </w:r>
            <w:proofErr w:type="gramStart"/>
            <w:r w:rsidR="00C930CC" w:rsidRPr="00AD522E">
              <w:rPr>
                <w:rFonts w:eastAsia="Times New Roman" w:cs="Times New Roman"/>
                <w:color w:val="000000" w:themeColor="text1"/>
                <w:sz w:val="24"/>
                <w:szCs w:val="24"/>
              </w:rPr>
              <w:t>5.M.</w:t>
            </w:r>
            <w:proofErr w:type="gramEnd"/>
            <w:r w:rsidR="00C930CC" w:rsidRPr="00AD522E">
              <w:rPr>
                <w:rFonts w:eastAsia="Times New Roman" w:cs="Times New Roman"/>
                <w:color w:val="000000" w:themeColor="text1"/>
                <w:sz w:val="24"/>
                <w:szCs w:val="24"/>
              </w:rPr>
              <w:t>1.1</w:t>
            </w:r>
          </w:p>
        </w:tc>
      </w:tr>
    </w:tbl>
    <w:p w14:paraId="0E932287" w14:textId="77777777" w:rsidR="00EB37AB" w:rsidRPr="006B6BAE" w:rsidRDefault="00EB37AB" w:rsidP="00756A83">
      <w:pPr>
        <w:pStyle w:val="Measurement"/>
      </w:pPr>
      <w:r w:rsidRPr="006B6BAE">
        <w:t xml:space="preserve">Purpose and </w:t>
      </w:r>
      <w:r w:rsidRPr="002401F5">
        <w:t>Instructional</w:t>
      </w:r>
      <w:r w:rsidRPr="006B6BAE">
        <w:t xml:space="preserve"> Strategies </w:t>
      </w:r>
    </w:p>
    <w:p w14:paraId="5DB13434" w14:textId="77777777" w:rsidR="00380BA7" w:rsidRPr="00AD522E" w:rsidRDefault="00380BA7" w:rsidP="00380BA7">
      <w:pPr>
        <w:spacing w:after="0" w:line="240" w:lineRule="auto"/>
        <w:textAlignment w:val="baseline"/>
        <w:rPr>
          <w:rFonts w:eastAsia="Times New Roman" w:cs="Times New Roman"/>
          <w:sz w:val="24"/>
          <w:szCs w:val="24"/>
        </w:rPr>
      </w:pPr>
      <w:r w:rsidRPr="00AD522E">
        <w:rPr>
          <w:rFonts w:eastAsia="Times New Roman" w:cs="Times New Roman"/>
          <w:color w:val="000000" w:themeColor="text1"/>
          <w:sz w:val="24"/>
          <w:szCs w:val="24"/>
        </w:rPr>
        <w:t>The purpose of this benchmark is to select and use to</w:t>
      </w:r>
      <w:r>
        <w:rPr>
          <w:rFonts w:eastAsia="Times New Roman" w:cs="Times New Roman"/>
          <w:color w:val="000000" w:themeColor="text1"/>
          <w:sz w:val="24"/>
          <w:szCs w:val="24"/>
        </w:rPr>
        <w:t xml:space="preserve">ols to measure with precision. </w:t>
      </w:r>
      <w:r w:rsidRPr="00AD522E">
        <w:rPr>
          <w:rFonts w:eastAsia="Times New Roman" w:cs="Times New Roman"/>
          <w:color w:val="000000" w:themeColor="text1"/>
          <w:sz w:val="24"/>
          <w:szCs w:val="24"/>
        </w:rPr>
        <w:t>This concept builds on work to connect linear measurement to number lines (MA.</w:t>
      </w:r>
      <w:proofErr w:type="gramStart"/>
      <w:r w:rsidRPr="00AD522E">
        <w:rPr>
          <w:rFonts w:eastAsia="Times New Roman" w:cs="Times New Roman"/>
          <w:color w:val="000000" w:themeColor="text1"/>
          <w:sz w:val="24"/>
          <w:szCs w:val="24"/>
        </w:rPr>
        <w:t>3.M.</w:t>
      </w:r>
      <w:proofErr w:type="gramEnd"/>
      <w:r w:rsidRPr="00AD522E">
        <w:rPr>
          <w:rFonts w:eastAsia="Times New Roman" w:cs="Times New Roman"/>
          <w:color w:val="000000" w:themeColor="text1"/>
          <w:sz w:val="24"/>
          <w:szCs w:val="24"/>
        </w:rPr>
        <w:t>1.1).</w:t>
      </w:r>
    </w:p>
    <w:p w14:paraId="722CA161"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Students will measure using the customary units of linear measurement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and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944815">
        <w:rPr>
          <w:rFonts w:eastAsia="Times New Roman" w:cs="Times New Roman"/>
          <w:color w:val="000000" w:themeColor="text1"/>
          <w:sz w:val="24"/>
          <w:szCs w:val="24"/>
        </w:rPr>
        <w:t xml:space="preserve"> of an inch.</w:t>
      </w:r>
    </w:p>
    <w:p w14:paraId="3537F50F"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Students will measure volume, weight, mass and temperature using fractions </w:t>
      </w:r>
      <w:r>
        <w:rPr>
          <w:rFonts w:eastAsia="Times New Roman" w:cs="Times New Roman"/>
          <w:color w:val="000000" w:themeColor="text1"/>
          <w:sz w:val="24"/>
          <w:szCs w:val="24"/>
        </w:rPr>
        <w:t xml:space="preserve">or decimals where appropriate. </w:t>
      </w:r>
      <w:r w:rsidRPr="00944815">
        <w:rPr>
          <w:rFonts w:eastAsia="Times New Roman" w:cs="Times New Roman"/>
          <w:color w:val="000000" w:themeColor="text1"/>
          <w:sz w:val="24"/>
          <w:szCs w:val="24"/>
        </w:rPr>
        <w:t xml:space="preserve">As students work with this benchmark, they will begin to see relationships between units. For example, they will see that 10 millimeters is equivalent to one centimeter so one millimeter is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10</m:t>
            </m:r>
          </m:den>
        </m:f>
      </m:oMath>
      <w:r w:rsidRPr="00944815">
        <w:rPr>
          <w:rFonts w:eastAsia="Times New Roman" w:cs="Times New Roman"/>
          <w:color w:val="000000" w:themeColor="text1"/>
          <w:sz w:val="24"/>
          <w:szCs w:val="24"/>
        </w:rPr>
        <w:t xml:space="preserve"> of a centimeter.  </w:t>
      </w:r>
    </w:p>
    <w:p w14:paraId="3EC10CCD"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linear measurement, </w:t>
      </w:r>
      <w:r>
        <w:rPr>
          <w:rFonts w:eastAsia="Times New Roman" w:cs="Times New Roman"/>
          <w:color w:val="000000" w:themeColor="text1"/>
          <w:sz w:val="24"/>
          <w:szCs w:val="24"/>
        </w:rPr>
        <w:t>instruction shows</w:t>
      </w:r>
      <w:r w:rsidRPr="00944815">
        <w:rPr>
          <w:rFonts w:eastAsia="Times New Roman" w:cs="Times New Roman"/>
          <w:color w:val="000000" w:themeColor="text1"/>
          <w:sz w:val="24"/>
          <w:szCs w:val="24"/>
        </w:rPr>
        <w:t xml:space="preserve"> students equivalent fractions on a number line and how that connects to rulers and t</w:t>
      </w:r>
      <w:r>
        <w:rPr>
          <w:rFonts w:eastAsia="Times New Roman" w:cs="Times New Roman"/>
          <w:color w:val="000000" w:themeColor="text1"/>
          <w:sz w:val="24"/>
          <w:szCs w:val="24"/>
        </w:rPr>
        <w:t xml:space="preserve">ape measures. </w:t>
      </w:r>
      <w:r w:rsidRPr="00944815">
        <w:rPr>
          <w:rFonts w:eastAsia="Times New Roman" w:cs="Times New Roman"/>
          <w:color w:val="000000" w:themeColor="text1"/>
          <w:sz w:val="24"/>
          <w:szCs w:val="24"/>
        </w:rPr>
        <w:t xml:space="preserve">Students should also gain experience measuring </w:t>
      </w:r>
      <w:proofErr w:type="gramStart"/>
      <w:r w:rsidRPr="00944815">
        <w:rPr>
          <w:rFonts w:eastAsia="Times New Roman" w:cs="Times New Roman"/>
          <w:color w:val="000000" w:themeColor="text1"/>
          <w:sz w:val="24"/>
          <w:szCs w:val="24"/>
        </w:rPr>
        <w:t>things larger</w:t>
      </w:r>
      <w:proofErr w:type="gramEnd"/>
      <w:r w:rsidRPr="00944815">
        <w:rPr>
          <w:rFonts w:eastAsia="Times New Roman" w:cs="Times New Roman"/>
          <w:color w:val="000000" w:themeColor="text1"/>
          <w:sz w:val="24"/>
          <w:szCs w:val="24"/>
        </w:rPr>
        <w:t xml:space="preserve"> than their piece of paper or their textbook so they can make decisions about what the best tool to measure is. </w:t>
      </w:r>
    </w:p>
    <w:p w14:paraId="0F14F1D6"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Calibri" w:cs="Times New Roman"/>
          <w:sz w:val="24"/>
          <w:szCs w:val="24"/>
        </w:rPr>
        <w:t>Students should be given multiple opportunities to measure the same object with different measuring units. For example, have the students measure the length of a room with one-inch tiles, one-foot rulers and yardsticks. Students should notice that it takes fewer yard sticks to measure the room than rulers or tiles and explain their reasoning.</w:t>
      </w:r>
    </w:p>
    <w:p w14:paraId="318E5EA8"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liquid volume, give students experiences with real-world measuring cups and graduated cylinders.  </w:t>
      </w:r>
    </w:p>
    <w:p w14:paraId="3DD22A8C"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mass and weight, give students opportunities to use real-world balances </w:t>
      </w:r>
      <w:r w:rsidRPr="00944815">
        <w:rPr>
          <w:rFonts w:eastAsia="Times New Roman" w:cs="Times New Roman"/>
          <w:color w:val="000000" w:themeColor="text1"/>
          <w:sz w:val="24"/>
          <w:szCs w:val="24"/>
        </w:rPr>
        <w:lastRenderedPageBreak/>
        <w:t>and scales so they understand how they work and how to read measurements.</w:t>
      </w:r>
    </w:p>
    <w:p w14:paraId="42B71CB1" w14:textId="77777777" w:rsidR="00380BA7" w:rsidRPr="00944815" w:rsidRDefault="00380BA7" w:rsidP="0013397E">
      <w:pPr>
        <w:pStyle w:val="ListParagraph"/>
        <w:numPr>
          <w:ilvl w:val="0"/>
          <w:numId w:val="156"/>
        </w:numPr>
        <w:rPr>
          <w:rFonts w:eastAsia="Calibri" w:cs="Times New Roman"/>
          <w:sz w:val="24"/>
          <w:szCs w:val="24"/>
        </w:rPr>
      </w:pPr>
      <w:r w:rsidRPr="00944815">
        <w:rPr>
          <w:rFonts w:eastAsia="Times New Roman" w:cs="Times New Roman"/>
          <w:color w:val="000000" w:themeColor="text1"/>
          <w:sz w:val="24"/>
          <w:szCs w:val="24"/>
        </w:rPr>
        <w:t>For measuring temperature, provide examples of digital and analog thermometers.</w:t>
      </w:r>
    </w:p>
    <w:p w14:paraId="05D4985B" w14:textId="77777777" w:rsidR="00380BA7" w:rsidRPr="00944815" w:rsidRDefault="00380BA7" w:rsidP="0013397E">
      <w:pPr>
        <w:pStyle w:val="ListParagraph"/>
        <w:numPr>
          <w:ilvl w:val="0"/>
          <w:numId w:val="156"/>
        </w:numPr>
        <w:rPr>
          <w:rFonts w:eastAsia="Calibri" w:cs="Times New Roman"/>
          <w:sz w:val="24"/>
          <w:szCs w:val="24"/>
        </w:rPr>
      </w:pPr>
      <w:r w:rsidRPr="00944815">
        <w:rPr>
          <w:rFonts w:eastAsia="Times New Roman" w:cs="Times New Roman"/>
          <w:color w:val="000000" w:themeColor="text1"/>
          <w:sz w:val="24"/>
          <w:szCs w:val="24"/>
        </w:rPr>
        <w:t xml:space="preserve">Examples of nonlinear scales include weight scales commonly used in grocery stores and many thermometers. </w:t>
      </w:r>
    </w:p>
    <w:p w14:paraId="1022370A" w14:textId="77777777" w:rsidR="00CA5A56" w:rsidRPr="00944815" w:rsidRDefault="00CA5A56" w:rsidP="0013397E">
      <w:pPr>
        <w:pStyle w:val="ListParagraph"/>
        <w:numPr>
          <w:ilvl w:val="0"/>
          <w:numId w:val="156"/>
        </w:numPr>
        <w:rPr>
          <w:rFonts w:eastAsia="Calibri" w:cs="Times New Roman"/>
          <w:sz w:val="24"/>
          <w:szCs w:val="24"/>
        </w:rPr>
      </w:pPr>
      <w:r w:rsidRPr="00944815">
        <w:rPr>
          <w:rFonts w:eastAsia="Calibri" w:cs="Times New Roman"/>
          <w:sz w:val="24"/>
          <w:szCs w:val="24"/>
        </w:rPr>
        <w:t xml:space="preserve">Using protractors to measure angles provides the connection between MA.4.GR.2.1 and measurement with nonlinear scales. </w:t>
      </w:r>
    </w:p>
    <w:p w14:paraId="3DA05A47" w14:textId="6F562A35" w:rsidR="00EB37AB" w:rsidRPr="00756A83" w:rsidRDefault="00CA5A56" w:rsidP="0013397E">
      <w:pPr>
        <w:pStyle w:val="ListParagraph"/>
        <w:numPr>
          <w:ilvl w:val="0"/>
          <w:numId w:val="156"/>
        </w:numPr>
        <w:rPr>
          <w:rFonts w:eastAsia="Calibri" w:cs="Times New Roman"/>
          <w:sz w:val="24"/>
          <w:szCs w:val="24"/>
        </w:rPr>
      </w:pPr>
      <w:r>
        <w:rPr>
          <w:rFonts w:eastAsia="Times New Roman" w:cs="Times New Roman"/>
          <w:sz w:val="24"/>
          <w:szCs w:val="24"/>
        </w:rPr>
        <w:t>Students will begin to acquire an understanding of conversion rules (e.g. multiply to change a larger unit to a smaller unit and divide to change a smaller unit to a larger unit.) This foundational concept is applicable to the conversion of any unit of measure.</w:t>
      </w:r>
    </w:p>
    <w:p w14:paraId="1EED4950" w14:textId="77777777" w:rsidR="00CA5A56" w:rsidRDefault="00CA5A56" w:rsidP="003101D1">
      <w:pPr>
        <w:spacing w:after="0" w:line="240" w:lineRule="auto"/>
        <w:rPr>
          <w:rFonts w:eastAsia="Times New Roman" w:cs="Times New Roman"/>
          <w:sz w:val="24"/>
          <w:szCs w:val="24"/>
        </w:rPr>
      </w:pPr>
    </w:p>
    <w:p w14:paraId="4BB42956" w14:textId="77777777" w:rsidR="00EB37AB" w:rsidRPr="00AB3CDB" w:rsidRDefault="00EB37AB" w:rsidP="00756A83">
      <w:pPr>
        <w:pStyle w:val="Measurement"/>
      </w:pPr>
      <w:r w:rsidRPr="006B6BAE">
        <w:t xml:space="preserve">Common </w:t>
      </w:r>
      <w:r w:rsidRPr="002401F5">
        <w:t>Misconceptions</w:t>
      </w:r>
      <w:r w:rsidRPr="006B6BAE">
        <w:t xml:space="preserve"> or Errors</w:t>
      </w:r>
    </w:p>
    <w:p w14:paraId="7069EEBB" w14:textId="77777777" w:rsidR="003101D1" w:rsidRPr="003552FB" w:rsidRDefault="003101D1" w:rsidP="0013397E">
      <w:pPr>
        <w:widowControl w:val="0"/>
        <w:numPr>
          <w:ilvl w:val="0"/>
          <w:numId w:val="157"/>
        </w:numPr>
        <w:spacing w:after="0" w:line="240" w:lineRule="auto"/>
        <w:rPr>
          <w:rStyle w:val="normaltextrun"/>
          <w:rFonts w:eastAsia="Times New Roman" w:cs="Times New Roman"/>
          <w:sz w:val="24"/>
          <w:szCs w:val="24"/>
        </w:rPr>
      </w:pPr>
      <w:r w:rsidRPr="00AD522E">
        <w:rPr>
          <w:rStyle w:val="normaltextrun"/>
          <w:rFonts w:cs="Times New Roman"/>
          <w:color w:val="000000"/>
          <w:sz w:val="24"/>
          <w:szCs w:val="24"/>
          <w:shd w:val="clear" w:color="auto" w:fill="FFFFFF"/>
        </w:rPr>
        <w:t xml:space="preserve">Students who struggle to identify benchmarks on number lines can also struggle to measure units of length, liquid volume, weight, mass and temperature. </w:t>
      </w:r>
      <w:r w:rsidRPr="000B3D74">
        <w:rPr>
          <w:rFonts w:cs="Times New Roman"/>
          <w:color w:val="000000"/>
          <w:sz w:val="24"/>
          <w:szCs w:val="24"/>
          <w:shd w:val="clear" w:color="auto" w:fill="FFFFFF"/>
        </w:rPr>
        <w:t>To assist students with this misconception, during instruction teachers can allow students to measure often and provide feedback. Students can also complete error and reasoning analysis activities to identify this common measurement misconception.</w:t>
      </w:r>
    </w:p>
    <w:p w14:paraId="59A2B663" w14:textId="77777777" w:rsidR="00EB37AB" w:rsidRPr="00411B1D" w:rsidRDefault="00EB37AB" w:rsidP="003101D1">
      <w:pPr>
        <w:spacing w:after="0"/>
        <w:contextualSpacing/>
        <w:textAlignment w:val="baseline"/>
        <w:rPr>
          <w:rFonts w:eastAsia="Times New Roman" w:cs="Times New Roman"/>
          <w:b/>
          <w:bCs/>
          <w:sz w:val="24"/>
          <w:szCs w:val="24"/>
        </w:rPr>
      </w:pPr>
    </w:p>
    <w:p w14:paraId="523BCE41" w14:textId="77777777" w:rsidR="00EB37AB" w:rsidRPr="00A805BD" w:rsidRDefault="00EB37AB" w:rsidP="003101D1">
      <w:pPr>
        <w:pStyle w:val="Measurement"/>
      </w:pPr>
      <w:r w:rsidRPr="006B6BAE">
        <w:t>Strategies to Support Tiered Instruction</w:t>
      </w:r>
    </w:p>
    <w:p w14:paraId="01FDEF97" w14:textId="77777777" w:rsidR="00732B02" w:rsidRPr="005A11EB" w:rsidRDefault="00732B02" w:rsidP="0013397E">
      <w:pPr>
        <w:pStyle w:val="ListParagraph"/>
        <w:widowControl/>
        <w:numPr>
          <w:ilvl w:val="0"/>
          <w:numId w:val="34"/>
        </w:numPr>
        <w:contextualSpacing/>
        <w:rPr>
          <w:rFonts w:eastAsia="Times New Roman" w:cs="Times New Roman"/>
          <w:color w:val="000000" w:themeColor="text1"/>
          <w:sz w:val="24"/>
          <w:szCs w:val="24"/>
        </w:rPr>
      </w:pPr>
      <w:r>
        <w:rPr>
          <w:rFonts w:cs="Times New Roman"/>
          <w:sz w:val="24"/>
          <w:szCs w:val="24"/>
        </w:rPr>
        <w:t>Instruction includes opportunities</w:t>
      </w:r>
      <w:r w:rsidRPr="00F64992">
        <w:rPr>
          <w:rFonts w:cs="Times New Roman"/>
          <w:sz w:val="24"/>
          <w:szCs w:val="24"/>
        </w:rPr>
        <w:t xml:space="preserve"> to measure often and provide feedback. </w:t>
      </w:r>
      <w:r>
        <w:rPr>
          <w:rFonts w:cs="Times New Roman"/>
          <w:sz w:val="24"/>
          <w:szCs w:val="24"/>
        </w:rPr>
        <w:t xml:space="preserve">Use </w:t>
      </w:r>
      <w:r w:rsidRPr="00F64992">
        <w:rPr>
          <w:rFonts w:cs="Times New Roman"/>
          <w:sz w:val="24"/>
          <w:szCs w:val="24"/>
        </w:rPr>
        <w:t>error and reasoning analysis activities to</w:t>
      </w:r>
      <w:r>
        <w:rPr>
          <w:rFonts w:cs="Times New Roman"/>
          <w:sz w:val="24"/>
          <w:szCs w:val="24"/>
        </w:rPr>
        <w:t xml:space="preserve"> address </w:t>
      </w:r>
      <w:r w:rsidRPr="00F64992">
        <w:rPr>
          <w:rFonts w:cs="Times New Roman"/>
          <w:sz w:val="24"/>
          <w:szCs w:val="24"/>
        </w:rPr>
        <w:t xml:space="preserve">common measurement </w:t>
      </w:r>
      <w:r>
        <w:rPr>
          <w:rFonts w:cs="Times New Roman"/>
          <w:sz w:val="24"/>
          <w:szCs w:val="24"/>
        </w:rPr>
        <w:t>difficulties.</w:t>
      </w:r>
    </w:p>
    <w:p w14:paraId="05DD20BE" w14:textId="77777777" w:rsidR="00732B02" w:rsidRPr="00E80BB3" w:rsidRDefault="00732B02" w:rsidP="0013397E">
      <w:pPr>
        <w:pStyle w:val="ListParagraph"/>
        <w:widowControl/>
        <w:numPr>
          <w:ilvl w:val="0"/>
          <w:numId w:val="34"/>
        </w:numPr>
        <w:contextualSpacing/>
        <w:rPr>
          <w:rFonts w:eastAsia="Times New Roman" w:cs="Times New Roman"/>
          <w:color w:val="000000" w:themeColor="text1"/>
          <w:sz w:val="24"/>
          <w:szCs w:val="24"/>
        </w:rPr>
      </w:pPr>
      <w:r>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0F3DC4F0" w14:textId="77777777" w:rsidR="00732B02" w:rsidRDefault="00732B02" w:rsidP="0013397E">
      <w:pPr>
        <w:pStyle w:val="ListParagraph"/>
        <w:widowControl/>
        <w:numPr>
          <w:ilvl w:val="1"/>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objects could include a banana (where length or weight could be measured), water in a container (</w:t>
      </w:r>
      <w:proofErr w:type="gramStart"/>
      <w:r>
        <w:rPr>
          <w:rFonts w:eastAsia="Times New Roman" w:cs="Times New Roman"/>
          <w:color w:val="000000" w:themeColor="text1"/>
          <w:sz w:val="24"/>
          <w:szCs w:val="24"/>
        </w:rPr>
        <w:t>where</w:t>
      </w:r>
      <w:proofErr w:type="gramEnd"/>
      <w:r>
        <w:rPr>
          <w:rFonts w:eastAsia="Times New Roman" w:cs="Times New Roman"/>
          <w:color w:val="000000" w:themeColor="text1"/>
          <w:sz w:val="24"/>
          <w:szCs w:val="24"/>
        </w:rPr>
        <w:t xml:space="preserve"> temperature, volume or weight could be measured).</w:t>
      </w:r>
    </w:p>
    <w:p w14:paraId="3612B4F6" w14:textId="77777777" w:rsidR="00EB37AB" w:rsidRPr="00BB5B56" w:rsidRDefault="00EB37AB" w:rsidP="00CA76B8">
      <w:pPr>
        <w:pStyle w:val="Measurement"/>
      </w:pPr>
      <w:r w:rsidRPr="006B6BAE">
        <w:t>Instructional Tasks </w:t>
      </w:r>
    </w:p>
    <w:p w14:paraId="3A93B9B9" w14:textId="77777777" w:rsidR="005A140A" w:rsidRPr="00AD522E" w:rsidRDefault="005A140A" w:rsidP="005A140A">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5048B2EA" w14:textId="77777777" w:rsidR="005A140A" w:rsidRDefault="005A140A" w:rsidP="005A140A">
      <w:pPr>
        <w:spacing w:after="0" w:line="240" w:lineRule="auto"/>
        <w:ind w:left="370"/>
        <w:textAlignment w:val="baseline"/>
        <w:rPr>
          <w:rFonts w:eastAsia="Times New Roman" w:cs="Times New Roman"/>
          <w:color w:val="000000" w:themeColor="text1"/>
          <w:sz w:val="24"/>
          <w:szCs w:val="24"/>
        </w:rPr>
      </w:pPr>
      <w:r w:rsidRPr="00C72F17">
        <w:rPr>
          <w:rFonts w:eastAsia="Times New Roman" w:cs="Times New Roman"/>
          <w:color w:val="000000" w:themeColor="text1"/>
          <w:sz w:val="24"/>
          <w:szCs w:val="24"/>
        </w:rPr>
        <w:t xml:space="preserve">Use a thermometer to measure the temperature to the nearest </w:t>
      </w:r>
      <w:proofErr w:type="gramStart"/>
      <w:r>
        <w:rPr>
          <w:rFonts w:eastAsia="Times New Roman" w:cs="Times New Roman"/>
          <w:color w:val="000000" w:themeColor="text1"/>
          <w:sz w:val="24"/>
          <w:szCs w:val="24"/>
        </w:rPr>
        <w:t>0</w:t>
      </w:r>
      <w:r w:rsidRPr="00C72F17">
        <w:rPr>
          <w:rFonts w:eastAsia="Times New Roman" w:cs="Times New Roman"/>
          <w:color w:val="000000" w:themeColor="text1"/>
          <w:sz w:val="24"/>
          <w:szCs w:val="24"/>
        </w:rPr>
        <w:t>.1</w:t>
      </w:r>
      <w:r>
        <w:rPr>
          <w:rFonts w:eastAsia="Times New Roman" w:cs="Times New Roman"/>
          <w:color w:val="000000" w:themeColor="text1"/>
          <w:sz w:val="24"/>
          <w:szCs w:val="24"/>
        </w:rPr>
        <w:t xml:space="preserve"> degree</w:t>
      </w:r>
      <w:proofErr w:type="gramEnd"/>
      <w:r>
        <w:rPr>
          <w:rFonts w:eastAsia="Times New Roman" w:cs="Times New Roman"/>
          <w:color w:val="000000" w:themeColor="text1"/>
          <w:sz w:val="24"/>
          <w:szCs w:val="24"/>
        </w:rPr>
        <w:t xml:space="preserve"> Fahrenheit at 8:30 a.m., 11:00 a.m. and 1:30 p.m.</w:t>
      </w:r>
      <w:r w:rsidRPr="00C72F17">
        <w:rPr>
          <w:rFonts w:eastAsia="Times New Roman" w:cs="Times New Roman"/>
          <w:color w:val="000000" w:themeColor="text1"/>
          <w:sz w:val="24"/>
          <w:szCs w:val="24"/>
        </w:rPr>
        <w:t xml:space="preserve"> every day for one week.</w:t>
      </w:r>
      <w:r>
        <w:rPr>
          <w:rFonts w:eastAsia="Times New Roman" w:cs="Times New Roman"/>
          <w:color w:val="000000" w:themeColor="text1"/>
          <w:sz w:val="24"/>
          <w:szCs w:val="24"/>
        </w:rPr>
        <w:t xml:space="preserve"> Record each temperature </w:t>
      </w:r>
      <w:proofErr w:type="gramStart"/>
      <w:r>
        <w:rPr>
          <w:rFonts w:eastAsia="Times New Roman" w:cs="Times New Roman"/>
          <w:color w:val="000000" w:themeColor="text1"/>
          <w:sz w:val="24"/>
          <w:szCs w:val="24"/>
        </w:rPr>
        <w:t>in</w:t>
      </w:r>
      <w:proofErr w:type="gramEnd"/>
      <w:r>
        <w:rPr>
          <w:rFonts w:eastAsia="Times New Roman" w:cs="Times New Roman"/>
          <w:color w:val="000000" w:themeColor="text1"/>
          <w:sz w:val="24"/>
          <w:szCs w:val="24"/>
        </w:rPr>
        <w:t xml:space="preserve"> a table.</w:t>
      </w:r>
    </w:p>
    <w:p w14:paraId="37552CC6" w14:textId="77777777" w:rsidR="000D1F47" w:rsidRDefault="000D1F47" w:rsidP="000D1F47">
      <w:pPr>
        <w:spacing w:after="0" w:line="240" w:lineRule="auto"/>
        <w:ind w:left="720"/>
        <w:textAlignment w:val="baseline"/>
        <w:rPr>
          <w:rFonts w:eastAsia="Times New Roman" w:cs="Times New Roman"/>
          <w:sz w:val="24"/>
          <w:szCs w:val="24"/>
        </w:rPr>
      </w:pPr>
    </w:p>
    <w:p w14:paraId="222E9011" w14:textId="77777777" w:rsidR="00C12CFF" w:rsidRDefault="00C12CFF" w:rsidP="00C12CFF">
      <w:pPr>
        <w:spacing w:after="0" w:line="240" w:lineRule="auto"/>
        <w:textAlignment w:val="baseline"/>
        <w:rPr>
          <w:rFonts w:eastAsia="Calibri" w:cs="Times New Roman"/>
          <w:i/>
          <w:sz w:val="24"/>
          <w:szCs w:val="24"/>
        </w:rPr>
      </w:pPr>
      <w:r>
        <w:rPr>
          <w:rFonts w:eastAsia="Calibri" w:cs="Times New Roman"/>
          <w:i/>
          <w:sz w:val="24"/>
          <w:szCs w:val="24"/>
        </w:rPr>
        <w:t>Instructional Task 2</w:t>
      </w:r>
    </w:p>
    <w:p w14:paraId="6F599E1C" w14:textId="77777777" w:rsidR="00C12CFF" w:rsidRPr="00AD2CF4" w:rsidRDefault="00C12CFF" w:rsidP="006A1CAE">
      <w:pPr>
        <w:spacing w:after="0"/>
        <w:ind w:left="360"/>
        <w:rPr>
          <w:rFonts w:eastAsiaTheme="minorEastAsia" w:cs="Times New Roman"/>
          <w:sz w:val="24"/>
          <w:szCs w:val="24"/>
        </w:rPr>
      </w:pPr>
      <w:r w:rsidRPr="00AD2CF4">
        <w:rPr>
          <w:rFonts w:eastAsiaTheme="minorEastAsia" w:cs="Times New Roman"/>
          <w:sz w:val="24"/>
          <w:szCs w:val="24"/>
        </w:rPr>
        <w:t>Find a door in your classroom to measure the width.</w:t>
      </w:r>
    </w:p>
    <w:p w14:paraId="5C139261" w14:textId="77777777" w:rsidR="00C12CFF" w:rsidRPr="00AD2CF4" w:rsidRDefault="00C12CFF" w:rsidP="006A1CAE">
      <w:pPr>
        <w:spacing w:after="0"/>
        <w:ind w:left="360"/>
        <w:rPr>
          <w:rFonts w:eastAsiaTheme="minorEastAsia" w:cs="Times New Roman"/>
          <w:sz w:val="24"/>
          <w:szCs w:val="24"/>
        </w:rPr>
      </w:pPr>
      <w:r w:rsidRPr="00AD2CF4">
        <w:rPr>
          <w:rFonts w:eastAsiaTheme="minorEastAsia" w:cs="Times New Roman"/>
          <w:sz w:val="24"/>
          <w:szCs w:val="24"/>
        </w:rPr>
        <w:t>Choose which of the following tools you think would be the most appropriate to use.</w:t>
      </w:r>
    </w:p>
    <w:p w14:paraId="75E376F7" w14:textId="77777777" w:rsidR="00C12CFF" w:rsidRPr="008C434B" w:rsidRDefault="00C12CFF" w:rsidP="006A1CAE">
      <w:pPr>
        <w:spacing w:after="0"/>
        <w:ind w:left="360"/>
        <w:jc w:val="center"/>
        <w:rPr>
          <w:rFonts w:eastAsiaTheme="minorEastAsia" w:cs="Times New Roman"/>
          <w:sz w:val="24"/>
          <w:szCs w:val="24"/>
        </w:rPr>
      </w:pPr>
      <w:r w:rsidRPr="008C434B">
        <w:rPr>
          <w:rFonts w:eastAsiaTheme="minorEastAsia" w:cs="Times New Roman"/>
          <w:sz w:val="24"/>
          <w:szCs w:val="24"/>
        </w:rPr>
        <w:t>Inch tiles, one-foot ruler, or yardstick.</w:t>
      </w:r>
    </w:p>
    <w:p w14:paraId="37EC300D" w14:textId="77777777" w:rsidR="008C434B" w:rsidRDefault="008C434B" w:rsidP="006A1CAE">
      <w:pPr>
        <w:spacing w:after="0"/>
        <w:ind w:left="360"/>
        <w:rPr>
          <w:rFonts w:eastAsiaTheme="minorEastAsia" w:cs="Times New Roman"/>
          <w:sz w:val="24"/>
          <w:szCs w:val="24"/>
        </w:rPr>
      </w:pPr>
    </w:p>
    <w:p w14:paraId="6C8224E8" w14:textId="44A2E306" w:rsidR="00C12CFF" w:rsidRPr="008C434B" w:rsidRDefault="00C12CFF" w:rsidP="006A1CAE">
      <w:pPr>
        <w:spacing w:after="0"/>
        <w:ind w:left="360"/>
        <w:rPr>
          <w:rFonts w:eastAsiaTheme="minorEastAsia" w:cs="Times New Roman"/>
          <w:sz w:val="24"/>
          <w:szCs w:val="24"/>
        </w:rPr>
      </w:pPr>
      <w:r w:rsidRPr="008C434B">
        <w:rPr>
          <w:rFonts w:eastAsiaTheme="minorEastAsia" w:cs="Times New Roman"/>
          <w:sz w:val="24"/>
          <w:szCs w:val="24"/>
        </w:rPr>
        <w:t>Record your choice in the space provided below.</w:t>
      </w:r>
    </w:p>
    <w:p w14:paraId="57CED855" w14:textId="77777777" w:rsidR="00C12CFF" w:rsidRPr="008C434B" w:rsidRDefault="00C12CFF" w:rsidP="006A1CAE">
      <w:pPr>
        <w:spacing w:after="0"/>
        <w:ind w:left="360"/>
        <w:rPr>
          <w:rFonts w:eastAsiaTheme="minorEastAsia"/>
          <w:sz w:val="24"/>
          <w:szCs w:val="24"/>
        </w:rPr>
      </w:pPr>
      <w:r w:rsidRPr="008C434B">
        <w:rPr>
          <w:rFonts w:eastAsiaTheme="minorEastAsia" w:cs="Times New Roman"/>
          <w:sz w:val="24"/>
          <w:szCs w:val="24"/>
        </w:rPr>
        <w:t>Now use each tool to measure the width of the door. Record each measurement in the table below. Then decide which tool was most appropriate based on your</w:t>
      </w:r>
      <w:r w:rsidRPr="008C434B">
        <w:rPr>
          <w:rFonts w:eastAsiaTheme="minorEastAsia"/>
          <w:sz w:val="24"/>
          <w:szCs w:val="24"/>
        </w:rPr>
        <w:t xml:space="preserve"> measurement data.  Explain </w:t>
      </w:r>
      <w:proofErr w:type="gramStart"/>
      <w:r w:rsidRPr="008C434B">
        <w:rPr>
          <w:rFonts w:eastAsiaTheme="minorEastAsia"/>
          <w:sz w:val="24"/>
          <w:szCs w:val="24"/>
        </w:rPr>
        <w:t>your</w:t>
      </w:r>
      <w:proofErr w:type="gramEnd"/>
      <w:r w:rsidRPr="008C434B">
        <w:rPr>
          <w:rFonts w:eastAsiaTheme="minorEastAsia"/>
          <w:sz w:val="24"/>
          <w:szCs w:val="24"/>
        </w:rPr>
        <w:t xml:space="preserve"> thinking.</w:t>
      </w:r>
    </w:p>
    <w:p w14:paraId="53F278E9" w14:textId="77777777" w:rsidR="009E7AB4" w:rsidRDefault="009E7AB4" w:rsidP="00C12CFF">
      <w:pPr>
        <w:spacing w:after="0"/>
        <w:rPr>
          <w:rFonts w:eastAsiaTheme="minorEastAsia"/>
        </w:rPr>
      </w:pPr>
    </w:p>
    <w:p w14:paraId="0561C00B" w14:textId="69951760" w:rsidR="009E7AB4" w:rsidRDefault="008C434B" w:rsidP="008C434B">
      <w:pPr>
        <w:spacing w:after="0"/>
        <w:jc w:val="center"/>
        <w:rPr>
          <w:rFonts w:eastAsiaTheme="minorEastAsia"/>
        </w:rPr>
      </w:pPr>
      <w:r w:rsidRPr="008C434B">
        <w:rPr>
          <w:rFonts w:eastAsiaTheme="minorEastAsia"/>
          <w:noProof/>
        </w:rPr>
        <w:drawing>
          <wp:inline distT="0" distB="0" distL="0" distR="0" wp14:anchorId="17AEBFCE" wp14:editId="424CFAB9">
            <wp:extent cx="2932981" cy="703316"/>
            <wp:effectExtent l="0" t="0" r="1270" b="1905"/>
            <wp:docPr id="1441427641" name="Picture 1"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27641" name="Picture 1" descr="Chart for example above."/>
                    <pic:cNvPicPr/>
                  </pic:nvPicPr>
                  <pic:blipFill>
                    <a:blip r:embed="rId126"/>
                    <a:stretch>
                      <a:fillRect/>
                    </a:stretch>
                  </pic:blipFill>
                  <pic:spPr>
                    <a:xfrm>
                      <a:off x="0" y="0"/>
                      <a:ext cx="2941655" cy="705396"/>
                    </a:xfrm>
                    <a:prstGeom prst="rect">
                      <a:avLst/>
                    </a:prstGeom>
                  </pic:spPr>
                </pic:pic>
              </a:graphicData>
            </a:graphic>
          </wp:inline>
        </w:drawing>
      </w:r>
    </w:p>
    <w:p w14:paraId="7CC7F13F" w14:textId="77777777" w:rsidR="00DB35DC" w:rsidRDefault="00DB35DC" w:rsidP="008C434B">
      <w:pPr>
        <w:spacing w:after="0"/>
        <w:jc w:val="center"/>
        <w:rPr>
          <w:rFonts w:eastAsiaTheme="minorEastAsia"/>
        </w:rPr>
      </w:pPr>
    </w:p>
    <w:p w14:paraId="4C465627" w14:textId="77777777" w:rsidR="00EB37AB" w:rsidRPr="00BB5B56" w:rsidRDefault="00EB37AB" w:rsidP="006B5247">
      <w:pPr>
        <w:pStyle w:val="Measurement"/>
      </w:pPr>
      <w:r w:rsidRPr="002401F5">
        <w:lastRenderedPageBreak/>
        <w:t>Instructional</w:t>
      </w:r>
      <w:r w:rsidRPr="00BB5B56">
        <w:t> Items </w:t>
      </w:r>
    </w:p>
    <w:p w14:paraId="646E7FF8" w14:textId="77777777" w:rsidR="00EF7DB4" w:rsidRPr="00944815" w:rsidRDefault="00EF7DB4" w:rsidP="00EF7DB4">
      <w:pPr>
        <w:spacing w:after="0" w:line="240" w:lineRule="auto"/>
        <w:textAlignment w:val="baseline"/>
        <w:rPr>
          <w:rFonts w:eastAsia="Calibri" w:cs="Times New Roman"/>
          <w:i/>
          <w:sz w:val="24"/>
          <w:szCs w:val="24"/>
        </w:rPr>
      </w:pPr>
      <w:r w:rsidRPr="00944815">
        <w:rPr>
          <w:rFonts w:eastAsia="Calibri" w:cs="Times New Roman"/>
          <w:i/>
          <w:sz w:val="24"/>
          <w:szCs w:val="24"/>
        </w:rPr>
        <w:t>Instructional Item 1</w:t>
      </w:r>
    </w:p>
    <w:p w14:paraId="7E304427" w14:textId="77777777" w:rsidR="00EF7DB4" w:rsidRPr="00944815" w:rsidRDefault="00EF7DB4" w:rsidP="00EF7DB4">
      <w:pPr>
        <w:spacing w:after="0" w:line="240" w:lineRule="auto"/>
        <w:ind w:left="360"/>
        <w:textAlignment w:val="baseline"/>
        <w:rPr>
          <w:rFonts w:eastAsia="Times New Roman" w:cs="Times New Roman"/>
          <w:color w:val="000000" w:themeColor="text1"/>
          <w:sz w:val="24"/>
          <w:szCs w:val="24"/>
        </w:rPr>
      </w:pPr>
      <w:r w:rsidRPr="00944815">
        <w:rPr>
          <w:rFonts w:eastAsia="Times New Roman" w:cs="Times New Roman"/>
          <w:color w:val="000000" w:themeColor="text1"/>
          <w:sz w:val="24"/>
          <w:szCs w:val="24"/>
        </w:rPr>
        <w:t xml:space="preserve">A pencil is shown. Using the ruler provided, what is the length of the pencil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inch?</w:t>
      </w:r>
    </w:p>
    <w:p w14:paraId="1CB37E10" w14:textId="77777777" w:rsidR="00EF7DB4" w:rsidRPr="00944815" w:rsidRDefault="00EF7DB4" w:rsidP="00EF7DB4">
      <w:pPr>
        <w:spacing w:after="0" w:line="240" w:lineRule="auto"/>
        <w:jc w:val="center"/>
        <w:textAlignment w:val="baseline"/>
        <w:rPr>
          <w:rFonts w:cs="Times New Roman"/>
          <w:sz w:val="24"/>
          <w:szCs w:val="24"/>
        </w:rPr>
      </w:pPr>
      <w:r w:rsidRPr="00944815">
        <w:rPr>
          <w:rFonts w:cs="Times New Roman"/>
          <w:noProof/>
          <w:sz w:val="24"/>
          <w:szCs w:val="24"/>
        </w:rPr>
        <w:drawing>
          <wp:inline distT="0" distB="0" distL="0" distR="0" wp14:anchorId="6F699EE9" wp14:editId="1216C2D0">
            <wp:extent cx="3183148" cy="860534"/>
            <wp:effectExtent l="0" t="0" r="0" b="0"/>
            <wp:docPr id="1162177082" name="Picture 1162177082"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7082" name="Picture 1162177082" descr="Illustration of example above."/>
                    <pic:cNvPicPr/>
                  </pic:nvPicPr>
                  <pic:blipFill rotWithShape="1">
                    <a:blip r:embed="rId127">
                      <a:extLst>
                        <a:ext uri="{28A0092B-C50C-407E-A947-70E740481C1C}">
                          <a14:useLocalDpi xmlns:a14="http://schemas.microsoft.com/office/drawing/2010/main" val="0"/>
                        </a:ext>
                      </a:extLst>
                    </a:blip>
                    <a:srcRect t="13782" b="12678"/>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2CF7E2E3" w14:textId="77777777" w:rsidR="00EF7DB4" w:rsidRPr="00944815" w:rsidRDefault="00EF7DB4" w:rsidP="00EF7DB4">
      <w:pPr>
        <w:spacing w:after="0" w:line="240" w:lineRule="auto"/>
        <w:textAlignment w:val="baseline"/>
        <w:rPr>
          <w:rFonts w:eastAsia="Times New Roman" w:cs="Times New Roman"/>
          <w:sz w:val="24"/>
          <w:szCs w:val="24"/>
        </w:rPr>
      </w:pPr>
    </w:p>
    <w:p w14:paraId="3CC7E559" w14:textId="77777777" w:rsidR="00EF7DB4" w:rsidRPr="00944815" w:rsidRDefault="00EF7DB4" w:rsidP="00EF7DB4">
      <w:pPr>
        <w:spacing w:after="0" w:line="240" w:lineRule="auto"/>
        <w:textAlignment w:val="baseline"/>
        <w:rPr>
          <w:rFonts w:eastAsia="Times New Roman" w:cs="Times New Roman"/>
          <w:i/>
          <w:iCs/>
          <w:sz w:val="24"/>
          <w:szCs w:val="24"/>
        </w:rPr>
      </w:pPr>
      <w:r w:rsidRPr="4DBA55C9">
        <w:rPr>
          <w:rFonts w:eastAsia="Times New Roman" w:cs="Times New Roman"/>
          <w:i/>
          <w:iCs/>
          <w:sz w:val="24"/>
          <w:szCs w:val="24"/>
        </w:rPr>
        <w:t xml:space="preserve">Instructional </w:t>
      </w:r>
      <w:r w:rsidRPr="4DA38B4C">
        <w:rPr>
          <w:rFonts w:eastAsia="Times New Roman" w:cs="Times New Roman"/>
          <w:i/>
          <w:iCs/>
          <w:sz w:val="24"/>
          <w:szCs w:val="24"/>
        </w:rPr>
        <w:t>Item</w:t>
      </w:r>
      <w:r w:rsidRPr="6AF8E551">
        <w:rPr>
          <w:rFonts w:eastAsia="Times New Roman" w:cs="Times New Roman"/>
          <w:i/>
          <w:iCs/>
          <w:sz w:val="24"/>
          <w:szCs w:val="24"/>
        </w:rPr>
        <w:t xml:space="preserve"> 2</w:t>
      </w:r>
    </w:p>
    <w:p w14:paraId="5BB65ABA" w14:textId="77777777" w:rsidR="00EF7DB4" w:rsidRPr="00944815" w:rsidRDefault="00EF7DB4" w:rsidP="00EF7DB4">
      <w:pPr>
        <w:spacing w:after="0" w:line="240" w:lineRule="auto"/>
        <w:ind w:left="720"/>
        <w:textAlignment w:val="baseline"/>
        <w:rPr>
          <w:rFonts w:eastAsia="Times New Roman" w:cs="Times New Roman"/>
          <w:sz w:val="24"/>
          <w:szCs w:val="24"/>
        </w:rPr>
      </w:pPr>
      <w:r w:rsidRPr="0AD77F23">
        <w:rPr>
          <w:rFonts w:eastAsia="Times New Roman" w:cs="Times New Roman"/>
          <w:sz w:val="24"/>
          <w:szCs w:val="24"/>
        </w:rPr>
        <w:t xml:space="preserve">Matt, Sara, Jamie, and Alex measured the length of their classroom with different units. Matt measured in feet, Sara measured in centimeters, Jamie measured in inches, and Alex measured in yards. </w:t>
      </w:r>
      <w:r w:rsidRPr="5E98FF05">
        <w:rPr>
          <w:rFonts w:eastAsia="Times New Roman" w:cs="Times New Roman"/>
          <w:sz w:val="24"/>
          <w:szCs w:val="24"/>
        </w:rPr>
        <w:t>Wh</w:t>
      </w:r>
      <w:r>
        <w:rPr>
          <w:rFonts w:eastAsia="Times New Roman" w:cs="Times New Roman"/>
          <w:sz w:val="24"/>
          <w:szCs w:val="24"/>
        </w:rPr>
        <w:t>ose</w:t>
      </w:r>
      <w:r w:rsidRPr="5E98FF05">
        <w:rPr>
          <w:rFonts w:eastAsia="Times New Roman" w:cs="Times New Roman"/>
          <w:sz w:val="24"/>
          <w:szCs w:val="24"/>
        </w:rPr>
        <w:t xml:space="preserve"> unit of measure would be the most appropriate to use when measuring the length of the classroom?</w:t>
      </w:r>
    </w:p>
    <w:p w14:paraId="7DC371C6"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Alex</w:t>
      </w:r>
    </w:p>
    <w:p w14:paraId="4DF0C1D3"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Jamie</w:t>
      </w:r>
    </w:p>
    <w:p w14:paraId="28489019"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Matt</w:t>
      </w:r>
    </w:p>
    <w:p w14:paraId="02CCDDC3" w14:textId="77777777" w:rsidR="00EF7DB4" w:rsidRDefault="00EF7DB4" w:rsidP="0013397E">
      <w:pPr>
        <w:pStyle w:val="ListParagraph"/>
        <w:numPr>
          <w:ilvl w:val="1"/>
          <w:numId w:val="158"/>
        </w:numPr>
        <w:textAlignment w:val="baseline"/>
        <w:rPr>
          <w:rFonts w:eastAsia="Times New Roman" w:cs="Times New Roman"/>
          <w:sz w:val="24"/>
          <w:szCs w:val="24"/>
        </w:rPr>
      </w:pPr>
      <w:r w:rsidRPr="3D93F35B">
        <w:rPr>
          <w:rFonts w:eastAsia="Times New Roman" w:cs="Times New Roman"/>
          <w:sz w:val="24"/>
          <w:szCs w:val="24"/>
        </w:rPr>
        <w:t>Sara</w:t>
      </w:r>
    </w:p>
    <w:p w14:paraId="08642AAE" w14:textId="77777777" w:rsidR="00EF7DB4" w:rsidRDefault="00EF7DB4" w:rsidP="00446559">
      <w:pPr>
        <w:spacing w:after="0"/>
        <w:textAlignment w:val="baseline"/>
        <w:rPr>
          <w:rFonts w:eastAsia="Times New Roman" w:cs="Times New Roman"/>
          <w:sz w:val="24"/>
          <w:szCs w:val="24"/>
        </w:rPr>
      </w:pPr>
    </w:p>
    <w:p w14:paraId="05C60878" w14:textId="77777777" w:rsidR="00EF7DB4" w:rsidRPr="00D92E5D" w:rsidRDefault="00EF7DB4" w:rsidP="00446559">
      <w:pPr>
        <w:spacing w:after="0"/>
        <w:textAlignment w:val="baseline"/>
        <w:rPr>
          <w:rFonts w:eastAsia="Times New Roman" w:cs="Times New Roman"/>
          <w:i/>
          <w:iCs/>
          <w:sz w:val="24"/>
          <w:szCs w:val="24"/>
        </w:rPr>
      </w:pPr>
      <w:r>
        <w:rPr>
          <w:rFonts w:eastAsia="Times New Roman" w:cs="Times New Roman"/>
          <w:i/>
          <w:iCs/>
          <w:sz w:val="24"/>
          <w:szCs w:val="24"/>
        </w:rPr>
        <w:t>Instructional Item 3</w:t>
      </w:r>
    </w:p>
    <w:p w14:paraId="193F90FE" w14:textId="77777777" w:rsidR="00EF7DB4" w:rsidRPr="00D92E5D" w:rsidRDefault="00EF7DB4" w:rsidP="001A3269">
      <w:pPr>
        <w:pStyle w:val="BodyText"/>
        <w:ind w:left="360"/>
        <w:rPr>
          <w:rFonts w:ascii="Times New Roman" w:hAnsi="Times New Roman" w:cs="Times New Roman"/>
        </w:rPr>
      </w:pPr>
      <w:r w:rsidRPr="00D92E5D">
        <w:rPr>
          <w:rFonts w:ascii="Times New Roman" w:hAnsi="Times New Roman" w:cs="Times New Roman"/>
        </w:rPr>
        <w:t xml:space="preserve">Elizabeth </w:t>
      </w:r>
      <w:proofErr w:type="gramStart"/>
      <w:r w:rsidRPr="00D92E5D">
        <w:rPr>
          <w:rFonts w:ascii="Times New Roman" w:hAnsi="Times New Roman" w:cs="Times New Roman"/>
        </w:rPr>
        <w:t>measuring</w:t>
      </w:r>
      <w:proofErr w:type="gramEnd"/>
      <w:r w:rsidRPr="00D92E5D">
        <w:rPr>
          <w:rFonts w:ascii="Times New Roman" w:hAnsi="Times New Roman" w:cs="Times New Roman"/>
        </w:rPr>
        <w:t xml:space="preserve"> the mass of a tennis ball. Which tool should she </w:t>
      </w:r>
      <w:proofErr w:type="spellStart"/>
      <w:r w:rsidRPr="00D92E5D">
        <w:rPr>
          <w:rFonts w:ascii="Times New Roman" w:hAnsi="Times New Roman" w:cs="Times New Roman"/>
        </w:rPr>
        <w:t>use</w:t>
      </w:r>
      <w:proofErr w:type="spellEnd"/>
      <w:r w:rsidRPr="00D92E5D">
        <w:rPr>
          <w:rFonts w:ascii="Times New Roman" w:hAnsi="Times New Roman" w:cs="Times New Roman"/>
        </w:rPr>
        <w:t xml:space="preserve"> to measure? </w:t>
      </w:r>
    </w:p>
    <w:p w14:paraId="36AA2DB4"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Ruler</w:t>
      </w:r>
    </w:p>
    <w:p w14:paraId="39A825A3"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Thermometer</w:t>
      </w:r>
    </w:p>
    <w:p w14:paraId="02B8B07D"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Pan balance</w:t>
      </w:r>
    </w:p>
    <w:p w14:paraId="02576FD3"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sz w:val="24"/>
        </w:rPr>
      </w:pPr>
      <w:r w:rsidRPr="00D92E5D">
        <w:rPr>
          <w:rFonts w:ascii="Times New Roman" w:hAnsi="Times New Roman" w:cs="Times New Roman"/>
        </w:rPr>
        <w:t>Beaker</w:t>
      </w:r>
    </w:p>
    <w:p w14:paraId="2C1865C4" w14:textId="77777777" w:rsidR="00EB37AB" w:rsidRPr="00DD243B" w:rsidRDefault="00EB37AB" w:rsidP="002401F5">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EB37AB"/>
    <w:p w14:paraId="67773FC8" w14:textId="5697DD57" w:rsidR="005B6472" w:rsidRPr="00D00B81" w:rsidRDefault="005B6472" w:rsidP="005B6472">
      <w:pPr>
        <w:pStyle w:val="Heading3"/>
        <w:rPr>
          <w:rStyle w:val="normaltextrun"/>
          <w:rFonts w:eastAsia="Times New Roman"/>
          <w:iCs w:val="0"/>
          <w:color w:val="2E74B5" w:themeColor="accent1" w:themeShade="BF"/>
        </w:rPr>
      </w:pPr>
      <w:bookmarkStart w:id="37" w:name="_MA.4.M.1.2"/>
      <w:bookmarkEnd w:id="37"/>
      <w:r w:rsidRPr="00F07FE5">
        <w:rPr>
          <w:rStyle w:val="normaltextrun"/>
        </w:rPr>
        <w:t>MA.</w:t>
      </w:r>
      <w:proofErr w:type="gramStart"/>
      <w:r w:rsidR="00CA18D9">
        <w:rPr>
          <w:rStyle w:val="normaltextrun"/>
        </w:rPr>
        <w:t>4.M.</w:t>
      </w:r>
      <w:proofErr w:type="gramEnd"/>
      <w:r w:rsidR="00A60AAD">
        <w:rPr>
          <w:rStyle w:val="normaltextrun"/>
        </w:rPr>
        <w:t>1.2</w:t>
      </w:r>
    </w:p>
    <w:p w14:paraId="58969E14" w14:textId="77777777" w:rsidR="0065731E" w:rsidRPr="006B6BAE" w:rsidRDefault="0065731E" w:rsidP="0065731E">
      <w:pPr>
        <w:pStyle w:val="Heading3"/>
      </w:pPr>
    </w:p>
    <w:p w14:paraId="253B4972" w14:textId="77777777" w:rsidR="0065731E" w:rsidRPr="006B6BAE" w:rsidRDefault="0065731E" w:rsidP="00A60AAD">
      <w:pPr>
        <w:pStyle w:val="Measurement"/>
      </w:pPr>
      <w:r w:rsidRPr="005B6472">
        <w:t>Benchmark</w:t>
      </w:r>
    </w:p>
    <w:p w14:paraId="6E7D6EA2" w14:textId="028718C2" w:rsidR="0065731E" w:rsidRPr="006B6BAE" w:rsidRDefault="00D155EB" w:rsidP="0065731E">
      <w:pPr>
        <w:pStyle w:val="Style3"/>
        <w:pBdr>
          <w:bottom w:val="none" w:sz="0" w:space="0" w:color="auto"/>
        </w:pBdr>
      </w:pPr>
      <w:r w:rsidRPr="00250506">
        <w:rPr>
          <w:color w:val="000000"/>
        </w:rPr>
        <w:t>MA.</w:t>
      </w:r>
      <w:proofErr w:type="gramStart"/>
      <w:r w:rsidR="00A60AAD">
        <w:rPr>
          <w:color w:val="000000"/>
        </w:rPr>
        <w:t>4.M.</w:t>
      </w:r>
      <w:proofErr w:type="gramEnd"/>
      <w:r w:rsidR="00A60AAD">
        <w:rPr>
          <w:color w:val="000000"/>
        </w:rPr>
        <w:t>1.2</w:t>
      </w:r>
      <w:r w:rsidR="0065731E" w:rsidRPr="00C34525">
        <w:tab/>
      </w:r>
      <w:r w:rsidR="00E13CCD" w:rsidRPr="0042221F">
        <w:rPr>
          <w:color w:val="000000"/>
        </w:rPr>
        <w:t>Convert within a single system of measurement using the units: yards, feet, inches; kilometers, meters, centimeters, millimeters; pounds, ounces; kilograms, grams; gallons, quarts, pints, cups; liter, milliliter; and hours, minutes, seconds.</w:t>
      </w:r>
    </w:p>
    <w:p w14:paraId="0767DE9E" w14:textId="77777777" w:rsidR="00EF4F0E" w:rsidRPr="00022AD6" w:rsidRDefault="00EF4F0E" w:rsidP="00EF4F0E">
      <w:pPr>
        <w:spacing w:after="0" w:line="240" w:lineRule="auto"/>
        <w:ind w:left="720"/>
        <w:rPr>
          <w:rFonts w:eastAsia="Calibri" w:cs="Times New Roman"/>
          <w:color w:val="000000"/>
        </w:rPr>
      </w:pPr>
      <w:r w:rsidRPr="00022AD6">
        <w:rPr>
          <w:rFonts w:eastAsia="Calibri" w:cs="Times New Roman"/>
          <w:i/>
          <w:color w:val="000000"/>
        </w:rPr>
        <w:t>Example:</w:t>
      </w:r>
      <w:r w:rsidRPr="00022AD6">
        <w:rPr>
          <w:rFonts w:eastAsia="Calibri" w:cs="Times New Roman"/>
          <w:color w:val="000000"/>
        </w:rPr>
        <w:t xml:space="preserve"> If a ribbon is 11 yards 2 feet in length, how long is the ribbon in feet?</w:t>
      </w:r>
    </w:p>
    <w:p w14:paraId="75984CF7" w14:textId="36D410FE" w:rsidR="00A051F8" w:rsidRDefault="00EF4F0E" w:rsidP="00EF4F0E">
      <w:pPr>
        <w:pStyle w:val="ExampleHeading"/>
        <w:ind w:left="720" w:firstLine="0"/>
      </w:pPr>
      <w:r w:rsidRPr="00022AD6">
        <w:rPr>
          <w:rFonts w:eastAsia="Calibri"/>
          <w:color w:val="000000"/>
        </w:rPr>
        <w:t xml:space="preserve">Example: A gallon contains 16 cups. How many cups are in </w:t>
      </w:r>
      <m:oMath>
        <m:r>
          <w:rPr>
            <w:rFonts w:ascii="Cambria Math" w:eastAsia="Calibri" w:hAnsi="Cambria Math"/>
            <w:color w:val="000000"/>
          </w:rPr>
          <m:t>3</m:t>
        </m:r>
        <m:f>
          <m:fPr>
            <m:ctrlPr>
              <w:rPr>
                <w:rFonts w:ascii="Cambria Math" w:eastAsia="Calibri" w:hAnsi="Cambria Math"/>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022AD6">
        <w:rPr>
          <w:rFonts w:eastAsia="Calibri"/>
          <w:color w:val="000000"/>
        </w:rPr>
        <w:t xml:space="preserve"> gallons?</w:t>
      </w:r>
    </w:p>
    <w:p w14:paraId="67ADA988" w14:textId="77777777" w:rsidR="0065731E" w:rsidRPr="006B6BAE" w:rsidRDefault="0065731E" w:rsidP="0065731E">
      <w:pPr>
        <w:pStyle w:val="BenchmarkClarification"/>
      </w:pPr>
      <w:r w:rsidRPr="006B6BAE">
        <w:t xml:space="preserve">Benchmark Clarifications: </w:t>
      </w:r>
    </w:p>
    <w:p w14:paraId="20F54259" w14:textId="77777777" w:rsidR="00B72052" w:rsidRDefault="00BE049D" w:rsidP="000415F3">
      <w:pPr>
        <w:spacing w:after="0" w:line="240" w:lineRule="auto"/>
        <w:textAlignment w:val="baseline"/>
        <w:rPr>
          <w:rFonts w:eastAsia="Calibri" w:cs="Times New Roman"/>
          <w:i/>
        </w:rPr>
      </w:pPr>
      <w:r w:rsidRPr="00BE049D">
        <w:rPr>
          <w:rFonts w:eastAsia="Calibri" w:cs="Times New Roman"/>
          <w:i/>
        </w:rPr>
        <w:t xml:space="preserve">Clarification 1: </w:t>
      </w:r>
      <w:r w:rsidRPr="00EC00DF">
        <w:rPr>
          <w:rFonts w:eastAsia="Calibri" w:cs="Times New Roman"/>
          <w:iCs/>
        </w:rPr>
        <w:t>Instruction includes the understanding of how to convert from smaller to larger units or from larger to smaller units.</w:t>
      </w:r>
      <w:r w:rsidRPr="00BE049D">
        <w:rPr>
          <w:rFonts w:eastAsia="Calibri" w:cs="Times New Roman"/>
          <w:i/>
        </w:rPr>
        <w:t xml:space="preserve">  </w:t>
      </w:r>
    </w:p>
    <w:p w14:paraId="046109EC" w14:textId="77777777" w:rsidR="00B72052" w:rsidRPr="00EC00DF" w:rsidRDefault="00BE049D" w:rsidP="000415F3">
      <w:pPr>
        <w:spacing w:after="0" w:line="240" w:lineRule="auto"/>
        <w:textAlignment w:val="baseline"/>
        <w:rPr>
          <w:rFonts w:eastAsia="Calibri" w:cs="Times New Roman"/>
          <w:iCs/>
        </w:rPr>
      </w:pPr>
      <w:r w:rsidRPr="00BE049D">
        <w:rPr>
          <w:rFonts w:eastAsia="Calibri" w:cs="Times New Roman"/>
          <w:i/>
        </w:rPr>
        <w:t xml:space="preserve">Clarification 2: </w:t>
      </w:r>
      <w:r w:rsidRPr="00EC00DF">
        <w:rPr>
          <w:rFonts w:eastAsia="Calibri" w:cs="Times New Roman"/>
          <w:iCs/>
        </w:rPr>
        <w:t xml:space="preserve">Within the benchmark, the expectation is not to convert from grams to kilograms, meters to kilometers or milliliters to liters. </w:t>
      </w:r>
    </w:p>
    <w:p w14:paraId="4FD7789C" w14:textId="7BFF18A2" w:rsidR="000415F3" w:rsidRPr="00EC00DF" w:rsidRDefault="00BE049D" w:rsidP="000415F3">
      <w:pPr>
        <w:spacing w:after="0" w:line="240" w:lineRule="auto"/>
        <w:textAlignment w:val="baseline"/>
        <w:rPr>
          <w:rFonts w:eastAsia="Calibri" w:cs="Times New Roman"/>
          <w:iCs/>
        </w:rPr>
      </w:pPr>
      <w:r w:rsidRPr="00BE049D">
        <w:rPr>
          <w:rFonts w:eastAsia="Calibri" w:cs="Times New Roman"/>
          <w:i/>
        </w:rPr>
        <w:t xml:space="preserve">Clarification 3: </w:t>
      </w:r>
      <w:r w:rsidRPr="00EC00DF">
        <w:rPr>
          <w:rFonts w:eastAsia="Calibri" w:cs="Times New Roman"/>
          <w:iCs/>
        </w:rPr>
        <w:t>Problems involving fractions are limited to denominators of 2, 3, 4, 5, 6, 8, 10, 12, 16 and 100.</w:t>
      </w:r>
    </w:p>
    <w:p w14:paraId="71CBB64F" w14:textId="77777777" w:rsidR="00BE049D" w:rsidRDefault="00BE049D" w:rsidP="000415F3">
      <w:pPr>
        <w:spacing w:after="0" w:line="240" w:lineRule="auto"/>
        <w:textAlignment w:val="baseline"/>
        <w:rPr>
          <w:rFonts w:eastAsia="Times New Roman" w:cs="Times New Roman"/>
        </w:rPr>
      </w:pPr>
    </w:p>
    <w:p w14:paraId="2BBA63FB" w14:textId="77777777" w:rsidR="00B645F2" w:rsidRDefault="00B645F2" w:rsidP="000415F3">
      <w:pPr>
        <w:spacing w:after="0" w:line="240" w:lineRule="auto"/>
        <w:textAlignment w:val="baseline"/>
        <w:rPr>
          <w:rFonts w:eastAsia="Times New Roman" w:cs="Times New Roman"/>
        </w:rPr>
      </w:pPr>
    </w:p>
    <w:p w14:paraId="45F4BF71" w14:textId="77777777" w:rsidR="00B645F2" w:rsidRPr="009D638A" w:rsidRDefault="00B645F2" w:rsidP="000415F3">
      <w:pPr>
        <w:spacing w:after="0" w:line="240" w:lineRule="auto"/>
        <w:textAlignment w:val="baseline"/>
        <w:rPr>
          <w:rFonts w:eastAsia="Times New Roman" w:cs="Times New Roman"/>
        </w:rPr>
      </w:pPr>
    </w:p>
    <w:p w14:paraId="0DD9BE62" w14:textId="77777777" w:rsidR="0065731E" w:rsidRPr="006B6BAE" w:rsidRDefault="0065731E" w:rsidP="00C14E35">
      <w:pPr>
        <w:pStyle w:val="Measurement"/>
      </w:pPr>
      <w:r w:rsidRPr="005B6472">
        <w:lastRenderedPageBreak/>
        <w:t>Connecting</w:t>
      </w:r>
      <w:r>
        <w:t xml:space="preserve"> </w:t>
      </w:r>
      <w:r w:rsidRPr="006B6BAE">
        <w:t>Benchmark</w:t>
      </w:r>
      <w:r>
        <w:t>s/</w:t>
      </w:r>
      <w:r w:rsidRPr="006B6BAE">
        <w:t>Horizontal Alignment</w:t>
      </w:r>
      <w:r>
        <w:t xml:space="preserve">        </w:t>
      </w:r>
    </w:p>
    <w:p w14:paraId="75695F69" w14:textId="28CF42E5" w:rsidR="0065731E" w:rsidRPr="00115A32" w:rsidRDefault="0065731E" w:rsidP="00361EFE">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00361EFE" w:rsidRPr="0042221F">
        <w:rPr>
          <w:rFonts w:eastAsia="Times New Roman" w:cs="Times New Roman"/>
          <w:color w:val="000000" w:themeColor="text1"/>
          <w:sz w:val="24"/>
          <w:szCs w:val="24"/>
        </w:rPr>
        <w:t>.</w:t>
      </w:r>
      <w:proofErr w:type="gramStart"/>
      <w:r w:rsidR="00361EFE" w:rsidRPr="0042221F">
        <w:rPr>
          <w:rFonts w:eastAsia="Times New Roman" w:cs="Times New Roman"/>
          <w:color w:val="000000" w:themeColor="text1"/>
          <w:sz w:val="24"/>
          <w:szCs w:val="24"/>
        </w:rPr>
        <w:t>4.M.</w:t>
      </w:r>
      <w:proofErr w:type="gramEnd"/>
      <w:r w:rsidR="00361EFE" w:rsidRPr="0042221F">
        <w:rPr>
          <w:rFonts w:eastAsia="Times New Roman" w:cs="Times New Roman"/>
          <w:color w:val="000000" w:themeColor="text1"/>
          <w:sz w:val="24"/>
          <w:szCs w:val="24"/>
        </w:rPr>
        <w:t>1.1</w:t>
      </w:r>
    </w:p>
    <w:p w14:paraId="5D0FA5E9" w14:textId="77777777" w:rsidR="00115A32" w:rsidRPr="006B6BAE" w:rsidRDefault="00115A32" w:rsidP="00115A32">
      <w:pPr>
        <w:spacing w:after="0" w:line="256" w:lineRule="auto"/>
        <w:rPr>
          <w:rFonts w:eastAsia="Times New Roman" w:cs="Times New Roman"/>
          <w:sz w:val="24"/>
          <w:szCs w:val="24"/>
        </w:rPr>
      </w:pPr>
    </w:p>
    <w:p w14:paraId="667E269E" w14:textId="77777777" w:rsidR="0065731E" w:rsidRDefault="0065731E" w:rsidP="00C14E35">
      <w:pPr>
        <w:pStyle w:val="Measurement"/>
      </w:pPr>
      <w:r w:rsidRPr="009C58CD">
        <w:t>Terms</w:t>
      </w:r>
      <w:r w:rsidRPr="006B6BAE">
        <w:t> from the K-12 Glossary </w:t>
      </w:r>
    </w:p>
    <w:p w14:paraId="5D5E5EB4" w14:textId="77777777" w:rsidR="0065731E" w:rsidRDefault="0065731E" w:rsidP="0065731E">
      <w:pPr>
        <w:pStyle w:val="ListParagraph"/>
        <w:textAlignment w:val="baseline"/>
        <w:rPr>
          <w:rFonts w:eastAsia="Times New Roman" w:cs="Times New Roman"/>
          <w:sz w:val="24"/>
          <w:szCs w:val="24"/>
        </w:rPr>
      </w:pPr>
    </w:p>
    <w:p w14:paraId="2D5C394B" w14:textId="77777777" w:rsidR="00DB35DC" w:rsidRPr="000B295F" w:rsidRDefault="00DB35DC" w:rsidP="0065731E">
      <w:pPr>
        <w:pStyle w:val="ListParagraph"/>
        <w:textAlignment w:val="baseline"/>
        <w:rPr>
          <w:rFonts w:eastAsia="Times New Roman" w:cs="Times New Roman"/>
          <w:sz w:val="24"/>
          <w:szCs w:val="24"/>
        </w:rPr>
      </w:pPr>
    </w:p>
    <w:p w14:paraId="08640752" w14:textId="77777777" w:rsidR="0065731E" w:rsidRPr="00775194" w:rsidRDefault="0065731E" w:rsidP="00C14E35">
      <w:pPr>
        <w:pStyle w:val="Measurement"/>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4232E4">
        <w:trPr>
          <w:trHeight w:val="647"/>
        </w:trPr>
        <w:tc>
          <w:tcPr>
            <w:tcW w:w="2499" w:type="pct"/>
            <w:tcBorders>
              <w:top w:val="single" w:sz="4" w:space="0" w:color="auto"/>
              <w:left w:val="nil"/>
              <w:bottom w:val="nil"/>
              <w:right w:val="nil"/>
            </w:tcBorders>
            <w:hideMark/>
          </w:tcPr>
          <w:p w14:paraId="007985CC"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68A437A6" w:rsidR="0065731E" w:rsidRPr="007E7A2A" w:rsidRDefault="0040383F" w:rsidP="007E7A2A">
            <w:pPr>
              <w:numPr>
                <w:ilvl w:val="0"/>
                <w:numId w:val="11"/>
              </w:numPr>
              <w:spacing w:after="0" w:line="240" w:lineRule="auto"/>
              <w:textAlignment w:val="baseline"/>
              <w:rPr>
                <w:rFonts w:eastAsia="Times New Roman" w:cs="Times New Roman"/>
                <w:sz w:val="24"/>
                <w:szCs w:val="24"/>
              </w:rPr>
            </w:pPr>
            <w:r w:rsidRPr="0040383F">
              <w:rPr>
                <w:rFonts w:eastAsia="Times New Roman" w:cs="Times New Roman"/>
                <w:sz w:val="24"/>
                <w:szCs w:val="24"/>
              </w:rPr>
              <w:t>MA</w:t>
            </w:r>
            <w:r w:rsidR="007E7A2A" w:rsidRPr="0042221F">
              <w:rPr>
                <w:rFonts w:eastAsia="Times New Roman" w:cs="Times New Roman"/>
                <w:color w:val="000000" w:themeColor="text1"/>
                <w:sz w:val="24"/>
                <w:szCs w:val="24"/>
              </w:rPr>
              <w:t>.</w:t>
            </w:r>
            <w:proofErr w:type="gramStart"/>
            <w:r w:rsidR="007E7A2A" w:rsidRPr="0042221F">
              <w:rPr>
                <w:rFonts w:eastAsia="Times New Roman" w:cs="Times New Roman"/>
                <w:color w:val="000000" w:themeColor="text1"/>
                <w:sz w:val="24"/>
                <w:szCs w:val="24"/>
              </w:rPr>
              <w:t>3.M.</w:t>
            </w:r>
            <w:proofErr w:type="gramEnd"/>
            <w:r w:rsidR="007E7A2A" w:rsidRPr="0042221F">
              <w:rPr>
                <w:rFonts w:eastAsia="Times New Roman" w:cs="Times New Roman"/>
                <w:color w:val="000000" w:themeColor="text1"/>
                <w:sz w:val="24"/>
                <w:szCs w:val="24"/>
              </w:rPr>
              <w:t>1.1</w:t>
            </w:r>
          </w:p>
        </w:tc>
        <w:tc>
          <w:tcPr>
            <w:tcW w:w="2501" w:type="pct"/>
            <w:tcBorders>
              <w:top w:val="single" w:sz="4" w:space="0" w:color="auto"/>
              <w:left w:val="nil"/>
              <w:bottom w:val="nil"/>
              <w:right w:val="nil"/>
            </w:tcBorders>
          </w:tcPr>
          <w:p w14:paraId="5E37B9B3"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E321797" w:rsidR="0065731E" w:rsidRPr="000B295F" w:rsidRDefault="0065731E"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232E4" w:rsidRPr="0042221F">
              <w:rPr>
                <w:rFonts w:eastAsia="Times New Roman" w:cs="Times New Roman"/>
                <w:color w:val="000000" w:themeColor="text1"/>
                <w:sz w:val="24"/>
                <w:szCs w:val="24"/>
              </w:rPr>
              <w:t>.</w:t>
            </w:r>
            <w:proofErr w:type="gramStart"/>
            <w:r w:rsidR="004232E4" w:rsidRPr="0042221F">
              <w:rPr>
                <w:rFonts w:eastAsia="Times New Roman" w:cs="Times New Roman"/>
                <w:color w:val="000000" w:themeColor="text1"/>
                <w:sz w:val="24"/>
                <w:szCs w:val="24"/>
              </w:rPr>
              <w:t>5.M.</w:t>
            </w:r>
            <w:proofErr w:type="gramEnd"/>
            <w:r w:rsidR="004232E4" w:rsidRPr="0042221F">
              <w:rPr>
                <w:rFonts w:eastAsia="Times New Roman" w:cs="Times New Roman"/>
                <w:color w:val="000000" w:themeColor="text1"/>
                <w:sz w:val="24"/>
                <w:szCs w:val="24"/>
              </w:rPr>
              <w:t>1.1</w:t>
            </w:r>
          </w:p>
        </w:tc>
      </w:tr>
    </w:tbl>
    <w:p w14:paraId="023B4B8B" w14:textId="77777777" w:rsidR="0065731E" w:rsidRPr="006B6BAE" w:rsidRDefault="0065731E" w:rsidP="004232E4">
      <w:pPr>
        <w:pStyle w:val="Measurement"/>
      </w:pPr>
      <w:r w:rsidRPr="006B6BAE">
        <w:t xml:space="preserve">Purpose and </w:t>
      </w:r>
      <w:r w:rsidRPr="005B6472">
        <w:t>Instructional</w:t>
      </w:r>
      <w:r w:rsidRPr="006B6BAE">
        <w:t xml:space="preserve"> Strategies </w:t>
      </w:r>
    </w:p>
    <w:p w14:paraId="61117A2F" w14:textId="77777777" w:rsidR="00934F62" w:rsidRPr="0042221F" w:rsidRDefault="00934F62" w:rsidP="00934F62">
      <w:pPr>
        <w:spacing w:after="0" w:line="240" w:lineRule="auto"/>
        <w:contextualSpacing/>
        <w:textAlignment w:val="baseline"/>
        <w:rPr>
          <w:rFonts w:eastAsiaTheme="minorEastAsia" w:cs="Times New Roman"/>
          <w:sz w:val="24"/>
          <w:szCs w:val="24"/>
        </w:rPr>
      </w:pPr>
      <w:r w:rsidRPr="0042221F">
        <w:rPr>
          <w:rFonts w:eastAsia="Calibri" w:cs="Times New Roman"/>
          <w:sz w:val="24"/>
          <w:szCs w:val="24"/>
        </w:rPr>
        <w:t>The purpose of this benchmark is for students to see the relationships between the u</w:t>
      </w:r>
      <w:r>
        <w:rPr>
          <w:rFonts w:eastAsia="Calibri" w:cs="Times New Roman"/>
          <w:sz w:val="24"/>
          <w:szCs w:val="24"/>
        </w:rPr>
        <w:t xml:space="preserve">nits they use for measurement. </w:t>
      </w:r>
      <w:r w:rsidRPr="0042221F">
        <w:rPr>
          <w:rFonts w:eastAsia="Calibri" w:cs="Times New Roman"/>
          <w:sz w:val="24"/>
          <w:szCs w:val="24"/>
        </w:rPr>
        <w:t xml:space="preserve">Students should begin to generalize that the smaller the unit is, the more precise measurement they will get, but will also need more of the </w:t>
      </w:r>
      <w:r>
        <w:rPr>
          <w:rFonts w:eastAsia="Calibri" w:cs="Times New Roman"/>
          <w:sz w:val="24"/>
          <w:szCs w:val="24"/>
        </w:rPr>
        <w:t xml:space="preserve">unit to measure </w:t>
      </w:r>
      <w:r w:rsidRPr="006D6DFD">
        <w:rPr>
          <w:rFonts w:eastAsia="Calibri" w:cs="Times New Roman"/>
          <w:i/>
          <w:sz w:val="24"/>
          <w:szCs w:val="24"/>
        </w:rPr>
        <w:t>(MTR.5.1)</w:t>
      </w:r>
      <w:r>
        <w:rPr>
          <w:rFonts w:eastAsia="Calibri" w:cs="Times New Roman"/>
          <w:sz w:val="24"/>
          <w:szCs w:val="24"/>
        </w:rPr>
        <w:t xml:space="preserve">. </w:t>
      </w:r>
      <w:r w:rsidRPr="0042221F">
        <w:rPr>
          <w:rFonts w:eastAsia="Calibri" w:cs="Times New Roman"/>
          <w:sz w:val="24"/>
          <w:szCs w:val="24"/>
        </w:rPr>
        <w:t xml:space="preserve">Work in this benchmark builds from </w:t>
      </w:r>
      <w:r>
        <w:rPr>
          <w:rFonts w:eastAsia="Calibri" w:cs="Times New Roman"/>
          <w:sz w:val="24"/>
          <w:szCs w:val="24"/>
        </w:rPr>
        <w:t>G</w:t>
      </w:r>
      <w:r w:rsidRPr="0042221F">
        <w:rPr>
          <w:rFonts w:eastAsia="Calibri" w:cs="Times New Roman"/>
          <w:sz w:val="24"/>
          <w:szCs w:val="24"/>
        </w:rPr>
        <w:t>rade 3 foundations of using customary measurements (MA.</w:t>
      </w:r>
      <w:proofErr w:type="gramStart"/>
      <w:r w:rsidRPr="0042221F">
        <w:rPr>
          <w:rFonts w:eastAsia="Calibri" w:cs="Times New Roman"/>
          <w:sz w:val="24"/>
          <w:szCs w:val="24"/>
        </w:rPr>
        <w:t>3.M.</w:t>
      </w:r>
      <w:proofErr w:type="gramEnd"/>
      <w:r w:rsidRPr="0042221F">
        <w:rPr>
          <w:rFonts w:eastAsia="Calibri" w:cs="Times New Roman"/>
          <w:sz w:val="24"/>
          <w:szCs w:val="24"/>
        </w:rPr>
        <w:t>1.1).</w:t>
      </w:r>
    </w:p>
    <w:p w14:paraId="76895841"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For instruction, students need to use measuring devices in class to develop a sense of the attributes being measured to have a better understanding of the relationships between units. </w:t>
      </w:r>
    </w:p>
    <w:p w14:paraId="0E0BA722"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The number of units relates to the size of the unit. Students need to develop an understanding that there are 12 </w:t>
      </w:r>
      <w:proofErr w:type="gramStart"/>
      <w:r w:rsidRPr="0042221F">
        <w:rPr>
          <w:rFonts w:eastAsia="Calibri" w:cs="Times New Roman"/>
          <w:sz w:val="24"/>
          <w:szCs w:val="24"/>
        </w:rPr>
        <w:t>inches in</w:t>
      </w:r>
      <w:proofErr w:type="gramEnd"/>
      <w:r w:rsidRPr="0042221F">
        <w:rPr>
          <w:rFonts w:eastAsia="Calibri" w:cs="Times New Roman"/>
          <w:sz w:val="24"/>
          <w:szCs w:val="24"/>
        </w:rPr>
        <w:t xml:space="preserve"> 1 foot and 3 feet in 1 yard. Allow students to use rulers or a yardstick to discover these relationships among units of measurements. Using 12-inch rulers and yardsticks, students will see that three of the 12-inch rulers are the same length as a yardstick, so 3 feet is equivalent to one yard. A similar strategy can be used with rulers marked with centimeters and a meter stick to discover the relationships between centimeters and meters. </w:t>
      </w:r>
    </w:p>
    <w:p w14:paraId="70177E05" w14:textId="77777777" w:rsidR="00934F62" w:rsidRPr="003121DA"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To help students to visualize the size of units, they should be given multiple opportunities to measure the same object with different measuring tools. </w:t>
      </w:r>
    </w:p>
    <w:p w14:paraId="504A6846" w14:textId="77777777" w:rsidR="00934F62" w:rsidRPr="0042221F" w:rsidRDefault="00934F62" w:rsidP="0013397E">
      <w:pPr>
        <w:pStyle w:val="ListParagraph"/>
        <w:widowControl/>
        <w:numPr>
          <w:ilvl w:val="1"/>
          <w:numId w:val="160"/>
        </w:numPr>
        <w:contextualSpacing/>
        <w:textAlignment w:val="baseline"/>
        <w:rPr>
          <w:rFonts w:cs="Times New Roman"/>
          <w:sz w:val="24"/>
          <w:szCs w:val="24"/>
        </w:rPr>
      </w:pPr>
      <w:r w:rsidRPr="0042221F">
        <w:rPr>
          <w:rFonts w:eastAsia="Calibri" w:cs="Times New Roman"/>
          <w:sz w:val="24"/>
          <w:szCs w:val="24"/>
        </w:rPr>
        <w:t xml:space="preserve">For example, have the students measure the length of a room with one-inch tiles, with one-foot rulers, and with yardsticks. Students should notice that it takes fewer yard sticks to measure the room than rulers or tiles and explain their reasoning.  </w:t>
      </w:r>
    </w:p>
    <w:p w14:paraId="518F12FB"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During instruction, </w:t>
      </w:r>
      <w:proofErr w:type="gramStart"/>
      <w:r w:rsidRPr="0042221F">
        <w:rPr>
          <w:rFonts w:eastAsia="Calibri" w:cs="Times New Roman"/>
          <w:sz w:val="24"/>
          <w:szCs w:val="24"/>
        </w:rPr>
        <w:t>have students</w:t>
      </w:r>
      <w:proofErr w:type="gramEnd"/>
      <w:r w:rsidRPr="0042221F">
        <w:rPr>
          <w:rFonts w:eastAsia="Calibri" w:cs="Times New Roman"/>
          <w:sz w:val="24"/>
          <w:szCs w:val="24"/>
        </w:rPr>
        <w:t xml:space="preserve"> record measurement relationships in a two-column table or t-chart.</w:t>
      </w:r>
    </w:p>
    <w:p w14:paraId="78D800F2" w14:textId="77777777" w:rsidR="00934F62" w:rsidRDefault="00934F62" w:rsidP="0013397E">
      <w:pPr>
        <w:pStyle w:val="ListParagraph"/>
        <w:numPr>
          <w:ilvl w:val="0"/>
          <w:numId w:val="160"/>
        </w:numPr>
        <w:rPr>
          <w:rFonts w:eastAsia="Calibri" w:cs="Times New Roman"/>
          <w:sz w:val="24"/>
          <w:szCs w:val="24"/>
        </w:rPr>
      </w:pPr>
      <w:r w:rsidRPr="0042221F">
        <w:rPr>
          <w:rFonts w:eastAsia="Calibri" w:cs="Times New Roman"/>
          <w:sz w:val="24"/>
          <w:szCs w:val="24"/>
        </w:rPr>
        <w:t xml:space="preserve">Students are not expected to memorize conversions. Students should be </w:t>
      </w:r>
      <w:proofErr w:type="gramStart"/>
      <w:r w:rsidRPr="0042221F">
        <w:rPr>
          <w:rFonts w:eastAsia="Calibri" w:cs="Times New Roman"/>
          <w:sz w:val="24"/>
          <w:szCs w:val="24"/>
        </w:rPr>
        <w:t>provided</w:t>
      </w:r>
      <w:proofErr w:type="gramEnd"/>
      <w:r w:rsidRPr="0042221F">
        <w:rPr>
          <w:rFonts w:eastAsia="Calibri" w:cs="Times New Roman"/>
          <w:sz w:val="24"/>
          <w:szCs w:val="24"/>
        </w:rPr>
        <w:t xml:space="preserve"> conversion tools (e.g., charts) during instruction.</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934F62">
      <w:pPr>
        <w:pStyle w:val="Measurement"/>
      </w:pPr>
      <w:r w:rsidRPr="006B6BAE">
        <w:t xml:space="preserve">Common </w:t>
      </w:r>
      <w:r w:rsidRPr="00BB5B56">
        <w:t>Misconceptions</w:t>
      </w:r>
      <w:r w:rsidRPr="006B6BAE">
        <w:t xml:space="preserve"> or Errors</w:t>
      </w:r>
    </w:p>
    <w:p w14:paraId="4B86C67C" w14:textId="77777777" w:rsidR="00D03FDA" w:rsidRPr="00D92E5D" w:rsidRDefault="00D03FDA" w:rsidP="0013397E">
      <w:pPr>
        <w:pStyle w:val="ListParagraph"/>
        <w:numPr>
          <w:ilvl w:val="0"/>
          <w:numId w:val="160"/>
        </w:numPr>
        <w:rPr>
          <w:rFonts w:eastAsia="Calibri" w:cs="Times New Roman"/>
          <w:sz w:val="24"/>
          <w:szCs w:val="24"/>
        </w:rPr>
      </w:pPr>
      <w:r w:rsidRPr="0042221F">
        <w:rPr>
          <w:rFonts w:eastAsia="Times New Roman" w:cs="Times New Roman"/>
          <w:color w:val="000000" w:themeColor="text1"/>
          <w:sz w:val="24"/>
          <w:szCs w:val="24"/>
        </w:rPr>
        <w:t xml:space="preserve">Students can assume </w:t>
      </w:r>
      <w:proofErr w:type="gramStart"/>
      <w:r w:rsidRPr="0042221F">
        <w:rPr>
          <w:rFonts w:eastAsia="Times New Roman" w:cs="Times New Roman"/>
          <w:color w:val="000000" w:themeColor="text1"/>
          <w:sz w:val="24"/>
          <w:szCs w:val="24"/>
        </w:rPr>
        <w:t>that</w:t>
      </w:r>
      <w:proofErr w:type="gramEnd"/>
      <w:r w:rsidRPr="0042221F">
        <w:rPr>
          <w:rFonts w:eastAsia="Times New Roman" w:cs="Times New Roman"/>
          <w:color w:val="000000" w:themeColor="text1"/>
          <w:sz w:val="24"/>
          <w:szCs w:val="24"/>
        </w:rPr>
        <w:t xml:space="preserve"> converting from smaller units to larger units (e.g., ounces to pounds), that multiplication is used, and when converting from larger units to smaller units (e.g., pounds to o</w:t>
      </w:r>
      <w:r>
        <w:rPr>
          <w:rFonts w:eastAsia="Times New Roman" w:cs="Times New Roman"/>
          <w:color w:val="000000" w:themeColor="text1"/>
          <w:sz w:val="24"/>
          <w:szCs w:val="24"/>
        </w:rPr>
        <w:t xml:space="preserve">unces), that division is used. </w:t>
      </w:r>
      <w:r w:rsidRPr="00C149F5">
        <w:rPr>
          <w:rFonts w:eastAsia="Times New Roman" w:cs="Times New Roman"/>
          <w:color w:val="000000" w:themeColor="text1"/>
          <w:sz w:val="24"/>
          <w:szCs w:val="24"/>
        </w:rPr>
        <w:t>To assist students with this misconception, expect them to estimate reasonable solutions.</w:t>
      </w:r>
      <w:r>
        <w:rPr>
          <w:rFonts w:eastAsia="Times New Roman" w:cs="Times New Roman"/>
          <w:color w:val="000000" w:themeColor="text1"/>
          <w:sz w:val="24"/>
          <w:szCs w:val="24"/>
        </w:rPr>
        <w:t xml:space="preserve"> </w:t>
      </w:r>
      <w:r>
        <w:rPr>
          <w:rFonts w:eastAsia="Times New Roman" w:cs="Times New Roman"/>
          <w:sz w:val="24"/>
          <w:szCs w:val="24"/>
        </w:rPr>
        <w:t>Students will begin to acquire an understanding of conversion rules (e.g. multiply to change a larger unit to a smaller unit and divide to change a smaller unit to a larger unit), an extension of the work started in the previous benchmark MA.</w:t>
      </w:r>
      <w:proofErr w:type="gramStart"/>
      <w:r>
        <w:rPr>
          <w:rFonts w:eastAsia="Times New Roman" w:cs="Times New Roman"/>
          <w:sz w:val="24"/>
          <w:szCs w:val="24"/>
        </w:rPr>
        <w:t>4.M.</w:t>
      </w:r>
      <w:proofErr w:type="gramEnd"/>
      <w:r>
        <w:rPr>
          <w:rFonts w:eastAsia="Times New Roman" w:cs="Times New Roman"/>
          <w:sz w:val="24"/>
          <w:szCs w:val="24"/>
        </w:rPr>
        <w:t>1.1.</w:t>
      </w:r>
    </w:p>
    <w:p w14:paraId="1DC57534" w14:textId="77777777" w:rsidR="0065731E" w:rsidRPr="00F22798" w:rsidRDefault="0065731E"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934F62">
      <w:pPr>
        <w:pStyle w:val="Measurement"/>
      </w:pPr>
      <w:r w:rsidRPr="006B6BAE">
        <w:t xml:space="preserve">Strategies to </w:t>
      </w:r>
      <w:r w:rsidRPr="005B6472">
        <w:t>Support</w:t>
      </w:r>
      <w:r w:rsidRPr="006B6BAE">
        <w:t xml:space="preserve"> Tiered Instruction</w:t>
      </w:r>
    </w:p>
    <w:p w14:paraId="44936CC0" w14:textId="77777777" w:rsidR="00304462" w:rsidRPr="004C0334" w:rsidRDefault="00304462" w:rsidP="0013397E">
      <w:pPr>
        <w:pStyle w:val="ListParagraph"/>
        <w:widowControl/>
        <w:numPr>
          <w:ilvl w:val="0"/>
          <w:numId w:val="40"/>
        </w:numPr>
        <w:contextualSpacing/>
        <w:rPr>
          <w:rFonts w:eastAsia="Times New Roman" w:cs="Times New Roman"/>
          <w:b/>
          <w:i/>
          <w:sz w:val="24"/>
          <w:szCs w:val="24"/>
        </w:rPr>
      </w:pPr>
      <w:r>
        <w:rPr>
          <w:rFonts w:eastAsia="Times New Roman" w:cs="Times New Roman"/>
          <w:sz w:val="24"/>
          <w:szCs w:val="24"/>
        </w:rPr>
        <w:lastRenderedPageBreak/>
        <w:t xml:space="preserve">Instruction includes demonstrating </w:t>
      </w:r>
      <w:r w:rsidRPr="20E88516">
        <w:rPr>
          <w:rFonts w:eastAsia="Times New Roman" w:cs="Times New Roman"/>
          <w:sz w:val="24"/>
          <w:szCs w:val="24"/>
        </w:rPr>
        <w:t xml:space="preserve">which operation to </w:t>
      </w:r>
      <w:r w:rsidRPr="433666A1">
        <w:rPr>
          <w:rFonts w:eastAsia="Times New Roman" w:cs="Times New Roman"/>
          <w:sz w:val="24"/>
          <w:szCs w:val="24"/>
        </w:rPr>
        <w:t xml:space="preserve">use when </w:t>
      </w:r>
      <w:r w:rsidRPr="501FBE10">
        <w:rPr>
          <w:rFonts w:eastAsia="Times New Roman" w:cs="Times New Roman"/>
          <w:sz w:val="24"/>
          <w:szCs w:val="24"/>
        </w:rPr>
        <w:t>converting from smaller units to larger units (e.g., ounces to pounds) and when converting from larger units to smaller units (e.g., pounds to ounces)</w:t>
      </w:r>
      <w:r>
        <w:rPr>
          <w:rFonts w:eastAsia="Times New Roman" w:cs="Times New Roman"/>
          <w:sz w:val="24"/>
          <w:szCs w:val="24"/>
        </w:rPr>
        <w:t>.</w:t>
      </w:r>
      <w:r w:rsidRPr="501FBE10">
        <w:rPr>
          <w:rFonts w:eastAsia="Times New Roman" w:cs="Times New Roman"/>
          <w:sz w:val="24"/>
          <w:szCs w:val="24"/>
        </w:rPr>
        <w:t xml:space="preserve"> </w:t>
      </w:r>
      <w:r>
        <w:rPr>
          <w:rFonts w:eastAsia="Times New Roman" w:cs="Times New Roman"/>
          <w:sz w:val="24"/>
          <w:szCs w:val="24"/>
        </w:rPr>
        <w:t>I</w:t>
      </w:r>
      <w:r w:rsidRPr="501FBE10">
        <w:rPr>
          <w:rFonts w:eastAsia="Times New Roman" w:cs="Times New Roman"/>
          <w:sz w:val="24"/>
          <w:szCs w:val="24"/>
        </w:rPr>
        <w:t xml:space="preserve">nstruction </w:t>
      </w:r>
      <w:r>
        <w:rPr>
          <w:rFonts w:eastAsia="Times New Roman" w:cs="Times New Roman"/>
          <w:sz w:val="24"/>
          <w:szCs w:val="24"/>
        </w:rPr>
        <w:t xml:space="preserve">also </w:t>
      </w:r>
      <w:r w:rsidRPr="501FBE10">
        <w:rPr>
          <w:rFonts w:eastAsia="Times New Roman" w:cs="Times New Roman"/>
          <w:sz w:val="24"/>
          <w:szCs w:val="24"/>
        </w:rPr>
        <w:t>include</w:t>
      </w:r>
      <w:r>
        <w:rPr>
          <w:rFonts w:eastAsia="Times New Roman" w:cs="Times New Roman"/>
          <w:sz w:val="24"/>
          <w:szCs w:val="24"/>
        </w:rPr>
        <w:t>s</w:t>
      </w:r>
      <w:r w:rsidRPr="501FBE10">
        <w:rPr>
          <w:rFonts w:eastAsia="Times New Roman" w:cs="Times New Roman"/>
          <w:sz w:val="24"/>
          <w:szCs w:val="24"/>
        </w:rPr>
        <w:t xml:space="preserve"> estimating reasonable solutions.  The teacher model</w:t>
      </w:r>
      <w:r>
        <w:rPr>
          <w:rFonts w:eastAsia="Times New Roman" w:cs="Times New Roman"/>
          <w:sz w:val="24"/>
          <w:szCs w:val="24"/>
        </w:rPr>
        <w:t>s</w:t>
      </w:r>
      <w:r w:rsidRPr="501FBE10">
        <w:rPr>
          <w:rFonts w:eastAsia="Times New Roman" w:cs="Times New Roman"/>
          <w:sz w:val="24"/>
          <w:szCs w:val="24"/>
        </w:rPr>
        <w:t xml:space="preserve"> a think aloud and </w:t>
      </w:r>
      <w:proofErr w:type="gramStart"/>
      <w:r w:rsidRPr="501FBE10">
        <w:rPr>
          <w:rFonts w:eastAsia="Times New Roman" w:cs="Times New Roman"/>
          <w:sz w:val="24"/>
          <w:szCs w:val="24"/>
        </w:rPr>
        <w:t>record</w:t>
      </w:r>
      <w:proofErr w:type="gramEnd"/>
      <w:r w:rsidRPr="501FBE10">
        <w:rPr>
          <w:rFonts w:eastAsia="Times New Roman" w:cs="Times New Roman"/>
          <w:sz w:val="24"/>
          <w:szCs w:val="24"/>
        </w:rPr>
        <w:t xml:space="preserve"> the relationships on a two-column chart.</w:t>
      </w:r>
    </w:p>
    <w:p w14:paraId="66BFCFC0" w14:textId="77777777" w:rsidR="00304462" w:rsidRDefault="00304462" w:rsidP="0013397E">
      <w:pPr>
        <w:pStyle w:val="ListParagraph"/>
        <w:widowControl/>
        <w:numPr>
          <w:ilvl w:val="1"/>
          <w:numId w:val="40"/>
        </w:numPr>
        <w:contextualSpacing/>
        <w:rPr>
          <w:rFonts w:eastAsia="Times New Roman" w:cs="Times New Roman"/>
          <w:b/>
          <w:bCs/>
          <w:i/>
          <w:iCs/>
          <w:sz w:val="24"/>
          <w:szCs w:val="24"/>
        </w:rPr>
      </w:pPr>
      <w:r>
        <w:rPr>
          <w:rFonts w:eastAsia="Times New Roman" w:cs="Times New Roman"/>
          <w:sz w:val="24"/>
          <w:szCs w:val="24"/>
        </w:rPr>
        <w:t>For example, “I</w:t>
      </w:r>
      <w:r w:rsidRPr="501FBE10">
        <w:rPr>
          <w:rFonts w:eastAsia="Times New Roman" w:cs="Times New Roman"/>
          <w:sz w:val="24"/>
          <w:szCs w:val="24"/>
        </w:rPr>
        <w:t>f a ribbon is 11 yards 2 feet in length, how long is the ribbon in feet?</w:t>
      </w:r>
      <w:r>
        <w:rPr>
          <w:rFonts w:eastAsia="Times New Roman" w:cs="Times New Roman"/>
          <w:sz w:val="24"/>
          <w:szCs w:val="24"/>
        </w:rPr>
        <w:t>”</w:t>
      </w:r>
    </w:p>
    <w:p w14:paraId="6791D5F5" w14:textId="77777777" w:rsidR="00304462" w:rsidRDefault="00304462" w:rsidP="0013397E">
      <w:pPr>
        <w:pStyle w:val="ListParagraph"/>
        <w:widowControl/>
        <w:numPr>
          <w:ilvl w:val="2"/>
          <w:numId w:val="40"/>
        </w:numPr>
        <w:contextualSpacing/>
        <w:rPr>
          <w:b/>
          <w:bCs/>
          <w:i/>
          <w:iCs/>
          <w:sz w:val="24"/>
          <w:szCs w:val="24"/>
        </w:rPr>
      </w:pPr>
      <w:r w:rsidRPr="501FBE10">
        <w:rPr>
          <w:rFonts w:eastAsia="Times New Roman" w:cs="Times New Roman"/>
          <w:sz w:val="24"/>
          <w:szCs w:val="24"/>
        </w:rPr>
        <w:t>“I know that for every 1 yard, there are 3 feet. So, I can multiply the number of yards by 3 to convert to feet. I also know that for every 3 feet, there i</w:t>
      </w:r>
      <w:r>
        <w:rPr>
          <w:rFonts w:eastAsia="Times New Roman" w:cs="Times New Roman"/>
          <w:sz w:val="24"/>
          <w:szCs w:val="24"/>
        </w:rPr>
        <w:t xml:space="preserve">s one yard. </w:t>
      </w:r>
      <w:r w:rsidRPr="501FBE10">
        <w:rPr>
          <w:rFonts w:eastAsia="Times New Roman" w:cs="Times New Roman"/>
          <w:sz w:val="24"/>
          <w:szCs w:val="24"/>
        </w:rPr>
        <w:t>I can divide the number of feet by 3 to convert to yards</w:t>
      </w:r>
      <w:r w:rsidRPr="38D72021">
        <w:rPr>
          <w:rFonts w:eastAsia="Times New Roman" w:cs="Times New Roman"/>
          <w:sz w:val="24"/>
          <w:szCs w:val="24"/>
        </w:rPr>
        <w:t xml:space="preserve">.  </w:t>
      </w:r>
      <w:proofErr w:type="gramStart"/>
      <w:r w:rsidRPr="38D72021">
        <w:rPr>
          <w:rFonts w:eastAsia="Times New Roman" w:cs="Times New Roman"/>
          <w:sz w:val="24"/>
          <w:szCs w:val="24"/>
        </w:rPr>
        <w:t>Therefore</w:t>
      </w:r>
      <w:proofErr w:type="gramEnd"/>
      <w:r w:rsidRPr="38D72021">
        <w:rPr>
          <w:rFonts w:eastAsia="Times New Roman" w:cs="Times New Roman"/>
          <w:sz w:val="24"/>
          <w:szCs w:val="24"/>
        </w:rPr>
        <w:t xml:space="preserve"> 2 yards convert to 6 feet </w:t>
      </w:r>
      <w:r w:rsidRPr="1468DC31">
        <w:rPr>
          <w:rFonts w:eastAsia="Times New Roman" w:cs="Times New Roman"/>
          <w:sz w:val="24"/>
          <w:szCs w:val="24"/>
        </w:rPr>
        <w:t>a</w:t>
      </w:r>
      <w:r>
        <w:rPr>
          <w:rFonts w:eastAsia="Times New Roman" w:cs="Times New Roman"/>
          <w:sz w:val="24"/>
          <w:szCs w:val="24"/>
        </w:rPr>
        <w:t xml:space="preserve">nd 6 feet </w:t>
      </w:r>
      <w:proofErr w:type="gramStart"/>
      <w:r>
        <w:rPr>
          <w:rFonts w:eastAsia="Times New Roman" w:cs="Times New Roman"/>
          <w:sz w:val="24"/>
          <w:szCs w:val="24"/>
        </w:rPr>
        <w:t>converts</w:t>
      </w:r>
      <w:proofErr w:type="gramEnd"/>
      <w:r>
        <w:rPr>
          <w:rFonts w:eastAsia="Times New Roman" w:cs="Times New Roman"/>
          <w:sz w:val="24"/>
          <w:szCs w:val="24"/>
        </w:rPr>
        <w:t xml:space="preserve"> to 2 yards. </w:t>
      </w:r>
      <w:r w:rsidRPr="231F6FB5">
        <w:rPr>
          <w:rFonts w:eastAsia="Times New Roman" w:cs="Times New Roman"/>
          <w:sz w:val="24"/>
          <w:szCs w:val="24"/>
        </w:rPr>
        <w:t xml:space="preserve">To find out how many feet there are in 11 yards, 2 feet, I </w:t>
      </w:r>
      <w:proofErr w:type="gramStart"/>
      <w:r w:rsidRPr="231F6FB5">
        <w:rPr>
          <w:rFonts w:eastAsia="Times New Roman" w:cs="Times New Roman"/>
          <w:sz w:val="24"/>
          <w:szCs w:val="24"/>
        </w:rPr>
        <w:t>have to</w:t>
      </w:r>
      <w:proofErr w:type="gramEnd"/>
      <w:r w:rsidRPr="231F6FB5">
        <w:rPr>
          <w:rFonts w:eastAsia="Times New Roman" w:cs="Times New Roman"/>
          <w:sz w:val="24"/>
          <w:szCs w:val="24"/>
        </w:rPr>
        <w:t xml:space="preserve"> multiply the number of yards by 3. </w:t>
      </w:r>
      <m:oMath>
        <m:r>
          <w:rPr>
            <w:rFonts w:ascii="Cambria Math" w:eastAsia="Times New Roman" w:hAnsi="Cambria Math" w:cs="Times New Roman"/>
            <w:sz w:val="24"/>
            <w:szCs w:val="24"/>
          </w:rPr>
          <m:t>11 yards ×3=33 feet</m:t>
        </m:r>
      </m:oMath>
      <w:r w:rsidRPr="66483302">
        <w:rPr>
          <w:rFonts w:eastAsia="Times New Roman" w:cs="Times New Roman"/>
          <w:sz w:val="24"/>
          <w:szCs w:val="24"/>
        </w:rPr>
        <w:t xml:space="preserve">. Next, I </w:t>
      </w:r>
      <w:proofErr w:type="gramStart"/>
      <w:r w:rsidRPr="66483302">
        <w:rPr>
          <w:rFonts w:eastAsia="Times New Roman" w:cs="Times New Roman"/>
          <w:sz w:val="24"/>
          <w:szCs w:val="24"/>
        </w:rPr>
        <w:t>have to</w:t>
      </w:r>
      <w:proofErr w:type="gramEnd"/>
      <w:r w:rsidRPr="66483302">
        <w:rPr>
          <w:rFonts w:eastAsia="Times New Roman" w:cs="Times New Roman"/>
          <w:sz w:val="24"/>
          <w:szCs w:val="24"/>
        </w:rPr>
        <w:t xml:space="preserve"> add the extra 2 feet. So, 11 yards, 2 feet converts to 35 feet.”</w:t>
      </w:r>
    </w:p>
    <w:p w14:paraId="60CA16B5" w14:textId="77777777" w:rsidR="00304462" w:rsidRDefault="00304462" w:rsidP="00304462">
      <w:pPr>
        <w:spacing w:after="0" w:line="240" w:lineRule="auto"/>
        <w:jc w:val="center"/>
        <w:textAlignment w:val="baseline"/>
        <w:rPr>
          <w:rFonts w:eastAsia="Times New Roman" w:cs="Times New Roman"/>
          <w:b/>
          <w:bCs/>
          <w:sz w:val="24"/>
          <w:szCs w:val="24"/>
        </w:rPr>
      </w:pPr>
      <w:r>
        <w:rPr>
          <w:noProof/>
        </w:rPr>
        <w:drawing>
          <wp:inline distT="0" distB="0" distL="0" distR="0" wp14:anchorId="036B69AE" wp14:editId="17F49442">
            <wp:extent cx="2019869" cy="1451780"/>
            <wp:effectExtent l="0" t="0" r="0" b="0"/>
            <wp:docPr id="1664447465" name="Picture 166444746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7465" name="Picture 1664447465" descr="Chart for example abov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25688" cy="1455962"/>
                    </a:xfrm>
                    <a:prstGeom prst="rect">
                      <a:avLst/>
                    </a:prstGeom>
                  </pic:spPr>
                </pic:pic>
              </a:graphicData>
            </a:graphic>
          </wp:inline>
        </w:drawing>
      </w:r>
    </w:p>
    <w:p w14:paraId="43D5FD83" w14:textId="77777777" w:rsidR="00304462" w:rsidRDefault="00304462" w:rsidP="0013397E">
      <w:pPr>
        <w:pStyle w:val="ListParagraph"/>
        <w:widowControl/>
        <w:numPr>
          <w:ilvl w:val="0"/>
          <w:numId w:val="161"/>
        </w:numPr>
        <w:contextualSpacing/>
        <w:rPr>
          <w:rFonts w:eastAsia="Times New Roman" w:cs="Times New Roman"/>
          <w:sz w:val="24"/>
          <w:szCs w:val="24"/>
        </w:rPr>
      </w:pPr>
      <w:r w:rsidRPr="501FBE10">
        <w:rPr>
          <w:rFonts w:eastAsia="Times New Roman" w:cs="Times New Roman"/>
          <w:sz w:val="24"/>
          <w:szCs w:val="24"/>
        </w:rPr>
        <w:t>Instruction include</w:t>
      </w:r>
      <w:r>
        <w:rPr>
          <w:rFonts w:eastAsia="Times New Roman" w:cs="Times New Roman"/>
          <w:sz w:val="24"/>
          <w:szCs w:val="24"/>
        </w:rPr>
        <w:t>s</w:t>
      </w:r>
      <w:r w:rsidRPr="501FBE10">
        <w:rPr>
          <w:rFonts w:eastAsia="Times New Roman" w:cs="Times New Roman"/>
          <w:sz w:val="24"/>
          <w:szCs w:val="24"/>
        </w:rPr>
        <w:t xml:space="preserve"> using a bar model or tape diagram to show the relationship between the units.</w:t>
      </w:r>
      <w:r>
        <w:rPr>
          <w:rFonts w:eastAsia="Times New Roman" w:cs="Times New Roman"/>
          <w:sz w:val="24"/>
          <w:szCs w:val="24"/>
        </w:rPr>
        <w:t xml:space="preserve"> </w:t>
      </w:r>
      <w:r w:rsidRPr="00092BBE">
        <w:rPr>
          <w:rFonts w:eastAsia="Times New Roman" w:cs="Times New Roman"/>
          <w:sz w:val="24"/>
          <w:szCs w:val="24"/>
        </w:rPr>
        <w:t>The teacher models a think aloud</w:t>
      </w:r>
      <w:r>
        <w:rPr>
          <w:rFonts w:eastAsia="Times New Roman" w:cs="Times New Roman"/>
          <w:sz w:val="24"/>
          <w:szCs w:val="24"/>
        </w:rPr>
        <w:t>.</w:t>
      </w:r>
    </w:p>
    <w:p w14:paraId="5B836310" w14:textId="77777777" w:rsidR="00353AC3" w:rsidRPr="00E80BB3" w:rsidRDefault="00353AC3" w:rsidP="0013397E">
      <w:pPr>
        <w:pStyle w:val="ListParagraph"/>
        <w:widowControl/>
        <w:numPr>
          <w:ilvl w:val="1"/>
          <w:numId w:val="161"/>
        </w:numPr>
        <w:contextualSpacing/>
        <w:rPr>
          <w:rFonts w:eastAsiaTheme="minorEastAsia"/>
          <w:sz w:val="24"/>
          <w:szCs w:val="24"/>
        </w:rPr>
      </w:pPr>
      <w:r w:rsidRPr="00E80BB3">
        <w:rPr>
          <w:rFonts w:eastAsia="Times New Roman" w:cs="Times New Roman"/>
          <w:sz w:val="24"/>
          <w:szCs w:val="24"/>
        </w:rPr>
        <w:t>For example, “If a ribbon is 11 yards 2 feet in length, how long is the ribbon in feet?”</w:t>
      </w:r>
    </w:p>
    <w:p w14:paraId="5A7C3F31" w14:textId="77777777" w:rsidR="00353AC3" w:rsidRPr="00E80BB3" w:rsidRDefault="00353AC3" w:rsidP="0013397E">
      <w:pPr>
        <w:pStyle w:val="ListParagraph"/>
        <w:widowControl/>
        <w:numPr>
          <w:ilvl w:val="2"/>
          <w:numId w:val="161"/>
        </w:numPr>
        <w:contextualSpacing/>
        <w:rPr>
          <w:rFonts w:eastAsiaTheme="minorEastAsia"/>
          <w:sz w:val="24"/>
          <w:szCs w:val="24"/>
        </w:rPr>
      </w:pPr>
      <w:r w:rsidRPr="00E80BB3">
        <w:rPr>
          <w:rFonts w:eastAsia="Times New Roman" w:cs="Times New Roman"/>
          <w:sz w:val="24"/>
          <w:szCs w:val="24"/>
        </w:rPr>
        <w:t xml:space="preserve">“I know that for every 1 yard, there are 3 feet.  So, I can multiply the number of yards by 3 to convert to feet. I also know that for every 3 feet, there is one yard.  I can divide the number of feet by 3 to convert to yards. </w:t>
      </w:r>
      <w:proofErr w:type="gramStart"/>
      <w:r w:rsidRPr="00E80BB3">
        <w:rPr>
          <w:rFonts w:eastAsia="Times New Roman" w:cs="Times New Roman"/>
          <w:sz w:val="24"/>
          <w:szCs w:val="24"/>
        </w:rPr>
        <w:t>Therefore</w:t>
      </w:r>
      <w:proofErr w:type="gramEnd"/>
      <w:r w:rsidRPr="00E80BB3">
        <w:rPr>
          <w:rFonts w:eastAsia="Times New Roman" w:cs="Times New Roman"/>
          <w:sz w:val="24"/>
          <w:szCs w:val="24"/>
        </w:rPr>
        <w:t xml:space="preserve"> 2 yards convert to 6 feet and 6 feet </w:t>
      </w:r>
      <w:proofErr w:type="gramStart"/>
      <w:r w:rsidRPr="00E80BB3">
        <w:rPr>
          <w:rFonts w:eastAsia="Times New Roman" w:cs="Times New Roman"/>
          <w:sz w:val="24"/>
          <w:szCs w:val="24"/>
        </w:rPr>
        <w:t>converts</w:t>
      </w:r>
      <w:proofErr w:type="gramEnd"/>
      <w:r w:rsidRPr="00E80BB3">
        <w:rPr>
          <w:rFonts w:eastAsia="Times New Roman" w:cs="Times New Roman"/>
          <w:sz w:val="24"/>
          <w:szCs w:val="24"/>
        </w:rPr>
        <w:t xml:space="preserve"> to 2 yards.  To find out how many feet there are in 11 yards, 2 feet, I </w:t>
      </w:r>
      <w:proofErr w:type="gramStart"/>
      <w:r w:rsidRPr="00E80BB3">
        <w:rPr>
          <w:rFonts w:eastAsia="Times New Roman" w:cs="Times New Roman"/>
          <w:sz w:val="24"/>
          <w:szCs w:val="24"/>
        </w:rPr>
        <w:t>have to</w:t>
      </w:r>
      <w:proofErr w:type="gramEnd"/>
      <w:r w:rsidRPr="00E80BB3">
        <w:rPr>
          <w:rFonts w:eastAsia="Times New Roman" w:cs="Times New Roman"/>
          <w:sz w:val="24"/>
          <w:szCs w:val="24"/>
        </w:rPr>
        <w:t xml:space="preserve"> multiply the number of yards by 3. </w:t>
      </w:r>
      <m:oMath>
        <m:r>
          <w:rPr>
            <w:rFonts w:ascii="Cambria Math" w:eastAsia="Times New Roman" w:hAnsi="Cambria Math" w:cs="Times New Roman"/>
            <w:sz w:val="24"/>
            <w:szCs w:val="24"/>
          </w:rPr>
          <m:t>11×3=33</m:t>
        </m:r>
      </m:oMath>
      <w:r w:rsidRPr="00E80BB3">
        <w:rPr>
          <w:rFonts w:eastAsia="Times New Roman" w:cs="Times New Roman"/>
          <w:sz w:val="24"/>
          <w:szCs w:val="24"/>
        </w:rPr>
        <w:t xml:space="preserve">. Next, I </w:t>
      </w:r>
      <w:proofErr w:type="gramStart"/>
      <w:r w:rsidRPr="00E80BB3">
        <w:rPr>
          <w:rFonts w:eastAsia="Times New Roman" w:cs="Times New Roman"/>
          <w:sz w:val="24"/>
          <w:szCs w:val="24"/>
        </w:rPr>
        <w:t>have to</w:t>
      </w:r>
      <w:proofErr w:type="gramEnd"/>
      <w:r w:rsidRPr="00E80BB3">
        <w:rPr>
          <w:rFonts w:eastAsia="Times New Roman" w:cs="Times New Roman"/>
          <w:sz w:val="24"/>
          <w:szCs w:val="24"/>
        </w:rPr>
        <w:t xml:space="preserve"> add the extra 2 feet. So, 11 yards, 2 feet converts to 35 feet.”</w:t>
      </w:r>
    </w:p>
    <w:p w14:paraId="441615F9" w14:textId="37586D38" w:rsidR="00304462" w:rsidRPr="00353AC3" w:rsidRDefault="00353AC3" w:rsidP="00353AC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3AA8E888" wp14:editId="5C41588F">
            <wp:extent cx="4200807" cy="1851317"/>
            <wp:effectExtent l="0" t="0" r="3175" b="3175"/>
            <wp:docPr id="1489254797" name="Picture 1489254797" descr="Illustration of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7" name="Picture 1489254797" descr="Illustration of conversions"/>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10945" cy="1855785"/>
                    </a:xfrm>
                    <a:prstGeom prst="rect">
                      <a:avLst/>
                    </a:prstGeom>
                  </pic:spPr>
                </pic:pic>
              </a:graphicData>
            </a:graphic>
          </wp:inline>
        </w:drawing>
      </w:r>
    </w:p>
    <w:p w14:paraId="0E98E0B9" w14:textId="77777777" w:rsidR="007D604B" w:rsidRPr="00304462" w:rsidRDefault="007D604B" w:rsidP="00353AC3">
      <w:pPr>
        <w:spacing w:after="0"/>
        <w:contextualSpacing/>
        <w:rPr>
          <w:rFonts w:eastAsia="Times New Roman" w:cs="Times New Roman"/>
          <w:sz w:val="24"/>
          <w:szCs w:val="24"/>
        </w:rPr>
      </w:pPr>
    </w:p>
    <w:p w14:paraId="6F88CC01" w14:textId="77777777" w:rsidR="0065731E" w:rsidRPr="00BB5B56" w:rsidRDefault="0065731E" w:rsidP="00353AC3">
      <w:pPr>
        <w:pStyle w:val="Measurement"/>
      </w:pPr>
      <w:r w:rsidRPr="006B6BAE">
        <w:t>Instructional </w:t>
      </w:r>
      <w:r w:rsidRPr="005B6472">
        <w:t>Tasks</w:t>
      </w:r>
      <w:r w:rsidRPr="006B6BAE">
        <w:t> </w:t>
      </w:r>
    </w:p>
    <w:p w14:paraId="14099369" w14:textId="77777777" w:rsidR="004156B4" w:rsidRPr="00AD522E" w:rsidRDefault="004156B4" w:rsidP="004156B4">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(MTR.3.1)</w:t>
      </w:r>
    </w:p>
    <w:p w14:paraId="4E68DF3D" w14:textId="77777777" w:rsidR="004156B4" w:rsidRDefault="004156B4" w:rsidP="004156B4">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Calculate how many minutes there are in 1 week.</w:t>
      </w:r>
    </w:p>
    <w:p w14:paraId="32FBDE75" w14:textId="77777777" w:rsidR="005611F6" w:rsidRDefault="005611F6" w:rsidP="00E114CF">
      <w:pPr>
        <w:spacing w:after="0" w:line="256" w:lineRule="auto"/>
        <w:ind w:left="720"/>
        <w:textAlignment w:val="baseline"/>
        <w:rPr>
          <w:rFonts w:eastAsia="Times New Roman" w:cs="Times New Roman"/>
          <w:sz w:val="24"/>
          <w:szCs w:val="24"/>
        </w:rPr>
      </w:pPr>
    </w:p>
    <w:p w14:paraId="655C00C2" w14:textId="77777777" w:rsidR="00E114CF" w:rsidRDefault="00E114CF" w:rsidP="00E114CF">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27524945" w14:textId="15960019" w:rsidR="0065731E" w:rsidRDefault="00E114CF" w:rsidP="00E03305">
      <w:pPr>
        <w:tabs>
          <w:tab w:val="left" w:pos="90"/>
        </w:tabs>
        <w:spacing w:after="0" w:line="240" w:lineRule="auto"/>
        <w:ind w:left="360"/>
        <w:textAlignment w:val="baseline"/>
        <w:rPr>
          <w:rFonts w:eastAsia="Calibri" w:cs="Times New Roman"/>
          <w:iCs/>
          <w:sz w:val="24"/>
          <w:szCs w:val="24"/>
        </w:rPr>
      </w:pPr>
      <w:proofErr w:type="gramStart"/>
      <w:r>
        <w:rPr>
          <w:rFonts w:eastAsia="Calibri" w:cs="Times New Roman"/>
          <w:iCs/>
          <w:sz w:val="24"/>
          <w:szCs w:val="24"/>
        </w:rPr>
        <w:t>A football</w:t>
      </w:r>
      <w:proofErr w:type="gramEnd"/>
      <w:r>
        <w:rPr>
          <w:rFonts w:eastAsia="Calibri" w:cs="Times New Roman"/>
          <w:iCs/>
          <w:sz w:val="24"/>
          <w:szCs w:val="24"/>
        </w:rPr>
        <w:t xml:space="preserve"> field is 100 yards long. A college wants to display a large American flag on the field that is 245 feet long. Is the football field long enough to fit the length of the American flag? Use an equation or visual model to justify your answer.</w:t>
      </w:r>
    </w:p>
    <w:p w14:paraId="5F81DFA8" w14:textId="77777777" w:rsidR="00E114CF" w:rsidRDefault="00E114CF" w:rsidP="00E114CF">
      <w:pPr>
        <w:spacing w:after="0" w:line="240" w:lineRule="auto"/>
        <w:textAlignment w:val="baseline"/>
        <w:rPr>
          <w:rFonts w:eastAsia="Times New Roman" w:cs="Times New Roman"/>
          <w:sz w:val="24"/>
          <w:szCs w:val="24"/>
        </w:rPr>
      </w:pPr>
    </w:p>
    <w:p w14:paraId="3C264E4D" w14:textId="77777777" w:rsidR="00DB35DC" w:rsidRPr="006B6BAE" w:rsidRDefault="00DB35DC" w:rsidP="00E114CF">
      <w:pPr>
        <w:spacing w:after="0" w:line="240" w:lineRule="auto"/>
        <w:textAlignment w:val="baseline"/>
        <w:rPr>
          <w:rFonts w:eastAsia="Times New Roman" w:cs="Times New Roman"/>
          <w:sz w:val="24"/>
          <w:szCs w:val="24"/>
        </w:rPr>
      </w:pPr>
    </w:p>
    <w:p w14:paraId="1AD1A413" w14:textId="77777777" w:rsidR="0065731E" w:rsidRPr="00BB5B56" w:rsidRDefault="0065731E" w:rsidP="00200224">
      <w:pPr>
        <w:pStyle w:val="Measurement"/>
      </w:pPr>
      <w:r w:rsidRPr="005B6472">
        <w:t>Instructional</w:t>
      </w:r>
      <w:r w:rsidRPr="00BB5B56">
        <w:t> Items </w:t>
      </w:r>
    </w:p>
    <w:p w14:paraId="60BD7E67" w14:textId="77777777" w:rsidR="00264E31" w:rsidRPr="00AD522E" w:rsidRDefault="00264E31" w:rsidP="00264E31">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60A727FB" w14:textId="77777777" w:rsidR="00264E31" w:rsidRDefault="00264E31" w:rsidP="00264E31">
      <w:pPr>
        <w:spacing w:after="0" w:line="240" w:lineRule="auto"/>
        <w:ind w:left="360"/>
        <w:textAlignment w:val="baseline"/>
        <w:rPr>
          <w:rFonts w:eastAsia="Calibri" w:cs="Times New Roman"/>
          <w:color w:val="333333"/>
          <w:sz w:val="24"/>
          <w:szCs w:val="24"/>
        </w:rPr>
      </w:pPr>
      <w:r w:rsidRPr="0042221F">
        <w:rPr>
          <w:rFonts w:eastAsia="Calibri" w:cs="Times New Roman"/>
          <w:color w:val="333333"/>
          <w:sz w:val="24"/>
          <w:szCs w:val="24"/>
        </w:rPr>
        <w:t xml:space="preserve">There are 3 paperclip chains. Chain A is 50 inches long, Chain B is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4</m:t>
            </m:r>
          </m:den>
        </m:f>
      </m:oMath>
      <w:r w:rsidRPr="0042221F">
        <w:rPr>
          <w:rFonts w:eastAsia="Calibri" w:cs="Times New Roman"/>
          <w:color w:val="333333"/>
          <w:sz w:val="24"/>
          <w:szCs w:val="24"/>
        </w:rPr>
        <w:t xml:space="preserve"> feet long</w:t>
      </w:r>
      <w:r>
        <w:rPr>
          <w:rFonts w:eastAsia="Calibri" w:cs="Times New Roman"/>
          <w:color w:val="333333"/>
          <w:sz w:val="24"/>
          <w:szCs w:val="24"/>
        </w:rPr>
        <w:t>.</w:t>
      </w:r>
      <w:r w:rsidRPr="0042221F">
        <w:rPr>
          <w:rFonts w:eastAsia="Calibri" w:cs="Times New Roman"/>
          <w:color w:val="333333"/>
          <w:sz w:val="24"/>
          <w:szCs w:val="24"/>
        </w:rPr>
        <w:t xml:space="preserve"> Chain C is 1 yard long. Order the chains from the longest length to the shortest length.</w:t>
      </w:r>
    </w:p>
    <w:p w14:paraId="07B5BDFA"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A, Chain B, Chain C</w:t>
      </w:r>
    </w:p>
    <w:p w14:paraId="6245C19C"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B, Chain C, Chain A</w:t>
      </w:r>
    </w:p>
    <w:p w14:paraId="29217ACE"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C, Chain B, Chain A</w:t>
      </w:r>
    </w:p>
    <w:p w14:paraId="0470F15A"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B, Chain A, Chain C</w:t>
      </w:r>
    </w:p>
    <w:p w14:paraId="7BE7CC3A" w14:textId="77777777" w:rsidR="00264E31" w:rsidRPr="00AD522E" w:rsidRDefault="00264E31" w:rsidP="00200224">
      <w:pPr>
        <w:spacing w:after="0" w:line="240" w:lineRule="auto"/>
        <w:textAlignment w:val="baseline"/>
        <w:rPr>
          <w:rFonts w:eastAsia="Times New Roman" w:cs="Times New Roman"/>
          <w:sz w:val="24"/>
          <w:szCs w:val="24"/>
        </w:rPr>
      </w:pPr>
    </w:p>
    <w:p w14:paraId="0692D8AA" w14:textId="77777777" w:rsidR="00264E31" w:rsidRPr="00AD522E" w:rsidRDefault="00264E31" w:rsidP="00200224">
      <w:pPr>
        <w:spacing w:after="0" w:line="257" w:lineRule="auto"/>
        <w:textAlignment w:val="baseline"/>
        <w:rPr>
          <w:rFonts w:eastAsia="Times New Roman" w:cs="Times New Roman"/>
          <w:i/>
          <w:iCs/>
          <w:color w:val="333333"/>
          <w:sz w:val="24"/>
          <w:szCs w:val="24"/>
        </w:rPr>
      </w:pPr>
      <w:r w:rsidRPr="2E24FC95">
        <w:rPr>
          <w:rFonts w:eastAsia="Times New Roman" w:cs="Times New Roman"/>
          <w:i/>
          <w:iCs/>
          <w:color w:val="333333"/>
          <w:sz w:val="24"/>
          <w:szCs w:val="24"/>
        </w:rPr>
        <w:t>Instructional Item 2</w:t>
      </w:r>
    </w:p>
    <w:p w14:paraId="4A8EB485" w14:textId="77777777" w:rsidR="00264E31" w:rsidRPr="00D92E5D" w:rsidRDefault="00264E31" w:rsidP="00200224">
      <w:pPr>
        <w:spacing w:after="0" w:line="257" w:lineRule="auto"/>
        <w:textAlignment w:val="baseline"/>
        <w:rPr>
          <w:rFonts w:eastAsia="Calibri" w:cs="Times New Roman"/>
          <w:color w:val="000000" w:themeColor="text1"/>
        </w:rPr>
      </w:pPr>
      <w:r w:rsidRPr="00D92E5D">
        <w:rPr>
          <w:rFonts w:eastAsia="Calibri" w:cs="Times New Roman"/>
          <w:color w:val="000000" w:themeColor="text1"/>
        </w:rPr>
        <w:t xml:space="preserve">Darren grew a plant from </w:t>
      </w:r>
      <w:proofErr w:type="gramStart"/>
      <w:r w:rsidRPr="00D92E5D">
        <w:rPr>
          <w:rFonts w:eastAsia="Calibri" w:cs="Times New Roman"/>
          <w:color w:val="000000" w:themeColor="text1"/>
        </w:rPr>
        <w:t>seed</w:t>
      </w:r>
      <w:proofErr w:type="gramEnd"/>
      <w:r w:rsidRPr="00D92E5D">
        <w:rPr>
          <w:rFonts w:eastAsia="Calibri" w:cs="Times New Roman"/>
          <w:color w:val="000000" w:themeColor="text1"/>
        </w:rPr>
        <w:t>. After 3 weeks, the plant grew 8 centimeters. How many millimeters did the plant grow?</w:t>
      </w:r>
    </w:p>
    <w:p w14:paraId="5FB02616" w14:textId="77777777" w:rsidR="00264E31" w:rsidRPr="00744FDE" w:rsidRDefault="00264E31" w:rsidP="0013397E">
      <w:pPr>
        <w:pStyle w:val="ListParagraph"/>
        <w:numPr>
          <w:ilvl w:val="0"/>
          <w:numId w:val="162"/>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0.8</w:t>
      </w:r>
    </w:p>
    <w:p w14:paraId="03B1F6AF" w14:textId="77777777" w:rsidR="00264E31" w:rsidRPr="00744FDE" w:rsidRDefault="00264E31" w:rsidP="0013397E">
      <w:pPr>
        <w:pStyle w:val="ListParagraph"/>
        <w:numPr>
          <w:ilvl w:val="0"/>
          <w:numId w:val="162"/>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8</w:t>
      </w:r>
    </w:p>
    <w:p w14:paraId="5D513F23" w14:textId="77777777" w:rsidR="00264E31" w:rsidRPr="00200224" w:rsidRDefault="00264E31" w:rsidP="0013397E">
      <w:pPr>
        <w:pStyle w:val="ListParagraph"/>
        <w:numPr>
          <w:ilvl w:val="0"/>
          <w:numId w:val="162"/>
        </w:numPr>
        <w:textAlignment w:val="baseline"/>
        <w:rPr>
          <w:rFonts w:eastAsia="Times New Roman" w:cs="Times New Roman"/>
          <w:sz w:val="24"/>
          <w:szCs w:val="24"/>
        </w:rPr>
      </w:pPr>
      <w:r w:rsidRPr="00744FDE">
        <w:rPr>
          <w:rFonts w:eastAsia="Times New Roman" w:cs="Times New Roman"/>
          <w:color w:val="000000" w:themeColor="text1"/>
          <w:sz w:val="24"/>
          <w:szCs w:val="24"/>
        </w:rPr>
        <w:t>80</w:t>
      </w:r>
    </w:p>
    <w:p w14:paraId="1D85C356" w14:textId="150AE8B0" w:rsidR="00200224" w:rsidRPr="00744FDE" w:rsidRDefault="00A83507" w:rsidP="0013397E">
      <w:pPr>
        <w:pStyle w:val="ListParagraph"/>
        <w:numPr>
          <w:ilvl w:val="0"/>
          <w:numId w:val="162"/>
        </w:numPr>
        <w:textAlignment w:val="baseline"/>
        <w:rPr>
          <w:rFonts w:eastAsia="Times New Roman" w:cs="Times New Roman"/>
          <w:sz w:val="24"/>
          <w:szCs w:val="24"/>
        </w:rPr>
      </w:pPr>
      <w:r>
        <w:rPr>
          <w:rFonts w:eastAsia="Times New Roman" w:cs="Times New Roman"/>
          <w:color w:val="000000" w:themeColor="text1"/>
          <w:sz w:val="24"/>
          <w:szCs w:val="24"/>
        </w:rPr>
        <w:t>800</w:t>
      </w:r>
    </w:p>
    <w:p w14:paraId="6FA878F2" w14:textId="5CFAD3FD" w:rsidR="0065731E" w:rsidRPr="00DD243B" w:rsidRDefault="0065731E" w:rsidP="00264E31">
      <w:pPr>
        <w:pStyle w:val="Style4"/>
      </w:pPr>
      <w:r w:rsidRPr="006B6BAE">
        <w:t>*</w:t>
      </w:r>
      <w:r w:rsidRPr="005B6472">
        <w:t>The</w:t>
      </w:r>
      <w:r w:rsidRPr="006B6BAE">
        <w:t xml:space="preserve"> strategies, tasks and items included in the B1G-M are examples and should not be considered comprehensive.</w:t>
      </w:r>
    </w:p>
    <w:p w14:paraId="5C7F0850" w14:textId="77777777" w:rsidR="00160906" w:rsidRPr="00346E5D" w:rsidRDefault="00160906" w:rsidP="00160906">
      <w:pPr>
        <w:spacing w:after="0" w:line="240" w:lineRule="auto"/>
        <w:rPr>
          <w:noProof/>
          <w:sz w:val="24"/>
          <w:szCs w:val="24"/>
        </w:rPr>
      </w:pPr>
    </w:p>
    <w:p w14:paraId="0B965125" w14:textId="77777777" w:rsidR="005A5C2F" w:rsidRPr="00944815" w:rsidRDefault="005A5C2F" w:rsidP="005A5C2F">
      <w:pPr>
        <w:spacing w:after="0" w:line="240" w:lineRule="auto"/>
        <w:jc w:val="center"/>
        <w:rPr>
          <w:rFonts w:cs="Times New Roman"/>
          <w:i/>
          <w:iCs/>
          <w:color w:val="000000" w:themeColor="text1"/>
          <w:sz w:val="24"/>
        </w:rPr>
      </w:pPr>
      <w:r w:rsidRPr="00944815">
        <w:rPr>
          <w:rFonts w:cs="Times New Roman"/>
          <w:b/>
          <w:bCs/>
          <w:color w:val="000000" w:themeColor="text1"/>
          <w:sz w:val="24"/>
        </w:rPr>
        <w:t>MA.</w:t>
      </w:r>
      <w:proofErr w:type="gramStart"/>
      <w:r w:rsidRPr="00944815">
        <w:rPr>
          <w:rFonts w:cs="Times New Roman"/>
          <w:b/>
          <w:bCs/>
          <w:color w:val="000000" w:themeColor="text1"/>
          <w:sz w:val="24"/>
        </w:rPr>
        <w:t>4.M.</w:t>
      </w:r>
      <w:proofErr w:type="gramEnd"/>
      <w:r w:rsidRPr="00944815">
        <w:rPr>
          <w:rFonts w:cs="Times New Roman"/>
          <w:b/>
          <w:bCs/>
          <w:color w:val="000000" w:themeColor="text1"/>
          <w:sz w:val="24"/>
        </w:rPr>
        <w:t xml:space="preserve">2 </w:t>
      </w:r>
      <w:r w:rsidRPr="00944815">
        <w:rPr>
          <w:rFonts w:eastAsia="Calibri" w:cs="Times New Roman"/>
          <w:i/>
          <w:color w:val="000000"/>
          <w:sz w:val="24"/>
        </w:rPr>
        <w:t>Solve problems involving time and money.</w:t>
      </w:r>
    </w:p>
    <w:p w14:paraId="168085C1" w14:textId="77777777" w:rsidR="00C3545B" w:rsidRDefault="00C3545B" w:rsidP="001056B4">
      <w:pPr>
        <w:spacing w:after="0" w:line="240" w:lineRule="auto"/>
        <w:rPr>
          <w:rFonts w:eastAsia="Times New Roman" w:cs="Times New Roman"/>
          <w:sz w:val="24"/>
          <w:szCs w:val="24"/>
        </w:rPr>
      </w:pPr>
    </w:p>
    <w:p w14:paraId="2C658989" w14:textId="4FD49B5A" w:rsidR="00DE521B" w:rsidRPr="00346E5D" w:rsidRDefault="00DE521B" w:rsidP="00DE521B">
      <w:pPr>
        <w:pStyle w:val="Heading3"/>
        <w:rPr>
          <w:rStyle w:val="normaltextrun"/>
        </w:rPr>
      </w:pPr>
      <w:bookmarkStart w:id="38" w:name="_MA.4.M.2.1"/>
      <w:bookmarkEnd w:id="38"/>
      <w:r w:rsidRPr="00346E5D">
        <w:rPr>
          <w:rStyle w:val="normaltextrun"/>
        </w:rPr>
        <w:t>MA.</w:t>
      </w:r>
      <w:proofErr w:type="gramStart"/>
      <w:r w:rsidR="00BD7201">
        <w:rPr>
          <w:rStyle w:val="normaltextrun"/>
        </w:rPr>
        <w:t>4</w:t>
      </w:r>
      <w:r w:rsidRPr="00346E5D">
        <w:rPr>
          <w:rStyle w:val="normaltextrun"/>
        </w:rPr>
        <w:t>.M.</w:t>
      </w:r>
      <w:proofErr w:type="gramEnd"/>
      <w:r w:rsidR="00BD7201">
        <w:rPr>
          <w:rStyle w:val="normaltextrun"/>
        </w:rPr>
        <w:t>2</w:t>
      </w:r>
      <w:r w:rsidRPr="00346E5D">
        <w:rPr>
          <w:rStyle w:val="normaltextrun"/>
        </w:rPr>
        <w:t>.1</w:t>
      </w:r>
    </w:p>
    <w:p w14:paraId="0379B1CB" w14:textId="77777777" w:rsidR="00B40420" w:rsidRPr="006B6BAE" w:rsidRDefault="00B40420" w:rsidP="00B40420">
      <w:pPr>
        <w:pStyle w:val="Heading3"/>
      </w:pPr>
    </w:p>
    <w:p w14:paraId="6EA66B05" w14:textId="77777777" w:rsidR="00B40420" w:rsidRPr="006B6BAE" w:rsidRDefault="00B40420" w:rsidP="00FA2E7E">
      <w:pPr>
        <w:pStyle w:val="Measurement"/>
      </w:pPr>
      <w:r w:rsidRPr="006B6BAE">
        <w:t>Benchmark</w:t>
      </w:r>
    </w:p>
    <w:p w14:paraId="01649A74" w14:textId="66DA59C3" w:rsidR="00B40420" w:rsidRPr="006B6BAE" w:rsidRDefault="00E85D60" w:rsidP="00B40420">
      <w:pPr>
        <w:pStyle w:val="Style3"/>
        <w:pBdr>
          <w:bottom w:val="none" w:sz="0" w:space="0" w:color="auto"/>
        </w:pBdr>
      </w:pPr>
      <w:r w:rsidRPr="0021756A">
        <w:t>MA.</w:t>
      </w:r>
      <w:proofErr w:type="gramStart"/>
      <w:r w:rsidR="00BD7201">
        <w:t>4</w:t>
      </w:r>
      <w:r w:rsidRPr="0021756A">
        <w:t>.M.</w:t>
      </w:r>
      <w:proofErr w:type="gramEnd"/>
      <w:r w:rsidR="00BD7201">
        <w:t>2</w:t>
      </w:r>
      <w:r w:rsidRPr="0021756A">
        <w:t>.1</w:t>
      </w:r>
      <w:r w:rsidR="00B40420" w:rsidRPr="00C34525">
        <w:tab/>
      </w:r>
      <w:r w:rsidR="00FF4FD6" w:rsidRPr="0042221F">
        <w:rPr>
          <w:color w:val="000000"/>
        </w:rPr>
        <w:t xml:space="preserve">Solve two-step real-world problems involving distances and intervals of time </w:t>
      </w:r>
      <w:r w:rsidR="00FF4FD6" w:rsidRPr="0042221F">
        <w:t>using any combination of</w:t>
      </w:r>
      <w:r w:rsidR="00FF4FD6" w:rsidRPr="0042221F">
        <w:rPr>
          <w:color w:val="000000"/>
        </w:rPr>
        <w:t xml:space="preserve"> the four operations.</w:t>
      </w:r>
    </w:p>
    <w:p w14:paraId="2E359D37" w14:textId="77777777" w:rsidR="00B40420" w:rsidRDefault="00B40420" w:rsidP="00B40420">
      <w:pPr>
        <w:pStyle w:val="ExampleHeading"/>
        <w:ind w:left="1656" w:hanging="936"/>
      </w:pPr>
    </w:p>
    <w:p w14:paraId="59DD019C" w14:textId="77777777" w:rsidR="00B40420" w:rsidRPr="006B6BAE" w:rsidRDefault="00B40420" w:rsidP="00B40420">
      <w:pPr>
        <w:pStyle w:val="BenchmarkClarification"/>
      </w:pPr>
      <w:r w:rsidRPr="006B6BAE">
        <w:t xml:space="preserve">Benchmark Clarifications: </w:t>
      </w:r>
    </w:p>
    <w:p w14:paraId="6B0A1170"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 xml:space="preserve">Clarification 1: </w:t>
      </w:r>
      <w:r w:rsidRPr="00022AD6">
        <w:rPr>
          <w:rFonts w:eastAsia="Calibri" w:cs="Times New Roman"/>
          <w:color w:val="000000"/>
        </w:rPr>
        <w:t>Problems involving fractions will include addition and subtraction with like denominators and multiplication of a fraction by a whole number or a whole number by a fraction.</w:t>
      </w:r>
    </w:p>
    <w:p w14:paraId="7C4BEC72"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Problems involving fractions are limited to denominators of 2, 3, 4, 5, 6, 8, 10, 12, 16 and 100. </w:t>
      </w:r>
    </w:p>
    <w:p w14:paraId="0E93AFD4" w14:textId="21751FCA" w:rsidR="00B40420" w:rsidRPr="00E05732" w:rsidRDefault="00E05732" w:rsidP="00B40420">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Within the benchmark, the expectation is not to use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FA2E7E">
      <w:pPr>
        <w:pStyle w:val="Measurement"/>
      </w:pPr>
      <w:r w:rsidRPr="0057049E">
        <w:t>Connecting</w:t>
      </w:r>
      <w:r>
        <w:t xml:space="preserve"> </w:t>
      </w:r>
      <w:r w:rsidRPr="006B6BAE">
        <w:t>Benchmark</w:t>
      </w:r>
      <w:r>
        <w:t>s/</w:t>
      </w:r>
      <w:r w:rsidRPr="006B6BAE">
        <w:t>Horizontal Alignment</w:t>
      </w:r>
      <w:r>
        <w:t xml:space="preserve">        </w:t>
      </w:r>
    </w:p>
    <w:p w14:paraId="297EFE03" w14:textId="1AEBB36E" w:rsidR="00B40420" w:rsidRPr="001B6DC7" w:rsidRDefault="00B40420" w:rsidP="001B6DC7">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1B6DC7" w:rsidRPr="0042221F">
        <w:rPr>
          <w:rFonts w:eastAsia="Times New Roman" w:cs="Times New Roman"/>
          <w:color w:val="000000" w:themeColor="text1"/>
          <w:sz w:val="24"/>
          <w:szCs w:val="24"/>
        </w:rPr>
        <w:t>.</w:t>
      </w:r>
      <w:proofErr w:type="gramStart"/>
      <w:r w:rsidR="001B6DC7" w:rsidRPr="0042221F">
        <w:rPr>
          <w:rFonts w:eastAsia="Times New Roman" w:cs="Times New Roman"/>
          <w:color w:val="000000" w:themeColor="text1"/>
          <w:sz w:val="24"/>
          <w:szCs w:val="24"/>
        </w:rPr>
        <w:t>4.M.</w:t>
      </w:r>
      <w:proofErr w:type="gramEnd"/>
      <w:r w:rsidR="001B6DC7" w:rsidRPr="0042221F">
        <w:rPr>
          <w:rFonts w:eastAsia="Times New Roman" w:cs="Times New Roman"/>
          <w:color w:val="000000" w:themeColor="text1"/>
          <w:sz w:val="24"/>
          <w:szCs w:val="24"/>
        </w:rPr>
        <w:t>1.2</w:t>
      </w:r>
    </w:p>
    <w:p w14:paraId="20333934" w14:textId="77777777" w:rsidR="001B6DC7" w:rsidRPr="006B6BAE" w:rsidRDefault="001B6DC7" w:rsidP="001B6DC7">
      <w:pPr>
        <w:widowControl w:val="0"/>
        <w:spacing w:after="0" w:line="240" w:lineRule="auto"/>
        <w:contextualSpacing/>
        <w:rPr>
          <w:rFonts w:eastAsia="Times New Roman" w:cs="Times New Roman"/>
          <w:sz w:val="24"/>
          <w:szCs w:val="24"/>
        </w:rPr>
      </w:pPr>
    </w:p>
    <w:p w14:paraId="07E38CCA" w14:textId="77777777" w:rsidR="00B40420" w:rsidRDefault="00B40420" w:rsidP="00FA2E7E">
      <w:pPr>
        <w:pStyle w:val="Measurement"/>
      </w:pPr>
      <w:r w:rsidRPr="009C58CD">
        <w:t>Terms</w:t>
      </w:r>
      <w:r w:rsidRPr="006B6BAE">
        <w:t> from the K-12 Glossary </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775194" w:rsidRDefault="00B40420" w:rsidP="00FA2E7E">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rsidTr="00016DA9">
        <w:trPr>
          <w:trHeight w:val="629"/>
        </w:trPr>
        <w:tc>
          <w:tcPr>
            <w:tcW w:w="2499" w:type="pct"/>
            <w:tcBorders>
              <w:top w:val="single" w:sz="4" w:space="0" w:color="auto"/>
              <w:left w:val="nil"/>
              <w:bottom w:val="nil"/>
              <w:right w:val="nil"/>
            </w:tcBorders>
            <w:hideMark/>
          </w:tcPr>
          <w:p w14:paraId="267808E6"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45FDE879" w14:textId="78903FBC" w:rsidR="00B40420" w:rsidRPr="00016DA9" w:rsidRDefault="00580086" w:rsidP="00016DA9">
            <w:pPr>
              <w:numPr>
                <w:ilvl w:val="0"/>
                <w:numId w:val="11"/>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r w:rsidR="005D27BF" w:rsidRPr="0042221F">
              <w:rPr>
                <w:rFonts w:eastAsia="Times New Roman" w:cs="Times New Roman"/>
                <w:color w:val="000000" w:themeColor="text1"/>
                <w:sz w:val="24"/>
                <w:szCs w:val="24"/>
              </w:rPr>
              <w:t>.</w:t>
            </w:r>
            <w:proofErr w:type="gramStart"/>
            <w:r w:rsidR="005D27BF" w:rsidRPr="0042221F">
              <w:rPr>
                <w:rFonts w:eastAsia="Times New Roman" w:cs="Times New Roman"/>
                <w:color w:val="000000" w:themeColor="text1"/>
                <w:sz w:val="24"/>
                <w:szCs w:val="24"/>
              </w:rPr>
              <w:t>3.M.</w:t>
            </w:r>
            <w:proofErr w:type="gramEnd"/>
            <w:r w:rsidR="005D27BF" w:rsidRPr="0042221F">
              <w:rPr>
                <w:rFonts w:eastAsia="Times New Roman" w:cs="Times New Roman"/>
                <w:color w:val="000000" w:themeColor="text1"/>
                <w:sz w:val="24"/>
                <w:szCs w:val="24"/>
              </w:rPr>
              <w:t>2.</w:t>
            </w:r>
            <w:r w:rsidR="00016DA9">
              <w:rPr>
                <w:rFonts w:eastAsia="Times New Roman" w:cs="Times New Roman"/>
                <w:color w:val="000000" w:themeColor="text1"/>
                <w:sz w:val="24"/>
                <w:szCs w:val="24"/>
              </w:rPr>
              <w:t>2</w:t>
            </w:r>
          </w:p>
        </w:tc>
        <w:tc>
          <w:tcPr>
            <w:tcW w:w="2501" w:type="pct"/>
            <w:tcBorders>
              <w:top w:val="single" w:sz="4" w:space="0" w:color="auto"/>
              <w:left w:val="nil"/>
              <w:bottom w:val="nil"/>
              <w:right w:val="nil"/>
            </w:tcBorders>
          </w:tcPr>
          <w:p w14:paraId="38CC5388"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21A42684" w:rsidR="00B40420" w:rsidRPr="000B295F" w:rsidRDefault="00B40420" w:rsidP="00F9188A">
            <w:pPr>
              <w:widowControl w:val="0"/>
              <w:spacing w:after="0" w:line="240" w:lineRule="auto"/>
              <w:ind w:left="720"/>
              <w:textAlignment w:val="baseline"/>
              <w:rPr>
                <w:rFonts w:eastAsia="Times New Roman" w:cs="Times New Roman"/>
                <w:sz w:val="24"/>
                <w:szCs w:val="24"/>
              </w:rPr>
            </w:pPr>
          </w:p>
        </w:tc>
      </w:tr>
    </w:tbl>
    <w:p w14:paraId="38CB6B38" w14:textId="77777777" w:rsidR="00B40420" w:rsidRPr="006B6BAE" w:rsidRDefault="00B40420" w:rsidP="00FA2E7E">
      <w:pPr>
        <w:pStyle w:val="Measurement"/>
      </w:pPr>
      <w:r w:rsidRPr="006B6BAE">
        <w:t xml:space="preserve">Purpose and Instructional Strategies </w:t>
      </w:r>
    </w:p>
    <w:p w14:paraId="6D671C53" w14:textId="77777777" w:rsidR="00CA1BBD" w:rsidRPr="0042221F" w:rsidRDefault="00CA1BBD" w:rsidP="00CA1BBD">
      <w:pPr>
        <w:spacing w:after="0" w:line="240" w:lineRule="auto"/>
        <w:textAlignment w:val="baseline"/>
        <w:rPr>
          <w:rFonts w:eastAsia="Times New Roman" w:cs="Times New Roman"/>
          <w:sz w:val="24"/>
          <w:szCs w:val="24"/>
        </w:rPr>
      </w:pPr>
      <w:r w:rsidRPr="0042221F">
        <w:rPr>
          <w:rFonts w:eastAsia="Times New Roman" w:cs="Times New Roman"/>
          <w:color w:val="000000" w:themeColor="text1"/>
          <w:sz w:val="24"/>
          <w:szCs w:val="24"/>
        </w:rPr>
        <w:t>The purpose of this benchmark is to connect concepts of unit conversions to time and distance and solve probl</w:t>
      </w:r>
      <w:r>
        <w:rPr>
          <w:rFonts w:eastAsia="Times New Roman" w:cs="Times New Roman"/>
          <w:color w:val="000000" w:themeColor="text1"/>
          <w:sz w:val="24"/>
          <w:szCs w:val="24"/>
        </w:rPr>
        <w:t>ems with these conversions. In G</w:t>
      </w:r>
      <w:r w:rsidRPr="0042221F">
        <w:rPr>
          <w:rFonts w:eastAsia="Times New Roman" w:cs="Times New Roman"/>
          <w:color w:val="000000" w:themeColor="text1"/>
          <w:sz w:val="24"/>
          <w:szCs w:val="24"/>
        </w:rPr>
        <w:t>rade 3, students solved one- and two-step elapsed time problems without converting units of time or crossing from a.m. to p.m. or p.m. to a.m. (MA.</w:t>
      </w:r>
      <w:proofErr w:type="gramStart"/>
      <w:r w:rsidRPr="0042221F">
        <w:rPr>
          <w:rFonts w:eastAsia="Times New Roman" w:cs="Times New Roman"/>
          <w:color w:val="000000" w:themeColor="text1"/>
          <w:sz w:val="24"/>
          <w:szCs w:val="24"/>
        </w:rPr>
        <w:t>3.M.</w:t>
      </w:r>
      <w:proofErr w:type="gramEnd"/>
      <w:r w:rsidRPr="0042221F">
        <w:rPr>
          <w:rFonts w:eastAsia="Times New Roman" w:cs="Times New Roman"/>
          <w:color w:val="000000" w:themeColor="text1"/>
          <w:sz w:val="24"/>
          <w:szCs w:val="24"/>
        </w:rPr>
        <w:t xml:space="preserve">2.2). </w:t>
      </w:r>
    </w:p>
    <w:p w14:paraId="27B69217"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distance problems, students may need to understand multiplicative comparison (e.g., 20 is twice as many as 10).</w:t>
      </w:r>
    </w:p>
    <w:p w14:paraId="220F529A"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instruction, an open number line is a strategy students can use to solve elapsed time problems.</w:t>
      </w:r>
    </w:p>
    <w:p w14:paraId="40E0940B" w14:textId="77777777" w:rsidR="00CA1BBD" w:rsidRPr="00944815" w:rsidRDefault="00CA1BBD" w:rsidP="00CA1BBD">
      <w:pPr>
        <w:pStyle w:val="ListParagraph"/>
        <w:jc w:val="center"/>
        <w:textAlignment w:val="baseline"/>
        <w:rPr>
          <w:rFonts w:eastAsia="Times New Roman" w:cs="Times New Roman"/>
          <w:color w:val="000000" w:themeColor="text1"/>
          <w:sz w:val="24"/>
          <w:szCs w:val="24"/>
        </w:rPr>
      </w:pPr>
      <w:r w:rsidRPr="0042221F">
        <w:rPr>
          <w:noProof/>
        </w:rPr>
        <w:drawing>
          <wp:inline distT="0" distB="0" distL="0" distR="0" wp14:anchorId="6B9F69CE" wp14:editId="7E608435">
            <wp:extent cx="2778826" cy="881299"/>
            <wp:effectExtent l="0" t="0" r="2540" b="0"/>
            <wp:docPr id="1590244192" name="Picture 1590244192"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4192" name="Picture 1590244192" descr="Illustration for example above."/>
                    <pic:cNvPicPr/>
                  </pic:nvPicPr>
                  <pic:blipFill rotWithShape="1">
                    <a:blip r:embed="rId130" cstate="print">
                      <a:extLst>
                        <a:ext uri="{28A0092B-C50C-407E-A947-70E740481C1C}">
                          <a14:useLocalDpi xmlns:a14="http://schemas.microsoft.com/office/drawing/2010/main" val="0"/>
                        </a:ext>
                      </a:extLst>
                    </a:blip>
                    <a:srcRect t="22331"/>
                    <a:stretch/>
                  </pic:blipFill>
                  <pic:spPr bwMode="auto">
                    <a:xfrm>
                      <a:off x="0" y="0"/>
                      <a:ext cx="2805840" cy="889866"/>
                    </a:xfrm>
                    <a:prstGeom prst="rect">
                      <a:avLst/>
                    </a:prstGeom>
                    <a:ln>
                      <a:noFill/>
                    </a:ln>
                    <a:extLst>
                      <a:ext uri="{53640926-AAD7-44D8-BBD7-CCE9431645EC}">
                        <a14:shadowObscured xmlns:a14="http://schemas.microsoft.com/office/drawing/2010/main"/>
                      </a:ext>
                    </a:extLst>
                  </pic:spPr>
                </pic:pic>
              </a:graphicData>
            </a:graphic>
          </wp:inline>
        </w:drawing>
      </w:r>
    </w:p>
    <w:p w14:paraId="029C4962" w14:textId="77777777" w:rsidR="00CA1BBD" w:rsidRPr="00944815" w:rsidRDefault="00CA1BBD" w:rsidP="00CA1BBD">
      <w:pPr>
        <w:pStyle w:val="ListParagraph"/>
        <w:numPr>
          <w:ilvl w:val="0"/>
          <w:numId w:val="12"/>
        </w:numPr>
        <w:textAlignment w:val="baseline"/>
        <w:rPr>
          <w:rFonts w:eastAsia="Times New Roman" w:cs="Times New Roman"/>
          <w:sz w:val="24"/>
          <w:szCs w:val="24"/>
        </w:rPr>
      </w:pPr>
      <w:r w:rsidRPr="00944815">
        <w:rPr>
          <w:rFonts w:eastAsia="Times New Roman" w:cs="Times New Roman"/>
          <w:color w:val="000000" w:themeColor="text1"/>
          <w:sz w:val="24"/>
          <w:szCs w:val="24"/>
        </w:rPr>
        <w:t xml:space="preserve">Students need to spend time solving problems crossing between a.m. and p.m., and </w:t>
      </w:r>
      <w:proofErr w:type="gramStart"/>
      <w:r w:rsidRPr="00944815">
        <w:rPr>
          <w:rFonts w:eastAsia="Times New Roman" w:cs="Times New Roman"/>
          <w:color w:val="000000" w:themeColor="text1"/>
          <w:sz w:val="24"/>
          <w:szCs w:val="24"/>
        </w:rPr>
        <w:t>vice-versa</w:t>
      </w:r>
      <w:proofErr w:type="gramEnd"/>
      <w:r w:rsidRPr="00944815">
        <w:rPr>
          <w:rFonts w:eastAsia="Times New Roman" w:cs="Times New Roman"/>
          <w:color w:val="000000" w:themeColor="text1"/>
          <w:sz w:val="24"/>
          <w:szCs w:val="24"/>
        </w:rPr>
        <w:t>.</w:t>
      </w:r>
    </w:p>
    <w:p w14:paraId="40B7F0D8" w14:textId="77777777" w:rsidR="00CA1BBD" w:rsidRPr="00944815" w:rsidRDefault="00CA1BBD" w:rsidP="00CA1BBD">
      <w:pPr>
        <w:pStyle w:val="ListParagraph"/>
        <w:numPr>
          <w:ilvl w:val="0"/>
          <w:numId w:val="12"/>
        </w:numPr>
        <w:rPr>
          <w:rFonts w:eastAsia="Calibri" w:cs="Times New Roman"/>
          <w:sz w:val="24"/>
          <w:szCs w:val="24"/>
        </w:rPr>
      </w:pPr>
      <w:r w:rsidRPr="00944815">
        <w:rPr>
          <w:rFonts w:eastAsia="Times New Roman" w:cs="Times New Roman"/>
          <w:color w:val="000000" w:themeColor="text1"/>
          <w:sz w:val="24"/>
          <w:szCs w:val="24"/>
        </w:rPr>
        <w:t>Students should also have a firm understanding of the terms quarter hour (15 minutes) and half hour (30 minutes).</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FA2E7E">
      <w:pPr>
        <w:pStyle w:val="Measurement"/>
      </w:pPr>
      <w:r w:rsidRPr="006B6BAE">
        <w:t xml:space="preserve">Common </w:t>
      </w:r>
      <w:r w:rsidRPr="00BB5B56">
        <w:t>Misconceptions</w:t>
      </w:r>
      <w:r w:rsidRPr="006B6BAE">
        <w:t xml:space="preserve"> or Errors</w:t>
      </w:r>
    </w:p>
    <w:p w14:paraId="780A510A" w14:textId="77777777" w:rsidR="00646EB8" w:rsidRPr="003552FB" w:rsidRDefault="00646EB8" w:rsidP="0013397E">
      <w:pPr>
        <w:widowControl w:val="0"/>
        <w:numPr>
          <w:ilvl w:val="0"/>
          <w:numId w:val="38"/>
        </w:numPr>
        <w:spacing w:after="0" w:line="240" w:lineRule="auto"/>
        <w:rPr>
          <w:rStyle w:val="normaltextrun"/>
          <w:rFonts w:eastAsia="Times New Roman" w:cs="Times New Roman"/>
          <w:sz w:val="20"/>
          <w:szCs w:val="24"/>
        </w:rPr>
      </w:pPr>
      <w:r w:rsidRPr="0042221F">
        <w:rPr>
          <w:rStyle w:val="normaltextrun"/>
          <w:rFonts w:cs="Times New Roman"/>
          <w:color w:val="000000"/>
          <w:sz w:val="24"/>
          <w:szCs w:val="24"/>
          <w:shd w:val="clear" w:color="auto" w:fill="FFFFFF"/>
        </w:rPr>
        <w:t xml:space="preserve">Students can get confused when time </w:t>
      </w:r>
      <w:proofErr w:type="gramStart"/>
      <w:r w:rsidRPr="0042221F">
        <w:rPr>
          <w:rStyle w:val="normaltextrun"/>
          <w:rFonts w:cs="Times New Roman"/>
          <w:color w:val="000000"/>
          <w:sz w:val="24"/>
          <w:szCs w:val="24"/>
          <w:shd w:val="clear" w:color="auto" w:fill="FFFFFF"/>
        </w:rPr>
        <w:t>crosses</w:t>
      </w:r>
      <w:proofErr w:type="gramEnd"/>
      <w:r w:rsidRPr="0042221F">
        <w:rPr>
          <w:rStyle w:val="normaltextrun"/>
          <w:rFonts w:cs="Times New Roman"/>
          <w:color w:val="000000"/>
          <w:sz w:val="24"/>
          <w:szCs w:val="24"/>
          <w:shd w:val="clear" w:color="auto" w:fill="FFFFFF"/>
        </w:rPr>
        <w:t xml:space="preserve"> the hour because it does not follow the base</w:t>
      </w:r>
      <w:r>
        <w:rPr>
          <w:rStyle w:val="normaltextrun"/>
          <w:rFonts w:cs="Times New Roman"/>
          <w:color w:val="000000"/>
          <w:sz w:val="24"/>
          <w:szCs w:val="24"/>
          <w:shd w:val="clear" w:color="auto" w:fill="FFFFFF"/>
        </w:rPr>
        <w:t>-</w:t>
      </w:r>
      <w:r w:rsidRPr="0042221F">
        <w:rPr>
          <w:rStyle w:val="normaltextrun"/>
          <w:rFonts w:cs="Times New Roman"/>
          <w:color w:val="000000"/>
          <w:sz w:val="24"/>
          <w:szCs w:val="24"/>
          <w:shd w:val="clear" w:color="auto" w:fill="FFFFFF"/>
        </w:rPr>
        <w:t xml:space="preserve">ten pattern where they are familiar. For example, students can misinterpret that the elapsed time between 9:55 a.m. and 10:05 a.m. and state that the elapsed time is 50 minutes because they have found the difference from 55 to 105. </w:t>
      </w:r>
      <w:r w:rsidRPr="00C149F5">
        <w:rPr>
          <w:rFonts w:cs="Times New Roman"/>
          <w:color w:val="000000"/>
          <w:sz w:val="24"/>
          <w:szCs w:val="24"/>
          <w:shd w:val="clear" w:color="auto" w:fill="FFFFFF"/>
        </w:rPr>
        <w:t xml:space="preserve">The use of number lines and clocks side-by-side </w:t>
      </w:r>
      <w:proofErr w:type="gramStart"/>
      <w:r w:rsidRPr="00C149F5">
        <w:rPr>
          <w:rFonts w:cs="Times New Roman"/>
          <w:color w:val="000000"/>
          <w:sz w:val="24"/>
          <w:szCs w:val="24"/>
          <w:shd w:val="clear" w:color="auto" w:fill="FFFFFF"/>
        </w:rPr>
        <w:t>help</w:t>
      </w:r>
      <w:proofErr w:type="gramEnd"/>
      <w:r w:rsidRPr="00C149F5">
        <w:rPr>
          <w:rFonts w:cs="Times New Roman"/>
          <w:color w:val="000000"/>
          <w:sz w:val="24"/>
          <w:szCs w:val="24"/>
          <w:shd w:val="clear" w:color="auto" w:fill="FFFFFF"/>
        </w:rPr>
        <w:t xml:space="preserve"> students build understanding about how elapsed time is calculated.</w:t>
      </w:r>
    </w:p>
    <w:p w14:paraId="41D6096A" w14:textId="77777777" w:rsidR="00B40420" w:rsidRPr="00BB5B56" w:rsidRDefault="00B40420" w:rsidP="0013397E">
      <w:pPr>
        <w:pStyle w:val="ListParagraph"/>
        <w:widowControl/>
        <w:numPr>
          <w:ilvl w:val="0"/>
          <w:numId w:val="38"/>
        </w:numPr>
        <w:contextualSpacing/>
        <w:textAlignment w:val="baseline"/>
        <w:rPr>
          <w:rFonts w:eastAsia="Times New Roman" w:cs="Times New Roman"/>
          <w:b/>
          <w:bCs/>
          <w:sz w:val="24"/>
          <w:szCs w:val="24"/>
        </w:rPr>
      </w:pPr>
    </w:p>
    <w:p w14:paraId="4B340ADD" w14:textId="77777777" w:rsidR="00B40420" w:rsidRPr="00A805BD" w:rsidRDefault="00B40420" w:rsidP="00FA2E7E">
      <w:pPr>
        <w:pStyle w:val="Measurement"/>
      </w:pPr>
      <w:r w:rsidRPr="006B6BAE">
        <w:t>Strategies to Support Tiered Instruction</w:t>
      </w:r>
    </w:p>
    <w:p w14:paraId="70030F41" w14:textId="77777777" w:rsidR="000F6B6C" w:rsidRDefault="000F6B6C" w:rsidP="0013397E">
      <w:pPr>
        <w:pStyle w:val="ListParagraph"/>
        <w:widowControl/>
        <w:numPr>
          <w:ilvl w:val="0"/>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w:t>
      </w:r>
      <w:r w:rsidRPr="00685EF8">
        <w:rPr>
          <w:rFonts w:eastAsia="Times New Roman" w:cs="Times New Roman"/>
          <w:color w:val="000000" w:themeColor="text1"/>
          <w:sz w:val="24"/>
          <w:szCs w:val="24"/>
        </w:rPr>
        <w:t xml:space="preserve">he use of number lines and clocks side-by-side </w:t>
      </w:r>
      <w:r>
        <w:rPr>
          <w:rFonts w:eastAsia="Times New Roman" w:cs="Times New Roman"/>
          <w:color w:val="000000" w:themeColor="text1"/>
          <w:sz w:val="24"/>
          <w:szCs w:val="24"/>
        </w:rPr>
        <w:t xml:space="preserve">to </w:t>
      </w:r>
      <w:r w:rsidRPr="00685EF8">
        <w:rPr>
          <w:rFonts w:eastAsia="Times New Roman" w:cs="Times New Roman"/>
          <w:color w:val="000000" w:themeColor="text1"/>
          <w:sz w:val="24"/>
          <w:szCs w:val="24"/>
        </w:rPr>
        <w:t>help</w:t>
      </w:r>
      <w:r w:rsidRPr="4771C4E7">
        <w:rPr>
          <w:rFonts w:eastAsia="Times New Roman" w:cs="Times New Roman"/>
          <w:color w:val="000000" w:themeColor="text1"/>
          <w:sz w:val="24"/>
          <w:szCs w:val="24"/>
        </w:rPr>
        <w:t xml:space="preserve"> students </w:t>
      </w:r>
      <w:r w:rsidRPr="00685EF8">
        <w:rPr>
          <w:rFonts w:eastAsia="Times New Roman" w:cs="Times New Roman"/>
          <w:color w:val="000000" w:themeColor="text1"/>
          <w:sz w:val="24"/>
          <w:szCs w:val="24"/>
        </w:rPr>
        <w:t>build</w:t>
      </w:r>
      <w:r w:rsidRPr="4771C4E7">
        <w:rPr>
          <w:rFonts w:eastAsia="Times New Roman" w:cs="Times New Roman"/>
          <w:color w:val="000000" w:themeColor="text1"/>
          <w:sz w:val="24"/>
          <w:szCs w:val="24"/>
        </w:rPr>
        <w:t xml:space="preserve"> understanding </w:t>
      </w:r>
      <w:r w:rsidRPr="00685EF8">
        <w:rPr>
          <w:rFonts w:eastAsia="Times New Roman" w:cs="Times New Roman"/>
          <w:color w:val="000000" w:themeColor="text1"/>
          <w:sz w:val="24"/>
          <w:szCs w:val="24"/>
        </w:rPr>
        <w:t>about how elapsed time is calculated.</w:t>
      </w:r>
      <w:r>
        <w:rPr>
          <w:rFonts w:eastAsia="Times New Roman" w:cs="Times New Roman"/>
          <w:color w:val="000000" w:themeColor="text1"/>
          <w:sz w:val="24"/>
          <w:szCs w:val="24"/>
        </w:rPr>
        <w:t xml:space="preserve"> </w:t>
      </w:r>
    </w:p>
    <w:p w14:paraId="406D2CC5" w14:textId="77777777" w:rsidR="000F6B6C" w:rsidRPr="00D63F2B" w:rsidRDefault="000F6B6C" w:rsidP="0013397E">
      <w:pPr>
        <w:pStyle w:val="ListParagraph"/>
        <w:widowControl/>
        <w:numPr>
          <w:ilvl w:val="0"/>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using a number line and counting by ones to demonstrate </w:t>
      </w:r>
      <w:r w:rsidRPr="7333006C">
        <w:rPr>
          <w:rFonts w:eastAsia="Times New Roman" w:cs="Times New Roman"/>
          <w:color w:val="000000" w:themeColor="text1"/>
          <w:sz w:val="24"/>
          <w:szCs w:val="24"/>
        </w:rPr>
        <w:t xml:space="preserve">what happens </w:t>
      </w:r>
      <w:r w:rsidRPr="7333006C">
        <w:rPr>
          <w:rFonts w:eastAsia="Times New Roman" w:cs="Times New Roman"/>
          <w:sz w:val="24"/>
          <w:szCs w:val="24"/>
        </w:rPr>
        <w:t xml:space="preserve">when time crosses the hour because it does not follow the familiar base ten pattern. </w:t>
      </w:r>
    </w:p>
    <w:p w14:paraId="375B5AA8" w14:textId="77777777" w:rsidR="000F6B6C" w:rsidRPr="00EE4234" w:rsidRDefault="000F6B6C" w:rsidP="0013397E">
      <w:pPr>
        <w:pStyle w:val="ListParagraph"/>
        <w:widowControl/>
        <w:numPr>
          <w:ilvl w:val="1"/>
          <w:numId w:val="34"/>
        </w:numPr>
        <w:contextualSpacing/>
        <w:rPr>
          <w:rFonts w:eastAsiaTheme="minorEastAsia"/>
          <w:color w:val="000000" w:themeColor="text1"/>
          <w:sz w:val="24"/>
          <w:szCs w:val="24"/>
        </w:rPr>
      </w:pPr>
      <w:r w:rsidRPr="5A8C002C">
        <w:rPr>
          <w:rFonts w:eastAsia="Times New Roman" w:cs="Times New Roman"/>
          <w:color w:val="000000" w:themeColor="text1"/>
          <w:sz w:val="24"/>
          <w:szCs w:val="24"/>
        </w:rPr>
        <w:t>For example</w:t>
      </w:r>
      <w:r>
        <w:rPr>
          <w:rFonts w:eastAsia="Times New Roman" w:cs="Times New Roman"/>
          <w:color w:val="000000" w:themeColor="text1"/>
          <w:sz w:val="24"/>
          <w:szCs w:val="24"/>
        </w:rPr>
        <w:t>, u</w:t>
      </w:r>
      <w:r w:rsidRPr="5A8C002C">
        <w:rPr>
          <w:rFonts w:eastAsia="Times New Roman" w:cs="Times New Roman"/>
          <w:color w:val="000000" w:themeColor="text1"/>
          <w:sz w:val="24"/>
          <w:szCs w:val="24"/>
        </w:rPr>
        <w:t xml:space="preserve">se a number line to find the elapsed time between 9:55 </w:t>
      </w:r>
      <w:r w:rsidRPr="297F061F">
        <w:rPr>
          <w:rFonts w:eastAsia="Times New Roman" w:cs="Times New Roman"/>
          <w:color w:val="000000" w:themeColor="text1"/>
          <w:sz w:val="24"/>
          <w:szCs w:val="24"/>
        </w:rPr>
        <w:t>a.m. and 10:05 a.m.</w:t>
      </w:r>
      <w:r>
        <w:rPr>
          <w:rFonts w:eastAsia="Times New Roman" w:cs="Times New Roman"/>
          <w:color w:val="000000" w:themeColor="text1"/>
          <w:sz w:val="24"/>
          <w:szCs w:val="24"/>
        </w:rPr>
        <w:t xml:space="preserve"> and explain what happens when time crosses the hour at 10:00 a.m.</w:t>
      </w:r>
    </w:p>
    <w:p w14:paraId="46B1B7BF" w14:textId="77777777" w:rsidR="000F6B6C" w:rsidRDefault="000F6B6C" w:rsidP="000F6B6C">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68C15738" wp14:editId="189DF22E">
            <wp:extent cx="5106389" cy="1154939"/>
            <wp:effectExtent l="0" t="0" r="0" b="7620"/>
            <wp:docPr id="1489254798" name="Picture 1489254798"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8" name="Picture 1489254798" descr="Illustration for example abov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40484" cy="1162650"/>
                    </a:xfrm>
                    <a:prstGeom prst="rect">
                      <a:avLst/>
                    </a:prstGeom>
                  </pic:spPr>
                </pic:pic>
              </a:graphicData>
            </a:graphic>
          </wp:inline>
        </w:drawing>
      </w:r>
    </w:p>
    <w:p w14:paraId="2AE2F6A0" w14:textId="77777777" w:rsidR="000F6B6C" w:rsidRPr="002F3FFF" w:rsidRDefault="000F6B6C" w:rsidP="0013397E">
      <w:pPr>
        <w:pStyle w:val="ListParagraph"/>
        <w:widowControl/>
        <w:numPr>
          <w:ilvl w:val="0"/>
          <w:numId w:val="3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demonstrating </w:t>
      </w:r>
      <w:r w:rsidRPr="7717C74A">
        <w:rPr>
          <w:rFonts w:eastAsia="Times New Roman" w:cs="Times New Roman"/>
          <w:color w:val="000000" w:themeColor="text1"/>
          <w:sz w:val="24"/>
          <w:szCs w:val="24"/>
        </w:rPr>
        <w:t xml:space="preserve">what happens </w:t>
      </w:r>
      <w:r w:rsidRPr="7717C74A">
        <w:rPr>
          <w:rFonts w:eastAsia="Times New Roman" w:cs="Times New Roman"/>
          <w:sz w:val="24"/>
          <w:szCs w:val="24"/>
        </w:rPr>
        <w:t xml:space="preserve">when time crosses the hour because it does not follow the familiar base ten pattern. </w:t>
      </w:r>
    </w:p>
    <w:p w14:paraId="601C229A" w14:textId="77777777" w:rsidR="000F6B6C" w:rsidRPr="00A26E9C" w:rsidRDefault="000F6B6C" w:rsidP="0013397E">
      <w:pPr>
        <w:pStyle w:val="ListParagraph"/>
        <w:numPr>
          <w:ilvl w:val="0"/>
          <w:numId w:val="164"/>
        </w:numPr>
        <w:ind w:left="1440"/>
        <w:textAlignment w:val="baseline"/>
        <w:rPr>
          <w:rFonts w:eastAsia="Times New Roman" w:cs="Times New Roman"/>
          <w:sz w:val="24"/>
          <w:szCs w:val="24"/>
        </w:rPr>
      </w:pPr>
      <w:r w:rsidRPr="000A30A3">
        <w:rPr>
          <w:rFonts w:eastAsia="Times New Roman" w:cs="Times New Roman"/>
          <w:sz w:val="24"/>
          <w:szCs w:val="24"/>
        </w:rPr>
        <w:t xml:space="preserve">For example, instruction may include using a geared manipulative (Judy) clock </w:t>
      </w:r>
      <w:r w:rsidRPr="000A30A3">
        <w:rPr>
          <w:rFonts w:eastAsia="Times New Roman" w:cs="Times New Roman"/>
          <w:color w:val="000000" w:themeColor="text1"/>
          <w:sz w:val="24"/>
          <w:szCs w:val="24"/>
        </w:rPr>
        <w:t xml:space="preserve">to </w:t>
      </w:r>
      <w:r w:rsidRPr="000A30A3">
        <w:rPr>
          <w:rFonts w:eastAsia="Times New Roman" w:cs="Times New Roman"/>
          <w:color w:val="000000" w:themeColor="text1"/>
          <w:sz w:val="24"/>
          <w:szCs w:val="24"/>
        </w:rPr>
        <w:lastRenderedPageBreak/>
        <w:t>find the elapsed time between 9:55 a.m. and 10:05 a.m</w:t>
      </w:r>
      <w:r w:rsidRPr="11BA5011">
        <w:rPr>
          <w:rFonts w:eastAsia="Times New Roman" w:cs="Times New Roman"/>
          <w:color w:val="000000" w:themeColor="text1"/>
          <w:sz w:val="24"/>
          <w:szCs w:val="24"/>
        </w:rPr>
        <w:t xml:space="preserve">. </w:t>
      </w:r>
      <w:r w:rsidRPr="000A30A3">
        <w:rPr>
          <w:rFonts w:eastAsia="Times New Roman" w:cs="Times New Roman"/>
          <w:color w:val="000000" w:themeColor="text1"/>
          <w:sz w:val="24"/>
          <w:szCs w:val="24"/>
        </w:rPr>
        <w:t xml:space="preserve">Students move the minute of the hand one minute at a time from 9:55 to 10:00.  After each minute, the teacher asks the students to record what time it is.  The teacher has students pay special attention to what happens when the minute hand moves from 9:59 to the next minute.  </w:t>
      </w:r>
    </w:p>
    <w:p w14:paraId="32685CEA" w14:textId="77777777" w:rsidR="000F6B6C" w:rsidRDefault="000F6B6C"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26919495" w14:textId="77777777" w:rsidR="00B40420" w:rsidRPr="00AC571A" w:rsidRDefault="00B40420" w:rsidP="000C434A"/>
    <w:p w14:paraId="39FDD8DE" w14:textId="77777777" w:rsidR="00B40420" w:rsidRPr="00BB5B56" w:rsidRDefault="00B40420" w:rsidP="00FA2E7E">
      <w:pPr>
        <w:pStyle w:val="Measurement"/>
      </w:pPr>
      <w:r w:rsidRPr="006B6BAE">
        <w:t>Instructional Tasks </w:t>
      </w:r>
    </w:p>
    <w:p w14:paraId="4E187A77" w14:textId="77777777" w:rsidR="004855BE" w:rsidRPr="00AD522E" w:rsidRDefault="004855BE" w:rsidP="004855BE">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1C1F1082" w14:textId="77777777" w:rsidR="004855BE" w:rsidRDefault="004855BE" w:rsidP="004855BE">
      <w:pPr>
        <w:spacing w:after="0" w:line="240" w:lineRule="auto"/>
        <w:ind w:left="37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Steve drov</w:t>
      </w:r>
      <w:r>
        <w:rPr>
          <w:rFonts w:eastAsia="Times New Roman" w:cs="Times New Roman"/>
          <w:color w:val="000000" w:themeColor="text1"/>
          <w:sz w:val="24"/>
          <w:szCs w:val="24"/>
        </w:rPr>
        <w:t xml:space="preserve">e 2,465 miles away to college. </w:t>
      </w:r>
      <w:r w:rsidRPr="0042221F">
        <w:rPr>
          <w:rFonts w:eastAsia="Times New Roman" w:cs="Times New Roman"/>
          <w:color w:val="000000" w:themeColor="text1"/>
          <w:sz w:val="24"/>
          <w:szCs w:val="24"/>
        </w:rPr>
        <w:t xml:space="preserve">On Parents’ Weekend, his parents drove </w:t>
      </w:r>
      <w:proofErr w:type="gramStart"/>
      <w:r w:rsidRPr="0042221F">
        <w:rPr>
          <w:rFonts w:eastAsia="Times New Roman" w:cs="Times New Roman"/>
          <w:color w:val="000000" w:themeColor="text1"/>
          <w:sz w:val="24"/>
          <w:szCs w:val="24"/>
        </w:rPr>
        <w:t>the distance</w:t>
      </w:r>
      <w:proofErr w:type="gramEnd"/>
      <w:r w:rsidRPr="0042221F">
        <w:rPr>
          <w:rFonts w:eastAsia="Times New Roman" w:cs="Times New Roman"/>
          <w:color w:val="000000" w:themeColor="text1"/>
          <w:sz w:val="24"/>
          <w:szCs w:val="24"/>
        </w:rPr>
        <w:t xml:space="preserve"> round trip from home, with an additional 385 miles traveled to visit hi</w:t>
      </w:r>
      <w:r>
        <w:rPr>
          <w:rFonts w:eastAsia="Times New Roman" w:cs="Times New Roman"/>
          <w:color w:val="000000" w:themeColor="text1"/>
          <w:sz w:val="24"/>
          <w:szCs w:val="24"/>
        </w:rPr>
        <w:t xml:space="preserve">s sister on their return trip. </w:t>
      </w:r>
      <w:r w:rsidRPr="0042221F">
        <w:rPr>
          <w:rFonts w:eastAsia="Times New Roman" w:cs="Times New Roman"/>
          <w:color w:val="000000" w:themeColor="text1"/>
          <w:sz w:val="24"/>
          <w:szCs w:val="24"/>
        </w:rPr>
        <w:t>How many total miles did his parents drive on Parents’ Weekend?</w:t>
      </w:r>
    </w:p>
    <w:p w14:paraId="48B2DB9B" w14:textId="77777777" w:rsidR="000068DC" w:rsidRDefault="000068DC" w:rsidP="001D0CE5">
      <w:pPr>
        <w:spacing w:after="0" w:line="240" w:lineRule="auto"/>
        <w:ind w:left="1440" w:hanging="720"/>
        <w:textAlignment w:val="baseline"/>
        <w:rPr>
          <w:rFonts w:cs="Times New Roman"/>
          <w:sz w:val="24"/>
          <w:szCs w:val="24"/>
        </w:rPr>
      </w:pPr>
    </w:p>
    <w:p w14:paraId="00407EC7"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454C3CC8"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Cs/>
          <w:sz w:val="24"/>
          <w:szCs w:val="24"/>
        </w:rPr>
        <w:t xml:space="preserve">To prepare for track club, Miranda runs after school. Each day she trains, she completes three rounds of running for 4 minutes and 30 seconds. Between each round, she rests for 1 minute. </w:t>
      </w:r>
    </w:p>
    <w:p w14:paraId="18C4B01C" w14:textId="77777777" w:rsidR="00434B7E" w:rsidRDefault="00434B7E" w:rsidP="00434B7E">
      <w:pPr>
        <w:spacing w:after="0" w:line="240" w:lineRule="auto"/>
        <w:ind w:left="720"/>
        <w:textAlignment w:val="baseline"/>
        <w:rPr>
          <w:rFonts w:eastAsia="Calibri" w:cs="Times New Roman"/>
          <w:iCs/>
          <w:sz w:val="24"/>
          <w:szCs w:val="24"/>
        </w:rPr>
      </w:pPr>
    </w:p>
    <w:p w14:paraId="4CA4CFCE" w14:textId="77777777" w:rsidR="00434B7E" w:rsidRDefault="00434B7E" w:rsidP="00434B7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What is the total number of minutes Miranda </w:t>
      </w:r>
      <w:proofErr w:type="gramStart"/>
      <w:r>
        <w:rPr>
          <w:rFonts w:eastAsia="Calibri" w:cs="Times New Roman"/>
          <w:iCs/>
          <w:sz w:val="24"/>
          <w:szCs w:val="24"/>
        </w:rPr>
        <w:t>runs</w:t>
      </w:r>
      <w:proofErr w:type="gramEnd"/>
      <w:r>
        <w:rPr>
          <w:rFonts w:eastAsia="Calibri" w:cs="Times New Roman"/>
          <w:iCs/>
          <w:sz w:val="24"/>
          <w:szCs w:val="24"/>
        </w:rPr>
        <w:t xml:space="preserve"> each day she trains?</w:t>
      </w:r>
    </w:p>
    <w:p w14:paraId="6CE45B9E" w14:textId="69C4DD10" w:rsidR="001D0CE5" w:rsidRDefault="00434B7E" w:rsidP="00434B7E">
      <w:pPr>
        <w:contextualSpacing/>
        <w:textAlignment w:val="baseline"/>
        <w:rPr>
          <w:rFonts w:cs="Times New Roman"/>
          <w:sz w:val="24"/>
          <w:szCs w:val="24"/>
        </w:rPr>
      </w:pPr>
      <w:r>
        <w:rPr>
          <w:rFonts w:eastAsia="Calibri" w:cs="Times New Roman"/>
          <w:iCs/>
          <w:sz w:val="24"/>
          <w:szCs w:val="24"/>
        </w:rPr>
        <w:t>Part B. If she trained 4 days last week, what was the total number of minutes she trained for the week?</w:t>
      </w:r>
    </w:p>
    <w:p w14:paraId="6BBF0F38" w14:textId="77777777" w:rsidR="00B40420" w:rsidRPr="006B6BAE" w:rsidRDefault="00B40420" w:rsidP="00B40420">
      <w:pPr>
        <w:spacing w:after="0" w:line="240" w:lineRule="auto"/>
        <w:textAlignment w:val="baseline"/>
        <w:rPr>
          <w:rFonts w:eastAsia="Times New Roman" w:cs="Times New Roman"/>
          <w:sz w:val="24"/>
          <w:szCs w:val="24"/>
        </w:rPr>
      </w:pPr>
    </w:p>
    <w:p w14:paraId="1BB7C185" w14:textId="77777777" w:rsidR="00B40420" w:rsidRPr="00BB5B56" w:rsidRDefault="00B40420" w:rsidP="00FA2E7E">
      <w:pPr>
        <w:pStyle w:val="Measurement"/>
      </w:pPr>
      <w:r w:rsidRPr="005A3E2F">
        <w:t>Instructional</w:t>
      </w:r>
      <w:r w:rsidRPr="00BB5B56">
        <w:t> Items </w:t>
      </w:r>
    </w:p>
    <w:p w14:paraId="6B7EDFF7" w14:textId="77777777" w:rsidR="0084744E" w:rsidRPr="00AD522E" w:rsidRDefault="0084744E" w:rsidP="0084744E">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7D62F851" w14:textId="77777777" w:rsidR="0084744E" w:rsidRDefault="0084744E" w:rsidP="0084744E">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After lunch, Billy walked the dog for 17 minutes and then immediately after,</w:t>
      </w:r>
      <w:r>
        <w:rPr>
          <w:rFonts w:eastAsia="Times New Roman" w:cs="Times New Roman"/>
          <w:color w:val="000000" w:themeColor="text1"/>
          <w:sz w:val="24"/>
          <w:szCs w:val="24"/>
        </w:rPr>
        <w:t xml:space="preserve"> did his chores for 58 minutes.</w:t>
      </w:r>
      <w:r w:rsidRPr="0042221F">
        <w:rPr>
          <w:rFonts w:eastAsia="Times New Roman" w:cs="Times New Roman"/>
          <w:color w:val="000000" w:themeColor="text1"/>
          <w:sz w:val="24"/>
          <w:szCs w:val="24"/>
        </w:rPr>
        <w:t xml:space="preserve"> If he finished his chores at 12:15</w:t>
      </w:r>
      <w:r>
        <w:rPr>
          <w:rFonts w:eastAsia="Times New Roman" w:cs="Times New Roman"/>
          <w:color w:val="000000" w:themeColor="text1"/>
          <w:sz w:val="24"/>
          <w:szCs w:val="24"/>
        </w:rPr>
        <w:t xml:space="preserve"> p.m.</w:t>
      </w:r>
      <w:r w:rsidRPr="0042221F">
        <w:rPr>
          <w:rFonts w:eastAsia="Times New Roman" w:cs="Times New Roman"/>
          <w:color w:val="000000" w:themeColor="text1"/>
          <w:sz w:val="24"/>
          <w:szCs w:val="24"/>
        </w:rPr>
        <w:t>, what time did he start walking the dog?</w:t>
      </w:r>
    </w:p>
    <w:p w14:paraId="58DD49B7"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1:30 p.m.</w:t>
      </w:r>
    </w:p>
    <w:p w14:paraId="3C61C8EC"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1:13 p.m.</w:t>
      </w:r>
    </w:p>
    <w:p w14:paraId="0E65DE9A"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11:17 a.m.</w:t>
      </w:r>
    </w:p>
    <w:p w14:paraId="75197DC1" w14:textId="77777777" w:rsidR="0084744E" w:rsidRPr="004F7625"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11:00 a.m.</w:t>
      </w:r>
    </w:p>
    <w:p w14:paraId="6DFA3DB6" w14:textId="77777777" w:rsidR="0084744E" w:rsidRDefault="0084744E" w:rsidP="00557BC0">
      <w:pPr>
        <w:spacing w:after="0"/>
        <w:rPr>
          <w:rFonts w:eastAsia="Times New Roman" w:cs="Times New Roman"/>
          <w:color w:val="000000" w:themeColor="text1"/>
          <w:sz w:val="24"/>
          <w:szCs w:val="24"/>
        </w:rPr>
      </w:pPr>
    </w:p>
    <w:p w14:paraId="341E5ED6" w14:textId="77777777" w:rsidR="0084744E" w:rsidRDefault="0084744E" w:rsidP="00557BC0">
      <w:pPr>
        <w:spacing w:after="0"/>
        <w:rPr>
          <w:rFonts w:eastAsia="Times New Roman" w:cs="Times New Roman"/>
          <w:color w:val="000000" w:themeColor="text1"/>
          <w:sz w:val="24"/>
          <w:szCs w:val="24"/>
        </w:rPr>
      </w:pPr>
      <w:r w:rsidRPr="34E2EE04">
        <w:rPr>
          <w:rFonts w:eastAsia="Times New Roman" w:cs="Times New Roman"/>
          <w:i/>
          <w:iCs/>
          <w:color w:val="000000" w:themeColor="text1"/>
          <w:sz w:val="24"/>
          <w:szCs w:val="24"/>
        </w:rPr>
        <w:t>Instructional Item 2</w:t>
      </w:r>
    </w:p>
    <w:p w14:paraId="0C290AFE" w14:textId="77777777" w:rsidR="0084744E" w:rsidRDefault="0084744E" w:rsidP="00557BC0">
      <w:pPr>
        <w:spacing w:after="0"/>
        <w:ind w:left="372"/>
        <w:rPr>
          <w:rFonts w:eastAsia="Times New Roman" w:cs="Times New Roman"/>
          <w:color w:val="000000" w:themeColor="text1"/>
          <w:sz w:val="24"/>
          <w:szCs w:val="24"/>
        </w:rPr>
      </w:pPr>
      <w:r w:rsidRPr="3E9F6BD7">
        <w:rPr>
          <w:rFonts w:eastAsia="Times New Roman" w:cs="Times New Roman"/>
          <w:color w:val="000000" w:themeColor="text1"/>
          <w:sz w:val="24"/>
          <w:szCs w:val="24"/>
        </w:rPr>
        <w:t xml:space="preserve">John is working to complete his science fair project during winter break. </w:t>
      </w:r>
      <w:r w:rsidRPr="223F61F5">
        <w:rPr>
          <w:rFonts w:eastAsia="Times New Roman" w:cs="Times New Roman"/>
          <w:color w:val="000000" w:themeColor="text1"/>
          <w:sz w:val="24"/>
          <w:szCs w:val="24"/>
        </w:rPr>
        <w:t xml:space="preserve">On Monday, he </w:t>
      </w:r>
      <w:r w:rsidRPr="73F6E548">
        <w:rPr>
          <w:rFonts w:eastAsia="Times New Roman" w:cs="Times New Roman"/>
          <w:color w:val="000000" w:themeColor="text1"/>
          <w:sz w:val="24"/>
          <w:szCs w:val="24"/>
        </w:rPr>
        <w:t xml:space="preserve">begins working at 10:30 </w:t>
      </w:r>
      <w:r w:rsidRPr="28F463B6">
        <w:rPr>
          <w:rFonts w:eastAsia="Times New Roman" w:cs="Times New Roman"/>
          <w:color w:val="000000" w:themeColor="text1"/>
          <w:sz w:val="24"/>
          <w:szCs w:val="24"/>
        </w:rPr>
        <w:t>a.m</w:t>
      </w:r>
      <w:r w:rsidRPr="73F6E548">
        <w:rPr>
          <w:rFonts w:eastAsia="Times New Roman" w:cs="Times New Roman"/>
          <w:color w:val="000000" w:themeColor="text1"/>
          <w:sz w:val="24"/>
          <w:szCs w:val="24"/>
        </w:rPr>
        <w:t xml:space="preserve">. </w:t>
      </w:r>
      <w:r w:rsidRPr="26B37A44">
        <w:rPr>
          <w:rFonts w:eastAsia="Times New Roman" w:cs="Times New Roman"/>
          <w:color w:val="000000" w:themeColor="text1"/>
          <w:sz w:val="24"/>
          <w:szCs w:val="24"/>
        </w:rPr>
        <w:t>At 11:20, he</w:t>
      </w:r>
      <w:r w:rsidRPr="73F6E548">
        <w:rPr>
          <w:rFonts w:eastAsia="Times New Roman" w:cs="Times New Roman"/>
          <w:color w:val="000000" w:themeColor="text1"/>
          <w:sz w:val="24"/>
          <w:szCs w:val="24"/>
        </w:rPr>
        <w:t xml:space="preserve"> takes a 45-minute break for lunch </w:t>
      </w:r>
      <w:r w:rsidRPr="3F600A2A">
        <w:rPr>
          <w:rFonts w:eastAsia="Times New Roman" w:cs="Times New Roman"/>
          <w:color w:val="000000" w:themeColor="text1"/>
          <w:sz w:val="24"/>
          <w:szCs w:val="24"/>
        </w:rPr>
        <w:t xml:space="preserve">and then continues working </w:t>
      </w:r>
      <w:r w:rsidRPr="2F797398">
        <w:rPr>
          <w:rFonts w:eastAsia="Times New Roman" w:cs="Times New Roman"/>
          <w:color w:val="000000" w:themeColor="text1"/>
          <w:sz w:val="24"/>
          <w:szCs w:val="24"/>
        </w:rPr>
        <w:t>for an additional</w:t>
      </w:r>
      <w:r w:rsidRPr="3F600A2A">
        <w:rPr>
          <w:rFonts w:eastAsia="Times New Roman" w:cs="Times New Roman"/>
          <w:color w:val="000000" w:themeColor="text1"/>
          <w:sz w:val="24"/>
          <w:szCs w:val="24"/>
        </w:rPr>
        <w:t xml:space="preserve"> </w:t>
      </w:r>
      <w:r w:rsidRPr="178F212F">
        <w:rPr>
          <w:rFonts w:eastAsia="Times New Roman" w:cs="Times New Roman"/>
          <w:color w:val="000000" w:themeColor="text1"/>
          <w:sz w:val="24"/>
          <w:szCs w:val="24"/>
        </w:rPr>
        <w:t>2</w:t>
      </w:r>
      <w:r w:rsidRPr="2F797398">
        <w:rPr>
          <w:rFonts w:eastAsia="Times New Roman" w:cs="Times New Roman"/>
          <w:color w:val="000000" w:themeColor="text1"/>
          <w:sz w:val="24"/>
          <w:szCs w:val="24"/>
        </w:rPr>
        <w:t xml:space="preserve"> hours and </w:t>
      </w:r>
      <w:r w:rsidRPr="4184CB4F">
        <w:rPr>
          <w:rFonts w:eastAsia="Times New Roman" w:cs="Times New Roman"/>
          <w:color w:val="000000" w:themeColor="text1"/>
          <w:sz w:val="24"/>
          <w:szCs w:val="24"/>
        </w:rPr>
        <w:t xml:space="preserve">15 minutes. </w:t>
      </w:r>
      <w:r w:rsidRPr="28F463B6">
        <w:rPr>
          <w:rFonts w:eastAsia="Times New Roman" w:cs="Times New Roman"/>
          <w:color w:val="000000" w:themeColor="text1"/>
          <w:sz w:val="24"/>
          <w:szCs w:val="24"/>
        </w:rPr>
        <w:t xml:space="preserve">What time </w:t>
      </w:r>
      <w:r w:rsidRPr="5B68A8BE">
        <w:rPr>
          <w:rFonts w:eastAsia="Times New Roman" w:cs="Times New Roman"/>
          <w:color w:val="000000" w:themeColor="text1"/>
          <w:sz w:val="24"/>
          <w:szCs w:val="24"/>
        </w:rPr>
        <w:t>is it when</w:t>
      </w:r>
      <w:r w:rsidRPr="28F463B6">
        <w:rPr>
          <w:rFonts w:eastAsia="Times New Roman" w:cs="Times New Roman"/>
          <w:color w:val="000000" w:themeColor="text1"/>
          <w:sz w:val="24"/>
          <w:szCs w:val="24"/>
        </w:rPr>
        <w:t xml:space="preserve"> John </w:t>
      </w:r>
      <w:r w:rsidRPr="5B68A8BE">
        <w:rPr>
          <w:rFonts w:eastAsia="Times New Roman" w:cs="Times New Roman"/>
          <w:color w:val="000000" w:themeColor="text1"/>
          <w:sz w:val="24"/>
          <w:szCs w:val="24"/>
        </w:rPr>
        <w:t>finishes</w:t>
      </w:r>
      <w:r w:rsidRPr="28F463B6">
        <w:rPr>
          <w:rFonts w:eastAsia="Times New Roman" w:cs="Times New Roman"/>
          <w:color w:val="000000" w:themeColor="text1"/>
          <w:sz w:val="24"/>
          <w:szCs w:val="24"/>
        </w:rPr>
        <w:t xml:space="preserve"> working </w:t>
      </w:r>
      <w:r w:rsidRPr="5B68A8BE">
        <w:rPr>
          <w:rFonts w:eastAsia="Times New Roman" w:cs="Times New Roman"/>
          <w:color w:val="000000" w:themeColor="text1"/>
          <w:sz w:val="24"/>
          <w:szCs w:val="24"/>
        </w:rPr>
        <w:t>for the day?</w:t>
      </w:r>
    </w:p>
    <w:p w14:paraId="1D975E2F"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12:45 p.m.</w:t>
      </w:r>
    </w:p>
    <w:p w14:paraId="5304F57C"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1:35 p.m.</w:t>
      </w:r>
    </w:p>
    <w:p w14:paraId="004A69AC"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2:20 p.m.</w:t>
      </w:r>
    </w:p>
    <w:p w14:paraId="41C493DF"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1D5A7892">
        <w:rPr>
          <w:rFonts w:eastAsia="Times New Roman" w:cs="Times New Roman"/>
          <w:color w:val="000000" w:themeColor="text1"/>
          <w:sz w:val="24"/>
          <w:szCs w:val="24"/>
        </w:rPr>
        <w:t>3:50 p.m.</w:t>
      </w:r>
    </w:p>
    <w:p w14:paraId="2D69A82F" w14:textId="77777777" w:rsidR="0084744E" w:rsidRDefault="0084744E" w:rsidP="00557BC0">
      <w:pPr>
        <w:spacing w:after="0"/>
        <w:rPr>
          <w:rFonts w:eastAsia="Times New Roman" w:cs="Times New Roman"/>
          <w:color w:val="000000" w:themeColor="text1"/>
          <w:sz w:val="24"/>
          <w:szCs w:val="24"/>
        </w:rPr>
      </w:pPr>
    </w:p>
    <w:p w14:paraId="4965D097" w14:textId="77777777" w:rsidR="0084744E" w:rsidRDefault="0084744E" w:rsidP="00557BC0">
      <w:pPr>
        <w:spacing w:after="0"/>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62000F90" w14:textId="77777777" w:rsidR="0084744E" w:rsidRPr="00EA2026" w:rsidRDefault="0084744E" w:rsidP="00557BC0">
      <w:pPr>
        <w:spacing w:after="0"/>
        <w:ind w:left="720"/>
        <w:rPr>
          <w:rFonts w:eastAsia="Times New Roman" w:cs="Times New Roman"/>
          <w:color w:val="000000" w:themeColor="text1"/>
          <w:sz w:val="24"/>
          <w:szCs w:val="24"/>
        </w:rPr>
      </w:pPr>
      <w:r>
        <w:rPr>
          <w:rFonts w:eastAsia="Times New Roman" w:cs="Times New Roman"/>
          <w:color w:val="000000" w:themeColor="text1"/>
          <w:sz w:val="24"/>
          <w:szCs w:val="24"/>
        </w:rPr>
        <w:lastRenderedPageBreak/>
        <w:t>A television show is one-half hour long. During the show, there are four commercial breaks that are each 90 seconds long. There are no other interruptions to the show. How many minutes is the television show?</w:t>
      </w: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4334AC62" w14:textId="77777777" w:rsidR="004116D4" w:rsidRDefault="004116D4" w:rsidP="001056B4">
      <w:pPr>
        <w:spacing w:after="0" w:line="240" w:lineRule="auto"/>
        <w:rPr>
          <w:rFonts w:eastAsia="Times New Roman" w:cs="Times New Roman"/>
          <w:sz w:val="24"/>
          <w:szCs w:val="24"/>
        </w:rPr>
      </w:pPr>
    </w:p>
    <w:p w14:paraId="5A8F5F7A" w14:textId="77777777" w:rsidR="00DB35DC" w:rsidRDefault="00DB35DC" w:rsidP="00E423B6">
      <w:pPr>
        <w:pStyle w:val="Heading3"/>
        <w:rPr>
          <w:rStyle w:val="normaltextrun"/>
        </w:rPr>
      </w:pPr>
      <w:bookmarkStart w:id="39" w:name="_MA.4.M.2.2"/>
      <w:bookmarkEnd w:id="39"/>
      <w:r>
        <w:rPr>
          <w:rStyle w:val="normaltextrun"/>
        </w:rPr>
        <w:br w:type="page"/>
      </w:r>
    </w:p>
    <w:p w14:paraId="64E86A5B" w14:textId="43B6E581" w:rsidR="00E423B6" w:rsidRPr="00082011" w:rsidRDefault="00E423B6" w:rsidP="00E423B6">
      <w:pPr>
        <w:pStyle w:val="Heading3"/>
        <w:rPr>
          <w:rStyle w:val="normaltextrun"/>
        </w:rPr>
      </w:pPr>
      <w:r w:rsidRPr="00082011">
        <w:rPr>
          <w:rStyle w:val="normaltextrun"/>
        </w:rPr>
        <w:lastRenderedPageBreak/>
        <w:t>MA.</w:t>
      </w:r>
      <w:proofErr w:type="gramStart"/>
      <w:r w:rsidR="00096E89">
        <w:rPr>
          <w:rStyle w:val="normaltextrun"/>
        </w:rPr>
        <w:t>4</w:t>
      </w:r>
      <w:r w:rsidRPr="00082011">
        <w:rPr>
          <w:rStyle w:val="normaltextrun"/>
        </w:rPr>
        <w:t>.M.</w:t>
      </w:r>
      <w:proofErr w:type="gramEnd"/>
      <w:r w:rsidRPr="00082011">
        <w:rPr>
          <w:rStyle w:val="normaltextrun"/>
        </w:rPr>
        <w:t>2.</w:t>
      </w:r>
      <w:r w:rsidR="00096E89">
        <w:rPr>
          <w:rStyle w:val="normaltextrun"/>
        </w:rPr>
        <w:t>2</w:t>
      </w:r>
      <w:r w:rsidRPr="00082011">
        <w:rPr>
          <w:rStyle w:val="normaltextrun"/>
        </w:rPr>
        <w:t> </w:t>
      </w:r>
    </w:p>
    <w:p w14:paraId="24720A35" w14:textId="77777777" w:rsidR="00AE3CB2" w:rsidRPr="006B6BAE" w:rsidRDefault="00AE3CB2" w:rsidP="00AE3CB2">
      <w:pPr>
        <w:pStyle w:val="Heading3"/>
      </w:pPr>
    </w:p>
    <w:p w14:paraId="45FE66F3" w14:textId="77777777" w:rsidR="00AE3CB2" w:rsidRPr="006B6BAE" w:rsidRDefault="00AE3CB2" w:rsidP="00FA2E7E">
      <w:pPr>
        <w:pStyle w:val="Measurement"/>
      </w:pPr>
      <w:r w:rsidRPr="006B6BAE">
        <w:t>Benchmark</w:t>
      </w:r>
    </w:p>
    <w:p w14:paraId="4BC04DFF" w14:textId="1AC248FF" w:rsidR="00AE3CB2" w:rsidRPr="006B6BAE" w:rsidRDefault="00470B0D" w:rsidP="00AE3CB2">
      <w:pPr>
        <w:pStyle w:val="Style3"/>
      </w:pPr>
      <w:r w:rsidRPr="0021756A">
        <w:rPr>
          <w:color w:val="000000"/>
        </w:rPr>
        <w:t>MA.</w:t>
      </w:r>
      <w:proofErr w:type="gramStart"/>
      <w:r w:rsidR="00096E89">
        <w:rPr>
          <w:color w:val="000000"/>
        </w:rPr>
        <w:t>4</w:t>
      </w:r>
      <w:r w:rsidRPr="0021756A">
        <w:rPr>
          <w:color w:val="000000"/>
        </w:rPr>
        <w:t>.M.</w:t>
      </w:r>
      <w:proofErr w:type="gramEnd"/>
      <w:r w:rsidRPr="0021756A">
        <w:rPr>
          <w:color w:val="000000"/>
        </w:rPr>
        <w:t>2.</w:t>
      </w:r>
      <w:r w:rsidR="00096E89">
        <w:rPr>
          <w:color w:val="000000"/>
        </w:rPr>
        <w:t>2</w:t>
      </w:r>
      <w:r w:rsidR="00AE3CB2" w:rsidRPr="00C34525">
        <w:tab/>
      </w:r>
      <w:r w:rsidR="0063011C" w:rsidRPr="00BE2969">
        <w:rPr>
          <w:color w:val="000000"/>
        </w:rPr>
        <w:t>Solve one- and two-step addition and subtraction real-world problems involving money using decimal notation.</w:t>
      </w:r>
    </w:p>
    <w:p w14:paraId="7E467023" w14:textId="717FD75B"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An item costs $1.84. If you give the cashier $2.00, how much change should you receive? What coins could be used to give the change? </w:t>
      </w:r>
    </w:p>
    <w:p w14:paraId="6F48F5F5" w14:textId="77777777"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At the grocery store you spend $14.56. If you do not want any pennies in </w:t>
      </w:r>
      <w:proofErr w:type="gramStart"/>
      <w:r w:rsidRPr="00BE2969">
        <w:rPr>
          <w:rFonts w:eastAsia="Calibri" w:cs="Times New Roman"/>
          <w:color w:val="000000"/>
        </w:rPr>
        <w:t>change</w:t>
      </w:r>
      <w:proofErr w:type="gramEnd"/>
      <w:r w:rsidRPr="00BE2969">
        <w:rPr>
          <w:rFonts w:eastAsia="Calibri" w:cs="Times New Roman"/>
          <w:color w:val="000000"/>
        </w:rPr>
        <w:t>, how much money could you give the cashier?</w:t>
      </w:r>
    </w:p>
    <w:p w14:paraId="1B2482DF" w14:textId="5D10B2F6" w:rsidR="00AE3CB2" w:rsidRPr="009D638A" w:rsidRDefault="00AE3CB2" w:rsidP="000C71BF">
      <w:pPr>
        <w:spacing w:after="0" w:line="240" w:lineRule="auto"/>
        <w:ind w:left="1620" w:hanging="900"/>
        <w:textAlignment w:val="baseline"/>
        <w:rPr>
          <w:rFonts w:eastAsia="Times New Roman" w:cs="Times New Roman"/>
        </w:rPr>
      </w:pPr>
    </w:p>
    <w:p w14:paraId="62BD6E71" w14:textId="77777777" w:rsidR="00AE3CB2" w:rsidRPr="006B6BAE" w:rsidRDefault="00AE3CB2" w:rsidP="00FA2E7E">
      <w:pPr>
        <w:pStyle w:val="Measurement"/>
      </w:pPr>
      <w:r w:rsidRPr="0057049E">
        <w:t>Connecting</w:t>
      </w:r>
      <w:r>
        <w:t xml:space="preserve"> </w:t>
      </w:r>
      <w:r w:rsidRPr="006B6BAE">
        <w:t>Benchmark</w:t>
      </w:r>
      <w:r>
        <w:t>s/</w:t>
      </w:r>
      <w:r w:rsidRPr="006B6BAE">
        <w:t>Horizontal Alignment</w:t>
      </w:r>
      <w:r>
        <w:t xml:space="preserve">        </w:t>
      </w:r>
    </w:p>
    <w:p w14:paraId="1842BF31" w14:textId="11F61C89" w:rsidR="00AE3CB2" w:rsidRPr="00631902" w:rsidRDefault="00AE3CB2" w:rsidP="0063190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631902" w:rsidRPr="00BE2969">
        <w:rPr>
          <w:rFonts w:eastAsia="Times New Roman" w:cs="Times New Roman"/>
          <w:color w:val="000000" w:themeColor="text1"/>
          <w:sz w:val="24"/>
          <w:szCs w:val="24"/>
        </w:rPr>
        <w:t>.4.NSO.2.7</w:t>
      </w:r>
    </w:p>
    <w:p w14:paraId="475199CE" w14:textId="77777777" w:rsidR="00631902" w:rsidRPr="006B6BAE" w:rsidRDefault="00631902" w:rsidP="00D74A2C">
      <w:pPr>
        <w:widowControl w:val="0"/>
        <w:spacing w:after="0" w:line="240" w:lineRule="auto"/>
        <w:contextualSpacing/>
        <w:rPr>
          <w:rFonts w:eastAsia="Times New Roman" w:cs="Times New Roman"/>
          <w:sz w:val="24"/>
          <w:szCs w:val="24"/>
        </w:rPr>
      </w:pPr>
    </w:p>
    <w:p w14:paraId="53AD81FB" w14:textId="77777777" w:rsidR="00AE3CB2" w:rsidRDefault="00AE3CB2" w:rsidP="00FA2E7E">
      <w:pPr>
        <w:pStyle w:val="Measurement"/>
      </w:pPr>
      <w:r w:rsidRPr="009C58CD">
        <w:t>Terms</w:t>
      </w:r>
      <w:r w:rsidRPr="006B6BAE">
        <w:t> from the K-12 Glossary </w:t>
      </w: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AB1BA2">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rsidTr="00D74A2C">
        <w:trPr>
          <w:trHeight w:val="674"/>
        </w:trPr>
        <w:tc>
          <w:tcPr>
            <w:tcW w:w="2499" w:type="pct"/>
            <w:tcBorders>
              <w:top w:val="single" w:sz="4" w:space="0" w:color="auto"/>
              <w:left w:val="nil"/>
              <w:bottom w:val="nil"/>
              <w:right w:val="nil"/>
            </w:tcBorders>
            <w:hideMark/>
          </w:tcPr>
          <w:p w14:paraId="1BE729B6"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90E5CE" w14:textId="53F2F16B" w:rsidR="00AE3CB2" w:rsidRPr="00D74A2C" w:rsidRDefault="00AE3CB2" w:rsidP="00D74A2C">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proofErr w:type="gramStart"/>
            <w:r w:rsidR="003C30EA">
              <w:rPr>
                <w:rFonts w:eastAsia="Times New Roman" w:cs="Times New Roman"/>
                <w:sz w:val="24"/>
                <w:szCs w:val="24"/>
              </w:rPr>
              <w:t>2</w:t>
            </w:r>
            <w:r w:rsidR="00AF749D" w:rsidRPr="0021756A">
              <w:rPr>
                <w:rFonts w:eastAsia="Times New Roman" w:cs="Times New Roman"/>
                <w:sz w:val="24"/>
                <w:szCs w:val="24"/>
              </w:rPr>
              <w:t>.M.</w:t>
            </w:r>
            <w:proofErr w:type="gramEnd"/>
            <w:r w:rsidR="00AF749D" w:rsidRPr="0021756A">
              <w:rPr>
                <w:rFonts w:eastAsia="Times New Roman" w:cs="Times New Roman"/>
                <w:sz w:val="24"/>
                <w:szCs w:val="24"/>
              </w:rPr>
              <w:t>2.2</w:t>
            </w:r>
          </w:p>
        </w:tc>
        <w:tc>
          <w:tcPr>
            <w:tcW w:w="2501" w:type="pct"/>
            <w:tcBorders>
              <w:top w:val="single" w:sz="4" w:space="0" w:color="auto"/>
              <w:left w:val="nil"/>
              <w:bottom w:val="nil"/>
              <w:right w:val="nil"/>
            </w:tcBorders>
          </w:tcPr>
          <w:p w14:paraId="5BCCC901"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5B5B93" w14:textId="3C7CD6E5" w:rsidR="00AE3CB2" w:rsidRPr="000B295F" w:rsidRDefault="00AE3CB2"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D74A2C" w:rsidRPr="00BE2969">
              <w:rPr>
                <w:rFonts w:eastAsia="Times New Roman" w:cs="Times New Roman"/>
                <w:color w:val="000000" w:themeColor="text1"/>
                <w:sz w:val="24"/>
                <w:szCs w:val="24"/>
              </w:rPr>
              <w:t>.</w:t>
            </w:r>
            <w:proofErr w:type="gramStart"/>
            <w:r w:rsidR="00D74A2C" w:rsidRPr="00BE2969">
              <w:rPr>
                <w:rFonts w:eastAsia="Times New Roman" w:cs="Times New Roman"/>
                <w:color w:val="000000" w:themeColor="text1"/>
                <w:sz w:val="24"/>
                <w:szCs w:val="24"/>
              </w:rPr>
              <w:t>5.M.</w:t>
            </w:r>
            <w:proofErr w:type="gramEnd"/>
            <w:r w:rsidR="00D74A2C" w:rsidRPr="00BE2969">
              <w:rPr>
                <w:rFonts w:eastAsia="Times New Roman" w:cs="Times New Roman"/>
                <w:color w:val="000000" w:themeColor="text1"/>
                <w:sz w:val="24"/>
                <w:szCs w:val="24"/>
              </w:rPr>
              <w:t>2.1</w:t>
            </w:r>
          </w:p>
        </w:tc>
      </w:tr>
    </w:tbl>
    <w:p w14:paraId="481762F5" w14:textId="77777777" w:rsidR="00AE3CB2" w:rsidRPr="006B6BAE" w:rsidRDefault="00AE3CB2" w:rsidP="00AB1BA2">
      <w:pPr>
        <w:pStyle w:val="Measurement"/>
      </w:pPr>
      <w:r w:rsidRPr="006B6BAE">
        <w:t xml:space="preserve">Purpose and Instructional Strategies </w:t>
      </w:r>
    </w:p>
    <w:p w14:paraId="47371AF2" w14:textId="77777777" w:rsidR="00416360" w:rsidRPr="00BE2969" w:rsidRDefault="00416360" w:rsidP="00416360">
      <w:pPr>
        <w:spacing w:after="0" w:line="240" w:lineRule="auto"/>
        <w:textAlignment w:val="baseline"/>
        <w:rPr>
          <w:rFonts w:eastAsia="Times New Roman" w:cs="Times New Roman"/>
          <w:sz w:val="24"/>
          <w:szCs w:val="24"/>
        </w:rPr>
      </w:pPr>
      <w:r w:rsidRPr="00BE2969">
        <w:rPr>
          <w:rFonts w:eastAsia="Times New Roman" w:cs="Times New Roman"/>
          <w:color w:val="000000" w:themeColor="text1"/>
          <w:sz w:val="24"/>
          <w:szCs w:val="24"/>
        </w:rPr>
        <w:t>The purpose of this benchmark is to connect money concepts to ad</w:t>
      </w:r>
      <w:r>
        <w:rPr>
          <w:rFonts w:eastAsia="Times New Roman" w:cs="Times New Roman"/>
          <w:color w:val="000000" w:themeColor="text1"/>
          <w:sz w:val="24"/>
          <w:szCs w:val="24"/>
        </w:rPr>
        <w:t xml:space="preserve">ding and subtracting decimals. </w:t>
      </w:r>
      <w:r w:rsidRPr="00BE2969">
        <w:rPr>
          <w:rFonts w:eastAsia="Times New Roman" w:cs="Times New Roman"/>
          <w:color w:val="000000" w:themeColor="text1"/>
          <w:sz w:val="24"/>
          <w:szCs w:val="24"/>
        </w:rPr>
        <w:t xml:space="preserve">This benchmark can be taught in tandem with the addition and subtraction of decimals to </w:t>
      </w:r>
      <w:r>
        <w:rPr>
          <w:rFonts w:eastAsia="Times New Roman" w:cs="Times New Roman"/>
          <w:color w:val="000000" w:themeColor="text1"/>
          <w:sz w:val="24"/>
          <w:szCs w:val="24"/>
        </w:rPr>
        <w:t xml:space="preserve">the hundredths (MA.4.NSO.2.7). </w:t>
      </w:r>
      <w:r w:rsidRPr="00BE2969">
        <w:rPr>
          <w:rFonts w:eastAsia="Times New Roman" w:cs="Times New Roman"/>
          <w:color w:val="000000" w:themeColor="text1"/>
          <w:sz w:val="24"/>
          <w:szCs w:val="24"/>
        </w:rPr>
        <w:t xml:space="preserve">Students solve problems within a real-world context using money </w:t>
      </w:r>
      <w:r w:rsidRPr="006D6DFD">
        <w:rPr>
          <w:rFonts w:eastAsia="Times New Roman" w:cs="Times New Roman"/>
          <w:i/>
          <w:color w:val="000000" w:themeColor="text1"/>
          <w:sz w:val="24"/>
          <w:szCs w:val="24"/>
        </w:rPr>
        <w:t>(MTR.7.1)</w:t>
      </w:r>
      <w:r w:rsidRPr="00BE2969">
        <w:rPr>
          <w:rFonts w:eastAsia="Times New Roman" w:cs="Times New Roman"/>
          <w:color w:val="000000" w:themeColor="text1"/>
          <w:sz w:val="24"/>
          <w:szCs w:val="24"/>
        </w:rPr>
        <w:t>.</w:t>
      </w:r>
      <w:r>
        <w:rPr>
          <w:rFonts w:eastAsia="Times New Roman" w:cs="Times New Roman"/>
          <w:color w:val="000000" w:themeColor="text1"/>
          <w:sz w:val="24"/>
          <w:szCs w:val="24"/>
        </w:rPr>
        <w:t xml:space="preserve"> Money contexts are an important concept and build the foundation in later grades where students are expected to fluently use decimal operations to solve equations with variables (MA.6.NSO.2.3).</w:t>
      </w:r>
    </w:p>
    <w:p w14:paraId="28118796"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For instruction, students should have opportunities </w:t>
      </w:r>
      <w:proofErr w:type="gramStart"/>
      <w:r w:rsidRPr="00BE2969">
        <w:rPr>
          <w:rFonts w:eastAsia="Times New Roman" w:cs="Times New Roman"/>
          <w:color w:val="000000" w:themeColor="text1"/>
          <w:sz w:val="24"/>
          <w:szCs w:val="24"/>
        </w:rPr>
        <w:t>using</w:t>
      </w:r>
      <w:proofErr w:type="gramEnd"/>
      <w:r w:rsidRPr="00BE2969">
        <w:rPr>
          <w:rFonts w:eastAsia="Times New Roman" w:cs="Times New Roman"/>
          <w:color w:val="000000" w:themeColor="text1"/>
          <w:sz w:val="24"/>
          <w:szCs w:val="24"/>
        </w:rPr>
        <w:t xml:space="preserve"> multiplication to count collections of coins (e.g., How much money is 50 nickels?).</w:t>
      </w:r>
    </w:p>
    <w:p w14:paraId="438B5EE2" w14:textId="77777777" w:rsidR="00416360" w:rsidRPr="00BE2969" w:rsidRDefault="00416360" w:rsidP="00416360">
      <w:pPr>
        <w:pStyle w:val="ListParagraph"/>
        <w:numPr>
          <w:ilvl w:val="0"/>
          <w:numId w:val="12"/>
        </w:numPr>
        <w:textAlignment w:val="baseline"/>
        <w:rPr>
          <w:rFonts w:cs="Times New Roman"/>
          <w:sz w:val="24"/>
          <w:szCs w:val="24"/>
        </w:rPr>
      </w:pPr>
      <w:r w:rsidRPr="0AAE0690">
        <w:rPr>
          <w:rFonts w:eastAsia="Calibri" w:cs="Times New Roman"/>
          <w:sz w:val="24"/>
          <w:szCs w:val="24"/>
        </w:rPr>
        <w:t xml:space="preserve">Instruction allows students to make computations flexibly using various strategies </w:t>
      </w:r>
      <w:r w:rsidRPr="005B77F5">
        <w:rPr>
          <w:rFonts w:eastAsia="Calibri" w:cs="Times New Roman"/>
          <w:i/>
          <w:iCs/>
          <w:sz w:val="24"/>
          <w:szCs w:val="24"/>
        </w:rPr>
        <w:t>(MTR.2.1</w:t>
      </w:r>
      <w:r w:rsidRPr="0AAE0690">
        <w:rPr>
          <w:rFonts w:eastAsia="Calibri" w:cs="Times New Roman"/>
          <w:i/>
          <w:iCs/>
          <w:sz w:val="24"/>
          <w:szCs w:val="24"/>
        </w:rPr>
        <w:t>)</w:t>
      </w:r>
    </w:p>
    <w:p w14:paraId="54C3D253"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When students solve problems, </w:t>
      </w:r>
      <w:proofErr w:type="gramStart"/>
      <w:r w:rsidRPr="00BE2969">
        <w:rPr>
          <w:rFonts w:eastAsia="Times New Roman" w:cs="Times New Roman"/>
          <w:color w:val="000000" w:themeColor="text1"/>
          <w:sz w:val="24"/>
          <w:szCs w:val="24"/>
        </w:rPr>
        <w:t>invite</w:t>
      </w:r>
      <w:proofErr w:type="gramEnd"/>
      <w:r w:rsidRPr="00BE2969">
        <w:rPr>
          <w:rFonts w:eastAsia="Times New Roman" w:cs="Times New Roman"/>
          <w:color w:val="000000" w:themeColor="text1"/>
          <w:sz w:val="24"/>
          <w:szCs w:val="24"/>
        </w:rPr>
        <w:t xml:space="preserve"> flexible strategies that students learned with whole number addition and subtraction. For example, when finding the change for $2.00 on an item that costs $1.84, students may </w:t>
      </w:r>
      <w:proofErr w:type="gramStart"/>
      <w:r w:rsidRPr="00BE2969">
        <w:rPr>
          <w:rFonts w:eastAsia="Times New Roman" w:cs="Times New Roman"/>
          <w:color w:val="000000" w:themeColor="text1"/>
          <w:sz w:val="24"/>
          <w:szCs w:val="24"/>
        </w:rPr>
        <w:t>count up</w:t>
      </w:r>
      <w:proofErr w:type="gramEnd"/>
      <w:r w:rsidRPr="00BE2969">
        <w:rPr>
          <w:rFonts w:eastAsia="Times New Roman" w:cs="Times New Roman"/>
          <w:color w:val="000000" w:themeColor="text1"/>
          <w:sz w:val="24"/>
          <w:szCs w:val="24"/>
        </w:rPr>
        <w:t xml:space="preserve"> $0.16 instead of subtracting $2.00 - $1.84. </w:t>
      </w:r>
    </w:p>
    <w:p w14:paraId="7768AC44" w14:textId="77777777" w:rsidR="00416360" w:rsidRDefault="00416360" w:rsidP="00416360">
      <w:pPr>
        <w:pStyle w:val="ListParagraph"/>
        <w:numPr>
          <w:ilvl w:val="0"/>
          <w:numId w:val="12"/>
        </w:numPr>
        <w:rPr>
          <w:rFonts w:eastAsia="Times New Roman" w:cs="Times New Roman"/>
          <w:color w:val="000000" w:themeColor="text1"/>
          <w:sz w:val="24"/>
          <w:szCs w:val="24"/>
        </w:rPr>
      </w:pPr>
      <w:r w:rsidRPr="00BE2969">
        <w:rPr>
          <w:rFonts w:eastAsia="Times New Roman" w:cs="Times New Roman"/>
          <w:color w:val="000000" w:themeColor="text1"/>
          <w:sz w:val="24"/>
          <w:szCs w:val="24"/>
        </w:rPr>
        <w:t xml:space="preserve">Students need to understand how different coins and bills relate to each other.  </w:t>
      </w:r>
    </w:p>
    <w:p w14:paraId="784FC45A" w14:textId="77777777" w:rsidR="009226A1" w:rsidRDefault="009226A1" w:rsidP="009226A1">
      <w:pPr>
        <w:pStyle w:val="ListParagraph"/>
        <w:ind w:left="720"/>
        <w:rPr>
          <w:rFonts w:eastAsia="Times New Roman" w:cs="Times New Roman"/>
          <w:color w:val="000000" w:themeColor="text1"/>
          <w:sz w:val="24"/>
          <w:szCs w:val="24"/>
        </w:rPr>
      </w:pPr>
    </w:p>
    <w:p w14:paraId="7B85DC49" w14:textId="77777777" w:rsidR="00FD36A7" w:rsidRDefault="00FD36A7" w:rsidP="00FD36A7">
      <w:pPr>
        <w:pStyle w:val="Measurement"/>
      </w:pPr>
      <w:r w:rsidRPr="006B6BAE">
        <w:t xml:space="preserve">Common </w:t>
      </w:r>
      <w:r w:rsidRPr="00BB5B56">
        <w:t>Misconceptions</w:t>
      </w:r>
      <w:r w:rsidRPr="006B6BAE">
        <w:t xml:space="preserve"> or Errors</w:t>
      </w:r>
    </w:p>
    <w:p w14:paraId="443C26F2" w14:textId="0BAEE91C" w:rsidR="00AE3CB2" w:rsidRPr="009226A1" w:rsidRDefault="009226A1" w:rsidP="009226A1">
      <w:pPr>
        <w:pStyle w:val="ListParagraph"/>
        <w:numPr>
          <w:ilvl w:val="0"/>
          <w:numId w:val="11"/>
        </w:numPr>
        <w:rPr>
          <w:rFonts w:eastAsia="Times New Roman" w:cs="Times New Roman"/>
          <w:sz w:val="24"/>
          <w:szCs w:val="24"/>
        </w:rPr>
      </w:pPr>
      <w:r w:rsidRPr="009226A1">
        <w:rPr>
          <w:rFonts w:eastAsia="Times New Roman" w:cs="Times New Roman"/>
          <w:sz w:val="24"/>
          <w:szCs w:val="24"/>
        </w:rPr>
        <w:t>Students can add and subtract incorrectly when they do not add or subtract like place values.</w:t>
      </w:r>
    </w:p>
    <w:p w14:paraId="19DAE150" w14:textId="77777777" w:rsidR="00FD36A7" w:rsidRDefault="00FD36A7" w:rsidP="00AE3CB2">
      <w:pPr>
        <w:spacing w:after="0" w:line="240" w:lineRule="auto"/>
        <w:rPr>
          <w:rFonts w:eastAsia="Times New Roman" w:cs="Times New Roman"/>
          <w:sz w:val="24"/>
          <w:szCs w:val="24"/>
        </w:rPr>
      </w:pPr>
    </w:p>
    <w:p w14:paraId="30286C9E" w14:textId="627C8F22" w:rsidR="00A94B08" w:rsidRPr="00A94B08" w:rsidRDefault="00FD36A7" w:rsidP="00A94B08">
      <w:pPr>
        <w:pStyle w:val="Measurement"/>
      </w:pPr>
      <w:r>
        <w:t>Strategies to Support Tiered Instruction</w:t>
      </w:r>
    </w:p>
    <w:p w14:paraId="578A66FB" w14:textId="77777777" w:rsidR="00313AB2" w:rsidRDefault="00313AB2" w:rsidP="00313AB2">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connecting place </w:t>
      </w:r>
      <w:proofErr w:type="gramStart"/>
      <w:r w:rsidRPr="3D93F35B">
        <w:rPr>
          <w:rFonts w:eastAsia="Times New Roman" w:cs="Times New Roman"/>
          <w:sz w:val="24"/>
          <w:szCs w:val="24"/>
        </w:rPr>
        <w:t>value</w:t>
      </w:r>
      <w:proofErr w:type="gramEnd"/>
      <w:r w:rsidRPr="3D93F35B">
        <w:rPr>
          <w:rFonts w:eastAsia="Times New Roman" w:cs="Times New Roman"/>
          <w:sz w:val="24"/>
          <w:szCs w:val="24"/>
        </w:rPr>
        <w:t xml:space="preserve"> to addition and subtraction of whole numbers, utilizing place value charts so that students can see where to line up values for the computation. </w:t>
      </w:r>
    </w:p>
    <w:p w14:paraId="05340D4B" w14:textId="77777777" w:rsidR="00C74398" w:rsidRPr="00051BF0" w:rsidRDefault="00C74398" w:rsidP="00C74398">
      <w:pPr>
        <w:pStyle w:val="ListParagraph"/>
        <w:widowControl/>
        <w:numPr>
          <w:ilvl w:val="1"/>
          <w:numId w:val="14"/>
        </w:numPr>
        <w:contextualSpacing/>
      </w:pPr>
      <w:r>
        <w:rPr>
          <w:rFonts w:eastAsia="Times New Roman" w:cs="Times New Roman"/>
          <w:sz w:val="24"/>
          <w:szCs w:val="24"/>
        </w:rPr>
        <w:t xml:space="preserve">For example, $20.20 – $9.75 is going to require some regrouping. By placing the problem in a place value chart, students can line up the decimal and subtract like place values. </w:t>
      </w:r>
    </w:p>
    <w:p w14:paraId="38EE9C4F" w14:textId="77777777" w:rsidR="00C74398" w:rsidRDefault="00C74398" w:rsidP="00C74398">
      <w:pPr>
        <w:spacing w:after="0" w:line="240" w:lineRule="auto"/>
        <w:jc w:val="center"/>
      </w:pPr>
      <w:r>
        <w:rPr>
          <w:noProof/>
        </w:rPr>
        <w:lastRenderedPageBreak/>
        <w:drawing>
          <wp:inline distT="0" distB="0" distL="0" distR="0" wp14:anchorId="7F8EB39A" wp14:editId="326897FD">
            <wp:extent cx="3551047" cy="680617"/>
            <wp:effectExtent l="0" t="0" r="0" b="0"/>
            <wp:docPr id="1716712755" name="Picture 171671275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2755" name="Picture 1716712755" descr="Chart for example above."/>
                    <pic:cNvPicPr/>
                  </pic:nvPicPr>
                  <pic:blipFill>
                    <a:blip r:embed="rId132">
                      <a:extLst>
                        <a:ext uri="{28A0092B-C50C-407E-A947-70E740481C1C}">
                          <a14:useLocalDpi xmlns:a14="http://schemas.microsoft.com/office/drawing/2010/main" val="0"/>
                        </a:ext>
                      </a:extLst>
                    </a:blip>
                    <a:stretch>
                      <a:fillRect/>
                    </a:stretch>
                  </pic:blipFill>
                  <pic:spPr>
                    <a:xfrm>
                      <a:off x="0" y="0"/>
                      <a:ext cx="3551047" cy="680617"/>
                    </a:xfrm>
                    <a:prstGeom prst="rect">
                      <a:avLst/>
                    </a:prstGeom>
                  </pic:spPr>
                </pic:pic>
              </a:graphicData>
            </a:graphic>
          </wp:inline>
        </w:drawing>
      </w:r>
    </w:p>
    <w:p w14:paraId="34EF6707" w14:textId="77777777" w:rsidR="00C74398" w:rsidRDefault="00C74398" w:rsidP="00C74398">
      <w:pPr>
        <w:spacing w:after="0" w:line="240" w:lineRule="auto"/>
        <w:jc w:val="center"/>
        <w:textAlignment w:val="baseline"/>
      </w:pPr>
      <w:r w:rsidRPr="001166A0">
        <w:rPr>
          <w:rFonts w:eastAsia="Times New Roman" w:cs="Times New Roman"/>
          <w:b/>
          <w:bCs/>
          <w:noProof/>
          <w:sz w:val="24"/>
          <w:szCs w:val="24"/>
        </w:rPr>
        <w:drawing>
          <wp:inline distT="0" distB="0" distL="0" distR="0" wp14:anchorId="5E82C78E" wp14:editId="2EA7FB24">
            <wp:extent cx="2734574" cy="663750"/>
            <wp:effectExtent l="0" t="0" r="8890" b="3175"/>
            <wp:docPr id="1013248709" name="Picture 1013248709"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9" name="Picture 1013248709" descr="Chart for example above."/>
                    <pic:cNvPicPr/>
                  </pic:nvPicPr>
                  <pic:blipFill rotWithShape="1">
                    <a:blip r:embed="rId133"/>
                    <a:srcRect l="1610" t="6103" r="3808" b="6953"/>
                    <a:stretch/>
                  </pic:blipFill>
                  <pic:spPr bwMode="auto">
                    <a:xfrm>
                      <a:off x="0" y="0"/>
                      <a:ext cx="2755059" cy="668722"/>
                    </a:xfrm>
                    <a:prstGeom prst="rect">
                      <a:avLst/>
                    </a:prstGeom>
                    <a:ln>
                      <a:noFill/>
                    </a:ln>
                    <a:extLst>
                      <a:ext uri="{53640926-AAD7-44D8-BBD7-CCE9431645EC}">
                        <a14:shadowObscured xmlns:a14="http://schemas.microsoft.com/office/drawing/2010/main"/>
                      </a:ext>
                    </a:extLst>
                  </pic:spPr>
                </pic:pic>
              </a:graphicData>
            </a:graphic>
          </wp:inline>
        </w:drawing>
      </w:r>
    </w:p>
    <w:p w14:paraId="5F5059B3" w14:textId="77777777" w:rsidR="00C74398" w:rsidRPr="00D227A4" w:rsidRDefault="00C74398" w:rsidP="0013397E">
      <w:pPr>
        <w:pStyle w:val="ListParagraph"/>
        <w:widowControl/>
        <w:numPr>
          <w:ilvl w:val="0"/>
          <w:numId w:val="93"/>
        </w:numPr>
        <w:contextualSpacing/>
        <w:rPr>
          <w:rFonts w:eastAsia="Times New Roman" w:cs="Times New Roman"/>
          <w:sz w:val="24"/>
          <w:szCs w:val="24"/>
        </w:rPr>
      </w:pPr>
      <w:r>
        <w:rPr>
          <w:rFonts w:eastAsia="Times New Roman" w:cs="Times New Roman"/>
          <w:sz w:val="24"/>
          <w:szCs w:val="24"/>
        </w:rPr>
        <w:t xml:space="preserve">Instruction includes </w:t>
      </w:r>
      <w:proofErr w:type="gramStart"/>
      <w:r>
        <w:rPr>
          <w:rFonts w:eastAsia="Times New Roman" w:cs="Times New Roman"/>
          <w:sz w:val="24"/>
          <w:szCs w:val="24"/>
        </w:rPr>
        <w:t>relating</w:t>
      </w:r>
      <w:proofErr w:type="gramEnd"/>
      <w:r>
        <w:rPr>
          <w:rFonts w:eastAsia="Times New Roman" w:cs="Times New Roman"/>
          <w:sz w:val="24"/>
          <w:szCs w:val="24"/>
        </w:rPr>
        <w:t xml:space="preserve"> decimal place values. Working with base ten blocks, students can build decimals and their equivalents. </w:t>
      </w:r>
    </w:p>
    <w:p w14:paraId="288DFFEC" w14:textId="77777777" w:rsidR="00C74398" w:rsidRDefault="00C74398" w:rsidP="00C7439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 tenths” and 0.20 “twenty hundredths” with base ten blocks. Students will notice that the numbers have the same value.</w:t>
      </w:r>
    </w:p>
    <w:p w14:paraId="6A9FB6AE" w14:textId="77777777" w:rsidR="00C74398" w:rsidRDefault="00C74398" w:rsidP="00C74398">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980"/>
      </w:tblGrid>
      <w:tr w:rsidR="00C74398" w14:paraId="2D6E4759" w14:textId="77777777">
        <w:trPr>
          <w:jc w:val="center"/>
        </w:trPr>
        <w:tc>
          <w:tcPr>
            <w:tcW w:w="1435" w:type="dxa"/>
            <w:vAlign w:val="center"/>
          </w:tcPr>
          <w:p w14:paraId="0C302906"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44DF624B" wp14:editId="51B554E8">
                  <wp:extent cx="491319" cy="1066800"/>
                  <wp:effectExtent l="0" t="0" r="4445" b="0"/>
                  <wp:docPr id="1013248712" name="Picture 1013248712" descr="2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2" name="Picture 1013248712" descr="2 tens rods"/>
                          <pic:cNvPicPr/>
                        </pic:nvPicPr>
                        <pic:blipFill rotWithShape="1">
                          <a:blip r:embed="rId134"/>
                          <a:srcRect r="77766"/>
                          <a:stretch/>
                        </pic:blipFill>
                        <pic:spPr bwMode="auto">
                          <a:xfrm>
                            <a:off x="0" y="0"/>
                            <a:ext cx="491388" cy="1066949"/>
                          </a:xfrm>
                          <a:prstGeom prst="rect">
                            <a:avLst/>
                          </a:prstGeom>
                          <a:ln>
                            <a:noFill/>
                          </a:ln>
                          <a:extLst>
                            <a:ext uri="{53640926-AAD7-44D8-BBD7-CCE9431645EC}">
                              <a14:shadowObscured xmlns:a14="http://schemas.microsoft.com/office/drawing/2010/main"/>
                            </a:ext>
                          </a:extLst>
                        </pic:spPr>
                      </pic:pic>
                    </a:graphicData>
                  </a:graphic>
                </wp:inline>
              </w:drawing>
            </w:r>
          </w:p>
        </w:tc>
        <w:tc>
          <w:tcPr>
            <w:tcW w:w="1980" w:type="dxa"/>
            <w:vAlign w:val="center"/>
          </w:tcPr>
          <w:p w14:paraId="2EA28FAA"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20A56570" wp14:editId="5093BDB3">
                  <wp:extent cx="1036320" cy="982639"/>
                  <wp:effectExtent l="0" t="0" r="0" b="8255"/>
                  <wp:docPr id="1013248713" name="Picture 1013248713" descr="Twent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3" name="Picture 1013248713" descr="Twent unit cubes."/>
                          <pic:cNvPicPr/>
                        </pic:nvPicPr>
                        <pic:blipFill rotWithShape="1">
                          <a:blip r:embed="rId134"/>
                          <a:srcRect l="53176" r="-146" b="7746"/>
                          <a:stretch/>
                        </pic:blipFill>
                        <pic:spPr bwMode="auto">
                          <a:xfrm>
                            <a:off x="0" y="0"/>
                            <a:ext cx="1038068" cy="984296"/>
                          </a:xfrm>
                          <a:prstGeom prst="rect">
                            <a:avLst/>
                          </a:prstGeom>
                          <a:ln>
                            <a:noFill/>
                          </a:ln>
                          <a:extLst>
                            <a:ext uri="{53640926-AAD7-44D8-BBD7-CCE9431645EC}">
                              <a14:shadowObscured xmlns:a14="http://schemas.microsoft.com/office/drawing/2010/main"/>
                            </a:ext>
                          </a:extLst>
                        </pic:spPr>
                      </pic:pic>
                    </a:graphicData>
                  </a:graphic>
                </wp:inline>
              </w:drawing>
            </w:r>
          </w:p>
        </w:tc>
      </w:tr>
      <w:tr w:rsidR="00C74398" w14:paraId="5D9246B1" w14:textId="77777777">
        <w:trPr>
          <w:jc w:val="center"/>
        </w:trPr>
        <w:tc>
          <w:tcPr>
            <w:tcW w:w="1435" w:type="dxa"/>
            <w:vAlign w:val="center"/>
          </w:tcPr>
          <w:p w14:paraId="7AB3EBF5"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w:t>
            </w:r>
          </w:p>
        </w:tc>
        <w:tc>
          <w:tcPr>
            <w:tcW w:w="1980" w:type="dxa"/>
            <w:vAlign w:val="center"/>
          </w:tcPr>
          <w:p w14:paraId="637012E8"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0.20</w:t>
            </w:r>
          </w:p>
        </w:tc>
      </w:tr>
    </w:tbl>
    <w:p w14:paraId="4FAECA2B" w14:textId="77777777" w:rsidR="00C74398" w:rsidRDefault="00C74398" w:rsidP="0013397E">
      <w:pPr>
        <w:pStyle w:val="ListParagraph"/>
        <w:widowControl/>
        <w:numPr>
          <w:ilvl w:val="0"/>
          <w:numId w:val="132"/>
        </w:numPr>
        <w:contextualSpacing/>
        <w:rPr>
          <w:rFonts w:cs="Times New Roman"/>
          <w:sz w:val="24"/>
          <w:szCs w:val="24"/>
        </w:rPr>
      </w:pPr>
      <w:r>
        <w:rPr>
          <w:rFonts w:eastAsia="Times New Roman" w:cs="Times New Roman"/>
          <w:b/>
          <w:bCs/>
          <w:sz w:val="24"/>
          <w:szCs w:val="24"/>
        </w:rPr>
        <w:t xml:space="preserve">   </w:t>
      </w: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479A6C96" w14:textId="77777777" w:rsidR="002064BD"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Pr="00AC571A" w:rsidRDefault="00AE3CB2" w:rsidP="00166219">
      <w:pPr>
        <w:spacing w:after="0"/>
      </w:pPr>
    </w:p>
    <w:p w14:paraId="7A90A7E9" w14:textId="77777777" w:rsidR="00AE3CB2" w:rsidRPr="00BB5B56" w:rsidRDefault="00AE3CB2" w:rsidP="00C74398">
      <w:pPr>
        <w:pStyle w:val="Measurement"/>
      </w:pPr>
      <w:r w:rsidRPr="006B6BAE">
        <w:t>Instructional Tasks </w:t>
      </w:r>
    </w:p>
    <w:p w14:paraId="09A5A685" w14:textId="77777777" w:rsidR="00444138" w:rsidRPr="00BE2969" w:rsidRDefault="00444138" w:rsidP="00444138">
      <w:pPr>
        <w:spacing w:after="0" w:line="240" w:lineRule="auto"/>
        <w:textAlignment w:val="baseline"/>
        <w:rPr>
          <w:rFonts w:eastAsia="Calibri" w:cs="Times New Roman"/>
          <w:i/>
          <w:sz w:val="24"/>
          <w:szCs w:val="24"/>
        </w:rPr>
      </w:pPr>
      <w:r w:rsidRPr="00BE2969">
        <w:rPr>
          <w:rFonts w:eastAsia="Calibri" w:cs="Times New Roman"/>
          <w:i/>
          <w:sz w:val="24"/>
          <w:szCs w:val="24"/>
        </w:rPr>
        <w:t>Instructional Task 1</w:t>
      </w:r>
    </w:p>
    <w:p w14:paraId="32F1EB26" w14:textId="77777777" w:rsidR="00444138" w:rsidRDefault="00444138" w:rsidP="00444138">
      <w:pPr>
        <w:spacing w:after="0" w:line="240" w:lineRule="auto"/>
        <w:ind w:left="370"/>
        <w:textAlignment w:val="baseline"/>
        <w:rPr>
          <w:rFonts w:eastAsia="Calibri" w:cs="Times New Roman"/>
          <w:iCs/>
          <w:sz w:val="24"/>
          <w:szCs w:val="24"/>
        </w:rPr>
      </w:pPr>
      <w:r w:rsidRPr="00BE2969">
        <w:rPr>
          <w:rFonts w:eastAsia="Calibri" w:cs="Times New Roman"/>
          <w:iCs/>
          <w:sz w:val="24"/>
          <w:szCs w:val="24"/>
        </w:rPr>
        <w:t xml:space="preserve">Jordan was saving his money to buy a </w:t>
      </w:r>
      <w:proofErr w:type="gramStart"/>
      <w:r w:rsidRPr="00BE2969">
        <w:rPr>
          <w:rFonts w:eastAsia="Calibri" w:cs="Times New Roman"/>
          <w:iCs/>
          <w:sz w:val="24"/>
          <w:szCs w:val="24"/>
        </w:rPr>
        <w:t>remote control</w:t>
      </w:r>
      <w:proofErr w:type="gramEnd"/>
      <w:r w:rsidRPr="00BE2969">
        <w:rPr>
          <w:rFonts w:eastAsia="Calibri" w:cs="Times New Roman"/>
          <w:iCs/>
          <w:sz w:val="24"/>
          <w:szCs w:val="24"/>
        </w:rPr>
        <w:t xml:space="preserve"> motorcycle. He saved $45.00 from his allowance and received two checks worth $10.00 each for his birthday. Jordan also has a half dollar coin collection with 30 coins in it. If the motorcycle costs $73.00, does Jordan have enough money to buy the motorcycle? </w:t>
      </w:r>
    </w:p>
    <w:p w14:paraId="05D6D871" w14:textId="77777777" w:rsidR="00444138" w:rsidRDefault="00444138" w:rsidP="00C4313A">
      <w:pPr>
        <w:spacing w:after="0" w:line="240" w:lineRule="auto"/>
        <w:textAlignment w:val="baseline"/>
        <w:rPr>
          <w:rFonts w:eastAsia="Calibri" w:cs="Times New Roman"/>
          <w:iCs/>
          <w:sz w:val="24"/>
          <w:szCs w:val="24"/>
        </w:rPr>
      </w:pPr>
    </w:p>
    <w:p w14:paraId="1E3A0D0B" w14:textId="77777777" w:rsidR="00444138" w:rsidRDefault="00444138" w:rsidP="00444138">
      <w:pPr>
        <w:spacing w:after="0" w:line="240" w:lineRule="auto"/>
        <w:textAlignment w:val="baseline"/>
        <w:rPr>
          <w:rFonts w:eastAsia="Calibri" w:cs="Times New Roman"/>
          <w:i/>
          <w:sz w:val="24"/>
          <w:szCs w:val="24"/>
        </w:rPr>
      </w:pPr>
      <w:r>
        <w:rPr>
          <w:rFonts w:eastAsia="Calibri" w:cs="Times New Roman"/>
          <w:i/>
          <w:sz w:val="24"/>
          <w:szCs w:val="24"/>
        </w:rPr>
        <w:t>Instructional Task 2</w:t>
      </w:r>
    </w:p>
    <w:p w14:paraId="5B3F978D" w14:textId="702047A9" w:rsidR="00444138" w:rsidRDefault="00444138" w:rsidP="001369D5">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Erika and Wade have collections of coins. Erika has 78 dimes. Wade has 113 nickels. </w:t>
      </w:r>
    </w:p>
    <w:p w14:paraId="31A5D3BD" w14:textId="77777777" w:rsidR="00444138" w:rsidRDefault="00444138" w:rsidP="00C4313A">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A. How much money does each person have? Express the amounts in decimal form.</w:t>
      </w:r>
    </w:p>
    <w:p w14:paraId="0E0ADDBA" w14:textId="77777777" w:rsidR="00044E59" w:rsidRDefault="00444138" w:rsidP="001369D5">
      <w:pPr>
        <w:spacing w:after="0" w:line="240" w:lineRule="auto"/>
        <w:ind w:left="720"/>
        <w:textAlignment w:val="baseline"/>
        <w:rPr>
          <w:rFonts w:eastAsia="Calibri" w:cs="Times New Roman"/>
          <w:iCs/>
          <w:sz w:val="24"/>
          <w:szCs w:val="24"/>
        </w:rPr>
      </w:pPr>
      <w:r>
        <w:rPr>
          <w:rFonts w:eastAsia="Calibri" w:cs="Times New Roman"/>
          <w:iCs/>
          <w:sz w:val="24"/>
          <w:szCs w:val="24"/>
        </w:rPr>
        <w:t>Part B. What is the difference between the amounts of money each person has?</w:t>
      </w:r>
    </w:p>
    <w:p w14:paraId="09F8F662" w14:textId="77777777" w:rsidR="001C5E4F" w:rsidRDefault="001C5E4F" w:rsidP="00C4313A">
      <w:pPr>
        <w:spacing w:after="0" w:line="240" w:lineRule="auto"/>
        <w:textAlignment w:val="baseline"/>
        <w:rPr>
          <w:rFonts w:eastAsia="Calibri" w:cs="Times New Roman"/>
          <w:iCs/>
          <w:sz w:val="24"/>
          <w:szCs w:val="24"/>
        </w:rPr>
      </w:pPr>
    </w:p>
    <w:p w14:paraId="1E7CA4BD" w14:textId="2F929C09" w:rsidR="00BA0E5B" w:rsidRDefault="00BA0E5B" w:rsidP="00044E59">
      <w:pPr>
        <w:spacing w:after="0" w:line="240" w:lineRule="auto"/>
        <w:textAlignment w:val="baseline"/>
        <w:rPr>
          <w:rFonts w:eastAsia="Calibri" w:cs="Times New Roman"/>
          <w:iCs/>
          <w:sz w:val="24"/>
          <w:szCs w:val="24"/>
        </w:rPr>
      </w:pPr>
      <w:r w:rsidRPr="00BA0E5B">
        <w:rPr>
          <w:rFonts w:eastAsia="Calibri" w:cs="Times New Roman"/>
          <w:iCs/>
          <w:sz w:val="24"/>
          <w:szCs w:val="24"/>
        </w:rPr>
        <w:t xml:space="preserve">Instructional Task </w:t>
      </w:r>
      <w:r w:rsidR="001C5E4F">
        <w:rPr>
          <w:rFonts w:eastAsia="Calibri" w:cs="Times New Roman"/>
          <w:iCs/>
          <w:sz w:val="24"/>
          <w:szCs w:val="24"/>
        </w:rPr>
        <w:t>3</w:t>
      </w:r>
    </w:p>
    <w:p w14:paraId="78E03C55" w14:textId="77777777" w:rsidR="00BA0E5B" w:rsidRDefault="00BA0E5B" w:rsidP="00BA0E5B">
      <w:pPr>
        <w:spacing w:after="0" w:line="240" w:lineRule="auto"/>
        <w:ind w:left="720"/>
        <w:textAlignment w:val="baseline"/>
        <w:rPr>
          <w:rFonts w:eastAsia="Calibri" w:cs="Times New Roman"/>
          <w:iCs/>
          <w:sz w:val="24"/>
          <w:szCs w:val="24"/>
        </w:rPr>
      </w:pPr>
      <w:r>
        <w:rPr>
          <w:rFonts w:eastAsia="Calibri" w:cs="Times New Roman"/>
          <w:iCs/>
          <w:sz w:val="24"/>
          <w:szCs w:val="24"/>
        </w:rPr>
        <w:lastRenderedPageBreak/>
        <w:t>Greta has a collection of quarters that she will roll and bring to the bank to deposit into her account. She fills seven rolls with 9 quarters left over. If each roll is worth $10, what is the total amount of money she brings to the bank? Express your answer in decimal form.</w:t>
      </w:r>
    </w:p>
    <w:p w14:paraId="4D7774C6" w14:textId="77777777" w:rsidR="00BA0E5B" w:rsidRDefault="00BA0E5B" w:rsidP="00BA0E5B">
      <w:pPr>
        <w:spacing w:after="0" w:line="240" w:lineRule="auto"/>
        <w:jc w:val="center"/>
        <w:textAlignment w:val="baseline"/>
        <w:rPr>
          <w:rFonts w:eastAsia="Calibri" w:cs="Times New Roman"/>
          <w:iCs/>
          <w:sz w:val="24"/>
          <w:szCs w:val="24"/>
        </w:rPr>
      </w:pPr>
      <w:r>
        <w:rPr>
          <w:noProof/>
        </w:rPr>
        <w:drawing>
          <wp:inline distT="0" distB="0" distL="0" distR="0" wp14:anchorId="7AC7BF58" wp14:editId="4CC7528D">
            <wp:extent cx="2326928" cy="1547804"/>
            <wp:effectExtent l="0" t="0" r="0" b="0"/>
            <wp:docPr id="999867707" name="Picture 1" descr="Roll of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7707" name="Picture 1" descr="Roll of quarter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56021" cy="1567156"/>
                    </a:xfrm>
                    <a:prstGeom prst="rect">
                      <a:avLst/>
                    </a:prstGeom>
                    <a:noFill/>
                    <a:ln>
                      <a:noFill/>
                    </a:ln>
                  </pic:spPr>
                </pic:pic>
              </a:graphicData>
            </a:graphic>
          </wp:inline>
        </w:drawing>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3C3490">
      <w:pPr>
        <w:pStyle w:val="Measurement"/>
      </w:pPr>
      <w:r w:rsidRPr="00BB5B56">
        <w:t>Instructional Items </w:t>
      </w:r>
    </w:p>
    <w:p w14:paraId="44FF72AA" w14:textId="77777777" w:rsidR="00E06219" w:rsidRPr="00AD522E" w:rsidRDefault="00E06219" w:rsidP="00E06219">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16DEB967" w14:textId="77777777" w:rsidR="00E06219" w:rsidRDefault="00E06219" w:rsidP="00E06219">
      <w:pPr>
        <w:spacing w:after="0" w:line="240" w:lineRule="auto"/>
        <w:ind w:left="360"/>
        <w:textAlignment w:val="baseline"/>
        <w:rPr>
          <w:rFonts w:eastAsia="Times New Roman" w:cs="Times New Roman"/>
          <w:color w:val="000000" w:themeColor="text1"/>
          <w:sz w:val="24"/>
          <w:szCs w:val="24"/>
        </w:rPr>
      </w:pPr>
      <w:r w:rsidRPr="004F7625">
        <w:rPr>
          <w:rFonts w:eastAsia="Times New Roman" w:cs="Times New Roman"/>
          <w:color w:val="000000" w:themeColor="text1"/>
          <w:sz w:val="24"/>
          <w:szCs w:val="24"/>
        </w:rPr>
        <w:t>Maria went to the comic bookstore and bought a comic book for $5.</w:t>
      </w:r>
      <w:r>
        <w:rPr>
          <w:rFonts w:eastAsia="Times New Roman" w:cs="Times New Roman"/>
          <w:color w:val="000000" w:themeColor="text1"/>
          <w:sz w:val="24"/>
          <w:szCs w:val="24"/>
        </w:rPr>
        <w:t xml:space="preserve">34 and a comic book for $9.55. </w:t>
      </w:r>
      <w:r w:rsidRPr="004F7625">
        <w:rPr>
          <w:rFonts w:eastAsia="Times New Roman" w:cs="Times New Roman"/>
          <w:color w:val="000000" w:themeColor="text1"/>
          <w:sz w:val="24"/>
          <w:szCs w:val="24"/>
        </w:rPr>
        <w:t>If she paid with a $20 bill, how much change would she get back?</w:t>
      </w:r>
    </w:p>
    <w:p w14:paraId="797B6F7E" w14:textId="77777777" w:rsidR="00E06219" w:rsidRPr="00AD522E" w:rsidRDefault="00E06219" w:rsidP="00E06219">
      <w:pPr>
        <w:spacing w:after="0" w:line="240" w:lineRule="auto"/>
        <w:textAlignment w:val="baseline"/>
        <w:rPr>
          <w:rFonts w:eastAsia="Times New Roman" w:cs="Times New Roman"/>
          <w:sz w:val="24"/>
          <w:szCs w:val="24"/>
        </w:rPr>
      </w:pPr>
    </w:p>
    <w:p w14:paraId="0F713521" w14:textId="77777777" w:rsidR="00E06219" w:rsidRPr="00AD522E" w:rsidRDefault="00E06219" w:rsidP="00E06219">
      <w:pPr>
        <w:spacing w:after="0" w:line="240" w:lineRule="auto"/>
        <w:textAlignment w:val="baseline"/>
        <w:rPr>
          <w:rFonts w:eastAsia="Times New Roman" w:cs="Times New Roman"/>
          <w:i/>
          <w:iCs/>
          <w:sz w:val="24"/>
          <w:szCs w:val="24"/>
        </w:rPr>
      </w:pPr>
      <w:r w:rsidRPr="13956B29">
        <w:rPr>
          <w:rFonts w:eastAsia="Times New Roman" w:cs="Times New Roman"/>
          <w:i/>
          <w:iCs/>
          <w:sz w:val="24"/>
          <w:szCs w:val="24"/>
        </w:rPr>
        <w:t>Instructional Item 2</w:t>
      </w:r>
    </w:p>
    <w:p w14:paraId="050FEC50" w14:textId="77777777" w:rsidR="00E06219" w:rsidRPr="00AD522E" w:rsidRDefault="00E06219" w:rsidP="00E06219">
      <w:pPr>
        <w:spacing w:after="0" w:line="240" w:lineRule="auto"/>
        <w:ind w:left="720"/>
        <w:textAlignment w:val="baseline"/>
        <w:rPr>
          <w:rFonts w:eastAsia="Times New Roman" w:cs="Times New Roman"/>
          <w:sz w:val="24"/>
          <w:szCs w:val="24"/>
        </w:rPr>
      </w:pPr>
      <w:r w:rsidRPr="23DDDEB2">
        <w:rPr>
          <w:rFonts w:eastAsia="Times New Roman" w:cs="Times New Roman"/>
          <w:sz w:val="24"/>
          <w:szCs w:val="24"/>
        </w:rPr>
        <w:t xml:space="preserve">Anna got $100 for her birthday. She uses this money to buy a skateboard </w:t>
      </w:r>
      <w:r w:rsidRPr="077ADF78">
        <w:rPr>
          <w:rFonts w:eastAsia="Times New Roman" w:cs="Times New Roman"/>
          <w:sz w:val="24"/>
          <w:szCs w:val="24"/>
        </w:rPr>
        <w:t xml:space="preserve">for $65.00 </w:t>
      </w:r>
      <w:r w:rsidRPr="23DDDEB2">
        <w:rPr>
          <w:rFonts w:eastAsia="Times New Roman" w:cs="Times New Roman"/>
          <w:sz w:val="24"/>
          <w:szCs w:val="24"/>
        </w:rPr>
        <w:t xml:space="preserve">and </w:t>
      </w:r>
      <w:r>
        <w:rPr>
          <w:rFonts w:eastAsia="Times New Roman" w:cs="Times New Roman"/>
          <w:sz w:val="24"/>
          <w:szCs w:val="24"/>
        </w:rPr>
        <w:t>a book</w:t>
      </w:r>
      <w:r w:rsidRPr="23DDDEB2">
        <w:rPr>
          <w:rFonts w:eastAsia="Times New Roman" w:cs="Times New Roman"/>
          <w:sz w:val="24"/>
          <w:szCs w:val="24"/>
        </w:rPr>
        <w:t xml:space="preserve"> that </w:t>
      </w:r>
      <w:r>
        <w:rPr>
          <w:rFonts w:eastAsia="Times New Roman" w:cs="Times New Roman"/>
          <w:sz w:val="24"/>
          <w:szCs w:val="24"/>
        </w:rPr>
        <w:t xml:space="preserve">costs </w:t>
      </w:r>
      <w:r w:rsidRPr="23DDDEB2">
        <w:rPr>
          <w:rFonts w:eastAsia="Times New Roman" w:cs="Times New Roman"/>
          <w:sz w:val="24"/>
          <w:szCs w:val="24"/>
        </w:rPr>
        <w:t>$7.50</w:t>
      </w:r>
      <w:r w:rsidRPr="4EBA670C">
        <w:rPr>
          <w:rFonts w:eastAsia="Times New Roman" w:cs="Times New Roman"/>
          <w:sz w:val="24"/>
          <w:szCs w:val="24"/>
        </w:rPr>
        <w:t>. How much money will she have left after making these purchases?</w:t>
      </w:r>
    </w:p>
    <w:p w14:paraId="4EE96AD0" w14:textId="77777777" w:rsidR="00E06219" w:rsidRPr="00AD522E" w:rsidRDefault="00E06219" w:rsidP="00E06219">
      <w:pPr>
        <w:spacing w:after="0" w:line="240" w:lineRule="auto"/>
        <w:ind w:left="1080"/>
        <w:textAlignment w:val="baseline"/>
        <w:rPr>
          <w:rFonts w:eastAsia="Times New Roman" w:cs="Times New Roman"/>
          <w:sz w:val="24"/>
          <w:szCs w:val="24"/>
        </w:rPr>
      </w:pPr>
      <w:r w:rsidRPr="4EBA670C">
        <w:rPr>
          <w:rFonts w:eastAsia="Times New Roman" w:cs="Times New Roman"/>
          <w:sz w:val="24"/>
          <w:szCs w:val="24"/>
        </w:rPr>
        <w:t xml:space="preserve">a. </w:t>
      </w:r>
      <w:r w:rsidRPr="04837048">
        <w:rPr>
          <w:rFonts w:eastAsia="Times New Roman" w:cs="Times New Roman"/>
          <w:sz w:val="24"/>
          <w:szCs w:val="24"/>
        </w:rPr>
        <w:t>$</w:t>
      </w:r>
      <w:r>
        <w:rPr>
          <w:rFonts w:eastAsia="Times New Roman" w:cs="Times New Roman"/>
          <w:sz w:val="24"/>
          <w:szCs w:val="24"/>
        </w:rPr>
        <w:t xml:space="preserve">27.50 </w:t>
      </w:r>
    </w:p>
    <w:p w14:paraId="6BB39EC7" w14:textId="77777777" w:rsidR="00E06219" w:rsidRPr="00AD522E" w:rsidRDefault="00E06219" w:rsidP="00E06219">
      <w:pPr>
        <w:spacing w:after="0" w:line="240" w:lineRule="auto"/>
        <w:ind w:left="1080"/>
        <w:textAlignment w:val="baseline"/>
        <w:rPr>
          <w:rFonts w:eastAsia="Times New Roman" w:cs="Times New Roman"/>
          <w:sz w:val="24"/>
          <w:szCs w:val="24"/>
        </w:rPr>
      </w:pPr>
      <w:r w:rsidRPr="04837048">
        <w:rPr>
          <w:rFonts w:eastAsia="Times New Roman" w:cs="Times New Roman"/>
          <w:sz w:val="24"/>
          <w:szCs w:val="24"/>
        </w:rPr>
        <w:t>b. $</w:t>
      </w:r>
      <w:r>
        <w:rPr>
          <w:rFonts w:eastAsia="Times New Roman" w:cs="Times New Roman"/>
          <w:sz w:val="24"/>
          <w:szCs w:val="24"/>
        </w:rPr>
        <w:t xml:space="preserve">35.00 </w:t>
      </w:r>
    </w:p>
    <w:p w14:paraId="64DF23BD" w14:textId="77777777" w:rsidR="00E06219" w:rsidRPr="00AD522E" w:rsidRDefault="00E06219" w:rsidP="00E06219">
      <w:pPr>
        <w:spacing w:after="0" w:line="240" w:lineRule="auto"/>
        <w:ind w:left="1080"/>
        <w:textAlignment w:val="baseline"/>
        <w:rPr>
          <w:rFonts w:eastAsia="Times New Roman" w:cs="Times New Roman"/>
          <w:sz w:val="24"/>
          <w:szCs w:val="24"/>
        </w:rPr>
      </w:pPr>
      <w:r w:rsidRPr="029418E5">
        <w:rPr>
          <w:rFonts w:eastAsia="Times New Roman" w:cs="Times New Roman"/>
          <w:sz w:val="24"/>
          <w:szCs w:val="24"/>
        </w:rPr>
        <w:t xml:space="preserve">c. $72.50 </w:t>
      </w:r>
    </w:p>
    <w:p w14:paraId="5F6AF5C8" w14:textId="77777777" w:rsidR="00E06219" w:rsidRDefault="00E06219" w:rsidP="00E06219">
      <w:pPr>
        <w:spacing w:after="0" w:line="240" w:lineRule="auto"/>
        <w:ind w:left="1080"/>
        <w:textAlignment w:val="baseline"/>
        <w:rPr>
          <w:rFonts w:eastAsia="Times New Roman" w:cs="Times New Roman"/>
          <w:sz w:val="24"/>
          <w:szCs w:val="24"/>
        </w:rPr>
      </w:pPr>
      <w:r w:rsidRPr="029418E5">
        <w:rPr>
          <w:rFonts w:eastAsia="Times New Roman" w:cs="Times New Roman"/>
          <w:sz w:val="24"/>
          <w:szCs w:val="24"/>
        </w:rPr>
        <w:t xml:space="preserve">d. $92.50 </w:t>
      </w:r>
    </w:p>
    <w:p w14:paraId="2563D79E" w14:textId="77777777" w:rsidR="00E06219" w:rsidRDefault="00E06219" w:rsidP="00E06219">
      <w:pPr>
        <w:spacing w:after="0" w:line="240" w:lineRule="auto"/>
        <w:ind w:left="720"/>
        <w:textAlignment w:val="baseline"/>
        <w:rPr>
          <w:rFonts w:eastAsia="Times New Roman" w:cs="Times New Roman"/>
          <w:sz w:val="24"/>
          <w:szCs w:val="24"/>
        </w:rPr>
      </w:pPr>
    </w:p>
    <w:p w14:paraId="025399B3" w14:textId="77777777" w:rsidR="00E06219" w:rsidRDefault="00E06219" w:rsidP="00E06219">
      <w:pPr>
        <w:spacing w:after="0" w:line="240" w:lineRule="auto"/>
        <w:textAlignment w:val="baseline"/>
        <w:rPr>
          <w:rFonts w:eastAsia="Times New Roman" w:cs="Times New Roman"/>
          <w:i/>
          <w:iCs/>
          <w:sz w:val="24"/>
          <w:szCs w:val="24"/>
        </w:rPr>
      </w:pPr>
      <w:r w:rsidRPr="3A883D34">
        <w:rPr>
          <w:rFonts w:eastAsia="Times New Roman" w:cs="Times New Roman"/>
          <w:i/>
          <w:iCs/>
          <w:sz w:val="24"/>
          <w:szCs w:val="24"/>
        </w:rPr>
        <w:t>Instructional Item 3</w:t>
      </w:r>
    </w:p>
    <w:p w14:paraId="26CCB46D" w14:textId="408E4E9D" w:rsidR="00AE3CB2" w:rsidRPr="00A272B9" w:rsidRDefault="00E06219" w:rsidP="003C3490">
      <w:pPr>
        <w:spacing w:after="0" w:line="240" w:lineRule="auto"/>
        <w:ind w:left="360"/>
        <w:textAlignment w:val="baseline"/>
        <w:rPr>
          <w:rFonts w:eastAsia="Times New Roman" w:cs="Times New Roman"/>
          <w:sz w:val="24"/>
          <w:szCs w:val="24"/>
        </w:rPr>
      </w:pPr>
      <w:r w:rsidRPr="3A883D34">
        <w:rPr>
          <w:rFonts w:eastAsia="Times New Roman" w:cs="Times New Roman"/>
          <w:sz w:val="24"/>
          <w:szCs w:val="24"/>
        </w:rPr>
        <w:t xml:space="preserve">Henry, Jakob, and Kelvin go to breakfast. Each of them </w:t>
      </w:r>
      <w:proofErr w:type="gramStart"/>
      <w:r w:rsidRPr="3A883D34">
        <w:rPr>
          <w:rFonts w:eastAsia="Times New Roman" w:cs="Times New Roman"/>
          <w:sz w:val="24"/>
          <w:szCs w:val="24"/>
        </w:rPr>
        <w:t>buy</w:t>
      </w:r>
      <w:proofErr w:type="gramEnd"/>
      <w:r w:rsidRPr="3A883D34">
        <w:rPr>
          <w:rFonts w:eastAsia="Times New Roman" w:cs="Times New Roman"/>
          <w:sz w:val="24"/>
          <w:szCs w:val="24"/>
        </w:rPr>
        <w:t xml:space="preserve"> a meal for $5.49. $1.07 is added to their bill for tax. What is the total amount on the bill? </w:t>
      </w:r>
    </w:p>
    <w:p w14:paraId="163276F8" w14:textId="77777777" w:rsidR="00AE3CB2" w:rsidRPr="00DD243B" w:rsidRDefault="00AE3CB2" w:rsidP="00AE3CB2">
      <w:pPr>
        <w:pStyle w:val="Style4"/>
      </w:pPr>
      <w:r w:rsidRPr="006B6BAE">
        <w:t>*The strategies, tasks and items included in the B1G-M are examples and should not be considered comprehensive.</w:t>
      </w:r>
    </w:p>
    <w:p w14:paraId="290AB281" w14:textId="77777777" w:rsidR="00AE3CB2" w:rsidRDefault="00AE3CB2" w:rsidP="00AE3CB2"/>
    <w:p w14:paraId="5AA5A09B" w14:textId="77777777" w:rsidR="000D1FA6" w:rsidRDefault="000D1FA6" w:rsidP="0070501D">
      <w:pPr>
        <w:pStyle w:val="Heading2"/>
      </w:pPr>
      <w:r>
        <w:br w:type="page"/>
      </w:r>
    </w:p>
    <w:p w14:paraId="3D2FE866" w14:textId="206B97A7" w:rsidR="0070501D" w:rsidRPr="00800E82" w:rsidRDefault="0070501D" w:rsidP="0070501D">
      <w:pPr>
        <w:pStyle w:val="Heading2"/>
      </w:pPr>
      <w:r w:rsidRPr="00800E82">
        <w:lastRenderedPageBreak/>
        <w:t>Geometric Reasoning</w:t>
      </w:r>
    </w:p>
    <w:p w14:paraId="71F35EC1" w14:textId="77777777" w:rsidR="0070501D" w:rsidRPr="00800E82" w:rsidRDefault="0070501D" w:rsidP="0070501D">
      <w:pPr>
        <w:spacing w:after="0" w:line="240" w:lineRule="auto"/>
        <w:rPr>
          <w:noProof/>
          <w:sz w:val="24"/>
          <w:szCs w:val="24"/>
        </w:rPr>
      </w:pPr>
    </w:p>
    <w:p w14:paraId="0B42101A" w14:textId="77777777" w:rsidR="005057EA" w:rsidRPr="00791A45" w:rsidRDefault="005057EA" w:rsidP="005057EA">
      <w:pPr>
        <w:spacing w:after="0" w:line="240" w:lineRule="auto"/>
        <w:jc w:val="center"/>
        <w:rPr>
          <w:rFonts w:cs="Times New Roman"/>
          <w:i/>
          <w:iCs/>
          <w:color w:val="000000" w:themeColor="text1"/>
          <w:sz w:val="24"/>
        </w:rPr>
      </w:pPr>
      <w:r w:rsidRPr="00791A45">
        <w:rPr>
          <w:rFonts w:cs="Times New Roman"/>
          <w:b/>
          <w:bCs/>
          <w:color w:val="000000" w:themeColor="text1"/>
          <w:sz w:val="24"/>
        </w:rPr>
        <w:t xml:space="preserve">MA.4.GR.1 </w:t>
      </w:r>
      <w:r w:rsidRPr="00791A45">
        <w:rPr>
          <w:rFonts w:eastAsia="Calibri" w:cs="Times New Roman"/>
          <w:i/>
          <w:color w:val="000000"/>
          <w:sz w:val="24"/>
        </w:rPr>
        <w:t>Draw, classify and measure angles.</w:t>
      </w:r>
    </w:p>
    <w:p w14:paraId="07807E12" w14:textId="77777777" w:rsidR="004116D4" w:rsidRDefault="004116D4" w:rsidP="001056B4">
      <w:pPr>
        <w:spacing w:after="0" w:line="240" w:lineRule="auto"/>
        <w:rPr>
          <w:rFonts w:eastAsia="Times New Roman" w:cs="Times New Roman"/>
          <w:sz w:val="24"/>
          <w:szCs w:val="24"/>
        </w:rPr>
      </w:pPr>
    </w:p>
    <w:p w14:paraId="36158050" w14:textId="6DCB4C04" w:rsidR="00CE0248" w:rsidRPr="00800E82" w:rsidRDefault="00CE0248" w:rsidP="00CE0248">
      <w:pPr>
        <w:pStyle w:val="Heading3"/>
        <w:rPr>
          <w:rStyle w:val="normaltextrun"/>
        </w:rPr>
      </w:pPr>
      <w:bookmarkStart w:id="40" w:name="_MA.4.GR.1.1"/>
      <w:bookmarkEnd w:id="40"/>
      <w:r w:rsidRPr="00800E82">
        <w:rPr>
          <w:rStyle w:val="normaltextrun"/>
        </w:rPr>
        <w:t>MA.</w:t>
      </w:r>
      <w:r w:rsidR="00EC3D33">
        <w:rPr>
          <w:rStyle w:val="normaltextrun"/>
        </w:rPr>
        <w:t>4</w:t>
      </w:r>
      <w:r w:rsidRPr="00800E82">
        <w:rPr>
          <w:rStyle w:val="normaltextrun"/>
        </w:rPr>
        <w:t>.GR.1.1</w:t>
      </w:r>
    </w:p>
    <w:p w14:paraId="2783B58C" w14:textId="77777777" w:rsidR="0042031D" w:rsidRPr="006B6BAE" w:rsidRDefault="0042031D" w:rsidP="0042031D">
      <w:pPr>
        <w:pStyle w:val="Heading3"/>
      </w:pPr>
    </w:p>
    <w:p w14:paraId="02D8763C" w14:textId="77777777" w:rsidR="0042031D" w:rsidRPr="006B6BAE" w:rsidRDefault="0042031D" w:rsidP="00EC3D33">
      <w:pPr>
        <w:pStyle w:val="GeometricReasoning"/>
      </w:pPr>
      <w:r w:rsidRPr="00EC3D33">
        <w:t>Benchmark</w:t>
      </w:r>
    </w:p>
    <w:p w14:paraId="76B181EF" w14:textId="5ACCDA95" w:rsidR="0042031D" w:rsidRDefault="006F3FAD" w:rsidP="00295E78">
      <w:pPr>
        <w:pStyle w:val="Style3"/>
      </w:pPr>
      <w:r w:rsidRPr="001B0D3C">
        <w:rPr>
          <w:color w:val="000000"/>
        </w:rPr>
        <w:t>MA.</w:t>
      </w:r>
      <w:r w:rsidR="00EC3D33">
        <w:rPr>
          <w:color w:val="000000"/>
        </w:rPr>
        <w:t>4</w:t>
      </w:r>
      <w:r w:rsidRPr="001B0D3C">
        <w:rPr>
          <w:color w:val="000000"/>
        </w:rPr>
        <w:t>.GR.1.1</w:t>
      </w:r>
      <w:r w:rsidR="0042031D" w:rsidRPr="00C34525">
        <w:tab/>
      </w:r>
      <w:r w:rsidR="005D6EB4" w:rsidRPr="005F4F2D">
        <w:rPr>
          <w:color w:val="000000"/>
        </w:rPr>
        <w:t>Informally explore angles as an attribute of two-dimensional figures. Identify and classify angles as acute, right, obtuse, straight or reflex.</w:t>
      </w:r>
    </w:p>
    <w:p w14:paraId="12D2AC28" w14:textId="77777777" w:rsidR="0042031D" w:rsidRPr="006B6BAE" w:rsidRDefault="0042031D" w:rsidP="0042031D">
      <w:pPr>
        <w:pStyle w:val="BenchmarkClarification"/>
      </w:pPr>
      <w:r w:rsidRPr="006B6BAE">
        <w:t xml:space="preserve">Benchmark Clarifications: </w:t>
      </w:r>
    </w:p>
    <w:p w14:paraId="75CB4088" w14:textId="77777777" w:rsidR="00F20FE0" w:rsidRPr="005F4F2D" w:rsidRDefault="00F20FE0" w:rsidP="00F20FE0">
      <w:pPr>
        <w:spacing w:after="0" w:line="240" w:lineRule="auto"/>
        <w:rPr>
          <w:rFonts w:eastAsia="Calibri" w:cs="Times New Roman"/>
        </w:rPr>
      </w:pPr>
      <w:r w:rsidRPr="005F4F2D">
        <w:rPr>
          <w:rFonts w:eastAsia="Calibri" w:cs="Times New Roman"/>
          <w:i/>
        </w:rPr>
        <w:t xml:space="preserve">Clarification 1: </w:t>
      </w:r>
      <w:r w:rsidRPr="005F4F2D">
        <w:rPr>
          <w:rFonts w:eastAsia="Calibri" w:cs="Times New Roman"/>
        </w:rPr>
        <w:t xml:space="preserve">Instruction includes classifying angles using benchmark angles of </w:t>
      </w:r>
      <m:oMath>
        <m:r>
          <w:rPr>
            <w:rFonts w:ascii="Cambria Math" w:eastAsia="Calibri" w:hAnsi="Cambria Math" w:cs="Times New Roman"/>
          </w:rPr>
          <m:t>90°</m:t>
        </m:r>
      </m:oMath>
      <w:r w:rsidRPr="005F4F2D">
        <w:rPr>
          <w:rFonts w:eastAsia="Calibri" w:cs="Times New Roman"/>
        </w:rPr>
        <w:t xml:space="preserve"> and </w:t>
      </w:r>
      <m:oMath>
        <m:r>
          <w:rPr>
            <w:rFonts w:ascii="Cambria Math" w:eastAsia="Calibri" w:hAnsi="Cambria Math" w:cs="Times New Roman"/>
          </w:rPr>
          <m:t>180°</m:t>
        </m:r>
      </m:oMath>
      <w:r w:rsidRPr="005F4F2D">
        <w:rPr>
          <w:rFonts w:eastAsia="Calibri" w:cs="Times New Roman"/>
        </w:rPr>
        <w:t xml:space="preserve"> in two-dimensional figures. </w:t>
      </w:r>
    </w:p>
    <w:p w14:paraId="11779459" w14:textId="77777777" w:rsidR="00F20FE0" w:rsidRPr="005F4F2D" w:rsidRDefault="00F20FE0" w:rsidP="00F20FE0">
      <w:pPr>
        <w:spacing w:after="0" w:line="240" w:lineRule="auto"/>
        <w:rPr>
          <w:rFonts w:eastAsia="Calibri" w:cs="Times New Roman"/>
        </w:rPr>
      </w:pPr>
      <w:r w:rsidRPr="005F4F2D">
        <w:rPr>
          <w:rFonts w:eastAsia="Calibri" w:cs="Times New Roman"/>
          <w:i/>
        </w:rPr>
        <w:t>Clarification 2:</w:t>
      </w:r>
      <w:r w:rsidRPr="005F4F2D">
        <w:rPr>
          <w:rFonts w:eastAsia="Calibri" w:cs="Times New Roman"/>
        </w:rPr>
        <w:t xml:space="preserve"> When identifying angles, the expectation includes two-dimensional figures and real-world pictures.</w:t>
      </w:r>
    </w:p>
    <w:p w14:paraId="5D18C3D8" w14:textId="77777777" w:rsidR="0042031D" w:rsidRPr="009D638A" w:rsidRDefault="0042031D" w:rsidP="0042031D">
      <w:pPr>
        <w:spacing w:after="0" w:line="240" w:lineRule="auto"/>
        <w:textAlignment w:val="baseline"/>
        <w:rPr>
          <w:rFonts w:eastAsia="Times New Roman" w:cs="Times New Roman"/>
        </w:rPr>
      </w:pPr>
    </w:p>
    <w:p w14:paraId="1A1E1874" w14:textId="77777777" w:rsidR="0042031D" w:rsidRPr="006B6BAE" w:rsidRDefault="0042031D" w:rsidP="00CE0248">
      <w:pPr>
        <w:pStyle w:val="GeometricReasoning"/>
      </w:pPr>
      <w:r w:rsidRPr="0057049E">
        <w:t>Connecting</w:t>
      </w:r>
      <w:r>
        <w:t xml:space="preserve"> </w:t>
      </w:r>
      <w:r w:rsidRPr="006B6BAE">
        <w:t>Benchmark</w:t>
      </w:r>
      <w:r>
        <w:t>s/</w:t>
      </w:r>
      <w:r w:rsidRPr="006B6BAE">
        <w:t>Horizontal Alignment</w:t>
      </w:r>
      <w:r>
        <w:t xml:space="preserve">        </w:t>
      </w:r>
    </w:p>
    <w:p w14:paraId="325CD2A6" w14:textId="27F2BB61" w:rsidR="00567D57" w:rsidRPr="005F4F2D" w:rsidRDefault="003757F7" w:rsidP="00EB2255">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w:t>
      </w:r>
      <w:r w:rsidR="00567D57" w:rsidRPr="005F4F2D">
        <w:rPr>
          <w:rFonts w:eastAsia="Times New Roman" w:cs="Times New Roman"/>
          <w:color w:val="000000" w:themeColor="text1"/>
          <w:sz w:val="24"/>
          <w:szCs w:val="24"/>
        </w:rPr>
        <w:t>.4.GR.1.2</w:t>
      </w:r>
    </w:p>
    <w:p w14:paraId="10E4D600" w14:textId="2E09E786" w:rsidR="0077285B" w:rsidRPr="00EB2255" w:rsidRDefault="00567D57" w:rsidP="00EB2255">
      <w:pPr>
        <w:pStyle w:val="ListParagraph"/>
        <w:numPr>
          <w:ilvl w:val="0"/>
          <w:numId w:val="12"/>
        </w:numPr>
        <w:textAlignment w:val="baseline"/>
        <w:rPr>
          <w:rFonts w:eastAsia="Times New Roman" w:cs="Times New Roman"/>
          <w:sz w:val="24"/>
          <w:szCs w:val="24"/>
        </w:rPr>
      </w:pPr>
      <w:r w:rsidRPr="00EB2255">
        <w:rPr>
          <w:rFonts w:eastAsia="Times New Roman" w:cs="Times New Roman"/>
          <w:color w:val="000000" w:themeColor="text1"/>
          <w:sz w:val="24"/>
          <w:szCs w:val="24"/>
        </w:rPr>
        <w:t>MA.4.GR.1.3</w:t>
      </w:r>
    </w:p>
    <w:p w14:paraId="0606A11C" w14:textId="77777777" w:rsidR="00EB2255" w:rsidRPr="00EB2255" w:rsidRDefault="00EB2255" w:rsidP="00EB2255">
      <w:pPr>
        <w:spacing w:after="0"/>
        <w:textAlignment w:val="baseline"/>
        <w:rPr>
          <w:rFonts w:eastAsia="Times New Roman" w:cs="Times New Roman"/>
          <w:sz w:val="24"/>
          <w:szCs w:val="24"/>
        </w:rPr>
      </w:pPr>
    </w:p>
    <w:p w14:paraId="0D3B5B91" w14:textId="77777777" w:rsidR="0042031D" w:rsidRDefault="0042031D" w:rsidP="00EB2255">
      <w:pPr>
        <w:pStyle w:val="GeometricReasoning"/>
      </w:pPr>
      <w:r w:rsidRPr="009C58CD">
        <w:t>Terms</w:t>
      </w:r>
      <w:r w:rsidRPr="006B6BAE">
        <w:t> from the K-12 Glossary </w:t>
      </w:r>
    </w:p>
    <w:p w14:paraId="4CE3C88F" w14:textId="77777777" w:rsidR="001B3041" w:rsidRPr="005F4F2D" w:rsidRDefault="001B3041" w:rsidP="001B3041">
      <w:pPr>
        <w:pStyle w:val="ListParagraph"/>
        <w:numPr>
          <w:ilvl w:val="0"/>
          <w:numId w:val="12"/>
        </w:numPr>
        <w:rPr>
          <w:rFonts w:eastAsiaTheme="minorEastAsia" w:cs="Times New Roman"/>
          <w:color w:val="000000" w:themeColor="text1"/>
          <w:sz w:val="24"/>
          <w:szCs w:val="24"/>
        </w:rPr>
      </w:pPr>
      <w:r w:rsidRPr="005F4F2D">
        <w:rPr>
          <w:rFonts w:eastAsia="Calibri" w:cs="Times New Roman"/>
          <w:color w:val="000000" w:themeColor="text1"/>
          <w:sz w:val="24"/>
          <w:szCs w:val="24"/>
        </w:rPr>
        <w:t>Acute Angle</w:t>
      </w:r>
    </w:p>
    <w:p w14:paraId="5991F57B" w14:textId="77777777" w:rsidR="001B3041" w:rsidRPr="005F4F2D" w:rsidRDefault="001B3041" w:rsidP="001B3041">
      <w:pPr>
        <w:pStyle w:val="ListParagraph"/>
        <w:numPr>
          <w:ilvl w:val="0"/>
          <w:numId w:val="12"/>
        </w:numPr>
        <w:textAlignment w:val="baseline"/>
        <w:rPr>
          <w:rFonts w:cs="Times New Roman"/>
          <w:color w:val="000000" w:themeColor="text1"/>
          <w:sz w:val="24"/>
          <w:szCs w:val="24"/>
        </w:rPr>
      </w:pPr>
      <w:r w:rsidRPr="005F4F2D">
        <w:rPr>
          <w:rFonts w:eastAsia="Calibri" w:cs="Times New Roman"/>
          <w:color w:val="000000" w:themeColor="text1"/>
          <w:sz w:val="24"/>
          <w:szCs w:val="24"/>
        </w:rPr>
        <w:t>Angle</w:t>
      </w:r>
    </w:p>
    <w:p w14:paraId="4F83603A" w14:textId="77777777" w:rsidR="001B3041" w:rsidRPr="005F4F2D" w:rsidRDefault="001B3041" w:rsidP="001B3041">
      <w:pPr>
        <w:pStyle w:val="ListParagraph"/>
        <w:widowControl/>
        <w:numPr>
          <w:ilvl w:val="0"/>
          <w:numId w:val="12"/>
        </w:numPr>
        <w:contextualSpacing/>
        <w:textAlignment w:val="baseline"/>
        <w:rPr>
          <w:rFonts w:eastAsiaTheme="minorEastAsia" w:cs="Times New Roman"/>
          <w:color w:val="000000" w:themeColor="text1"/>
          <w:sz w:val="24"/>
          <w:szCs w:val="24"/>
        </w:rPr>
      </w:pPr>
      <w:r w:rsidRPr="005F4F2D">
        <w:rPr>
          <w:rFonts w:eastAsia="Calibri" w:cs="Times New Roman"/>
          <w:color w:val="000000" w:themeColor="text1"/>
          <w:sz w:val="24"/>
          <w:szCs w:val="24"/>
        </w:rPr>
        <w:t>Obtuse Angle</w:t>
      </w:r>
    </w:p>
    <w:p w14:paraId="7E0F642A" w14:textId="77777777" w:rsidR="001B3041" w:rsidRPr="005F4F2D" w:rsidRDefault="001B3041" w:rsidP="001B3041">
      <w:pPr>
        <w:pStyle w:val="ListParagraph"/>
        <w:numPr>
          <w:ilvl w:val="0"/>
          <w:numId w:val="12"/>
        </w:numPr>
        <w:rPr>
          <w:rFonts w:eastAsiaTheme="minorEastAsia" w:cs="Times New Roman"/>
          <w:color w:val="000000" w:themeColor="text1"/>
          <w:sz w:val="24"/>
          <w:szCs w:val="24"/>
        </w:rPr>
      </w:pPr>
      <w:r w:rsidRPr="005F4F2D">
        <w:rPr>
          <w:rFonts w:eastAsia="Calibri" w:cs="Times New Roman"/>
          <w:color w:val="000000" w:themeColor="text1"/>
          <w:sz w:val="24"/>
          <w:szCs w:val="24"/>
        </w:rPr>
        <w:t>Reflex Angle </w:t>
      </w:r>
    </w:p>
    <w:p w14:paraId="2F8289F5" w14:textId="77777777" w:rsidR="001B3041" w:rsidRPr="005F4F2D" w:rsidRDefault="001B3041" w:rsidP="001B3041">
      <w:pPr>
        <w:pStyle w:val="ListParagraph"/>
        <w:widowControl/>
        <w:numPr>
          <w:ilvl w:val="0"/>
          <w:numId w:val="12"/>
        </w:numPr>
        <w:contextualSpacing/>
        <w:textAlignment w:val="baseline"/>
        <w:rPr>
          <w:rFonts w:eastAsiaTheme="minorEastAsia" w:cs="Times New Roman"/>
          <w:color w:val="000000" w:themeColor="text1"/>
          <w:sz w:val="24"/>
          <w:szCs w:val="24"/>
        </w:rPr>
      </w:pPr>
      <w:r w:rsidRPr="005F4F2D">
        <w:rPr>
          <w:rFonts w:eastAsia="Calibri" w:cs="Times New Roman"/>
          <w:color w:val="000000" w:themeColor="text1"/>
          <w:sz w:val="24"/>
          <w:szCs w:val="24"/>
        </w:rPr>
        <w:t>Right Angle</w:t>
      </w:r>
    </w:p>
    <w:p w14:paraId="3DF348A8" w14:textId="77777777" w:rsidR="001B3041" w:rsidRPr="005F4F2D" w:rsidRDefault="001B3041" w:rsidP="001B3041">
      <w:pPr>
        <w:widowControl w:val="0"/>
        <w:numPr>
          <w:ilvl w:val="0"/>
          <w:numId w:val="12"/>
        </w:numPr>
        <w:spacing w:after="0" w:line="240" w:lineRule="auto"/>
        <w:textAlignment w:val="baseline"/>
        <w:rPr>
          <w:rFonts w:eastAsia="Calibri" w:cs="Times New Roman"/>
          <w:color w:val="000000" w:themeColor="text1"/>
          <w:sz w:val="24"/>
          <w:szCs w:val="24"/>
        </w:rPr>
      </w:pPr>
      <w:r w:rsidRPr="005F4F2D">
        <w:rPr>
          <w:rFonts w:eastAsia="Calibri" w:cs="Times New Roman"/>
          <w:color w:val="000000" w:themeColor="text1"/>
          <w:sz w:val="24"/>
          <w:szCs w:val="24"/>
        </w:rPr>
        <w:t>Straight Angle</w:t>
      </w:r>
    </w:p>
    <w:p w14:paraId="393727E7" w14:textId="77777777" w:rsidR="001B3041" w:rsidRPr="005F4F2D" w:rsidRDefault="001B3041" w:rsidP="001B304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Vertex</w:t>
      </w:r>
    </w:p>
    <w:p w14:paraId="2D0E3A36" w14:textId="77777777" w:rsidR="0042031D" w:rsidRPr="000B295F" w:rsidRDefault="0042031D" w:rsidP="0042031D">
      <w:pPr>
        <w:pStyle w:val="ListParagraph"/>
        <w:textAlignment w:val="baseline"/>
        <w:rPr>
          <w:rFonts w:eastAsia="Times New Roman" w:cs="Times New Roman"/>
          <w:sz w:val="24"/>
          <w:szCs w:val="24"/>
        </w:rPr>
      </w:pPr>
    </w:p>
    <w:p w14:paraId="15DC07BB" w14:textId="77777777" w:rsidR="0042031D" w:rsidRPr="00775194" w:rsidRDefault="0042031D" w:rsidP="00CE024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2031D" w:rsidRPr="006B6BAE" w14:paraId="1BAFD37C" w14:textId="77777777" w:rsidTr="00F9188A">
        <w:trPr>
          <w:trHeight w:val="962"/>
        </w:trPr>
        <w:tc>
          <w:tcPr>
            <w:tcW w:w="2499" w:type="pct"/>
            <w:tcBorders>
              <w:top w:val="single" w:sz="4" w:space="0" w:color="auto"/>
              <w:left w:val="nil"/>
              <w:bottom w:val="nil"/>
              <w:right w:val="nil"/>
            </w:tcBorders>
            <w:hideMark/>
          </w:tcPr>
          <w:p w14:paraId="352149CE" w14:textId="77777777" w:rsidR="0042031D" w:rsidRPr="006B6BAE" w:rsidRDefault="0042031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7ACA7A" w14:textId="77777777" w:rsidR="007D35B9" w:rsidRPr="005F4F2D" w:rsidRDefault="0042031D" w:rsidP="0013397E">
            <w:pPr>
              <w:pStyle w:val="ListParagraph"/>
              <w:numPr>
                <w:ilvl w:val="0"/>
                <w:numId w:val="32"/>
              </w:numPr>
              <w:textAlignment w:val="baseline"/>
              <w:rPr>
                <w:rFonts w:cs="Times New Roman"/>
                <w:sz w:val="24"/>
                <w:szCs w:val="24"/>
              </w:rPr>
            </w:pPr>
            <w:r w:rsidRPr="006B6BAE">
              <w:rPr>
                <w:rFonts w:eastAsia="Times New Roman" w:cs="Times New Roman"/>
                <w:sz w:val="24"/>
                <w:szCs w:val="24"/>
                <w:lang w:val="fr-FR"/>
              </w:rPr>
              <w:t>MA</w:t>
            </w:r>
            <w:r w:rsidR="007D35B9" w:rsidRPr="093695BD">
              <w:rPr>
                <w:rFonts w:eastAsiaTheme="minorEastAsia" w:cs="Times New Roman"/>
                <w:color w:val="000000" w:themeColor="text1"/>
                <w:sz w:val="24"/>
                <w:szCs w:val="24"/>
              </w:rPr>
              <w:t>.3.GR.1.1</w:t>
            </w:r>
          </w:p>
          <w:p w14:paraId="37999072" w14:textId="77D34E04" w:rsidR="0042031D" w:rsidRPr="007D35B9" w:rsidRDefault="007D35B9" w:rsidP="0013397E">
            <w:pPr>
              <w:pStyle w:val="ListParagraph"/>
              <w:numPr>
                <w:ilvl w:val="0"/>
                <w:numId w:val="32"/>
              </w:numPr>
              <w:textAlignment w:val="baseline"/>
              <w:rPr>
                <w:rFonts w:cs="Times New Roman"/>
                <w:sz w:val="24"/>
                <w:szCs w:val="24"/>
              </w:rPr>
            </w:pPr>
            <w:r w:rsidRPr="3D93F35B">
              <w:rPr>
                <w:rFonts w:eastAsiaTheme="minorEastAsia" w:cs="Times New Roman"/>
                <w:color w:val="000000" w:themeColor="text1"/>
                <w:sz w:val="24"/>
                <w:szCs w:val="24"/>
              </w:rPr>
              <w:t>MA.</w:t>
            </w:r>
            <w:r w:rsidRPr="3D93F35B">
              <w:rPr>
                <w:rFonts w:eastAsia="Calibri" w:cs="Times New Roman"/>
                <w:color w:val="000000" w:themeColor="text1"/>
                <w:sz w:val="24"/>
                <w:szCs w:val="24"/>
              </w:rPr>
              <w:t>3.GR.1.2 </w:t>
            </w:r>
          </w:p>
        </w:tc>
        <w:tc>
          <w:tcPr>
            <w:tcW w:w="2501" w:type="pct"/>
            <w:tcBorders>
              <w:top w:val="single" w:sz="4" w:space="0" w:color="auto"/>
              <w:left w:val="nil"/>
              <w:bottom w:val="nil"/>
              <w:right w:val="nil"/>
            </w:tcBorders>
          </w:tcPr>
          <w:p w14:paraId="19472841" w14:textId="77777777" w:rsidR="0042031D" w:rsidRPr="006B6BAE" w:rsidRDefault="0042031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1D9AE9" w14:textId="77777777" w:rsidR="00825D69" w:rsidRPr="005F4F2D" w:rsidRDefault="0042031D" w:rsidP="00825D69">
            <w:pPr>
              <w:widowControl w:val="0"/>
              <w:numPr>
                <w:ilvl w:val="0"/>
                <w:numId w:val="11"/>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825D69" w:rsidRPr="005F4F2D">
              <w:rPr>
                <w:rFonts w:eastAsia="Times New Roman" w:cs="Times New Roman"/>
                <w:color w:val="000000" w:themeColor="text1"/>
                <w:sz w:val="24"/>
                <w:szCs w:val="24"/>
              </w:rPr>
              <w:t>.5.GR.1.1</w:t>
            </w:r>
          </w:p>
          <w:p w14:paraId="380B119F" w14:textId="2EDD0EB4" w:rsidR="0042031D" w:rsidRPr="00825D69" w:rsidRDefault="00825D69" w:rsidP="00825D69">
            <w:pPr>
              <w:widowControl w:val="0"/>
              <w:numPr>
                <w:ilvl w:val="0"/>
                <w:numId w:val="11"/>
              </w:numPr>
              <w:spacing w:after="0" w:line="240" w:lineRule="auto"/>
              <w:ind w:left="768"/>
              <w:textAlignment w:val="baseline"/>
              <w:rPr>
                <w:rFonts w:eastAsia="Times New Roman" w:cs="Times New Roman"/>
                <w:sz w:val="24"/>
                <w:szCs w:val="24"/>
              </w:rPr>
            </w:pPr>
            <w:r>
              <w:rPr>
                <w:rFonts w:eastAsia="Times New Roman" w:cs="Times New Roman"/>
                <w:color w:val="000000" w:themeColor="text1"/>
                <w:sz w:val="24"/>
                <w:szCs w:val="24"/>
              </w:rPr>
              <w:t>MA.5.GR.1.2</w:t>
            </w:r>
          </w:p>
        </w:tc>
      </w:tr>
    </w:tbl>
    <w:p w14:paraId="43510F5E" w14:textId="77777777" w:rsidR="0042031D" w:rsidRPr="006B6BAE" w:rsidRDefault="0042031D" w:rsidP="00CE0248">
      <w:pPr>
        <w:pStyle w:val="GeometricReasoning"/>
      </w:pPr>
      <w:r w:rsidRPr="006B6BAE">
        <w:t xml:space="preserve">Purpose and Instructional Strategies </w:t>
      </w:r>
    </w:p>
    <w:p w14:paraId="1381BEA8" w14:textId="77777777" w:rsidR="00F37773" w:rsidRPr="005F4F2D" w:rsidRDefault="00F37773" w:rsidP="00F37773">
      <w:pPr>
        <w:spacing w:after="0" w:line="240" w:lineRule="auto"/>
        <w:textAlignment w:val="baseline"/>
        <w:rPr>
          <w:rFonts w:cs="Times New Roman"/>
          <w:sz w:val="24"/>
          <w:szCs w:val="24"/>
        </w:rPr>
      </w:pPr>
      <w:r w:rsidRPr="005F4F2D">
        <w:rPr>
          <w:rFonts w:eastAsia="Calibri" w:cs="Times New Roman"/>
          <w:color w:val="000000" w:themeColor="text1"/>
          <w:sz w:val="24"/>
          <w:szCs w:val="24"/>
        </w:rPr>
        <w:t>The purpose of this benchmark is to begin the understanding of angles and how they can be identified in lines and shapes. Understanding angles will be used to defi</w:t>
      </w:r>
      <w:r>
        <w:rPr>
          <w:rFonts w:eastAsia="Calibri" w:cs="Times New Roman"/>
          <w:color w:val="000000" w:themeColor="text1"/>
          <w:sz w:val="24"/>
          <w:szCs w:val="24"/>
        </w:rPr>
        <w:t xml:space="preserve">ne shapes by their attributes. </w:t>
      </w:r>
      <w:r w:rsidRPr="005F4F2D">
        <w:rPr>
          <w:rFonts w:eastAsia="Calibri" w:cs="Times New Roman"/>
          <w:color w:val="000000" w:themeColor="text1"/>
          <w:sz w:val="24"/>
          <w:szCs w:val="24"/>
        </w:rPr>
        <w:t xml:space="preserve">This builds on the work students completed in </w:t>
      </w:r>
      <w:r>
        <w:rPr>
          <w:rFonts w:eastAsia="Calibri" w:cs="Times New Roman"/>
          <w:color w:val="000000" w:themeColor="text1"/>
          <w:sz w:val="24"/>
          <w:szCs w:val="24"/>
        </w:rPr>
        <w:t>g</w:t>
      </w:r>
      <w:r w:rsidRPr="005F4F2D">
        <w:rPr>
          <w:rFonts w:eastAsia="Calibri" w:cs="Times New Roman"/>
          <w:color w:val="000000" w:themeColor="text1"/>
          <w:sz w:val="24"/>
          <w:szCs w:val="24"/>
        </w:rPr>
        <w:t xml:space="preserve">rade 3 to identify perpendicular lines in shapes in mathematical and real-world situations (MA.3.GR.1.1). </w:t>
      </w:r>
    </w:p>
    <w:p w14:paraId="737BF869" w14:textId="77777777" w:rsidR="00F37773" w:rsidRPr="005F4F2D" w:rsidRDefault="00F37773" w:rsidP="0013397E">
      <w:pPr>
        <w:pStyle w:val="ListParagraph"/>
        <w:numPr>
          <w:ilvl w:val="0"/>
          <w:numId w:val="167"/>
        </w:numPr>
        <w:textAlignment w:val="baseline"/>
        <w:rPr>
          <w:rFonts w:cs="Times New Roman"/>
          <w:sz w:val="24"/>
          <w:szCs w:val="24"/>
        </w:rPr>
      </w:pPr>
      <w:r w:rsidRPr="005F4F2D">
        <w:rPr>
          <w:rFonts w:eastAsia="Calibri" w:cs="Times New Roman"/>
          <w:color w:val="000000" w:themeColor="text1"/>
          <w:sz w:val="24"/>
          <w:szCs w:val="24"/>
        </w:rPr>
        <w:t xml:space="preserve">During instruction, students should gain experience using benchmark angles of </w:t>
      </w:r>
      <m:oMath>
        <m:r>
          <w:rPr>
            <w:rFonts w:ascii="Cambria Math" w:eastAsia="Calibri" w:hAnsi="Cambria Math" w:cs="Times New Roman"/>
            <w:color w:val="000000" w:themeColor="text1"/>
            <w:sz w:val="24"/>
            <w:szCs w:val="24"/>
          </w:rPr>
          <m:t>90°</m:t>
        </m:r>
      </m:oMath>
      <w:r w:rsidRPr="005F4F2D">
        <w:rPr>
          <w:rFonts w:eastAsia="Calibri" w:cs="Times New Roman"/>
          <w:color w:val="000000" w:themeColor="text1"/>
          <w:sz w:val="24"/>
          <w:szCs w:val="24"/>
        </w:rPr>
        <w:t xml:space="preserve"> and </w:t>
      </w:r>
      <m:oMath>
        <m:r>
          <w:rPr>
            <w:rFonts w:ascii="Cambria Math" w:eastAsia="Calibri" w:hAnsi="Cambria Math" w:cs="Times New Roman"/>
            <w:color w:val="000000" w:themeColor="text1"/>
            <w:sz w:val="24"/>
            <w:szCs w:val="24"/>
          </w:rPr>
          <m:t>180°</m:t>
        </m:r>
      </m:oMath>
      <w:r>
        <w:rPr>
          <w:rFonts w:eastAsia="Calibri" w:cs="Times New Roman"/>
          <w:color w:val="000000" w:themeColor="text1"/>
          <w:sz w:val="24"/>
          <w:szCs w:val="24"/>
        </w:rPr>
        <w:t xml:space="preserve"> </w:t>
      </w:r>
      <w:r w:rsidRPr="006D6DFD">
        <w:rPr>
          <w:rFonts w:eastAsia="Calibri" w:cs="Times New Roman"/>
          <w:i/>
          <w:color w:val="000000" w:themeColor="text1"/>
          <w:sz w:val="24"/>
          <w:szCs w:val="24"/>
        </w:rPr>
        <w:t>(MTR.6.1)</w:t>
      </w:r>
      <w:r>
        <w:rPr>
          <w:rFonts w:eastAsia="Calibri" w:cs="Times New Roman"/>
          <w:color w:val="000000" w:themeColor="text1"/>
          <w:sz w:val="24"/>
          <w:szCs w:val="24"/>
        </w:rPr>
        <w:t xml:space="preserve">. </w:t>
      </w:r>
      <w:r w:rsidRPr="005F4F2D">
        <w:rPr>
          <w:rFonts w:eastAsia="Calibri" w:cs="Times New Roman"/>
          <w:color w:val="000000" w:themeColor="text1"/>
          <w:sz w:val="24"/>
          <w:szCs w:val="24"/>
        </w:rPr>
        <w:t xml:space="preserve">For </w:t>
      </w:r>
      <w:r w:rsidRPr="005F4F2D">
        <w:rPr>
          <w:rFonts w:eastAsia="Symbol" w:cs="Times New Roman"/>
          <w:color w:val="000000" w:themeColor="text1"/>
          <w:sz w:val="24"/>
          <w:szCs w:val="24"/>
        </w:rPr>
        <w:t>right angles (</w:t>
      </w:r>
      <m:oMath>
        <m:r>
          <w:rPr>
            <w:rFonts w:ascii="Cambria Math" w:eastAsia="Calibri" w:hAnsi="Cambria Math" w:cs="Times New Roman"/>
            <w:color w:val="000000" w:themeColor="text1"/>
            <w:sz w:val="24"/>
            <w:szCs w:val="24"/>
          </w:rPr>
          <m:t>90°</m:t>
        </m:r>
      </m:oMath>
      <w:r w:rsidRPr="005F4F2D">
        <w:rPr>
          <w:rFonts w:eastAsia="Symbol" w:cs="Times New Roman"/>
          <w:color w:val="000000" w:themeColor="text1"/>
          <w:sz w:val="24"/>
          <w:szCs w:val="24"/>
        </w:rPr>
        <w:t xml:space="preserve">) </w:t>
      </w:r>
      <w:r w:rsidRPr="005F4F2D">
        <w:rPr>
          <w:rFonts w:eastAsia="Calibri" w:cs="Times New Roman"/>
          <w:color w:val="000000" w:themeColor="text1"/>
          <w:sz w:val="24"/>
          <w:szCs w:val="24"/>
        </w:rPr>
        <w:t>students can use t</w:t>
      </w:r>
      <w:r>
        <w:rPr>
          <w:rFonts w:eastAsia="Calibri" w:cs="Times New Roman"/>
          <w:color w:val="000000" w:themeColor="text1"/>
          <w:sz w:val="24"/>
          <w:szCs w:val="24"/>
        </w:rPr>
        <w:t xml:space="preserve">he corner of a piece of paper. </w:t>
      </w:r>
      <w:r w:rsidRPr="005F4F2D">
        <w:rPr>
          <w:rFonts w:eastAsia="Calibri" w:cs="Times New Roman"/>
          <w:color w:val="000000" w:themeColor="text1"/>
          <w:sz w:val="24"/>
          <w:szCs w:val="24"/>
        </w:rPr>
        <w:t>By lining the edge of the corner of the paper on one ray to the vertex of the angle, students can determine that angles that are smaller than the corner are acute and angles that are larg</w:t>
      </w:r>
      <w:r>
        <w:rPr>
          <w:rFonts w:eastAsia="Calibri" w:cs="Times New Roman"/>
          <w:color w:val="000000" w:themeColor="text1"/>
          <w:sz w:val="24"/>
          <w:szCs w:val="24"/>
        </w:rPr>
        <w:t xml:space="preserve">er than the corner are obtuse. </w:t>
      </w:r>
      <w:r w:rsidRPr="005F4F2D">
        <w:rPr>
          <w:rFonts w:eastAsia="Calibri" w:cs="Times New Roman"/>
          <w:color w:val="000000" w:themeColor="text1"/>
          <w:sz w:val="24"/>
          <w:szCs w:val="24"/>
        </w:rPr>
        <w:t xml:space="preserve">Similarly, students can use the side of a piece of paper to determine if the angles are greater than </w:t>
      </w:r>
      <m:oMath>
        <m:r>
          <w:rPr>
            <w:rFonts w:ascii="Cambria Math" w:eastAsia="Calibri" w:hAnsi="Cambria Math" w:cs="Times New Roman"/>
            <w:color w:val="000000" w:themeColor="text1"/>
            <w:sz w:val="24"/>
            <w:szCs w:val="24"/>
          </w:rPr>
          <m:t>180°</m:t>
        </m:r>
      </m:oMath>
      <w:r w:rsidRPr="005F4F2D">
        <w:rPr>
          <w:rFonts w:eastAsia="Symbol" w:cs="Times New Roman"/>
          <w:color w:val="000000" w:themeColor="text1"/>
          <w:sz w:val="24"/>
          <w:szCs w:val="24"/>
        </w:rPr>
        <w:t>.</w:t>
      </w:r>
    </w:p>
    <w:p w14:paraId="75F5DBFD" w14:textId="77777777" w:rsidR="00F37773" w:rsidRPr="006E2BB5" w:rsidRDefault="00F37773" w:rsidP="0013397E">
      <w:pPr>
        <w:pStyle w:val="ListParagraph"/>
        <w:numPr>
          <w:ilvl w:val="0"/>
          <w:numId w:val="167"/>
        </w:numPr>
        <w:textAlignment w:val="baseline"/>
        <w:rPr>
          <w:rFonts w:cs="Times New Roman"/>
          <w:sz w:val="24"/>
          <w:szCs w:val="24"/>
        </w:rPr>
      </w:pPr>
      <w:r w:rsidRPr="006E2BB5">
        <w:rPr>
          <w:rFonts w:cs="Times New Roman"/>
          <w:sz w:val="24"/>
          <w:szCs w:val="24"/>
        </w:rPr>
        <w:t xml:space="preserve">In mathematical contexts, students find evidence of points, lines, line segments, rays, intersecting lines, perpendicular lines and parallel lines, and acute, obtuse, reflex, right and straight angles in models of two-dimensional figures (e.g., quadrilaterals, triangles). In real-world contexts, students identify evidence of these geometric attributes in real-life </w:t>
      </w:r>
      <w:r w:rsidRPr="006E2BB5">
        <w:rPr>
          <w:rFonts w:cs="Times New Roman"/>
          <w:sz w:val="24"/>
          <w:szCs w:val="24"/>
        </w:rPr>
        <w:lastRenderedPageBreak/>
        <w:t xml:space="preserve">images (e.g., aerial views of city maps, architectural designs, photos of objects) (MTR.4.1, MTR.7.1). </w:t>
      </w:r>
      <w:r w:rsidRPr="00B232E0">
        <w:rPr>
          <w:rFonts w:eastAsia="Calibri" w:cs="Times New Roman"/>
          <w:color w:val="000000" w:themeColor="text1"/>
          <w:sz w:val="24"/>
          <w:szCs w:val="24"/>
        </w:rPr>
        <w:t>This will extend their understanding of identifying angles in two-dimensional figures.</w:t>
      </w:r>
    </w:p>
    <w:p w14:paraId="41FF061C" w14:textId="77777777" w:rsidR="00490E5F" w:rsidRPr="005F4F2D" w:rsidRDefault="00490E5F" w:rsidP="0013397E">
      <w:pPr>
        <w:pStyle w:val="ListParagraph"/>
        <w:numPr>
          <w:ilvl w:val="0"/>
          <w:numId w:val="167"/>
        </w:numPr>
        <w:textAlignment w:val="baseline"/>
        <w:rPr>
          <w:rFonts w:cs="Times New Roman"/>
          <w:sz w:val="24"/>
          <w:szCs w:val="24"/>
        </w:rPr>
      </w:pPr>
      <w:r>
        <w:rPr>
          <w:rFonts w:cs="Times New Roman"/>
          <w:sz w:val="24"/>
          <w:szCs w:val="24"/>
        </w:rPr>
        <w:t>When instructing students on the different types of angles, ensure students understand there can be more than one type of angle in a two-dimensional figure. For example, a figure may have a reflex angle and an obtuse angle.</w:t>
      </w:r>
    </w:p>
    <w:p w14:paraId="17C76264" w14:textId="6F9A4253" w:rsidR="0042031D" w:rsidRDefault="00490E5F" w:rsidP="00490E5F">
      <w:pPr>
        <w:spacing w:after="0" w:line="240" w:lineRule="auto"/>
        <w:jc w:val="center"/>
        <w:rPr>
          <w:rFonts w:eastAsia="Times New Roman" w:cs="Times New Roman"/>
          <w:sz w:val="24"/>
          <w:szCs w:val="24"/>
        </w:rPr>
      </w:pPr>
      <w:r w:rsidRPr="005F4F2D">
        <w:rPr>
          <w:rFonts w:cs="Times New Roman"/>
          <w:noProof/>
          <w:sz w:val="24"/>
          <w:szCs w:val="24"/>
        </w:rPr>
        <w:drawing>
          <wp:inline distT="0" distB="0" distL="0" distR="0" wp14:anchorId="0BEF6869" wp14:editId="49F10745">
            <wp:extent cx="2878139" cy="1409700"/>
            <wp:effectExtent l="0" t="0" r="0" b="0"/>
            <wp:docPr id="532930709" name="Picture 532930709" descr="Illustration of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9" name="Picture 532930709" descr="Illustration of angles."/>
                    <pic:cNvPicPr/>
                  </pic:nvPicPr>
                  <pic:blipFill>
                    <a:blip r:embed="rId136">
                      <a:extLst>
                        <a:ext uri="{28A0092B-C50C-407E-A947-70E740481C1C}">
                          <a14:useLocalDpi xmlns:a14="http://schemas.microsoft.com/office/drawing/2010/main" val="0"/>
                        </a:ext>
                      </a:extLst>
                    </a:blip>
                    <a:stretch>
                      <a:fillRect/>
                    </a:stretch>
                  </pic:blipFill>
                  <pic:spPr>
                    <a:xfrm>
                      <a:off x="0" y="0"/>
                      <a:ext cx="2962561" cy="1451050"/>
                    </a:xfrm>
                    <a:prstGeom prst="rect">
                      <a:avLst/>
                    </a:prstGeom>
                  </pic:spPr>
                </pic:pic>
              </a:graphicData>
            </a:graphic>
          </wp:inline>
        </w:drawing>
      </w:r>
    </w:p>
    <w:p w14:paraId="55ABFC68" w14:textId="77777777" w:rsidR="00490E5F" w:rsidRDefault="00490E5F" w:rsidP="0042031D">
      <w:pPr>
        <w:spacing w:after="0" w:line="240" w:lineRule="auto"/>
        <w:rPr>
          <w:rFonts w:eastAsia="Times New Roman" w:cs="Times New Roman"/>
          <w:sz w:val="24"/>
          <w:szCs w:val="24"/>
        </w:rPr>
      </w:pPr>
    </w:p>
    <w:p w14:paraId="5716569E" w14:textId="77777777" w:rsidR="0042031D" w:rsidRPr="00AB3CDB" w:rsidRDefault="0042031D" w:rsidP="00CE0248">
      <w:pPr>
        <w:pStyle w:val="GeometricReasoning"/>
      </w:pPr>
      <w:r w:rsidRPr="006B6BAE">
        <w:t xml:space="preserve">Common </w:t>
      </w:r>
      <w:r w:rsidRPr="00BB5B56">
        <w:t>Misconceptions</w:t>
      </w:r>
      <w:r w:rsidRPr="006B6BAE">
        <w:t xml:space="preserve"> or Errors</w:t>
      </w:r>
    </w:p>
    <w:p w14:paraId="5E391243" w14:textId="77777777" w:rsidR="00A31141" w:rsidRPr="005F4F2D" w:rsidRDefault="00A31141" w:rsidP="0013397E">
      <w:pPr>
        <w:widowControl w:val="0"/>
        <w:numPr>
          <w:ilvl w:val="0"/>
          <w:numId w:val="168"/>
        </w:numPr>
        <w:spacing w:after="0" w:line="240" w:lineRule="auto"/>
        <w:rPr>
          <w:rFonts w:eastAsia="Times New Roman" w:cs="Times New Roman"/>
          <w:sz w:val="24"/>
          <w:szCs w:val="24"/>
        </w:rPr>
      </w:pPr>
      <w:r w:rsidRPr="005F4F2D">
        <w:rPr>
          <w:rFonts w:eastAsia="Calibri" w:cs="Times New Roman"/>
          <w:color w:val="000000" w:themeColor="text1"/>
          <w:sz w:val="24"/>
          <w:szCs w:val="24"/>
        </w:rPr>
        <w:t>Students believe a wide angle with short sides may seem smaller than a narrow angle with long sides. Students can compare two angles by tracing one and placing it over the other. Students will then realize that the length of the sides does not determine whether one angle is larger or smaller than another angle. The measure of the angle does not change.</w:t>
      </w:r>
    </w:p>
    <w:p w14:paraId="4E7E8302" w14:textId="77777777" w:rsidR="00A31141" w:rsidRPr="00196A91" w:rsidRDefault="00A31141" w:rsidP="0013397E">
      <w:pPr>
        <w:widowControl w:val="0"/>
        <w:numPr>
          <w:ilvl w:val="0"/>
          <w:numId w:val="168"/>
        </w:numPr>
        <w:spacing w:after="0" w:line="240" w:lineRule="auto"/>
        <w:rPr>
          <w:rFonts w:eastAsia="Times New Roman" w:cs="Times New Roman"/>
          <w:sz w:val="24"/>
          <w:szCs w:val="24"/>
        </w:rPr>
      </w:pPr>
      <w:r w:rsidRPr="006E2BB5">
        <w:rPr>
          <w:rFonts w:cs="Times New Roman"/>
          <w:sz w:val="24"/>
          <w:szCs w:val="24"/>
        </w:rPr>
        <w:t>Students may struggle to identify examples of points, lines, line segments, rays, intersecting lines, perpendicular lines and parallel lines and acute, obtuse, reflex, right and straight angles in real-world examples. Classroom instruction should include many examples for students to explore.</w:t>
      </w:r>
    </w:p>
    <w:p w14:paraId="0F05BF65" w14:textId="77777777" w:rsidR="0042031D" w:rsidRPr="00C47BCC" w:rsidRDefault="0042031D" w:rsidP="00A31141">
      <w:pPr>
        <w:spacing w:after="0"/>
        <w:contextualSpacing/>
        <w:textAlignment w:val="baseline"/>
        <w:rPr>
          <w:rFonts w:eastAsia="Times New Roman" w:cs="Times New Roman"/>
          <w:b/>
          <w:bCs/>
          <w:sz w:val="24"/>
          <w:szCs w:val="24"/>
        </w:rPr>
      </w:pPr>
    </w:p>
    <w:p w14:paraId="6A8C50EB" w14:textId="77777777" w:rsidR="0042031D" w:rsidRPr="00A805BD" w:rsidRDefault="0042031D" w:rsidP="00A31141">
      <w:pPr>
        <w:pStyle w:val="GeometricReasoning"/>
      </w:pPr>
      <w:r w:rsidRPr="006B6BAE">
        <w:t>Strategies to Support Tiered Instruction</w:t>
      </w:r>
    </w:p>
    <w:p w14:paraId="05E4A8F3" w14:textId="77777777" w:rsidR="00E45EC6" w:rsidRPr="004C0334" w:rsidRDefault="00E45EC6" w:rsidP="00E45EC6">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providing a graphic organizer and several examples of each type of angle (acute, right, obtuse, straight and reflex). The graphic organizer will have angles labeled on them for the students to use to help them classify the figures provided.   </w:t>
      </w:r>
    </w:p>
    <w:p w14:paraId="30322C59" w14:textId="77777777" w:rsidR="00E45EC6" w:rsidRPr="004C0334" w:rsidRDefault="00E45EC6" w:rsidP="00E45EC6">
      <w:pPr>
        <w:pStyle w:val="ListParagraph"/>
        <w:widowControl/>
        <w:numPr>
          <w:ilvl w:val="1"/>
          <w:numId w:val="14"/>
        </w:numPr>
        <w:contextualSpacing/>
        <w:rPr>
          <w:rFonts w:eastAsiaTheme="minorEastAsia"/>
          <w:color w:val="000000" w:themeColor="text1"/>
          <w:sz w:val="24"/>
          <w:szCs w:val="24"/>
        </w:rPr>
      </w:pPr>
      <w:r w:rsidRPr="678D0257">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678D0257">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678D0257">
        <w:rPr>
          <w:rFonts w:eastAsia="Times New Roman" w:cs="Times New Roman"/>
          <w:color w:val="000000" w:themeColor="text1"/>
          <w:sz w:val="24"/>
          <w:szCs w:val="24"/>
        </w:rPr>
        <w:t>he teacher provide</w:t>
      </w:r>
      <w:r>
        <w:rPr>
          <w:rFonts w:eastAsia="Times New Roman" w:cs="Times New Roman"/>
          <w:color w:val="000000" w:themeColor="text1"/>
          <w:sz w:val="24"/>
          <w:szCs w:val="24"/>
        </w:rPr>
        <w:t>s</w:t>
      </w:r>
      <w:r w:rsidRPr="678D0257">
        <w:rPr>
          <w:rFonts w:eastAsia="Times New Roman" w:cs="Times New Roman"/>
          <w:color w:val="000000" w:themeColor="text1"/>
          <w:sz w:val="24"/>
          <w:szCs w:val="24"/>
        </w:rPr>
        <w:t xml:space="preserve"> a graphic organizer </w:t>
      </w:r>
      <w:proofErr w:type="gramStart"/>
      <w:r w:rsidRPr="678D0257">
        <w:rPr>
          <w:rFonts w:eastAsia="Times New Roman" w:cs="Times New Roman"/>
          <w:color w:val="000000" w:themeColor="text1"/>
          <w:sz w:val="24"/>
          <w:szCs w:val="24"/>
        </w:rPr>
        <w:t>s</w:t>
      </w:r>
      <w:r>
        <w:rPr>
          <w:rFonts w:eastAsia="Times New Roman" w:cs="Times New Roman"/>
          <w:color w:val="000000" w:themeColor="text1"/>
          <w:sz w:val="24"/>
          <w:szCs w:val="24"/>
        </w:rPr>
        <w:t>imilar to</w:t>
      </w:r>
      <w:proofErr w:type="gramEnd"/>
      <w:r>
        <w:rPr>
          <w:rFonts w:eastAsia="Times New Roman" w:cs="Times New Roman"/>
          <w:color w:val="000000" w:themeColor="text1"/>
          <w:sz w:val="24"/>
          <w:szCs w:val="24"/>
        </w:rPr>
        <w:t xml:space="preserve"> the one shown below. </w:t>
      </w:r>
      <w:r w:rsidRPr="678D0257">
        <w:rPr>
          <w:rFonts w:eastAsia="Times New Roman" w:cs="Times New Roman"/>
          <w:color w:val="000000" w:themeColor="text1"/>
          <w:sz w:val="24"/>
          <w:szCs w:val="24"/>
        </w:rPr>
        <w:t>Along with the graphic organizer, the teacher provide</w:t>
      </w:r>
      <w:r>
        <w:rPr>
          <w:rFonts w:eastAsia="Times New Roman" w:cs="Times New Roman"/>
          <w:color w:val="000000" w:themeColor="text1"/>
          <w:sz w:val="24"/>
          <w:szCs w:val="24"/>
        </w:rPr>
        <w:t>s</w:t>
      </w:r>
      <w:r w:rsidRPr="678D0257">
        <w:rPr>
          <w:rFonts w:eastAsia="Times New Roman" w:cs="Times New Roman"/>
          <w:color w:val="000000" w:themeColor="text1"/>
          <w:sz w:val="24"/>
          <w:szCs w:val="24"/>
        </w:rPr>
        <w:t xml:space="preserve"> examples of various angles to classify.  </w:t>
      </w:r>
    </w:p>
    <w:p w14:paraId="0FDC2368" w14:textId="77777777" w:rsidR="00E45EC6" w:rsidRDefault="00E45EC6" w:rsidP="00E45EC6">
      <w:pPr>
        <w:spacing w:after="0" w:line="240" w:lineRule="auto"/>
        <w:jc w:val="center"/>
        <w:textAlignment w:val="baseline"/>
        <w:rPr>
          <w:rFonts w:eastAsia="Times New Roman" w:cs="Times New Roman"/>
          <w:b/>
          <w:bCs/>
          <w:sz w:val="24"/>
          <w:szCs w:val="24"/>
        </w:rPr>
      </w:pPr>
      <w:r>
        <w:rPr>
          <w:noProof/>
        </w:rPr>
        <w:drawing>
          <wp:inline distT="0" distB="0" distL="0" distR="0" wp14:anchorId="1E5FD0BD" wp14:editId="17DF2D22">
            <wp:extent cx="3862317" cy="2075995"/>
            <wp:effectExtent l="0" t="0" r="5080" b="635"/>
            <wp:docPr id="659864971" name="Picture 659864971" descr="Chart to sor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4971" name="Picture 659864971" descr="Chart to sort angles."/>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869170" cy="2079678"/>
                    </a:xfrm>
                    <a:prstGeom prst="rect">
                      <a:avLst/>
                    </a:prstGeom>
                  </pic:spPr>
                </pic:pic>
              </a:graphicData>
            </a:graphic>
          </wp:inline>
        </w:drawing>
      </w:r>
    </w:p>
    <w:p w14:paraId="0B4714CA" w14:textId="77777777" w:rsidR="00E45EC6" w:rsidRDefault="00E45EC6" w:rsidP="00E45EC6">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57CC95AF" wp14:editId="2FCB21BF">
            <wp:extent cx="3962397" cy="1114425"/>
            <wp:effectExtent l="0" t="0" r="635" b="0"/>
            <wp:docPr id="555035744" name="Picture 555035744" descr="Illustrations of angles to sort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35744" name="Picture 555035744" descr="Illustrations of angles to sort in char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88971" cy="1121899"/>
                    </a:xfrm>
                    <a:prstGeom prst="rect">
                      <a:avLst/>
                    </a:prstGeom>
                  </pic:spPr>
                </pic:pic>
              </a:graphicData>
            </a:graphic>
          </wp:inline>
        </w:drawing>
      </w:r>
    </w:p>
    <w:p w14:paraId="3F466ADB" w14:textId="77777777" w:rsidR="00227F56" w:rsidRPr="00227F56" w:rsidRDefault="00E45EC6" w:rsidP="00E45EC6">
      <w:pPr>
        <w:pStyle w:val="ListParagraph"/>
        <w:numPr>
          <w:ilvl w:val="0"/>
          <w:numId w:val="14"/>
        </w:numPr>
        <w:textAlignment w:val="baseline"/>
        <w:rPr>
          <w:rFonts w:eastAsia="Times New Roman" w:cs="Times New Roman"/>
          <w:b/>
          <w:bCs/>
          <w:sz w:val="24"/>
          <w:szCs w:val="24"/>
        </w:rPr>
      </w:pPr>
      <w:r w:rsidRPr="3D93F35B">
        <w:rPr>
          <w:rFonts w:eastAsia="Times New Roman" w:cs="Times New Roman"/>
          <w:color w:val="000000" w:themeColor="text1"/>
          <w:sz w:val="24"/>
          <w:szCs w:val="24"/>
        </w:rPr>
        <w:t xml:space="preserve">Instruction includes providing a right angle and a straight angle printed on a clear transparency or sheet protector. Students lay the angles over angle examples provided by the teacher to help them classify the angles as less than 90 degrees (acute angle), greater than 90 degrees (obtuse angle), exactly 90 degrees (right angle), exactly 180 degrees (straight angle), or greater than 180 degrees (reflex angle). Students trace one angle and place it over the other to compare them. </w:t>
      </w:r>
    </w:p>
    <w:p w14:paraId="50E7FA4F" w14:textId="76F9010C" w:rsidR="005604C9" w:rsidRPr="006E2BB5" w:rsidRDefault="005604C9" w:rsidP="005604C9">
      <w:pPr>
        <w:pStyle w:val="ListParagraph"/>
        <w:numPr>
          <w:ilvl w:val="0"/>
          <w:numId w:val="14"/>
        </w:numPr>
        <w:textAlignment w:val="baseline"/>
        <w:rPr>
          <w:rFonts w:eastAsia="Times New Roman" w:cs="Times New Roman"/>
          <w:b/>
          <w:bCs/>
          <w:sz w:val="24"/>
          <w:szCs w:val="24"/>
        </w:rPr>
      </w:pPr>
      <w:r w:rsidRPr="004547A9">
        <w:rPr>
          <w:rFonts w:eastAsia="Times New Roman" w:cs="Times New Roman"/>
          <w:color w:val="000000" w:themeColor="text1"/>
          <w:sz w:val="24"/>
          <w:szCs w:val="24"/>
        </w:rPr>
        <w:t>For example, the teacher may provide the student with a clear transparency wit</w:t>
      </w:r>
      <w:r>
        <w:rPr>
          <w:rFonts w:eastAsia="Times New Roman" w:cs="Times New Roman"/>
          <w:color w:val="000000" w:themeColor="text1"/>
          <w:sz w:val="24"/>
          <w:szCs w:val="24"/>
        </w:rPr>
        <w:t xml:space="preserve">h a right angle printed on it. </w:t>
      </w:r>
      <w:r w:rsidRPr="004547A9">
        <w:rPr>
          <w:rFonts w:eastAsia="Times New Roman" w:cs="Times New Roman"/>
          <w:color w:val="000000" w:themeColor="text1"/>
          <w:sz w:val="24"/>
          <w:szCs w:val="24"/>
        </w:rPr>
        <w:t xml:space="preserve">The teacher provides sample angles and asks students to place </w:t>
      </w:r>
      <w:r w:rsidRPr="00B232E0">
        <w:rPr>
          <w:rFonts w:eastAsia="Times New Roman" w:cs="Times New Roman"/>
          <w:color w:val="000000" w:themeColor="text1"/>
          <w:sz w:val="24"/>
          <w:szCs w:val="24"/>
        </w:rPr>
        <w:t>transparency</w:t>
      </w:r>
      <w:r>
        <w:rPr>
          <w:rFonts w:eastAsia="Times New Roman" w:cs="Times New Roman"/>
          <w:color w:val="000000" w:themeColor="text1"/>
          <w:sz w:val="24"/>
          <w:szCs w:val="24"/>
        </w:rPr>
        <w:t xml:space="preserve"> over the angles. </w:t>
      </w:r>
      <w:r w:rsidRPr="004547A9">
        <w:rPr>
          <w:rFonts w:eastAsia="Times New Roman" w:cs="Times New Roman"/>
          <w:color w:val="000000" w:themeColor="text1"/>
          <w:sz w:val="24"/>
          <w:szCs w:val="24"/>
        </w:rPr>
        <w:t xml:space="preserve">The students sort the angles into greater than 90 degrees, less than 90 degrees, and equal to </w:t>
      </w:r>
      <w:r>
        <w:rPr>
          <w:rFonts w:eastAsia="Times New Roman" w:cs="Times New Roman"/>
          <w:color w:val="000000" w:themeColor="text1"/>
          <w:sz w:val="24"/>
          <w:szCs w:val="24"/>
        </w:rPr>
        <w:t xml:space="preserve">90 degrees. </w:t>
      </w:r>
      <w:r w:rsidRPr="004547A9">
        <w:rPr>
          <w:rFonts w:eastAsia="Times New Roman" w:cs="Times New Roman"/>
          <w:color w:val="000000" w:themeColor="text1"/>
          <w:sz w:val="24"/>
          <w:szCs w:val="24"/>
        </w:rPr>
        <w:t>The teacher will then provide a straight angle printed on a transparency and have students use that to classify the angles that were sorted as greater than 90 degrees into an additional grouping. Students will determine if the angles are equal to 180 degrees or greater than 180 degrees.</w:t>
      </w:r>
    </w:p>
    <w:p w14:paraId="7136BFD3" w14:textId="6F9272AB" w:rsidR="00227F56" w:rsidRPr="005604C9" w:rsidRDefault="005604C9" w:rsidP="005604C9">
      <w:pPr>
        <w:pStyle w:val="ListParagraph"/>
        <w:numPr>
          <w:ilvl w:val="0"/>
          <w:numId w:val="14"/>
        </w:numPr>
        <w:textAlignment w:val="baseline"/>
        <w:rPr>
          <w:rFonts w:eastAsia="Times New Roman" w:cs="Times New Roman"/>
          <w:color w:val="000000" w:themeColor="text1"/>
          <w:sz w:val="24"/>
          <w:szCs w:val="24"/>
        </w:rPr>
      </w:pPr>
      <w:r w:rsidRPr="005604C9">
        <w:rPr>
          <w:rFonts w:cs="Times New Roman"/>
          <w:sz w:val="24"/>
          <w:szCs w:val="24"/>
        </w:rPr>
        <w:t xml:space="preserve">Instruction includes real-world examples of points, lines, line segments, rays, intersecting lines, perpendicular lines, parallel lines, acute angles, obtuse angles, reflex angles, right angles and straight angles. The teacher provides images of real-world examples that include geometric figures. Students identify the geometric figure in the example. o </w:t>
      </w:r>
      <w:proofErr w:type="gramStart"/>
      <w:r w:rsidRPr="005604C9">
        <w:rPr>
          <w:rFonts w:cs="Times New Roman"/>
          <w:sz w:val="24"/>
          <w:szCs w:val="24"/>
        </w:rPr>
        <w:t>For</w:t>
      </w:r>
      <w:proofErr w:type="gramEnd"/>
      <w:r w:rsidRPr="005604C9">
        <w:rPr>
          <w:rFonts w:cs="Times New Roman"/>
          <w:sz w:val="24"/>
          <w:szCs w:val="24"/>
        </w:rPr>
        <w:t xml:space="preserve"> example, the teacher provides an image of railroad tracks to represent parallel lines, a speed sign to represent perpendicular lines, a balance beam to represent a line segment, and other common images.</w:t>
      </w:r>
    </w:p>
    <w:p w14:paraId="40F55237" w14:textId="5C6A05D3" w:rsidR="00E45EC6" w:rsidRPr="00227F56" w:rsidRDefault="00E45EC6" w:rsidP="00227F56">
      <w:pPr>
        <w:spacing w:after="0"/>
        <w:textAlignment w:val="baseline"/>
        <w:rPr>
          <w:rFonts w:eastAsia="Times New Roman" w:cs="Times New Roman"/>
          <w:b/>
          <w:bCs/>
          <w:sz w:val="24"/>
          <w:szCs w:val="24"/>
        </w:rPr>
      </w:pPr>
    </w:p>
    <w:p w14:paraId="0F684DFB" w14:textId="77777777" w:rsidR="0042031D" w:rsidRPr="00BB5B56" w:rsidRDefault="0042031D" w:rsidP="00227F56">
      <w:pPr>
        <w:pStyle w:val="GeometricReasoning"/>
      </w:pPr>
      <w:r w:rsidRPr="006B6BAE">
        <w:t>Instructional Tasks </w:t>
      </w:r>
    </w:p>
    <w:p w14:paraId="606F64DD" w14:textId="77777777" w:rsidR="00E469DF" w:rsidRPr="005F4F2D" w:rsidRDefault="00E469DF" w:rsidP="00E469DF">
      <w:pPr>
        <w:spacing w:after="0" w:line="240" w:lineRule="auto"/>
        <w:textAlignment w:val="baseline"/>
        <w:rPr>
          <w:rFonts w:eastAsia="Calibri" w:cs="Times New Roman"/>
          <w:i/>
          <w:sz w:val="24"/>
          <w:szCs w:val="24"/>
        </w:rPr>
      </w:pPr>
      <w:r w:rsidRPr="005F4F2D">
        <w:rPr>
          <w:rFonts w:eastAsia="Calibri" w:cs="Times New Roman"/>
          <w:i/>
          <w:sz w:val="24"/>
          <w:szCs w:val="24"/>
        </w:rPr>
        <w:t>Instructional Task 1</w:t>
      </w:r>
      <w:r>
        <w:rPr>
          <w:rFonts w:eastAsia="Calibri" w:cs="Times New Roman"/>
          <w:i/>
          <w:sz w:val="24"/>
          <w:szCs w:val="24"/>
        </w:rPr>
        <w:t xml:space="preserve"> (MTR.4.1)</w:t>
      </w:r>
    </w:p>
    <w:p w14:paraId="2C7D69B9" w14:textId="77777777" w:rsidR="00E469DF" w:rsidRPr="005F4F2D" w:rsidRDefault="00E469DF" w:rsidP="00E469DF">
      <w:pPr>
        <w:spacing w:after="0" w:line="240" w:lineRule="auto"/>
        <w:ind w:left="360"/>
        <w:textAlignment w:val="baseline"/>
        <w:rPr>
          <w:rFonts w:eastAsia="Calibri" w:cs="Times New Roman"/>
          <w:color w:val="000000" w:themeColor="text1"/>
          <w:sz w:val="24"/>
          <w:szCs w:val="24"/>
        </w:rPr>
      </w:pPr>
      <w:r w:rsidRPr="005F4F2D">
        <w:rPr>
          <w:rFonts w:eastAsia="Calibri" w:cs="Times New Roman"/>
          <w:color w:val="000000" w:themeColor="text1"/>
          <w:sz w:val="24"/>
          <w:szCs w:val="24"/>
        </w:rPr>
        <w:t xml:space="preserve">Part A: Draw and label an example of 3 </w:t>
      </w:r>
      <w:r>
        <w:rPr>
          <w:rFonts w:eastAsia="Calibri" w:cs="Times New Roman"/>
          <w:color w:val="000000" w:themeColor="text1"/>
          <w:sz w:val="24"/>
          <w:szCs w:val="24"/>
        </w:rPr>
        <w:t xml:space="preserve">different </w:t>
      </w:r>
      <w:r w:rsidRPr="005F4F2D">
        <w:rPr>
          <w:rFonts w:eastAsia="Calibri" w:cs="Times New Roman"/>
          <w:color w:val="000000" w:themeColor="text1"/>
          <w:sz w:val="24"/>
          <w:szCs w:val="24"/>
        </w:rPr>
        <w:t>objects that have a right angle.</w:t>
      </w:r>
    </w:p>
    <w:p w14:paraId="624DA636"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B: Draw and label an example of 3 </w:t>
      </w:r>
      <w:r>
        <w:rPr>
          <w:rFonts w:eastAsia="Calibri" w:cs="Times New Roman"/>
          <w:sz w:val="24"/>
          <w:szCs w:val="24"/>
        </w:rPr>
        <w:t>different</w:t>
      </w:r>
      <w:r w:rsidRPr="005F4F2D">
        <w:rPr>
          <w:rFonts w:eastAsia="Calibri" w:cs="Times New Roman"/>
          <w:sz w:val="24"/>
          <w:szCs w:val="24"/>
        </w:rPr>
        <w:t xml:space="preserve"> objects that have an acute angle.</w:t>
      </w:r>
    </w:p>
    <w:p w14:paraId="57EE54CF"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C: Draw and label an example of 3 </w:t>
      </w:r>
      <w:r>
        <w:rPr>
          <w:rFonts w:eastAsia="Calibri" w:cs="Times New Roman"/>
          <w:sz w:val="24"/>
          <w:szCs w:val="24"/>
        </w:rPr>
        <w:t xml:space="preserve">different </w:t>
      </w:r>
      <w:r w:rsidRPr="005F4F2D">
        <w:rPr>
          <w:rFonts w:eastAsia="Calibri" w:cs="Times New Roman"/>
          <w:sz w:val="24"/>
          <w:szCs w:val="24"/>
        </w:rPr>
        <w:t>objects that have an obtuse angle.</w:t>
      </w:r>
    </w:p>
    <w:p w14:paraId="6D387851"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D: Is it possible to find </w:t>
      </w:r>
      <w:r>
        <w:rPr>
          <w:rFonts w:eastAsia="Calibri" w:cs="Times New Roman"/>
          <w:sz w:val="24"/>
          <w:szCs w:val="24"/>
        </w:rPr>
        <w:t xml:space="preserve">an object with a reflex angle? </w:t>
      </w:r>
      <w:r w:rsidRPr="005F4F2D">
        <w:rPr>
          <w:rFonts w:eastAsia="Calibri" w:cs="Times New Roman"/>
          <w:sz w:val="24"/>
          <w:szCs w:val="24"/>
        </w:rPr>
        <w:t>Why or why not?</w:t>
      </w:r>
    </w:p>
    <w:p w14:paraId="2A6CA394" w14:textId="77777777" w:rsidR="00E469DF" w:rsidRDefault="00E469DF" w:rsidP="00E469DF">
      <w:pPr>
        <w:spacing w:after="0" w:line="240" w:lineRule="auto"/>
        <w:ind w:left="360"/>
        <w:textAlignment w:val="baseline"/>
        <w:rPr>
          <w:rFonts w:eastAsia="Calibri" w:cs="Times New Roman"/>
          <w:sz w:val="24"/>
          <w:szCs w:val="24"/>
        </w:rPr>
      </w:pPr>
    </w:p>
    <w:p w14:paraId="24CC2AD3" w14:textId="77777777" w:rsidR="00E469DF" w:rsidRDefault="00E469DF" w:rsidP="00E469DF">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2</w:t>
      </w:r>
    </w:p>
    <w:p w14:paraId="4793B41F" w14:textId="77777777" w:rsidR="00E469DF" w:rsidRDefault="00E469DF" w:rsidP="00E469DF">
      <w:pPr>
        <w:spacing w:after="0" w:line="240" w:lineRule="auto"/>
        <w:ind w:left="375" w:right="451"/>
        <w:jc w:val="center"/>
        <w:textAlignment w:val="baseline"/>
        <w:rPr>
          <w:rFonts w:eastAsia="Calibri" w:cs="Times New Roman"/>
          <w:color w:val="000000" w:themeColor="text1"/>
          <w:sz w:val="24"/>
          <w:szCs w:val="24"/>
        </w:rPr>
      </w:pPr>
      <w:r>
        <w:rPr>
          <w:noProof/>
        </w:rPr>
        <w:lastRenderedPageBreak/>
        <w:drawing>
          <wp:inline distT="0" distB="0" distL="0" distR="0" wp14:anchorId="53C3EC9B" wp14:editId="20369D7A">
            <wp:extent cx="2933700" cy="2933700"/>
            <wp:effectExtent l="0" t="0" r="0" b="0"/>
            <wp:docPr id="927721589" name="Picture 2" descr="Picture of out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1589" name="Picture 2" descr="Picture of outside of buildi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0871F071" w14:textId="77777777" w:rsidR="00E469DF" w:rsidRDefault="00E469DF" w:rsidP="00E469DF">
      <w:pPr>
        <w:spacing w:after="0" w:line="240" w:lineRule="auto"/>
        <w:ind w:left="375" w:right="451"/>
        <w:textAlignment w:val="baseline"/>
        <w:rPr>
          <w:rFonts w:eastAsia="Calibri" w:cs="Times New Roman"/>
          <w:color w:val="000000" w:themeColor="text1"/>
          <w:sz w:val="24"/>
          <w:szCs w:val="24"/>
        </w:rPr>
      </w:pPr>
    </w:p>
    <w:p w14:paraId="1621D71A" w14:textId="77777777" w:rsidR="00E469DF" w:rsidRDefault="00E469DF" w:rsidP="00E469DF">
      <w:pPr>
        <w:spacing w:after="0" w:line="240" w:lineRule="auto"/>
        <w:ind w:left="375" w:right="451"/>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Use the picture of the building above to answer the following questions: </w:t>
      </w:r>
    </w:p>
    <w:p w14:paraId="2B45AED4" w14:textId="77777777" w:rsidR="00E469DF" w:rsidRDefault="00E469DF" w:rsidP="00E469DF">
      <w:pPr>
        <w:spacing w:after="0" w:line="240" w:lineRule="auto"/>
        <w:ind w:left="1455" w:right="451" w:hanging="720"/>
        <w:textAlignment w:val="baseline"/>
        <w:rPr>
          <w:rFonts w:eastAsia="Calibri" w:cs="Times New Roman"/>
          <w:color w:val="000000" w:themeColor="text1"/>
          <w:sz w:val="24"/>
          <w:szCs w:val="24"/>
        </w:rPr>
      </w:pPr>
      <w:r>
        <w:rPr>
          <w:rFonts w:eastAsia="Calibri" w:cs="Times New Roman"/>
          <w:color w:val="000000" w:themeColor="text1"/>
          <w:sz w:val="24"/>
          <w:szCs w:val="24"/>
        </w:rPr>
        <w:t>Part A: What different types of angles do you see in the building? Name each type of angle you locate and describe where it is located within the picture.</w:t>
      </w:r>
    </w:p>
    <w:p w14:paraId="2B50BF34" w14:textId="77777777" w:rsidR="00E469DF" w:rsidRDefault="00E469DF" w:rsidP="00E469DF">
      <w:pPr>
        <w:spacing w:after="0" w:line="240" w:lineRule="auto"/>
        <w:ind w:left="1455" w:right="451" w:hanging="720"/>
        <w:textAlignment w:val="baseline"/>
        <w:rPr>
          <w:rFonts w:eastAsia="Calibri" w:cs="Times New Roman"/>
          <w:color w:val="000000" w:themeColor="text1"/>
          <w:sz w:val="24"/>
          <w:szCs w:val="24"/>
        </w:rPr>
      </w:pPr>
      <w:r>
        <w:rPr>
          <w:rFonts w:eastAsia="Calibri" w:cs="Times New Roman"/>
          <w:color w:val="000000" w:themeColor="text1"/>
          <w:sz w:val="24"/>
          <w:szCs w:val="24"/>
        </w:rPr>
        <w:t>Part B: What different figures are present within this building? Name two figures and describe the different angles each figure has.</w:t>
      </w:r>
    </w:p>
    <w:p w14:paraId="0796A031" w14:textId="77777777" w:rsidR="008349C5" w:rsidRDefault="008349C5" w:rsidP="00E469DF">
      <w:pPr>
        <w:spacing w:after="0" w:line="240" w:lineRule="auto"/>
        <w:ind w:left="1455" w:right="451" w:hanging="720"/>
        <w:textAlignment w:val="baseline"/>
        <w:rPr>
          <w:rFonts w:eastAsia="Calibri" w:cs="Times New Roman"/>
          <w:color w:val="000000" w:themeColor="text1"/>
          <w:sz w:val="24"/>
          <w:szCs w:val="24"/>
        </w:rPr>
      </w:pPr>
    </w:p>
    <w:p w14:paraId="2F8682E2" w14:textId="77777777" w:rsidR="008349C5" w:rsidRDefault="008349C5" w:rsidP="008349C5">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3</w:t>
      </w:r>
    </w:p>
    <w:p w14:paraId="5657EDAB" w14:textId="77777777" w:rsidR="008349C5" w:rsidRDefault="008349C5" w:rsidP="008349C5">
      <w:pPr>
        <w:spacing w:after="0" w:line="240" w:lineRule="auto"/>
        <w:ind w:right="-1169" w:firstLine="15"/>
        <w:textAlignment w:val="baseline"/>
        <w:rPr>
          <w:rFonts w:eastAsia="Calibri" w:cs="Times New Roman"/>
          <w:i/>
          <w:sz w:val="24"/>
          <w:szCs w:val="24"/>
        </w:rPr>
      </w:pPr>
      <w:r>
        <w:rPr>
          <w:rFonts w:eastAsia="Calibri" w:cs="Times New Roman"/>
          <w:i/>
          <w:noProof/>
          <w:sz w:val="24"/>
          <w:szCs w:val="24"/>
        </w:rPr>
        <w:drawing>
          <wp:inline distT="0" distB="0" distL="0" distR="0" wp14:anchorId="70D016E1" wp14:editId="4152DF74">
            <wp:extent cx="5974675" cy="1343025"/>
            <wp:effectExtent l="0" t="0" r="7620" b="0"/>
            <wp:docPr id="914813069" name="Picture 914813069" descr="Different examples of two-dimensiona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13069" name="Picture 914813069" descr="Different examples of two-dimensional figures."/>
                    <pic:cNvPicPr/>
                  </pic:nvPicPr>
                  <pic:blipFill>
                    <a:blip r:embed="rId140">
                      <a:extLst>
                        <a:ext uri="{28A0092B-C50C-407E-A947-70E740481C1C}">
                          <a14:useLocalDpi xmlns:a14="http://schemas.microsoft.com/office/drawing/2010/main" val="0"/>
                        </a:ext>
                      </a:extLst>
                    </a:blip>
                    <a:stretch>
                      <a:fillRect/>
                    </a:stretch>
                  </pic:blipFill>
                  <pic:spPr>
                    <a:xfrm>
                      <a:off x="0" y="0"/>
                      <a:ext cx="5999018" cy="1348497"/>
                    </a:xfrm>
                    <a:prstGeom prst="rect">
                      <a:avLst/>
                    </a:prstGeom>
                  </pic:spPr>
                </pic:pic>
              </a:graphicData>
            </a:graphic>
          </wp:inline>
        </w:drawing>
      </w:r>
    </w:p>
    <w:p w14:paraId="0645A399" w14:textId="77777777" w:rsidR="008349C5" w:rsidRPr="005F4F2D" w:rsidRDefault="008349C5" w:rsidP="008349C5">
      <w:pPr>
        <w:spacing w:after="0" w:line="240" w:lineRule="auto"/>
        <w:ind w:left="375" w:right="-1169"/>
        <w:textAlignment w:val="baseline"/>
        <w:rPr>
          <w:rFonts w:eastAsia="Calibri" w:cs="Times New Roman"/>
          <w:sz w:val="24"/>
          <w:szCs w:val="24"/>
        </w:rPr>
      </w:pPr>
      <w:r>
        <w:rPr>
          <w:rFonts w:eastAsia="Calibri" w:cs="Times New Roman"/>
          <w:sz w:val="24"/>
          <w:szCs w:val="24"/>
        </w:rPr>
        <w:t>Use the figures above to answer the following questions.</w:t>
      </w:r>
    </w:p>
    <w:p w14:paraId="38A1DC54" w14:textId="77777777" w:rsidR="008349C5" w:rsidRPr="005F4F2D"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A. Which shapes have acute angles?</w:t>
      </w:r>
    </w:p>
    <w:p w14:paraId="348E61C0"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B. Which shapes have obtuse angles?</w:t>
      </w:r>
    </w:p>
    <w:p w14:paraId="5548D76B"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C. Are there any shapes with both right and acute angles?</w:t>
      </w:r>
    </w:p>
    <w:p w14:paraId="667D0773" w14:textId="77777777" w:rsidR="008349C5" w:rsidRDefault="008349C5" w:rsidP="008349C5">
      <w:pPr>
        <w:spacing w:after="0" w:line="240" w:lineRule="auto"/>
        <w:ind w:left="735" w:right="-1169"/>
        <w:textAlignment w:val="baseline"/>
        <w:rPr>
          <w:rFonts w:eastAsia="Calibri" w:cs="Times New Roman"/>
          <w:sz w:val="24"/>
          <w:szCs w:val="24"/>
        </w:rPr>
      </w:pPr>
    </w:p>
    <w:p w14:paraId="6593AFFA" w14:textId="77777777" w:rsidR="008349C5" w:rsidRDefault="008349C5" w:rsidP="008349C5">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4</w:t>
      </w:r>
    </w:p>
    <w:p w14:paraId="6DD2E48E" w14:textId="77777777" w:rsidR="008349C5" w:rsidRDefault="008349C5" w:rsidP="008349C5">
      <w:pPr>
        <w:tabs>
          <w:tab w:val="left" w:pos="15"/>
        </w:tabs>
        <w:spacing w:after="0" w:line="240" w:lineRule="auto"/>
        <w:ind w:left="15" w:right="-1169" w:firstLine="270"/>
        <w:textAlignment w:val="baseline"/>
        <w:rPr>
          <w:rFonts w:eastAsia="Calibri" w:cs="Times New Roman"/>
          <w:sz w:val="24"/>
          <w:szCs w:val="24"/>
        </w:rPr>
      </w:pPr>
      <w:r>
        <w:rPr>
          <w:rFonts w:eastAsia="Calibri" w:cs="Times New Roman"/>
          <w:noProof/>
          <w:sz w:val="24"/>
          <w:szCs w:val="24"/>
        </w:rPr>
        <w:drawing>
          <wp:inline distT="0" distB="0" distL="0" distR="0" wp14:anchorId="036F244A" wp14:editId="33592929">
            <wp:extent cx="4067175" cy="1452624"/>
            <wp:effectExtent l="0" t="0" r="0" b="0"/>
            <wp:docPr id="1802015590" name="Picture 1802015590" descr="Illustrations of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5590" name="Picture 1802015590" descr="Illustrations of angles."/>
                    <pic:cNvPicPr/>
                  </pic:nvPicPr>
                  <pic:blipFill>
                    <a:blip r:embed="rId141">
                      <a:extLst>
                        <a:ext uri="{28A0092B-C50C-407E-A947-70E740481C1C}">
                          <a14:useLocalDpi xmlns:a14="http://schemas.microsoft.com/office/drawing/2010/main" val="0"/>
                        </a:ext>
                      </a:extLst>
                    </a:blip>
                    <a:stretch>
                      <a:fillRect/>
                    </a:stretch>
                  </pic:blipFill>
                  <pic:spPr>
                    <a:xfrm>
                      <a:off x="0" y="0"/>
                      <a:ext cx="4075087" cy="1455450"/>
                    </a:xfrm>
                    <a:prstGeom prst="rect">
                      <a:avLst/>
                    </a:prstGeom>
                  </pic:spPr>
                </pic:pic>
              </a:graphicData>
            </a:graphic>
          </wp:inline>
        </w:drawing>
      </w:r>
    </w:p>
    <w:p w14:paraId="4E971A84"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 xml:space="preserve">Part A. Write the letter of the angle in the correct column </w:t>
      </w:r>
      <w:proofErr w:type="gramStart"/>
      <w:r>
        <w:rPr>
          <w:rFonts w:eastAsia="Calibri" w:cs="Times New Roman"/>
          <w:sz w:val="24"/>
          <w:szCs w:val="24"/>
        </w:rPr>
        <w:t>in</w:t>
      </w:r>
      <w:proofErr w:type="gramEnd"/>
      <w:r>
        <w:rPr>
          <w:rFonts w:eastAsia="Calibri" w:cs="Times New Roman"/>
          <w:sz w:val="24"/>
          <w:szCs w:val="24"/>
        </w:rPr>
        <w:t xml:space="preserve"> the table below. </w:t>
      </w:r>
    </w:p>
    <w:p w14:paraId="15E10868" w14:textId="77777777" w:rsidR="008349C5" w:rsidRPr="006E2BB5" w:rsidRDefault="008349C5" w:rsidP="008349C5">
      <w:pPr>
        <w:spacing w:after="0" w:line="240" w:lineRule="auto"/>
        <w:ind w:right="-1169" w:firstLine="15"/>
        <w:textAlignment w:val="baseline"/>
        <w:rPr>
          <w:rFonts w:eastAsia="Calibri" w:cs="Times New Roman"/>
          <w:i/>
          <w:sz w:val="4"/>
          <w:szCs w:val="4"/>
        </w:rPr>
      </w:pPr>
    </w:p>
    <w:p w14:paraId="750C3813"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noProof/>
          <w:sz w:val="24"/>
          <w:szCs w:val="24"/>
        </w:rPr>
        <w:lastRenderedPageBreak/>
        <w:drawing>
          <wp:inline distT="0" distB="0" distL="0" distR="0" wp14:anchorId="189D698F" wp14:editId="0A85A083">
            <wp:extent cx="5182323" cy="1781424"/>
            <wp:effectExtent l="0" t="0" r="0" b="9525"/>
            <wp:docPr id="2120055929" name="Picture 2120055929" descr="Table to sor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55929" name="Picture 2120055929" descr="Table to sort angles."/>
                    <pic:cNvPicPr/>
                  </pic:nvPicPr>
                  <pic:blipFill>
                    <a:blip r:embed="rId142">
                      <a:extLst>
                        <a:ext uri="{28A0092B-C50C-407E-A947-70E740481C1C}">
                          <a14:useLocalDpi xmlns:a14="http://schemas.microsoft.com/office/drawing/2010/main" val="0"/>
                        </a:ext>
                      </a:extLst>
                    </a:blip>
                    <a:stretch>
                      <a:fillRect/>
                    </a:stretch>
                  </pic:blipFill>
                  <pic:spPr>
                    <a:xfrm>
                      <a:off x="0" y="0"/>
                      <a:ext cx="5182323" cy="1781424"/>
                    </a:xfrm>
                    <a:prstGeom prst="rect">
                      <a:avLst/>
                    </a:prstGeom>
                  </pic:spPr>
                </pic:pic>
              </a:graphicData>
            </a:graphic>
          </wp:inline>
        </w:drawing>
      </w:r>
    </w:p>
    <w:p w14:paraId="196A48E2" w14:textId="77777777" w:rsidR="008E399A" w:rsidRPr="006B6BAE" w:rsidRDefault="008E399A" w:rsidP="008E399A">
      <w:pPr>
        <w:spacing w:after="0" w:line="240" w:lineRule="auto"/>
        <w:ind w:left="360"/>
        <w:textAlignment w:val="baseline"/>
        <w:rPr>
          <w:rFonts w:eastAsia="Times New Roman" w:cs="Times New Roman"/>
          <w:sz w:val="24"/>
          <w:szCs w:val="24"/>
        </w:rPr>
      </w:pPr>
    </w:p>
    <w:p w14:paraId="68034F27" w14:textId="77777777" w:rsidR="0042031D" w:rsidRPr="00BB5B56" w:rsidRDefault="0042031D" w:rsidP="00CE0248">
      <w:pPr>
        <w:pStyle w:val="GeometricReasoning"/>
      </w:pPr>
      <w:r w:rsidRPr="00BB5B56">
        <w:t>Instructional Items </w:t>
      </w:r>
    </w:p>
    <w:p w14:paraId="1F9E8499" w14:textId="77777777" w:rsidR="001B6D1E" w:rsidRPr="005F4F2D" w:rsidRDefault="001B6D1E" w:rsidP="001B6D1E">
      <w:pPr>
        <w:spacing w:after="0" w:line="240" w:lineRule="auto"/>
        <w:textAlignment w:val="baseline"/>
        <w:rPr>
          <w:rFonts w:eastAsia="Calibri" w:cs="Times New Roman"/>
          <w:i/>
          <w:sz w:val="24"/>
          <w:szCs w:val="24"/>
        </w:rPr>
      </w:pPr>
      <w:r w:rsidRPr="005F4F2D">
        <w:rPr>
          <w:rFonts w:eastAsia="Calibri" w:cs="Times New Roman"/>
          <w:i/>
          <w:sz w:val="24"/>
          <w:szCs w:val="24"/>
        </w:rPr>
        <w:t>Instructional Item 1</w:t>
      </w:r>
    </w:p>
    <w:p w14:paraId="1F51AA6A" w14:textId="77777777" w:rsidR="001B6D1E" w:rsidRPr="005F4F2D" w:rsidRDefault="001B6D1E" w:rsidP="001B6D1E">
      <w:pPr>
        <w:spacing w:after="0" w:line="240" w:lineRule="auto"/>
        <w:ind w:left="360"/>
        <w:rPr>
          <w:rFonts w:eastAsia="Arial" w:cs="Times New Roman"/>
          <w:color w:val="333333"/>
          <w:sz w:val="24"/>
          <w:szCs w:val="24"/>
        </w:rPr>
      </w:pPr>
      <w:r w:rsidRPr="005F4F2D">
        <w:rPr>
          <w:rFonts w:eastAsia="Arial" w:cs="Times New Roman"/>
          <w:color w:val="333333"/>
          <w:sz w:val="24"/>
          <w:szCs w:val="24"/>
        </w:rPr>
        <w:t>Which statement correctly describes the figure?</w:t>
      </w:r>
    </w:p>
    <w:p w14:paraId="1B036D44"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1BEF7B0A" wp14:editId="2F846A9A">
            <wp:extent cx="550333" cy="529167"/>
            <wp:effectExtent l="0" t="0" r="0" b="0"/>
            <wp:docPr id="579478622" name="Picture 579478622" descr="A black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78622" name="Picture 579478622" descr="A black hexagon "/>
                    <pic:cNvPicPr/>
                  </pic:nvPicPr>
                  <pic:blipFill>
                    <a:blip r:embed="rId143">
                      <a:extLst>
                        <a:ext uri="{28A0092B-C50C-407E-A947-70E740481C1C}">
                          <a14:useLocalDpi xmlns:a14="http://schemas.microsoft.com/office/drawing/2010/main" val="0"/>
                        </a:ext>
                      </a:extLst>
                    </a:blip>
                    <a:stretch>
                      <a:fillRect/>
                    </a:stretch>
                  </pic:blipFill>
                  <pic:spPr>
                    <a:xfrm>
                      <a:off x="0" y="0"/>
                      <a:ext cx="550333" cy="529167"/>
                    </a:xfrm>
                    <a:prstGeom prst="rect">
                      <a:avLst/>
                    </a:prstGeom>
                  </pic:spPr>
                </pic:pic>
              </a:graphicData>
            </a:graphic>
          </wp:inline>
        </w:drawing>
      </w:r>
      <w:r w:rsidRPr="005F4F2D">
        <w:rPr>
          <w:rFonts w:eastAsia="Arial" w:cs="Times New Roman"/>
          <w:color w:val="333333"/>
          <w:sz w:val="24"/>
          <w:szCs w:val="24"/>
        </w:rPr>
        <w:t xml:space="preserve"> It has 5 acute angles.</w:t>
      </w:r>
    </w:p>
    <w:p w14:paraId="6D838B7D"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1164E703" wp14:editId="7784D182">
            <wp:extent cx="1074511" cy="443366"/>
            <wp:effectExtent l="0" t="0" r="0" b="0"/>
            <wp:docPr id="1132422671" name="Picture 1132422671" descr="A black rectang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1" name="Picture 1132422671" descr="A black rectangular "/>
                    <pic:cNvPicPr/>
                  </pic:nvPicPr>
                  <pic:blipFill>
                    <a:blip r:embed="rId144">
                      <a:extLst>
                        <a:ext uri="{28A0092B-C50C-407E-A947-70E740481C1C}">
                          <a14:useLocalDpi xmlns:a14="http://schemas.microsoft.com/office/drawing/2010/main" val="0"/>
                        </a:ext>
                      </a:extLst>
                    </a:blip>
                    <a:stretch>
                      <a:fillRect/>
                    </a:stretch>
                  </pic:blipFill>
                  <pic:spPr>
                    <a:xfrm>
                      <a:off x="0" y="0"/>
                      <a:ext cx="1074511" cy="443366"/>
                    </a:xfrm>
                    <a:prstGeom prst="rect">
                      <a:avLst/>
                    </a:prstGeom>
                  </pic:spPr>
                </pic:pic>
              </a:graphicData>
            </a:graphic>
          </wp:inline>
        </w:drawing>
      </w:r>
      <w:r w:rsidRPr="005F4F2D">
        <w:rPr>
          <w:rFonts w:eastAsia="Arial" w:cs="Times New Roman"/>
          <w:color w:val="333333"/>
          <w:sz w:val="24"/>
          <w:szCs w:val="24"/>
        </w:rPr>
        <w:t xml:space="preserve"> It has 4 obtuse angles.</w:t>
      </w:r>
    </w:p>
    <w:p w14:paraId="6A8B26AE"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64DB5C1E" wp14:editId="7DCD6DF9">
            <wp:extent cx="515440" cy="530942"/>
            <wp:effectExtent l="0" t="0" r="0" b="0"/>
            <wp:docPr id="1411777404" name="Picture 1411777404" descr="A black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7404" name="Picture 1411777404" descr="A black triangle."/>
                    <pic:cNvPicPr/>
                  </pic:nvPicPr>
                  <pic:blipFill>
                    <a:blip r:embed="rId145">
                      <a:extLst>
                        <a:ext uri="{28A0092B-C50C-407E-A947-70E740481C1C}">
                          <a14:useLocalDpi xmlns:a14="http://schemas.microsoft.com/office/drawing/2010/main" val="0"/>
                        </a:ext>
                      </a:extLst>
                    </a:blip>
                    <a:stretch>
                      <a:fillRect/>
                    </a:stretch>
                  </pic:blipFill>
                  <pic:spPr>
                    <a:xfrm>
                      <a:off x="0" y="0"/>
                      <a:ext cx="515440" cy="530942"/>
                    </a:xfrm>
                    <a:prstGeom prst="rect">
                      <a:avLst/>
                    </a:prstGeom>
                  </pic:spPr>
                </pic:pic>
              </a:graphicData>
            </a:graphic>
          </wp:inline>
        </w:drawing>
      </w:r>
      <w:r w:rsidRPr="005F4F2D">
        <w:rPr>
          <w:rFonts w:eastAsia="Arial" w:cs="Times New Roman"/>
          <w:color w:val="333333"/>
          <w:sz w:val="24"/>
          <w:szCs w:val="24"/>
        </w:rPr>
        <w:t xml:space="preserve"> It has 1 right angle and 2 acute angles.</w:t>
      </w:r>
    </w:p>
    <w:p w14:paraId="7757CD2E" w14:textId="77777777" w:rsidR="001B6D1E" w:rsidRPr="000F7733" w:rsidRDefault="001B6D1E" w:rsidP="0013397E">
      <w:pPr>
        <w:pStyle w:val="ListParagraph"/>
        <w:numPr>
          <w:ilvl w:val="0"/>
          <w:numId w:val="169"/>
        </w:numPr>
        <w:spacing w:line="276" w:lineRule="auto"/>
        <w:rPr>
          <w:rFonts w:eastAsia="Arial" w:cs="Times New Roman"/>
          <w:i/>
          <w:color w:val="333333"/>
          <w:sz w:val="24"/>
          <w:szCs w:val="24"/>
        </w:rPr>
      </w:pPr>
      <w:r>
        <w:rPr>
          <w:noProof/>
        </w:rPr>
        <w:drawing>
          <wp:inline distT="0" distB="0" distL="0" distR="0" wp14:anchorId="4EC3A942" wp14:editId="2FCE22C8">
            <wp:extent cx="861515" cy="426492"/>
            <wp:effectExtent l="0" t="0" r="0" b="0"/>
            <wp:docPr id="2072766578" name="Picture 2072766578" descr="A black rectang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6578" name="Picture 2072766578" descr="A black rectangular "/>
                    <pic:cNvPicPr/>
                  </pic:nvPicPr>
                  <pic:blipFill>
                    <a:blip r:embed="rId146">
                      <a:extLst>
                        <a:ext uri="{28A0092B-C50C-407E-A947-70E740481C1C}">
                          <a14:useLocalDpi xmlns:a14="http://schemas.microsoft.com/office/drawing/2010/main" val="0"/>
                        </a:ext>
                      </a:extLst>
                    </a:blip>
                    <a:stretch>
                      <a:fillRect/>
                    </a:stretch>
                  </pic:blipFill>
                  <pic:spPr>
                    <a:xfrm>
                      <a:off x="0" y="0"/>
                      <a:ext cx="861515" cy="426492"/>
                    </a:xfrm>
                    <a:prstGeom prst="rect">
                      <a:avLst/>
                    </a:prstGeom>
                  </pic:spPr>
                </pic:pic>
              </a:graphicData>
            </a:graphic>
          </wp:inline>
        </w:drawing>
      </w:r>
      <w:r w:rsidRPr="3D93F35B">
        <w:rPr>
          <w:rFonts w:eastAsia="Arial" w:cs="Times New Roman"/>
          <w:color w:val="333333"/>
          <w:sz w:val="24"/>
          <w:szCs w:val="24"/>
        </w:rPr>
        <w:t xml:space="preserve"> It has 2 right angles and 2 obtuse angles.</w:t>
      </w:r>
    </w:p>
    <w:p w14:paraId="7E675418" w14:textId="77777777" w:rsidR="001B6D1E" w:rsidRPr="005F4F2D" w:rsidRDefault="001B6D1E" w:rsidP="001B6D1E">
      <w:pPr>
        <w:pStyle w:val="ListParagraph"/>
        <w:spacing w:line="276" w:lineRule="auto"/>
        <w:ind w:left="1080"/>
        <w:rPr>
          <w:rFonts w:eastAsia="Arial" w:cs="Times New Roman"/>
          <w:i/>
          <w:color w:val="333333"/>
          <w:sz w:val="24"/>
          <w:szCs w:val="24"/>
        </w:rPr>
      </w:pPr>
    </w:p>
    <w:p w14:paraId="5D121C9F" w14:textId="77777777" w:rsidR="001B6D1E" w:rsidRDefault="001B6D1E" w:rsidP="001B6D1E">
      <w:pPr>
        <w:spacing w:after="0" w:line="240" w:lineRule="auto"/>
        <w:textAlignment w:val="baseline"/>
        <w:rPr>
          <w:rFonts w:eastAsia="Calibri" w:cs="Times New Roman"/>
          <w:i/>
          <w:sz w:val="24"/>
          <w:szCs w:val="24"/>
        </w:rPr>
      </w:pPr>
      <w:r w:rsidRPr="005F4F2D">
        <w:rPr>
          <w:rFonts w:eastAsia="Calibri" w:cs="Times New Roman"/>
          <w:i/>
          <w:sz w:val="24"/>
          <w:szCs w:val="24"/>
        </w:rPr>
        <w:t xml:space="preserve">Instructional Item </w:t>
      </w:r>
      <w:r>
        <w:rPr>
          <w:rFonts w:eastAsia="Calibri" w:cs="Times New Roman"/>
          <w:i/>
          <w:sz w:val="24"/>
          <w:szCs w:val="24"/>
        </w:rPr>
        <w:t>2</w:t>
      </w:r>
    </w:p>
    <w:p w14:paraId="1AE0DC00" w14:textId="77777777" w:rsidR="001B6D1E" w:rsidRDefault="001B6D1E" w:rsidP="001B6D1E">
      <w:pPr>
        <w:spacing w:after="0" w:line="240" w:lineRule="auto"/>
        <w:jc w:val="center"/>
        <w:textAlignment w:val="baseline"/>
        <w:rPr>
          <w:rFonts w:eastAsia="Calibri" w:cs="Times New Roman"/>
          <w:i/>
          <w:iCs/>
          <w:sz w:val="24"/>
          <w:szCs w:val="24"/>
        </w:rPr>
      </w:pPr>
      <w:r>
        <w:rPr>
          <w:rFonts w:eastAsia="Calibri" w:cs="Times New Roman"/>
          <w:i/>
          <w:noProof/>
          <w:sz w:val="24"/>
          <w:szCs w:val="24"/>
        </w:rPr>
        <w:drawing>
          <wp:inline distT="0" distB="0" distL="0" distR="0" wp14:anchorId="343AC519" wp14:editId="2F074AFA">
            <wp:extent cx="1969407" cy="1114425"/>
            <wp:effectExtent l="0" t="0" r="0" b="0"/>
            <wp:docPr id="564645358" name="Picture 564645358" descr="Two dimensional figure with angle ov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45358" name="Picture 564645358" descr="Two dimensional figure with angle overimposed."/>
                    <pic:cNvPicPr/>
                  </pic:nvPicPr>
                  <pic:blipFill>
                    <a:blip r:embed="rId147">
                      <a:extLst>
                        <a:ext uri="{28A0092B-C50C-407E-A947-70E740481C1C}">
                          <a14:useLocalDpi xmlns:a14="http://schemas.microsoft.com/office/drawing/2010/main" val="0"/>
                        </a:ext>
                      </a:extLst>
                    </a:blip>
                    <a:stretch>
                      <a:fillRect/>
                    </a:stretch>
                  </pic:blipFill>
                  <pic:spPr>
                    <a:xfrm>
                      <a:off x="0" y="0"/>
                      <a:ext cx="1973212" cy="1116578"/>
                    </a:xfrm>
                    <a:prstGeom prst="rect">
                      <a:avLst/>
                    </a:prstGeom>
                  </pic:spPr>
                </pic:pic>
              </a:graphicData>
            </a:graphic>
          </wp:inline>
        </w:drawing>
      </w:r>
    </w:p>
    <w:p w14:paraId="3F64B67B" w14:textId="77777777" w:rsidR="001B6D1E" w:rsidRDefault="001B6D1E" w:rsidP="001B6D1E">
      <w:pPr>
        <w:pStyle w:val="BodyText"/>
        <w:ind w:left="375"/>
        <w:rPr>
          <w:rFonts w:ascii="Times New Roman" w:hAnsi="Times New Roman" w:cs="Times New Roman"/>
          <w:sz w:val="24"/>
          <w:szCs w:val="24"/>
        </w:rPr>
      </w:pPr>
      <w:r w:rsidRPr="006E2BB5">
        <w:rPr>
          <w:rFonts w:ascii="Times New Roman" w:hAnsi="Times New Roman" w:cs="Times New Roman"/>
          <w:sz w:val="24"/>
          <w:szCs w:val="24"/>
        </w:rPr>
        <w:t>Is the angle shown</w:t>
      </w:r>
      <w:r w:rsidRPr="0E383944">
        <w:rPr>
          <w:rFonts w:ascii="Times New Roman" w:hAnsi="Times New Roman" w:cs="Times New Roman"/>
          <w:sz w:val="24"/>
          <w:szCs w:val="24"/>
        </w:rPr>
        <w:t xml:space="preserve"> in the </w:t>
      </w:r>
      <w:r w:rsidRPr="006E2BB5">
        <w:rPr>
          <w:rFonts w:ascii="Times New Roman" w:hAnsi="Times New Roman" w:cs="Times New Roman"/>
          <w:sz w:val="24"/>
          <w:szCs w:val="24"/>
        </w:rPr>
        <w:t>trapezo</w:t>
      </w:r>
      <w:r w:rsidRPr="0E383944">
        <w:rPr>
          <w:rFonts w:ascii="Times New Roman" w:hAnsi="Times New Roman" w:cs="Times New Roman"/>
          <w:sz w:val="24"/>
          <w:szCs w:val="24"/>
        </w:rPr>
        <w:t>i</w:t>
      </w:r>
      <w:r w:rsidRPr="006E2BB5">
        <w:rPr>
          <w:rFonts w:ascii="Times New Roman" w:hAnsi="Times New Roman" w:cs="Times New Roman"/>
          <w:sz w:val="24"/>
          <w:szCs w:val="24"/>
        </w:rPr>
        <w:t>d</w:t>
      </w:r>
      <w:r w:rsidRPr="0E383944">
        <w:rPr>
          <w:rFonts w:ascii="Times New Roman" w:hAnsi="Times New Roman" w:cs="Times New Roman"/>
          <w:sz w:val="24"/>
          <w:szCs w:val="24"/>
        </w:rPr>
        <w:t xml:space="preserve"> above greater than or less than a right angle? How do you know? </w:t>
      </w:r>
    </w:p>
    <w:p w14:paraId="15B9554B" w14:textId="77777777" w:rsidR="001B6D1E" w:rsidRDefault="001B6D1E" w:rsidP="001B6D1E">
      <w:pPr>
        <w:pStyle w:val="BodyText"/>
        <w:ind w:left="375"/>
        <w:rPr>
          <w:rFonts w:ascii="Times New Roman" w:hAnsi="Times New Roman" w:cs="Times New Roman"/>
          <w:sz w:val="24"/>
          <w:szCs w:val="24"/>
        </w:rPr>
      </w:pPr>
    </w:p>
    <w:p w14:paraId="0209D21A" w14:textId="77777777" w:rsidR="001B6D1E" w:rsidRDefault="001B6D1E" w:rsidP="001B6D1E">
      <w:pPr>
        <w:spacing w:line="276" w:lineRule="auto"/>
        <w:rPr>
          <w:rFonts w:eastAsia="Arial" w:cs="Times New Roman"/>
          <w:i/>
          <w:color w:val="333333"/>
          <w:sz w:val="24"/>
          <w:szCs w:val="24"/>
        </w:rPr>
      </w:pPr>
      <w:r w:rsidRPr="454DF3E1">
        <w:rPr>
          <w:rFonts w:eastAsia="Arial" w:cs="Times New Roman"/>
          <w:i/>
          <w:iCs/>
          <w:color w:val="333333"/>
          <w:sz w:val="24"/>
          <w:szCs w:val="24"/>
        </w:rPr>
        <w:t xml:space="preserve">Instructional Item </w:t>
      </w:r>
      <w:r>
        <w:rPr>
          <w:rFonts w:eastAsia="Arial" w:cs="Times New Roman"/>
          <w:i/>
          <w:iCs/>
          <w:color w:val="333333"/>
          <w:sz w:val="24"/>
          <w:szCs w:val="24"/>
        </w:rPr>
        <w:t>3</w:t>
      </w:r>
    </w:p>
    <w:p w14:paraId="4DCDD73B" w14:textId="77777777" w:rsidR="001B6D1E" w:rsidRDefault="001B6D1E" w:rsidP="001B6D1E">
      <w:pPr>
        <w:spacing w:line="240" w:lineRule="auto"/>
        <w:ind w:left="720"/>
        <w:jc w:val="center"/>
        <w:rPr>
          <w:rFonts w:eastAsia="Arial" w:cs="Times New Roman"/>
          <w:color w:val="333333"/>
          <w:sz w:val="24"/>
          <w:szCs w:val="24"/>
        </w:rPr>
      </w:pPr>
      <w:r>
        <w:rPr>
          <w:noProof/>
        </w:rPr>
        <w:lastRenderedPageBreak/>
        <w:drawing>
          <wp:inline distT="0" distB="0" distL="0" distR="0" wp14:anchorId="489F05EC" wp14:editId="57A909A7">
            <wp:extent cx="2238375" cy="2400300"/>
            <wp:effectExtent l="0" t="0" r="9525" b="0"/>
            <wp:docPr id="1441457997" name="Picture 3" descr="A clock on a w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7997" name="Picture 3" descr="A clock on a wall&#10;&#10;"/>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42308" r="20032" b="39501"/>
                    <a:stretch/>
                  </pic:blipFill>
                  <pic:spPr bwMode="auto">
                    <a:xfrm>
                      <a:off x="0" y="0"/>
                      <a:ext cx="223837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6CC6DD95" w14:textId="77777777" w:rsidR="001B6D1E" w:rsidRDefault="001B6D1E" w:rsidP="00194E25">
      <w:pPr>
        <w:spacing w:line="240" w:lineRule="auto"/>
        <w:ind w:left="360"/>
        <w:rPr>
          <w:rFonts w:eastAsia="Arial" w:cs="Times New Roman"/>
          <w:color w:val="333333"/>
          <w:sz w:val="24"/>
          <w:szCs w:val="24"/>
        </w:rPr>
      </w:pPr>
      <w:r w:rsidRPr="774985E2">
        <w:rPr>
          <w:rFonts w:eastAsia="Arial" w:cs="Times New Roman"/>
          <w:color w:val="333333"/>
          <w:sz w:val="24"/>
          <w:szCs w:val="24"/>
        </w:rPr>
        <w:t>What kind of angle</w:t>
      </w:r>
      <w:r>
        <w:rPr>
          <w:rFonts w:eastAsia="Arial" w:cs="Times New Roman"/>
          <w:color w:val="333333"/>
          <w:sz w:val="24"/>
          <w:szCs w:val="24"/>
        </w:rPr>
        <w:t xml:space="preserve">s are </w:t>
      </w:r>
      <w:r w:rsidRPr="774985E2">
        <w:rPr>
          <w:rFonts w:eastAsia="Arial" w:cs="Times New Roman"/>
          <w:color w:val="333333"/>
          <w:sz w:val="24"/>
          <w:szCs w:val="24"/>
        </w:rPr>
        <w:t xml:space="preserve">created by the </w:t>
      </w:r>
      <w:r w:rsidRPr="28359CDE">
        <w:rPr>
          <w:rFonts w:eastAsia="Arial" w:cs="Times New Roman"/>
          <w:color w:val="333333"/>
          <w:sz w:val="24"/>
          <w:szCs w:val="24"/>
        </w:rPr>
        <w:t xml:space="preserve">hands on the clock in the image </w:t>
      </w:r>
      <w:r>
        <w:rPr>
          <w:rFonts w:eastAsia="Arial" w:cs="Times New Roman"/>
          <w:color w:val="333333"/>
          <w:sz w:val="24"/>
          <w:szCs w:val="24"/>
        </w:rPr>
        <w:t xml:space="preserve">above? Select all that apply. </w:t>
      </w:r>
      <w:r w:rsidRPr="428AA475">
        <w:rPr>
          <w:rFonts w:eastAsia="Arial" w:cs="Times New Roman"/>
          <w:color w:val="333333"/>
          <w:sz w:val="24"/>
          <w:szCs w:val="24"/>
        </w:rPr>
        <w:t xml:space="preserve"> </w:t>
      </w:r>
    </w:p>
    <w:p w14:paraId="242F843B" w14:textId="77777777" w:rsidR="001B6D1E" w:rsidRPr="006E2BB5"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Acute</w:t>
      </w:r>
    </w:p>
    <w:p w14:paraId="4DF0A2E0" w14:textId="77777777" w:rsidR="001B6D1E"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Obtuse</w:t>
      </w:r>
    </w:p>
    <w:p w14:paraId="23A5443E" w14:textId="77777777" w:rsidR="001B6D1E" w:rsidRPr="006E2BB5" w:rsidRDefault="001B6D1E" w:rsidP="0013397E">
      <w:pPr>
        <w:pStyle w:val="ListParagraph"/>
        <w:numPr>
          <w:ilvl w:val="1"/>
          <w:numId w:val="170"/>
        </w:numPr>
        <w:spacing w:line="276" w:lineRule="auto"/>
        <w:ind w:left="1080"/>
        <w:rPr>
          <w:rFonts w:cs="Times New Roman"/>
          <w:sz w:val="24"/>
          <w:szCs w:val="24"/>
        </w:rPr>
      </w:pPr>
      <w:r>
        <w:rPr>
          <w:rFonts w:cs="Times New Roman"/>
          <w:sz w:val="24"/>
          <w:szCs w:val="24"/>
        </w:rPr>
        <w:t>Reflex</w:t>
      </w:r>
    </w:p>
    <w:p w14:paraId="1637C256" w14:textId="77777777" w:rsidR="001B6D1E" w:rsidRPr="006E2BB5"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Right</w:t>
      </w:r>
    </w:p>
    <w:p w14:paraId="74271F7A" w14:textId="77777777" w:rsidR="001B6D1E" w:rsidRDefault="001B6D1E" w:rsidP="0013397E">
      <w:pPr>
        <w:pStyle w:val="ListParagraph"/>
        <w:numPr>
          <w:ilvl w:val="1"/>
          <w:numId w:val="170"/>
        </w:numPr>
        <w:spacing w:line="276" w:lineRule="auto"/>
        <w:ind w:left="1080"/>
      </w:pPr>
      <w:r w:rsidRPr="006E2BB5">
        <w:rPr>
          <w:rFonts w:cs="Times New Roman"/>
          <w:sz w:val="24"/>
          <w:szCs w:val="24"/>
        </w:rPr>
        <w:t>Straight</w:t>
      </w:r>
    </w:p>
    <w:p w14:paraId="79F603E9" w14:textId="77777777" w:rsidR="000D1FA6" w:rsidRDefault="000D1FA6" w:rsidP="00194E25">
      <w:pPr>
        <w:spacing w:after="0" w:line="240" w:lineRule="auto"/>
        <w:textAlignment w:val="baseline"/>
        <w:rPr>
          <w:rFonts w:eastAsia="Times New Roman" w:cs="Times New Roman"/>
          <w:i/>
          <w:iCs/>
          <w:sz w:val="24"/>
          <w:szCs w:val="24"/>
        </w:rPr>
      </w:pPr>
    </w:p>
    <w:p w14:paraId="0F6F5513" w14:textId="7E8CC888" w:rsidR="00194E25" w:rsidRPr="00703E23" w:rsidRDefault="00194E25" w:rsidP="00194E25">
      <w:pPr>
        <w:spacing w:after="0" w:line="240" w:lineRule="auto"/>
        <w:textAlignment w:val="baseline"/>
        <w:rPr>
          <w:rFonts w:eastAsia="Times New Roman" w:cs="Times New Roman"/>
          <w:sz w:val="24"/>
          <w:szCs w:val="24"/>
        </w:rPr>
      </w:pPr>
      <w:r w:rsidRPr="2A3C9435">
        <w:rPr>
          <w:rFonts w:eastAsia="Times New Roman" w:cs="Times New Roman"/>
          <w:i/>
          <w:iCs/>
          <w:sz w:val="24"/>
          <w:szCs w:val="24"/>
        </w:rPr>
        <w:t xml:space="preserve">Instructional Item </w:t>
      </w:r>
      <w:r>
        <w:rPr>
          <w:rFonts w:eastAsia="Times New Roman" w:cs="Times New Roman"/>
          <w:i/>
          <w:iCs/>
          <w:sz w:val="24"/>
          <w:szCs w:val="24"/>
        </w:rPr>
        <w:t>4</w:t>
      </w:r>
    </w:p>
    <w:p w14:paraId="3D1F6AD5" w14:textId="77777777" w:rsidR="00194E25" w:rsidRPr="00703E23" w:rsidRDefault="00194E25" w:rsidP="00194E25">
      <w:pPr>
        <w:spacing w:after="0" w:line="240" w:lineRule="auto"/>
        <w:ind w:left="375"/>
        <w:textAlignment w:val="baseline"/>
        <w:rPr>
          <w:rFonts w:eastAsia="Times New Roman" w:cs="Times New Roman"/>
          <w:sz w:val="24"/>
          <w:szCs w:val="24"/>
        </w:rPr>
      </w:pPr>
      <w:r w:rsidRPr="34D8FEDB">
        <w:rPr>
          <w:rFonts w:eastAsia="Times New Roman" w:cs="Times New Roman"/>
          <w:sz w:val="24"/>
          <w:szCs w:val="24"/>
        </w:rPr>
        <w:t xml:space="preserve">The angle at the top of the ladder created by the two sides can be best </w:t>
      </w:r>
      <w:r w:rsidRPr="40314D0F">
        <w:rPr>
          <w:rFonts w:eastAsia="Times New Roman" w:cs="Times New Roman"/>
          <w:sz w:val="24"/>
          <w:szCs w:val="24"/>
        </w:rPr>
        <w:t>classified as what type of angle?</w:t>
      </w:r>
    </w:p>
    <w:p w14:paraId="7952384E" w14:textId="77777777" w:rsidR="00194E25" w:rsidRDefault="00194E25" w:rsidP="00194E25">
      <w:pPr>
        <w:spacing w:after="0" w:line="240" w:lineRule="auto"/>
        <w:jc w:val="center"/>
      </w:pPr>
      <w:r>
        <w:rPr>
          <w:noProof/>
        </w:rPr>
        <w:drawing>
          <wp:inline distT="0" distB="0" distL="0" distR="0" wp14:anchorId="76B351AB" wp14:editId="3A6A057D">
            <wp:extent cx="1158240" cy="1635875"/>
            <wp:effectExtent l="0" t="0" r="3810" b="2540"/>
            <wp:docPr id="610696923" name="Picture 4" descr="A yellow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96923" name="Picture 4" descr="A yellow ladde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64913" cy="1645300"/>
                    </a:xfrm>
                    <a:prstGeom prst="rect">
                      <a:avLst/>
                    </a:prstGeom>
                    <a:noFill/>
                    <a:ln>
                      <a:noFill/>
                    </a:ln>
                  </pic:spPr>
                </pic:pic>
              </a:graphicData>
            </a:graphic>
          </wp:inline>
        </w:drawing>
      </w:r>
    </w:p>
    <w:p w14:paraId="6246FAC0"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40314D0F">
        <w:rPr>
          <w:rFonts w:eastAsia="Times New Roman" w:cs="Times New Roman"/>
          <w:sz w:val="24"/>
          <w:szCs w:val="24"/>
        </w:rPr>
        <w:t>acute</w:t>
      </w:r>
    </w:p>
    <w:p w14:paraId="580E7FAD"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40314D0F">
        <w:rPr>
          <w:rFonts w:eastAsia="Times New Roman" w:cs="Times New Roman"/>
          <w:sz w:val="24"/>
          <w:szCs w:val="24"/>
        </w:rPr>
        <w:t>obtuse</w:t>
      </w:r>
    </w:p>
    <w:p w14:paraId="3F44E737"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09EEC77F">
        <w:rPr>
          <w:rFonts w:eastAsia="Times New Roman" w:cs="Times New Roman"/>
          <w:sz w:val="24"/>
          <w:szCs w:val="24"/>
        </w:rPr>
        <w:t>right</w:t>
      </w:r>
    </w:p>
    <w:p w14:paraId="5166FAE0" w14:textId="77777777" w:rsidR="00194E25" w:rsidRDefault="00194E25" w:rsidP="0013397E">
      <w:pPr>
        <w:pStyle w:val="ListParagraph"/>
        <w:numPr>
          <w:ilvl w:val="0"/>
          <w:numId w:val="171"/>
        </w:numPr>
        <w:ind w:left="1095"/>
        <w:textAlignment w:val="baseline"/>
        <w:rPr>
          <w:rFonts w:eastAsia="Times New Roman" w:cs="Times New Roman"/>
          <w:sz w:val="24"/>
          <w:szCs w:val="24"/>
        </w:rPr>
      </w:pPr>
      <w:r w:rsidRPr="09EEC77F">
        <w:rPr>
          <w:rFonts w:eastAsia="Times New Roman" w:cs="Times New Roman"/>
          <w:sz w:val="24"/>
          <w:szCs w:val="24"/>
        </w:rPr>
        <w:t>straight</w:t>
      </w:r>
    </w:p>
    <w:p w14:paraId="3799B49D" w14:textId="77777777" w:rsidR="000D1FA6" w:rsidRPr="00703E23" w:rsidRDefault="000D1FA6" w:rsidP="000D1FA6">
      <w:pPr>
        <w:pStyle w:val="ListParagraph"/>
        <w:ind w:left="1095"/>
        <w:textAlignment w:val="baseline"/>
        <w:rPr>
          <w:rFonts w:eastAsia="Times New Roman" w:cs="Times New Roman"/>
          <w:sz w:val="24"/>
          <w:szCs w:val="24"/>
        </w:rPr>
      </w:pPr>
    </w:p>
    <w:p w14:paraId="6EB8F844" w14:textId="77777777" w:rsidR="0042031D" w:rsidRPr="00DD243B" w:rsidRDefault="0042031D" w:rsidP="0042031D">
      <w:pPr>
        <w:pStyle w:val="Style4"/>
      </w:pPr>
      <w:r w:rsidRPr="006B6BAE">
        <w:t>*The strategies, tasks and items included in the B1G-M are examples and should not be considered comprehensive.</w:t>
      </w:r>
    </w:p>
    <w:p w14:paraId="49194994" w14:textId="77777777" w:rsidR="0042031D" w:rsidRPr="0055529C" w:rsidRDefault="0042031D" w:rsidP="0042031D">
      <w:pPr>
        <w:rPr>
          <w:sz w:val="24"/>
          <w:szCs w:val="24"/>
        </w:rPr>
      </w:pPr>
    </w:p>
    <w:p w14:paraId="13111F01" w14:textId="77777777" w:rsidR="000D1FA6" w:rsidRDefault="000D1FA6" w:rsidP="002C42EA">
      <w:pPr>
        <w:pStyle w:val="Heading3"/>
        <w:rPr>
          <w:rStyle w:val="normaltextrun"/>
        </w:rPr>
      </w:pPr>
      <w:bookmarkStart w:id="41" w:name="_MA.4.GR.1.2"/>
      <w:bookmarkEnd w:id="41"/>
      <w:r>
        <w:rPr>
          <w:rStyle w:val="normaltextrun"/>
        </w:rPr>
        <w:br w:type="page"/>
      </w:r>
    </w:p>
    <w:p w14:paraId="33A3CFA0" w14:textId="4B6594FA" w:rsidR="002C42EA" w:rsidRDefault="002C42EA" w:rsidP="002C42EA">
      <w:pPr>
        <w:pStyle w:val="Heading3"/>
        <w:rPr>
          <w:rStyle w:val="normaltextrun"/>
        </w:rPr>
      </w:pPr>
      <w:r w:rsidRPr="001B0D3C">
        <w:rPr>
          <w:rStyle w:val="normaltextrun"/>
        </w:rPr>
        <w:lastRenderedPageBreak/>
        <w:t>MA.</w:t>
      </w:r>
      <w:r w:rsidR="006C1204">
        <w:rPr>
          <w:rStyle w:val="normaltextrun"/>
        </w:rPr>
        <w:t>4</w:t>
      </w:r>
      <w:r w:rsidRPr="001B0D3C">
        <w:rPr>
          <w:rStyle w:val="normaltextrun"/>
        </w:rPr>
        <w:t>.GR.1.2</w:t>
      </w:r>
    </w:p>
    <w:p w14:paraId="3F5F55C2" w14:textId="77777777" w:rsidR="001F1FC4" w:rsidRPr="006B6BAE" w:rsidRDefault="001F1FC4" w:rsidP="001F1FC4">
      <w:pPr>
        <w:pStyle w:val="Heading3"/>
      </w:pPr>
    </w:p>
    <w:p w14:paraId="4769BA82" w14:textId="77777777" w:rsidR="001F1FC4" w:rsidRPr="006B6BAE" w:rsidRDefault="001F1FC4" w:rsidP="00A571F8">
      <w:pPr>
        <w:pStyle w:val="GeometricReasoning"/>
      </w:pPr>
      <w:r w:rsidRPr="006B6BAE">
        <w:t>Benchmark</w:t>
      </w:r>
    </w:p>
    <w:p w14:paraId="2D95E34A" w14:textId="75A9626C" w:rsidR="001F1FC4" w:rsidRDefault="00C257D5" w:rsidP="005825E7">
      <w:pPr>
        <w:pStyle w:val="Style3"/>
      </w:pPr>
      <w:r w:rsidRPr="001D6963">
        <w:rPr>
          <w:color w:val="000000"/>
        </w:rPr>
        <w:t>MA.</w:t>
      </w:r>
      <w:r w:rsidR="006C1204">
        <w:rPr>
          <w:color w:val="000000"/>
        </w:rPr>
        <w:t>4</w:t>
      </w:r>
      <w:r w:rsidRPr="001D6963">
        <w:rPr>
          <w:color w:val="000000"/>
        </w:rPr>
        <w:t>.GR.1.2</w:t>
      </w:r>
      <w:r w:rsidR="001F1FC4" w:rsidRPr="00C34525">
        <w:tab/>
      </w:r>
      <w:r w:rsidR="00A375BE" w:rsidRPr="00703E23">
        <w:t>Estimate angle measures. Using a protractor, measure angles in whole-number degrees and draw angles of specified measure in whole-number degrees. Demonstrate that angle measure is additive.</w:t>
      </w:r>
    </w:p>
    <w:p w14:paraId="6A3D5B35" w14:textId="77777777" w:rsidR="001F1FC4" w:rsidRPr="006B6BAE" w:rsidRDefault="001F1FC4" w:rsidP="001F1FC4">
      <w:pPr>
        <w:pStyle w:val="BenchmarkClarification"/>
      </w:pPr>
      <w:r w:rsidRPr="006B6BAE">
        <w:t xml:space="preserve">Benchmark Clarifications: </w:t>
      </w:r>
    </w:p>
    <w:p w14:paraId="5E0854F8" w14:textId="77777777" w:rsidR="00261BDD" w:rsidRPr="00022AD6" w:rsidRDefault="00261BDD" w:rsidP="00261BDD">
      <w:pPr>
        <w:spacing w:after="0" w:line="240" w:lineRule="auto"/>
        <w:rPr>
          <w:rFonts w:eastAsia="Calibri" w:cs="Times New Roman"/>
        </w:rPr>
      </w:pPr>
      <w:r w:rsidRPr="00022AD6">
        <w:rPr>
          <w:rFonts w:eastAsia="Calibri" w:cs="Times New Roman"/>
          <w:i/>
        </w:rPr>
        <w:t xml:space="preserve">Clarification 1: </w:t>
      </w:r>
      <w:r w:rsidRPr="00022AD6">
        <w:rPr>
          <w:rFonts w:eastAsia="Calibri" w:cs="Times New Roman"/>
        </w:rPr>
        <w:t>Instruction includes measuring given angles and drawing angles using protractors.</w:t>
      </w:r>
    </w:p>
    <w:p w14:paraId="00B09460" w14:textId="77777777" w:rsidR="00261BDD" w:rsidRPr="00022AD6" w:rsidRDefault="00261BDD" w:rsidP="00261BDD">
      <w:pPr>
        <w:spacing w:after="0" w:line="240" w:lineRule="auto"/>
        <w:rPr>
          <w:rFonts w:eastAsia="Calibri" w:cs="Times New Roman"/>
        </w:rPr>
      </w:pPr>
      <w:r w:rsidRPr="00022AD6">
        <w:rPr>
          <w:rFonts w:eastAsia="Calibri" w:cs="Times New Roman"/>
          <w:i/>
        </w:rPr>
        <w:t>Clarification</w:t>
      </w:r>
      <w:r w:rsidRPr="00022AD6">
        <w:rPr>
          <w:rFonts w:eastAsia="Calibri" w:cs="Times New Roman"/>
        </w:rPr>
        <w:t xml:space="preserve"> 2</w:t>
      </w:r>
      <w:r w:rsidRPr="00022AD6">
        <w:rPr>
          <w:rFonts w:eastAsia="Calibri" w:cs="Times New Roman"/>
          <w:i/>
        </w:rPr>
        <w:t xml:space="preserve">: </w:t>
      </w:r>
      <w:r w:rsidRPr="00022AD6">
        <w:rPr>
          <w:rFonts w:eastAsia="Calibri" w:cs="Times New Roman"/>
        </w:rPr>
        <w:t>Instruction includes estimating angle measures using benchmark angles (</w:t>
      </w:r>
      <m:oMath>
        <m:r>
          <w:rPr>
            <w:rFonts w:ascii="Cambria Math" w:eastAsia="Calibri" w:hAnsi="Cambria Math" w:cs="Times New Roman"/>
          </w:rPr>
          <m:t>30°</m:t>
        </m:r>
      </m:oMath>
      <w:r w:rsidRPr="00022AD6">
        <w:rPr>
          <w:rFonts w:eastAsia="Calibri" w:cs="Times New Roman"/>
        </w:rPr>
        <w:t xml:space="preserve">, </w:t>
      </w:r>
      <m:oMath>
        <m:r>
          <w:rPr>
            <w:rFonts w:ascii="Cambria Math" w:eastAsia="Calibri" w:hAnsi="Cambria Math" w:cs="Times New Roman"/>
          </w:rPr>
          <m:t>45°</m:t>
        </m:r>
      </m:oMath>
      <w:r w:rsidRPr="00022AD6">
        <w:rPr>
          <w:rFonts w:eastAsia="Calibri" w:cs="Times New Roman"/>
        </w:rPr>
        <w:t xml:space="preserve">, </w:t>
      </w:r>
      <m:oMath>
        <m:r>
          <w:rPr>
            <w:rFonts w:ascii="Cambria Math" w:eastAsia="Calibri" w:hAnsi="Cambria Math" w:cs="Times New Roman"/>
          </w:rPr>
          <m:t>60°</m:t>
        </m:r>
      </m:oMath>
      <w:r w:rsidRPr="00022AD6">
        <w:rPr>
          <w:rFonts w:eastAsia="Calibri" w:cs="Times New Roman"/>
        </w:rPr>
        <w:t xml:space="preserve">, </w:t>
      </w:r>
      <m:oMath>
        <m:r>
          <w:rPr>
            <w:rFonts w:ascii="Cambria Math" w:eastAsia="Calibri" w:hAnsi="Cambria Math" w:cs="Times New Roman"/>
          </w:rPr>
          <m:t>90°</m:t>
        </m:r>
      </m:oMath>
      <w:r w:rsidRPr="00022AD6">
        <w:rPr>
          <w:rFonts w:eastAsia="Calibri" w:cs="Times New Roman"/>
        </w:rPr>
        <w:t xml:space="preserve"> and </w:t>
      </w:r>
      <m:oMath>
        <m:r>
          <w:rPr>
            <w:rFonts w:ascii="Cambria Math" w:eastAsia="Calibri" w:hAnsi="Cambria Math" w:cs="Times New Roman"/>
          </w:rPr>
          <m:t>180°</m:t>
        </m:r>
      </m:oMath>
      <w:r w:rsidRPr="00022AD6">
        <w:rPr>
          <w:rFonts w:eastAsia="Calibri" w:cs="Times New Roman"/>
        </w:rPr>
        <w:t xml:space="preserve">). </w:t>
      </w:r>
    </w:p>
    <w:p w14:paraId="1138D808" w14:textId="77777777" w:rsidR="00261BDD" w:rsidRDefault="00261BDD" w:rsidP="00261BDD">
      <w:pPr>
        <w:spacing w:after="0" w:line="240" w:lineRule="auto"/>
        <w:rPr>
          <w:rFonts w:eastAsia="Calibri" w:cs="Times New Roman"/>
        </w:rPr>
      </w:pPr>
      <w:r w:rsidRPr="00022AD6">
        <w:rPr>
          <w:rFonts w:eastAsia="Calibri" w:cs="Times New Roman"/>
          <w:i/>
        </w:rPr>
        <w:t xml:space="preserve">Clarification 3: </w:t>
      </w:r>
      <w:r w:rsidRPr="00022AD6">
        <w:rPr>
          <w:rFonts w:eastAsia="Calibri" w:cs="Times New Roman"/>
        </w:rPr>
        <w:t>Instruction focuses on the understanding that angles can be decomposed into non-overlapping angles whose measures sum to the measure of the original angle.</w:t>
      </w:r>
    </w:p>
    <w:p w14:paraId="25B67E64" w14:textId="77777777" w:rsidR="001F1FC4" w:rsidRPr="009D638A" w:rsidRDefault="001F1FC4" w:rsidP="001F1FC4">
      <w:pPr>
        <w:spacing w:after="0" w:line="240" w:lineRule="auto"/>
        <w:textAlignment w:val="baseline"/>
        <w:rPr>
          <w:rFonts w:eastAsia="Times New Roman" w:cs="Times New Roman"/>
        </w:rPr>
      </w:pPr>
    </w:p>
    <w:p w14:paraId="651B7859" w14:textId="77777777" w:rsidR="001F1FC4" w:rsidRPr="006B6BAE" w:rsidRDefault="001F1FC4" w:rsidP="00A571F8">
      <w:pPr>
        <w:pStyle w:val="GeometricReasoning"/>
      </w:pPr>
      <w:r w:rsidRPr="0057049E">
        <w:t>Connecting</w:t>
      </w:r>
      <w:r>
        <w:t xml:space="preserve"> </w:t>
      </w:r>
      <w:r w:rsidRPr="006B6BAE">
        <w:t>Benchmark</w:t>
      </w:r>
      <w:r>
        <w:t>s/</w:t>
      </w:r>
      <w:r w:rsidRPr="006B6BAE">
        <w:t>Horizontal Alignment</w:t>
      </w:r>
      <w:r>
        <w:t xml:space="preserve">        </w:t>
      </w:r>
    </w:p>
    <w:p w14:paraId="5BE95FA1" w14:textId="4C707D8B" w:rsidR="00AA457D" w:rsidRPr="00877B39" w:rsidRDefault="00AA457D" w:rsidP="00AA457D">
      <w:pPr>
        <w:widowControl w:val="0"/>
        <w:numPr>
          <w:ilvl w:val="0"/>
          <w:numId w:val="12"/>
        </w:numPr>
        <w:spacing w:after="0" w:line="240" w:lineRule="auto"/>
        <w:contextualSpacing/>
        <w:rPr>
          <w:rFonts w:eastAsia="Times New Roman" w:cs="Times New Roman"/>
          <w:sz w:val="24"/>
          <w:szCs w:val="24"/>
        </w:rPr>
      </w:pPr>
      <w:r>
        <w:rPr>
          <w:rFonts w:eastAsia="Calibri" w:cs="Times New Roman"/>
          <w:color w:val="000000" w:themeColor="text1"/>
          <w:sz w:val="24"/>
          <w:szCs w:val="24"/>
        </w:rPr>
        <w:t>MA</w:t>
      </w:r>
      <w:r w:rsidRPr="00703E23">
        <w:rPr>
          <w:rFonts w:eastAsia="Calibri" w:cs="Times New Roman"/>
          <w:color w:val="000000" w:themeColor="text1"/>
          <w:sz w:val="24"/>
          <w:szCs w:val="24"/>
        </w:rPr>
        <w:t>.4.GR.1.1 </w:t>
      </w:r>
    </w:p>
    <w:p w14:paraId="53DA9B31" w14:textId="230691DC" w:rsidR="00A018A1" w:rsidRPr="0021756A" w:rsidRDefault="00AA457D" w:rsidP="004039D2">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MA.4.GR.1.3</w:t>
      </w:r>
    </w:p>
    <w:p w14:paraId="2A5F18EE" w14:textId="77777777" w:rsidR="00730DA1" w:rsidRPr="0021756A" w:rsidRDefault="00730DA1" w:rsidP="00730DA1">
      <w:pPr>
        <w:spacing w:after="0" w:line="240" w:lineRule="auto"/>
        <w:textAlignment w:val="baseline"/>
        <w:rPr>
          <w:rFonts w:eastAsia="Times New Roman" w:cs="Times New Roman"/>
          <w:sz w:val="24"/>
          <w:szCs w:val="24"/>
        </w:rPr>
      </w:pPr>
    </w:p>
    <w:p w14:paraId="0E6931E7" w14:textId="77777777" w:rsidR="001F1FC4" w:rsidRDefault="001F1FC4" w:rsidP="00A571F8">
      <w:pPr>
        <w:pStyle w:val="GeometricReasoning"/>
      </w:pPr>
      <w:r w:rsidRPr="009C58CD">
        <w:t>Terms</w:t>
      </w:r>
      <w:r w:rsidRPr="006B6BAE">
        <w:t> from the K-12 Glossary </w:t>
      </w:r>
    </w:p>
    <w:p w14:paraId="7497FD1B"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A</w:t>
      </w:r>
      <w:r w:rsidRPr="00791A45">
        <w:rPr>
          <w:rFonts w:eastAsia="Times New Roman" w:cs="Times New Roman"/>
          <w:sz w:val="24"/>
          <w:szCs w:val="24"/>
        </w:rPr>
        <w:t xml:space="preserve">cute </w:t>
      </w:r>
      <w:r>
        <w:rPr>
          <w:rFonts w:eastAsia="Times New Roman" w:cs="Times New Roman"/>
          <w:sz w:val="24"/>
          <w:szCs w:val="24"/>
        </w:rPr>
        <w:t>A</w:t>
      </w:r>
      <w:r w:rsidRPr="00791A45">
        <w:rPr>
          <w:rFonts w:eastAsia="Times New Roman" w:cs="Times New Roman"/>
          <w:sz w:val="24"/>
          <w:szCs w:val="24"/>
        </w:rPr>
        <w:t>ngle</w:t>
      </w:r>
    </w:p>
    <w:p w14:paraId="05D5DD56" w14:textId="77777777" w:rsidR="003341EC" w:rsidRPr="00791A45"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A</w:t>
      </w:r>
      <w:r w:rsidRPr="00791A45">
        <w:rPr>
          <w:rFonts w:eastAsia="Times New Roman" w:cs="Times New Roman"/>
          <w:sz w:val="24"/>
          <w:szCs w:val="24"/>
        </w:rPr>
        <w:t>ngle</w:t>
      </w:r>
    </w:p>
    <w:p w14:paraId="7898EEB3"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O</w:t>
      </w:r>
      <w:r w:rsidRPr="00791A45">
        <w:rPr>
          <w:rFonts w:eastAsia="Times New Roman" w:cs="Times New Roman"/>
          <w:sz w:val="24"/>
          <w:szCs w:val="24"/>
        </w:rPr>
        <w:t xml:space="preserve">btuse </w:t>
      </w:r>
      <w:r>
        <w:rPr>
          <w:rFonts w:eastAsia="Times New Roman" w:cs="Times New Roman"/>
          <w:sz w:val="24"/>
          <w:szCs w:val="24"/>
        </w:rPr>
        <w:t>A</w:t>
      </w:r>
      <w:r w:rsidRPr="00791A45">
        <w:rPr>
          <w:rFonts w:eastAsia="Times New Roman" w:cs="Times New Roman"/>
          <w:sz w:val="24"/>
          <w:szCs w:val="24"/>
        </w:rPr>
        <w:t>ngle</w:t>
      </w:r>
    </w:p>
    <w:p w14:paraId="1E0A4DA7"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Reflex Angle</w:t>
      </w:r>
    </w:p>
    <w:p w14:paraId="0C51C6A1" w14:textId="77777777" w:rsidR="003341EC"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791A45">
        <w:rPr>
          <w:rFonts w:eastAsia="Times New Roman" w:cs="Times New Roman"/>
          <w:sz w:val="24"/>
          <w:szCs w:val="24"/>
        </w:rPr>
        <w:t xml:space="preserve">ight </w:t>
      </w:r>
      <w:r>
        <w:rPr>
          <w:rFonts w:eastAsia="Times New Roman" w:cs="Times New Roman"/>
          <w:sz w:val="24"/>
          <w:szCs w:val="24"/>
        </w:rPr>
        <w:t>A</w:t>
      </w:r>
      <w:r w:rsidRPr="00791A45">
        <w:rPr>
          <w:rFonts w:eastAsia="Times New Roman" w:cs="Times New Roman"/>
          <w:sz w:val="24"/>
          <w:szCs w:val="24"/>
        </w:rPr>
        <w:t>ngle</w:t>
      </w:r>
    </w:p>
    <w:p w14:paraId="383DC27D" w14:textId="77777777" w:rsidR="003341EC"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Straight Angle</w:t>
      </w:r>
    </w:p>
    <w:p w14:paraId="0A41F86D" w14:textId="345B1180" w:rsidR="001F1FC4" w:rsidRPr="000B295F"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Vertex</w:t>
      </w:r>
    </w:p>
    <w:p w14:paraId="4CCE3409" w14:textId="77777777" w:rsidR="003341EC" w:rsidRPr="003341EC" w:rsidRDefault="003341EC" w:rsidP="003341EC">
      <w:pPr>
        <w:spacing w:after="0"/>
        <w:textAlignment w:val="baseline"/>
        <w:rPr>
          <w:rFonts w:eastAsia="Times New Roman" w:cs="Times New Roman"/>
          <w:sz w:val="24"/>
          <w:szCs w:val="24"/>
        </w:rPr>
      </w:pPr>
    </w:p>
    <w:p w14:paraId="1FE42F9D" w14:textId="77777777" w:rsidR="001F1FC4" w:rsidRPr="00775194" w:rsidRDefault="001F1FC4" w:rsidP="00A571F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F1FC4" w:rsidRPr="006B6BAE" w14:paraId="3B6CBE27" w14:textId="77777777" w:rsidTr="00F9188A">
        <w:trPr>
          <w:trHeight w:val="962"/>
        </w:trPr>
        <w:tc>
          <w:tcPr>
            <w:tcW w:w="2499" w:type="pct"/>
            <w:tcBorders>
              <w:top w:val="single" w:sz="4" w:space="0" w:color="auto"/>
              <w:left w:val="nil"/>
              <w:bottom w:val="nil"/>
              <w:right w:val="nil"/>
            </w:tcBorders>
            <w:hideMark/>
          </w:tcPr>
          <w:p w14:paraId="10034E7D" w14:textId="77777777" w:rsidR="001F1FC4" w:rsidRPr="006B6BAE" w:rsidRDefault="001F1FC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7B44A4" w14:textId="77777777" w:rsidR="00AC03F3" w:rsidRDefault="001F1FC4" w:rsidP="00AC03F3">
            <w:pPr>
              <w:pStyle w:val="ListParagraph"/>
              <w:numPr>
                <w:ilvl w:val="0"/>
                <w:numId w:val="11"/>
              </w:numPr>
              <w:rPr>
                <w:rFonts w:eastAsiaTheme="minorEastAsia" w:cs="Times New Roman"/>
                <w:color w:val="000000" w:themeColor="text1"/>
                <w:sz w:val="24"/>
                <w:szCs w:val="24"/>
              </w:rPr>
            </w:pPr>
            <w:r w:rsidRPr="006B6BAE">
              <w:rPr>
                <w:rFonts w:eastAsia="Times New Roman" w:cs="Times New Roman"/>
                <w:sz w:val="24"/>
                <w:szCs w:val="24"/>
                <w:lang w:val="fr-FR"/>
              </w:rPr>
              <w:t>MA</w:t>
            </w:r>
            <w:r w:rsidR="00AC03F3">
              <w:rPr>
                <w:rFonts w:eastAsiaTheme="minorEastAsia" w:cs="Times New Roman"/>
                <w:color w:val="000000" w:themeColor="text1"/>
                <w:sz w:val="24"/>
                <w:szCs w:val="24"/>
              </w:rPr>
              <w:t>.3.GR.1.1</w:t>
            </w:r>
          </w:p>
          <w:p w14:paraId="138A9F7B" w14:textId="77777777" w:rsidR="001F1FC4" w:rsidRDefault="00AC03F3" w:rsidP="00AC03F3">
            <w:pPr>
              <w:pStyle w:val="ListParagraph"/>
              <w:numPr>
                <w:ilvl w:val="0"/>
                <w:numId w:val="11"/>
              </w:numPr>
              <w:rPr>
                <w:rFonts w:eastAsiaTheme="minorEastAsia" w:cs="Times New Roman"/>
                <w:color w:val="000000" w:themeColor="text1"/>
                <w:sz w:val="24"/>
                <w:szCs w:val="24"/>
              </w:rPr>
            </w:pPr>
            <w:r w:rsidRPr="00703E23">
              <w:rPr>
                <w:rFonts w:eastAsiaTheme="minorEastAsia" w:cs="Times New Roman"/>
                <w:color w:val="000000" w:themeColor="text1"/>
                <w:sz w:val="24"/>
                <w:szCs w:val="24"/>
              </w:rPr>
              <w:t xml:space="preserve">MA </w:t>
            </w:r>
            <w:proofErr w:type="gramStart"/>
            <w:r w:rsidRPr="00703E23">
              <w:rPr>
                <w:rFonts w:eastAsiaTheme="minorEastAsia" w:cs="Times New Roman"/>
                <w:color w:val="000000" w:themeColor="text1"/>
                <w:sz w:val="24"/>
                <w:szCs w:val="24"/>
              </w:rPr>
              <w:t>3.GR.</w:t>
            </w:r>
            <w:proofErr w:type="gramEnd"/>
            <w:r w:rsidRPr="00703E23">
              <w:rPr>
                <w:rFonts w:eastAsiaTheme="minorEastAsia" w:cs="Times New Roman"/>
                <w:color w:val="000000" w:themeColor="text1"/>
                <w:sz w:val="24"/>
                <w:szCs w:val="24"/>
              </w:rPr>
              <w:t>1.2</w:t>
            </w:r>
          </w:p>
          <w:p w14:paraId="55F6804F" w14:textId="1500AA9B" w:rsidR="000D1FA6" w:rsidRPr="00AC03F3" w:rsidRDefault="000D1FA6" w:rsidP="000D1FA6">
            <w:pPr>
              <w:pStyle w:val="ListParagraph"/>
              <w:ind w:left="720"/>
              <w:rPr>
                <w:rFonts w:eastAsiaTheme="minorEastAsia" w:cs="Times New Roman"/>
                <w:color w:val="000000" w:themeColor="text1"/>
                <w:sz w:val="24"/>
                <w:szCs w:val="24"/>
              </w:rPr>
            </w:pPr>
          </w:p>
        </w:tc>
        <w:tc>
          <w:tcPr>
            <w:tcW w:w="2501" w:type="pct"/>
            <w:tcBorders>
              <w:top w:val="single" w:sz="4" w:space="0" w:color="auto"/>
              <w:left w:val="nil"/>
              <w:bottom w:val="nil"/>
              <w:right w:val="nil"/>
            </w:tcBorders>
          </w:tcPr>
          <w:p w14:paraId="6CA529CB" w14:textId="77777777" w:rsidR="001F1FC4" w:rsidRPr="006B6BAE" w:rsidRDefault="001F1FC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3CCC0C" w14:textId="5AFADA58" w:rsidR="001F1FC4" w:rsidRPr="000B295F" w:rsidRDefault="001F1FC4"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C6FB6" w:rsidRPr="0021756A">
              <w:rPr>
                <w:rFonts w:eastAsia="Times New Roman" w:cs="Times New Roman"/>
                <w:sz w:val="24"/>
                <w:szCs w:val="24"/>
              </w:rPr>
              <w:t>.</w:t>
            </w:r>
            <w:r w:rsidR="00786589" w:rsidRPr="00703E23">
              <w:rPr>
                <w:rFonts w:eastAsia="Times New Roman" w:cs="Times New Roman"/>
                <w:sz w:val="24"/>
                <w:szCs w:val="24"/>
              </w:rPr>
              <w:t>5</w:t>
            </w:r>
            <w:r w:rsidR="004C6FB6" w:rsidRPr="0021756A">
              <w:rPr>
                <w:rFonts w:eastAsia="Times New Roman" w:cs="Times New Roman"/>
                <w:sz w:val="24"/>
                <w:szCs w:val="24"/>
              </w:rPr>
              <w:t>.GR.</w:t>
            </w:r>
            <w:r w:rsidR="00786589" w:rsidRPr="00703E23">
              <w:rPr>
                <w:rFonts w:eastAsia="Times New Roman" w:cs="Times New Roman"/>
                <w:sz w:val="24"/>
                <w:szCs w:val="24"/>
              </w:rPr>
              <w:t>1.1</w:t>
            </w:r>
          </w:p>
        </w:tc>
      </w:tr>
    </w:tbl>
    <w:p w14:paraId="55C7B72F" w14:textId="77777777" w:rsidR="001F1FC4" w:rsidRPr="006B6BAE" w:rsidRDefault="001F1FC4" w:rsidP="00A571F8">
      <w:pPr>
        <w:pStyle w:val="GeometricReasoning"/>
      </w:pPr>
      <w:r w:rsidRPr="006B6BAE">
        <w:t xml:space="preserve">Purpose and Instructional Strategies </w:t>
      </w:r>
    </w:p>
    <w:p w14:paraId="09D428DA" w14:textId="77777777" w:rsidR="001C535F" w:rsidRPr="00894B0F" w:rsidRDefault="001C535F" w:rsidP="001C535F">
      <w:pPr>
        <w:spacing w:after="0" w:line="240" w:lineRule="auto"/>
        <w:textAlignment w:val="baseline"/>
        <w:rPr>
          <w:rFonts w:eastAsiaTheme="minorEastAsia" w:cs="Times New Roman"/>
          <w:color w:val="000000" w:themeColor="text1"/>
          <w:sz w:val="24"/>
          <w:szCs w:val="24"/>
        </w:rPr>
      </w:pPr>
      <w:r w:rsidRPr="00894B0F">
        <w:rPr>
          <w:rFonts w:eastAsiaTheme="minorEastAsia" w:cs="Times New Roman"/>
          <w:color w:val="000000" w:themeColor="text1"/>
          <w:sz w:val="24"/>
          <w:szCs w:val="24"/>
        </w:rPr>
        <w:t>The purpose of this benchmark is to build understandin</w:t>
      </w:r>
      <w:r>
        <w:rPr>
          <w:rFonts w:eastAsiaTheme="minorEastAsia" w:cs="Times New Roman"/>
          <w:color w:val="000000" w:themeColor="text1"/>
          <w:sz w:val="24"/>
          <w:szCs w:val="24"/>
        </w:rPr>
        <w:t xml:space="preserve">g that angles can be measured. </w:t>
      </w:r>
      <w:r w:rsidRPr="00894B0F">
        <w:rPr>
          <w:rFonts w:eastAsiaTheme="minorEastAsia" w:cs="Times New Roman"/>
          <w:color w:val="000000" w:themeColor="text1"/>
          <w:sz w:val="24"/>
          <w:szCs w:val="24"/>
        </w:rPr>
        <w:t xml:space="preserve">Students have experience identifying acute, obtuse, </w:t>
      </w:r>
      <w:r>
        <w:rPr>
          <w:rFonts w:eastAsiaTheme="minorEastAsia" w:cs="Times New Roman"/>
          <w:color w:val="000000" w:themeColor="text1"/>
          <w:sz w:val="24"/>
          <w:szCs w:val="24"/>
        </w:rPr>
        <w:t xml:space="preserve">right, reflex </w:t>
      </w:r>
      <w:r w:rsidRPr="00894B0F">
        <w:rPr>
          <w:rFonts w:eastAsiaTheme="minorEastAsia" w:cs="Times New Roman"/>
          <w:color w:val="000000" w:themeColor="text1"/>
          <w:sz w:val="24"/>
          <w:szCs w:val="24"/>
        </w:rPr>
        <w:t>a</w:t>
      </w:r>
      <w:r>
        <w:rPr>
          <w:rFonts w:eastAsiaTheme="minorEastAsia" w:cs="Times New Roman"/>
          <w:color w:val="000000" w:themeColor="text1"/>
          <w:sz w:val="24"/>
          <w:szCs w:val="24"/>
        </w:rPr>
        <w:t>nd straight angles (MA.4.GR.1.1).</w:t>
      </w:r>
      <w:r w:rsidRPr="00894B0F">
        <w:rPr>
          <w:rFonts w:eastAsiaTheme="minorEastAsia" w:cs="Times New Roman"/>
          <w:color w:val="000000" w:themeColor="text1"/>
          <w:sz w:val="24"/>
          <w:szCs w:val="24"/>
        </w:rPr>
        <w:t xml:space="preserve"> Through instruction in this benchmark, students will attach precise measurements to their informal understanding of the angles they have explored.</w:t>
      </w:r>
    </w:p>
    <w:p w14:paraId="2B2FE639" w14:textId="77777777" w:rsidR="001C535F" w:rsidRPr="00703E23" w:rsidRDefault="001C535F" w:rsidP="0013397E">
      <w:pPr>
        <w:pStyle w:val="ListParagraph"/>
        <w:numPr>
          <w:ilvl w:val="0"/>
          <w:numId w:val="172"/>
        </w:numPr>
        <w:textAlignment w:val="baseline"/>
        <w:rPr>
          <w:rFonts w:eastAsiaTheme="minorEastAsia" w:cs="Times New Roman"/>
          <w:color w:val="000000" w:themeColor="text1"/>
          <w:sz w:val="24"/>
          <w:szCs w:val="24"/>
        </w:rPr>
      </w:pPr>
      <w:r w:rsidRPr="00703E23">
        <w:rPr>
          <w:rFonts w:eastAsiaTheme="minorEastAsia" w:cs="Times New Roman"/>
          <w:color w:val="000000" w:themeColor="text1"/>
          <w:sz w:val="24"/>
          <w:szCs w:val="24"/>
        </w:rPr>
        <w:t xml:space="preserve">Students will also estimate angle measures based on their growing familiarity of the size of angles according to the benchmark angles </w:t>
      </w:r>
      <m:oMath>
        <m:r>
          <w:rPr>
            <w:rFonts w:ascii="Cambria Math" w:eastAsiaTheme="minorEastAsia" w:hAnsi="Cambria Math" w:cs="Times New Roman"/>
            <w:color w:val="000000" w:themeColor="text1"/>
            <w:sz w:val="24"/>
            <w:szCs w:val="24"/>
          </w:rPr>
          <m:t>30°</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45°</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60°</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90°</m:t>
        </m:r>
      </m:oMath>
      <w:r w:rsidRPr="00703E23">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180°</m:t>
        </m:r>
      </m:oMath>
      <w:r w:rsidRPr="00703E23">
        <w:rPr>
          <w:rFonts w:eastAsiaTheme="minorEastAsia" w:cs="Times New Roman"/>
          <w:color w:val="000000" w:themeColor="text1"/>
          <w:sz w:val="24"/>
          <w:szCs w:val="24"/>
        </w:rPr>
        <w:t>.</w:t>
      </w:r>
    </w:p>
    <w:p w14:paraId="679FE6EE" w14:textId="77777777" w:rsidR="001C535F" w:rsidRPr="00703E23" w:rsidRDefault="001C535F" w:rsidP="0013397E">
      <w:pPr>
        <w:pStyle w:val="ListParagraph"/>
        <w:numPr>
          <w:ilvl w:val="0"/>
          <w:numId w:val="172"/>
        </w:numPr>
        <w:textAlignment w:val="baseline"/>
        <w:rPr>
          <w:rFonts w:eastAsiaTheme="minorEastAsia" w:cs="Times New Roman"/>
          <w:color w:val="000000" w:themeColor="text1"/>
          <w:sz w:val="24"/>
          <w:szCs w:val="24"/>
        </w:rPr>
      </w:pPr>
      <w:r w:rsidRPr="00703E23">
        <w:rPr>
          <w:rFonts w:eastAsiaTheme="minorEastAsia" w:cs="Times New Roman"/>
          <w:color w:val="000000" w:themeColor="text1"/>
          <w:sz w:val="24"/>
          <w:szCs w:val="24"/>
        </w:rPr>
        <w:t>Instruction should allow students to draw angles of all sizes, including situations where they must make angles that are larger than their protr</w:t>
      </w:r>
      <w:r>
        <w:rPr>
          <w:rFonts w:eastAsiaTheme="minorEastAsia" w:cs="Times New Roman"/>
          <w:color w:val="000000" w:themeColor="text1"/>
          <w:sz w:val="24"/>
          <w:szCs w:val="24"/>
        </w:rPr>
        <w:t xml:space="preserve">actor or their piece of paper. </w:t>
      </w:r>
      <w:r w:rsidRPr="00703E23">
        <w:rPr>
          <w:rFonts w:eastAsiaTheme="minorEastAsia" w:cs="Times New Roman"/>
          <w:color w:val="000000" w:themeColor="text1"/>
          <w:sz w:val="24"/>
          <w:szCs w:val="24"/>
        </w:rPr>
        <w:t xml:space="preserve">This will ensure that students have an understanding that the angle measure does not change even if the length of the rays do. </w:t>
      </w:r>
    </w:p>
    <w:p w14:paraId="7C6B2A93" w14:textId="77777777" w:rsidR="001C535F" w:rsidRPr="00703E23" w:rsidRDefault="001C535F" w:rsidP="0013397E">
      <w:pPr>
        <w:pStyle w:val="ListParagraph"/>
        <w:numPr>
          <w:ilvl w:val="0"/>
          <w:numId w:val="172"/>
        </w:numPr>
        <w:textAlignment w:val="baseline"/>
        <w:rPr>
          <w:rFonts w:eastAsiaTheme="minorEastAsia" w:cs="Times New Roman"/>
          <w:sz w:val="24"/>
          <w:szCs w:val="24"/>
        </w:rPr>
      </w:pPr>
      <w:r w:rsidRPr="00703E23">
        <w:rPr>
          <w:rFonts w:eastAsia="Calibri" w:cs="Times New Roman"/>
          <w:sz w:val="24"/>
          <w:szCs w:val="24"/>
        </w:rPr>
        <w:t>Instruction should use explicit and direct instruction to show students how to use a protractor (standard or circle) to measure and draw angles. Using circle protractors helps students explore reflex angles.</w:t>
      </w:r>
    </w:p>
    <w:p w14:paraId="364D3BBE" w14:textId="77777777" w:rsidR="001C535F" w:rsidRPr="00894B0F" w:rsidRDefault="001C535F" w:rsidP="0013397E">
      <w:pPr>
        <w:pStyle w:val="ListParagraph"/>
        <w:numPr>
          <w:ilvl w:val="0"/>
          <w:numId w:val="172"/>
        </w:numPr>
        <w:rPr>
          <w:rFonts w:eastAsia="Calibri" w:cs="Times New Roman"/>
          <w:sz w:val="24"/>
          <w:szCs w:val="24"/>
        </w:rPr>
      </w:pPr>
      <w:r w:rsidRPr="00894B0F">
        <w:rPr>
          <w:rFonts w:eastAsiaTheme="minorEastAsia" w:cs="Times New Roman"/>
          <w:color w:val="000000" w:themeColor="text1"/>
          <w:sz w:val="24"/>
          <w:szCs w:val="24"/>
        </w:rPr>
        <w:t>Instructional time should also be spent breaking apart angles into smaller angles so that students build understanding that angle measures are additive.</w:t>
      </w:r>
    </w:p>
    <w:p w14:paraId="1E20E835" w14:textId="77777777" w:rsidR="00A75211" w:rsidRDefault="00A75211" w:rsidP="00A75211">
      <w:pPr>
        <w:spacing w:after="0" w:line="240" w:lineRule="auto"/>
        <w:rPr>
          <w:rFonts w:eastAsia="Times New Roman" w:cs="Times New Roman"/>
          <w:sz w:val="24"/>
          <w:szCs w:val="24"/>
        </w:rPr>
      </w:pPr>
    </w:p>
    <w:p w14:paraId="38F4F3A6" w14:textId="77777777" w:rsidR="001F1FC4" w:rsidRPr="00AB3CDB" w:rsidRDefault="001F1FC4" w:rsidP="00A571F8">
      <w:pPr>
        <w:pStyle w:val="GeometricReasoning"/>
      </w:pPr>
      <w:r w:rsidRPr="006B6BAE">
        <w:lastRenderedPageBreak/>
        <w:t xml:space="preserve">Common </w:t>
      </w:r>
      <w:r w:rsidRPr="00BB5B56">
        <w:t>Misconceptions</w:t>
      </w:r>
      <w:r w:rsidRPr="006B6BAE">
        <w:t xml:space="preserve"> or Errors</w:t>
      </w:r>
    </w:p>
    <w:p w14:paraId="1B1A5ADB" w14:textId="77777777" w:rsidR="000641E0" w:rsidRPr="00C149F5" w:rsidRDefault="000641E0" w:rsidP="000641E0">
      <w:pPr>
        <w:pStyle w:val="ListParagraph"/>
        <w:numPr>
          <w:ilvl w:val="0"/>
          <w:numId w:val="11"/>
        </w:numPr>
        <w:textAlignment w:val="baseline"/>
        <w:rPr>
          <w:rFonts w:eastAsia="Times New Roman" w:cs="Times New Roman"/>
          <w:sz w:val="24"/>
          <w:szCs w:val="24"/>
        </w:rPr>
      </w:pPr>
      <w:r w:rsidRPr="00894B0F">
        <w:rPr>
          <w:rFonts w:eastAsia="Calibri" w:cs="Times New Roman"/>
          <w:color w:val="000000" w:themeColor="text1"/>
          <w:sz w:val="24"/>
          <w:szCs w:val="24"/>
        </w:rPr>
        <w:t xml:space="preserve">Students </w:t>
      </w:r>
      <w:r w:rsidRPr="1AEE1CE2">
        <w:rPr>
          <w:rFonts w:eastAsia="Calibri" w:cs="Times New Roman"/>
          <w:color w:val="000000" w:themeColor="text1"/>
          <w:sz w:val="24"/>
          <w:szCs w:val="24"/>
        </w:rPr>
        <w:t xml:space="preserve">may </w:t>
      </w:r>
      <w:r w:rsidRPr="00894B0F">
        <w:rPr>
          <w:rFonts w:eastAsia="Calibri" w:cs="Times New Roman"/>
          <w:color w:val="000000" w:themeColor="text1"/>
          <w:sz w:val="24"/>
          <w:szCs w:val="24"/>
        </w:rPr>
        <w:t xml:space="preserve">have difficulty using a protractor to measure. </w:t>
      </w:r>
      <w:r w:rsidRPr="2FF50811">
        <w:rPr>
          <w:rFonts w:eastAsia="Calibri" w:cs="Times New Roman"/>
          <w:color w:val="000000" w:themeColor="text1"/>
          <w:sz w:val="24"/>
          <w:szCs w:val="24"/>
        </w:rPr>
        <w:t>Possible mistakes may include</w:t>
      </w:r>
      <w:r w:rsidRPr="00C149F5">
        <w:rPr>
          <w:rFonts w:eastAsia="Calibri" w:cs="Times New Roman"/>
          <w:color w:val="000000" w:themeColor="text1"/>
          <w:sz w:val="24"/>
          <w:szCs w:val="24"/>
        </w:rPr>
        <w:t xml:space="preserve">: </w:t>
      </w:r>
    </w:p>
    <w:p w14:paraId="5D1C34EF" w14:textId="77777777" w:rsidR="000641E0" w:rsidRPr="00C149F5"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us</w:t>
      </w:r>
      <w:r w:rsidRPr="2FF50811">
        <w:rPr>
          <w:rFonts w:eastAsia="Calibri" w:cs="Times New Roman"/>
          <w:color w:val="000000" w:themeColor="text1"/>
          <w:sz w:val="24"/>
          <w:szCs w:val="24"/>
        </w:rPr>
        <w:t>ing</w:t>
      </w:r>
      <w:r w:rsidRPr="00C149F5">
        <w:rPr>
          <w:rFonts w:eastAsia="Calibri" w:cs="Times New Roman"/>
          <w:color w:val="000000" w:themeColor="text1"/>
          <w:sz w:val="24"/>
          <w:szCs w:val="24"/>
        </w:rPr>
        <w:t xml:space="preserve"> the centimeter ruler or inch ruler instead of the baseline when measuring the angles. </w:t>
      </w:r>
    </w:p>
    <w:p w14:paraId="1E27A991" w14:textId="77777777" w:rsidR="000641E0" w:rsidRPr="00C149F5"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measur</w:t>
      </w:r>
      <w:r w:rsidRPr="2FF50811">
        <w:rPr>
          <w:rFonts w:eastAsia="Calibri" w:cs="Times New Roman"/>
          <w:color w:val="000000" w:themeColor="text1"/>
          <w:sz w:val="24"/>
          <w:szCs w:val="24"/>
        </w:rPr>
        <w:t>ing</w:t>
      </w:r>
      <w:r w:rsidRPr="00C149F5">
        <w:rPr>
          <w:rFonts w:eastAsia="Calibri" w:cs="Times New Roman"/>
          <w:color w:val="000000" w:themeColor="text1"/>
          <w:sz w:val="24"/>
          <w:szCs w:val="24"/>
        </w:rPr>
        <w:t xml:space="preserve"> the length of each ray and </w:t>
      </w:r>
      <w:r w:rsidRPr="2FF50811">
        <w:rPr>
          <w:rFonts w:eastAsia="Calibri" w:cs="Times New Roman"/>
          <w:color w:val="000000" w:themeColor="text1"/>
          <w:sz w:val="24"/>
          <w:szCs w:val="24"/>
        </w:rPr>
        <w:t>finding</w:t>
      </w:r>
      <w:r w:rsidRPr="00C149F5">
        <w:rPr>
          <w:rFonts w:eastAsia="Calibri" w:cs="Times New Roman"/>
          <w:color w:val="000000" w:themeColor="text1"/>
          <w:sz w:val="24"/>
          <w:szCs w:val="24"/>
        </w:rPr>
        <w:t xml:space="preserve"> the sum of the lengths. </w:t>
      </w:r>
    </w:p>
    <w:p w14:paraId="72A0D300" w14:textId="77777777" w:rsidR="000641E0" w:rsidRPr="003552FB"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not correctly lin</w:t>
      </w:r>
      <w:r w:rsidRPr="271356AA">
        <w:rPr>
          <w:rFonts w:eastAsia="Calibri" w:cs="Times New Roman"/>
          <w:color w:val="000000" w:themeColor="text1"/>
          <w:sz w:val="24"/>
          <w:szCs w:val="24"/>
        </w:rPr>
        <w:t>ing</w:t>
      </w:r>
      <w:r w:rsidRPr="00C149F5">
        <w:rPr>
          <w:rFonts w:eastAsia="Calibri" w:cs="Times New Roman"/>
          <w:color w:val="000000" w:themeColor="text1"/>
          <w:sz w:val="24"/>
          <w:szCs w:val="24"/>
        </w:rPr>
        <w:t xml:space="preserve"> up the angle to be measured on the protractor.</w:t>
      </w:r>
    </w:p>
    <w:p w14:paraId="2833F169" w14:textId="231DCE6E" w:rsidR="001F1FC4" w:rsidRPr="00882045" w:rsidRDefault="000641E0" w:rsidP="0013397E">
      <w:pPr>
        <w:pStyle w:val="ListParagraph"/>
        <w:numPr>
          <w:ilvl w:val="0"/>
          <w:numId w:val="173"/>
        </w:numPr>
        <w:rPr>
          <w:rFonts w:eastAsia="Calibri" w:cs="Times New Roman"/>
          <w:color w:val="000000" w:themeColor="text1"/>
          <w:sz w:val="24"/>
          <w:szCs w:val="24"/>
        </w:rPr>
      </w:pPr>
      <w:r w:rsidRPr="270E2CA6">
        <w:rPr>
          <w:rFonts w:eastAsia="Calibri" w:cs="Times New Roman"/>
          <w:color w:val="000000" w:themeColor="text1"/>
          <w:sz w:val="24"/>
          <w:szCs w:val="24"/>
        </w:rPr>
        <w:t xml:space="preserve">To assist students with these misconceptions, </w:t>
      </w:r>
      <w:r w:rsidRPr="7E66D6F9">
        <w:rPr>
          <w:rFonts w:eastAsia="Calibri" w:cs="Times New Roman"/>
          <w:color w:val="000000" w:themeColor="text1"/>
          <w:sz w:val="24"/>
          <w:szCs w:val="24"/>
        </w:rPr>
        <w:t xml:space="preserve">opportunities should be provided for students to use the protractor </w:t>
      </w:r>
      <w:r w:rsidRPr="66B8F681">
        <w:rPr>
          <w:rFonts w:eastAsia="Calibri" w:cs="Times New Roman"/>
          <w:color w:val="000000" w:themeColor="text1"/>
          <w:sz w:val="24"/>
          <w:szCs w:val="24"/>
        </w:rPr>
        <w:t xml:space="preserve">to measure angles </w:t>
      </w:r>
      <w:r w:rsidRPr="7E66D6F9">
        <w:rPr>
          <w:rFonts w:eastAsia="Calibri" w:cs="Times New Roman"/>
          <w:color w:val="000000" w:themeColor="text1"/>
          <w:sz w:val="24"/>
          <w:szCs w:val="24"/>
        </w:rPr>
        <w:t>while the teacher provides feedback.</w:t>
      </w:r>
      <w:r w:rsidRPr="2C894690">
        <w:rPr>
          <w:rFonts w:eastAsia="Calibri" w:cs="Times New Roman"/>
          <w:color w:val="000000" w:themeColor="text1"/>
          <w:sz w:val="24"/>
          <w:szCs w:val="24"/>
        </w:rPr>
        <w:t xml:space="preserve"> Students can also use angle estimation to determine accuracy of their </w:t>
      </w:r>
      <w:r w:rsidRPr="66B8F681">
        <w:rPr>
          <w:rFonts w:eastAsia="Calibri" w:cs="Times New Roman"/>
          <w:color w:val="000000" w:themeColor="text1"/>
          <w:sz w:val="24"/>
          <w:szCs w:val="24"/>
        </w:rPr>
        <w:t>angle</w:t>
      </w:r>
      <w:r w:rsidRPr="2C894690">
        <w:rPr>
          <w:rFonts w:eastAsia="Calibri" w:cs="Times New Roman"/>
          <w:color w:val="000000" w:themeColor="text1"/>
          <w:sz w:val="24"/>
          <w:szCs w:val="24"/>
        </w:rPr>
        <w:t xml:space="preserve"> </w:t>
      </w:r>
      <w:r w:rsidRPr="1206772E">
        <w:rPr>
          <w:rFonts w:eastAsia="Calibri" w:cs="Times New Roman"/>
          <w:color w:val="000000" w:themeColor="text1"/>
          <w:sz w:val="24"/>
          <w:szCs w:val="24"/>
        </w:rPr>
        <w:t>measurement.</w:t>
      </w:r>
    </w:p>
    <w:p w14:paraId="1AC6B303" w14:textId="77777777" w:rsidR="00654AF6" w:rsidRPr="00654AF6" w:rsidRDefault="00654AF6" w:rsidP="00654AF6">
      <w:pPr>
        <w:widowControl w:val="0"/>
        <w:spacing w:after="0" w:line="240" w:lineRule="auto"/>
        <w:rPr>
          <w:rFonts w:eastAsia="Times New Roman" w:cs="Times New Roman"/>
          <w:sz w:val="24"/>
          <w:szCs w:val="24"/>
        </w:rPr>
      </w:pPr>
    </w:p>
    <w:p w14:paraId="6BC11545" w14:textId="77777777" w:rsidR="001F1FC4" w:rsidRPr="00A805BD" w:rsidRDefault="001F1FC4" w:rsidP="00A571F8">
      <w:pPr>
        <w:pStyle w:val="GeometricReasoning"/>
      </w:pPr>
      <w:r w:rsidRPr="006B6BAE">
        <w:t>Strategies to Support Tiered Instruction</w:t>
      </w:r>
    </w:p>
    <w:p w14:paraId="1685C2FF" w14:textId="77777777" w:rsidR="00F755D7" w:rsidRPr="004C0334" w:rsidRDefault="00F755D7" w:rsidP="00F755D7">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using a right angle, 90 degrees measure, as a benchmark to estimate angle measures prior to measuring with a protractor. The teacher provides students with </w:t>
      </w:r>
      <w:proofErr w:type="gramStart"/>
      <w:r w:rsidRPr="3D93F35B">
        <w:rPr>
          <w:rFonts w:eastAsia="Times New Roman" w:cs="Times New Roman"/>
          <w:color w:val="000000" w:themeColor="text1"/>
          <w:sz w:val="24"/>
          <w:szCs w:val="24"/>
        </w:rPr>
        <w:t>a right</w:t>
      </w:r>
      <w:proofErr w:type="gramEnd"/>
      <w:r w:rsidRPr="3D93F35B">
        <w:rPr>
          <w:rFonts w:eastAsia="Times New Roman" w:cs="Times New Roman"/>
          <w:color w:val="000000" w:themeColor="text1"/>
          <w:sz w:val="24"/>
          <w:szCs w:val="24"/>
        </w:rPr>
        <w:t xml:space="preserve"> angle to overlap with the angles they are measuring </w:t>
      </w:r>
      <w:proofErr w:type="gramStart"/>
      <w:r w:rsidRPr="3D93F35B">
        <w:rPr>
          <w:rFonts w:eastAsia="Times New Roman" w:cs="Times New Roman"/>
          <w:color w:val="000000" w:themeColor="text1"/>
          <w:sz w:val="24"/>
          <w:szCs w:val="24"/>
        </w:rPr>
        <w:t>as a way to</w:t>
      </w:r>
      <w:proofErr w:type="gramEnd"/>
      <w:r w:rsidRPr="3D93F35B">
        <w:rPr>
          <w:rFonts w:eastAsia="Times New Roman" w:cs="Times New Roman"/>
          <w:color w:val="000000" w:themeColor="text1"/>
          <w:sz w:val="24"/>
          <w:szCs w:val="24"/>
        </w:rPr>
        <w:t xml:space="preserve"> compare their size.  </w:t>
      </w:r>
    </w:p>
    <w:p w14:paraId="24966F6E" w14:textId="77777777" w:rsidR="00F755D7" w:rsidRPr="004C0334" w:rsidRDefault="00F755D7" w:rsidP="00F755D7">
      <w:pPr>
        <w:pStyle w:val="ListParagraph"/>
        <w:widowControl/>
        <w:numPr>
          <w:ilvl w:val="1"/>
          <w:numId w:val="14"/>
        </w:numPr>
        <w:contextualSpacing/>
        <w:rPr>
          <w:rFonts w:eastAsiaTheme="minorEastAsia"/>
          <w:color w:val="000000" w:themeColor="text1"/>
          <w:sz w:val="24"/>
          <w:szCs w:val="24"/>
        </w:rPr>
      </w:pPr>
      <w:r w:rsidRPr="55CA5DE8">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55CA5DE8">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55CA5DE8">
        <w:rPr>
          <w:rFonts w:eastAsia="Times New Roman" w:cs="Times New Roman"/>
          <w:color w:val="000000" w:themeColor="text1"/>
          <w:sz w:val="24"/>
          <w:szCs w:val="24"/>
        </w:rPr>
        <w:t xml:space="preserve">hen given an angle, students will determine if the angle is 90 degrees, greater than 90 degrees, or less than 90 degrees. Students then measure the angle using a protractor and determine if their measurement makes sense based on their estimate. </w:t>
      </w:r>
    </w:p>
    <w:p w14:paraId="3A3D8AAE" w14:textId="77777777" w:rsidR="00F755D7" w:rsidRPr="004C0334" w:rsidRDefault="00F755D7" w:rsidP="00F755D7">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The teacher provides angles that have a baseline ray labeled so that students know which ray to line up with the baseline on the protractor and begin their measurement from. Students explain how they will use the protractor to measure the angle (which set of numbers they will use to measure and how they know where to stop measuring). </w:t>
      </w:r>
    </w:p>
    <w:p w14:paraId="65FE0622" w14:textId="77777777" w:rsidR="00F755D7" w:rsidRPr="004547A9" w:rsidRDefault="00F755D7" w:rsidP="0013397E">
      <w:pPr>
        <w:pStyle w:val="ListParagraph"/>
        <w:numPr>
          <w:ilvl w:val="0"/>
          <w:numId w:val="174"/>
        </w:numPr>
        <w:ind w:left="1440"/>
        <w:textAlignment w:val="baseline"/>
        <w:rPr>
          <w:rFonts w:eastAsia="Times New Roman" w:cs="Times New Roman"/>
          <w:b/>
          <w:bCs/>
          <w:sz w:val="24"/>
          <w:szCs w:val="24"/>
        </w:rPr>
      </w:pPr>
      <w:r w:rsidRPr="004547A9">
        <w:rPr>
          <w:rFonts w:eastAsia="Times New Roman" w:cs="Times New Roman"/>
          <w:color w:val="000000" w:themeColor="text1"/>
          <w:sz w:val="24"/>
          <w:szCs w:val="24"/>
        </w:rPr>
        <w:t xml:space="preserve">For example, the teacher provides an angle </w:t>
      </w:r>
      <w:proofErr w:type="gramStart"/>
      <w:r w:rsidRPr="004547A9">
        <w:rPr>
          <w:rFonts w:eastAsia="Times New Roman" w:cs="Times New Roman"/>
          <w:color w:val="000000" w:themeColor="text1"/>
          <w:sz w:val="24"/>
          <w:szCs w:val="24"/>
        </w:rPr>
        <w:t>similar to</w:t>
      </w:r>
      <w:proofErr w:type="gramEnd"/>
      <w:r w:rsidRPr="004547A9">
        <w:rPr>
          <w:rFonts w:eastAsia="Times New Roman" w:cs="Times New Roman"/>
          <w:color w:val="000000" w:themeColor="text1"/>
          <w:sz w:val="24"/>
          <w:szCs w:val="24"/>
        </w:rPr>
        <w:t xml:space="preserve"> the one shown below. Students line up the baseline of the protractor with the ray on the angle that is labeled as the baseline. Students will start measuring with the set of numbers that </w:t>
      </w:r>
      <w:proofErr w:type="gramStart"/>
      <w:r w:rsidRPr="004547A9">
        <w:rPr>
          <w:rFonts w:eastAsia="Times New Roman" w:cs="Times New Roman"/>
          <w:color w:val="000000" w:themeColor="text1"/>
          <w:sz w:val="24"/>
          <w:szCs w:val="24"/>
        </w:rPr>
        <w:t>begins</w:t>
      </w:r>
      <w:proofErr w:type="gramEnd"/>
      <w:r w:rsidRPr="004547A9">
        <w:rPr>
          <w:rFonts w:eastAsia="Times New Roman" w:cs="Times New Roman"/>
          <w:color w:val="000000" w:themeColor="text1"/>
          <w:sz w:val="24"/>
          <w:szCs w:val="24"/>
        </w:rPr>
        <w:t xml:space="preserve"> with 0 at the end of the ray and follow the measurements around to the point where the other ray intersects with the protractor.  </w:t>
      </w:r>
    </w:p>
    <w:p w14:paraId="5D3E26C8" w14:textId="77777777" w:rsidR="00BB4FD3" w:rsidRDefault="00F755D7"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3462BE18" wp14:editId="108D43A2">
            <wp:extent cx="1139190" cy="1070356"/>
            <wp:effectExtent l="0" t="0" r="3810" b="0"/>
            <wp:docPr id="1761153644" name="Picture 1761153644" descr="Angle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3644" name="Picture 1761153644" descr="Angle illustration for example abov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168080" cy="1097501"/>
                    </a:xfrm>
                    <a:prstGeom prst="rect">
                      <a:avLst/>
                    </a:prstGeom>
                  </pic:spPr>
                </pic:pic>
              </a:graphicData>
            </a:graphic>
          </wp:inline>
        </w:drawing>
      </w:r>
    </w:p>
    <w:p w14:paraId="6959E6E2" w14:textId="77777777" w:rsidR="001F1FC4" w:rsidRPr="00533997" w:rsidRDefault="001F1FC4" w:rsidP="009B1010">
      <w:pPr>
        <w:jc w:val="center"/>
        <w:rPr>
          <w:sz w:val="24"/>
          <w:szCs w:val="24"/>
        </w:rPr>
      </w:pPr>
    </w:p>
    <w:p w14:paraId="38FB5ED1" w14:textId="77777777" w:rsidR="001F1FC4" w:rsidRPr="00BB5B56" w:rsidRDefault="001F1FC4" w:rsidP="00A571F8">
      <w:pPr>
        <w:pStyle w:val="GeometricReasoning"/>
      </w:pPr>
      <w:r w:rsidRPr="006B6BAE">
        <w:t>Instructional Tasks </w:t>
      </w:r>
    </w:p>
    <w:p w14:paraId="76581F52" w14:textId="77777777" w:rsidR="0063522F" w:rsidRPr="00703E23" w:rsidRDefault="0063522F" w:rsidP="0063522F">
      <w:pPr>
        <w:spacing w:after="0" w:line="240" w:lineRule="auto"/>
        <w:textAlignment w:val="baseline"/>
        <w:rPr>
          <w:rFonts w:eastAsia="Calibri" w:cs="Times New Roman"/>
          <w:i/>
          <w:sz w:val="24"/>
          <w:szCs w:val="24"/>
        </w:rPr>
      </w:pPr>
      <w:r w:rsidRPr="00703E23">
        <w:rPr>
          <w:rFonts w:eastAsia="Calibri" w:cs="Times New Roman"/>
          <w:i/>
          <w:sz w:val="24"/>
          <w:szCs w:val="24"/>
        </w:rPr>
        <w:t>Instructional Task 1</w:t>
      </w:r>
    </w:p>
    <w:p w14:paraId="2DB678FD" w14:textId="77777777" w:rsidR="0063522F" w:rsidRPr="009D5FE3" w:rsidRDefault="0063522F" w:rsidP="0063522F">
      <w:pPr>
        <w:spacing w:after="0" w:line="240" w:lineRule="auto"/>
        <w:ind w:left="370"/>
        <w:textAlignment w:val="baseline"/>
        <w:rPr>
          <w:rFonts w:eastAsia="Calibri" w:cs="Times New Roman"/>
          <w:color w:val="000000" w:themeColor="text1"/>
          <w:sz w:val="24"/>
          <w:szCs w:val="24"/>
        </w:rPr>
      </w:pPr>
      <w:r w:rsidRPr="009D5FE3">
        <w:rPr>
          <w:rFonts w:eastAsia="Calibri" w:cs="Times New Roman"/>
          <w:color w:val="000000" w:themeColor="text1"/>
          <w:sz w:val="24"/>
          <w:szCs w:val="24"/>
        </w:rPr>
        <w:t>Use a protractor to find the measure of each indicated angle.</w:t>
      </w:r>
    </w:p>
    <w:p w14:paraId="4C4C407A" w14:textId="77777777" w:rsidR="0063522F" w:rsidRDefault="0063522F" w:rsidP="0063522F">
      <w:pPr>
        <w:spacing w:after="0" w:line="240" w:lineRule="auto"/>
        <w:jc w:val="center"/>
        <w:textAlignment w:val="baseline"/>
        <w:rPr>
          <w:rFonts w:eastAsiaTheme="minorEastAsia" w:cs="Times New Roman"/>
          <w:color w:val="000000" w:themeColor="text1"/>
          <w:sz w:val="24"/>
          <w:szCs w:val="24"/>
        </w:rPr>
      </w:pPr>
      <w:r>
        <w:rPr>
          <w:noProof/>
        </w:rPr>
        <w:lastRenderedPageBreak/>
        <w:drawing>
          <wp:inline distT="0" distB="0" distL="0" distR="0" wp14:anchorId="123A1426" wp14:editId="4E01590F">
            <wp:extent cx="2056912" cy="2162175"/>
            <wp:effectExtent l="0" t="0" r="635" b="0"/>
            <wp:docPr id="8" name="Picture 8" descr="Measure the angle. " title="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61390" cy="2166882"/>
                    </a:xfrm>
                    <a:prstGeom prst="rect">
                      <a:avLst/>
                    </a:prstGeom>
                  </pic:spPr>
                </pic:pic>
              </a:graphicData>
            </a:graphic>
          </wp:inline>
        </w:drawing>
      </w:r>
    </w:p>
    <w:p w14:paraId="24525580" w14:textId="77777777" w:rsidR="00E00DAF" w:rsidRPr="00E00DAF" w:rsidRDefault="00E00DAF" w:rsidP="0063522F">
      <w:pPr>
        <w:spacing w:after="0" w:line="240" w:lineRule="auto"/>
        <w:textAlignment w:val="baseline"/>
        <w:rPr>
          <w:rFonts w:eastAsiaTheme="minorEastAsia" w:cs="Times New Roman"/>
          <w:i/>
          <w:color w:val="000000" w:themeColor="text1"/>
          <w:sz w:val="24"/>
          <w:szCs w:val="24"/>
        </w:rPr>
      </w:pPr>
      <w:r w:rsidRPr="00E00DAF">
        <w:rPr>
          <w:rFonts w:eastAsiaTheme="minorEastAsia" w:cs="Times New Roman"/>
          <w:i/>
          <w:color w:val="000000" w:themeColor="text1"/>
          <w:sz w:val="24"/>
          <w:szCs w:val="24"/>
        </w:rPr>
        <w:t>Instructional Task 2</w:t>
      </w:r>
    </w:p>
    <w:p w14:paraId="05A6C66D" w14:textId="77777777" w:rsidR="0063522F" w:rsidRDefault="0063522F" w:rsidP="0063522F">
      <w:pPr>
        <w:spacing w:after="0" w:line="240" w:lineRule="auto"/>
        <w:ind w:left="375"/>
        <w:rPr>
          <w:rFonts w:eastAsiaTheme="minorEastAsia" w:cs="Times New Roman"/>
          <w:color w:val="000000" w:themeColor="text1"/>
          <w:sz w:val="24"/>
          <w:szCs w:val="24"/>
        </w:rPr>
      </w:pPr>
      <w:r>
        <w:rPr>
          <w:rFonts w:eastAsiaTheme="minorEastAsia" w:cs="Times New Roman"/>
          <w:color w:val="000000" w:themeColor="text1"/>
          <w:sz w:val="24"/>
          <w:szCs w:val="24"/>
        </w:rPr>
        <w:t>Use the following angle to help you answer the questions.</w:t>
      </w:r>
    </w:p>
    <w:p w14:paraId="0EE33C23" w14:textId="77777777" w:rsidR="0063522F" w:rsidRDefault="0063522F" w:rsidP="0063522F">
      <w:pPr>
        <w:spacing w:after="0" w:line="240" w:lineRule="auto"/>
        <w:ind w:left="375"/>
        <w:jc w:val="center"/>
        <w:rPr>
          <w:rFonts w:eastAsiaTheme="minorEastAsia" w:cs="Times New Roman"/>
          <w:color w:val="000000" w:themeColor="text1"/>
          <w:sz w:val="24"/>
          <w:szCs w:val="24"/>
        </w:rPr>
      </w:pPr>
      <w:r>
        <w:rPr>
          <w:rFonts w:eastAsiaTheme="minorEastAsia" w:cs="Times New Roman"/>
          <w:noProof/>
          <w:color w:val="000000" w:themeColor="text1"/>
          <w:sz w:val="24"/>
          <w:szCs w:val="24"/>
        </w:rPr>
        <w:drawing>
          <wp:inline distT="0" distB="0" distL="0" distR="0" wp14:anchorId="4A9A6460" wp14:editId="0E086F4A">
            <wp:extent cx="3244215" cy="1555029"/>
            <wp:effectExtent l="0" t="0" r="0" b="7620"/>
            <wp:docPr id="1933835506" name="Picture 1933835506" descr="Angle illustrati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35506" name="Picture 1933835506" descr="Angle illustratin for example."/>
                    <pic:cNvPicPr/>
                  </pic:nvPicPr>
                  <pic:blipFill>
                    <a:blip r:embed="rId152">
                      <a:extLst>
                        <a:ext uri="{28A0092B-C50C-407E-A947-70E740481C1C}">
                          <a14:useLocalDpi xmlns:a14="http://schemas.microsoft.com/office/drawing/2010/main" val="0"/>
                        </a:ext>
                      </a:extLst>
                    </a:blip>
                    <a:stretch>
                      <a:fillRect/>
                    </a:stretch>
                  </pic:blipFill>
                  <pic:spPr>
                    <a:xfrm>
                      <a:off x="0" y="0"/>
                      <a:ext cx="3255287" cy="1560336"/>
                    </a:xfrm>
                    <a:prstGeom prst="rect">
                      <a:avLst/>
                    </a:prstGeom>
                  </pic:spPr>
                </pic:pic>
              </a:graphicData>
            </a:graphic>
          </wp:inline>
        </w:drawing>
      </w:r>
    </w:p>
    <w:p w14:paraId="3E86C3D0" w14:textId="77777777" w:rsidR="0063522F" w:rsidRDefault="0063522F" w:rsidP="0063522F">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A. Decompose the angle shown above into two different angles. What are the measures of your two angles?</w:t>
      </w:r>
    </w:p>
    <w:p w14:paraId="5312C5C6" w14:textId="77777777" w:rsidR="0063522F" w:rsidRDefault="0063522F" w:rsidP="0063522F">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Now decompose the angle shown </w:t>
      </w:r>
      <w:proofErr w:type="gramStart"/>
      <w:r>
        <w:rPr>
          <w:rFonts w:eastAsiaTheme="minorEastAsia" w:cs="Times New Roman"/>
          <w:color w:val="000000" w:themeColor="text1"/>
          <w:sz w:val="24"/>
          <w:szCs w:val="24"/>
        </w:rPr>
        <w:t>above</w:t>
      </w:r>
      <w:proofErr w:type="gramEnd"/>
      <w:r>
        <w:rPr>
          <w:rFonts w:eastAsiaTheme="minorEastAsia" w:cs="Times New Roman"/>
          <w:color w:val="000000" w:themeColor="text1"/>
          <w:sz w:val="24"/>
          <w:szCs w:val="24"/>
        </w:rPr>
        <w:t xml:space="preserve"> a different way. What are the measures of your two new angles?</w:t>
      </w:r>
    </w:p>
    <w:p w14:paraId="660ADB2A" w14:textId="77777777" w:rsidR="00214669" w:rsidRDefault="00214669" w:rsidP="00214669">
      <w:pPr>
        <w:spacing w:after="0" w:line="240" w:lineRule="auto"/>
        <w:ind w:left="735"/>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What benchmark angles helped you decide the measurements of your angles? </w:t>
      </w:r>
    </w:p>
    <w:p w14:paraId="4986B778" w14:textId="77777777" w:rsidR="00214669" w:rsidRPr="00877B39" w:rsidRDefault="00214669" w:rsidP="00214669">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D. If I did not know the benchmark angles, what other resource(s) could I use to help me determine the measurement of the decomposed angles?</w:t>
      </w:r>
    </w:p>
    <w:p w14:paraId="50394EEF" w14:textId="77777777" w:rsidR="00214669" w:rsidRPr="00703E23" w:rsidRDefault="00214669" w:rsidP="00214669">
      <w:pPr>
        <w:spacing w:after="0" w:line="240" w:lineRule="auto"/>
        <w:ind w:firstLine="375"/>
        <w:textAlignment w:val="baseline"/>
        <w:rPr>
          <w:rFonts w:eastAsiaTheme="minorEastAsia" w:cs="Times New Roman"/>
          <w:color w:val="000000" w:themeColor="text1"/>
          <w:sz w:val="24"/>
          <w:szCs w:val="24"/>
        </w:rPr>
      </w:pPr>
    </w:p>
    <w:p w14:paraId="41960695" w14:textId="77777777" w:rsidR="00214669" w:rsidRPr="00703E23" w:rsidRDefault="00214669" w:rsidP="00214669">
      <w:pPr>
        <w:spacing w:after="0" w:line="240" w:lineRule="auto"/>
        <w:textAlignment w:val="baseline"/>
        <w:rPr>
          <w:rFonts w:eastAsiaTheme="minorEastAsia" w:cs="Times New Roman"/>
          <w:i/>
          <w:iCs/>
          <w:color w:val="000000" w:themeColor="text1"/>
          <w:sz w:val="24"/>
          <w:szCs w:val="24"/>
        </w:rPr>
      </w:pPr>
      <w:r w:rsidRPr="029418E5">
        <w:rPr>
          <w:rFonts w:eastAsiaTheme="minorEastAsia" w:cs="Times New Roman"/>
          <w:i/>
          <w:iCs/>
          <w:color w:val="000000" w:themeColor="text1"/>
          <w:sz w:val="24"/>
          <w:szCs w:val="24"/>
        </w:rPr>
        <w:t xml:space="preserve">Instructional Task </w:t>
      </w:r>
      <w:r>
        <w:rPr>
          <w:rFonts w:eastAsiaTheme="minorEastAsia" w:cs="Times New Roman"/>
          <w:i/>
          <w:iCs/>
          <w:color w:val="000000" w:themeColor="text1"/>
          <w:sz w:val="24"/>
          <w:szCs w:val="24"/>
        </w:rPr>
        <w:t>3</w:t>
      </w:r>
    </w:p>
    <w:p w14:paraId="33876137" w14:textId="77777777" w:rsidR="00214669" w:rsidRDefault="00214669" w:rsidP="00214669">
      <w:pPr>
        <w:spacing w:after="0" w:line="240" w:lineRule="auto"/>
        <w:ind w:left="375"/>
        <w:rPr>
          <w:rFonts w:eastAsiaTheme="minorEastAsia" w:cs="Times New Roman"/>
          <w:color w:val="000000" w:themeColor="text1"/>
          <w:sz w:val="24"/>
          <w:szCs w:val="24"/>
        </w:rPr>
      </w:pPr>
      <w:r>
        <w:rPr>
          <w:rFonts w:eastAsiaTheme="minorEastAsia" w:cs="Times New Roman"/>
          <w:color w:val="000000" w:themeColor="text1"/>
          <w:sz w:val="24"/>
          <w:szCs w:val="24"/>
        </w:rPr>
        <w:t>Part A. Draw an angle that measures 85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w:t>
      </w:r>
    </w:p>
    <w:p w14:paraId="6BA941B6" w14:textId="77777777" w:rsidR="00214669" w:rsidRDefault="00214669" w:rsidP="00214669">
      <w:pPr>
        <w:spacing w:after="0" w:line="240" w:lineRule="auto"/>
        <w:ind w:left="1095" w:hanging="720"/>
        <w:rPr>
          <w:rFonts w:eastAsiaTheme="minorEastAsia" w:cs="Times New Roman"/>
          <w:color w:val="000000" w:themeColor="text1"/>
          <w:sz w:val="24"/>
          <w:szCs w:val="24"/>
        </w:rPr>
      </w:pPr>
      <w:r>
        <w:rPr>
          <w:rFonts w:eastAsiaTheme="minorEastAsia" w:cs="Times New Roman"/>
          <w:color w:val="000000" w:themeColor="text1"/>
          <w:sz w:val="24"/>
          <w:szCs w:val="24"/>
        </w:rPr>
        <w:t>Part B. Add another 45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 xml:space="preserve"> angle that connects to your 85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 xml:space="preserve"> angle (this angle should share the same vertex.) What is the measure of the two angles together?</w:t>
      </w:r>
    </w:p>
    <w:p w14:paraId="574ACEF0" w14:textId="77777777" w:rsidR="00214669" w:rsidRDefault="00214669" w:rsidP="00214669">
      <w:pPr>
        <w:spacing w:after="0" w:line="240" w:lineRule="auto"/>
        <w:ind w:left="1095" w:hanging="720"/>
        <w:rPr>
          <w:rFonts w:eastAsiaTheme="minorEastAsia" w:cs="Times New Roman"/>
          <w:color w:val="000000" w:themeColor="text1"/>
          <w:sz w:val="24"/>
          <w:szCs w:val="24"/>
        </w:rPr>
      </w:pPr>
      <w:r>
        <w:rPr>
          <w:rFonts w:eastAsiaTheme="minorEastAsia" w:cs="Times New Roman"/>
          <w:color w:val="000000" w:themeColor="text1"/>
          <w:sz w:val="24"/>
          <w:szCs w:val="24"/>
        </w:rPr>
        <w:t>Part C. What are the names of the three angles you have drawn?</w:t>
      </w:r>
    </w:p>
    <w:p w14:paraId="6F53E162" w14:textId="77777777" w:rsidR="005A7169" w:rsidRPr="006B6BAE" w:rsidRDefault="005A7169" w:rsidP="001F1FC4">
      <w:pPr>
        <w:spacing w:after="0" w:line="240" w:lineRule="auto"/>
        <w:textAlignment w:val="baseline"/>
        <w:rPr>
          <w:rFonts w:eastAsia="Times New Roman" w:cs="Times New Roman"/>
          <w:sz w:val="24"/>
          <w:szCs w:val="24"/>
        </w:rPr>
      </w:pPr>
    </w:p>
    <w:p w14:paraId="7A54E49F" w14:textId="77777777" w:rsidR="001F1FC4" w:rsidRPr="00BB5B56" w:rsidRDefault="001F1FC4" w:rsidP="00A571F8">
      <w:pPr>
        <w:pStyle w:val="GeometricReasoning"/>
      </w:pPr>
      <w:r w:rsidRPr="00BB5B56">
        <w:t>Instructional Items </w:t>
      </w:r>
    </w:p>
    <w:p w14:paraId="14BB56EB" w14:textId="77777777" w:rsidR="00527A49" w:rsidRPr="0021756A" w:rsidRDefault="00527A49" w:rsidP="00527A4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2022B04" w14:textId="77777777" w:rsidR="00815955" w:rsidRDefault="00815955" w:rsidP="00815955">
      <w:pPr>
        <w:spacing w:after="0" w:line="240" w:lineRule="auto"/>
        <w:ind w:left="360"/>
        <w:textAlignment w:val="baseline"/>
        <w:rPr>
          <w:rFonts w:eastAsia="Calibri" w:cs="Times New Roman"/>
          <w:sz w:val="24"/>
          <w:szCs w:val="24"/>
        </w:rPr>
      </w:pPr>
      <w:r>
        <w:rPr>
          <w:rFonts w:eastAsia="Calibri" w:cs="Times New Roman"/>
          <w:sz w:val="24"/>
          <w:szCs w:val="24"/>
        </w:rPr>
        <w:t xml:space="preserve">Which angles when added together make a right angle? </w:t>
      </w:r>
    </w:p>
    <w:p w14:paraId="58393AC1"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2BB8AB7C" wp14:editId="61BC8743">
            <wp:extent cx="906691" cy="529967"/>
            <wp:effectExtent l="0" t="0" r="0" b="0"/>
            <wp:docPr id="86756917" name="Picture 86756917"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17" name="Picture 86756917" descr="Angle illustration for exampl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906691" cy="529967"/>
                    </a:xfrm>
                    <a:prstGeom prst="rect">
                      <a:avLst/>
                    </a:prstGeom>
                  </pic:spPr>
                </pic:pic>
              </a:graphicData>
            </a:graphic>
          </wp:inline>
        </w:drawing>
      </w:r>
    </w:p>
    <w:p w14:paraId="268FD329"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5DEEDD5C" wp14:editId="6FD88D95">
            <wp:extent cx="1001652" cy="847287"/>
            <wp:effectExtent l="0" t="0" r="0" b="0"/>
            <wp:docPr id="1282484108" name="Picture 1282484108"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84108" name="Picture 1282484108" descr="Angle illustration for exampl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001652" cy="847287"/>
                    </a:xfrm>
                    <a:prstGeom prst="rect">
                      <a:avLst/>
                    </a:prstGeom>
                  </pic:spPr>
                </pic:pic>
              </a:graphicData>
            </a:graphic>
          </wp:inline>
        </w:drawing>
      </w:r>
    </w:p>
    <w:p w14:paraId="76A48596" w14:textId="77777777" w:rsidR="00815955" w:rsidRDefault="00815955" w:rsidP="0013397E">
      <w:pPr>
        <w:pStyle w:val="ListParagraph"/>
        <w:numPr>
          <w:ilvl w:val="0"/>
          <w:numId w:val="175"/>
        </w:numPr>
        <w:spacing w:line="276" w:lineRule="auto"/>
        <w:textAlignment w:val="baseline"/>
      </w:pPr>
      <w:r>
        <w:lastRenderedPageBreak/>
        <w:t xml:space="preserve"> </w:t>
      </w:r>
      <w:r>
        <w:rPr>
          <w:noProof/>
        </w:rPr>
        <w:drawing>
          <wp:inline distT="0" distB="0" distL="0" distR="0" wp14:anchorId="694AE2BA" wp14:editId="419442EE">
            <wp:extent cx="951006" cy="755210"/>
            <wp:effectExtent l="0" t="0" r="0" b="0"/>
            <wp:docPr id="427799353" name="Picture 427799353"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99353" name="Picture 427799353" descr="Angle illustration for exampl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951006" cy="755210"/>
                    </a:xfrm>
                    <a:prstGeom prst="rect">
                      <a:avLst/>
                    </a:prstGeom>
                  </pic:spPr>
                </pic:pic>
              </a:graphicData>
            </a:graphic>
          </wp:inline>
        </w:drawing>
      </w:r>
    </w:p>
    <w:p w14:paraId="20A5C674" w14:textId="77777777" w:rsidR="00815955" w:rsidRDefault="00815955" w:rsidP="00815955">
      <w:pPr>
        <w:spacing w:line="276" w:lineRule="auto"/>
        <w:textAlignment w:val="baseline"/>
      </w:pPr>
    </w:p>
    <w:p w14:paraId="12BB0677"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1B364473" wp14:editId="15CF0234">
            <wp:extent cx="966977" cy="458219"/>
            <wp:effectExtent l="0" t="0" r="0" b="0"/>
            <wp:docPr id="1650025994" name="Picture 1650025994"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25994" name="Picture 1650025994" descr="Angle illustration for exampl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966977" cy="458219"/>
                    </a:xfrm>
                    <a:prstGeom prst="rect">
                      <a:avLst/>
                    </a:prstGeom>
                  </pic:spPr>
                </pic:pic>
              </a:graphicData>
            </a:graphic>
          </wp:inline>
        </w:drawing>
      </w:r>
    </w:p>
    <w:p w14:paraId="2BF3D128" w14:textId="77777777" w:rsidR="00815955" w:rsidRDefault="00815955" w:rsidP="00815955">
      <w:pPr>
        <w:pStyle w:val="ListParagraph"/>
      </w:pPr>
    </w:p>
    <w:p w14:paraId="43ABC1C6" w14:textId="77777777" w:rsidR="00815955" w:rsidRDefault="00815955" w:rsidP="00815955">
      <w:pPr>
        <w:pStyle w:val="ListParagraph"/>
        <w:spacing w:line="276" w:lineRule="auto"/>
        <w:ind w:left="1080"/>
        <w:textAlignment w:val="baseline"/>
      </w:pPr>
    </w:p>
    <w:p w14:paraId="2F35A564" w14:textId="77777777" w:rsidR="00815955" w:rsidRPr="00703E23" w:rsidRDefault="00815955" w:rsidP="0013397E">
      <w:pPr>
        <w:pStyle w:val="ListParagraph"/>
        <w:numPr>
          <w:ilvl w:val="0"/>
          <w:numId w:val="175"/>
        </w:numPr>
        <w:rPr>
          <w:rFonts w:eastAsia="Times New Roman" w:cs="Times New Roman"/>
          <w:sz w:val="24"/>
          <w:szCs w:val="24"/>
        </w:rPr>
      </w:pPr>
      <w:r>
        <w:rPr>
          <w:noProof/>
        </w:rPr>
        <w:drawing>
          <wp:inline distT="0" distB="0" distL="0" distR="0" wp14:anchorId="14EB907D" wp14:editId="3C79556D">
            <wp:extent cx="1318632" cy="783535"/>
            <wp:effectExtent l="0" t="0" r="0" b="0"/>
            <wp:docPr id="1143797661" name="Picture 1143797661"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97661" name="Picture 1143797661" descr="Angle illustration for exampl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18632" cy="783535"/>
                    </a:xfrm>
                    <a:prstGeom prst="rect">
                      <a:avLst/>
                    </a:prstGeom>
                  </pic:spPr>
                </pic:pic>
              </a:graphicData>
            </a:graphic>
          </wp:inline>
        </w:drawing>
      </w:r>
    </w:p>
    <w:p w14:paraId="3816CCB6" w14:textId="77777777" w:rsidR="001B6835" w:rsidRDefault="001B6835" w:rsidP="00815955">
      <w:pPr>
        <w:spacing w:after="0" w:line="240" w:lineRule="auto"/>
        <w:textAlignment w:val="baseline"/>
        <w:rPr>
          <w:rFonts w:eastAsia="Times New Roman" w:cs="Times New Roman"/>
          <w:i/>
          <w:sz w:val="24"/>
          <w:szCs w:val="24"/>
        </w:rPr>
      </w:pPr>
    </w:p>
    <w:p w14:paraId="5DB844B9" w14:textId="77777777" w:rsidR="00527A49" w:rsidRPr="00703E23" w:rsidRDefault="00527A49" w:rsidP="00527A49">
      <w:pPr>
        <w:spacing w:after="0" w:line="240" w:lineRule="auto"/>
        <w:textAlignment w:val="baseline"/>
        <w:rPr>
          <w:rFonts w:eastAsia="Times New Roman" w:cs="Times New Roman"/>
          <w:sz w:val="24"/>
          <w:szCs w:val="24"/>
        </w:rPr>
      </w:pPr>
      <w:r w:rsidRPr="007217CB">
        <w:rPr>
          <w:rFonts w:eastAsia="Times New Roman" w:cs="Times New Roman"/>
          <w:i/>
          <w:sz w:val="24"/>
          <w:szCs w:val="24"/>
        </w:rPr>
        <w:t>Instructional Item 2</w:t>
      </w:r>
    </w:p>
    <w:p w14:paraId="0131488C" w14:textId="77777777" w:rsidR="00815955" w:rsidRPr="00703E23" w:rsidRDefault="00815955" w:rsidP="00815955">
      <w:pPr>
        <w:spacing w:after="0" w:line="240" w:lineRule="auto"/>
        <w:ind w:left="375"/>
        <w:textAlignment w:val="baseline"/>
        <w:rPr>
          <w:rFonts w:eastAsia="Times New Roman" w:cs="Times New Roman"/>
          <w:sz w:val="24"/>
          <w:szCs w:val="24"/>
        </w:rPr>
      </w:pPr>
      <w:r>
        <w:rPr>
          <w:rFonts w:eastAsia="Times New Roman" w:cs="Times New Roman"/>
          <w:sz w:val="24"/>
          <w:szCs w:val="24"/>
        </w:rPr>
        <w:t>What is the measure of the following angle?</w:t>
      </w:r>
    </w:p>
    <w:p w14:paraId="5AB8E672" w14:textId="77777777" w:rsidR="00815955" w:rsidRDefault="00815955" w:rsidP="00815955">
      <w:pPr>
        <w:spacing w:after="0" w:line="240" w:lineRule="auto"/>
        <w:ind w:left="375"/>
        <w:textAlignment w:val="baseline"/>
        <w:rPr>
          <w:rFonts w:eastAsia="Times New Roman" w:cs="Times New Roman"/>
          <w:sz w:val="24"/>
          <w:szCs w:val="24"/>
        </w:rPr>
      </w:pPr>
    </w:p>
    <w:p w14:paraId="026D771D" w14:textId="77777777" w:rsidR="00815955" w:rsidRPr="00703E23" w:rsidRDefault="00815955" w:rsidP="00815955">
      <w:pPr>
        <w:spacing w:after="0" w:line="240" w:lineRule="auto"/>
        <w:ind w:left="375"/>
        <w:jc w:val="center"/>
        <w:textAlignment w:val="baseline"/>
        <w:rPr>
          <w:rFonts w:eastAsia="Times New Roman" w:cs="Times New Roman"/>
          <w:sz w:val="24"/>
          <w:szCs w:val="24"/>
        </w:rPr>
      </w:pPr>
      <w:r w:rsidRPr="00121756">
        <w:rPr>
          <w:rFonts w:eastAsia="Times New Roman" w:cs="Times New Roman"/>
          <w:noProof/>
          <w:sz w:val="24"/>
          <w:szCs w:val="24"/>
        </w:rPr>
        <w:drawing>
          <wp:inline distT="0" distB="0" distL="0" distR="0" wp14:anchorId="67EC8838" wp14:editId="52F9ABFD">
            <wp:extent cx="3409708" cy="1666240"/>
            <wp:effectExtent l="0" t="0" r="635" b="0"/>
            <wp:docPr id="117199700" name="Picture 1" descr="A blue protractor with angle ov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700" name="Picture 1" descr="A blue protractor with angle overimposed."/>
                    <pic:cNvPicPr/>
                  </pic:nvPicPr>
                  <pic:blipFill>
                    <a:blip r:embed="rId158"/>
                    <a:stretch>
                      <a:fillRect/>
                    </a:stretch>
                  </pic:blipFill>
                  <pic:spPr>
                    <a:xfrm>
                      <a:off x="0" y="0"/>
                      <a:ext cx="3420639" cy="1671582"/>
                    </a:xfrm>
                    <a:prstGeom prst="rect">
                      <a:avLst/>
                    </a:prstGeom>
                  </pic:spPr>
                </pic:pic>
              </a:graphicData>
            </a:graphic>
          </wp:inline>
        </w:drawing>
      </w:r>
    </w:p>
    <w:p w14:paraId="3C7F4E5B"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155</w:t>
      </w:r>
      <m:oMath>
        <m:r>
          <w:rPr>
            <w:rFonts w:ascii="Cambria Math" w:hAnsi="Cambria Math" w:cs="Times New Roman"/>
            <w:sz w:val="24"/>
            <w:szCs w:val="24"/>
          </w:rPr>
          <m:t>°</m:t>
        </m:r>
      </m:oMath>
    </w:p>
    <w:p w14:paraId="7AEDC316"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180</w:t>
      </w:r>
      <m:oMath>
        <m:r>
          <w:rPr>
            <w:rFonts w:ascii="Cambria Math" w:hAnsi="Cambria Math" w:cs="Times New Roman"/>
            <w:sz w:val="24"/>
            <w:szCs w:val="24"/>
          </w:rPr>
          <m:t>°</m:t>
        </m:r>
      </m:oMath>
    </w:p>
    <w:p w14:paraId="0E622585" w14:textId="77777777" w:rsidR="00815955" w:rsidRPr="000C506B" w:rsidRDefault="00815955" w:rsidP="0013397E">
      <w:pPr>
        <w:pStyle w:val="ListParagraph"/>
        <w:numPr>
          <w:ilvl w:val="4"/>
          <w:numId w:val="147"/>
        </w:numPr>
        <w:ind w:left="1095"/>
        <w:rPr>
          <w:rFonts w:cs="Times New Roman"/>
          <w:sz w:val="24"/>
          <w:szCs w:val="24"/>
        </w:rPr>
      </w:pPr>
      <w:r w:rsidRPr="004F6647">
        <w:rPr>
          <w:rFonts w:cs="Times New Roman"/>
          <w:sz w:val="24"/>
          <w:szCs w:val="24"/>
        </w:rPr>
        <w:t>145</w:t>
      </w:r>
      <m:oMath>
        <m:r>
          <w:rPr>
            <w:rFonts w:ascii="Cambria Math" w:hAnsi="Cambria Math" w:cs="Times New Roman"/>
            <w:sz w:val="24"/>
            <w:szCs w:val="24"/>
          </w:rPr>
          <m:t>°</m:t>
        </m:r>
      </m:oMath>
    </w:p>
    <w:p w14:paraId="664622FA"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25</w:t>
      </w:r>
      <m:oMath>
        <m:r>
          <w:rPr>
            <w:rFonts w:ascii="Cambria Math" w:hAnsi="Cambria Math" w:cs="Times New Roman"/>
            <w:sz w:val="24"/>
            <w:szCs w:val="24"/>
          </w:rPr>
          <m:t>°</m:t>
        </m:r>
      </m:oMath>
    </w:p>
    <w:p w14:paraId="1D6BD0C7" w14:textId="77777777" w:rsidR="003032AB" w:rsidRPr="008B50CE" w:rsidRDefault="003032AB" w:rsidP="001B6835">
      <w:pPr>
        <w:spacing w:after="0" w:line="240" w:lineRule="auto"/>
        <w:textAlignment w:val="baseline"/>
        <w:rPr>
          <w:rFonts w:cs="Times New Roman"/>
          <w:sz w:val="24"/>
          <w:szCs w:val="24"/>
        </w:rPr>
      </w:pPr>
    </w:p>
    <w:p w14:paraId="00F76B71" w14:textId="77777777" w:rsidR="00F43399" w:rsidRPr="00703E23" w:rsidRDefault="00F43399" w:rsidP="00F43399">
      <w:pPr>
        <w:spacing w:after="0" w:line="240" w:lineRule="auto"/>
        <w:textAlignment w:val="baseline"/>
        <w:rPr>
          <w:rFonts w:eastAsia="Times New Roman" w:cs="Times New Roman"/>
          <w:sz w:val="24"/>
          <w:szCs w:val="24"/>
        </w:rPr>
      </w:pPr>
      <w:r w:rsidRPr="2A3C9435">
        <w:rPr>
          <w:rFonts w:eastAsia="Times New Roman" w:cs="Times New Roman"/>
          <w:i/>
          <w:iCs/>
          <w:sz w:val="24"/>
          <w:szCs w:val="24"/>
        </w:rPr>
        <w:t xml:space="preserve">Instructional Item </w:t>
      </w:r>
      <w:r>
        <w:rPr>
          <w:rFonts w:eastAsia="Times New Roman" w:cs="Times New Roman"/>
          <w:i/>
          <w:iCs/>
          <w:sz w:val="24"/>
          <w:szCs w:val="24"/>
        </w:rPr>
        <w:t>3</w:t>
      </w:r>
    </w:p>
    <w:p w14:paraId="2EE17E28" w14:textId="77777777" w:rsidR="00F43399" w:rsidRDefault="00F43399" w:rsidP="00F43399">
      <w:pPr>
        <w:pStyle w:val="ListParagraph"/>
        <w:ind w:left="375"/>
        <w:rPr>
          <w:rFonts w:cs="Times New Roman"/>
          <w:sz w:val="24"/>
          <w:szCs w:val="24"/>
        </w:rPr>
      </w:pPr>
      <w:r>
        <w:rPr>
          <w:rFonts w:cs="Times New Roman"/>
          <w:sz w:val="24"/>
          <w:szCs w:val="24"/>
        </w:rPr>
        <w:t xml:space="preserve">Use your knowledge of benchmark angles to estimate the measurement of this angle. </w:t>
      </w:r>
    </w:p>
    <w:p w14:paraId="1BB18F8A" w14:textId="77777777" w:rsidR="00F43399" w:rsidRDefault="00F43399" w:rsidP="00F43399">
      <w:pPr>
        <w:pStyle w:val="ListParagraph"/>
        <w:ind w:left="375"/>
        <w:jc w:val="center"/>
        <w:rPr>
          <w:rFonts w:cs="Times New Roman"/>
          <w:sz w:val="24"/>
          <w:szCs w:val="24"/>
        </w:rPr>
      </w:pPr>
      <w:r>
        <w:rPr>
          <w:rFonts w:cs="Times New Roman"/>
          <w:noProof/>
          <w:sz w:val="24"/>
          <w:szCs w:val="24"/>
        </w:rPr>
        <w:drawing>
          <wp:inline distT="0" distB="0" distL="0" distR="0" wp14:anchorId="620F4F46" wp14:editId="49DBDDBD">
            <wp:extent cx="2324424" cy="1848108"/>
            <wp:effectExtent l="0" t="0" r="0" b="0"/>
            <wp:docPr id="658793221" name="Picture 658793221"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3221" name="Picture 658793221" descr="Illustration of angle for example."/>
                    <pic:cNvPicPr/>
                  </pic:nvPicPr>
                  <pic:blipFill>
                    <a:blip r:embed="rId159">
                      <a:extLst>
                        <a:ext uri="{28A0092B-C50C-407E-A947-70E740481C1C}">
                          <a14:useLocalDpi xmlns:a14="http://schemas.microsoft.com/office/drawing/2010/main" val="0"/>
                        </a:ext>
                      </a:extLst>
                    </a:blip>
                    <a:stretch>
                      <a:fillRect/>
                    </a:stretch>
                  </pic:blipFill>
                  <pic:spPr>
                    <a:xfrm>
                      <a:off x="0" y="0"/>
                      <a:ext cx="2324424" cy="1848108"/>
                    </a:xfrm>
                    <a:prstGeom prst="rect">
                      <a:avLst/>
                    </a:prstGeom>
                  </pic:spPr>
                </pic:pic>
              </a:graphicData>
            </a:graphic>
          </wp:inline>
        </w:drawing>
      </w:r>
    </w:p>
    <w:p w14:paraId="05DC594C" w14:textId="77777777" w:rsidR="00F43399" w:rsidRDefault="00F43399" w:rsidP="00F43399">
      <w:pPr>
        <w:pStyle w:val="ListParagraph"/>
        <w:ind w:left="375"/>
        <w:rPr>
          <w:rFonts w:cs="Times New Roman"/>
          <w:sz w:val="24"/>
          <w:szCs w:val="24"/>
        </w:rPr>
      </w:pPr>
      <w:r>
        <w:rPr>
          <w:rFonts w:cs="Times New Roman"/>
          <w:sz w:val="24"/>
          <w:szCs w:val="24"/>
        </w:rPr>
        <w:t>The measure of this angle is about:</w:t>
      </w:r>
    </w:p>
    <w:p w14:paraId="715A5E42" w14:textId="77777777" w:rsidR="00F43399" w:rsidRDefault="00F43399" w:rsidP="0013397E">
      <w:pPr>
        <w:pStyle w:val="ListParagraph"/>
        <w:numPr>
          <w:ilvl w:val="0"/>
          <w:numId w:val="176"/>
        </w:numPr>
        <w:rPr>
          <w:rFonts w:cs="Times New Roman"/>
          <w:sz w:val="24"/>
          <w:szCs w:val="24"/>
        </w:rPr>
      </w:pPr>
      <w:r>
        <w:rPr>
          <w:rFonts w:cs="Times New Roman"/>
          <w:sz w:val="24"/>
          <w:szCs w:val="24"/>
        </w:rPr>
        <w:t>100</w:t>
      </w:r>
      <m:oMath>
        <m:r>
          <w:rPr>
            <w:rFonts w:ascii="Cambria Math" w:hAnsi="Cambria Math" w:cs="Times New Roman"/>
            <w:sz w:val="24"/>
            <w:szCs w:val="24"/>
          </w:rPr>
          <m:t>°</m:t>
        </m:r>
      </m:oMath>
    </w:p>
    <w:p w14:paraId="32DF0187" w14:textId="77777777" w:rsidR="00F43399" w:rsidRDefault="00F43399" w:rsidP="0013397E">
      <w:pPr>
        <w:pStyle w:val="ListParagraph"/>
        <w:numPr>
          <w:ilvl w:val="0"/>
          <w:numId w:val="176"/>
        </w:numPr>
        <w:rPr>
          <w:rFonts w:cs="Times New Roman"/>
          <w:sz w:val="24"/>
          <w:szCs w:val="24"/>
        </w:rPr>
      </w:pPr>
      <w:r>
        <w:rPr>
          <w:rFonts w:cs="Times New Roman"/>
          <w:sz w:val="24"/>
          <w:szCs w:val="24"/>
        </w:rPr>
        <w:lastRenderedPageBreak/>
        <w:t>25</w:t>
      </w:r>
      <m:oMath>
        <m:r>
          <w:rPr>
            <w:rFonts w:ascii="Cambria Math" w:hAnsi="Cambria Math" w:cs="Times New Roman"/>
            <w:sz w:val="24"/>
            <w:szCs w:val="24"/>
          </w:rPr>
          <m:t>°</m:t>
        </m:r>
      </m:oMath>
    </w:p>
    <w:p w14:paraId="304A575C" w14:textId="77777777" w:rsidR="00F43399" w:rsidRDefault="00F43399" w:rsidP="0013397E">
      <w:pPr>
        <w:pStyle w:val="ListParagraph"/>
        <w:numPr>
          <w:ilvl w:val="0"/>
          <w:numId w:val="176"/>
        </w:numPr>
        <w:rPr>
          <w:rFonts w:cs="Times New Roman"/>
          <w:sz w:val="24"/>
          <w:szCs w:val="24"/>
        </w:rPr>
      </w:pPr>
      <w:r>
        <w:rPr>
          <w:rFonts w:cs="Times New Roman"/>
          <w:sz w:val="24"/>
          <w:szCs w:val="24"/>
        </w:rPr>
        <w:t>50</w:t>
      </w:r>
      <m:oMath>
        <m:r>
          <w:rPr>
            <w:rFonts w:ascii="Cambria Math" w:hAnsi="Cambria Math" w:cs="Times New Roman"/>
            <w:sz w:val="24"/>
            <w:szCs w:val="24"/>
          </w:rPr>
          <m:t>°</m:t>
        </m:r>
      </m:oMath>
    </w:p>
    <w:p w14:paraId="2F062A8E" w14:textId="77777777" w:rsidR="00F43399" w:rsidRPr="004F6647" w:rsidRDefault="00F43399" w:rsidP="0013397E">
      <w:pPr>
        <w:pStyle w:val="ListParagraph"/>
        <w:numPr>
          <w:ilvl w:val="0"/>
          <w:numId w:val="176"/>
        </w:numPr>
        <w:rPr>
          <w:rFonts w:cs="Times New Roman"/>
          <w:sz w:val="24"/>
          <w:szCs w:val="24"/>
        </w:rPr>
      </w:pPr>
      <w:r>
        <w:rPr>
          <w:rFonts w:cs="Times New Roman"/>
          <w:sz w:val="24"/>
          <w:szCs w:val="24"/>
        </w:rPr>
        <w:t>85</w:t>
      </w:r>
      <m:oMath>
        <m:r>
          <w:rPr>
            <w:rFonts w:ascii="Cambria Math" w:hAnsi="Cambria Math" w:cs="Times New Roman"/>
            <w:sz w:val="24"/>
            <w:szCs w:val="24"/>
          </w:rPr>
          <m:t>°</m:t>
        </m:r>
      </m:oMath>
    </w:p>
    <w:p w14:paraId="1A9B6407" w14:textId="77777777" w:rsidR="00F43399" w:rsidRDefault="00F43399" w:rsidP="00AD14BD">
      <w:pPr>
        <w:spacing w:after="0"/>
        <w:rPr>
          <w:rFonts w:cs="Times New Roman"/>
          <w:sz w:val="24"/>
          <w:szCs w:val="24"/>
        </w:rPr>
      </w:pPr>
    </w:p>
    <w:p w14:paraId="56591D3C" w14:textId="77777777" w:rsidR="003032AB" w:rsidRPr="008B50CE" w:rsidRDefault="003032AB" w:rsidP="00AD14BD">
      <w:pPr>
        <w:spacing w:after="0" w:line="240" w:lineRule="auto"/>
        <w:rPr>
          <w:rFonts w:cs="Times New Roman"/>
          <w:i/>
          <w:sz w:val="24"/>
          <w:szCs w:val="24"/>
        </w:rPr>
      </w:pPr>
      <w:r w:rsidRPr="008B50CE">
        <w:rPr>
          <w:rFonts w:cs="Times New Roman"/>
          <w:i/>
          <w:sz w:val="24"/>
          <w:szCs w:val="24"/>
        </w:rPr>
        <w:t>Instructional Item 4</w:t>
      </w:r>
    </w:p>
    <w:p w14:paraId="33C36595" w14:textId="77777777" w:rsidR="00F43399" w:rsidRDefault="00F43399" w:rsidP="00F43399">
      <w:pPr>
        <w:spacing w:after="0" w:line="240" w:lineRule="auto"/>
        <w:ind w:left="375"/>
        <w:jc w:val="center"/>
        <w:rPr>
          <w:rFonts w:cs="Times New Roman"/>
          <w:sz w:val="24"/>
          <w:szCs w:val="24"/>
        </w:rPr>
      </w:pPr>
      <w:r>
        <w:rPr>
          <w:rFonts w:cs="Times New Roman"/>
          <w:noProof/>
          <w:sz w:val="24"/>
          <w:szCs w:val="24"/>
        </w:rPr>
        <w:drawing>
          <wp:inline distT="0" distB="0" distL="0" distR="0" wp14:anchorId="29014624" wp14:editId="56A911DF">
            <wp:extent cx="2305050" cy="2047386"/>
            <wp:effectExtent l="0" t="0" r="0" b="0"/>
            <wp:docPr id="909673016" name="Picture 909673016"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73016" name="Picture 909673016" descr="Illustration of angle for example."/>
                    <pic:cNvPicPr/>
                  </pic:nvPicPr>
                  <pic:blipFill>
                    <a:blip r:embed="rId160">
                      <a:extLst>
                        <a:ext uri="{28A0092B-C50C-407E-A947-70E740481C1C}">
                          <a14:useLocalDpi xmlns:a14="http://schemas.microsoft.com/office/drawing/2010/main" val="0"/>
                        </a:ext>
                      </a:extLst>
                    </a:blip>
                    <a:stretch>
                      <a:fillRect/>
                    </a:stretch>
                  </pic:blipFill>
                  <pic:spPr>
                    <a:xfrm>
                      <a:off x="0" y="0"/>
                      <a:ext cx="2308889" cy="2050796"/>
                    </a:xfrm>
                    <a:prstGeom prst="rect">
                      <a:avLst/>
                    </a:prstGeom>
                  </pic:spPr>
                </pic:pic>
              </a:graphicData>
            </a:graphic>
          </wp:inline>
        </w:drawing>
      </w:r>
    </w:p>
    <w:p w14:paraId="6A1CD659" w14:textId="77777777" w:rsidR="00F43399" w:rsidRDefault="00F43399" w:rsidP="00F43399">
      <w:pPr>
        <w:spacing w:after="0" w:line="240" w:lineRule="auto"/>
        <w:ind w:left="375"/>
        <w:rPr>
          <w:rFonts w:cs="Times New Roman"/>
          <w:sz w:val="24"/>
          <w:szCs w:val="24"/>
        </w:rPr>
      </w:pPr>
    </w:p>
    <w:p w14:paraId="6F5810A3" w14:textId="77777777" w:rsidR="00F43399" w:rsidRPr="004F6647" w:rsidRDefault="00F43399" w:rsidP="00F43399">
      <w:pPr>
        <w:spacing w:after="0" w:line="240" w:lineRule="auto"/>
        <w:ind w:left="375"/>
        <w:rPr>
          <w:rFonts w:cs="Times New Roman"/>
          <w:sz w:val="24"/>
          <w:szCs w:val="24"/>
        </w:rPr>
      </w:pPr>
      <w:r>
        <w:rPr>
          <w:rFonts w:cs="Times New Roman"/>
          <w:sz w:val="24"/>
          <w:szCs w:val="24"/>
        </w:rPr>
        <w:t>What is the measure of &lt;HGM?</w:t>
      </w:r>
    </w:p>
    <w:p w14:paraId="6651BFEE" w14:textId="77777777" w:rsidR="001F1FC4" w:rsidRPr="00DD243B" w:rsidRDefault="001F1FC4" w:rsidP="001F1FC4">
      <w:pPr>
        <w:pStyle w:val="Style4"/>
      </w:pPr>
      <w:r w:rsidRPr="006B6BAE">
        <w:t>*The strategies, tasks and items included in the B1G-M are examples and should not be considered comprehensive.</w:t>
      </w:r>
    </w:p>
    <w:p w14:paraId="79BE3DA0" w14:textId="77777777" w:rsidR="004116D4" w:rsidRDefault="004116D4" w:rsidP="001056B4">
      <w:pPr>
        <w:spacing w:after="0" w:line="240" w:lineRule="auto"/>
        <w:rPr>
          <w:rFonts w:eastAsia="Times New Roman" w:cs="Times New Roman"/>
          <w:sz w:val="24"/>
          <w:szCs w:val="24"/>
        </w:rPr>
      </w:pPr>
    </w:p>
    <w:p w14:paraId="3AD2C877" w14:textId="7C7A93F6" w:rsidR="005F1E50" w:rsidRPr="00800E82" w:rsidRDefault="005F1E50" w:rsidP="005F1E50">
      <w:pPr>
        <w:pStyle w:val="Heading3"/>
        <w:rPr>
          <w:rStyle w:val="normaltextrun"/>
        </w:rPr>
      </w:pPr>
      <w:bookmarkStart w:id="42" w:name="_MA.4.GR.1.3"/>
      <w:bookmarkEnd w:id="42"/>
      <w:r w:rsidRPr="00800E82">
        <w:rPr>
          <w:rStyle w:val="normaltextrun"/>
        </w:rPr>
        <w:t>MA.</w:t>
      </w:r>
      <w:r w:rsidR="005C67C6">
        <w:rPr>
          <w:rStyle w:val="normaltextrun"/>
        </w:rPr>
        <w:t>4</w:t>
      </w:r>
      <w:r w:rsidRPr="00800E82">
        <w:rPr>
          <w:rStyle w:val="normaltextrun"/>
        </w:rPr>
        <w:t>.GR.1</w:t>
      </w:r>
      <w:r w:rsidR="005C67C6">
        <w:rPr>
          <w:rStyle w:val="normaltextrun"/>
        </w:rPr>
        <w:t>.3</w:t>
      </w:r>
    </w:p>
    <w:p w14:paraId="696A30F7" w14:textId="77777777" w:rsidR="008D445F" w:rsidRPr="006B6BAE" w:rsidRDefault="008D445F" w:rsidP="008D445F">
      <w:pPr>
        <w:pStyle w:val="Heading3"/>
      </w:pPr>
    </w:p>
    <w:p w14:paraId="29E55703" w14:textId="77777777" w:rsidR="008D445F" w:rsidRPr="006B6BAE" w:rsidRDefault="008D445F" w:rsidP="008D445F">
      <w:pPr>
        <w:pStyle w:val="GeometricReasoning"/>
      </w:pPr>
      <w:r w:rsidRPr="006B6BAE">
        <w:t>Benchmark</w:t>
      </w:r>
    </w:p>
    <w:p w14:paraId="5E47DB6A" w14:textId="0CF1D951" w:rsidR="008D445F" w:rsidRPr="006B6BAE" w:rsidRDefault="0036349B" w:rsidP="008D445F">
      <w:pPr>
        <w:pStyle w:val="Style3"/>
      </w:pPr>
      <w:r w:rsidRPr="001F5EFA">
        <w:rPr>
          <w:color w:val="000000"/>
        </w:rPr>
        <w:t>MA.</w:t>
      </w:r>
      <w:r w:rsidR="005C67C6">
        <w:rPr>
          <w:color w:val="000000"/>
        </w:rPr>
        <w:t>4</w:t>
      </w:r>
      <w:r w:rsidRPr="001F5EFA">
        <w:rPr>
          <w:color w:val="000000"/>
        </w:rPr>
        <w:t>.GR.</w:t>
      </w:r>
      <w:r w:rsidR="005C67C6">
        <w:rPr>
          <w:color w:val="000000"/>
        </w:rPr>
        <w:t>1.3</w:t>
      </w:r>
      <w:r w:rsidR="008D445F" w:rsidRPr="00C34525">
        <w:tab/>
      </w:r>
      <w:r w:rsidR="00D45F75" w:rsidRPr="005F4F2D">
        <w:t>Solve real-world and mathematical problems involving unknown whole-number angle measures. Write an equation to represent the unknown.</w:t>
      </w:r>
    </w:p>
    <w:p w14:paraId="61A9AC69" w14:textId="67D9570D" w:rsidR="00D45F75" w:rsidRPr="00D625F5" w:rsidRDefault="0036701A" w:rsidP="0036701A">
      <w:pPr>
        <w:pStyle w:val="BenchmarkClarification"/>
        <w:ind w:left="1620" w:hanging="900"/>
        <w:rPr>
          <w:u w:val="none"/>
        </w:rPr>
      </w:pPr>
      <w:r w:rsidRPr="00D625F5">
        <w:rPr>
          <w:rFonts w:eastAsia="Calibri"/>
          <w:i/>
          <w:u w:val="none"/>
        </w:rPr>
        <w:t>Example:</w:t>
      </w:r>
      <w:r w:rsidRPr="00D625F5">
        <w:rPr>
          <w:rFonts w:eastAsia="Calibri"/>
          <w:u w:val="none"/>
        </w:rPr>
        <w:t xml:space="preserve"> A </w:t>
      </w:r>
      <m:oMath>
        <m:r>
          <w:rPr>
            <w:rFonts w:ascii="Cambria Math" w:eastAsia="Calibri" w:hAnsi="Cambria Math"/>
            <w:u w:val="none"/>
          </w:rPr>
          <m:t>60°</m:t>
        </m:r>
      </m:oMath>
      <w:r w:rsidRPr="00D625F5">
        <w:rPr>
          <w:rFonts w:eastAsia="Calibri"/>
          <w:u w:val="none"/>
        </w:rPr>
        <w:t xml:space="preserve"> angle is decomposed into two angles, one of which is </w:t>
      </w:r>
      <m:oMath>
        <m:r>
          <w:rPr>
            <w:rFonts w:ascii="Cambria Math" w:eastAsia="Calibri" w:hAnsi="Cambria Math"/>
            <w:u w:val="none"/>
          </w:rPr>
          <m:t>25°</m:t>
        </m:r>
      </m:oMath>
      <w:r w:rsidRPr="00D625F5">
        <w:rPr>
          <w:rFonts w:eastAsia="Calibri"/>
          <w:u w:val="none"/>
        </w:rPr>
        <w:t>. What is the measure of the other angle?</w:t>
      </w:r>
    </w:p>
    <w:p w14:paraId="7DBDAA7A" w14:textId="77777777" w:rsidR="00D45F75" w:rsidRDefault="00D45F75" w:rsidP="008D445F">
      <w:pPr>
        <w:pStyle w:val="BenchmarkClarification"/>
      </w:pPr>
    </w:p>
    <w:p w14:paraId="05286164" w14:textId="45483247" w:rsidR="008D445F" w:rsidRPr="006B6BAE" w:rsidRDefault="008D445F" w:rsidP="008D445F">
      <w:pPr>
        <w:pStyle w:val="BenchmarkClarification"/>
      </w:pPr>
      <w:r w:rsidRPr="006B6BAE">
        <w:t xml:space="preserve">Benchmark Clarifications: </w:t>
      </w:r>
    </w:p>
    <w:p w14:paraId="22A70E9C" w14:textId="77777777" w:rsidR="002B2D15" w:rsidRPr="005F4F2D" w:rsidRDefault="002B2D15" w:rsidP="002B2D15">
      <w:pPr>
        <w:spacing w:after="0" w:line="240" w:lineRule="auto"/>
        <w:rPr>
          <w:rFonts w:eastAsia="Calibri" w:cs="Times New Roman"/>
        </w:rPr>
      </w:pPr>
      <w:r w:rsidRPr="005F4F2D">
        <w:rPr>
          <w:rFonts w:eastAsia="Calibri" w:cs="Times New Roman"/>
          <w:i/>
        </w:rPr>
        <w:t xml:space="preserve">Clarification 1: </w:t>
      </w:r>
      <w:r w:rsidRPr="005F4F2D">
        <w:rPr>
          <w:rFonts w:eastAsia="Calibri" w:cs="Times New Roman"/>
        </w:rPr>
        <w:t>Instruction includes the connection to angle measure as being additive.</w:t>
      </w:r>
    </w:p>
    <w:p w14:paraId="4B4ECEF7" w14:textId="77777777" w:rsidR="008D445F" w:rsidRPr="009D638A" w:rsidRDefault="008D445F" w:rsidP="008D445F">
      <w:pPr>
        <w:spacing w:after="0" w:line="240" w:lineRule="auto"/>
        <w:textAlignment w:val="baseline"/>
        <w:rPr>
          <w:rFonts w:eastAsia="Times New Roman" w:cs="Times New Roman"/>
        </w:rPr>
      </w:pPr>
    </w:p>
    <w:p w14:paraId="2966B4C5" w14:textId="77777777" w:rsidR="008D445F" w:rsidRPr="006B6BAE" w:rsidRDefault="008D445F" w:rsidP="008D445F">
      <w:pPr>
        <w:pStyle w:val="GeometricReasoning"/>
      </w:pPr>
      <w:r w:rsidRPr="0057049E">
        <w:t>Connecting</w:t>
      </w:r>
      <w:r>
        <w:t xml:space="preserve"> </w:t>
      </w:r>
      <w:r w:rsidRPr="006B6BAE">
        <w:t>Benchmark</w:t>
      </w:r>
      <w:r>
        <w:t>s/</w:t>
      </w:r>
      <w:r w:rsidRPr="006B6BAE">
        <w:t>Horizontal Alignment</w:t>
      </w:r>
      <w:r>
        <w:t xml:space="preserve">        </w:t>
      </w:r>
    </w:p>
    <w:p w14:paraId="631DC3B6" w14:textId="77777777" w:rsidR="00D968F3" w:rsidRPr="005F4F2D" w:rsidRDefault="00136297" w:rsidP="00D968F3">
      <w:pPr>
        <w:widowControl w:val="0"/>
        <w:numPr>
          <w:ilvl w:val="0"/>
          <w:numId w:val="12"/>
        </w:numPr>
        <w:spacing w:after="0" w:line="240" w:lineRule="auto"/>
        <w:contextualSpacing/>
        <w:rPr>
          <w:rFonts w:eastAsia="Times New Roman" w:cs="Times New Roman"/>
          <w:sz w:val="24"/>
          <w:szCs w:val="24"/>
        </w:rPr>
      </w:pPr>
      <w:r w:rsidRPr="001F5EFA">
        <w:rPr>
          <w:rFonts w:eastAsia="Times New Roman" w:cs="Times New Roman"/>
          <w:sz w:val="24"/>
          <w:szCs w:val="24"/>
        </w:rPr>
        <w:t>MA</w:t>
      </w:r>
      <w:r w:rsidR="00D968F3" w:rsidRPr="005F4F2D">
        <w:rPr>
          <w:rFonts w:eastAsia="Times New Roman" w:cs="Times New Roman"/>
          <w:color w:val="000000" w:themeColor="text1"/>
          <w:sz w:val="24"/>
          <w:szCs w:val="24"/>
        </w:rPr>
        <w:t>.4.AR.1.1</w:t>
      </w:r>
    </w:p>
    <w:p w14:paraId="07EA056C" w14:textId="77777777" w:rsidR="00D968F3" w:rsidRPr="00AE14B2" w:rsidRDefault="00D968F3" w:rsidP="00D968F3">
      <w:pPr>
        <w:widowControl w:val="0"/>
        <w:numPr>
          <w:ilvl w:val="0"/>
          <w:numId w:val="12"/>
        </w:numPr>
        <w:spacing w:after="0" w:line="240" w:lineRule="auto"/>
        <w:contextualSpacing/>
        <w:rPr>
          <w:rFonts w:eastAsia="Times New Roman" w:cs="Times New Roman"/>
          <w:sz w:val="24"/>
          <w:szCs w:val="24"/>
        </w:rPr>
      </w:pPr>
      <w:r w:rsidRPr="005F4F2D">
        <w:rPr>
          <w:rFonts w:eastAsia="Times New Roman" w:cs="Times New Roman"/>
          <w:color w:val="000000" w:themeColor="text1"/>
          <w:sz w:val="24"/>
          <w:szCs w:val="24"/>
        </w:rPr>
        <w:t>MA.4.AR.2.2</w:t>
      </w:r>
    </w:p>
    <w:p w14:paraId="625EF2C1" w14:textId="37DEADB7" w:rsidR="008D445F" w:rsidRPr="006B6BAE" w:rsidRDefault="00136297" w:rsidP="00D968F3">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w:t>
      </w:r>
      <w:r w:rsidR="00D968F3">
        <w:rPr>
          <w:rFonts w:eastAsia="Times New Roman" w:cs="Times New Roman"/>
          <w:color w:val="000000" w:themeColor="text1"/>
          <w:sz w:val="24"/>
          <w:szCs w:val="24"/>
        </w:rPr>
        <w:t>4.GR</w:t>
      </w:r>
      <w:r>
        <w:rPr>
          <w:rFonts w:eastAsia="Times New Roman" w:cs="Times New Roman"/>
          <w:color w:val="000000" w:themeColor="text1"/>
          <w:sz w:val="24"/>
          <w:szCs w:val="24"/>
        </w:rPr>
        <w:t>.1.</w:t>
      </w:r>
      <w:r w:rsidR="00D968F3">
        <w:rPr>
          <w:rFonts w:eastAsia="Times New Roman" w:cs="Times New Roman"/>
          <w:color w:val="000000" w:themeColor="text1"/>
          <w:sz w:val="24"/>
          <w:szCs w:val="24"/>
        </w:rPr>
        <w:t>2</w:t>
      </w:r>
    </w:p>
    <w:p w14:paraId="75604AA5" w14:textId="77777777" w:rsidR="00DC17D3" w:rsidRPr="006B6BAE" w:rsidRDefault="00DC17D3" w:rsidP="00DC17D3">
      <w:pPr>
        <w:spacing w:after="0" w:line="240" w:lineRule="auto"/>
        <w:textAlignment w:val="baseline"/>
        <w:rPr>
          <w:rFonts w:eastAsia="Times New Roman" w:cs="Times New Roman"/>
          <w:sz w:val="24"/>
          <w:szCs w:val="24"/>
        </w:rPr>
      </w:pPr>
    </w:p>
    <w:p w14:paraId="6F93D0B2" w14:textId="77777777" w:rsidR="008D445F" w:rsidRDefault="008D445F" w:rsidP="008D445F">
      <w:pPr>
        <w:pStyle w:val="GeometricReasoning"/>
      </w:pPr>
      <w:r w:rsidRPr="009C58CD">
        <w:t>Terms</w:t>
      </w:r>
      <w:r w:rsidRPr="006B6BAE">
        <w:t> from the K-12 Glossary </w:t>
      </w:r>
    </w:p>
    <w:p w14:paraId="4E05E8C4" w14:textId="77777777" w:rsidR="00573EE0" w:rsidRPr="005F4F2D" w:rsidRDefault="00573EE0" w:rsidP="00573EE0">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A</w:t>
      </w:r>
      <w:r w:rsidRPr="005F4F2D">
        <w:rPr>
          <w:rFonts w:eastAsia="Times New Roman" w:cs="Times New Roman"/>
          <w:sz w:val="24"/>
          <w:szCs w:val="24"/>
        </w:rPr>
        <w:t xml:space="preserve">ngle </w:t>
      </w:r>
    </w:p>
    <w:p w14:paraId="53BF8EFA"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C</w:t>
      </w:r>
      <w:r w:rsidRPr="005F4F2D">
        <w:rPr>
          <w:rFonts w:eastAsia="Times New Roman" w:cs="Times New Roman"/>
          <w:sz w:val="24"/>
          <w:szCs w:val="24"/>
        </w:rPr>
        <w:t xml:space="preserve">ircle </w:t>
      </w:r>
    </w:p>
    <w:p w14:paraId="76DCFC9C" w14:textId="77777777" w:rsidR="0099086E" w:rsidRPr="00AE14B2" w:rsidRDefault="0099086E" w:rsidP="00573EE0">
      <w:pPr>
        <w:numPr>
          <w:ilvl w:val="0"/>
          <w:numId w:val="12"/>
        </w:numPr>
        <w:spacing w:after="0" w:line="240" w:lineRule="auto"/>
        <w:textAlignment w:val="baseline"/>
        <w:rPr>
          <w:rFonts w:cs="Times New Roman"/>
          <w:sz w:val="24"/>
          <w:szCs w:val="24"/>
        </w:rPr>
      </w:pPr>
      <w:r>
        <w:rPr>
          <w:rFonts w:cs="Times New Roman"/>
          <w:sz w:val="24"/>
          <w:szCs w:val="24"/>
        </w:rPr>
        <w:t>Equation</w:t>
      </w:r>
    </w:p>
    <w:p w14:paraId="16D3ED2D"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R</w:t>
      </w:r>
      <w:r w:rsidRPr="005F4F2D">
        <w:rPr>
          <w:rFonts w:eastAsia="Times New Roman" w:cs="Times New Roman"/>
          <w:sz w:val="24"/>
          <w:szCs w:val="24"/>
        </w:rPr>
        <w:t xml:space="preserve">ight </w:t>
      </w:r>
      <w:r>
        <w:rPr>
          <w:rFonts w:eastAsia="Times New Roman" w:cs="Times New Roman"/>
          <w:sz w:val="24"/>
          <w:szCs w:val="24"/>
        </w:rPr>
        <w:t>A</w:t>
      </w:r>
      <w:r w:rsidRPr="005F4F2D">
        <w:rPr>
          <w:rFonts w:eastAsia="Times New Roman" w:cs="Times New Roman"/>
          <w:sz w:val="24"/>
          <w:szCs w:val="24"/>
        </w:rPr>
        <w:t>ngle</w:t>
      </w:r>
    </w:p>
    <w:p w14:paraId="5B3E9E9A"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S</w:t>
      </w:r>
      <w:r w:rsidRPr="005F4F2D">
        <w:rPr>
          <w:rFonts w:eastAsia="Times New Roman" w:cs="Times New Roman"/>
          <w:sz w:val="24"/>
          <w:szCs w:val="24"/>
        </w:rPr>
        <w:t xml:space="preserve">traight </w:t>
      </w:r>
      <w:r>
        <w:rPr>
          <w:rFonts w:eastAsia="Times New Roman" w:cs="Times New Roman"/>
          <w:sz w:val="24"/>
          <w:szCs w:val="24"/>
        </w:rPr>
        <w:t>A</w:t>
      </w:r>
      <w:r w:rsidRPr="005F4F2D">
        <w:rPr>
          <w:rFonts w:eastAsia="Times New Roman" w:cs="Times New Roman"/>
          <w:sz w:val="24"/>
          <w:szCs w:val="24"/>
        </w:rPr>
        <w:t>ngle</w:t>
      </w:r>
    </w:p>
    <w:p w14:paraId="42EF99BF" w14:textId="77777777" w:rsidR="008D445F" w:rsidRPr="00681A19" w:rsidRDefault="008D445F" w:rsidP="00573EE0">
      <w:pPr>
        <w:spacing w:after="0"/>
        <w:textAlignment w:val="baseline"/>
        <w:rPr>
          <w:rFonts w:eastAsia="Times New Roman" w:cs="Times New Roman"/>
          <w:sz w:val="24"/>
          <w:szCs w:val="24"/>
        </w:rPr>
      </w:pPr>
    </w:p>
    <w:p w14:paraId="7CEA13D8" w14:textId="77777777" w:rsidR="008D445F" w:rsidRPr="00775194" w:rsidRDefault="008D445F" w:rsidP="005E54ED">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D445F" w:rsidRPr="006B6BAE" w14:paraId="3C14AF03" w14:textId="77777777" w:rsidTr="001C104A">
        <w:trPr>
          <w:trHeight w:val="683"/>
        </w:trPr>
        <w:tc>
          <w:tcPr>
            <w:tcW w:w="2499" w:type="pct"/>
            <w:tcBorders>
              <w:top w:val="single" w:sz="4" w:space="0" w:color="auto"/>
              <w:left w:val="nil"/>
              <w:bottom w:val="nil"/>
              <w:right w:val="nil"/>
            </w:tcBorders>
            <w:hideMark/>
          </w:tcPr>
          <w:p w14:paraId="3B082F0B" w14:textId="77777777" w:rsidR="008D445F" w:rsidRPr="006B6BAE" w:rsidRDefault="008D445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0931D1" w14:textId="47F9EBCD" w:rsidR="008D445F" w:rsidRPr="000B295F" w:rsidRDefault="004D3D1B" w:rsidP="00F9188A">
            <w:pPr>
              <w:widowControl w:val="0"/>
              <w:spacing w:after="0" w:line="240" w:lineRule="auto"/>
              <w:ind w:left="720"/>
              <w:textAlignment w:val="baseline"/>
              <w:rPr>
                <w:rFonts w:eastAsia="Times New Roman" w:cs="Times New Roman"/>
                <w:sz w:val="24"/>
                <w:szCs w:val="24"/>
                <w:lang w:val="es-US"/>
              </w:rPr>
            </w:pPr>
            <w:r w:rsidRPr="001F5EFA">
              <w:rPr>
                <w:rFonts w:eastAsia="Times New Roman" w:cs="Times New Roman"/>
                <w:sz w:val="24"/>
                <w:szCs w:val="24"/>
              </w:rPr>
              <w:t>MA</w:t>
            </w:r>
            <w:r w:rsidRPr="005F4F2D">
              <w:rPr>
                <w:rFonts w:eastAsia="Times New Roman" w:cs="Times New Roman"/>
                <w:color w:val="000000" w:themeColor="text1"/>
                <w:sz w:val="24"/>
                <w:szCs w:val="24"/>
              </w:rPr>
              <w:t>.3.GR.1</w:t>
            </w:r>
            <w:r w:rsidR="006314B0" w:rsidRPr="005F4F2D">
              <w:rPr>
                <w:rFonts w:eastAsia="Times New Roman" w:cs="Times New Roman"/>
                <w:color w:val="000000" w:themeColor="text1"/>
                <w:sz w:val="24"/>
                <w:szCs w:val="24"/>
              </w:rPr>
              <w:t>.1</w:t>
            </w:r>
          </w:p>
        </w:tc>
        <w:tc>
          <w:tcPr>
            <w:tcW w:w="2501" w:type="pct"/>
            <w:tcBorders>
              <w:top w:val="single" w:sz="4" w:space="0" w:color="auto"/>
              <w:left w:val="nil"/>
              <w:bottom w:val="nil"/>
              <w:right w:val="nil"/>
            </w:tcBorders>
          </w:tcPr>
          <w:p w14:paraId="7AC8C49D" w14:textId="77777777" w:rsidR="008D445F" w:rsidRPr="006B6BAE" w:rsidRDefault="008D445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32BA2E4" w14:textId="0A7A10B4" w:rsidR="008D445F" w:rsidRPr="000B295F" w:rsidRDefault="008D445F"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6A670E" w:rsidRPr="001F5EFA">
              <w:rPr>
                <w:rFonts w:eastAsia="Times New Roman" w:cs="Times New Roman"/>
                <w:sz w:val="24"/>
                <w:szCs w:val="24"/>
              </w:rPr>
              <w:t>.</w:t>
            </w:r>
            <w:proofErr w:type="gramStart"/>
            <w:r w:rsidR="001C104A">
              <w:rPr>
                <w:rFonts w:eastAsia="Times New Roman" w:cs="Times New Roman"/>
                <w:sz w:val="24"/>
                <w:szCs w:val="24"/>
              </w:rPr>
              <w:t>8</w:t>
            </w:r>
            <w:r w:rsidR="001C104A" w:rsidRPr="005F4F2D">
              <w:rPr>
                <w:rFonts w:eastAsia="Times New Roman" w:cs="Times New Roman"/>
                <w:color w:val="000000" w:themeColor="text1"/>
                <w:sz w:val="24"/>
                <w:szCs w:val="24"/>
              </w:rPr>
              <w:t>.G</w:t>
            </w:r>
            <w:r w:rsidR="006A670E" w:rsidRPr="005F4F2D">
              <w:rPr>
                <w:rFonts w:eastAsia="Times New Roman" w:cs="Times New Roman"/>
                <w:color w:val="000000" w:themeColor="text1"/>
                <w:sz w:val="24"/>
                <w:szCs w:val="24"/>
              </w:rPr>
              <w:t>.</w:t>
            </w:r>
            <w:proofErr w:type="gramEnd"/>
            <w:r w:rsidR="006A670E" w:rsidRPr="005F4F2D">
              <w:rPr>
                <w:rFonts w:eastAsia="Times New Roman" w:cs="Times New Roman"/>
                <w:color w:val="000000" w:themeColor="text1"/>
                <w:sz w:val="24"/>
                <w:szCs w:val="24"/>
              </w:rPr>
              <w:t>1.</w:t>
            </w:r>
            <w:r w:rsidR="001C104A" w:rsidRPr="005F4F2D">
              <w:rPr>
                <w:rFonts w:eastAsia="Times New Roman" w:cs="Times New Roman"/>
                <w:color w:val="000000" w:themeColor="text1"/>
                <w:sz w:val="24"/>
                <w:szCs w:val="24"/>
              </w:rPr>
              <w:t>4</w:t>
            </w:r>
          </w:p>
        </w:tc>
      </w:tr>
    </w:tbl>
    <w:p w14:paraId="008AEA0D" w14:textId="77777777" w:rsidR="008D445F" w:rsidRPr="006B6BAE" w:rsidRDefault="008D445F" w:rsidP="005E54ED">
      <w:pPr>
        <w:pStyle w:val="GeometricReasoning"/>
      </w:pPr>
      <w:r w:rsidRPr="006B6BAE">
        <w:lastRenderedPageBreak/>
        <w:t xml:space="preserve">Purpose and Instructional Strategies </w:t>
      </w:r>
    </w:p>
    <w:p w14:paraId="59BC3768" w14:textId="77777777" w:rsidR="00230295" w:rsidRPr="005F4F2D" w:rsidRDefault="00230295" w:rsidP="00230295">
      <w:pPr>
        <w:spacing w:after="0" w:line="240" w:lineRule="auto"/>
        <w:textAlignment w:val="baseline"/>
        <w:rPr>
          <w:rFonts w:eastAsia="Times New Roman" w:cs="Times New Roman"/>
          <w:sz w:val="24"/>
          <w:szCs w:val="24"/>
        </w:rPr>
      </w:pPr>
      <w:r w:rsidRPr="005F4F2D">
        <w:rPr>
          <w:rFonts w:eastAsia="Times New Roman" w:cs="Times New Roman"/>
          <w:color w:val="000000" w:themeColor="text1"/>
          <w:sz w:val="24"/>
          <w:szCs w:val="24"/>
        </w:rPr>
        <w:t>The purpose of this benchmark is to extend student thinking about angle measures beyond ri</w:t>
      </w:r>
      <w:r>
        <w:rPr>
          <w:rFonts w:eastAsia="Times New Roman" w:cs="Times New Roman"/>
          <w:color w:val="000000" w:themeColor="text1"/>
          <w:sz w:val="24"/>
          <w:szCs w:val="24"/>
        </w:rPr>
        <w:t>ght angles that were taught in g</w:t>
      </w:r>
      <w:r w:rsidRPr="005F4F2D">
        <w:rPr>
          <w:rFonts w:eastAsia="Times New Roman" w:cs="Times New Roman"/>
          <w:color w:val="000000" w:themeColor="text1"/>
          <w:sz w:val="24"/>
          <w:szCs w:val="24"/>
        </w:rPr>
        <w:t xml:space="preserve">rade 3 (MA.3.GR.1.1) and introducing the idea that angle measures are additive (MA.4.GR.1.2). Students will use this idea to find a missing angle measure.  </w:t>
      </w:r>
    </w:p>
    <w:p w14:paraId="24A674C6" w14:textId="77777777" w:rsidR="00230295" w:rsidRPr="005F4F2D" w:rsidRDefault="00230295" w:rsidP="0013397E">
      <w:pPr>
        <w:pStyle w:val="ListParagraph"/>
        <w:numPr>
          <w:ilvl w:val="0"/>
          <w:numId w:val="177"/>
        </w:numPr>
        <w:textAlignment w:val="baseline"/>
        <w:rPr>
          <w:rFonts w:cs="Times New Roman"/>
          <w:sz w:val="24"/>
          <w:szCs w:val="24"/>
        </w:rPr>
      </w:pPr>
      <w:r w:rsidRPr="005F4F2D">
        <w:rPr>
          <w:rFonts w:eastAsia="Times New Roman" w:cs="Times New Roman"/>
          <w:color w:val="000000" w:themeColor="text1"/>
          <w:sz w:val="24"/>
          <w:szCs w:val="24"/>
        </w:rPr>
        <w:t>For instruction, students should use protractors to draw angles that add up to mak</w:t>
      </w:r>
      <w:r>
        <w:rPr>
          <w:rFonts w:eastAsia="Times New Roman" w:cs="Times New Roman"/>
          <w:color w:val="000000" w:themeColor="text1"/>
          <w:sz w:val="24"/>
          <w:szCs w:val="24"/>
        </w:rPr>
        <w:t>e right angles, straight angles</w:t>
      </w:r>
      <w:r w:rsidRPr="005F4F2D">
        <w:rPr>
          <w:rFonts w:eastAsia="Times New Roman" w:cs="Times New Roman"/>
          <w:color w:val="000000" w:themeColor="text1"/>
          <w:sz w:val="24"/>
          <w:szCs w:val="24"/>
        </w:rPr>
        <w:t xml:space="preserve"> and circles.  </w:t>
      </w:r>
    </w:p>
    <w:p w14:paraId="20DAA5F3" w14:textId="77777777" w:rsidR="00230295" w:rsidRPr="005F4F2D" w:rsidRDefault="00230295" w:rsidP="0013397E">
      <w:pPr>
        <w:pStyle w:val="ListParagraph"/>
        <w:numPr>
          <w:ilvl w:val="0"/>
          <w:numId w:val="177"/>
        </w:numPr>
        <w:textAlignment w:val="baseline"/>
        <w:rPr>
          <w:rFonts w:eastAsiaTheme="minorEastAsia" w:cs="Times New Roman"/>
          <w:color w:val="000000" w:themeColor="text1"/>
          <w:sz w:val="24"/>
          <w:szCs w:val="24"/>
        </w:rPr>
      </w:pPr>
      <w:r w:rsidRPr="005F4F2D">
        <w:rPr>
          <w:rFonts w:eastAsia="Calibri" w:cs="Times New Roman"/>
          <w:sz w:val="24"/>
          <w:szCs w:val="24"/>
        </w:rPr>
        <w:t>With the knowledge that angle measures are additive, students can solve interesting and challenging problem</w:t>
      </w:r>
      <w:r>
        <w:rPr>
          <w:rFonts w:eastAsia="Calibri" w:cs="Times New Roman"/>
          <w:sz w:val="24"/>
          <w:szCs w:val="24"/>
        </w:rPr>
        <w:t>s</w:t>
      </w:r>
      <w:r w:rsidRPr="005F4F2D">
        <w:rPr>
          <w:rFonts w:eastAsia="Calibri" w:cs="Times New Roman"/>
          <w:sz w:val="24"/>
          <w:szCs w:val="24"/>
        </w:rPr>
        <w:t xml:space="preserve"> with all four operations to find the measurements of unknown angles on a diagram in real world and mathematical problems. </w:t>
      </w:r>
    </w:p>
    <w:p w14:paraId="7F1D22D5" w14:textId="77777777" w:rsidR="00230295" w:rsidRPr="005F4F2D" w:rsidRDefault="00230295" w:rsidP="0013397E">
      <w:pPr>
        <w:pStyle w:val="ListParagraph"/>
        <w:numPr>
          <w:ilvl w:val="0"/>
          <w:numId w:val="177"/>
        </w:numPr>
        <w:rPr>
          <w:rFonts w:eastAsia="Calibri" w:cs="Times New Roman"/>
          <w:sz w:val="24"/>
          <w:szCs w:val="24"/>
        </w:rPr>
      </w:pPr>
      <w:r w:rsidRPr="005F4F2D">
        <w:rPr>
          <w:rFonts w:eastAsia="Calibri" w:cs="Times New Roman"/>
          <w:sz w:val="24"/>
          <w:szCs w:val="24"/>
        </w:rPr>
        <w:t xml:space="preserve">Students can use a protractor to ensure that they develop understanding of benchmark angles (e.g., </w:t>
      </w:r>
      <m:oMath>
        <m:r>
          <w:rPr>
            <w:rFonts w:ascii="Cambria Math" w:eastAsia="Calibri" w:hAnsi="Cambria Math" w:cs="Times New Roman"/>
            <w:sz w:val="24"/>
            <w:szCs w:val="24"/>
          </w:rPr>
          <m:t>30°</m:t>
        </m:r>
      </m:oMath>
      <w:r w:rsidRPr="005F4F2D">
        <w:rPr>
          <w:rFonts w:eastAsia="Calibri" w:cs="Times New Roman"/>
          <w:sz w:val="24"/>
          <w:szCs w:val="24"/>
        </w:rPr>
        <w:t xml:space="preserve">, </w:t>
      </w:r>
      <m:oMath>
        <m:r>
          <w:rPr>
            <w:rFonts w:ascii="Cambria Math" w:eastAsia="Calibri" w:hAnsi="Cambria Math" w:cs="Times New Roman"/>
            <w:sz w:val="24"/>
            <w:szCs w:val="24"/>
          </w:rPr>
          <m:t>45°</m:t>
        </m:r>
      </m:oMath>
      <w:r w:rsidRPr="005F4F2D">
        <w:rPr>
          <w:rFonts w:eastAsia="Calibri" w:cs="Times New Roman"/>
          <w:sz w:val="24"/>
          <w:szCs w:val="24"/>
        </w:rPr>
        <w:t xml:space="preserve">, </w:t>
      </w:r>
      <m:oMath>
        <m:r>
          <w:rPr>
            <w:rFonts w:ascii="Cambria Math" w:eastAsia="Calibri" w:hAnsi="Cambria Math" w:cs="Times New Roman"/>
            <w:sz w:val="24"/>
            <w:szCs w:val="24"/>
          </w:rPr>
          <m:t>60°</m:t>
        </m:r>
      </m:oMath>
      <w:r w:rsidRPr="005F4F2D">
        <w:rPr>
          <w:rFonts w:eastAsia="Calibri" w:cs="Times New Roman"/>
          <w:sz w:val="24"/>
          <w:szCs w:val="24"/>
        </w:rPr>
        <w:t xml:space="preserve"> and </w:t>
      </w:r>
      <m:oMath>
        <m:r>
          <w:rPr>
            <w:rFonts w:ascii="Cambria Math" w:eastAsia="Calibri" w:hAnsi="Cambria Math" w:cs="Times New Roman"/>
            <w:sz w:val="24"/>
            <w:szCs w:val="24"/>
          </w:rPr>
          <m:t>90°</m:t>
        </m:r>
      </m:oMath>
      <w:r w:rsidRPr="005F4F2D">
        <w:rPr>
          <w:rFonts w:eastAsia="Calibri" w:cs="Times New Roman"/>
          <w:sz w:val="24"/>
          <w:szCs w:val="24"/>
        </w:rPr>
        <w:t>).</w:t>
      </w:r>
    </w:p>
    <w:p w14:paraId="6C41A4AD" w14:textId="77777777" w:rsidR="008D445F" w:rsidRDefault="008D445F" w:rsidP="008D445F">
      <w:pPr>
        <w:spacing w:after="0" w:line="240" w:lineRule="auto"/>
        <w:rPr>
          <w:rFonts w:eastAsia="Times New Roman" w:cs="Times New Roman"/>
          <w:sz w:val="24"/>
          <w:szCs w:val="24"/>
        </w:rPr>
      </w:pPr>
    </w:p>
    <w:p w14:paraId="2D576448" w14:textId="77777777" w:rsidR="008D445F" w:rsidRPr="00AB3CDB" w:rsidRDefault="008D445F" w:rsidP="005E54ED">
      <w:pPr>
        <w:pStyle w:val="GeometricReasoning"/>
      </w:pPr>
      <w:r w:rsidRPr="006B6BAE">
        <w:t xml:space="preserve">Common </w:t>
      </w:r>
      <w:r w:rsidRPr="00BB5B56">
        <w:t>Misconceptions</w:t>
      </w:r>
      <w:r w:rsidRPr="006B6BAE">
        <w:t xml:space="preserve"> or Errors</w:t>
      </w:r>
    </w:p>
    <w:p w14:paraId="2A8A3C65" w14:textId="77777777" w:rsidR="00292AF0" w:rsidRPr="005F4F2D" w:rsidRDefault="00292AF0" w:rsidP="0013397E">
      <w:pPr>
        <w:numPr>
          <w:ilvl w:val="0"/>
          <w:numId w:val="168"/>
        </w:numPr>
        <w:spacing w:after="0" w:line="240" w:lineRule="auto"/>
        <w:textAlignment w:val="baseline"/>
        <w:rPr>
          <w:rFonts w:eastAsia="Times New Roman" w:cs="Times New Roman"/>
          <w:sz w:val="24"/>
          <w:szCs w:val="24"/>
        </w:rPr>
      </w:pPr>
      <w:r w:rsidRPr="005F4F2D">
        <w:rPr>
          <w:rFonts w:eastAsia="Times New Roman" w:cs="Times New Roman"/>
          <w:color w:val="000000" w:themeColor="text1"/>
          <w:sz w:val="24"/>
          <w:szCs w:val="24"/>
        </w:rPr>
        <w:t xml:space="preserve">Students may make errors when writing equations </w:t>
      </w:r>
      <w:proofErr w:type="gramStart"/>
      <w:r w:rsidRPr="005F4F2D">
        <w:rPr>
          <w:rFonts w:eastAsia="Times New Roman" w:cs="Times New Roman"/>
          <w:color w:val="000000" w:themeColor="text1"/>
          <w:sz w:val="24"/>
          <w:szCs w:val="24"/>
        </w:rPr>
        <w:t>used</w:t>
      </w:r>
      <w:proofErr w:type="gramEnd"/>
      <w:r w:rsidRPr="005F4F2D">
        <w:rPr>
          <w:rFonts w:eastAsia="Times New Roman" w:cs="Times New Roman"/>
          <w:color w:val="000000" w:themeColor="text1"/>
          <w:sz w:val="24"/>
          <w:szCs w:val="24"/>
        </w:rPr>
        <w:t xml:space="preserve"> to solve angle measurement problems. </w:t>
      </w:r>
      <w:r w:rsidRPr="00C149F5">
        <w:rPr>
          <w:rFonts w:eastAsia="Times New Roman" w:cs="Times New Roman"/>
          <w:color w:val="000000" w:themeColor="text1"/>
          <w:sz w:val="24"/>
          <w:szCs w:val="24"/>
        </w:rPr>
        <w:t xml:space="preserve">During </w:t>
      </w:r>
      <w:proofErr w:type="gramStart"/>
      <w:r w:rsidRPr="00C149F5">
        <w:rPr>
          <w:rFonts w:eastAsia="Times New Roman" w:cs="Times New Roman"/>
          <w:color w:val="000000" w:themeColor="text1"/>
          <w:sz w:val="24"/>
          <w:szCs w:val="24"/>
        </w:rPr>
        <w:t>instruction</w:t>
      </w:r>
      <w:proofErr w:type="gramEnd"/>
      <w:r w:rsidRPr="00C149F5">
        <w:rPr>
          <w:rFonts w:eastAsia="Times New Roman" w:cs="Times New Roman"/>
          <w:color w:val="000000" w:themeColor="text1"/>
          <w:sz w:val="24"/>
          <w:szCs w:val="24"/>
        </w:rPr>
        <w:t>, expect students to justify their equations and solutions</w:t>
      </w:r>
      <w:r>
        <w:rPr>
          <w:rFonts w:eastAsia="Times New Roman" w:cs="Times New Roman"/>
          <w:color w:val="000000" w:themeColor="text1"/>
          <w:sz w:val="24"/>
          <w:szCs w:val="24"/>
        </w:rPr>
        <w:t>.</w:t>
      </w:r>
    </w:p>
    <w:p w14:paraId="174529E6" w14:textId="77777777" w:rsidR="00292AF0" w:rsidRPr="00292AF0" w:rsidRDefault="00292AF0" w:rsidP="0013397E">
      <w:pPr>
        <w:pStyle w:val="ListParagraph"/>
        <w:numPr>
          <w:ilvl w:val="0"/>
          <w:numId w:val="168"/>
        </w:numPr>
        <w:textAlignment w:val="baseline"/>
        <w:rPr>
          <w:rFonts w:eastAsiaTheme="minorEastAsia" w:cs="Times New Roman"/>
          <w:color w:val="000000" w:themeColor="text1"/>
          <w:sz w:val="24"/>
          <w:szCs w:val="24"/>
        </w:rPr>
      </w:pPr>
      <w:r w:rsidRPr="005F4F2D">
        <w:rPr>
          <w:rFonts w:eastAsia="Times New Roman" w:cs="Times New Roman"/>
          <w:color w:val="000000" w:themeColor="text1"/>
          <w:sz w:val="24"/>
          <w:szCs w:val="24"/>
        </w:rPr>
        <w:t xml:space="preserve">Students may not understand that straight lines, even if intersected, measure </w:t>
      </w:r>
      <m:oMath>
        <m:r>
          <w:rPr>
            <w:rFonts w:ascii="Cambria Math" w:eastAsia="Times New Roman" w:hAnsi="Cambria Math" w:cs="Times New Roman"/>
            <w:color w:val="000000" w:themeColor="text1"/>
            <w:sz w:val="24"/>
            <w:szCs w:val="24"/>
          </w:rPr>
          <m:t>180°</m:t>
        </m:r>
      </m:oMath>
      <w:r w:rsidRPr="005F4F2D">
        <w:rPr>
          <w:rFonts w:eastAsia="Times New Roman" w:cs="Times New Roman"/>
          <w:color w:val="000000" w:themeColor="text1"/>
          <w:sz w:val="24"/>
          <w:szCs w:val="24"/>
        </w:rPr>
        <w:t>.</w:t>
      </w:r>
    </w:p>
    <w:p w14:paraId="143BC158" w14:textId="27A77901" w:rsidR="00292AF0" w:rsidRPr="00292AF0" w:rsidRDefault="00292AF0" w:rsidP="00292AF0">
      <w:pPr>
        <w:spacing w:after="0"/>
        <w:textAlignment w:val="baseline"/>
        <w:rPr>
          <w:rFonts w:eastAsiaTheme="minorEastAsia" w:cs="Times New Roman"/>
          <w:color w:val="000000" w:themeColor="text1"/>
          <w:sz w:val="24"/>
          <w:szCs w:val="24"/>
        </w:rPr>
      </w:pPr>
    </w:p>
    <w:p w14:paraId="2BA12F06" w14:textId="77777777" w:rsidR="008D445F" w:rsidRPr="00A805BD" w:rsidRDefault="008D445F" w:rsidP="005E54ED">
      <w:pPr>
        <w:pStyle w:val="GeometricReasoning"/>
      </w:pPr>
      <w:r w:rsidRPr="006B6BAE">
        <w:t>Strategies to Support Tiered Instruction</w:t>
      </w:r>
    </w:p>
    <w:p w14:paraId="0E83990A" w14:textId="77777777" w:rsidR="00FE3E4F" w:rsidRPr="00F62C8E" w:rsidRDefault="00FE3E4F" w:rsidP="00FE3E4F">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The teacher provides a right angle, straight angle or circle and asks students to use the protractor to divide the angle into two angles and specify their measurements. The teacher has students write an equation to show that the sum of the two angles is </w:t>
      </w:r>
      <w:r w:rsidRPr="00F62C8E">
        <w:rPr>
          <w:rFonts w:eastAsia="Times New Roman" w:cs="Times New Roman"/>
          <w:color w:val="000000" w:themeColor="text1"/>
          <w:sz w:val="24"/>
          <w:szCs w:val="24"/>
        </w:rPr>
        <w:t xml:space="preserve">equivalent to the angle they started with and explain their equation. </w:t>
      </w:r>
    </w:p>
    <w:p w14:paraId="5DB46A91" w14:textId="0E848997" w:rsidR="00A02F16" w:rsidRPr="00530962" w:rsidRDefault="00FE3E4F" w:rsidP="00FE3E4F">
      <w:pPr>
        <w:pStyle w:val="ListParagraph"/>
        <w:widowControl/>
        <w:numPr>
          <w:ilvl w:val="1"/>
          <w:numId w:val="14"/>
        </w:numPr>
        <w:contextualSpacing/>
        <w:rPr>
          <w:rFonts w:eastAsiaTheme="minorEastAsia"/>
          <w:color w:val="000000" w:themeColor="text1"/>
          <w:sz w:val="24"/>
          <w:szCs w:val="24"/>
        </w:rPr>
      </w:pPr>
      <w:r w:rsidRPr="00F62C8E">
        <w:rPr>
          <w:rFonts w:eastAsia="Times New Roman" w:cs="Times New Roman"/>
          <w:color w:val="000000" w:themeColor="text1"/>
          <w:sz w:val="24"/>
          <w:szCs w:val="24"/>
        </w:rPr>
        <w:t xml:space="preserve">For example, when provided with a straight angle, students divide the angle into a 45-degree angle and a 135-degree angle as show below. Students label each angle and explain the equation </w:t>
      </w:r>
      <m:oMath>
        <m:r>
          <w:rPr>
            <w:rFonts w:ascii="Cambria Math" w:eastAsia="Times New Roman" w:hAnsi="Cambria Math" w:cs="Times New Roman"/>
            <w:color w:val="000000" w:themeColor="text1"/>
            <w:sz w:val="24"/>
            <w:szCs w:val="24"/>
          </w:rPr>
          <m:t>135°+45°=180°</m:t>
        </m:r>
      </m:oMath>
      <w:r w:rsidRPr="00F62C8E">
        <w:rPr>
          <w:rFonts w:eastAsia="Times New Roman" w:cs="Times New Roman"/>
          <w:color w:val="000000" w:themeColor="text1"/>
          <w:sz w:val="24"/>
          <w:szCs w:val="24"/>
        </w:rPr>
        <w:t>, knowing that a straight angle measures 180-degrees</w:t>
      </w:r>
      <w:r w:rsidR="00F62C8E">
        <w:rPr>
          <w:rFonts w:eastAsia="Times New Roman" w:cs="Times New Roman"/>
          <w:color w:val="000000" w:themeColor="text1"/>
          <w:sz w:val="24"/>
          <w:szCs w:val="24"/>
        </w:rPr>
        <w:t>.</w:t>
      </w:r>
    </w:p>
    <w:p w14:paraId="2E0441D5" w14:textId="745E5DCB" w:rsidR="00530962" w:rsidRPr="00F62C8E" w:rsidRDefault="00530962" w:rsidP="00530962">
      <w:pPr>
        <w:pStyle w:val="ListParagraph"/>
        <w:widowControl/>
        <w:numPr>
          <w:ilvl w:val="1"/>
          <w:numId w:val="14"/>
        </w:numPr>
        <w:contextualSpacing/>
        <w:jc w:val="center"/>
        <w:rPr>
          <w:rFonts w:eastAsiaTheme="minorEastAsia"/>
          <w:color w:val="000000" w:themeColor="text1"/>
          <w:sz w:val="24"/>
          <w:szCs w:val="24"/>
        </w:rPr>
      </w:pPr>
      <w:r>
        <w:rPr>
          <w:noProof/>
        </w:rPr>
        <w:drawing>
          <wp:inline distT="0" distB="0" distL="0" distR="0" wp14:anchorId="634137A5" wp14:editId="1C685F80">
            <wp:extent cx="2543885" cy="906259"/>
            <wp:effectExtent l="0" t="0" r="8890" b="8255"/>
            <wp:docPr id="699451288" name="Picture 699451288"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51288" name="Picture 699451288" descr="Illustration of angle for exampl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57481" cy="911103"/>
                    </a:xfrm>
                    <a:prstGeom prst="rect">
                      <a:avLst/>
                    </a:prstGeom>
                  </pic:spPr>
                </pic:pic>
              </a:graphicData>
            </a:graphic>
          </wp:inline>
        </w:drawing>
      </w:r>
    </w:p>
    <w:p w14:paraId="52E6A374" w14:textId="77777777" w:rsidR="00F865BD" w:rsidRPr="004C0334" w:rsidRDefault="00F865BD" w:rsidP="00F865BD">
      <w:pPr>
        <w:pStyle w:val="ListParagraph"/>
        <w:widowControl/>
        <w:numPr>
          <w:ilvl w:val="0"/>
          <w:numId w:val="14"/>
        </w:numPr>
        <w:contextualSpacing/>
        <w:rPr>
          <w:rFonts w:asciiTheme="minorEastAsia" w:eastAsiaTheme="minorEastAsia" w:hAnsiTheme="minorEastAsia" w:cstheme="minorEastAsia"/>
          <w:color w:val="000000" w:themeColor="text1"/>
          <w:sz w:val="24"/>
          <w:szCs w:val="24"/>
        </w:rPr>
      </w:pPr>
      <w:r w:rsidRPr="3D93F35B">
        <w:rPr>
          <w:rFonts w:eastAsia="Times New Roman" w:cs="Times New Roman"/>
          <w:color w:val="000000" w:themeColor="text1"/>
          <w:sz w:val="24"/>
          <w:szCs w:val="24"/>
        </w:rPr>
        <w:t xml:space="preserve">Instruction includes matching equations with given angle images containing angle measures. Students explain the equations and how they know they match the image selected.  </w:t>
      </w:r>
    </w:p>
    <w:p w14:paraId="75196F88" w14:textId="7CA4AD66" w:rsidR="00F865BD" w:rsidRPr="004C0334" w:rsidRDefault="00F865BD" w:rsidP="00F865BD">
      <w:pPr>
        <w:pStyle w:val="ListParagraph"/>
        <w:widowControl/>
        <w:numPr>
          <w:ilvl w:val="1"/>
          <w:numId w:val="14"/>
        </w:numPr>
        <w:contextualSpacing/>
        <w:rPr>
          <w:rFonts w:asciiTheme="minorEastAsia" w:eastAsiaTheme="minorEastAsia" w:hAnsiTheme="minorEastAsia" w:cstheme="minorEastAsia"/>
          <w:color w:val="000000" w:themeColor="text1"/>
          <w:sz w:val="24"/>
          <w:szCs w:val="24"/>
        </w:rPr>
      </w:pPr>
      <w:r w:rsidRPr="2DC6A4F3">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2DC6A4F3">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2DC6A4F3">
        <w:rPr>
          <w:rFonts w:eastAsia="Times New Roman" w:cs="Times New Roman"/>
          <w:color w:val="000000" w:themeColor="text1"/>
          <w:sz w:val="24"/>
          <w:szCs w:val="24"/>
        </w:rPr>
        <w:t xml:space="preserve">hen provided images </w:t>
      </w:r>
      <w:proofErr w:type="gramStart"/>
      <w:r w:rsidRPr="2DC6A4F3">
        <w:rPr>
          <w:rFonts w:eastAsia="Times New Roman" w:cs="Times New Roman"/>
          <w:color w:val="000000" w:themeColor="text1"/>
          <w:sz w:val="24"/>
          <w:szCs w:val="24"/>
        </w:rPr>
        <w:t>similar to</w:t>
      </w:r>
      <w:proofErr w:type="gramEnd"/>
      <w:r w:rsidRPr="2DC6A4F3">
        <w:rPr>
          <w:rFonts w:eastAsia="Times New Roman" w:cs="Times New Roman"/>
          <w:color w:val="000000" w:themeColor="text1"/>
          <w:sz w:val="24"/>
          <w:szCs w:val="24"/>
        </w:rPr>
        <w:t xml:space="preserve"> those shown below, students</w:t>
      </w:r>
      <w:r>
        <w:rPr>
          <w:rFonts w:eastAsia="Times New Roman" w:cs="Times New Roman"/>
          <w:color w:val="000000" w:themeColor="text1"/>
          <w:sz w:val="24"/>
          <w:szCs w:val="24"/>
        </w:rPr>
        <w:t xml:space="preserve"> </w:t>
      </w:r>
      <w:r w:rsidRPr="2DC6A4F3">
        <w:rPr>
          <w:rFonts w:eastAsia="Times New Roman" w:cs="Times New Roman"/>
          <w:color w:val="000000" w:themeColor="text1"/>
          <w:sz w:val="24"/>
          <w:szCs w:val="24"/>
        </w:rPr>
        <w:t xml:space="preserve">match the equation from a list of equations provided and explain how they know the equation matches.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666"/>
      </w:tblGrid>
      <w:tr w:rsidR="00F865BD" w14:paraId="72AB293F" w14:textId="77777777" w:rsidTr="00B4194D">
        <w:trPr>
          <w:jc w:val="center"/>
        </w:trPr>
        <w:tc>
          <w:tcPr>
            <w:tcW w:w="2785" w:type="dxa"/>
            <w:vAlign w:val="center"/>
          </w:tcPr>
          <w:p w14:paraId="6BD89ECD" w14:textId="77777777" w:rsidR="00F865BD" w:rsidRDefault="00F865BD" w:rsidP="00B4194D">
            <w:pPr>
              <w:jc w:val="center"/>
              <w:textAlignment w:val="baseline"/>
              <w:rPr>
                <w:rFonts w:eastAsia="Times New Roman" w:cs="Times New Roman"/>
                <w:b/>
                <w:bCs/>
                <w:sz w:val="24"/>
                <w:szCs w:val="24"/>
              </w:rPr>
            </w:pPr>
            <m:oMathPara>
              <m:oMath>
                <m:r>
                  <w:rPr>
                    <w:rFonts w:ascii="Cambria Math" w:hAnsi="Cambria Math"/>
                  </w:rPr>
                  <m:t>60° + 30° = 90° </m:t>
                </m:r>
              </m:oMath>
            </m:oMathPara>
          </w:p>
        </w:tc>
        <w:tc>
          <w:tcPr>
            <w:tcW w:w="3666" w:type="dxa"/>
            <w:vAlign w:val="center"/>
          </w:tcPr>
          <w:p w14:paraId="70511BFA" w14:textId="77777777" w:rsidR="00F865BD" w:rsidRDefault="00F865BD" w:rsidP="00B4194D">
            <w:pPr>
              <w:jc w:val="center"/>
              <w:textAlignment w:val="baseline"/>
              <w:rPr>
                <w:rFonts w:eastAsia="Times New Roman" w:cs="Times New Roman"/>
                <w:b/>
                <w:bCs/>
                <w:sz w:val="24"/>
                <w:szCs w:val="24"/>
              </w:rPr>
            </w:pPr>
            <m:oMathPara>
              <m:oMath>
                <m:r>
                  <w:rPr>
                    <w:rFonts w:ascii="Cambria Math" w:hAnsi="Cambria Math"/>
                  </w:rPr>
                  <m:t>150° + 30° = 180°</m:t>
                </m:r>
              </m:oMath>
            </m:oMathPara>
          </w:p>
        </w:tc>
      </w:tr>
    </w:tbl>
    <w:p w14:paraId="5E7CDEB0" w14:textId="0965136C" w:rsidR="00037E43" w:rsidRDefault="00882DFC" w:rsidP="00037E43">
      <w:pPr>
        <w:pStyle w:val="ListParagraph"/>
        <w:widowControl/>
        <w:ind w:left="720"/>
        <w:contextualSpacing/>
        <w:rPr>
          <w:rFonts w:eastAsia="Times New Roman" w:cs="Times New Roman"/>
          <w:color w:val="000000" w:themeColor="text1"/>
          <w:sz w:val="24"/>
          <w:szCs w:val="24"/>
        </w:rPr>
      </w:pPr>
      <w:r>
        <w:rPr>
          <w:noProof/>
        </w:rPr>
        <w:drawing>
          <wp:anchor distT="0" distB="0" distL="114300" distR="114300" simplePos="0" relativeHeight="251659776" behindDoc="0" locked="0" layoutInCell="1" allowOverlap="1" wp14:anchorId="058C1381" wp14:editId="07F1F066">
            <wp:simplePos x="0" y="0"/>
            <wp:positionH relativeFrom="column">
              <wp:posOffset>2820838</wp:posOffset>
            </wp:positionH>
            <wp:positionV relativeFrom="page">
              <wp:posOffset>1906198</wp:posOffset>
            </wp:positionV>
            <wp:extent cx="1845945" cy="633730"/>
            <wp:effectExtent l="0" t="0" r="1905" b="0"/>
            <wp:wrapTopAndBottom/>
            <wp:docPr id="640902558" name="Picture 640902558"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02558" name="Picture 640902558" descr="Illustration of angle for example."/>
                    <pic:cNvPicPr/>
                  </pic:nvPicPr>
                  <pic:blipFill>
                    <a:blip r:embed="rId162">
                      <a:extLst>
                        <a:ext uri="{28A0092B-C50C-407E-A947-70E740481C1C}">
                          <a14:useLocalDpi xmlns:a14="http://schemas.microsoft.com/office/drawing/2010/main" val="0"/>
                        </a:ext>
                      </a:extLst>
                    </a:blip>
                    <a:stretch>
                      <a:fillRect/>
                    </a:stretch>
                  </pic:blipFill>
                  <pic:spPr>
                    <a:xfrm>
                      <a:off x="0" y="0"/>
                      <a:ext cx="1845945" cy="633730"/>
                    </a:xfrm>
                    <a:prstGeom prst="rect">
                      <a:avLst/>
                    </a:prstGeom>
                  </pic:spPr>
                </pic:pic>
              </a:graphicData>
            </a:graphic>
          </wp:anchor>
        </w:drawing>
      </w:r>
      <w:r w:rsidR="00193DBD">
        <w:rPr>
          <w:noProof/>
        </w:rPr>
        <w:drawing>
          <wp:anchor distT="0" distB="0" distL="114300" distR="114300" simplePos="0" relativeHeight="251657728" behindDoc="0" locked="0" layoutInCell="1" allowOverlap="1" wp14:anchorId="6785F1C2" wp14:editId="416E8E97">
            <wp:simplePos x="0" y="0"/>
            <wp:positionH relativeFrom="column">
              <wp:posOffset>1207698</wp:posOffset>
            </wp:positionH>
            <wp:positionV relativeFrom="page">
              <wp:posOffset>1785165</wp:posOffset>
            </wp:positionV>
            <wp:extent cx="965835" cy="744220"/>
            <wp:effectExtent l="0" t="0" r="5715" b="0"/>
            <wp:wrapTopAndBottom/>
            <wp:docPr id="1292981743" name="Picture 1292981743"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43" name="Picture 1292981743" descr="Illustration of angle for exampl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65835" cy="744220"/>
                    </a:xfrm>
                    <a:prstGeom prst="rect">
                      <a:avLst/>
                    </a:prstGeom>
                  </pic:spPr>
                </pic:pic>
              </a:graphicData>
            </a:graphic>
          </wp:anchor>
        </w:drawing>
      </w:r>
    </w:p>
    <w:p w14:paraId="50995B62" w14:textId="0AF23843" w:rsidR="00037E43" w:rsidRDefault="00037E43" w:rsidP="00037E43">
      <w:pPr>
        <w:pStyle w:val="ListParagraph"/>
        <w:widowControl/>
        <w:ind w:left="720"/>
        <w:contextualSpacing/>
        <w:rPr>
          <w:rFonts w:eastAsia="Times New Roman" w:cs="Times New Roman"/>
          <w:color w:val="000000" w:themeColor="text1"/>
          <w:sz w:val="24"/>
          <w:szCs w:val="24"/>
        </w:rPr>
      </w:pPr>
    </w:p>
    <w:p w14:paraId="6ED586B0" w14:textId="77777777" w:rsidR="00037E43" w:rsidRDefault="00037E43" w:rsidP="00037E43">
      <w:pPr>
        <w:pStyle w:val="ListParagraph"/>
        <w:widowControl/>
        <w:ind w:left="720"/>
        <w:contextualSpacing/>
        <w:rPr>
          <w:rFonts w:eastAsia="Times New Roman" w:cs="Times New Roman"/>
          <w:color w:val="000000" w:themeColor="text1"/>
          <w:sz w:val="24"/>
          <w:szCs w:val="24"/>
        </w:rPr>
      </w:pPr>
    </w:p>
    <w:p w14:paraId="71D8A7FB" w14:textId="77777777" w:rsidR="00037E43" w:rsidRDefault="00037E43" w:rsidP="00037E43">
      <w:pPr>
        <w:pStyle w:val="ListParagraph"/>
        <w:widowControl/>
        <w:ind w:left="720"/>
        <w:contextualSpacing/>
        <w:rPr>
          <w:rFonts w:eastAsia="Times New Roman" w:cs="Times New Roman"/>
          <w:color w:val="000000" w:themeColor="text1"/>
          <w:sz w:val="24"/>
          <w:szCs w:val="24"/>
        </w:rPr>
      </w:pPr>
    </w:p>
    <w:p w14:paraId="301812BF" w14:textId="109CFE68" w:rsidR="00A02F16" w:rsidRDefault="00A02F16" w:rsidP="00037E43">
      <w:pPr>
        <w:pStyle w:val="ListParagraph"/>
        <w:widowControl/>
        <w:ind w:left="720"/>
        <w:contextualSpacing/>
        <w:rPr>
          <w:rFonts w:eastAsiaTheme="minorEastAsia"/>
          <w:color w:val="000000" w:themeColor="text1"/>
          <w:sz w:val="24"/>
          <w:szCs w:val="24"/>
        </w:rPr>
      </w:pPr>
      <w:r>
        <w:rPr>
          <w:rFonts w:eastAsia="Times New Roman" w:cs="Times New Roman"/>
          <w:color w:val="000000" w:themeColor="text1"/>
          <w:sz w:val="24"/>
          <w:szCs w:val="24"/>
        </w:rPr>
        <w:lastRenderedPageBreak/>
        <w:t xml:space="preserve">   </w:t>
      </w:r>
    </w:p>
    <w:p w14:paraId="06D9B790" w14:textId="77777777" w:rsidR="007E33FF" w:rsidRPr="004C0334" w:rsidRDefault="007E33FF" w:rsidP="007E33FF">
      <w:pPr>
        <w:pStyle w:val="ListParagraph"/>
        <w:widowControl/>
        <w:numPr>
          <w:ilvl w:val="0"/>
          <w:numId w:val="14"/>
        </w:numPr>
        <w:contextualSpacing/>
        <w:rPr>
          <w:color w:val="000000" w:themeColor="text1"/>
          <w:sz w:val="24"/>
          <w:szCs w:val="24"/>
        </w:rPr>
      </w:pPr>
      <w:r w:rsidRPr="3D93F35B">
        <w:rPr>
          <w:rFonts w:eastAsia="Times New Roman" w:cs="Times New Roman"/>
          <w:color w:val="000000" w:themeColor="text1"/>
          <w:sz w:val="24"/>
          <w:szCs w:val="24"/>
        </w:rPr>
        <w:t>The teacher provides images that contain missing angle measures. Students identify straight angles in the image and use their understanding that straight angles measure 180-degrees to help them find the missing angle measure.</w:t>
      </w:r>
    </w:p>
    <w:p w14:paraId="70A933AD" w14:textId="6963B932" w:rsidR="003A4C6F" w:rsidRDefault="007E33FF" w:rsidP="007E33FF">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4D6533A9">
        <w:rPr>
          <w:rFonts w:eastAsia="Times New Roman" w:cs="Times New Roman"/>
          <w:color w:val="000000" w:themeColor="text1"/>
          <w:sz w:val="24"/>
          <w:szCs w:val="24"/>
        </w:rPr>
        <w:t>hen provided with the image below, studen</w:t>
      </w:r>
      <w:r>
        <w:rPr>
          <w:rFonts w:eastAsia="Times New Roman" w:cs="Times New Roman"/>
          <w:color w:val="000000" w:themeColor="text1"/>
          <w:sz w:val="24"/>
          <w:szCs w:val="24"/>
        </w:rPr>
        <w:t>ts</w:t>
      </w:r>
      <w:r w:rsidRPr="4D6533A9">
        <w:rPr>
          <w:rFonts w:eastAsia="Times New Roman" w:cs="Times New Roman"/>
          <w:color w:val="000000" w:themeColor="text1"/>
          <w:sz w:val="24"/>
          <w:szCs w:val="24"/>
        </w:rPr>
        <w:t xml:space="preserve"> highlight or trace over the straight angle and label as 180-degrees. </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then </w:t>
      </w:r>
      <w:r w:rsidRPr="4D6533A9">
        <w:rPr>
          <w:rFonts w:eastAsia="Times New Roman" w:cs="Times New Roman"/>
          <w:color w:val="000000" w:themeColor="text1"/>
          <w:sz w:val="24"/>
          <w:szCs w:val="24"/>
        </w:rPr>
        <w:t xml:space="preserve">write an equation using this information and the angle measure provided to help them </w:t>
      </w:r>
      <w:proofErr w:type="gramStart"/>
      <w:r w:rsidRPr="4D6533A9">
        <w:rPr>
          <w:rFonts w:eastAsia="Times New Roman" w:cs="Times New Roman"/>
          <w:color w:val="000000" w:themeColor="text1"/>
          <w:sz w:val="24"/>
          <w:szCs w:val="24"/>
        </w:rPr>
        <w:t>solve for</w:t>
      </w:r>
      <w:proofErr w:type="gramEnd"/>
      <w:r w:rsidRPr="4D6533A9">
        <w:rPr>
          <w:rFonts w:eastAsia="Times New Roman" w:cs="Times New Roman"/>
          <w:color w:val="000000" w:themeColor="text1"/>
          <w:sz w:val="24"/>
          <w:szCs w:val="24"/>
        </w:rPr>
        <w:t xml:space="preserve"> the unknown angle</w:t>
      </w:r>
      <w:r w:rsidR="003A4C6F" w:rsidRPr="008D7695">
        <w:rPr>
          <w:rFonts w:eastAsia="Times New Roman" w:cs="Times New Roman"/>
          <w:sz w:val="24"/>
          <w:szCs w:val="24"/>
        </w:rPr>
        <w:t xml:space="preserve">. </w:t>
      </w:r>
    </w:p>
    <w:p w14:paraId="2630655E" w14:textId="141646D7" w:rsidR="003A4C6F" w:rsidRDefault="00CF495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35A85683" wp14:editId="71D6EC44">
            <wp:extent cx="1345721" cy="1094004"/>
            <wp:effectExtent l="0" t="0" r="6985" b="0"/>
            <wp:docPr id="1536802049" name="Picture 1536802049"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2049" name="Picture 1536802049" descr="Illustration of angle for exampl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52969" cy="1099896"/>
                    </a:xfrm>
                    <a:prstGeom prst="rect">
                      <a:avLst/>
                    </a:prstGeom>
                  </pic:spPr>
                </pic:pic>
              </a:graphicData>
            </a:graphic>
          </wp:inline>
        </w:drawing>
      </w:r>
    </w:p>
    <w:p w14:paraId="29AD81D2"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p>
    <w:p w14:paraId="1A59ABCC" w14:textId="77777777" w:rsidR="00F53E1E" w:rsidRPr="004C0334" w:rsidRDefault="00F53E1E" w:rsidP="00F53E1E">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Instruction includes identifying straight angles as measuring 180-degrees.</w:t>
      </w:r>
    </w:p>
    <w:p w14:paraId="1A59AA01" w14:textId="7D20840D" w:rsidR="003A4C6F" w:rsidRPr="00F53E1E" w:rsidRDefault="00F53E1E" w:rsidP="0013397E">
      <w:pPr>
        <w:pStyle w:val="ListParagraph"/>
        <w:numPr>
          <w:ilvl w:val="0"/>
          <w:numId w:val="178"/>
        </w:numPr>
        <w:rPr>
          <w:rFonts w:eastAsia="Times New Roman" w:cs="Times New Roman"/>
          <w:color w:val="000000" w:themeColor="text1"/>
          <w:sz w:val="24"/>
          <w:szCs w:val="24"/>
        </w:rPr>
      </w:pPr>
      <w:r w:rsidRPr="00F53E1E">
        <w:rPr>
          <w:rFonts w:eastAsia="Times New Roman" w:cs="Times New Roman"/>
          <w:color w:val="000000" w:themeColor="text1"/>
          <w:sz w:val="24"/>
          <w:szCs w:val="24"/>
        </w:rPr>
        <w:t xml:space="preserve">For example, when provided images </w:t>
      </w:r>
      <w:proofErr w:type="gramStart"/>
      <w:r w:rsidRPr="00F53E1E">
        <w:rPr>
          <w:rFonts w:eastAsia="Times New Roman" w:cs="Times New Roman"/>
          <w:color w:val="000000" w:themeColor="text1"/>
          <w:sz w:val="24"/>
          <w:szCs w:val="24"/>
        </w:rPr>
        <w:t>similar to</w:t>
      </w:r>
      <w:proofErr w:type="gramEnd"/>
      <w:r w:rsidRPr="00F53E1E">
        <w:rPr>
          <w:rFonts w:eastAsia="Times New Roman" w:cs="Times New Roman"/>
          <w:color w:val="000000" w:themeColor="text1"/>
          <w:sz w:val="24"/>
          <w:szCs w:val="24"/>
        </w:rPr>
        <w:t xml:space="preserve"> the one shown below, students highlight straight angles and label them as 180-degrees. In this example, students identify both straight angles, highlighting them with different colors and explain that both have a measure of 180-degrees</w:t>
      </w:r>
    </w:p>
    <w:p w14:paraId="3A69FE08" w14:textId="77777777" w:rsidR="00F53E1E" w:rsidRDefault="00F53E1E" w:rsidP="00F53E1E">
      <w:pPr>
        <w:spacing w:after="0" w:line="240" w:lineRule="auto"/>
        <w:ind w:left="720"/>
        <w:jc w:val="center"/>
        <w:rPr>
          <w:rFonts w:eastAsia="Times New Roman" w:cs="Times New Roman"/>
          <w:sz w:val="24"/>
          <w:szCs w:val="24"/>
        </w:rPr>
      </w:pPr>
    </w:p>
    <w:p w14:paraId="7CDBB430" w14:textId="70E4F412" w:rsidR="003A4C6F" w:rsidRDefault="0003661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1A7454F2" wp14:editId="2E5AA20B">
            <wp:extent cx="2415396" cy="956095"/>
            <wp:effectExtent l="0" t="0" r="4445" b="0"/>
            <wp:docPr id="1377544097" name="Picture 1377544097"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4097" name="Picture 1377544097" descr="Illustration of angle for exampl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427027" cy="960699"/>
                    </a:xfrm>
                    <a:prstGeom prst="rect">
                      <a:avLst/>
                    </a:prstGeom>
                  </pic:spPr>
                </pic:pic>
              </a:graphicData>
            </a:graphic>
          </wp:inline>
        </w:drawing>
      </w:r>
    </w:p>
    <w:p w14:paraId="1FE54ECC" w14:textId="2ECEE3EF" w:rsidR="0003661F" w:rsidRPr="00E16B17" w:rsidRDefault="00E16B17" w:rsidP="0013397E">
      <w:pPr>
        <w:pStyle w:val="ListParagraph"/>
        <w:numPr>
          <w:ilvl w:val="0"/>
          <w:numId w:val="179"/>
        </w:numPr>
        <w:tabs>
          <w:tab w:val="left" w:pos="2244"/>
        </w:tabs>
        <w:textAlignment w:val="baseline"/>
        <w:rPr>
          <w:rFonts w:eastAsia="Times New Roman" w:cs="Times New Roman"/>
          <w:b/>
          <w:bCs/>
          <w:sz w:val="24"/>
          <w:szCs w:val="24"/>
        </w:rPr>
      </w:pPr>
      <w:r w:rsidRPr="00E16B17">
        <w:rPr>
          <w:rFonts w:cs="Times New Roman"/>
          <w:sz w:val="24"/>
          <w:szCs w:val="24"/>
        </w:rPr>
        <w:t xml:space="preserve">Instruction includes using the 3-Reads Protocol to break down the problem. </w:t>
      </w:r>
      <w:proofErr w:type="gramStart"/>
      <w:r w:rsidRPr="00E16B17">
        <w:rPr>
          <w:rFonts w:cs="Times New Roman"/>
          <w:sz w:val="24"/>
          <w:szCs w:val="24"/>
        </w:rPr>
        <w:t>First</w:t>
      </w:r>
      <w:proofErr w:type="gramEnd"/>
      <w:r w:rsidRPr="00E16B17">
        <w:rPr>
          <w:rFonts w:cs="Times New Roman"/>
          <w:sz w:val="24"/>
          <w:szCs w:val="24"/>
        </w:rPr>
        <w:t xml:space="preserve"> read the problem to understand the context, possibly without the numbers. Then, read to understand </w:t>
      </w:r>
      <w:proofErr w:type="gramStart"/>
      <w:r w:rsidRPr="00E16B17">
        <w:rPr>
          <w:rFonts w:cs="Times New Roman"/>
          <w:sz w:val="24"/>
          <w:szCs w:val="24"/>
        </w:rPr>
        <w:t>the mathematics</w:t>
      </w:r>
      <w:proofErr w:type="gramEnd"/>
      <w:r w:rsidRPr="00E16B17">
        <w:rPr>
          <w:rFonts w:cs="Times New Roman"/>
          <w:sz w:val="24"/>
          <w:szCs w:val="24"/>
        </w:rPr>
        <w:t xml:space="preserve">. Finally, </w:t>
      </w:r>
      <w:proofErr w:type="gramStart"/>
      <w:r w:rsidRPr="00E16B17">
        <w:rPr>
          <w:rFonts w:cs="Times New Roman"/>
          <w:sz w:val="24"/>
          <w:szCs w:val="24"/>
        </w:rPr>
        <w:t>read</w:t>
      </w:r>
      <w:proofErr w:type="gramEnd"/>
      <w:r w:rsidRPr="00E16B17">
        <w:rPr>
          <w:rFonts w:cs="Times New Roman"/>
          <w:sz w:val="24"/>
          <w:szCs w:val="24"/>
        </w:rPr>
        <w:t xml:space="preserve"> to create a plan for solving the problem</w:t>
      </w:r>
    </w:p>
    <w:p w14:paraId="6195B80B" w14:textId="77777777" w:rsidR="008D445F" w:rsidRPr="008D6FF1" w:rsidRDefault="008D445F" w:rsidP="008D445F">
      <w:pPr>
        <w:rPr>
          <w:sz w:val="24"/>
          <w:szCs w:val="24"/>
        </w:rPr>
      </w:pPr>
    </w:p>
    <w:p w14:paraId="47C2670C" w14:textId="77777777" w:rsidR="008D445F" w:rsidRPr="00BB5B56" w:rsidRDefault="008D445F" w:rsidP="005E54ED">
      <w:pPr>
        <w:pStyle w:val="GeometricReasoning"/>
      </w:pPr>
      <w:r w:rsidRPr="006B6BAE">
        <w:t>Instructional Tasks </w:t>
      </w:r>
    </w:p>
    <w:p w14:paraId="2FB9F01B" w14:textId="4EFE4E4E" w:rsidR="00A058A3" w:rsidRPr="0021756A" w:rsidRDefault="00A058A3" w:rsidP="00A058A3">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w:t>
      </w:r>
    </w:p>
    <w:p w14:paraId="60847C5A" w14:textId="77777777" w:rsidR="00D65EE1" w:rsidRPr="005F4F2D" w:rsidRDefault="00D65EE1" w:rsidP="00D65EE1">
      <w:pPr>
        <w:spacing w:after="0" w:line="240" w:lineRule="auto"/>
        <w:ind w:left="360"/>
        <w:rPr>
          <w:rFonts w:eastAsia="Times New Roman" w:cs="Times New Roman"/>
          <w:color w:val="000000" w:themeColor="text1"/>
          <w:sz w:val="24"/>
          <w:szCs w:val="24"/>
        </w:rPr>
      </w:pPr>
      <w:r w:rsidRPr="005F4F2D">
        <w:rPr>
          <w:rFonts w:eastAsia="Times New Roman" w:cs="Times New Roman"/>
          <w:color w:val="000000" w:themeColor="text1"/>
          <w:sz w:val="24"/>
          <w:szCs w:val="24"/>
        </w:rPr>
        <w:t xml:space="preserve">Two straight lines, </w:t>
      </w:r>
      <m:oMath>
        <m:r>
          <w:rPr>
            <w:rFonts w:ascii="Cambria Math" w:eastAsia="Times New Roman" w:hAnsi="Cambria Math" w:cs="Times New Roman"/>
            <w:color w:val="000000" w:themeColor="text1"/>
            <w:sz w:val="24"/>
            <w:szCs w:val="24"/>
          </w:rPr>
          <m:t>AC</m:t>
        </m:r>
      </m:oMath>
      <w:r w:rsidRPr="005F4F2D">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BD</m:t>
        </m:r>
      </m:oMath>
      <w:r w:rsidRPr="005F4F2D">
        <w:rPr>
          <w:rFonts w:eastAsia="Times New Roman" w:cs="Times New Roman"/>
          <w:color w:val="000000" w:themeColor="text1"/>
          <w:sz w:val="24"/>
          <w:szCs w:val="24"/>
        </w:rPr>
        <w:t xml:space="preserve">, intersect at point </w:t>
      </w:r>
      <m:oMath>
        <m:r>
          <w:rPr>
            <w:rFonts w:ascii="Cambria Math" w:eastAsia="Times New Roman" w:hAnsi="Cambria Math" w:cs="Times New Roman"/>
            <w:color w:val="000000" w:themeColor="text1"/>
            <w:sz w:val="24"/>
            <w:szCs w:val="24"/>
          </w:rPr>
          <m:t>E</m:t>
        </m:r>
      </m:oMath>
      <w:r w:rsidRPr="005F4F2D">
        <w:rPr>
          <w:rFonts w:eastAsia="Times New Roman" w:cs="Times New Roman"/>
          <w:color w:val="000000" w:themeColor="text1"/>
          <w:sz w:val="24"/>
          <w:szCs w:val="24"/>
        </w:rPr>
        <w:t xml:space="preserve">. Using the given angle </w:t>
      </w:r>
      <m:oMath>
        <m:r>
          <w:rPr>
            <w:rFonts w:ascii="Cambria Math" w:eastAsia="Times New Roman" w:hAnsi="Cambria Math" w:cs="Times New Roman"/>
            <w:color w:val="000000" w:themeColor="text1"/>
            <w:sz w:val="24"/>
            <w:szCs w:val="24"/>
          </w:rPr>
          <m:t>∠AEB</m:t>
        </m:r>
      </m:oMath>
      <w:r w:rsidRPr="005F4F2D">
        <w:rPr>
          <w:rFonts w:eastAsia="Times New Roman" w:cs="Times New Roman"/>
          <w:color w:val="000000" w:themeColor="text1"/>
          <w:sz w:val="24"/>
          <w:szCs w:val="24"/>
        </w:rPr>
        <w:t xml:space="preserve">, find the measure of the other 3 angles. </w:t>
      </w:r>
    </w:p>
    <w:p w14:paraId="55A36502" w14:textId="50EA30A4" w:rsidR="00D65EE1" w:rsidRPr="00BE41B9" w:rsidRDefault="00D65EE1" w:rsidP="00D65EE1">
      <w:pPr>
        <w:pStyle w:val="ListParagraph"/>
        <w:ind w:left="731"/>
        <w:rPr>
          <w:rFonts w:eastAsia="Times New Roman" w:cs="Times New Roman"/>
          <w:i/>
          <w:color w:val="000000" w:themeColor="text1"/>
          <w:sz w:val="24"/>
          <w:szCs w:val="24"/>
        </w:rPr>
      </w:pPr>
      <w:r w:rsidRPr="00BE41B9">
        <w:rPr>
          <w:rFonts w:eastAsia="Times New Roman" w:cs="Times New Roman"/>
          <w:i/>
          <w:color w:val="000000" w:themeColor="text1"/>
        </w:rPr>
        <w:t>This</w:t>
      </w:r>
      <w:r w:rsidRPr="00BE41B9">
        <w:rPr>
          <w:rFonts w:eastAsia="Times New Roman" w:cs="Times New Roman"/>
          <w:i/>
          <w:color w:val="000000" w:themeColor="text1"/>
          <w:szCs w:val="24"/>
        </w:rPr>
        <w:t xml:space="preserve"> item may seem a bit </w:t>
      </w:r>
      <w:r w:rsidR="00D65C4F" w:rsidRPr="00BE41B9">
        <w:rPr>
          <w:rFonts w:eastAsia="Times New Roman" w:cs="Times New Roman"/>
          <w:i/>
          <w:color w:val="000000" w:themeColor="text1"/>
          <w:szCs w:val="24"/>
        </w:rPr>
        <w:t>challenging,</w:t>
      </w:r>
      <w:r w:rsidRPr="00BE41B9">
        <w:rPr>
          <w:rFonts w:eastAsia="Times New Roman" w:cs="Times New Roman"/>
          <w:i/>
          <w:color w:val="000000" w:themeColor="text1"/>
          <w:szCs w:val="24"/>
        </w:rPr>
        <w:t xml:space="preserve"> but it fits within the benchmark, because it can be solved by repeatedly using additivity, and that fact that a straight line is </w:t>
      </w:r>
      <m:oMath>
        <m:r>
          <w:rPr>
            <w:rFonts w:ascii="Cambria Math" w:eastAsia="Times New Roman" w:hAnsi="Cambria Math" w:cs="Times New Roman"/>
            <w:color w:val="000000" w:themeColor="text1"/>
            <w:szCs w:val="24"/>
          </w:rPr>
          <m:t>180°.</m:t>
        </m:r>
      </m:oMath>
    </w:p>
    <w:p w14:paraId="0B3D186C" w14:textId="34A881E8" w:rsidR="00A058A3" w:rsidRDefault="005F1697" w:rsidP="005F1697">
      <w:pPr>
        <w:spacing w:after="0" w:line="240" w:lineRule="auto"/>
        <w:ind w:left="360"/>
        <w:jc w:val="center"/>
        <w:textAlignment w:val="baseline"/>
        <w:rPr>
          <w:rFonts w:eastAsia="Times New Roman" w:cs="Times New Roman"/>
          <w:sz w:val="24"/>
          <w:szCs w:val="24"/>
        </w:rPr>
      </w:pPr>
      <w:r>
        <w:rPr>
          <w:noProof/>
        </w:rPr>
        <w:drawing>
          <wp:inline distT="0" distB="0" distL="0" distR="0" wp14:anchorId="26B68EF6" wp14:editId="441388F1">
            <wp:extent cx="2665562" cy="1682636"/>
            <wp:effectExtent l="0" t="0" r="1905" b="0"/>
            <wp:docPr id="1899846250" name="Picture 1899846250"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6250" name="Picture 1899846250" descr="Illustration of angle for exampl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665562" cy="1682636"/>
                    </a:xfrm>
                    <a:prstGeom prst="rect">
                      <a:avLst/>
                    </a:prstGeom>
                  </pic:spPr>
                </pic:pic>
              </a:graphicData>
            </a:graphic>
          </wp:inline>
        </w:drawing>
      </w:r>
    </w:p>
    <w:p w14:paraId="0BBDE18A" w14:textId="77777777" w:rsidR="005F1697" w:rsidRDefault="005F1697" w:rsidP="005F1697">
      <w:pPr>
        <w:spacing w:after="0" w:line="240" w:lineRule="auto"/>
        <w:ind w:left="360"/>
        <w:jc w:val="center"/>
        <w:textAlignment w:val="baseline"/>
        <w:rPr>
          <w:rFonts w:eastAsia="Times New Roman" w:cs="Times New Roman"/>
          <w:sz w:val="24"/>
          <w:szCs w:val="24"/>
        </w:rPr>
      </w:pPr>
    </w:p>
    <w:p w14:paraId="4F560A6D" w14:textId="77777777" w:rsidR="00B66768" w:rsidRPr="005F4F2D" w:rsidRDefault="00B66768" w:rsidP="00B66768">
      <w:pPr>
        <w:spacing w:after="0" w:line="240" w:lineRule="auto"/>
        <w:rPr>
          <w:rFonts w:eastAsiaTheme="minorEastAsia" w:cs="Times New Roman"/>
          <w:i/>
          <w:iCs/>
          <w:color w:val="000000" w:themeColor="text1"/>
          <w:sz w:val="24"/>
          <w:szCs w:val="24"/>
        </w:rPr>
      </w:pPr>
      <w:r w:rsidRPr="2F32A5F4">
        <w:rPr>
          <w:rFonts w:eastAsiaTheme="minorEastAsia" w:cs="Times New Roman"/>
          <w:i/>
          <w:iCs/>
          <w:color w:val="000000" w:themeColor="text1"/>
          <w:sz w:val="24"/>
          <w:szCs w:val="24"/>
        </w:rPr>
        <w:lastRenderedPageBreak/>
        <w:t>Instructional Task 2</w:t>
      </w:r>
    </w:p>
    <w:p w14:paraId="32DACB5E" w14:textId="77777777" w:rsidR="00B66768" w:rsidRPr="005F4F2D" w:rsidRDefault="00B66768" w:rsidP="00B66768">
      <w:pPr>
        <w:spacing w:after="0" w:line="240" w:lineRule="auto"/>
        <w:ind w:left="372"/>
        <w:rPr>
          <w:rFonts w:eastAsiaTheme="minorEastAsia" w:cs="Times New Roman"/>
          <w:color w:val="000000" w:themeColor="text1"/>
          <w:sz w:val="24"/>
          <w:szCs w:val="24"/>
        </w:rPr>
      </w:pPr>
      <w:r w:rsidRPr="7DC889B4">
        <w:rPr>
          <w:rFonts w:eastAsiaTheme="minorEastAsia" w:cs="Times New Roman"/>
          <w:color w:val="000000" w:themeColor="text1"/>
          <w:sz w:val="24"/>
          <w:szCs w:val="24"/>
        </w:rPr>
        <w:t>Part A</w:t>
      </w:r>
      <w:r w:rsidRPr="2536C0D8">
        <w:rPr>
          <w:rFonts w:eastAsiaTheme="minorEastAsia" w:cs="Times New Roman"/>
          <w:color w:val="000000" w:themeColor="text1"/>
          <w:sz w:val="24"/>
          <w:szCs w:val="24"/>
        </w:rPr>
        <w:t>. Draw</w:t>
      </w:r>
      <w:r w:rsidRPr="6064B0F8">
        <w:rPr>
          <w:rFonts w:eastAsiaTheme="minorEastAsia" w:cs="Times New Roman"/>
          <w:color w:val="000000" w:themeColor="text1"/>
          <w:sz w:val="24"/>
          <w:szCs w:val="24"/>
        </w:rPr>
        <w:t xml:space="preserve"> a street map that includes the following:</w:t>
      </w:r>
    </w:p>
    <w:p w14:paraId="0EB8B1D7"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3E23E5FC">
        <w:rPr>
          <w:rFonts w:eastAsiaTheme="minorEastAsia" w:cs="Times New Roman"/>
          <w:color w:val="000000" w:themeColor="text1"/>
          <w:sz w:val="24"/>
          <w:szCs w:val="24"/>
        </w:rPr>
        <w:t>At least 3 acute angles</w:t>
      </w:r>
    </w:p>
    <w:p w14:paraId="5E8B2CAB"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3E23E5FC">
        <w:rPr>
          <w:rFonts w:eastAsiaTheme="minorEastAsia" w:cs="Times New Roman"/>
          <w:color w:val="000000" w:themeColor="text1"/>
          <w:sz w:val="24"/>
          <w:szCs w:val="24"/>
        </w:rPr>
        <w:t>2 obtuse angles</w:t>
      </w:r>
    </w:p>
    <w:p w14:paraId="1C3D725E"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7DC889B4">
        <w:rPr>
          <w:rFonts w:eastAsiaTheme="minorEastAsia" w:cs="Times New Roman"/>
          <w:color w:val="000000" w:themeColor="text1"/>
          <w:sz w:val="24"/>
          <w:szCs w:val="24"/>
        </w:rPr>
        <w:t>4 right angles</w:t>
      </w:r>
    </w:p>
    <w:p w14:paraId="7C59363E"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7DC889B4">
        <w:rPr>
          <w:rFonts w:eastAsiaTheme="minorEastAsia" w:cs="Times New Roman"/>
          <w:color w:val="000000" w:themeColor="text1"/>
          <w:sz w:val="24"/>
          <w:szCs w:val="24"/>
        </w:rPr>
        <w:t xml:space="preserve">2 straight angles </w:t>
      </w:r>
    </w:p>
    <w:p w14:paraId="32CB821A" w14:textId="0582EE46" w:rsidR="005F1697" w:rsidRPr="0021756A" w:rsidRDefault="00B66768" w:rsidP="00B66768">
      <w:pPr>
        <w:spacing w:after="0" w:line="240" w:lineRule="auto"/>
        <w:ind w:left="360"/>
        <w:textAlignment w:val="baseline"/>
        <w:rPr>
          <w:rFonts w:eastAsia="Times New Roman" w:cs="Times New Roman"/>
          <w:sz w:val="24"/>
          <w:szCs w:val="24"/>
        </w:rPr>
      </w:pPr>
      <w:r w:rsidRPr="2536C0D8">
        <w:rPr>
          <w:rFonts w:eastAsiaTheme="minorEastAsia" w:cs="Times New Roman"/>
          <w:color w:val="000000" w:themeColor="text1"/>
          <w:sz w:val="24"/>
          <w:szCs w:val="24"/>
        </w:rPr>
        <w:t>Part B. Use a protractor to measure and label each angle</w:t>
      </w:r>
    </w:p>
    <w:p w14:paraId="6DE7E5DF" w14:textId="77777777" w:rsidR="00A058A3" w:rsidRPr="00E869F8" w:rsidRDefault="00A058A3" w:rsidP="00A058A3">
      <w:pPr>
        <w:spacing w:after="0" w:line="240" w:lineRule="auto"/>
        <w:rPr>
          <w:rFonts w:eastAsia="Times New Roman" w:cs="Times New Roman"/>
          <w:sz w:val="24"/>
          <w:szCs w:val="24"/>
        </w:rPr>
      </w:pPr>
    </w:p>
    <w:p w14:paraId="356BA78D" w14:textId="77777777" w:rsidR="00523608" w:rsidRPr="009A092C" w:rsidRDefault="00523608" w:rsidP="00523608">
      <w:pPr>
        <w:spacing w:after="0" w:line="240" w:lineRule="auto"/>
        <w:textAlignment w:val="baseline"/>
        <w:rPr>
          <w:rFonts w:eastAsiaTheme="minorEastAsia" w:cs="Times New Roman"/>
          <w:i/>
          <w:color w:val="000000" w:themeColor="text1"/>
          <w:sz w:val="24"/>
          <w:szCs w:val="24"/>
        </w:rPr>
      </w:pPr>
      <w:r w:rsidRPr="009A092C">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w:t>
      </w:r>
    </w:p>
    <w:p w14:paraId="7DE09106" w14:textId="0A320C9F" w:rsidR="00523608" w:rsidRPr="00E869F8" w:rsidRDefault="00E07B24" w:rsidP="00E3687C">
      <w:pPr>
        <w:spacing w:after="0" w:line="240" w:lineRule="auto"/>
        <w:ind w:left="720"/>
        <w:textAlignment w:val="baseline"/>
        <w:rPr>
          <w:rFonts w:eastAsiaTheme="minorEastAsia" w:cs="Times New Roman"/>
          <w:color w:val="000000" w:themeColor="text1"/>
          <w:sz w:val="24"/>
          <w:szCs w:val="24"/>
        </w:rPr>
      </w:pPr>
      <w:r>
        <w:rPr>
          <w:rFonts w:eastAsia="Times New Roman" w:cs="Times New Roman"/>
          <w:sz w:val="24"/>
          <w:szCs w:val="24"/>
        </w:rPr>
        <w:t>Fans sit in three different sections of a baseball stadium to watch a game. These three areas form a 105</w:t>
      </w:r>
      <m:oMath>
        <m:r>
          <w:rPr>
            <w:rFonts w:ascii="Cambria Math" w:eastAsia="Times New Roman" w:hAnsi="Cambria Math" w:cs="Times New Roman"/>
            <w:sz w:val="24"/>
            <w:szCs w:val="24"/>
          </w:rPr>
          <m:t xml:space="preserve">° </m:t>
        </m:r>
      </m:oMath>
      <w:r>
        <w:rPr>
          <w:rFonts w:eastAsia="Times New Roman" w:cs="Times New Roman"/>
          <w:sz w:val="24"/>
          <w:szCs w:val="24"/>
        </w:rPr>
        <w:t>angle as shown in the diagram below</w:t>
      </w:r>
      <w:r w:rsidR="00523608" w:rsidRPr="00E869F8">
        <w:rPr>
          <w:rFonts w:eastAsiaTheme="minorEastAsia" w:cs="Times New Roman"/>
          <w:color w:val="000000" w:themeColor="text1"/>
          <w:sz w:val="24"/>
          <w:szCs w:val="24"/>
        </w:rPr>
        <w:t>.</w:t>
      </w:r>
    </w:p>
    <w:p w14:paraId="2B2885D2" w14:textId="6985D392" w:rsidR="00523608" w:rsidRPr="001A7025" w:rsidRDefault="00402E38" w:rsidP="00523608">
      <w:pPr>
        <w:spacing w:after="0" w:line="240" w:lineRule="auto"/>
        <w:jc w:val="center"/>
        <w:textAlignment w:val="baseline"/>
        <w:rPr>
          <w:rFonts w:eastAsiaTheme="minorEastAsia" w:cs="Times New Roman"/>
          <w:color w:val="000000" w:themeColor="text1"/>
          <w:sz w:val="24"/>
          <w:szCs w:val="24"/>
        </w:rPr>
      </w:pPr>
      <w:r>
        <w:rPr>
          <w:rFonts w:eastAsia="Times New Roman" w:cs="Times New Roman"/>
          <w:i/>
          <w:iCs/>
          <w:noProof/>
          <w:sz w:val="24"/>
          <w:szCs w:val="24"/>
        </w:rPr>
        <w:drawing>
          <wp:inline distT="0" distB="0" distL="0" distR="0" wp14:anchorId="4E128146" wp14:editId="4FD7CE04">
            <wp:extent cx="2122671" cy="1447800"/>
            <wp:effectExtent l="0" t="0" r="0" b="0"/>
            <wp:docPr id="1004132813" name="Picture 1004132813"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2813" name="Picture 1004132813" descr="Illustration of angle for example."/>
                    <pic:cNvPicPr/>
                  </pic:nvPicPr>
                  <pic:blipFill>
                    <a:blip r:embed="rId167">
                      <a:extLst>
                        <a:ext uri="{28A0092B-C50C-407E-A947-70E740481C1C}">
                          <a14:useLocalDpi xmlns:a14="http://schemas.microsoft.com/office/drawing/2010/main" val="0"/>
                        </a:ext>
                      </a:extLst>
                    </a:blip>
                    <a:stretch>
                      <a:fillRect/>
                    </a:stretch>
                  </pic:blipFill>
                  <pic:spPr>
                    <a:xfrm>
                      <a:off x="0" y="0"/>
                      <a:ext cx="2135349" cy="1456447"/>
                    </a:xfrm>
                    <a:prstGeom prst="rect">
                      <a:avLst/>
                    </a:prstGeom>
                  </pic:spPr>
                </pic:pic>
              </a:graphicData>
            </a:graphic>
          </wp:inline>
        </w:drawing>
      </w:r>
    </w:p>
    <w:p w14:paraId="557B6D10" w14:textId="77777777" w:rsidR="00BB6E4A" w:rsidRDefault="00BB6E4A" w:rsidP="00BB6E4A">
      <w:pPr>
        <w:spacing w:after="0" w:line="240" w:lineRule="auto"/>
        <w:ind w:left="372"/>
        <w:textAlignment w:val="baseline"/>
        <w:rPr>
          <w:rFonts w:eastAsia="Times New Roman" w:cs="Times New Roman"/>
          <w:sz w:val="24"/>
          <w:szCs w:val="24"/>
        </w:rPr>
      </w:pPr>
      <w:r>
        <w:rPr>
          <w:rFonts w:eastAsia="Times New Roman" w:cs="Times New Roman"/>
          <w:sz w:val="24"/>
          <w:szCs w:val="24"/>
        </w:rPr>
        <w:t>Part A. Write an equation to represent the missing &lt;PTO.</w:t>
      </w:r>
    </w:p>
    <w:p w14:paraId="7B13EA68" w14:textId="77777777" w:rsidR="00BB6E4A" w:rsidRDefault="00BB6E4A" w:rsidP="00BB6E4A">
      <w:pPr>
        <w:spacing w:after="0" w:line="240" w:lineRule="auto"/>
        <w:ind w:left="372"/>
        <w:textAlignment w:val="baseline"/>
        <w:rPr>
          <w:rFonts w:eastAsia="Times New Roman" w:cs="Times New Roman"/>
          <w:sz w:val="24"/>
          <w:szCs w:val="24"/>
        </w:rPr>
      </w:pPr>
      <w:r>
        <w:rPr>
          <w:rFonts w:eastAsia="Times New Roman" w:cs="Times New Roman"/>
          <w:sz w:val="24"/>
          <w:szCs w:val="24"/>
        </w:rPr>
        <w:t>Part B. What is the angle of the center section of the stadium?</w:t>
      </w:r>
    </w:p>
    <w:p w14:paraId="53E16A52" w14:textId="365BDC14" w:rsidR="00523608" w:rsidRDefault="00BB6E4A" w:rsidP="00547624">
      <w:pPr>
        <w:spacing w:after="0" w:line="240" w:lineRule="auto"/>
        <w:ind w:left="360"/>
        <w:textAlignment w:val="baseline"/>
        <w:rPr>
          <w:rFonts w:cs="Times New Roman"/>
          <w:sz w:val="24"/>
          <w:szCs w:val="24"/>
        </w:rPr>
      </w:pPr>
      <w:r>
        <w:rPr>
          <w:rFonts w:eastAsia="Times New Roman" w:cs="Times New Roman"/>
          <w:sz w:val="24"/>
          <w:szCs w:val="24"/>
        </w:rPr>
        <w:t>Part C. If the baseball stadium wanted to add a fourth section of seating that extended 35</w:t>
      </w:r>
      <m:oMath>
        <m:r>
          <w:rPr>
            <w:rFonts w:ascii="Cambria Math" w:eastAsia="Times New Roman" w:hAnsi="Cambria Math" w:cs="Times New Roman"/>
            <w:sz w:val="24"/>
            <w:szCs w:val="24"/>
          </w:rPr>
          <m:t>°</m:t>
        </m:r>
      </m:oMath>
      <w:r>
        <w:rPr>
          <w:rFonts w:eastAsia="Times New Roman" w:cs="Times New Roman"/>
          <w:sz w:val="24"/>
          <w:szCs w:val="24"/>
        </w:rPr>
        <w:t xml:space="preserve"> </w:t>
      </w:r>
      <w:r w:rsidR="00547624">
        <w:rPr>
          <w:rFonts w:eastAsia="Times New Roman" w:cs="Times New Roman"/>
          <w:sz w:val="24"/>
          <w:szCs w:val="24"/>
        </w:rPr>
        <w:t xml:space="preserve">    </w:t>
      </w:r>
      <w:r>
        <w:rPr>
          <w:rFonts w:eastAsia="Times New Roman" w:cs="Times New Roman"/>
          <w:sz w:val="24"/>
          <w:szCs w:val="24"/>
        </w:rPr>
        <w:t>more, what would be the total sum of the viewing area</w:t>
      </w:r>
      <w:r w:rsidR="00547624">
        <w:rPr>
          <w:rFonts w:eastAsia="Times New Roman" w:cs="Times New Roman"/>
          <w:sz w:val="24"/>
          <w:szCs w:val="24"/>
        </w:rPr>
        <w:t>?</w:t>
      </w:r>
    </w:p>
    <w:p w14:paraId="57DA4D6B" w14:textId="77777777" w:rsidR="005E0A90" w:rsidRPr="006B6BAE" w:rsidRDefault="005E0A90" w:rsidP="005E0A90">
      <w:pPr>
        <w:spacing w:after="0" w:line="240" w:lineRule="auto"/>
        <w:textAlignment w:val="baseline"/>
        <w:rPr>
          <w:rFonts w:eastAsia="Times New Roman" w:cs="Times New Roman"/>
          <w:sz w:val="24"/>
          <w:szCs w:val="24"/>
        </w:rPr>
      </w:pPr>
    </w:p>
    <w:p w14:paraId="1C7DBBF2" w14:textId="77777777" w:rsidR="008D445F" w:rsidRPr="00BB5B56" w:rsidRDefault="008D445F" w:rsidP="005E54ED">
      <w:pPr>
        <w:pStyle w:val="GeometricReasoning"/>
      </w:pPr>
      <w:r w:rsidRPr="00BB5B56">
        <w:t>Instructional Items </w:t>
      </w:r>
    </w:p>
    <w:p w14:paraId="31FBABF9" w14:textId="77777777" w:rsidR="008760AA" w:rsidRPr="0021756A" w:rsidRDefault="008760AA" w:rsidP="008760AA">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D14DEE9" w14:textId="77777777" w:rsidR="00B437F9" w:rsidRPr="005F4F2D" w:rsidRDefault="00B437F9" w:rsidP="00B437F9">
      <w:pPr>
        <w:spacing w:after="0" w:line="240" w:lineRule="auto"/>
        <w:ind w:left="360"/>
        <w:textAlignment w:val="baseline"/>
        <w:rPr>
          <w:rFonts w:eastAsia="Calibri" w:cs="Times New Roman"/>
          <w:color w:val="333333"/>
          <w:sz w:val="24"/>
          <w:szCs w:val="24"/>
        </w:rPr>
      </w:pPr>
      <w:r w:rsidRPr="005F4F2D">
        <w:rPr>
          <w:rFonts w:eastAsia="Calibri" w:cs="Times New Roman"/>
          <w:color w:val="333333"/>
          <w:sz w:val="24"/>
          <w:szCs w:val="24"/>
        </w:rPr>
        <w:t xml:space="preserve">Carlos is adding angles together to create a </w:t>
      </w:r>
      <m:oMath>
        <m:r>
          <w:rPr>
            <w:rFonts w:ascii="Cambria Math" w:eastAsia="Calibri" w:hAnsi="Cambria Math" w:cs="Times New Roman"/>
            <w:color w:val="333333"/>
            <w:sz w:val="24"/>
            <w:szCs w:val="24"/>
          </w:rPr>
          <m:t>150°</m:t>
        </m:r>
      </m:oMath>
      <w:r>
        <w:rPr>
          <w:rFonts w:eastAsia="Calibri" w:cs="Times New Roman"/>
          <w:color w:val="333333"/>
          <w:sz w:val="24"/>
          <w:szCs w:val="24"/>
        </w:rPr>
        <w:t xml:space="preserve"> angle. </w:t>
      </w:r>
      <w:r w:rsidRPr="005F4F2D">
        <w:rPr>
          <w:rFonts w:eastAsia="Calibri" w:cs="Times New Roman"/>
          <w:color w:val="333333"/>
          <w:sz w:val="24"/>
          <w:szCs w:val="24"/>
        </w:rPr>
        <w:t>Select all the angle measures that Carlos can use to create a</w:t>
      </w:r>
      <m:oMath>
        <m:r>
          <w:rPr>
            <w:rFonts w:ascii="Cambria Math" w:eastAsia="Calibri" w:hAnsi="Cambria Math" w:cs="Times New Roman"/>
            <w:color w:val="333333"/>
            <w:sz w:val="24"/>
            <w:szCs w:val="24"/>
          </w:rPr>
          <m:t xml:space="preserve"> 150° </m:t>
        </m:r>
      </m:oMath>
      <w:r w:rsidRPr="005F4F2D">
        <w:rPr>
          <w:rFonts w:eastAsia="Calibri" w:cs="Times New Roman"/>
          <w:color w:val="333333"/>
          <w:sz w:val="24"/>
          <w:szCs w:val="24"/>
        </w:rPr>
        <w:t>angle.</w:t>
      </w:r>
    </w:p>
    <w:p w14:paraId="571D3EA9" w14:textId="77777777" w:rsidR="00B437F9" w:rsidRDefault="00B437F9" w:rsidP="00B437F9">
      <w:pPr>
        <w:pStyle w:val="ListParagraph"/>
        <w:ind w:left="1080"/>
        <w:textAlignment w:val="baseline"/>
        <w:rPr>
          <w:rFonts w:eastAsia="Calibri" w:cs="Times New Roman"/>
          <w:color w:val="333333"/>
          <w:sz w:val="24"/>
          <w:szCs w:val="24"/>
        </w:rPr>
      </w:pPr>
    </w:p>
    <w:p w14:paraId="6565C80A" w14:textId="77777777" w:rsidR="00B437F9" w:rsidRDefault="00B437F9" w:rsidP="00B437F9">
      <w:pPr>
        <w:pStyle w:val="ListParagraph"/>
        <w:ind w:left="1080"/>
        <w:textAlignment w:val="baseline"/>
        <w:rPr>
          <w:rFonts w:eastAsia="Calibri" w:cs="Times New Roman"/>
          <w:color w:val="333333"/>
          <w:sz w:val="24"/>
          <w:szCs w:val="24"/>
        </w:rPr>
      </w:pPr>
    </w:p>
    <w:p w14:paraId="24B88862" w14:textId="17F9CE23"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+100°</m:t>
        </m:r>
      </m:oMath>
    </w:p>
    <w:p w14:paraId="5654D544"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45° +95°</m:t>
        </m:r>
      </m:oMath>
    </w:p>
    <w:p w14:paraId="0F867E5A"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+90°</m:t>
        </m:r>
      </m:oMath>
    </w:p>
    <w:p w14:paraId="35AA04B5"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+20° +20°</m:t>
        </m:r>
      </m:oMath>
    </w:p>
    <w:p w14:paraId="56836E91" w14:textId="77777777" w:rsidR="00B437F9" w:rsidRPr="00B437F9" w:rsidRDefault="00B437F9" w:rsidP="0013397E">
      <w:pPr>
        <w:pStyle w:val="ListParagraph"/>
        <w:numPr>
          <w:ilvl w:val="0"/>
          <w:numId w:val="181"/>
        </w:numPr>
        <w:ind w:left="1080"/>
        <w:textAlignment w:val="baseline"/>
        <w:rPr>
          <w:rFonts w:eastAsia="Calibri" w:cs="Times New Roman"/>
          <w:iCs/>
          <w:sz w:val="24"/>
          <w:szCs w:val="24"/>
        </w:rPr>
      </w:pPr>
      <m:oMath>
        <m:r>
          <w:rPr>
            <w:rFonts w:ascii="Cambria Math" w:eastAsia="Calibri" w:hAnsi="Cambria Math" w:cs="Times New Roman"/>
            <w:color w:val="333333"/>
            <w:sz w:val="24"/>
            <w:szCs w:val="24"/>
          </w:rPr>
          <m:t>50° +50° +50°</m:t>
        </m:r>
      </m:oMath>
    </w:p>
    <w:p w14:paraId="648D5B66" w14:textId="77777777" w:rsidR="00B437F9" w:rsidRPr="005F4F2D" w:rsidRDefault="00B437F9" w:rsidP="00B437F9">
      <w:pPr>
        <w:pStyle w:val="ListParagraph"/>
        <w:ind w:left="1080"/>
        <w:textAlignment w:val="baseline"/>
        <w:rPr>
          <w:rFonts w:eastAsia="Calibri" w:cs="Times New Roman"/>
          <w:iCs/>
          <w:sz w:val="24"/>
          <w:szCs w:val="24"/>
        </w:rPr>
      </w:pPr>
    </w:p>
    <w:p w14:paraId="21E08010"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2</w:t>
      </w:r>
    </w:p>
    <w:p w14:paraId="72768911" w14:textId="77777777" w:rsidR="00B326FE" w:rsidRPr="005F4F2D" w:rsidRDefault="00B326FE" w:rsidP="00B326FE">
      <w:pPr>
        <w:spacing w:after="0" w:line="240" w:lineRule="auto"/>
        <w:ind w:left="372"/>
        <w:textAlignment w:val="baseline"/>
        <w:rPr>
          <w:rFonts w:eastAsia="Times New Roman" w:cs="Times New Roman"/>
          <w:sz w:val="24"/>
          <w:szCs w:val="24"/>
        </w:rPr>
      </w:pPr>
      <w:r w:rsidRPr="1CFA6822">
        <w:rPr>
          <w:rFonts w:eastAsia="Times New Roman" w:cs="Times New Roman"/>
          <w:sz w:val="24"/>
          <w:szCs w:val="24"/>
        </w:rPr>
        <w:t>Erin’s</w:t>
      </w:r>
      <w:r w:rsidRPr="137CFAF3">
        <w:rPr>
          <w:rFonts w:eastAsia="Times New Roman" w:cs="Times New Roman"/>
          <w:sz w:val="24"/>
          <w:szCs w:val="24"/>
        </w:rPr>
        <w:t xml:space="preserve"> laptop can </w:t>
      </w:r>
      <w:proofErr w:type="gramStart"/>
      <w:r w:rsidRPr="137CFAF3">
        <w:rPr>
          <w:rFonts w:eastAsia="Times New Roman" w:cs="Times New Roman"/>
          <w:sz w:val="24"/>
          <w:szCs w:val="24"/>
        </w:rPr>
        <w:t>open up</w:t>
      </w:r>
      <w:proofErr w:type="gramEnd"/>
      <w:r w:rsidRPr="137CFAF3">
        <w:rPr>
          <w:rFonts w:eastAsia="Times New Roman" w:cs="Times New Roman"/>
          <w:sz w:val="24"/>
          <w:szCs w:val="24"/>
        </w:rPr>
        <w:t xml:space="preserve"> to a 180</w:t>
      </w:r>
      <w:r w:rsidRPr="39141954">
        <w:rPr>
          <w:rFonts w:eastAsia="Times New Roman" w:cs="Times New Roman"/>
          <w:sz w:val="24"/>
          <w:szCs w:val="24"/>
        </w:rPr>
        <w:t>°</w:t>
      </w:r>
      <w:r w:rsidRPr="137CFAF3">
        <w:rPr>
          <w:rFonts w:eastAsia="Times New Roman" w:cs="Times New Roman"/>
          <w:sz w:val="24"/>
          <w:szCs w:val="24"/>
        </w:rPr>
        <w:t xml:space="preserve"> angle. </w:t>
      </w:r>
      <w:r w:rsidRPr="054F8B04">
        <w:rPr>
          <w:rFonts w:eastAsia="Times New Roman" w:cs="Times New Roman"/>
          <w:sz w:val="24"/>
          <w:szCs w:val="24"/>
        </w:rPr>
        <w:t xml:space="preserve">She prefers to have it </w:t>
      </w:r>
      <w:proofErr w:type="gramStart"/>
      <w:r w:rsidRPr="054F8B04">
        <w:rPr>
          <w:rFonts w:eastAsia="Times New Roman" w:cs="Times New Roman"/>
          <w:sz w:val="24"/>
          <w:szCs w:val="24"/>
        </w:rPr>
        <w:t>opened</w:t>
      </w:r>
      <w:proofErr w:type="gramEnd"/>
      <w:r w:rsidRPr="054F8B04">
        <w:rPr>
          <w:rFonts w:eastAsia="Times New Roman" w:cs="Times New Roman"/>
          <w:sz w:val="24"/>
          <w:szCs w:val="24"/>
        </w:rPr>
        <w:t xml:space="preserve"> to 108° while working. What angle measure could be added to 108</w:t>
      </w:r>
      <w:r w:rsidRPr="39141954">
        <w:rPr>
          <w:rFonts w:eastAsia="Times New Roman" w:cs="Times New Roman"/>
          <w:sz w:val="24"/>
          <w:szCs w:val="24"/>
        </w:rPr>
        <w:t>° to show the laptop completely open?</w:t>
      </w:r>
    </w:p>
    <w:p w14:paraId="4875411E"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D5398DD">
        <w:rPr>
          <w:rFonts w:eastAsia="Times New Roman" w:cs="Times New Roman"/>
          <w:sz w:val="24"/>
          <w:szCs w:val="24"/>
        </w:rPr>
        <w:t>72°</w:t>
      </w:r>
    </w:p>
    <w:p w14:paraId="5550041F"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82°</w:t>
      </w:r>
    </w:p>
    <w:p w14:paraId="79BB0C80"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198°</w:t>
      </w:r>
    </w:p>
    <w:p w14:paraId="17DB7247" w14:textId="77777777" w:rsidR="00B326FE"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288°</w:t>
      </w:r>
    </w:p>
    <w:p w14:paraId="411D3B47" w14:textId="77777777" w:rsidR="000F3248" w:rsidRPr="0021756A" w:rsidRDefault="000F3248" w:rsidP="000F3248">
      <w:pPr>
        <w:spacing w:after="0" w:line="240" w:lineRule="auto"/>
        <w:textAlignment w:val="baseline"/>
        <w:rPr>
          <w:rFonts w:eastAsia="Times New Roman" w:cs="Times New Roman"/>
          <w:sz w:val="24"/>
          <w:szCs w:val="24"/>
        </w:rPr>
      </w:pPr>
    </w:p>
    <w:p w14:paraId="1977DDF3"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3</w:t>
      </w:r>
    </w:p>
    <w:p w14:paraId="2E95D262" w14:textId="77777777" w:rsidR="00A845EE" w:rsidRDefault="00A845EE" w:rsidP="00A845EE">
      <w:pPr>
        <w:spacing w:after="0"/>
        <w:ind w:left="372"/>
        <w:textAlignment w:val="baseline"/>
        <w:rPr>
          <w:rFonts w:eastAsia="Times New Roman" w:cs="Times New Roman"/>
          <w:sz w:val="24"/>
          <w:szCs w:val="24"/>
        </w:rPr>
      </w:pPr>
      <w:r>
        <w:rPr>
          <w:rFonts w:eastAsia="Times New Roman" w:cs="Times New Roman"/>
          <w:sz w:val="24"/>
          <w:szCs w:val="24"/>
        </w:rPr>
        <w:t>Select all the equations that are correct for the diagram below.</w:t>
      </w:r>
    </w:p>
    <w:p w14:paraId="44B4C3C8" w14:textId="77777777" w:rsidR="00A845EE" w:rsidRDefault="00A845EE" w:rsidP="00A845EE">
      <w:pPr>
        <w:spacing w:after="0"/>
        <w:ind w:left="372"/>
        <w:jc w:val="center"/>
        <w:textAlignment w:val="baseline"/>
        <w:rPr>
          <w:rFonts w:eastAsia="Times New Roman" w:cs="Times New Roman"/>
          <w:sz w:val="24"/>
          <w:szCs w:val="24"/>
        </w:rPr>
      </w:pPr>
      <w:r>
        <w:rPr>
          <w:rFonts w:eastAsia="Times New Roman" w:cs="Times New Roman"/>
          <w:noProof/>
          <w:sz w:val="24"/>
          <w:szCs w:val="24"/>
        </w:rPr>
        <w:lastRenderedPageBreak/>
        <w:drawing>
          <wp:inline distT="0" distB="0" distL="0" distR="0" wp14:anchorId="53B937BF" wp14:editId="45854622">
            <wp:extent cx="2628886" cy="1644836"/>
            <wp:effectExtent l="0" t="0" r="635" b="0"/>
            <wp:docPr id="209627692" name="Picture 209627692"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7692" name="Picture 209627692" descr="Illustration of angle for example."/>
                    <pic:cNvPicPr/>
                  </pic:nvPicPr>
                  <pic:blipFill>
                    <a:blip r:embed="rId168">
                      <a:extLst>
                        <a:ext uri="{28A0092B-C50C-407E-A947-70E740481C1C}">
                          <a14:useLocalDpi xmlns:a14="http://schemas.microsoft.com/office/drawing/2010/main" val="0"/>
                        </a:ext>
                      </a:extLst>
                    </a:blip>
                    <a:stretch>
                      <a:fillRect/>
                    </a:stretch>
                  </pic:blipFill>
                  <pic:spPr>
                    <a:xfrm>
                      <a:off x="0" y="0"/>
                      <a:ext cx="2634172" cy="1648143"/>
                    </a:xfrm>
                    <a:prstGeom prst="rect">
                      <a:avLst/>
                    </a:prstGeom>
                  </pic:spPr>
                </pic:pic>
              </a:graphicData>
            </a:graphic>
          </wp:inline>
        </w:drawing>
      </w:r>
    </w:p>
    <w:p w14:paraId="65C7A2C0"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25</w:t>
      </w:r>
      <m:oMath>
        <m:r>
          <w:rPr>
            <w:rFonts w:ascii="Cambria Math" w:eastAsia="Times New Roman" w:hAnsi="Cambria Math" w:cs="Times New Roman"/>
            <w:sz w:val="24"/>
            <w:szCs w:val="24"/>
          </w:rPr>
          <m:t>°</m:t>
        </m:r>
      </m:oMath>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w:t>
      </w:r>
      <w:r>
        <w:rPr>
          <w:rFonts w:eastAsia="Times New Roman" w:cs="Times New Roman"/>
          <w:i/>
          <w:iCs/>
          <w:sz w:val="24"/>
          <w:szCs w:val="24"/>
        </w:rPr>
        <w:t>a</w:t>
      </w:r>
      <w:r>
        <w:rPr>
          <w:rFonts w:eastAsia="Times New Roman" w:cs="Times New Roman"/>
          <w:sz w:val="24"/>
          <w:szCs w:val="24"/>
        </w:rPr>
        <w:t xml:space="preserve"> = 180</w:t>
      </w:r>
      <m:oMath>
        <m:r>
          <w:rPr>
            <w:rFonts w:ascii="Cambria Math" w:eastAsia="Times New Roman" w:hAnsi="Cambria Math" w:cs="Times New Roman"/>
            <w:sz w:val="24"/>
            <w:szCs w:val="24"/>
          </w:rPr>
          <m:t>°</m:t>
        </m:r>
      </m:oMath>
    </w:p>
    <w:p w14:paraId="36BB8A73"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i/>
          <w:iCs/>
          <w:sz w:val="24"/>
          <w:szCs w:val="24"/>
        </w:rPr>
        <w:t xml:space="preserve">a </w:t>
      </w:r>
      <w:r>
        <w:rPr>
          <w:rFonts w:eastAsia="Times New Roman" w:cs="Times New Roman"/>
          <w:sz w:val="24"/>
          <w:szCs w:val="24"/>
        </w:rPr>
        <w:t>+ 25</w:t>
      </w:r>
      <m:oMath>
        <m:r>
          <w:rPr>
            <w:rFonts w:ascii="Cambria Math" w:eastAsia="Times New Roman" w:hAnsi="Cambria Math" w:cs="Times New Roman"/>
            <w:sz w:val="24"/>
            <w:szCs w:val="24"/>
          </w:rPr>
          <m:t>°</m:t>
        </m:r>
      </m:oMath>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53BB2A6E"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180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4E5790D5"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25</w:t>
      </w:r>
      <m:oMath>
        <m:r>
          <w:rPr>
            <w:rFonts w:ascii="Cambria Math" w:eastAsia="Times New Roman" w:hAnsi="Cambria Math" w:cs="Times New Roman"/>
            <w:sz w:val="24"/>
            <w:szCs w:val="24"/>
          </w:rPr>
          <m:t>°</m:t>
        </m:r>
      </m:oMath>
      <w:r>
        <w:rPr>
          <w:rFonts w:eastAsia="Times New Roman" w:cs="Times New Roman"/>
          <w:sz w:val="24"/>
          <w:szCs w:val="24"/>
        </w:rPr>
        <w:t xml:space="preserve"> + </w:t>
      </w:r>
      <w:r w:rsidRPr="00FA2463">
        <w:rPr>
          <w:rFonts w:eastAsia="Times New Roman" w:cs="Times New Roman"/>
          <w:i/>
          <w:iCs/>
          <w:sz w:val="24"/>
          <w:szCs w:val="24"/>
        </w:rPr>
        <w:t>a</w:t>
      </w:r>
      <w:r>
        <w:rPr>
          <w:rFonts w:eastAsia="Times New Roman" w:cs="Times New Roman"/>
          <w:sz w:val="24"/>
          <w:szCs w:val="24"/>
        </w:rPr>
        <w:t xml:space="preserve"> = 60</w:t>
      </w:r>
      <m:oMath>
        <m:r>
          <w:rPr>
            <w:rFonts w:ascii="Cambria Math" w:eastAsia="Times New Roman" w:hAnsi="Cambria Math" w:cs="Times New Roman"/>
            <w:sz w:val="24"/>
            <w:szCs w:val="24"/>
          </w:rPr>
          <m:t>°</m:t>
        </m:r>
      </m:oMath>
    </w:p>
    <w:p w14:paraId="105C112D" w14:textId="77777777" w:rsidR="00A845EE" w:rsidRDefault="00A845EE" w:rsidP="0013397E">
      <w:pPr>
        <w:pStyle w:val="ListParagraph"/>
        <w:numPr>
          <w:ilvl w:val="0"/>
          <w:numId w:val="183"/>
        </w:numPr>
        <w:textAlignment w:val="baseline"/>
        <w:rPr>
          <w:rFonts w:eastAsia="Times New Roman" w:cs="Times New Roman"/>
          <w:sz w:val="24"/>
          <w:szCs w:val="24"/>
        </w:rPr>
      </w:pPr>
      <w:r w:rsidRPr="00FA2463">
        <w:rPr>
          <w:rFonts w:eastAsia="Times New Roman" w:cs="Times New Roman"/>
          <w:i/>
          <w:iCs/>
          <w:sz w:val="24"/>
          <w:szCs w:val="24"/>
        </w:rPr>
        <w:t>a</w:t>
      </w:r>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370B9E00" w14:textId="77777777" w:rsidR="00A845EE" w:rsidRPr="00FA2463"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90</w:t>
      </w:r>
      <m:oMath>
        <m:r>
          <w:rPr>
            <w:rFonts w:ascii="Cambria Math" w:eastAsia="Times New Roman" w:hAnsi="Cambria Math" w:cs="Times New Roman"/>
            <w:sz w:val="24"/>
            <w:szCs w:val="24"/>
          </w:rPr>
          <m:t>°</m:t>
        </m:r>
      </m:oMath>
      <w:r>
        <w:rPr>
          <w:rFonts w:eastAsia="Times New Roman" w:cs="Times New Roman"/>
          <w:sz w:val="24"/>
          <w:szCs w:val="24"/>
        </w:rPr>
        <w:t xml:space="preserve"> - 35</w:t>
      </w:r>
      <m:oMath>
        <m:r>
          <w:rPr>
            <w:rFonts w:ascii="Cambria Math" w:eastAsia="Times New Roman" w:hAnsi="Cambria Math" w:cs="Times New Roman"/>
            <w:sz w:val="24"/>
            <w:szCs w:val="24"/>
          </w:rPr>
          <m:t>°</m:t>
        </m:r>
      </m:oMath>
      <w:r>
        <w:rPr>
          <w:rFonts w:eastAsia="Times New Roman" w:cs="Times New Roman"/>
          <w:sz w:val="24"/>
          <w:szCs w:val="24"/>
        </w:rPr>
        <w:t xml:space="preserve"> = 45</w:t>
      </w:r>
      <m:oMath>
        <m:r>
          <w:rPr>
            <w:rFonts w:ascii="Cambria Math" w:eastAsia="Times New Roman" w:hAnsi="Cambria Math" w:cs="Times New Roman"/>
            <w:sz w:val="24"/>
            <w:szCs w:val="24"/>
          </w:rPr>
          <m:t>°</m:t>
        </m:r>
      </m:oMath>
    </w:p>
    <w:p w14:paraId="2D8CC8A2" w14:textId="77777777" w:rsidR="000F3248" w:rsidRPr="0021756A" w:rsidRDefault="000F3248" w:rsidP="000F3248">
      <w:pPr>
        <w:spacing w:after="0" w:line="240" w:lineRule="auto"/>
        <w:textAlignment w:val="baseline"/>
        <w:rPr>
          <w:rFonts w:eastAsia="Times New Roman" w:cs="Times New Roman"/>
          <w:sz w:val="24"/>
          <w:szCs w:val="24"/>
        </w:rPr>
      </w:pPr>
    </w:p>
    <w:p w14:paraId="58CDDB7F" w14:textId="77777777" w:rsidR="008D445F" w:rsidRPr="00DD243B" w:rsidRDefault="008D445F" w:rsidP="008D445F">
      <w:pPr>
        <w:pStyle w:val="Style4"/>
      </w:pPr>
      <w:r w:rsidRPr="006B6BAE">
        <w:t>*The strategies, tasks and items included in the B1G-M are examples and should not be considered comprehensive.</w:t>
      </w:r>
    </w:p>
    <w:p w14:paraId="57222704" w14:textId="77777777" w:rsidR="00E56467" w:rsidRDefault="00E56467" w:rsidP="0033613D">
      <w:pPr>
        <w:spacing w:after="0" w:line="240" w:lineRule="auto"/>
        <w:jc w:val="center"/>
        <w:rPr>
          <w:rFonts w:cs="Times New Roman"/>
          <w:b/>
          <w:bCs/>
          <w:color w:val="000000" w:themeColor="text1"/>
          <w:sz w:val="24"/>
          <w:szCs w:val="24"/>
        </w:rPr>
      </w:pPr>
    </w:p>
    <w:p w14:paraId="20850877" w14:textId="480DDE9E" w:rsidR="0033613D" w:rsidRPr="00800E82" w:rsidRDefault="00E56467" w:rsidP="0033613D">
      <w:pPr>
        <w:spacing w:after="0" w:line="240" w:lineRule="auto"/>
        <w:jc w:val="center"/>
        <w:rPr>
          <w:rFonts w:eastAsia="Calibri" w:cs="Times New Roman"/>
          <w:i/>
          <w:sz w:val="24"/>
          <w:szCs w:val="24"/>
        </w:rPr>
      </w:pPr>
      <w:r w:rsidRPr="00791A45">
        <w:rPr>
          <w:rFonts w:cs="Times New Roman"/>
          <w:b/>
          <w:bCs/>
          <w:color w:val="000000" w:themeColor="text1"/>
          <w:sz w:val="24"/>
          <w:szCs w:val="24"/>
        </w:rPr>
        <w:t xml:space="preserve">MA.4.GR.2 </w:t>
      </w:r>
      <w:r w:rsidRPr="00791A45">
        <w:rPr>
          <w:rFonts w:eastAsia="Calibri" w:cs="Times New Roman"/>
          <w:i/>
          <w:color w:val="000000"/>
          <w:sz w:val="24"/>
          <w:szCs w:val="24"/>
        </w:rPr>
        <w:t xml:space="preserve">Solve problems involving the perimeter and </w:t>
      </w:r>
      <w:proofErr w:type="gramStart"/>
      <w:r w:rsidRPr="00791A45">
        <w:rPr>
          <w:rFonts w:eastAsia="Calibri" w:cs="Times New Roman"/>
          <w:i/>
          <w:color w:val="000000"/>
          <w:sz w:val="24"/>
          <w:szCs w:val="24"/>
        </w:rPr>
        <w:t>area of rectangles</w:t>
      </w:r>
      <w:proofErr w:type="gramEnd"/>
      <w:r w:rsidR="0033613D" w:rsidRPr="00800E82">
        <w:rPr>
          <w:rFonts w:eastAsia="Calibri" w:cs="Times New Roman"/>
          <w:i/>
          <w:sz w:val="24"/>
          <w:szCs w:val="24"/>
        </w:rPr>
        <w:t>.</w:t>
      </w:r>
    </w:p>
    <w:p w14:paraId="7F33B478" w14:textId="77777777" w:rsidR="004116D4" w:rsidRDefault="004116D4" w:rsidP="001056B4">
      <w:pPr>
        <w:spacing w:after="0" w:line="240" w:lineRule="auto"/>
        <w:rPr>
          <w:rFonts w:eastAsia="Times New Roman" w:cs="Times New Roman"/>
          <w:sz w:val="24"/>
          <w:szCs w:val="24"/>
        </w:rPr>
      </w:pPr>
    </w:p>
    <w:p w14:paraId="75AD93B2" w14:textId="3D147A43" w:rsidR="00AF622B" w:rsidRPr="00800E82" w:rsidRDefault="002C3AC6" w:rsidP="00AF622B">
      <w:pPr>
        <w:pStyle w:val="Heading3"/>
        <w:rPr>
          <w:rStyle w:val="normaltextrun"/>
        </w:rPr>
      </w:pPr>
      <w:bookmarkStart w:id="43" w:name="_MA.4.GR.2.1"/>
      <w:bookmarkEnd w:id="43"/>
      <w:r w:rsidRPr="00022AD6">
        <w:t>MA.4.GR.2.</w:t>
      </w:r>
      <w:r w:rsidR="00AF622B" w:rsidRPr="00800E82">
        <w:rPr>
          <w:rStyle w:val="normaltextrun"/>
        </w:rPr>
        <w:t>1</w:t>
      </w:r>
    </w:p>
    <w:p w14:paraId="36910FB4" w14:textId="77777777" w:rsidR="00F1308F" w:rsidRPr="006B6BAE" w:rsidRDefault="00F1308F" w:rsidP="00F1308F">
      <w:pPr>
        <w:pStyle w:val="Heading3"/>
      </w:pPr>
    </w:p>
    <w:p w14:paraId="761440AF" w14:textId="77777777" w:rsidR="00F1308F" w:rsidRPr="006B6BAE" w:rsidRDefault="00F1308F" w:rsidP="00AF622B">
      <w:pPr>
        <w:pStyle w:val="GeometricReasoning"/>
      </w:pPr>
      <w:r w:rsidRPr="006B6BAE">
        <w:t>Benchmark</w:t>
      </w:r>
    </w:p>
    <w:p w14:paraId="020260AE" w14:textId="5E8993A5" w:rsidR="00F1308F" w:rsidRPr="006B6BAE" w:rsidRDefault="00A92356" w:rsidP="00F1308F">
      <w:pPr>
        <w:pStyle w:val="Style3"/>
      </w:pPr>
      <w:r w:rsidRPr="001F5EFA">
        <w:rPr>
          <w:color w:val="000000"/>
        </w:rPr>
        <w:t>MA</w:t>
      </w:r>
      <w:r w:rsidR="0056287C" w:rsidRPr="00A05E04">
        <w:rPr>
          <w:color w:val="000000"/>
        </w:rPr>
        <w:t>.4.GR.2.1</w:t>
      </w:r>
      <w:r w:rsidR="00F1308F" w:rsidRPr="00C34525">
        <w:tab/>
      </w:r>
      <w:r w:rsidR="005B366A" w:rsidRPr="00A05E04">
        <w:rPr>
          <w:rFonts w:eastAsia="Times New Roman"/>
          <w:color w:val="000000"/>
        </w:rPr>
        <w:t>Solve perimeter and area mathematical and real-world problems, including problems with unknown sides, for rectangles with whole-number side lengths</w:t>
      </w:r>
      <w:r w:rsidR="00F1308F" w:rsidRPr="00112AEB">
        <w:rPr>
          <w:rFonts w:eastAsia="Times New Roman"/>
          <w:color w:val="000000"/>
        </w:rPr>
        <w:t>.</w:t>
      </w:r>
    </w:p>
    <w:p w14:paraId="74B479D1" w14:textId="77777777" w:rsidR="00DD602C" w:rsidRPr="007D07F9" w:rsidRDefault="00DD602C" w:rsidP="00DD602C">
      <w:pPr>
        <w:spacing w:after="0" w:line="240" w:lineRule="auto"/>
        <w:rPr>
          <w:rFonts w:eastAsia="Calibri" w:cs="Times New Roman"/>
          <w:u w:val="single"/>
        </w:rPr>
      </w:pPr>
      <w:r w:rsidRPr="007D07F9">
        <w:rPr>
          <w:rFonts w:eastAsia="Calibri" w:cs="Times New Roman"/>
          <w:u w:val="single"/>
        </w:rPr>
        <w:t xml:space="preserve">Benchmark Clarifications: </w:t>
      </w:r>
    </w:p>
    <w:p w14:paraId="15D05FF2" w14:textId="77777777" w:rsidR="000310A3" w:rsidRPr="00022AD6" w:rsidRDefault="00DD602C" w:rsidP="000310A3">
      <w:pPr>
        <w:spacing w:after="0" w:line="240" w:lineRule="auto"/>
        <w:rPr>
          <w:rFonts w:eastAsia="Calibri" w:cs="Times New Roman"/>
        </w:rPr>
      </w:pPr>
      <w:r w:rsidRPr="007D07F9">
        <w:rPr>
          <w:rFonts w:eastAsia="Calibri" w:cs="Times New Roman"/>
          <w:i/>
        </w:rPr>
        <w:t xml:space="preserve">Clarification 1: </w:t>
      </w:r>
      <w:r w:rsidR="000310A3" w:rsidRPr="00022AD6">
        <w:rPr>
          <w:rFonts w:eastAsia="Calibri" w:cs="Times New Roman"/>
        </w:rPr>
        <w:t>Instruction extends the development of algebraic thinking where the symbolic representation of the unknown uses a letter.</w:t>
      </w:r>
    </w:p>
    <w:p w14:paraId="75FD8B8C" w14:textId="77777777" w:rsidR="000310A3" w:rsidRPr="00022AD6" w:rsidRDefault="000310A3" w:rsidP="000310A3">
      <w:pPr>
        <w:spacing w:after="0" w:line="240" w:lineRule="auto"/>
        <w:rPr>
          <w:rFonts w:eastAsia="Calibri" w:cs="Times New Roman"/>
        </w:rPr>
      </w:pPr>
      <w:r w:rsidRPr="00022AD6">
        <w:rPr>
          <w:rFonts w:eastAsia="Calibri" w:cs="Times New Roman"/>
          <w:i/>
        </w:rPr>
        <w:t xml:space="preserve">Clarification 2: </w:t>
      </w:r>
      <w:r w:rsidRPr="00022AD6">
        <w:rPr>
          <w:rFonts w:eastAsia="Calibri" w:cs="Times New Roman"/>
        </w:rPr>
        <w:t>Problems involving multiplication are limited to products of up to 3 digits by 2 digits. Problems involving division are limited to up to 4 digits divided by 1 digit.</w:t>
      </w:r>
    </w:p>
    <w:p w14:paraId="4AB238BE" w14:textId="1ADF70C1" w:rsidR="00DD602C" w:rsidRDefault="000310A3" w:rsidP="000310A3">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Responses include the appropriate units in word form</w:t>
      </w:r>
      <w:r w:rsidR="00DD602C" w:rsidRPr="007D07F9">
        <w:rPr>
          <w:rFonts w:eastAsia="Calibri" w:cs="Times New Roman"/>
        </w:rPr>
        <w:t>.</w:t>
      </w:r>
    </w:p>
    <w:p w14:paraId="1DC25730" w14:textId="77777777" w:rsidR="00F1308F" w:rsidRPr="006B6BAE" w:rsidRDefault="00F1308F" w:rsidP="00AF622B">
      <w:pPr>
        <w:pStyle w:val="GeometricReasoning"/>
      </w:pPr>
      <w:r w:rsidRPr="0057049E">
        <w:t>Connecting</w:t>
      </w:r>
      <w:r>
        <w:t xml:space="preserve"> </w:t>
      </w:r>
      <w:r w:rsidRPr="006B6BAE">
        <w:t>Benchmark</w:t>
      </w:r>
      <w:r>
        <w:t>s/</w:t>
      </w:r>
      <w:r w:rsidRPr="006B6BAE">
        <w:t>Horizontal Alignment</w:t>
      </w:r>
      <w:r>
        <w:t xml:space="preserve">        </w:t>
      </w:r>
    </w:p>
    <w:p w14:paraId="2864771F" w14:textId="77777777" w:rsidR="00B15A45" w:rsidRPr="00FA2463"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MA.4.NSO.2.2</w:t>
      </w:r>
    </w:p>
    <w:p w14:paraId="313A9B28"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MA.4.NSO.2.3</w:t>
      </w:r>
    </w:p>
    <w:p w14:paraId="305F1E88"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MA.4.NSO.2.4</w:t>
      </w:r>
    </w:p>
    <w:p w14:paraId="4C230872"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w:t>
      </w:r>
      <w:r w:rsidRPr="00D6435C">
        <w:rPr>
          <w:rFonts w:eastAsia="Times New Roman" w:cs="Times New Roman"/>
          <w:color w:val="000000" w:themeColor="text1"/>
          <w:sz w:val="24"/>
          <w:szCs w:val="24"/>
        </w:rPr>
        <w:t>2.5</w:t>
      </w:r>
    </w:p>
    <w:p w14:paraId="7707CA5D" w14:textId="77777777" w:rsidR="00B15A45" w:rsidRPr="00462C35"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MA.4.GR.2.2</w:t>
      </w:r>
    </w:p>
    <w:p w14:paraId="00EB4089" w14:textId="77777777" w:rsidR="00B15A45" w:rsidRPr="00462C35"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MA.4.AR.1.1</w:t>
      </w:r>
    </w:p>
    <w:p w14:paraId="2899C895" w14:textId="77777777" w:rsidR="00F1308F" w:rsidRPr="006B6BAE" w:rsidRDefault="00F1308F" w:rsidP="00F1308F">
      <w:pPr>
        <w:spacing w:after="0" w:line="240" w:lineRule="auto"/>
        <w:rPr>
          <w:rFonts w:eastAsia="Times New Roman" w:cs="Times New Roman"/>
          <w:sz w:val="24"/>
          <w:szCs w:val="24"/>
        </w:rPr>
      </w:pPr>
    </w:p>
    <w:p w14:paraId="2EB0CF00" w14:textId="77777777" w:rsidR="00F1308F" w:rsidRDefault="00F1308F" w:rsidP="00AF622B">
      <w:pPr>
        <w:pStyle w:val="GeometricReasoning"/>
      </w:pPr>
      <w:r w:rsidRPr="009C58CD">
        <w:t>Terms</w:t>
      </w:r>
      <w:r w:rsidRPr="006B6BAE">
        <w:t> from the K-12 Glossary </w:t>
      </w:r>
    </w:p>
    <w:p w14:paraId="3D1B4C9A" w14:textId="77777777" w:rsidR="004B64AA" w:rsidRPr="00D6435C" w:rsidRDefault="004B64AA" w:rsidP="004B64AA">
      <w:pPr>
        <w:pStyle w:val="ListParagraph"/>
        <w:numPr>
          <w:ilvl w:val="0"/>
          <w:numId w:val="12"/>
        </w:numPr>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5B5687FC" w14:textId="77777777" w:rsidR="004B64AA" w:rsidRPr="00D6435C" w:rsidRDefault="004B64AA" w:rsidP="004B64AA">
      <w:pPr>
        <w:pStyle w:val="ListParagraph"/>
        <w:numPr>
          <w:ilvl w:val="0"/>
          <w:numId w:val="12"/>
        </w:numPr>
        <w:textAlignment w:val="baseline"/>
        <w:rPr>
          <w:rFonts w:eastAsia="Calibri" w:cs="Times New Roman"/>
          <w:color w:val="000000" w:themeColor="text1"/>
          <w:sz w:val="24"/>
          <w:szCs w:val="24"/>
        </w:rPr>
      </w:pPr>
      <w:r>
        <w:rPr>
          <w:rFonts w:eastAsia="Calibri" w:cs="Times New Roman"/>
          <w:color w:val="000000" w:themeColor="text1"/>
          <w:sz w:val="24"/>
          <w:szCs w:val="24"/>
        </w:rPr>
        <w:t>Expression</w:t>
      </w:r>
    </w:p>
    <w:p w14:paraId="79182CC2" w14:textId="06346A1C" w:rsidR="00F1308F" w:rsidRPr="00F34ED6" w:rsidRDefault="004B64AA" w:rsidP="00F1308F">
      <w:pPr>
        <w:pStyle w:val="ListParagraph"/>
        <w:numPr>
          <w:ilvl w:val="0"/>
          <w:numId w:val="12"/>
        </w:numPr>
        <w:textAlignment w:val="baseline"/>
        <w:rPr>
          <w:rFonts w:eastAsia="Calibri" w:cs="Times New Roman"/>
          <w:color w:val="000000" w:themeColor="text1"/>
          <w:sz w:val="24"/>
          <w:szCs w:val="24"/>
        </w:rPr>
      </w:pPr>
      <w:r w:rsidRPr="005F4F2D">
        <w:rPr>
          <w:rFonts w:eastAsia="Times New Roman" w:cs="Times New Roman"/>
          <w:sz w:val="24"/>
          <w:szCs w:val="24"/>
        </w:rPr>
        <w:t>Perimeter</w:t>
      </w:r>
    </w:p>
    <w:p w14:paraId="1FD15F4C" w14:textId="77777777" w:rsidR="00F34ED6" w:rsidRPr="004B64AA" w:rsidRDefault="00F34ED6" w:rsidP="00F34ED6">
      <w:pPr>
        <w:pStyle w:val="ListParagraph"/>
        <w:ind w:left="720"/>
        <w:textAlignment w:val="baseline"/>
        <w:rPr>
          <w:rFonts w:eastAsia="Calibri" w:cs="Times New Roman"/>
          <w:color w:val="000000" w:themeColor="text1"/>
          <w:sz w:val="24"/>
          <w:szCs w:val="24"/>
        </w:rPr>
      </w:pPr>
    </w:p>
    <w:p w14:paraId="2F7A0697" w14:textId="77777777" w:rsidR="00F1308F" w:rsidRPr="00775194" w:rsidRDefault="00F1308F" w:rsidP="00AF622B">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308F" w:rsidRPr="006B6BAE" w14:paraId="254FA9DF" w14:textId="77777777" w:rsidTr="00F9188A">
        <w:trPr>
          <w:trHeight w:val="962"/>
        </w:trPr>
        <w:tc>
          <w:tcPr>
            <w:tcW w:w="2499" w:type="pct"/>
            <w:tcBorders>
              <w:top w:val="single" w:sz="4" w:space="0" w:color="auto"/>
              <w:left w:val="nil"/>
              <w:bottom w:val="nil"/>
              <w:right w:val="nil"/>
            </w:tcBorders>
            <w:hideMark/>
          </w:tcPr>
          <w:p w14:paraId="775B88EC" w14:textId="77777777" w:rsidR="00F1308F" w:rsidRPr="006B6BAE" w:rsidRDefault="00F1308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70D04876" w14:textId="77777777" w:rsidR="00F34ED6" w:rsidRPr="00D6435C" w:rsidRDefault="00F34ED6" w:rsidP="00F34ED6">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MA.3.GR.2.2</w:t>
            </w:r>
          </w:p>
          <w:p w14:paraId="0178B8A7" w14:textId="77777777" w:rsidR="00F34ED6" w:rsidRPr="00A05E04" w:rsidRDefault="00F34ED6" w:rsidP="00F34ED6">
            <w:pPr>
              <w:numPr>
                <w:ilvl w:val="0"/>
                <w:numId w:val="11"/>
              </w:numPr>
              <w:spacing w:after="0" w:line="240" w:lineRule="auto"/>
              <w:textAlignment w:val="baseline"/>
              <w:rPr>
                <w:rFonts w:eastAsia="Times New Roman" w:cs="Times New Roman"/>
                <w:sz w:val="24"/>
                <w:szCs w:val="24"/>
              </w:rPr>
            </w:pPr>
            <w:r w:rsidRPr="00A05E04">
              <w:rPr>
                <w:rFonts w:eastAsia="Times New Roman" w:cs="Times New Roman"/>
                <w:color w:val="000000" w:themeColor="text1"/>
                <w:sz w:val="24"/>
                <w:szCs w:val="24"/>
              </w:rPr>
              <w:t>MA.3.GR.2.3</w:t>
            </w:r>
          </w:p>
          <w:p w14:paraId="0F5093CC" w14:textId="77777777" w:rsidR="00F34ED6" w:rsidRPr="00A05E04" w:rsidRDefault="00F34ED6" w:rsidP="00F34ED6">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MA.3.GR.2.4</w:t>
            </w:r>
          </w:p>
          <w:p w14:paraId="0DA0BD2C" w14:textId="3F1548EE" w:rsidR="00F1308F" w:rsidRPr="006B6BAE" w:rsidRDefault="00F1308F" w:rsidP="0022210B">
            <w:pPr>
              <w:spacing w:after="0" w:line="240" w:lineRule="auto"/>
              <w:ind w:left="360"/>
              <w:textAlignment w:val="baseline"/>
              <w:rPr>
                <w:rFonts w:eastAsia="Times New Roman" w:cs="Times New Roman"/>
                <w:sz w:val="24"/>
                <w:szCs w:val="24"/>
                <w:lang w:val="fr-FR"/>
              </w:rPr>
            </w:pPr>
          </w:p>
          <w:p w14:paraId="6A860923" w14:textId="77777777" w:rsidR="00F1308F" w:rsidRPr="000B295F" w:rsidRDefault="00F1308F"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31980D9" w14:textId="77777777" w:rsidR="00F1308F" w:rsidRPr="006B6BAE" w:rsidRDefault="00F1308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70C558" w14:textId="2DD0B985" w:rsidR="00F1308F" w:rsidRPr="000B295F" w:rsidRDefault="00DE0440" w:rsidP="004039D2">
            <w:pPr>
              <w:widowControl w:val="0"/>
              <w:numPr>
                <w:ilvl w:val="0"/>
                <w:numId w:val="11"/>
              </w:numPr>
              <w:spacing w:after="0" w:line="256" w:lineRule="auto"/>
              <w:ind w:left="768"/>
              <w:textAlignment w:val="baseline"/>
              <w:rPr>
                <w:rFonts w:eastAsia="Times New Roman" w:cs="Times New Roman"/>
                <w:sz w:val="24"/>
                <w:szCs w:val="24"/>
              </w:rPr>
            </w:pPr>
            <w:r w:rsidRPr="00A05E04">
              <w:rPr>
                <w:rFonts w:eastAsia="Times New Roman" w:cs="Times New Roman"/>
                <w:color w:val="000000" w:themeColor="text1"/>
                <w:sz w:val="24"/>
                <w:szCs w:val="24"/>
              </w:rPr>
              <w:t>MA.5.GR.2.1</w:t>
            </w:r>
          </w:p>
        </w:tc>
      </w:tr>
    </w:tbl>
    <w:p w14:paraId="7C348EE0" w14:textId="77777777" w:rsidR="00F1308F" w:rsidRPr="006B6BAE" w:rsidRDefault="00F1308F" w:rsidP="00AF622B">
      <w:pPr>
        <w:pStyle w:val="GeometricReasoning"/>
      </w:pPr>
      <w:r w:rsidRPr="006B6BAE">
        <w:t xml:space="preserve">Purpose and Instructional Strategies </w:t>
      </w:r>
    </w:p>
    <w:p w14:paraId="0FFDE7AC" w14:textId="1E44D6E3" w:rsidR="00B939D4" w:rsidRPr="00A05E04" w:rsidRDefault="00B213F7" w:rsidP="00B939D4">
      <w:pPr>
        <w:spacing w:after="0" w:line="240" w:lineRule="auto"/>
        <w:textAlignment w:val="baseline"/>
        <w:rPr>
          <w:rFonts w:eastAsia="Times New Roman" w:cs="Times New Roman"/>
          <w:sz w:val="24"/>
          <w:szCs w:val="24"/>
        </w:rPr>
      </w:pPr>
      <w:r>
        <w:rPr>
          <w:rFonts w:eastAsia="Times New Roman" w:cs="Times New Roman"/>
          <w:sz w:val="24"/>
        </w:rPr>
        <w:t>T</w:t>
      </w:r>
      <w:r w:rsidRPr="001F5EFA">
        <w:rPr>
          <w:rFonts w:eastAsia="Calibri" w:cs="Times New Roman"/>
          <w:sz w:val="24"/>
        </w:rPr>
        <w:t>h</w:t>
      </w:r>
      <w:r w:rsidR="00B939D4">
        <w:rPr>
          <w:rFonts w:eastAsia="Calibri" w:cs="Times New Roman"/>
          <w:sz w:val="24"/>
        </w:rPr>
        <w:t>e p</w:t>
      </w:r>
      <w:r w:rsidR="00B939D4" w:rsidRPr="00A05E04">
        <w:rPr>
          <w:rFonts w:eastAsia="Times New Roman" w:cs="Times New Roman"/>
          <w:color w:val="000000" w:themeColor="text1"/>
          <w:sz w:val="24"/>
          <w:szCs w:val="24"/>
        </w:rPr>
        <w:t>urpose of this benchmark is for students to connect perimete</w:t>
      </w:r>
      <w:r w:rsidR="00B939D4">
        <w:rPr>
          <w:rFonts w:eastAsia="Times New Roman" w:cs="Times New Roman"/>
          <w:color w:val="000000" w:themeColor="text1"/>
          <w:sz w:val="24"/>
          <w:szCs w:val="24"/>
        </w:rPr>
        <w:t>r and area problems to</w:t>
      </w:r>
      <w:r w:rsidR="00B939D4" w:rsidRPr="00A05E04">
        <w:rPr>
          <w:rFonts w:eastAsia="Times New Roman" w:cs="Times New Roman"/>
          <w:color w:val="000000" w:themeColor="text1"/>
          <w:sz w:val="24"/>
          <w:szCs w:val="24"/>
        </w:rPr>
        <w:t xml:space="preserve"> algebraic concepts to find the measures of unknown side lengths. This new idea </w:t>
      </w:r>
      <w:proofErr w:type="gramStart"/>
      <w:r w:rsidR="00B939D4" w:rsidRPr="00A05E04">
        <w:rPr>
          <w:rFonts w:eastAsia="Times New Roman" w:cs="Times New Roman"/>
          <w:color w:val="000000" w:themeColor="text1"/>
          <w:sz w:val="24"/>
          <w:szCs w:val="24"/>
        </w:rPr>
        <w:t>builds</w:t>
      </w:r>
      <w:proofErr w:type="gramEnd"/>
      <w:r w:rsidR="00B939D4" w:rsidRPr="00A05E04">
        <w:rPr>
          <w:rFonts w:eastAsia="Times New Roman" w:cs="Times New Roman"/>
          <w:color w:val="000000" w:themeColor="text1"/>
          <w:sz w:val="24"/>
          <w:szCs w:val="24"/>
        </w:rPr>
        <w:t xml:space="preserve"> from solving area and perimeter problems with whole number side lengths</w:t>
      </w:r>
      <w:r w:rsidR="00B939D4">
        <w:rPr>
          <w:rFonts w:eastAsia="Times New Roman" w:cs="Times New Roman"/>
          <w:color w:val="000000" w:themeColor="text1"/>
          <w:sz w:val="24"/>
          <w:szCs w:val="24"/>
        </w:rPr>
        <w:t xml:space="preserve"> when using models and formulas</w:t>
      </w:r>
      <w:r w:rsidR="00B939D4" w:rsidRPr="00A05E04">
        <w:rPr>
          <w:rFonts w:eastAsia="Times New Roman" w:cs="Times New Roman"/>
          <w:color w:val="000000" w:themeColor="text1"/>
          <w:sz w:val="24"/>
          <w:szCs w:val="24"/>
        </w:rPr>
        <w:t xml:space="preserve"> </w:t>
      </w:r>
      <w:r w:rsidR="00B939D4">
        <w:rPr>
          <w:rFonts w:eastAsia="Times New Roman" w:cs="Times New Roman"/>
          <w:color w:val="000000" w:themeColor="text1"/>
          <w:sz w:val="24"/>
          <w:szCs w:val="24"/>
        </w:rPr>
        <w:t xml:space="preserve">in grade 3 </w:t>
      </w:r>
      <w:r w:rsidR="00B939D4" w:rsidRPr="00A05E04">
        <w:rPr>
          <w:rFonts w:eastAsia="Times New Roman" w:cs="Times New Roman"/>
          <w:color w:val="000000" w:themeColor="text1"/>
          <w:sz w:val="24"/>
          <w:szCs w:val="24"/>
        </w:rPr>
        <w:t>(MA.3.GR.2.3)</w:t>
      </w:r>
      <w:r w:rsidR="00B939D4">
        <w:rPr>
          <w:rFonts w:eastAsia="Times New Roman" w:cs="Times New Roman"/>
          <w:color w:val="000000" w:themeColor="text1"/>
          <w:sz w:val="24"/>
          <w:szCs w:val="24"/>
        </w:rPr>
        <w:t xml:space="preserve"> and will form the foundation for problems involving fractional and decimal side lengths in grade 5 (</w:t>
      </w:r>
      <w:r w:rsidR="00B939D4" w:rsidRPr="00A05E04">
        <w:rPr>
          <w:rFonts w:eastAsia="Times New Roman" w:cs="Times New Roman"/>
          <w:color w:val="000000" w:themeColor="text1"/>
          <w:sz w:val="24"/>
          <w:szCs w:val="24"/>
        </w:rPr>
        <w:t>MA.5.GR.2.1</w:t>
      </w:r>
      <w:r w:rsidR="00B939D4">
        <w:rPr>
          <w:rFonts w:eastAsia="Times New Roman" w:cs="Times New Roman"/>
          <w:color w:val="000000" w:themeColor="text1"/>
          <w:sz w:val="24"/>
          <w:szCs w:val="24"/>
        </w:rPr>
        <w:t>)</w:t>
      </w:r>
      <w:r w:rsidR="00B939D4" w:rsidRPr="00A05E04">
        <w:rPr>
          <w:rFonts w:eastAsia="Times New Roman" w:cs="Times New Roman"/>
          <w:color w:val="000000" w:themeColor="text1"/>
          <w:sz w:val="24"/>
          <w:szCs w:val="24"/>
        </w:rPr>
        <w:t xml:space="preserve">.  </w:t>
      </w:r>
    </w:p>
    <w:p w14:paraId="1AAD7778" w14:textId="77777777" w:rsidR="00B939D4" w:rsidRPr="00D6435C" w:rsidRDefault="00B939D4" w:rsidP="0013397E">
      <w:pPr>
        <w:pStyle w:val="ListParagraph"/>
        <w:numPr>
          <w:ilvl w:val="0"/>
          <w:numId w:val="184"/>
        </w:numPr>
        <w:textAlignment w:val="baseline"/>
        <w:rPr>
          <w:rFonts w:cs="Times New Roman"/>
          <w:sz w:val="28"/>
          <w:szCs w:val="28"/>
        </w:rPr>
      </w:pPr>
      <w:r w:rsidRPr="00D6435C">
        <w:rPr>
          <w:rFonts w:cs="Times New Roman"/>
          <w:sz w:val="24"/>
          <w:szCs w:val="24"/>
        </w:rPr>
        <w:t>In the provided mathematical and real-world problems, instruction should include cases where students use a ruler to measure lengths before determining its perimeter and/or area (MTR.3.1).</w:t>
      </w:r>
    </w:p>
    <w:p w14:paraId="0BCD0319" w14:textId="77777777" w:rsidR="00B939D4" w:rsidRPr="00D6435C" w:rsidRDefault="00B939D4" w:rsidP="0013397E">
      <w:pPr>
        <w:pStyle w:val="ListParagraph"/>
        <w:numPr>
          <w:ilvl w:val="0"/>
          <w:numId w:val="184"/>
        </w:numPr>
        <w:textAlignment w:val="baseline"/>
        <w:rPr>
          <w:rFonts w:cs="Times New Roman"/>
          <w:sz w:val="28"/>
          <w:szCs w:val="28"/>
        </w:rPr>
      </w:pPr>
      <w:r w:rsidRPr="00D6435C">
        <w:rPr>
          <w:rFonts w:cs="Times New Roman"/>
          <w:sz w:val="24"/>
          <w:szCs w:val="24"/>
        </w:rPr>
        <w:t>Mathematical problems include visual models of rectangles, while examples of real</w:t>
      </w:r>
      <w:r>
        <w:rPr>
          <w:rFonts w:cs="Times New Roman"/>
          <w:sz w:val="24"/>
          <w:szCs w:val="24"/>
        </w:rPr>
        <w:t>-</w:t>
      </w:r>
      <w:r w:rsidRPr="00D6435C">
        <w:rPr>
          <w:rFonts w:cs="Times New Roman"/>
          <w:sz w:val="24"/>
          <w:szCs w:val="24"/>
        </w:rPr>
        <w:t xml:space="preserve">world problems could include photos or classroom objects (e.g., measuring the area of one face on a tissue box). Students will not be expected to find unknown side lengths until Grade 4 (MTR.7.1). </w:t>
      </w:r>
    </w:p>
    <w:p w14:paraId="52FC9B04" w14:textId="77777777" w:rsidR="00B939D4" w:rsidRPr="005F4F2D" w:rsidRDefault="00B939D4" w:rsidP="0013397E">
      <w:pPr>
        <w:pStyle w:val="ListParagraph"/>
        <w:numPr>
          <w:ilvl w:val="0"/>
          <w:numId w:val="184"/>
        </w:numPr>
        <w:textAlignment w:val="baseline"/>
        <w:rPr>
          <w:rFonts w:cs="Times New Roman"/>
          <w:sz w:val="24"/>
          <w:szCs w:val="24"/>
        </w:rPr>
      </w:pPr>
      <w:r w:rsidRPr="005F4F2D">
        <w:rPr>
          <w:rFonts w:eastAsia="Times New Roman" w:cs="Times New Roman"/>
          <w:color w:val="000000" w:themeColor="text1"/>
          <w:sz w:val="24"/>
          <w:szCs w:val="24"/>
        </w:rPr>
        <w:t xml:space="preserve">During instruction, students should use a letter (variable) to represent the missing side length and have experiences solving for unknowns in perimeter situations with a given area and </w:t>
      </w:r>
      <w:proofErr w:type="gramStart"/>
      <w:r w:rsidRPr="005F4F2D">
        <w:rPr>
          <w:rFonts w:eastAsia="Times New Roman" w:cs="Times New Roman"/>
          <w:color w:val="000000" w:themeColor="text1"/>
          <w:sz w:val="24"/>
          <w:szCs w:val="24"/>
        </w:rPr>
        <w:t>vice-versa</w:t>
      </w:r>
      <w:proofErr w:type="gramEnd"/>
      <w:r w:rsidRPr="005F4F2D">
        <w:rPr>
          <w:rFonts w:eastAsia="Times New Roman" w:cs="Times New Roman"/>
          <w:color w:val="000000" w:themeColor="text1"/>
          <w:sz w:val="24"/>
          <w:szCs w:val="24"/>
        </w:rPr>
        <w:t>.</w:t>
      </w:r>
    </w:p>
    <w:p w14:paraId="3AFA57B7" w14:textId="51F48F7E" w:rsidR="00B213F7" w:rsidRPr="001F5EFA" w:rsidRDefault="00B939D4" w:rsidP="00B939D4">
      <w:pPr>
        <w:spacing w:after="0" w:line="240" w:lineRule="auto"/>
        <w:textAlignment w:val="baseline"/>
        <w:rPr>
          <w:rFonts w:eastAsiaTheme="minorEastAsia" w:cs="Times New Roman"/>
          <w:sz w:val="24"/>
        </w:rPr>
      </w:pPr>
      <w:r w:rsidRPr="005F4F2D">
        <w:rPr>
          <w:rFonts w:eastAsia="Times New Roman" w:cs="Times New Roman"/>
          <w:color w:val="000000" w:themeColor="text1"/>
          <w:sz w:val="24"/>
          <w:szCs w:val="24"/>
        </w:rPr>
        <w:t>Instruction includes having students use the fact that opposite sides in rectangles and squares are equal when solving problems involving area and perimeter</w:t>
      </w:r>
      <w:r w:rsidR="00B213F7" w:rsidRPr="28167D95">
        <w:rPr>
          <w:rFonts w:eastAsia="Calibri" w:cs="Times New Roman"/>
          <w:sz w:val="24"/>
          <w:szCs w:val="24"/>
        </w:rPr>
        <w:t xml:space="preserve">. </w:t>
      </w:r>
    </w:p>
    <w:p w14:paraId="075A106E" w14:textId="77777777" w:rsidR="00F1308F" w:rsidRDefault="00F1308F" w:rsidP="00F1308F">
      <w:pPr>
        <w:spacing w:after="0" w:line="240" w:lineRule="auto"/>
        <w:rPr>
          <w:rFonts w:eastAsia="Times New Roman" w:cs="Times New Roman"/>
          <w:sz w:val="24"/>
          <w:szCs w:val="24"/>
        </w:rPr>
      </w:pPr>
    </w:p>
    <w:p w14:paraId="2534F28D" w14:textId="77777777" w:rsidR="00F1308F" w:rsidRPr="00AB3CDB" w:rsidRDefault="00F1308F" w:rsidP="00AF622B">
      <w:pPr>
        <w:pStyle w:val="GeometricReasoning"/>
      </w:pPr>
      <w:r w:rsidRPr="006B6BAE">
        <w:t xml:space="preserve">Common </w:t>
      </w:r>
      <w:r w:rsidRPr="00BB5B56">
        <w:t>Misconceptions</w:t>
      </w:r>
      <w:r w:rsidRPr="006B6BAE">
        <w:t xml:space="preserve"> or Errors</w:t>
      </w:r>
    </w:p>
    <w:p w14:paraId="1E287A4C" w14:textId="0935AD49" w:rsidR="009E179D" w:rsidRPr="00946083" w:rsidRDefault="009E179D" w:rsidP="0013397E">
      <w:pPr>
        <w:widowControl w:val="0"/>
        <w:numPr>
          <w:ilvl w:val="0"/>
          <w:numId w:val="38"/>
        </w:numPr>
        <w:spacing w:after="0" w:line="240" w:lineRule="auto"/>
        <w:rPr>
          <w:rFonts w:eastAsia="Times New Roman" w:cs="Times New Roman"/>
          <w:sz w:val="24"/>
          <w:szCs w:val="24"/>
        </w:rPr>
      </w:pPr>
      <w:r w:rsidRPr="001F5EFA">
        <w:rPr>
          <w:rFonts w:eastAsia="Calibri" w:cs="Times New Roman"/>
          <w:sz w:val="24"/>
        </w:rPr>
        <w:t xml:space="preserve">Students </w:t>
      </w:r>
      <w:r w:rsidR="00706910" w:rsidRPr="00A05E04">
        <w:rPr>
          <w:rFonts w:eastAsia="Calibri" w:cs="Times New Roman"/>
          <w:sz w:val="24"/>
          <w:szCs w:val="24"/>
        </w:rPr>
        <w:t>frequen</w:t>
      </w:r>
      <w:r w:rsidR="00706910">
        <w:rPr>
          <w:rFonts w:eastAsia="Calibri" w:cs="Times New Roman"/>
          <w:sz w:val="24"/>
          <w:szCs w:val="24"/>
        </w:rPr>
        <w:t>tly confuse area and perimeter.</w:t>
      </w:r>
      <w:r w:rsidR="00706910" w:rsidRPr="00C149F5">
        <w:rPr>
          <w:rFonts w:eastAsia="Calibri" w:cs="Times New Roman"/>
          <w:sz w:val="24"/>
          <w:szCs w:val="24"/>
        </w:rPr>
        <w:t xml:space="preserve"> Instruction should provide lots of </w:t>
      </w:r>
      <w:proofErr w:type="gramStart"/>
      <w:r w:rsidR="00706910" w:rsidRPr="00C149F5">
        <w:rPr>
          <w:rFonts w:eastAsia="Calibri" w:cs="Times New Roman"/>
          <w:sz w:val="24"/>
          <w:szCs w:val="24"/>
        </w:rPr>
        <w:t>opportunity</w:t>
      </w:r>
      <w:proofErr w:type="gramEnd"/>
      <w:r w:rsidR="00706910" w:rsidRPr="00C149F5">
        <w:rPr>
          <w:rFonts w:eastAsia="Calibri" w:cs="Times New Roman"/>
          <w:sz w:val="24"/>
          <w:szCs w:val="24"/>
        </w:rPr>
        <w:t xml:space="preserve"> for students to work with both measures on the same object and have them explain which measure is area and which is perimeter and why</w:t>
      </w:r>
      <w:r w:rsidR="00706910">
        <w:rPr>
          <w:rFonts w:eastAsia="Calibri" w:cs="Times New Roman"/>
          <w:sz w:val="24"/>
          <w:szCs w:val="24"/>
        </w:rPr>
        <w:t>.</w:t>
      </w:r>
      <w:r w:rsidR="00706910" w:rsidRPr="00C149F5">
        <w:rPr>
          <w:rFonts w:eastAsia="Calibri" w:cs="Times New Roman"/>
          <w:sz w:val="24"/>
          <w:szCs w:val="24"/>
        </w:rPr>
        <w:t xml:space="preserve"> Instruction should also focus on naming the units properly</w:t>
      </w:r>
      <w:r w:rsidRPr="00575966">
        <w:rPr>
          <w:rFonts w:eastAsia="Calibri" w:cs="Times New Roman"/>
          <w:sz w:val="24"/>
        </w:rPr>
        <w:t>.</w:t>
      </w:r>
    </w:p>
    <w:p w14:paraId="7B49D39A" w14:textId="77777777" w:rsidR="00F1308F" w:rsidRPr="009E179D" w:rsidRDefault="00F1308F" w:rsidP="009E179D">
      <w:pPr>
        <w:spacing w:after="0"/>
        <w:contextualSpacing/>
        <w:textAlignment w:val="baseline"/>
        <w:rPr>
          <w:rFonts w:eastAsia="Times New Roman" w:cs="Times New Roman"/>
          <w:b/>
          <w:bCs/>
          <w:sz w:val="24"/>
          <w:szCs w:val="24"/>
        </w:rPr>
      </w:pPr>
    </w:p>
    <w:p w14:paraId="5A47A69E" w14:textId="77777777" w:rsidR="00F1308F" w:rsidRPr="00A805BD" w:rsidRDefault="00F1308F" w:rsidP="009E179D">
      <w:pPr>
        <w:pStyle w:val="GeometricReasoning"/>
      </w:pPr>
      <w:r w:rsidRPr="006B6BAE">
        <w:t>Strategies to Support Tiered Instruction</w:t>
      </w:r>
    </w:p>
    <w:p w14:paraId="784E675F" w14:textId="77777777" w:rsidR="00831454" w:rsidRPr="00EE4234" w:rsidRDefault="00E67820" w:rsidP="00831454">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w:t>
      </w:r>
      <w:r w:rsidR="00831454" w:rsidRPr="3D93F35B">
        <w:rPr>
          <w:rFonts w:eastAsia="Calibri" w:cs="Times New Roman"/>
          <w:sz w:val="24"/>
          <w:szCs w:val="24"/>
        </w:rPr>
        <w:t>provides many opportunities for students to work with both measures on the same object and explain which measure is area and which is perimeter and why. Instruction should also focus on naming the units properly</w:t>
      </w:r>
      <w:r w:rsidR="00831454">
        <w:rPr>
          <w:rFonts w:eastAsia="Calibri" w:cs="Times New Roman"/>
          <w:sz w:val="24"/>
          <w:szCs w:val="24"/>
        </w:rPr>
        <w:t>.</w:t>
      </w:r>
    </w:p>
    <w:p w14:paraId="72E0A0AB" w14:textId="77777777" w:rsidR="00831454" w:rsidRPr="004C0334" w:rsidRDefault="00831454" w:rsidP="00831454">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finding both the area and perimeter in real world examples and having students explain how they </w:t>
      </w:r>
      <w:proofErr w:type="gramStart"/>
      <w:r w:rsidRPr="3D93F35B">
        <w:rPr>
          <w:rFonts w:eastAsia="Times New Roman" w:cs="Times New Roman"/>
          <w:color w:val="000000" w:themeColor="text1"/>
          <w:sz w:val="24"/>
          <w:szCs w:val="24"/>
        </w:rPr>
        <w:t>solved for</w:t>
      </w:r>
      <w:proofErr w:type="gramEnd"/>
      <w:r w:rsidRPr="3D93F35B">
        <w:rPr>
          <w:rFonts w:eastAsia="Times New Roman" w:cs="Times New Roman"/>
          <w:color w:val="000000" w:themeColor="text1"/>
          <w:sz w:val="24"/>
          <w:szCs w:val="24"/>
        </w:rPr>
        <w:t xml:space="preserve"> both.</w:t>
      </w:r>
    </w:p>
    <w:p w14:paraId="2E80B563" w14:textId="77777777" w:rsidR="00831454" w:rsidRPr="006204EA" w:rsidRDefault="00831454" w:rsidP="00831454">
      <w:pPr>
        <w:pStyle w:val="ListParagraph"/>
        <w:widowControl/>
        <w:numPr>
          <w:ilvl w:val="1"/>
          <w:numId w:val="14"/>
        </w:numPr>
        <w:contextualSpacing/>
        <w:rPr>
          <w:rFonts w:eastAsiaTheme="minorEastAsia"/>
          <w:color w:val="000000" w:themeColor="text1"/>
          <w:sz w:val="24"/>
          <w:szCs w:val="24"/>
        </w:rPr>
      </w:pPr>
      <w:r w:rsidRPr="34A22A3C">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34A22A3C">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34A22A3C">
        <w:rPr>
          <w:rFonts w:eastAsia="Times New Roman" w:cs="Times New Roman"/>
          <w:color w:val="000000" w:themeColor="text1"/>
          <w:sz w:val="24"/>
          <w:szCs w:val="24"/>
        </w:rPr>
        <w:t xml:space="preserve">hen provided with examples like the </w:t>
      </w:r>
      <w:r>
        <w:rPr>
          <w:rFonts w:eastAsia="Times New Roman" w:cs="Times New Roman"/>
          <w:color w:val="000000" w:themeColor="text1"/>
          <w:sz w:val="24"/>
          <w:szCs w:val="24"/>
        </w:rPr>
        <w:t>following</w:t>
      </w:r>
      <w:r w:rsidRPr="34A22A3C">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34A22A3C">
        <w:rPr>
          <w:rFonts w:eastAsia="Times New Roman" w:cs="Times New Roman"/>
          <w:color w:val="000000" w:themeColor="text1"/>
          <w:sz w:val="24"/>
          <w:szCs w:val="24"/>
        </w:rPr>
        <w:t xml:space="preserve"> use the measurements provided to create an equation to find area and perimeter and explain the difference. </w:t>
      </w:r>
      <w:r>
        <w:rPr>
          <w:rFonts w:eastAsia="Times New Roman" w:cs="Times New Roman"/>
          <w:color w:val="000000" w:themeColor="text1"/>
          <w:sz w:val="24"/>
          <w:szCs w:val="24"/>
        </w:rPr>
        <w:t>“</w:t>
      </w:r>
      <w:r w:rsidRPr="006204EA">
        <w:rPr>
          <w:rFonts w:eastAsia="Times New Roman" w:cs="Times New Roman"/>
          <w:color w:val="000000" w:themeColor="text1"/>
          <w:sz w:val="24"/>
          <w:szCs w:val="24"/>
        </w:rPr>
        <w:t>A rectangular garden is being built at the school. The dimensions for the garden are 8 feet by 4 feet. Write and solve an equation to find the area of the garden and an equation to find the perimeter of the garden.</w:t>
      </w:r>
      <w:r>
        <w:rPr>
          <w:rFonts w:eastAsia="Times New Roman" w:cs="Times New Roman"/>
          <w:color w:val="000000" w:themeColor="text1"/>
          <w:sz w:val="24"/>
          <w:szCs w:val="24"/>
        </w:rPr>
        <w:t>”</w:t>
      </w:r>
    </w:p>
    <w:p w14:paraId="1ABB54C9" w14:textId="77777777" w:rsidR="00831454" w:rsidRPr="004547A9" w:rsidRDefault="00831454" w:rsidP="0013397E">
      <w:pPr>
        <w:pStyle w:val="ListParagraph"/>
        <w:numPr>
          <w:ilvl w:val="0"/>
          <w:numId w:val="185"/>
        </w:numPr>
        <w:rPr>
          <w:rFonts w:eastAsiaTheme="minorEastAsia"/>
          <w:color w:val="000000" w:themeColor="text1"/>
          <w:sz w:val="24"/>
          <w:szCs w:val="24"/>
        </w:rPr>
      </w:pPr>
      <w:r w:rsidRPr="2F45CFC0">
        <w:rPr>
          <w:rFonts w:eastAsia="Times New Roman" w:cs="Times New Roman"/>
          <w:color w:val="000000" w:themeColor="text1"/>
          <w:sz w:val="24"/>
          <w:szCs w:val="24"/>
        </w:rPr>
        <w:t xml:space="preserve">The teacher provides students with images created using square tiles. Students count and label the side lengths based on the tiles, then write equations to show how they </w:t>
      </w:r>
      <w:proofErr w:type="gramStart"/>
      <w:r w:rsidRPr="2F45CFC0">
        <w:rPr>
          <w:rFonts w:eastAsia="Times New Roman" w:cs="Times New Roman"/>
          <w:color w:val="000000" w:themeColor="text1"/>
          <w:sz w:val="24"/>
          <w:szCs w:val="24"/>
        </w:rPr>
        <w:t>would find</w:t>
      </w:r>
      <w:proofErr w:type="gramEnd"/>
      <w:r w:rsidRPr="2F45CFC0">
        <w:rPr>
          <w:rFonts w:eastAsia="Times New Roman" w:cs="Times New Roman"/>
          <w:color w:val="000000" w:themeColor="text1"/>
          <w:sz w:val="24"/>
          <w:szCs w:val="24"/>
        </w:rPr>
        <w:t xml:space="preserve"> the area and how </w:t>
      </w:r>
      <w:proofErr w:type="gramStart"/>
      <w:r w:rsidRPr="2F45CFC0">
        <w:rPr>
          <w:rFonts w:eastAsia="Times New Roman" w:cs="Times New Roman"/>
          <w:color w:val="000000" w:themeColor="text1"/>
          <w:sz w:val="24"/>
          <w:szCs w:val="24"/>
        </w:rPr>
        <w:t>they would</w:t>
      </w:r>
      <w:proofErr w:type="gramEnd"/>
      <w:r w:rsidRPr="2F45CFC0">
        <w:rPr>
          <w:rFonts w:eastAsia="Times New Roman" w:cs="Times New Roman"/>
          <w:color w:val="000000" w:themeColor="text1"/>
          <w:sz w:val="24"/>
          <w:szCs w:val="24"/>
        </w:rPr>
        <w:t xml:space="preserve"> find the perimeter. </w:t>
      </w:r>
    </w:p>
    <w:p w14:paraId="1FB050E1" w14:textId="77777777" w:rsidR="00831454" w:rsidRPr="004C0334" w:rsidRDefault="00831454" w:rsidP="00831454">
      <w:pPr>
        <w:pStyle w:val="ListParagraph"/>
        <w:widowControl/>
        <w:numPr>
          <w:ilvl w:val="1"/>
          <w:numId w:val="14"/>
        </w:numPr>
        <w:contextualSpacing/>
        <w:rPr>
          <w:rFonts w:eastAsiaTheme="minorEastAsia"/>
          <w:color w:val="000000" w:themeColor="text1"/>
          <w:sz w:val="24"/>
          <w:szCs w:val="24"/>
        </w:rPr>
      </w:pPr>
      <w:r w:rsidRPr="55CA5DE8">
        <w:rPr>
          <w:rFonts w:eastAsia="Times New Roman" w:cs="Times New Roman"/>
          <w:color w:val="000000" w:themeColor="text1"/>
          <w:sz w:val="24"/>
          <w:szCs w:val="24"/>
        </w:rPr>
        <w:t>For example: When provided with an image like the one shown below, students label each side length based on the number of tiles</w:t>
      </w:r>
      <w:r>
        <w:rPr>
          <w:rFonts w:eastAsia="Times New Roman" w:cs="Times New Roman"/>
          <w:color w:val="000000" w:themeColor="text1"/>
          <w:sz w:val="24"/>
          <w:szCs w:val="24"/>
        </w:rPr>
        <w:t xml:space="preserve"> and </w:t>
      </w:r>
      <w:r w:rsidRPr="55CA5DE8">
        <w:rPr>
          <w:rFonts w:eastAsia="Times New Roman" w:cs="Times New Roman"/>
          <w:color w:val="000000" w:themeColor="text1"/>
          <w:sz w:val="24"/>
          <w:szCs w:val="24"/>
        </w:rPr>
        <w:t xml:space="preserve">write an equation for perimeter and then count the units around the outside of the figure to confirm their </w:t>
      </w:r>
      <w:r w:rsidRPr="55CA5DE8">
        <w:rPr>
          <w:rFonts w:eastAsia="Times New Roman" w:cs="Times New Roman"/>
          <w:color w:val="000000" w:themeColor="text1"/>
          <w:sz w:val="24"/>
          <w:szCs w:val="24"/>
        </w:rPr>
        <w:lastRenderedPageBreak/>
        <w:t xml:space="preserve">solution. Students multiply the length and width to find area and then count the number of squares that make up the figure to confirm their solution.  </w:t>
      </w:r>
    </w:p>
    <w:p w14:paraId="4A1B8182" w14:textId="77777777" w:rsidR="00831454" w:rsidRDefault="00831454" w:rsidP="00831454">
      <w:pPr>
        <w:spacing w:after="0" w:line="240" w:lineRule="auto"/>
        <w:jc w:val="center"/>
        <w:textAlignment w:val="baseline"/>
        <w:rPr>
          <w:rFonts w:eastAsia="Times New Roman" w:cs="Times New Roman"/>
          <w:b/>
          <w:bCs/>
          <w:sz w:val="24"/>
          <w:szCs w:val="24"/>
        </w:rPr>
      </w:pPr>
      <w:r>
        <w:rPr>
          <w:noProof/>
        </w:rPr>
        <w:drawing>
          <wp:inline distT="0" distB="0" distL="0" distR="0" wp14:anchorId="7F83A4DF" wp14:editId="592C41EE">
            <wp:extent cx="4123426" cy="1168304"/>
            <wp:effectExtent l="0" t="0" r="0" b="0"/>
            <wp:docPr id="1734423175" name="Picture 1734423175" descr="Area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23175" name="Picture 1734423175" descr="Area model for example above."/>
                    <pic:cNvPicPr/>
                  </pic:nvPicPr>
                  <pic:blipFill>
                    <a:blip r:embed="rId169">
                      <a:extLst>
                        <a:ext uri="{28A0092B-C50C-407E-A947-70E740481C1C}">
                          <a14:useLocalDpi xmlns:a14="http://schemas.microsoft.com/office/drawing/2010/main" val="0"/>
                        </a:ext>
                      </a:extLst>
                    </a:blip>
                    <a:stretch>
                      <a:fillRect/>
                    </a:stretch>
                  </pic:blipFill>
                  <pic:spPr>
                    <a:xfrm>
                      <a:off x="0" y="0"/>
                      <a:ext cx="4141177" cy="1173333"/>
                    </a:xfrm>
                    <a:prstGeom prst="rect">
                      <a:avLst/>
                    </a:prstGeom>
                  </pic:spPr>
                </pic:pic>
              </a:graphicData>
            </a:graphic>
          </wp:inline>
        </w:drawing>
      </w:r>
    </w:p>
    <w:p w14:paraId="454C8738" w14:textId="1C4433CB" w:rsidR="00E67820" w:rsidRPr="00C06014" w:rsidRDefault="00831454" w:rsidP="00831454">
      <w:pPr>
        <w:pStyle w:val="ListParagraph"/>
        <w:widowControl/>
        <w:numPr>
          <w:ilvl w:val="0"/>
          <w:numId w:val="14"/>
        </w:numPr>
        <w:contextualSpacing/>
        <w:rPr>
          <w:rFonts w:eastAsia="Times New Roman" w:cs="Times New Roman"/>
          <w:b/>
          <w:bCs/>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r w:rsidR="00E67820" w:rsidRPr="00B12214">
        <w:rPr>
          <w:rFonts w:eastAsia="Times New Roman" w:cs="Times New Roman"/>
          <w:color w:val="000000" w:themeColor="text1"/>
          <w:sz w:val="24"/>
          <w:szCs w:val="24"/>
        </w:rPr>
        <w:t>.</w:t>
      </w:r>
    </w:p>
    <w:p w14:paraId="09CFD5FE" w14:textId="77777777" w:rsidR="00F1308F" w:rsidRPr="008D6FF1" w:rsidRDefault="00F1308F" w:rsidP="00310349">
      <w:pPr>
        <w:spacing w:after="0"/>
        <w:rPr>
          <w:sz w:val="24"/>
          <w:szCs w:val="24"/>
        </w:rPr>
      </w:pPr>
    </w:p>
    <w:p w14:paraId="0551158B" w14:textId="77777777" w:rsidR="00F1308F" w:rsidRPr="00BB5B56" w:rsidRDefault="00F1308F" w:rsidP="00310349">
      <w:pPr>
        <w:pStyle w:val="GeometricReasoning"/>
      </w:pPr>
      <w:r w:rsidRPr="006B6BAE">
        <w:t>Instructional Tasks </w:t>
      </w:r>
    </w:p>
    <w:p w14:paraId="0D5A3195" w14:textId="3712D1BF" w:rsidR="00DE06A0" w:rsidRPr="00F419EE" w:rsidRDefault="00DE06A0" w:rsidP="00DE06A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p>
    <w:p w14:paraId="4F74AC9D" w14:textId="77777777" w:rsidR="00D876CF" w:rsidRDefault="00D876CF" w:rsidP="00D876C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perimeter of the</w:t>
      </w:r>
      <w:r w:rsidRPr="00A05E04">
        <w:rPr>
          <w:rFonts w:eastAsia="Times New Roman" w:cs="Times New Roman"/>
          <w:color w:val="000000" w:themeColor="text1"/>
          <w:sz w:val="24"/>
          <w:szCs w:val="24"/>
        </w:rPr>
        <w:t xml:space="preserve"> patio below is 98 feet.</w:t>
      </w:r>
    </w:p>
    <w:p w14:paraId="4A0EF3F4" w14:textId="77777777" w:rsidR="00D876CF" w:rsidRPr="00A05E04" w:rsidRDefault="00D876CF" w:rsidP="00D876CF">
      <w:pPr>
        <w:spacing w:after="0" w:line="240" w:lineRule="auto"/>
        <w:jc w:val="center"/>
        <w:textAlignment w:val="baseline"/>
        <w:rPr>
          <w:rFonts w:eastAsia="Times New Roman" w:cs="Times New Roman"/>
          <w:sz w:val="24"/>
          <w:szCs w:val="24"/>
        </w:rPr>
      </w:pPr>
      <w:r w:rsidRPr="00A05E04">
        <w:rPr>
          <w:rFonts w:cs="Times New Roman"/>
          <w:noProof/>
          <w:sz w:val="24"/>
          <w:szCs w:val="24"/>
        </w:rPr>
        <w:drawing>
          <wp:inline distT="0" distB="0" distL="0" distR="0" wp14:anchorId="4E208B49" wp14:editId="6EBDCAD2">
            <wp:extent cx="3917508" cy="846162"/>
            <wp:effectExtent l="0" t="0" r="6985" b="0"/>
            <wp:docPr id="866348780" name="Picture 866348780" descr="A rectang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48780" name="Picture 866348780" descr="A rectangle for task above."/>
                    <pic:cNvPicPr/>
                  </pic:nvPicPr>
                  <pic:blipFill rotWithShape="1">
                    <a:blip r:embed="rId170">
                      <a:extLst>
                        <a:ext uri="{28A0092B-C50C-407E-A947-70E740481C1C}">
                          <a14:useLocalDpi xmlns:a14="http://schemas.microsoft.com/office/drawing/2010/main" val="0"/>
                        </a:ext>
                      </a:extLst>
                    </a:blip>
                    <a:srcRect b="19630"/>
                    <a:stretch/>
                  </pic:blipFill>
                  <pic:spPr bwMode="auto">
                    <a:xfrm>
                      <a:off x="0" y="0"/>
                      <a:ext cx="3921095" cy="846937"/>
                    </a:xfrm>
                    <a:prstGeom prst="rect">
                      <a:avLst/>
                    </a:prstGeom>
                    <a:ln>
                      <a:noFill/>
                    </a:ln>
                    <a:extLst>
                      <a:ext uri="{53640926-AAD7-44D8-BBD7-CCE9431645EC}">
                        <a14:shadowObscured xmlns:a14="http://schemas.microsoft.com/office/drawing/2010/main"/>
                      </a:ext>
                    </a:extLst>
                  </pic:spPr>
                </pic:pic>
              </a:graphicData>
            </a:graphic>
          </wp:inline>
        </w:drawing>
      </w:r>
    </w:p>
    <w:p w14:paraId="3AB1B2AE" w14:textId="77777777" w:rsidR="00D876CF" w:rsidRDefault="00D876CF" w:rsidP="00D876CF">
      <w:pPr>
        <w:spacing w:after="0" w:line="240" w:lineRule="auto"/>
        <w:ind w:left="360"/>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What is the area of the patio?</w:t>
      </w:r>
    </w:p>
    <w:p w14:paraId="0EFE5AFA" w14:textId="77777777" w:rsidR="00D876CF" w:rsidRDefault="00D876CF" w:rsidP="007226EC">
      <w:pPr>
        <w:spacing w:after="0"/>
        <w:rPr>
          <w:rFonts w:cs="Times New Roman"/>
          <w:i/>
          <w:sz w:val="24"/>
          <w:szCs w:val="24"/>
        </w:rPr>
      </w:pPr>
    </w:p>
    <w:p w14:paraId="5338B8FB" w14:textId="4D2E945C" w:rsidR="00DE06A0" w:rsidRPr="006D0E1B" w:rsidRDefault="00DE06A0" w:rsidP="007226EC">
      <w:pPr>
        <w:spacing w:after="0"/>
        <w:rPr>
          <w:rFonts w:cs="Times New Roman"/>
          <w:i/>
          <w:sz w:val="24"/>
          <w:szCs w:val="24"/>
        </w:rPr>
      </w:pPr>
      <w:r w:rsidRPr="006D0E1B">
        <w:rPr>
          <w:rFonts w:cs="Times New Roman"/>
          <w:i/>
          <w:sz w:val="24"/>
          <w:szCs w:val="24"/>
        </w:rPr>
        <w:t>Instructional Task 2</w:t>
      </w:r>
    </w:p>
    <w:p w14:paraId="29C380BE"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A285DB2">
        <w:rPr>
          <w:rFonts w:eastAsiaTheme="minorEastAsia" w:cs="Times New Roman"/>
          <w:color w:val="000000" w:themeColor="text1"/>
          <w:sz w:val="24"/>
          <w:szCs w:val="24"/>
        </w:rPr>
        <w:t>Mrs. Evans’ class is planting a school garden</w:t>
      </w:r>
      <w:r w:rsidRPr="5A9A28E0">
        <w:rPr>
          <w:rFonts w:eastAsiaTheme="minorEastAsia" w:cs="Times New Roman"/>
          <w:color w:val="000000" w:themeColor="text1"/>
          <w:sz w:val="24"/>
          <w:szCs w:val="24"/>
        </w:rPr>
        <w:t xml:space="preserve"> </w:t>
      </w:r>
      <w:r w:rsidRPr="3D0E7CA6">
        <w:rPr>
          <w:rFonts w:eastAsiaTheme="minorEastAsia" w:cs="Times New Roman"/>
          <w:color w:val="000000" w:themeColor="text1"/>
          <w:sz w:val="24"/>
          <w:szCs w:val="24"/>
        </w:rPr>
        <w:t>in the shape of a rectangle.</w:t>
      </w:r>
      <w:r w:rsidRPr="7A285DB2">
        <w:rPr>
          <w:rFonts w:eastAsiaTheme="minorEastAsia" w:cs="Times New Roman"/>
          <w:color w:val="000000" w:themeColor="text1"/>
          <w:sz w:val="24"/>
          <w:szCs w:val="24"/>
        </w:rPr>
        <w:t xml:space="preserve"> The garden has an area of </w:t>
      </w:r>
      <w:r w:rsidRPr="33573422">
        <w:rPr>
          <w:rFonts w:eastAsiaTheme="minorEastAsia" w:cs="Times New Roman"/>
          <w:color w:val="000000" w:themeColor="text1"/>
          <w:sz w:val="24"/>
          <w:szCs w:val="24"/>
        </w:rPr>
        <w:t xml:space="preserve">96 square feet and </w:t>
      </w:r>
      <w:r w:rsidRPr="240990E6">
        <w:rPr>
          <w:rFonts w:eastAsiaTheme="minorEastAsia" w:cs="Times New Roman"/>
          <w:color w:val="000000" w:themeColor="text1"/>
          <w:sz w:val="24"/>
          <w:szCs w:val="24"/>
        </w:rPr>
        <w:t xml:space="preserve">is </w:t>
      </w:r>
      <w:r w:rsidRPr="33573422">
        <w:rPr>
          <w:rFonts w:eastAsiaTheme="minorEastAsia" w:cs="Times New Roman"/>
          <w:color w:val="000000" w:themeColor="text1"/>
          <w:sz w:val="24"/>
          <w:szCs w:val="24"/>
        </w:rPr>
        <w:t xml:space="preserve">12 feet wide. </w:t>
      </w:r>
    </w:p>
    <w:p w14:paraId="4C2EB557"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D77F7E1">
        <w:rPr>
          <w:rFonts w:eastAsiaTheme="minorEastAsia" w:cs="Times New Roman"/>
          <w:color w:val="000000" w:themeColor="text1"/>
          <w:sz w:val="24"/>
          <w:szCs w:val="24"/>
        </w:rPr>
        <w:t>Part A</w:t>
      </w:r>
    </w:p>
    <w:p w14:paraId="36EFACEA"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33573422">
        <w:rPr>
          <w:rFonts w:eastAsiaTheme="minorEastAsia" w:cs="Times New Roman"/>
          <w:color w:val="000000" w:themeColor="text1"/>
          <w:sz w:val="24"/>
          <w:szCs w:val="24"/>
        </w:rPr>
        <w:t>The class would like to plant a row of marigolds along each length of the garden. What is the length of the garden?</w:t>
      </w:r>
    </w:p>
    <w:p w14:paraId="23C94C79"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D77F7E1">
        <w:rPr>
          <w:rFonts w:eastAsiaTheme="minorEastAsia" w:cs="Times New Roman"/>
          <w:color w:val="000000" w:themeColor="text1"/>
          <w:sz w:val="24"/>
          <w:szCs w:val="24"/>
        </w:rPr>
        <w:t>Part B</w:t>
      </w:r>
    </w:p>
    <w:p w14:paraId="077B5E80" w14:textId="0194470C" w:rsidR="005F21AD" w:rsidRDefault="001179D8" w:rsidP="001179D8">
      <w:pPr>
        <w:spacing w:after="0"/>
        <w:rPr>
          <w:rFonts w:cs="Times New Roman"/>
          <w:i/>
          <w:sz w:val="24"/>
          <w:szCs w:val="24"/>
        </w:rPr>
      </w:pPr>
      <w:r w:rsidRPr="7D77F7E1">
        <w:rPr>
          <w:rFonts w:eastAsiaTheme="minorEastAsia" w:cs="Times New Roman"/>
          <w:color w:val="000000" w:themeColor="text1"/>
          <w:sz w:val="24"/>
          <w:szCs w:val="24"/>
        </w:rPr>
        <w:t xml:space="preserve">Mrs. Evans is looking into purchasing fencing materials to surround the perimeter of the garden. How many feet of fencing </w:t>
      </w:r>
      <w:r w:rsidRPr="240990E6">
        <w:rPr>
          <w:rFonts w:eastAsiaTheme="minorEastAsia" w:cs="Times New Roman"/>
          <w:color w:val="000000" w:themeColor="text1"/>
          <w:sz w:val="24"/>
          <w:szCs w:val="24"/>
        </w:rPr>
        <w:t>are</w:t>
      </w:r>
      <w:r w:rsidRPr="7D77F7E1">
        <w:rPr>
          <w:rFonts w:eastAsiaTheme="minorEastAsia" w:cs="Times New Roman"/>
          <w:color w:val="000000" w:themeColor="text1"/>
          <w:sz w:val="24"/>
          <w:szCs w:val="24"/>
        </w:rPr>
        <w:t xml:space="preserve"> needed</w:t>
      </w:r>
      <w:r>
        <w:rPr>
          <w:rFonts w:eastAsiaTheme="minorEastAsia" w:cs="Times New Roman"/>
          <w:color w:val="000000" w:themeColor="text1"/>
          <w:sz w:val="24"/>
          <w:szCs w:val="24"/>
        </w:rPr>
        <w:t>?</w:t>
      </w:r>
    </w:p>
    <w:p w14:paraId="0AF85E66" w14:textId="77777777" w:rsidR="00FD37DC" w:rsidRDefault="00FD37DC" w:rsidP="007226EC">
      <w:pPr>
        <w:spacing w:after="0"/>
        <w:rPr>
          <w:rFonts w:cs="Times New Roman"/>
          <w:i/>
          <w:sz w:val="24"/>
          <w:szCs w:val="24"/>
        </w:rPr>
      </w:pPr>
    </w:p>
    <w:p w14:paraId="638FC14B" w14:textId="2AFB6FAF" w:rsidR="00194713" w:rsidRPr="009A3A2E" w:rsidRDefault="00194713" w:rsidP="007226EC">
      <w:pPr>
        <w:spacing w:after="0"/>
        <w:rPr>
          <w:rFonts w:cs="Times New Roman"/>
          <w:i/>
          <w:sz w:val="24"/>
          <w:szCs w:val="24"/>
        </w:rPr>
      </w:pPr>
      <w:r w:rsidRPr="009A3A2E">
        <w:rPr>
          <w:rFonts w:cs="Times New Roman"/>
          <w:i/>
          <w:sz w:val="24"/>
          <w:szCs w:val="24"/>
        </w:rPr>
        <w:t>Instructional Task 3</w:t>
      </w:r>
    </w:p>
    <w:p w14:paraId="51764420" w14:textId="784B8FB6"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area of a rectangle is 36</w:t>
      </w:r>
      <w:r w:rsidR="000C2E26">
        <w:rPr>
          <w:rFonts w:eastAsiaTheme="minorEastAsia" w:cs="Times New Roman"/>
          <w:color w:val="000000" w:themeColor="text1"/>
          <w:sz w:val="24"/>
          <w:szCs w:val="24"/>
        </w:rPr>
        <w:t>0</w:t>
      </w:r>
      <w:r>
        <w:rPr>
          <w:rFonts w:eastAsiaTheme="minorEastAsia" w:cs="Times New Roman"/>
          <w:color w:val="000000" w:themeColor="text1"/>
          <w:sz w:val="24"/>
          <w:szCs w:val="24"/>
        </w:rPr>
        <w:t xml:space="preserve"> square centimeters. The length of the rectangle is 9 centimeters.</w:t>
      </w:r>
    </w:p>
    <w:p w14:paraId="13AA1E29"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Write a division equation that can be used to find the width of the rectangle. Use </w:t>
      </w:r>
      <w:r>
        <w:rPr>
          <w:rFonts w:eastAsiaTheme="minorEastAsia" w:cs="Times New Roman"/>
          <w:i/>
          <w:iCs/>
          <w:color w:val="000000" w:themeColor="text1"/>
          <w:sz w:val="24"/>
          <w:szCs w:val="24"/>
        </w:rPr>
        <w:t>w</w:t>
      </w:r>
      <w:r>
        <w:rPr>
          <w:rFonts w:eastAsiaTheme="minorEastAsia" w:cs="Times New Roman"/>
          <w:color w:val="000000" w:themeColor="text1"/>
          <w:sz w:val="24"/>
          <w:szCs w:val="24"/>
        </w:rPr>
        <w:t xml:space="preserve"> to represent the unknown width.</w:t>
      </w:r>
    </w:p>
    <w:p w14:paraId="0053C92A"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Write a multiplication equation that can be used to find the width of the rectangle. Use </w:t>
      </w:r>
      <w:r>
        <w:rPr>
          <w:rFonts w:eastAsiaTheme="minorEastAsia" w:cs="Times New Roman"/>
          <w:i/>
          <w:iCs/>
          <w:color w:val="000000" w:themeColor="text1"/>
          <w:sz w:val="24"/>
          <w:szCs w:val="24"/>
        </w:rPr>
        <w:t>w</w:t>
      </w:r>
      <w:r>
        <w:rPr>
          <w:rFonts w:eastAsiaTheme="minorEastAsia" w:cs="Times New Roman"/>
          <w:color w:val="000000" w:themeColor="text1"/>
          <w:sz w:val="24"/>
          <w:szCs w:val="24"/>
        </w:rPr>
        <w:t xml:space="preserve"> to represent the unknown width.</w:t>
      </w:r>
    </w:p>
    <w:p w14:paraId="30625A3A" w14:textId="29590190" w:rsidR="00194713" w:rsidRPr="009A3A2E"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What is the perimeter of the rectangle</w:t>
      </w:r>
    </w:p>
    <w:p w14:paraId="38FB950D" w14:textId="77777777" w:rsidR="00836248" w:rsidRDefault="00836248" w:rsidP="007226EC">
      <w:pPr>
        <w:spacing w:after="0"/>
        <w:rPr>
          <w:rFonts w:cs="Times New Roman"/>
          <w:i/>
          <w:sz w:val="24"/>
          <w:szCs w:val="24"/>
        </w:rPr>
      </w:pPr>
    </w:p>
    <w:p w14:paraId="482C2190" w14:textId="7AA221E7" w:rsidR="00194713" w:rsidRPr="009A3A2E" w:rsidRDefault="00194713" w:rsidP="007226EC">
      <w:pPr>
        <w:spacing w:after="0"/>
        <w:rPr>
          <w:rFonts w:cs="Times New Roman"/>
          <w:i/>
          <w:sz w:val="24"/>
          <w:szCs w:val="24"/>
        </w:rPr>
      </w:pPr>
      <w:r w:rsidRPr="009A3A2E">
        <w:rPr>
          <w:rFonts w:cs="Times New Roman"/>
          <w:i/>
          <w:sz w:val="24"/>
          <w:szCs w:val="24"/>
        </w:rPr>
        <w:t>Instructional Task 4</w:t>
      </w:r>
    </w:p>
    <w:p w14:paraId="4A810CF2" w14:textId="77777777" w:rsidR="005C54DA" w:rsidRDefault="005C54DA" w:rsidP="00AD64F3">
      <w:pPr>
        <w:spacing w:after="0"/>
        <w:textAlignment w:val="baseline"/>
        <w:rPr>
          <w:rFonts w:eastAsia="Times New Roman" w:cs="Times New Roman"/>
          <w:sz w:val="24"/>
          <w:szCs w:val="24"/>
        </w:rPr>
      </w:pPr>
      <w:r>
        <w:rPr>
          <w:rFonts w:eastAsia="Times New Roman" w:cs="Times New Roman"/>
          <w:sz w:val="24"/>
          <w:szCs w:val="24"/>
        </w:rPr>
        <w:t xml:space="preserve">Mr. Robins wants to put four tables in his classroom that are </w:t>
      </w:r>
      <w:proofErr w:type="gramStart"/>
      <w:r>
        <w:rPr>
          <w:rFonts w:eastAsia="Times New Roman" w:cs="Times New Roman"/>
          <w:sz w:val="24"/>
          <w:szCs w:val="24"/>
        </w:rPr>
        <w:t>each 5</w:t>
      </w:r>
      <w:proofErr w:type="gramEnd"/>
      <w:r>
        <w:rPr>
          <w:rFonts w:eastAsia="Times New Roman" w:cs="Times New Roman"/>
          <w:sz w:val="24"/>
          <w:szCs w:val="24"/>
        </w:rPr>
        <w:t xml:space="preserve"> feet long and 3 feet wide.</w:t>
      </w:r>
    </w:p>
    <w:p w14:paraId="53DA7362" w14:textId="77777777" w:rsidR="005C54DA" w:rsidRDefault="005C54DA" w:rsidP="00AD64F3">
      <w:pPr>
        <w:spacing w:after="0"/>
        <w:textAlignment w:val="baseline"/>
        <w:rPr>
          <w:rFonts w:eastAsia="Times New Roman" w:cs="Times New Roman"/>
          <w:sz w:val="24"/>
          <w:szCs w:val="24"/>
        </w:rPr>
      </w:pPr>
      <w:r>
        <w:rPr>
          <w:rFonts w:eastAsia="Times New Roman" w:cs="Times New Roman"/>
          <w:sz w:val="24"/>
          <w:szCs w:val="24"/>
        </w:rPr>
        <w:t>Part A. What is the total area of the four tables?</w:t>
      </w:r>
    </w:p>
    <w:p w14:paraId="24162FD2" w14:textId="56089373" w:rsidR="00F1308F" w:rsidRDefault="005C54DA" w:rsidP="005C54DA">
      <w:pPr>
        <w:tabs>
          <w:tab w:val="left" w:pos="1080"/>
        </w:tabs>
        <w:spacing w:after="0" w:line="240" w:lineRule="auto"/>
        <w:textAlignment w:val="baseline"/>
        <w:rPr>
          <w:rFonts w:eastAsia="Times New Roman" w:cs="Times New Roman"/>
          <w:sz w:val="24"/>
          <w:szCs w:val="24"/>
        </w:rPr>
      </w:pPr>
      <w:r>
        <w:rPr>
          <w:rFonts w:eastAsia="Times New Roman" w:cs="Times New Roman"/>
          <w:sz w:val="24"/>
          <w:szCs w:val="24"/>
        </w:rPr>
        <w:t xml:space="preserve">Part B. Mr. Robins has 75 square feet of space for the tables. He remembered he needs more space for students to sit in chairs. How much total space will he have </w:t>
      </w:r>
      <w:proofErr w:type="gramStart"/>
      <w:r>
        <w:rPr>
          <w:rFonts w:eastAsia="Times New Roman" w:cs="Times New Roman"/>
          <w:sz w:val="24"/>
          <w:szCs w:val="24"/>
        </w:rPr>
        <w:t>left over</w:t>
      </w:r>
      <w:proofErr w:type="gramEnd"/>
      <w:r>
        <w:rPr>
          <w:rFonts w:eastAsia="Times New Roman" w:cs="Times New Roman"/>
          <w:sz w:val="24"/>
          <w:szCs w:val="24"/>
        </w:rPr>
        <w:t xml:space="preserve"> for students to sit after </w:t>
      </w:r>
      <w:r w:rsidRPr="4C0B21C4">
        <w:rPr>
          <w:rFonts w:eastAsia="Times New Roman" w:cs="Times New Roman"/>
          <w:sz w:val="24"/>
          <w:szCs w:val="24"/>
        </w:rPr>
        <w:t>the tables are placed</w:t>
      </w:r>
      <w:r>
        <w:rPr>
          <w:rFonts w:eastAsia="Times New Roman" w:cs="Times New Roman"/>
          <w:sz w:val="24"/>
          <w:szCs w:val="24"/>
        </w:rPr>
        <w:t>?</w:t>
      </w:r>
    </w:p>
    <w:p w14:paraId="7A7B2AAE" w14:textId="77777777" w:rsidR="005C54DA" w:rsidRPr="006B6BAE" w:rsidRDefault="005C54DA" w:rsidP="005C54DA">
      <w:pPr>
        <w:tabs>
          <w:tab w:val="left" w:pos="1080"/>
        </w:tabs>
        <w:spacing w:after="0" w:line="240" w:lineRule="auto"/>
        <w:textAlignment w:val="baseline"/>
        <w:rPr>
          <w:rFonts w:eastAsia="Times New Roman" w:cs="Times New Roman"/>
          <w:sz w:val="24"/>
          <w:szCs w:val="24"/>
        </w:rPr>
      </w:pPr>
    </w:p>
    <w:p w14:paraId="02355A31" w14:textId="77777777" w:rsidR="00F1308F" w:rsidRPr="00BB5B56" w:rsidRDefault="00F1308F" w:rsidP="00AF622B">
      <w:pPr>
        <w:pStyle w:val="GeometricReasoning"/>
      </w:pPr>
      <w:r w:rsidRPr="00BB5B56">
        <w:lastRenderedPageBreak/>
        <w:t>Instructional Items </w:t>
      </w:r>
    </w:p>
    <w:p w14:paraId="66C2344F" w14:textId="77777777" w:rsidR="00507D77" w:rsidRPr="00F419EE" w:rsidRDefault="00507D77" w:rsidP="00507D7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9795788" w14:textId="77777777" w:rsidR="00C409B6" w:rsidRPr="00A05E04" w:rsidRDefault="00C409B6" w:rsidP="00C409B6">
      <w:pPr>
        <w:spacing w:after="0" w:line="240" w:lineRule="auto"/>
        <w:ind w:left="360"/>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A soccer field with its dimensions is shown.</w:t>
      </w:r>
    </w:p>
    <w:p w14:paraId="7F1FE06F" w14:textId="77777777" w:rsidR="00C409B6" w:rsidRPr="00703E23" w:rsidRDefault="00C409B6" w:rsidP="00C409B6">
      <w:pPr>
        <w:spacing w:after="0" w:line="240" w:lineRule="auto"/>
        <w:jc w:val="center"/>
        <w:textAlignment w:val="baseline"/>
        <w:rPr>
          <w:rFonts w:eastAsia="Calibri" w:cs="Times New Roman"/>
          <w:iCs/>
          <w:sz w:val="24"/>
          <w:szCs w:val="24"/>
        </w:rPr>
      </w:pPr>
      <w:r w:rsidRPr="00A05E04">
        <w:rPr>
          <w:rFonts w:cs="Times New Roman"/>
          <w:noProof/>
          <w:sz w:val="24"/>
          <w:szCs w:val="24"/>
        </w:rPr>
        <w:drawing>
          <wp:inline distT="0" distB="0" distL="0" distR="0" wp14:anchorId="03EBFCFF" wp14:editId="45B2ED27">
            <wp:extent cx="3583172" cy="2172298"/>
            <wp:effectExtent l="0" t="0" r="0" b="0"/>
            <wp:docPr id="1197800833" name="Picture 1197800833" descr="Illustration of soccer field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3" name="Picture 1197800833" descr="Illustration of soccer field for item."/>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594068" cy="2178904"/>
                    </a:xfrm>
                    <a:prstGeom prst="rect">
                      <a:avLst/>
                    </a:prstGeom>
                  </pic:spPr>
                </pic:pic>
              </a:graphicData>
            </a:graphic>
          </wp:inline>
        </w:drawing>
      </w:r>
    </w:p>
    <w:p w14:paraId="04F1EEF9" w14:textId="77777777" w:rsidR="00C409B6" w:rsidRDefault="00C409B6" w:rsidP="004445E1">
      <w:pPr>
        <w:spacing w:after="0" w:line="240" w:lineRule="auto"/>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Which equation can be used to find the area of the soccer field?</w:t>
      </w:r>
    </w:p>
    <w:p w14:paraId="5069889E"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+ 120 yards = </w:t>
      </w:r>
      <w:r w:rsidRPr="711B3EE2">
        <w:rPr>
          <w:rFonts w:eastAsia="Times New Roman" w:cs="Times New Roman"/>
          <w:i/>
          <w:iCs/>
          <w:color w:val="000000" w:themeColor="text1"/>
          <w:sz w:val="24"/>
          <w:szCs w:val="24"/>
        </w:rPr>
        <w:t>A</w:t>
      </w:r>
      <w:r w:rsidRPr="711B3EE2">
        <w:rPr>
          <w:rFonts w:eastAsia="Times New Roman" w:cs="Times New Roman"/>
          <w:color w:val="000000" w:themeColor="text1"/>
          <w:sz w:val="24"/>
          <w:szCs w:val="24"/>
        </w:rPr>
        <w:t xml:space="preserve"> yards</w:t>
      </w:r>
    </w:p>
    <w:p w14:paraId="7BAAFE25"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+ 75 yards + 120 yards + 120 yards = </w:t>
      </w:r>
      <w:r w:rsidRPr="711B3EE2">
        <w:rPr>
          <w:rFonts w:eastAsia="Times New Roman" w:cs="Times New Roman"/>
          <w:i/>
          <w:iCs/>
          <w:color w:val="000000" w:themeColor="text1"/>
          <w:sz w:val="24"/>
          <w:szCs w:val="24"/>
        </w:rPr>
        <w:t>A</w:t>
      </w:r>
      <w:r w:rsidRPr="711B3EE2">
        <w:rPr>
          <w:rFonts w:eastAsia="Times New Roman" w:cs="Times New Roman"/>
          <w:color w:val="000000" w:themeColor="text1"/>
          <w:sz w:val="24"/>
          <w:szCs w:val="24"/>
        </w:rPr>
        <w:t xml:space="preserve"> yards</w:t>
      </w:r>
    </w:p>
    <w:p w14:paraId="69E4CF18" w14:textId="77777777" w:rsidR="00C409B6" w:rsidRDefault="00C409B6" w:rsidP="0013397E">
      <w:pPr>
        <w:pStyle w:val="ListParagraph"/>
        <w:numPr>
          <w:ilvl w:val="0"/>
          <w:numId w:val="41"/>
        </w:numPr>
        <w:rPr>
          <w:rFonts w:eastAsia="Times New Roman" w:cs="Times New Roman"/>
          <w:color w:val="000000" w:themeColor="text1"/>
          <w:sz w:val="24"/>
          <w:szCs w:val="24"/>
        </w:rPr>
      </w:pPr>
      <w:proofErr w:type="gramStart"/>
      <w:r w:rsidRPr="711B3EE2">
        <w:rPr>
          <w:rFonts w:eastAsia="Times New Roman" w:cs="Times New Roman"/>
          <w:color w:val="000000" w:themeColor="text1"/>
          <w:sz w:val="24"/>
          <w:szCs w:val="24"/>
        </w:rPr>
        <w:t xml:space="preserve">75 yards </w:t>
      </w:r>
      <w:r w:rsidRPr="1431DF18">
        <w:rPr>
          <w:rFonts w:eastAsia="Times New Roman" w:cs="Times New Roman"/>
          <w:color w:val="000000" w:themeColor="text1"/>
          <w:sz w:val="24"/>
          <w:szCs w:val="24"/>
        </w:rPr>
        <w:t>× 120</w:t>
      </w:r>
      <w:proofErr w:type="gramEnd"/>
      <w:r w:rsidRPr="1431DF18">
        <w:rPr>
          <w:rFonts w:eastAsia="Times New Roman" w:cs="Times New Roman"/>
          <w:color w:val="000000" w:themeColor="text1"/>
          <w:sz w:val="24"/>
          <w:szCs w:val="24"/>
        </w:rPr>
        <w:t xml:space="preserve"> yards = </w:t>
      </w:r>
      <w:r w:rsidRPr="1431DF18">
        <w:rPr>
          <w:rFonts w:eastAsia="Times New Roman" w:cs="Times New Roman"/>
          <w:i/>
          <w:iCs/>
          <w:color w:val="000000" w:themeColor="text1"/>
          <w:sz w:val="24"/>
          <w:szCs w:val="24"/>
        </w:rPr>
        <w:t>A</w:t>
      </w:r>
      <w:r w:rsidRPr="6FAE326B">
        <w:rPr>
          <w:rFonts w:eastAsia="Times New Roman" w:cs="Times New Roman"/>
          <w:color w:val="000000" w:themeColor="text1"/>
          <w:sz w:val="24"/>
          <w:szCs w:val="24"/>
        </w:rPr>
        <w:t xml:space="preserve"> square yards</w:t>
      </w:r>
    </w:p>
    <w:p w14:paraId="09E9BD17" w14:textId="77777777" w:rsidR="00C409B6" w:rsidRDefault="00C409B6" w:rsidP="0013397E">
      <w:pPr>
        <w:pStyle w:val="ListParagraph"/>
        <w:numPr>
          <w:ilvl w:val="0"/>
          <w:numId w:val="41"/>
        </w:numPr>
        <w:rPr>
          <w:rFonts w:eastAsia="Times New Roman" w:cs="Times New Roman"/>
          <w:color w:val="000000" w:themeColor="text1"/>
          <w:sz w:val="24"/>
          <w:szCs w:val="24"/>
        </w:rPr>
      </w:pPr>
      <w:r w:rsidRPr="63813DEE">
        <w:rPr>
          <w:rFonts w:eastAsia="Times New Roman" w:cs="Times New Roman"/>
          <w:color w:val="000000" w:themeColor="text1"/>
          <w:sz w:val="24"/>
          <w:szCs w:val="24"/>
        </w:rPr>
        <w:t xml:space="preserve">75 yards × 120 yards × 75 yards ×120 yards = </w:t>
      </w:r>
      <w:r w:rsidRPr="63813DEE">
        <w:rPr>
          <w:rFonts w:eastAsia="Times New Roman" w:cs="Times New Roman"/>
          <w:i/>
          <w:iCs/>
          <w:color w:val="000000" w:themeColor="text1"/>
          <w:sz w:val="24"/>
          <w:szCs w:val="24"/>
        </w:rPr>
        <w:t>A</w:t>
      </w:r>
      <w:r w:rsidRPr="63813DEE">
        <w:rPr>
          <w:rFonts w:eastAsia="Times New Roman" w:cs="Times New Roman"/>
          <w:color w:val="000000" w:themeColor="text1"/>
          <w:sz w:val="24"/>
          <w:szCs w:val="24"/>
        </w:rPr>
        <w:t xml:space="preserve"> square yards</w:t>
      </w:r>
    </w:p>
    <w:p w14:paraId="6707C803" w14:textId="77777777" w:rsidR="00C409B6" w:rsidRPr="00E976AA" w:rsidRDefault="00C409B6" w:rsidP="00C409B6">
      <w:pPr>
        <w:pStyle w:val="ListParagraph"/>
        <w:ind w:left="1080"/>
        <w:textAlignment w:val="baseline"/>
      </w:pPr>
    </w:p>
    <w:p w14:paraId="3090FED2" w14:textId="77777777" w:rsidR="00C409B6" w:rsidRPr="00703E23" w:rsidRDefault="00C409B6" w:rsidP="00C409B6">
      <w:pPr>
        <w:spacing w:after="0" w:line="240" w:lineRule="auto"/>
        <w:textAlignment w:val="baseline"/>
        <w:rPr>
          <w:rFonts w:eastAsia="Times New Roman" w:cs="Times New Roman"/>
          <w:sz w:val="24"/>
          <w:szCs w:val="24"/>
        </w:rPr>
      </w:pPr>
      <w:r w:rsidRPr="70A22734">
        <w:rPr>
          <w:rFonts w:eastAsia="Times New Roman" w:cs="Times New Roman"/>
          <w:i/>
          <w:iCs/>
          <w:sz w:val="24"/>
          <w:szCs w:val="24"/>
        </w:rPr>
        <w:t>Instructional Item 2</w:t>
      </w:r>
    </w:p>
    <w:p w14:paraId="458C8F10" w14:textId="77777777" w:rsidR="00C409B6" w:rsidRPr="00703E23" w:rsidRDefault="00C409B6" w:rsidP="004445E1">
      <w:pPr>
        <w:spacing w:after="0" w:line="240" w:lineRule="auto"/>
        <w:textAlignment w:val="baseline"/>
        <w:rPr>
          <w:rFonts w:eastAsia="Times New Roman" w:cs="Times New Roman"/>
          <w:sz w:val="24"/>
          <w:szCs w:val="24"/>
        </w:rPr>
      </w:pPr>
      <w:r w:rsidRPr="3A040C37">
        <w:rPr>
          <w:rFonts w:eastAsia="Times New Roman" w:cs="Times New Roman"/>
          <w:sz w:val="24"/>
          <w:szCs w:val="24"/>
        </w:rPr>
        <w:t xml:space="preserve">Stephen is having a pool built in his back yard. The pool measures 30 feet long by 17 feet wide. </w:t>
      </w:r>
      <w:r w:rsidRPr="29121EE7">
        <w:rPr>
          <w:rFonts w:eastAsia="Times New Roman" w:cs="Times New Roman"/>
          <w:sz w:val="24"/>
          <w:szCs w:val="24"/>
        </w:rPr>
        <w:t xml:space="preserve">How many feet of tile </w:t>
      </w:r>
      <w:r w:rsidRPr="4C0B21C4">
        <w:rPr>
          <w:rFonts w:eastAsia="Times New Roman" w:cs="Times New Roman"/>
          <w:sz w:val="24"/>
          <w:szCs w:val="24"/>
        </w:rPr>
        <w:t>are</w:t>
      </w:r>
      <w:r w:rsidRPr="29121EE7">
        <w:rPr>
          <w:rFonts w:eastAsia="Times New Roman" w:cs="Times New Roman"/>
          <w:sz w:val="24"/>
          <w:szCs w:val="24"/>
        </w:rPr>
        <w:t xml:space="preserve"> needed to cover the border of the </w:t>
      </w:r>
      <w:r w:rsidRPr="2E22FF15">
        <w:rPr>
          <w:rFonts w:eastAsia="Times New Roman" w:cs="Times New Roman"/>
          <w:sz w:val="24"/>
          <w:szCs w:val="24"/>
        </w:rPr>
        <w:t>pool?</w:t>
      </w:r>
    </w:p>
    <w:p w14:paraId="3C592B4F" w14:textId="77777777" w:rsidR="00C409B6" w:rsidRDefault="00C409B6" w:rsidP="00C409B6">
      <w:pPr>
        <w:spacing w:after="0"/>
        <w:textAlignment w:val="baseline"/>
        <w:rPr>
          <w:rFonts w:eastAsia="Times New Roman" w:cs="Times New Roman"/>
          <w:i/>
          <w:iCs/>
          <w:sz w:val="24"/>
          <w:szCs w:val="24"/>
        </w:rPr>
      </w:pPr>
    </w:p>
    <w:p w14:paraId="43DF4F04" w14:textId="77777777" w:rsidR="00C409B6" w:rsidRPr="001D4C0B" w:rsidRDefault="00C409B6" w:rsidP="00C409B6">
      <w:pPr>
        <w:spacing w:after="0"/>
        <w:ind w:left="15"/>
        <w:textAlignment w:val="baseline"/>
        <w:rPr>
          <w:rFonts w:eastAsia="Times New Roman" w:cs="Times New Roman"/>
          <w:i/>
          <w:iCs/>
          <w:sz w:val="24"/>
          <w:szCs w:val="24"/>
        </w:rPr>
      </w:pPr>
      <w:r w:rsidRPr="001D4C0B">
        <w:rPr>
          <w:rFonts w:eastAsia="Times New Roman" w:cs="Times New Roman"/>
          <w:i/>
          <w:iCs/>
          <w:sz w:val="24"/>
          <w:szCs w:val="24"/>
        </w:rPr>
        <w:t xml:space="preserve">Instructional Item </w:t>
      </w:r>
      <w:r>
        <w:rPr>
          <w:rFonts w:eastAsia="Times New Roman" w:cs="Times New Roman"/>
          <w:i/>
          <w:iCs/>
          <w:sz w:val="24"/>
          <w:szCs w:val="24"/>
        </w:rPr>
        <w:t>3</w:t>
      </w:r>
    </w:p>
    <w:p w14:paraId="3BBFF103" w14:textId="68E713B5" w:rsidR="009C18B7" w:rsidRDefault="00C409B6" w:rsidP="004445E1">
      <w:pPr>
        <w:autoSpaceDE w:val="0"/>
        <w:autoSpaceDN w:val="0"/>
        <w:contextualSpacing/>
        <w:rPr>
          <w:rFonts w:cs="Times New Roman"/>
          <w:sz w:val="24"/>
          <w:szCs w:val="24"/>
        </w:rPr>
      </w:pPr>
      <w:r w:rsidRPr="004445E1">
        <w:rPr>
          <w:rFonts w:eastAsia="Times New Roman" w:cs="Times New Roman"/>
          <w:sz w:val="24"/>
          <w:szCs w:val="24"/>
        </w:rPr>
        <w:t>The length of a large window is 6 feet. If the area of the window is 252 square feet, what is the width of the window</w:t>
      </w:r>
      <w:r w:rsidR="009C18B7" w:rsidRPr="004445E1">
        <w:rPr>
          <w:rFonts w:cs="Times New Roman"/>
          <w:sz w:val="24"/>
          <w:szCs w:val="24"/>
        </w:rPr>
        <w:t>?</w:t>
      </w:r>
    </w:p>
    <w:p w14:paraId="218CB96E" w14:textId="77777777" w:rsidR="0032496F" w:rsidRDefault="0032496F" w:rsidP="004445E1">
      <w:pPr>
        <w:autoSpaceDE w:val="0"/>
        <w:autoSpaceDN w:val="0"/>
        <w:contextualSpacing/>
        <w:rPr>
          <w:rFonts w:cs="Times New Roman"/>
          <w:sz w:val="24"/>
          <w:szCs w:val="24"/>
        </w:rPr>
      </w:pPr>
    </w:p>
    <w:p w14:paraId="0EDD762E" w14:textId="77777777" w:rsidR="0032496F" w:rsidRDefault="0032496F" w:rsidP="004445E1">
      <w:pPr>
        <w:autoSpaceDE w:val="0"/>
        <w:autoSpaceDN w:val="0"/>
        <w:contextualSpacing/>
        <w:rPr>
          <w:rFonts w:cs="Times New Roman"/>
          <w:sz w:val="24"/>
          <w:szCs w:val="24"/>
        </w:rPr>
      </w:pPr>
    </w:p>
    <w:p w14:paraId="0F2F47B5" w14:textId="77777777" w:rsidR="0032496F" w:rsidRDefault="0032496F" w:rsidP="004445E1">
      <w:pPr>
        <w:autoSpaceDE w:val="0"/>
        <w:autoSpaceDN w:val="0"/>
        <w:contextualSpacing/>
        <w:rPr>
          <w:rFonts w:cs="Times New Roman"/>
          <w:sz w:val="24"/>
          <w:szCs w:val="24"/>
        </w:rPr>
      </w:pPr>
    </w:p>
    <w:p w14:paraId="31181033" w14:textId="77777777" w:rsidR="0032496F" w:rsidRDefault="0032496F" w:rsidP="004445E1">
      <w:pPr>
        <w:autoSpaceDE w:val="0"/>
        <w:autoSpaceDN w:val="0"/>
        <w:contextualSpacing/>
        <w:rPr>
          <w:rFonts w:cs="Times New Roman"/>
          <w:sz w:val="24"/>
          <w:szCs w:val="24"/>
        </w:rPr>
      </w:pPr>
    </w:p>
    <w:p w14:paraId="38044B37" w14:textId="17C64B10" w:rsidR="0032496F" w:rsidRPr="004445E1" w:rsidRDefault="0032496F" w:rsidP="004445E1">
      <w:pPr>
        <w:autoSpaceDE w:val="0"/>
        <w:autoSpaceDN w:val="0"/>
        <w:contextualSpacing/>
        <w:rPr>
          <w:rFonts w:cs="Times New Roman"/>
          <w:sz w:val="24"/>
          <w:szCs w:val="24"/>
        </w:rPr>
      </w:pPr>
      <w:r>
        <w:rPr>
          <w:rFonts w:eastAsia="Times New Roman" w:cs="Times New Roman"/>
          <w:noProof/>
          <w:sz w:val="24"/>
          <w:szCs w:val="24"/>
        </w:rPr>
        <w:drawing>
          <wp:inline distT="0" distB="0" distL="0" distR="0" wp14:anchorId="2D3A5345" wp14:editId="6B578447">
            <wp:extent cx="1467055" cy="1657581"/>
            <wp:effectExtent l="0" t="0" r="0" b="0"/>
            <wp:docPr id="655038366" name="Picture 1" descr="A diagram of a window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8366" name="Picture 1" descr="A diagram of a window for item above."/>
                    <pic:cNvPicPr/>
                  </pic:nvPicPr>
                  <pic:blipFill>
                    <a:blip r:embed="rId172">
                      <a:extLst>
                        <a:ext uri="{28A0092B-C50C-407E-A947-70E740481C1C}">
                          <a14:useLocalDpi xmlns:a14="http://schemas.microsoft.com/office/drawing/2010/main" val="0"/>
                        </a:ext>
                      </a:extLst>
                    </a:blip>
                    <a:stretch>
                      <a:fillRect/>
                    </a:stretch>
                  </pic:blipFill>
                  <pic:spPr>
                    <a:xfrm>
                      <a:off x="0" y="0"/>
                      <a:ext cx="1467055" cy="1657581"/>
                    </a:xfrm>
                    <a:prstGeom prst="rect">
                      <a:avLst/>
                    </a:prstGeom>
                  </pic:spPr>
                </pic:pic>
              </a:graphicData>
            </a:graphic>
          </wp:inline>
        </w:drawing>
      </w:r>
    </w:p>
    <w:p w14:paraId="1CE756A5" w14:textId="77777777" w:rsidR="00F1308F" w:rsidRPr="00DD243B" w:rsidRDefault="00F1308F" w:rsidP="00F1308F">
      <w:pPr>
        <w:pStyle w:val="Style4"/>
      </w:pPr>
      <w:r w:rsidRPr="006B6BAE">
        <w:t>*The strategies, tasks and items included in the B1G-M are examples and should not be considered comprehensive.</w:t>
      </w:r>
    </w:p>
    <w:p w14:paraId="71F3CA0F" w14:textId="77777777" w:rsidR="00F1308F" w:rsidRDefault="00F1308F" w:rsidP="00F1308F"/>
    <w:p w14:paraId="318A81EA" w14:textId="77777777" w:rsidR="00B8497F" w:rsidRDefault="00B8497F" w:rsidP="00B8497F">
      <w:pPr>
        <w:pStyle w:val="Heading3"/>
      </w:pPr>
      <w:bookmarkStart w:id="44" w:name="_MA.4.GR.2.2"/>
      <w:bookmarkEnd w:id="44"/>
      <w:r w:rsidRPr="00022AD6">
        <w:t>MA.4.GR.2.2</w:t>
      </w:r>
    </w:p>
    <w:p w14:paraId="1CD59344" w14:textId="77777777" w:rsidR="000C4F9C" w:rsidRPr="006B6BAE" w:rsidRDefault="000C4F9C" w:rsidP="000C4F9C">
      <w:pPr>
        <w:pStyle w:val="Heading3"/>
      </w:pPr>
    </w:p>
    <w:p w14:paraId="487F5991" w14:textId="77777777" w:rsidR="000C4F9C" w:rsidRPr="006B6BAE" w:rsidRDefault="000C4F9C" w:rsidP="005E5E18">
      <w:pPr>
        <w:pStyle w:val="GeometricReasoning"/>
      </w:pPr>
      <w:r w:rsidRPr="006B6BAE">
        <w:lastRenderedPageBreak/>
        <w:t>Benchmark</w:t>
      </w:r>
    </w:p>
    <w:p w14:paraId="589BDC8D" w14:textId="1C05FD4D" w:rsidR="000C4F9C" w:rsidRPr="006B6BAE" w:rsidRDefault="00003AF0" w:rsidP="000C4F9C">
      <w:pPr>
        <w:pStyle w:val="Style3"/>
      </w:pPr>
      <w:r w:rsidRPr="6595D2C4">
        <w:rPr>
          <w:color w:val="000000" w:themeColor="text1"/>
        </w:rPr>
        <w:t>MA.</w:t>
      </w:r>
      <w:r w:rsidR="65F94548" w:rsidRPr="6595D2C4">
        <w:rPr>
          <w:color w:val="000000" w:themeColor="text1"/>
        </w:rPr>
        <w:t>4</w:t>
      </w:r>
      <w:r w:rsidRPr="6595D2C4">
        <w:rPr>
          <w:color w:val="000000" w:themeColor="text1"/>
        </w:rPr>
        <w:t>.GR.</w:t>
      </w:r>
      <w:r w:rsidR="64038E70" w:rsidRPr="6595D2C4">
        <w:rPr>
          <w:color w:val="000000" w:themeColor="text1"/>
        </w:rPr>
        <w:t>2</w:t>
      </w:r>
      <w:r w:rsidRPr="6595D2C4">
        <w:rPr>
          <w:color w:val="000000" w:themeColor="text1"/>
        </w:rPr>
        <w:t>.2</w:t>
      </w:r>
      <w:r>
        <w:tab/>
      </w:r>
      <w:r w:rsidR="00000B34">
        <w:t>Solve problems involving rectangles with the same perimeter and different areas or with the same area and different perimeters</w:t>
      </w:r>
      <w:r w:rsidR="000C4F9C" w:rsidRPr="6595D2C4">
        <w:rPr>
          <w:rFonts w:eastAsia="Times New Roman"/>
          <w:color w:val="000000" w:themeColor="text1"/>
        </w:rPr>
        <w:t>.</w:t>
      </w:r>
    </w:p>
    <w:p w14:paraId="646FF996" w14:textId="0144151A" w:rsidR="00FE04B7" w:rsidRDefault="00FE04B7" w:rsidP="00FE04B7">
      <w:pPr>
        <w:spacing w:after="0" w:line="240" w:lineRule="auto"/>
        <w:ind w:left="1260"/>
        <w:rPr>
          <w:rFonts w:eastAsia="Calibri" w:cs="Times New Roman"/>
          <w:sz w:val="24"/>
          <w:szCs w:val="24"/>
          <w:u w:val="single"/>
        </w:rPr>
      </w:pPr>
      <w:r w:rsidRPr="000D30D9">
        <w:rPr>
          <w:rFonts w:eastAsia="Calibri" w:cs="Times New Roman"/>
          <w:i/>
        </w:rPr>
        <w:t>Example:</w:t>
      </w:r>
      <w:r w:rsidRPr="000D30D9">
        <w:rPr>
          <w:rFonts w:eastAsia="Calibri" w:cs="Times New Roman"/>
        </w:rPr>
        <w:t xml:space="preserve"> Possible dimensions of a rectangle with an area of 24 square feet include 6 feet </w:t>
      </w:r>
      <w:r>
        <w:rPr>
          <w:rFonts w:eastAsia="Calibri" w:cs="Times New Roman"/>
        </w:rPr>
        <w:t xml:space="preserve">   </w:t>
      </w:r>
      <w:r w:rsidRPr="000D30D9">
        <w:rPr>
          <w:rFonts w:eastAsia="Calibri" w:cs="Times New Roman"/>
        </w:rPr>
        <w:t>by 4 feet or 8 feet by 3 feet. This can be found by cutting a rectangle into unit squares and rearranging them</w:t>
      </w:r>
    </w:p>
    <w:p w14:paraId="03463222" w14:textId="77777777" w:rsidR="00FE04B7" w:rsidRDefault="00FE04B7" w:rsidP="006D3A93">
      <w:pPr>
        <w:spacing w:after="0" w:line="240" w:lineRule="auto"/>
        <w:rPr>
          <w:rFonts w:eastAsia="Calibri" w:cs="Times New Roman"/>
          <w:sz w:val="24"/>
          <w:szCs w:val="24"/>
          <w:u w:val="single"/>
        </w:rPr>
      </w:pPr>
    </w:p>
    <w:p w14:paraId="3CB9B97C" w14:textId="36C6CA28" w:rsidR="006D3A93" w:rsidRPr="009A3A2E" w:rsidRDefault="006D3A93" w:rsidP="006D3A93">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4BA1CC54" w14:textId="77777777" w:rsidR="00A30407" w:rsidRPr="000D30D9" w:rsidRDefault="006D3A93" w:rsidP="00A30407">
      <w:pPr>
        <w:spacing w:after="0" w:line="240" w:lineRule="auto"/>
        <w:rPr>
          <w:rFonts w:eastAsia="Calibri" w:cs="Times New Roman"/>
        </w:rPr>
      </w:pPr>
      <w:r w:rsidRPr="009A3A2E">
        <w:rPr>
          <w:rFonts w:eastAsia="Calibri" w:cs="Times New Roman"/>
          <w:i/>
          <w:sz w:val="24"/>
          <w:szCs w:val="24"/>
        </w:rPr>
        <w:t>Clarification 1:</w:t>
      </w:r>
      <w:r w:rsidRPr="009A3A2E">
        <w:rPr>
          <w:rFonts w:eastAsia="Calibri" w:cs="Times New Roman"/>
          <w:sz w:val="24"/>
          <w:szCs w:val="24"/>
        </w:rPr>
        <w:t xml:space="preserve"> </w:t>
      </w:r>
      <w:r w:rsidR="00A30407" w:rsidRPr="000D30D9">
        <w:rPr>
          <w:rFonts w:eastAsia="Calibri" w:cs="Times New Roman"/>
        </w:rPr>
        <w:t xml:space="preserve">Instruction focuses on the conceptual understanding of the relationship between perimeter and area. </w:t>
      </w:r>
    </w:p>
    <w:p w14:paraId="19289CB1" w14:textId="77777777" w:rsidR="00A30407" w:rsidRPr="000D30D9" w:rsidRDefault="00A30407" w:rsidP="00A30407">
      <w:pPr>
        <w:spacing w:after="0" w:line="240" w:lineRule="auto"/>
        <w:rPr>
          <w:rFonts w:eastAsia="Calibri" w:cs="Times New Roman"/>
          <w:sz w:val="20"/>
        </w:rPr>
      </w:pPr>
      <w:r w:rsidRPr="000D30D9">
        <w:rPr>
          <w:rFonts w:eastAsia="Calibri" w:cs="Times New Roman"/>
          <w:i/>
        </w:rPr>
        <w:t>Clarification 2:</w:t>
      </w:r>
      <w:r w:rsidRPr="000D30D9">
        <w:rPr>
          <w:rFonts w:eastAsia="Calibri" w:cs="Times New Roman"/>
        </w:rPr>
        <w:t xml:space="preserve"> </w:t>
      </w:r>
      <w:r w:rsidRPr="000D30D9">
        <w:rPr>
          <w:rFonts w:cs="Times New Roman"/>
        </w:rPr>
        <w:t>Within this benchmark, rectangles are limited to having whole-number side lengths.</w:t>
      </w:r>
    </w:p>
    <w:p w14:paraId="460FF48A" w14:textId="77777777" w:rsidR="00A30407" w:rsidRPr="000D30D9" w:rsidRDefault="00A30407" w:rsidP="00A30407">
      <w:pPr>
        <w:spacing w:after="0" w:line="240" w:lineRule="auto"/>
        <w:rPr>
          <w:rFonts w:eastAsia="Calibri" w:cs="Times New Roman"/>
        </w:rPr>
      </w:pPr>
      <w:r w:rsidRPr="000D30D9">
        <w:rPr>
          <w:rFonts w:eastAsia="Calibri" w:cs="Times New Roman"/>
          <w:i/>
        </w:rPr>
        <w:t>Clarification 3:</w:t>
      </w:r>
      <w:r w:rsidRPr="000D30D9">
        <w:rPr>
          <w:rFonts w:eastAsia="Calibri" w:cs="Times New Roman"/>
        </w:rPr>
        <w:t xml:space="preserve"> Problems involving multiplication are limited to products of up to 3 digits by 2 digits. Problems involving division are limited to up to 4 digits divided by 1 digit.</w:t>
      </w:r>
    </w:p>
    <w:p w14:paraId="73C4FC95" w14:textId="6D251B7C" w:rsidR="006D3A93" w:rsidRPr="009A3A2E" w:rsidRDefault="00A30407" w:rsidP="00A30407">
      <w:pPr>
        <w:spacing w:after="0" w:line="240" w:lineRule="auto"/>
        <w:rPr>
          <w:rFonts w:eastAsia="Calibri" w:cs="Times New Roman"/>
          <w:sz w:val="24"/>
          <w:szCs w:val="24"/>
        </w:rPr>
      </w:pPr>
      <w:r w:rsidRPr="000D30D9">
        <w:rPr>
          <w:rFonts w:eastAsia="Calibri" w:cs="Times New Roman"/>
          <w:i/>
        </w:rPr>
        <w:t>Clarification 4:</w:t>
      </w:r>
      <w:r w:rsidRPr="000D30D9">
        <w:rPr>
          <w:rFonts w:eastAsia="Calibri" w:cs="Times New Roman"/>
        </w:rPr>
        <w:t xml:space="preserve"> Responses include the appropriate units in word form</w:t>
      </w:r>
      <w:r w:rsidR="006D3A93" w:rsidRPr="009A3A2E">
        <w:rPr>
          <w:rFonts w:eastAsia="Calibri" w:cs="Times New Roman"/>
          <w:sz w:val="24"/>
          <w:szCs w:val="24"/>
        </w:rPr>
        <w:t>.</w:t>
      </w:r>
    </w:p>
    <w:p w14:paraId="33CCDD65" w14:textId="77777777" w:rsidR="000C4F9C" w:rsidRPr="009D638A" w:rsidRDefault="000C4F9C" w:rsidP="000C4F9C">
      <w:pPr>
        <w:spacing w:after="0" w:line="240" w:lineRule="auto"/>
        <w:textAlignment w:val="baseline"/>
        <w:rPr>
          <w:rFonts w:eastAsia="Times New Roman" w:cs="Times New Roman"/>
        </w:rPr>
      </w:pPr>
    </w:p>
    <w:p w14:paraId="55563B6A" w14:textId="77777777" w:rsidR="000C4F9C" w:rsidRPr="006B6BAE" w:rsidRDefault="000C4F9C" w:rsidP="005E5E18">
      <w:pPr>
        <w:pStyle w:val="GeometricReasoning"/>
      </w:pPr>
      <w:r w:rsidRPr="0057049E">
        <w:t>Connecting</w:t>
      </w:r>
      <w:r>
        <w:t xml:space="preserve"> </w:t>
      </w:r>
      <w:r w:rsidRPr="006B6BAE">
        <w:t>Benchmark</w:t>
      </w:r>
      <w:r>
        <w:t>s/</w:t>
      </w:r>
      <w:r w:rsidRPr="006B6BAE">
        <w:t>Horizontal Alignment</w:t>
      </w:r>
      <w:r>
        <w:t xml:space="preserve">        </w:t>
      </w:r>
    </w:p>
    <w:p w14:paraId="2D90B018"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sidRPr="000D30D9">
        <w:rPr>
          <w:rFonts w:eastAsia="Times New Roman" w:cs="Times New Roman"/>
          <w:color w:val="000000" w:themeColor="text1"/>
          <w:sz w:val="24"/>
          <w:szCs w:val="24"/>
        </w:rPr>
        <w:t>MA.4.NSO.2</w:t>
      </w:r>
      <w:r>
        <w:rPr>
          <w:rFonts w:eastAsia="Times New Roman" w:cs="Times New Roman"/>
          <w:color w:val="000000" w:themeColor="text1"/>
          <w:sz w:val="24"/>
          <w:szCs w:val="24"/>
        </w:rPr>
        <w:t>.2/2.3/2.4/2.5</w:t>
      </w:r>
    </w:p>
    <w:p w14:paraId="22C04EDB"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w:t>
      </w:r>
    </w:p>
    <w:p w14:paraId="469DDBA2"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sidRPr="000D30D9">
        <w:rPr>
          <w:rFonts w:eastAsia="Times New Roman" w:cs="Times New Roman"/>
          <w:color w:val="000000" w:themeColor="text1"/>
          <w:sz w:val="24"/>
          <w:szCs w:val="24"/>
        </w:rPr>
        <w:t>MA.4.AR.1.1</w:t>
      </w:r>
    </w:p>
    <w:p w14:paraId="693CB56A" w14:textId="77777777" w:rsidR="000C4F9C" w:rsidRPr="006B6BAE" w:rsidRDefault="000C4F9C" w:rsidP="000C4F9C">
      <w:pPr>
        <w:spacing w:after="0" w:line="240" w:lineRule="auto"/>
        <w:rPr>
          <w:rFonts w:eastAsia="Times New Roman" w:cs="Times New Roman"/>
          <w:sz w:val="24"/>
          <w:szCs w:val="24"/>
        </w:rPr>
      </w:pPr>
    </w:p>
    <w:p w14:paraId="59088BE2" w14:textId="77777777" w:rsidR="000C4F9C" w:rsidRDefault="000C4F9C" w:rsidP="005E5E18">
      <w:pPr>
        <w:pStyle w:val="GeometricReasoning"/>
      </w:pPr>
      <w:r w:rsidRPr="009C58CD">
        <w:t>Terms</w:t>
      </w:r>
      <w:r w:rsidRPr="006B6BAE">
        <w:t> from the K-12 Glossary </w:t>
      </w:r>
    </w:p>
    <w:p w14:paraId="2C6A5E21" w14:textId="77777777" w:rsidR="003E57E5"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07A9E29F" w14:textId="77777777" w:rsidR="003E57E5"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Expression</w:t>
      </w:r>
    </w:p>
    <w:p w14:paraId="1B679DF1" w14:textId="77777777" w:rsidR="003E57E5" w:rsidRPr="000D30D9"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sidRPr="000D30D9">
        <w:rPr>
          <w:rFonts w:eastAsia="Times New Roman" w:cs="Times New Roman"/>
          <w:sz w:val="24"/>
          <w:szCs w:val="24"/>
        </w:rPr>
        <w:t>Perimeter</w:t>
      </w:r>
    </w:p>
    <w:p w14:paraId="55CCEB8A" w14:textId="77777777" w:rsidR="000C4F9C" w:rsidRPr="00681A19" w:rsidRDefault="000C4F9C" w:rsidP="00DA44E2">
      <w:pPr>
        <w:spacing w:after="0"/>
        <w:textAlignment w:val="baseline"/>
        <w:rPr>
          <w:rFonts w:eastAsia="Times New Roman" w:cs="Times New Roman"/>
          <w:sz w:val="24"/>
          <w:szCs w:val="24"/>
        </w:rPr>
      </w:pPr>
    </w:p>
    <w:p w14:paraId="3174FDAD" w14:textId="77777777" w:rsidR="000C4F9C" w:rsidRPr="00775194" w:rsidRDefault="000C4F9C" w:rsidP="00DA44E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C4F9C" w:rsidRPr="006B6BAE" w14:paraId="14D4555E" w14:textId="77777777" w:rsidTr="00F9188A">
        <w:trPr>
          <w:trHeight w:val="962"/>
        </w:trPr>
        <w:tc>
          <w:tcPr>
            <w:tcW w:w="2499" w:type="pct"/>
            <w:tcBorders>
              <w:top w:val="single" w:sz="4" w:space="0" w:color="auto"/>
              <w:left w:val="nil"/>
              <w:bottom w:val="nil"/>
              <w:right w:val="nil"/>
            </w:tcBorders>
            <w:hideMark/>
          </w:tcPr>
          <w:p w14:paraId="7034A8F1"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F421040" w14:textId="38295CE9" w:rsidR="000C4F9C" w:rsidRPr="006B6BAE" w:rsidRDefault="000C4F9C"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EB4575" w:rsidRPr="001F5EFA">
              <w:rPr>
                <w:rFonts w:eastAsia="Times New Roman" w:cs="Times New Roman"/>
                <w:sz w:val="24"/>
                <w:szCs w:val="24"/>
              </w:rPr>
              <w:t>.3.GR.2.2</w:t>
            </w:r>
            <w:r w:rsidR="003E57E5">
              <w:rPr>
                <w:rFonts w:eastAsia="Times New Roman" w:cs="Times New Roman"/>
                <w:sz w:val="24"/>
                <w:szCs w:val="24"/>
              </w:rPr>
              <w:t>/2.3/2.4</w:t>
            </w:r>
          </w:p>
          <w:p w14:paraId="147633E8" w14:textId="77777777" w:rsidR="000C4F9C" w:rsidRPr="000B295F" w:rsidRDefault="000C4F9C" w:rsidP="00DA44E2">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15B1F7CB"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7BD62C" w14:textId="46E7A708" w:rsidR="000C4F9C" w:rsidRPr="000B295F" w:rsidRDefault="000C4F9C"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B375DD" w:rsidRPr="001F5EFA">
              <w:rPr>
                <w:rFonts w:eastAsia="Times New Roman" w:cs="Times New Roman"/>
                <w:sz w:val="24"/>
                <w:szCs w:val="24"/>
              </w:rPr>
              <w:t>.</w:t>
            </w:r>
            <w:r w:rsidR="003E57E5">
              <w:rPr>
                <w:rFonts w:eastAsia="Times New Roman" w:cs="Times New Roman"/>
                <w:sz w:val="24"/>
                <w:szCs w:val="24"/>
              </w:rPr>
              <w:t>5.</w:t>
            </w:r>
            <w:r w:rsidR="00B375DD" w:rsidRPr="001F5EFA">
              <w:rPr>
                <w:rFonts w:eastAsia="Times New Roman" w:cs="Times New Roman"/>
                <w:sz w:val="24"/>
                <w:szCs w:val="24"/>
              </w:rPr>
              <w:t>GR.2.</w:t>
            </w:r>
            <w:r w:rsidR="003E57E5">
              <w:rPr>
                <w:rFonts w:eastAsia="Times New Roman" w:cs="Times New Roman"/>
                <w:sz w:val="24"/>
                <w:szCs w:val="24"/>
              </w:rPr>
              <w:t>1</w:t>
            </w:r>
          </w:p>
        </w:tc>
      </w:tr>
    </w:tbl>
    <w:p w14:paraId="30DBA288" w14:textId="77777777" w:rsidR="000C4F9C" w:rsidRPr="006B6BAE" w:rsidRDefault="000C4F9C" w:rsidP="005E5E18">
      <w:pPr>
        <w:pStyle w:val="GeometricReasoning"/>
      </w:pPr>
      <w:r w:rsidRPr="006B6BAE">
        <w:t xml:space="preserve">Purpose and Instructional Strategies </w:t>
      </w:r>
    </w:p>
    <w:p w14:paraId="3E9CD95D" w14:textId="77777777" w:rsidR="00C95CD8" w:rsidRPr="000D30D9" w:rsidRDefault="0018169F" w:rsidP="00C95CD8">
      <w:p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The </w:t>
      </w:r>
      <w:r w:rsidR="00C95CD8" w:rsidRPr="000D30D9">
        <w:rPr>
          <w:rFonts w:eastAsia="Times New Roman" w:cs="Times New Roman"/>
          <w:color w:val="000000" w:themeColor="text1"/>
          <w:sz w:val="24"/>
          <w:szCs w:val="24"/>
        </w:rPr>
        <w:t xml:space="preserve">purpose of this benchmark is for students to understand the relationship between perimeter and area.  Students will explore situations where </w:t>
      </w:r>
      <w:r w:rsidR="00C95CD8">
        <w:rPr>
          <w:rFonts w:eastAsia="Times New Roman" w:cs="Times New Roman"/>
          <w:color w:val="000000" w:themeColor="text1"/>
          <w:sz w:val="24"/>
          <w:szCs w:val="24"/>
        </w:rPr>
        <w:t xml:space="preserve">two or more different figures can have </w:t>
      </w:r>
      <w:r w:rsidR="00C95CD8" w:rsidRPr="000D30D9">
        <w:rPr>
          <w:rFonts w:eastAsia="Times New Roman" w:cs="Times New Roman"/>
          <w:color w:val="000000" w:themeColor="text1"/>
          <w:sz w:val="24"/>
          <w:szCs w:val="24"/>
        </w:rPr>
        <w:t xml:space="preserve">the same area and different perimeters </w:t>
      </w:r>
      <w:r w:rsidR="00C95CD8">
        <w:rPr>
          <w:rFonts w:eastAsia="Times New Roman" w:cs="Times New Roman"/>
          <w:color w:val="000000" w:themeColor="text1"/>
          <w:sz w:val="24"/>
          <w:szCs w:val="24"/>
        </w:rPr>
        <w:t>or</w:t>
      </w:r>
      <w:r w:rsidR="00C95CD8" w:rsidRPr="000D30D9">
        <w:rPr>
          <w:rFonts w:eastAsia="Times New Roman" w:cs="Times New Roman"/>
          <w:color w:val="000000" w:themeColor="text1"/>
          <w:sz w:val="24"/>
          <w:szCs w:val="24"/>
        </w:rPr>
        <w:t xml:space="preserve"> same perimeter and different areas. This benchmark supports the perimeter and area work in MA.4.GR.2.1.</w:t>
      </w:r>
    </w:p>
    <w:p w14:paraId="4701135C" w14:textId="224B88E6" w:rsidR="0018169F" w:rsidRPr="001F5EFA" w:rsidRDefault="00C95CD8" w:rsidP="00C95CD8">
      <w:pPr>
        <w:widowControl w:val="0"/>
        <w:spacing w:after="0" w:line="240" w:lineRule="auto"/>
        <w:textAlignment w:val="baseline"/>
        <w:rPr>
          <w:rFonts w:cs="Times New Roman"/>
          <w:sz w:val="24"/>
          <w:szCs w:val="24"/>
        </w:rPr>
      </w:pPr>
      <w:r w:rsidRPr="000D30D9">
        <w:rPr>
          <w:rFonts w:eastAsia="Times New Roman" w:cs="Times New Roman"/>
          <w:color w:val="000000" w:themeColor="text1"/>
          <w:sz w:val="24"/>
          <w:szCs w:val="24"/>
        </w:rPr>
        <w:t xml:space="preserve">Instruction will help students begin to generalize that when working with rectangles </w:t>
      </w:r>
      <w:proofErr w:type="gramStart"/>
      <w:r w:rsidRPr="000D30D9">
        <w:rPr>
          <w:rFonts w:eastAsia="Times New Roman" w:cs="Times New Roman"/>
          <w:color w:val="000000" w:themeColor="text1"/>
          <w:sz w:val="24"/>
          <w:szCs w:val="24"/>
        </w:rPr>
        <w:t>with</w:t>
      </w:r>
      <w:proofErr w:type="gramEnd"/>
      <w:r w:rsidRPr="000D30D9">
        <w:rPr>
          <w:rFonts w:eastAsia="Times New Roman" w:cs="Times New Roman"/>
          <w:color w:val="000000" w:themeColor="text1"/>
          <w:sz w:val="24"/>
          <w:szCs w:val="24"/>
        </w:rPr>
        <w:t xml:space="preserve"> the same area, squares will have the smallest perimeter and the longer one side is, the greater the perimeter is going to be</w:t>
      </w:r>
      <w:r w:rsidR="0018169F">
        <w:rPr>
          <w:rFonts w:cs="Times New Roman"/>
          <w:sz w:val="24"/>
          <w:szCs w:val="24"/>
        </w:rPr>
        <w:t>.</w:t>
      </w:r>
    </w:p>
    <w:p w14:paraId="74F71BC3" w14:textId="77777777" w:rsidR="000C4F9C" w:rsidRDefault="000C4F9C" w:rsidP="000C4F9C">
      <w:pPr>
        <w:spacing w:after="0" w:line="240" w:lineRule="auto"/>
        <w:rPr>
          <w:rFonts w:eastAsia="Times New Roman" w:cs="Times New Roman"/>
          <w:sz w:val="24"/>
          <w:szCs w:val="24"/>
        </w:rPr>
      </w:pPr>
    </w:p>
    <w:p w14:paraId="46F0F84F" w14:textId="77777777" w:rsidR="000C4F9C" w:rsidRPr="00AB3CDB" w:rsidRDefault="000C4F9C" w:rsidP="005E5E18">
      <w:pPr>
        <w:pStyle w:val="GeometricReasoning"/>
      </w:pPr>
      <w:r w:rsidRPr="006B6BAE">
        <w:t xml:space="preserve">Common </w:t>
      </w:r>
      <w:r w:rsidRPr="00BB5B56">
        <w:t>Misconceptions</w:t>
      </w:r>
      <w:r w:rsidRPr="006B6BAE">
        <w:t xml:space="preserve"> or Errors</w:t>
      </w:r>
    </w:p>
    <w:p w14:paraId="2C8C7615" w14:textId="60EF1728" w:rsidR="00937087" w:rsidRPr="001F5EFA" w:rsidRDefault="00C25661" w:rsidP="0013397E">
      <w:pPr>
        <w:numPr>
          <w:ilvl w:val="0"/>
          <w:numId w:val="38"/>
        </w:numPr>
        <w:spacing w:after="0" w:line="240" w:lineRule="auto"/>
        <w:textAlignment w:val="baseline"/>
        <w:rPr>
          <w:rFonts w:eastAsia="Times New Roman" w:cs="Times New Roman"/>
          <w:sz w:val="24"/>
          <w:szCs w:val="24"/>
        </w:rPr>
      </w:pPr>
      <w:r w:rsidRPr="000D30D9">
        <w:rPr>
          <w:rFonts w:eastAsia="Calibri" w:cs="Times New Roman"/>
          <w:sz w:val="24"/>
          <w:szCs w:val="24"/>
        </w:rPr>
        <w:t>Students may believe that a rectangle with a large perimeter must also have a large area</w:t>
      </w:r>
      <w:r w:rsidR="00937087" w:rsidRPr="00575966">
        <w:rPr>
          <w:rFonts w:eastAsia="Times New Roman" w:cs="Times New Roman"/>
          <w:sz w:val="24"/>
          <w:szCs w:val="24"/>
        </w:rPr>
        <w:t>.</w:t>
      </w:r>
    </w:p>
    <w:p w14:paraId="2572BAE7" w14:textId="09FB1A6B" w:rsidR="000C4F9C" w:rsidRPr="006837D2" w:rsidRDefault="000C4F9C" w:rsidP="006837D2">
      <w:pPr>
        <w:contextualSpacing/>
        <w:textAlignment w:val="baseline"/>
        <w:rPr>
          <w:rFonts w:eastAsia="Times New Roman" w:cs="Times New Roman"/>
          <w:b/>
          <w:bCs/>
          <w:sz w:val="24"/>
          <w:szCs w:val="24"/>
        </w:rPr>
      </w:pPr>
    </w:p>
    <w:p w14:paraId="16C3B940" w14:textId="4309A3E9" w:rsidR="006837D2" w:rsidRPr="008775C8" w:rsidRDefault="000C4F9C" w:rsidP="008775C8">
      <w:pPr>
        <w:pStyle w:val="GeometricReasoning"/>
      </w:pPr>
      <w:r w:rsidRPr="006B6BAE">
        <w:t>Strategies to Support Tiered Instruction</w:t>
      </w:r>
    </w:p>
    <w:p w14:paraId="1FBFB59C" w14:textId="77777777" w:rsidR="006235A7" w:rsidRPr="004C0334" w:rsidRDefault="006235A7" w:rsidP="0013397E">
      <w:pPr>
        <w:pStyle w:val="ListParagraph"/>
        <w:widowControl/>
        <w:numPr>
          <w:ilvl w:val="0"/>
          <w:numId w:val="38"/>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comparing figures with the same perimeter but different areas and the same area but different perimeters.  </w:t>
      </w:r>
    </w:p>
    <w:p w14:paraId="18A6E915" w14:textId="5DC48886" w:rsidR="006235A7" w:rsidRDefault="006235A7" w:rsidP="0013397E">
      <w:pPr>
        <w:widowControl w:val="0"/>
        <w:numPr>
          <w:ilvl w:val="1"/>
          <w:numId w:val="38"/>
        </w:numPr>
        <w:spacing w:after="0" w:line="240" w:lineRule="auto"/>
        <w:rPr>
          <w:rFonts w:eastAsia="Times New Roman" w:cs="Times New Roman"/>
          <w:sz w:val="24"/>
          <w:szCs w:val="24"/>
        </w:rPr>
      </w:pPr>
      <w:r>
        <w:rPr>
          <w:noProof/>
        </w:rPr>
        <w:lastRenderedPageBreak/>
        <w:drawing>
          <wp:anchor distT="0" distB="0" distL="114300" distR="114300" simplePos="0" relativeHeight="251664896" behindDoc="0" locked="0" layoutInCell="1" allowOverlap="1" wp14:anchorId="02B01126" wp14:editId="3ED0A67D">
            <wp:simplePos x="0" y="0"/>
            <wp:positionH relativeFrom="column">
              <wp:posOffset>534515</wp:posOffset>
            </wp:positionH>
            <wp:positionV relativeFrom="page">
              <wp:posOffset>4181056</wp:posOffset>
            </wp:positionV>
            <wp:extent cx="2111375" cy="1209040"/>
            <wp:effectExtent l="0" t="0" r="3175" b="0"/>
            <wp:wrapTopAndBottom/>
            <wp:docPr id="1603861295" name="Picture 1603861295" descr="Decimal grid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1295" name="Picture 1603861295" descr="Decimal grid for exampl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111375" cy="1209040"/>
                    </a:xfrm>
                    <a:prstGeom prst="rect">
                      <a:avLst/>
                    </a:prstGeom>
                  </pic:spPr>
                </pic:pic>
              </a:graphicData>
            </a:graphic>
          </wp:anchor>
        </w:drawing>
      </w:r>
      <w:r>
        <w:rPr>
          <w:noProof/>
        </w:rPr>
        <w:drawing>
          <wp:anchor distT="0" distB="0" distL="114300" distR="114300" simplePos="0" relativeHeight="251663872" behindDoc="0" locked="0" layoutInCell="1" allowOverlap="1" wp14:anchorId="71EDD894" wp14:editId="4F7689BC">
            <wp:simplePos x="0" y="0"/>
            <wp:positionH relativeFrom="column">
              <wp:posOffset>3234426</wp:posOffset>
            </wp:positionH>
            <wp:positionV relativeFrom="paragraph">
              <wp:posOffset>970687</wp:posOffset>
            </wp:positionV>
            <wp:extent cx="2151380" cy="1232535"/>
            <wp:effectExtent l="0" t="0" r="1270" b="5715"/>
            <wp:wrapTopAndBottom/>
            <wp:docPr id="923659335" name="Picture 923659335" descr="Decimal grid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59335" name="Picture 923659335" descr="Decimal grid for exampl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151380" cy="1232535"/>
                    </a:xfrm>
                    <a:prstGeom prst="rect">
                      <a:avLst/>
                    </a:prstGeom>
                  </pic:spPr>
                </pic:pic>
              </a:graphicData>
            </a:graphic>
          </wp:anchor>
        </w:drawing>
      </w:r>
      <w:r w:rsidRPr="2A9F1650">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2A9F1650">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2A9F1650">
        <w:rPr>
          <w:rFonts w:eastAsia="Times New Roman" w:cs="Times New Roman"/>
          <w:color w:val="000000" w:themeColor="text1"/>
          <w:sz w:val="24"/>
          <w:szCs w:val="24"/>
        </w:rPr>
        <w:t>tudents find the area and perimeter for figures created using grid paper</w:t>
      </w:r>
      <w:r w:rsidRPr="1A97B57D">
        <w:rPr>
          <w:rFonts w:eastAsia="Times New Roman" w:cs="Times New Roman"/>
          <w:color w:val="000000" w:themeColor="text1"/>
          <w:sz w:val="24"/>
          <w:szCs w:val="24"/>
        </w:rPr>
        <w:t xml:space="preserve"> mak</w:t>
      </w:r>
      <w:r>
        <w:rPr>
          <w:rFonts w:eastAsia="Times New Roman" w:cs="Times New Roman"/>
          <w:color w:val="000000" w:themeColor="text1"/>
          <w:sz w:val="24"/>
          <w:szCs w:val="24"/>
        </w:rPr>
        <w:t>ing</w:t>
      </w:r>
      <w:r w:rsidRPr="1A97B57D">
        <w:rPr>
          <w:rFonts w:eastAsia="Times New Roman" w:cs="Times New Roman"/>
          <w:color w:val="000000" w:themeColor="text1"/>
          <w:sz w:val="24"/>
          <w:szCs w:val="24"/>
        </w:rPr>
        <w:t xml:space="preserve"> the connection that not all figures with a large perimeter have a large area</w:t>
      </w:r>
      <w:r w:rsidRPr="00575966">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320"/>
      </w:tblGrid>
      <w:tr w:rsidR="006235A7" w:rsidRPr="004547A9" w14:paraId="746CB64B" w14:textId="77777777" w:rsidTr="00B4194D">
        <w:trPr>
          <w:jc w:val="center"/>
        </w:trPr>
        <w:tc>
          <w:tcPr>
            <w:tcW w:w="4405" w:type="dxa"/>
            <w:vAlign w:val="center"/>
          </w:tcPr>
          <w:p w14:paraId="56488213" w14:textId="77777777" w:rsidR="006235A7" w:rsidRPr="004547A9" w:rsidRDefault="006235A7" w:rsidP="00B4194D">
            <w:pPr>
              <w:jc w:val="center"/>
              <w:textAlignment w:val="baseline"/>
              <w:rPr>
                <w:rFonts w:eastAsia="Times New Roman" w:cs="Times New Roman"/>
              </w:rPr>
            </w:pPr>
            <w:r w:rsidRPr="4D6533A9">
              <w:rPr>
                <w:rFonts w:eastAsia="Times New Roman" w:cs="Times New Roman"/>
                <w:color w:val="000000" w:themeColor="text1"/>
                <w:sz w:val="24"/>
                <w:szCs w:val="24"/>
              </w:rPr>
              <w:t>Pe</w:t>
            </w:r>
            <w:r>
              <w:rPr>
                <w:rFonts w:eastAsia="Times New Roman" w:cs="Times New Roman"/>
                <w:color w:val="000000" w:themeColor="text1"/>
                <w:sz w:val="24"/>
                <w:szCs w:val="24"/>
              </w:rPr>
              <w:t>rimeter</w:t>
            </w:r>
            <m:oMath>
              <m:r>
                <w:rPr>
                  <w:rFonts w:ascii="Cambria Math" w:eastAsia="Times New Roman" w:hAnsi="Cambria Math" w:cs="Times New Roman"/>
                  <w:color w:val="000000" w:themeColor="text1"/>
                  <w:sz w:val="24"/>
                  <w:szCs w:val="24"/>
                </w:rPr>
                <m:t>=</m:t>
              </m:r>
              <m:r>
                <w:rPr>
                  <w:rFonts w:ascii="Cambria Math" w:hAnsi="Cambria Math"/>
                </w:rPr>
                <m:t>15 + 15 + 10 + 10 = 50</m:t>
              </m:r>
            </m:oMath>
          </w:p>
          <w:p w14:paraId="36B2FCA1" w14:textId="77777777" w:rsidR="006235A7" w:rsidRPr="004547A9" w:rsidRDefault="006235A7" w:rsidP="00B4194D">
            <w:pPr>
              <w:jc w:val="center"/>
              <w:textAlignment w:val="baseline"/>
              <w:rPr>
                <w:rFonts w:eastAsia="Times New Roman" w:cs="Times New Roman"/>
                <w:b/>
                <w:bCs/>
                <w:sz w:val="24"/>
                <w:szCs w:val="24"/>
              </w:rPr>
            </w:pPr>
            <w:r w:rsidRPr="4D6533A9">
              <w:rPr>
                <w:rFonts w:eastAsia="Times New Roman" w:cs="Times New Roman"/>
                <w:color w:val="000000" w:themeColor="text1"/>
                <w:sz w:val="24"/>
                <w:szCs w:val="24"/>
              </w:rPr>
              <w:t>Area</w:t>
            </w:r>
            <m:oMath>
              <m:r>
                <w:rPr>
                  <w:rFonts w:ascii="Cambria Math" w:eastAsia="Times New Roman" w:hAnsi="Cambria Math" w:cs="Times New Roman"/>
                  <w:color w:val="000000" w:themeColor="text1"/>
                  <w:sz w:val="24"/>
                  <w:szCs w:val="24"/>
                </w:rPr>
                <m:t>=</m:t>
              </m:r>
              <m:r>
                <w:rPr>
                  <w:rFonts w:ascii="Cambria Math" w:hAnsi="Cambria Math"/>
                </w:rPr>
                <m:t>15 × 10=150 </m:t>
              </m:r>
            </m:oMath>
            <w:r w:rsidRPr="4D6533A9">
              <w:rPr>
                <w:rFonts w:eastAsia="Times New Roman" w:cs="Times New Roman"/>
                <w:color w:val="000000" w:themeColor="text1"/>
                <w:sz w:val="24"/>
                <w:szCs w:val="24"/>
              </w:rPr>
              <w:t>square units</w:t>
            </w:r>
          </w:p>
        </w:tc>
        <w:tc>
          <w:tcPr>
            <w:tcW w:w="4320" w:type="dxa"/>
            <w:vAlign w:val="center"/>
          </w:tcPr>
          <w:p w14:paraId="0B926B48" w14:textId="77777777" w:rsidR="006235A7" w:rsidRPr="004547A9" w:rsidRDefault="006235A7" w:rsidP="00B4194D">
            <w:pPr>
              <w:jc w:val="center"/>
              <w:textAlignment w:val="baseline"/>
              <w:rPr>
                <w:rFonts w:eastAsia="Times New Roman" w:cs="Times New Roman"/>
              </w:rPr>
            </w:pPr>
            <w:r w:rsidRPr="4D6533A9">
              <w:rPr>
                <w:rFonts w:eastAsia="Times New Roman" w:cs="Times New Roman"/>
                <w:color w:val="000000" w:themeColor="text1"/>
                <w:sz w:val="24"/>
                <w:szCs w:val="24"/>
              </w:rPr>
              <w:t>Perimeter</w:t>
            </w:r>
            <m:oMath>
              <m:r>
                <w:rPr>
                  <w:rFonts w:ascii="Cambria Math" w:eastAsia="Times New Roman" w:hAnsi="Cambria Math" w:cs="Times New Roman"/>
                  <w:color w:val="000000" w:themeColor="text1"/>
                  <w:sz w:val="24"/>
                  <w:szCs w:val="24"/>
                </w:rPr>
                <m:t>=</m:t>
              </m:r>
              <m:r>
                <w:rPr>
                  <w:rFonts w:ascii="Cambria Math" w:hAnsi="Cambria Math"/>
                </w:rPr>
                <m:t>20 + 20 + 5 + 5 = 50</m:t>
              </m:r>
            </m:oMath>
          </w:p>
          <w:p w14:paraId="0B2A64E1" w14:textId="77777777" w:rsidR="006235A7" w:rsidRPr="004547A9" w:rsidRDefault="006235A7" w:rsidP="00B4194D">
            <w:pPr>
              <w:jc w:val="center"/>
              <w:textAlignment w:val="baseline"/>
              <w:rPr>
                <w:rFonts w:eastAsia="Times New Roman" w:cs="Times New Roman"/>
                <w:b/>
                <w:bCs/>
                <w:sz w:val="24"/>
                <w:szCs w:val="24"/>
              </w:rPr>
            </w:pPr>
            <w:r w:rsidRPr="4D6533A9">
              <w:rPr>
                <w:rFonts w:eastAsia="Times New Roman" w:cs="Times New Roman"/>
                <w:color w:val="000000" w:themeColor="text1"/>
                <w:sz w:val="24"/>
                <w:szCs w:val="24"/>
              </w:rPr>
              <w:t>Area</w:t>
            </w:r>
            <m:oMath>
              <m:r>
                <w:rPr>
                  <w:rFonts w:ascii="Cambria Math" w:eastAsia="Times New Roman" w:hAnsi="Cambria Math" w:cs="Times New Roman"/>
                  <w:color w:val="000000" w:themeColor="text1"/>
                  <w:sz w:val="24"/>
                  <w:szCs w:val="24"/>
                </w:rPr>
                <m:t>=</m:t>
              </m:r>
              <m:r>
                <w:rPr>
                  <w:rFonts w:ascii="Cambria Math" w:hAnsi="Cambria Math"/>
                </w:rPr>
                <m:t>20 × 5=100</m:t>
              </m:r>
            </m:oMath>
            <w:r w:rsidRPr="4D6533A9">
              <w:rPr>
                <w:rFonts w:eastAsia="Times New Roman" w:cs="Times New Roman"/>
                <w:color w:val="000000" w:themeColor="text1"/>
                <w:sz w:val="24"/>
                <w:szCs w:val="24"/>
              </w:rPr>
              <w:t xml:space="preserve"> square units</w:t>
            </w:r>
          </w:p>
        </w:tc>
      </w:tr>
    </w:tbl>
    <w:p w14:paraId="099A620C" w14:textId="22891D94" w:rsidR="006235A7" w:rsidRPr="006837D2" w:rsidRDefault="006235A7" w:rsidP="006235A7">
      <w:pPr>
        <w:contextualSpacing/>
        <w:textAlignment w:val="baseline"/>
        <w:rPr>
          <w:rFonts w:eastAsia="Times New Roman" w:cs="Times New Roman"/>
          <w:b/>
          <w:bCs/>
          <w:sz w:val="24"/>
          <w:szCs w:val="24"/>
        </w:rPr>
      </w:pPr>
    </w:p>
    <w:p w14:paraId="539A8F9F" w14:textId="77777777" w:rsidR="007B220A" w:rsidRPr="00EE4234" w:rsidRDefault="00177302" w:rsidP="007B220A">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w:t>
      </w:r>
      <w:r w:rsidR="007B220A" w:rsidRPr="3D93F35B">
        <w:rPr>
          <w:rFonts w:eastAsiaTheme="minorEastAsia" w:cs="Times New Roman"/>
          <w:color w:val="000000" w:themeColor="text1"/>
          <w:sz w:val="24"/>
          <w:szCs w:val="24"/>
        </w:rPr>
        <w:t>includes providing several square tiles that can be arranged to make rectangular figures in many ways. Students build</w:t>
      </w:r>
      <w:r w:rsidR="007B220A" w:rsidRPr="3D93F35B">
        <w:rPr>
          <w:rFonts w:cs="Times New Roman"/>
        </w:rPr>
        <w:t xml:space="preserve"> </w:t>
      </w:r>
      <w:r w:rsidR="007B220A" w:rsidRPr="3D93F35B">
        <w:rPr>
          <w:rFonts w:eastAsiaTheme="minorEastAsia" w:cs="Times New Roman"/>
          <w:color w:val="000000" w:themeColor="text1"/>
          <w:sz w:val="24"/>
          <w:szCs w:val="24"/>
        </w:rPr>
        <w:t>figures with the same area and calculate the perimeter.</w:t>
      </w:r>
    </w:p>
    <w:p w14:paraId="6B8497C2" w14:textId="77777777" w:rsidR="007B220A" w:rsidRPr="00C33E4E" w:rsidRDefault="007B220A" w:rsidP="007B220A">
      <w:pPr>
        <w:pStyle w:val="ListParagraph"/>
        <w:widowControl/>
        <w:numPr>
          <w:ilvl w:val="1"/>
          <w:numId w:val="14"/>
        </w:numPr>
        <w:contextualSpacing/>
        <w:rPr>
          <w:rFonts w:eastAsiaTheme="minorEastAsia"/>
          <w:color w:val="000000" w:themeColor="text1"/>
          <w:sz w:val="24"/>
          <w:szCs w:val="24"/>
        </w:rPr>
      </w:pPr>
      <w:r w:rsidRPr="00C33E4E">
        <w:rPr>
          <w:rFonts w:eastAsia="Times New Roman" w:cs="Times New Roman"/>
          <w:color w:val="000000" w:themeColor="text1"/>
          <w:sz w:val="24"/>
          <w:szCs w:val="24"/>
        </w:rPr>
        <w:t xml:space="preserve">For example, students use 36 tiles to make a figure that is 2 tiles by 18 tiles. They would calculate Area = </w:t>
      </w:r>
      <m:oMath>
        <m:r>
          <w:rPr>
            <w:rFonts w:ascii="Cambria Math" w:hAnsi="Cambria Math"/>
            <w:sz w:val="24"/>
            <w:szCs w:val="24"/>
          </w:rPr>
          <m:t>2 × 18 =36</m:t>
        </m:r>
      </m:oMath>
      <w:r w:rsidRPr="00C33E4E">
        <w:rPr>
          <w:rFonts w:eastAsia="Times New Roman" w:cs="Times New Roman"/>
          <w:color w:val="000000" w:themeColor="text1"/>
          <w:sz w:val="24"/>
          <w:szCs w:val="24"/>
        </w:rPr>
        <w:t xml:space="preserve"> square </w:t>
      </w:r>
      <w:proofErr w:type="gramStart"/>
      <w:r w:rsidRPr="00C33E4E">
        <w:rPr>
          <w:rFonts w:eastAsia="Times New Roman" w:cs="Times New Roman"/>
          <w:color w:val="000000" w:themeColor="text1"/>
          <w:sz w:val="24"/>
          <w:szCs w:val="24"/>
        </w:rPr>
        <w:t>units, and</w:t>
      </w:r>
      <w:proofErr w:type="gramEnd"/>
      <w:r w:rsidRPr="00C33E4E">
        <w:rPr>
          <w:rFonts w:eastAsia="Times New Roman" w:cs="Times New Roman"/>
          <w:color w:val="000000" w:themeColor="text1"/>
          <w:sz w:val="24"/>
          <w:szCs w:val="24"/>
        </w:rPr>
        <w:t xml:space="preserve"> then calculate Perimeter = </w:t>
      </w:r>
      <m:oMath>
        <m:r>
          <w:rPr>
            <w:rFonts w:ascii="Cambria Math" w:hAnsi="Cambria Math"/>
            <w:sz w:val="24"/>
            <w:szCs w:val="24"/>
          </w:rPr>
          <m:t>2 + 2 + 18 + 18 = 40 </m:t>
        </m:r>
      </m:oMath>
      <w:r w:rsidRPr="00C33E4E">
        <w:rPr>
          <w:rFonts w:eastAsia="Times New Roman" w:cs="Times New Roman"/>
          <w:color w:val="000000" w:themeColor="text1"/>
          <w:sz w:val="24"/>
          <w:szCs w:val="24"/>
        </w:rPr>
        <w:t xml:space="preserve">units. Students would then rearrange the tiles to create a rectangle that is 6 tiles by 6 tiles. They </w:t>
      </w:r>
      <w:r>
        <w:rPr>
          <w:rFonts w:eastAsia="Times New Roman" w:cs="Times New Roman"/>
          <w:color w:val="000000" w:themeColor="text1"/>
          <w:sz w:val="24"/>
          <w:szCs w:val="24"/>
        </w:rPr>
        <w:t>would calculate the Area</w:t>
      </w:r>
      <m:oMath>
        <m:r>
          <w:rPr>
            <w:rFonts w:ascii="Cambria Math" w:eastAsia="Times New Roman" w:hAnsi="Cambria Math" w:cs="Times New Roman"/>
            <w:color w:val="000000" w:themeColor="text1"/>
            <w:sz w:val="24"/>
            <w:szCs w:val="24"/>
          </w:rPr>
          <m:t>=6×6=</m:t>
        </m:r>
      </m:oMath>
      <w:r w:rsidRPr="00C33E4E">
        <w:rPr>
          <w:rFonts w:eastAsia="Times New Roman" w:cs="Times New Roman"/>
          <w:color w:val="000000" w:themeColor="text1"/>
          <w:sz w:val="24"/>
          <w:szCs w:val="24"/>
        </w:rPr>
        <w:t xml:space="preserve">26 square units, and Perimeter as </w:t>
      </w:r>
      <m:oMath>
        <m:r>
          <w:rPr>
            <w:rFonts w:ascii="Cambria Math" w:hAnsi="Cambria Math"/>
            <w:sz w:val="24"/>
            <w:szCs w:val="24"/>
          </w:rPr>
          <m:t>6 + 6 + 6 + 6 = 24</m:t>
        </m:r>
      </m:oMath>
      <w:r w:rsidRPr="00C33E4E">
        <w:rPr>
          <w:rFonts w:eastAsia="Times New Roman" w:cs="Times New Roman"/>
          <w:color w:val="000000" w:themeColor="text1"/>
          <w:sz w:val="24"/>
          <w:szCs w:val="24"/>
        </w:rPr>
        <w:t xml:space="preserve"> units. Students compare the area and perimeter of both figures and make the connection that the area of a figure does not determine the perimeter.  </w:t>
      </w:r>
    </w:p>
    <w:p w14:paraId="3FBB2111" w14:textId="58BED4E0" w:rsidR="00177302" w:rsidRPr="009A3A2E" w:rsidRDefault="007B220A" w:rsidP="007B220A">
      <w:pPr>
        <w:pStyle w:val="ListParagraph"/>
        <w:widowControl/>
        <w:numPr>
          <w:ilvl w:val="0"/>
          <w:numId w:val="14"/>
        </w:numPr>
        <w:contextualSpacing/>
        <w:rPr>
          <w:rFonts w:eastAsiaTheme="minorEastAsia" w:cs="Times New Roman"/>
          <w:color w:val="000000" w:themeColor="text1"/>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r w:rsidR="00177302">
        <w:rPr>
          <w:rFonts w:eastAsia="Times New Roman" w:cs="Times New Roman"/>
          <w:color w:val="000000" w:themeColor="text1"/>
          <w:sz w:val="24"/>
          <w:szCs w:val="24"/>
        </w:rPr>
        <w:t xml:space="preserve">. </w:t>
      </w:r>
    </w:p>
    <w:p w14:paraId="05FC8033" w14:textId="77777777" w:rsidR="00BA193C" w:rsidRPr="008D6FF1" w:rsidRDefault="00BA193C" w:rsidP="00BA193C">
      <w:pPr>
        <w:rPr>
          <w:sz w:val="24"/>
          <w:szCs w:val="24"/>
        </w:rPr>
      </w:pPr>
    </w:p>
    <w:p w14:paraId="2793F165" w14:textId="77777777" w:rsidR="000C4F9C" w:rsidRPr="00BB5B56" w:rsidRDefault="000C4F9C" w:rsidP="005E5E18">
      <w:pPr>
        <w:pStyle w:val="GeometricReasoning"/>
      </w:pPr>
      <w:r w:rsidRPr="006B6BAE">
        <w:t>Instructional Tasks </w:t>
      </w:r>
    </w:p>
    <w:p w14:paraId="6CA61CD5" w14:textId="18CE31BB" w:rsidR="00EB5DC5" w:rsidRPr="00F419EE" w:rsidRDefault="00EB5DC5" w:rsidP="00EB5DC5">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p>
    <w:p w14:paraId="098C4D43" w14:textId="77777777" w:rsidR="00011DB5" w:rsidRPr="000D30D9" w:rsidRDefault="00011DB5" w:rsidP="00011DB5">
      <w:pPr>
        <w:spacing w:after="0" w:line="240" w:lineRule="auto"/>
        <w:ind w:left="360"/>
        <w:textAlignment w:val="baseline"/>
        <w:rPr>
          <w:rFonts w:eastAsia="Times New Roman" w:cs="Times New Roman"/>
          <w:color w:val="000000" w:themeColor="text1"/>
          <w:sz w:val="24"/>
          <w:szCs w:val="24"/>
        </w:rPr>
      </w:pPr>
      <w:r w:rsidRPr="5C1F2EC4">
        <w:rPr>
          <w:rFonts w:eastAsia="Times New Roman" w:cs="Times New Roman"/>
          <w:color w:val="000000" w:themeColor="text1"/>
          <w:sz w:val="24"/>
          <w:szCs w:val="24"/>
        </w:rPr>
        <w:t xml:space="preserve">Shawn </w:t>
      </w:r>
      <w:r>
        <w:rPr>
          <w:rFonts w:eastAsia="Times New Roman" w:cs="Times New Roman"/>
          <w:color w:val="000000" w:themeColor="text1"/>
          <w:sz w:val="24"/>
          <w:szCs w:val="24"/>
        </w:rPr>
        <w:t xml:space="preserve">has 600 feet of fencing. </w:t>
      </w:r>
      <w:r w:rsidRPr="000D30D9">
        <w:rPr>
          <w:rFonts w:eastAsia="Times New Roman" w:cs="Times New Roman"/>
          <w:color w:val="000000" w:themeColor="text1"/>
          <w:sz w:val="24"/>
          <w:szCs w:val="24"/>
        </w:rPr>
        <w:t xml:space="preserve">He is trying to figure out how to build his fence so that he has a rectangle with the greatest square footage inside the fence.  </w:t>
      </w:r>
    </w:p>
    <w:p w14:paraId="667CAF19" w14:textId="77777777" w:rsidR="00011DB5" w:rsidRPr="000D30D9" w:rsidRDefault="00011DB5" w:rsidP="00011DB5">
      <w:pPr>
        <w:spacing w:after="0" w:line="240" w:lineRule="auto"/>
        <w:ind w:left="720"/>
        <w:textAlignment w:val="baseline"/>
        <w:rPr>
          <w:rFonts w:eastAsia="Times New Roman" w:cs="Times New Roman"/>
          <w:color w:val="000000" w:themeColor="text1"/>
          <w:sz w:val="24"/>
          <w:szCs w:val="24"/>
        </w:rPr>
      </w:pPr>
      <w:r w:rsidRPr="000D30D9">
        <w:rPr>
          <w:rFonts w:eastAsia="Times New Roman" w:cs="Times New Roman"/>
          <w:color w:val="000000" w:themeColor="text1"/>
          <w:sz w:val="24"/>
          <w:szCs w:val="24"/>
        </w:rPr>
        <w:t xml:space="preserve">Part A. What are the dimensions of the fence he can build with the greatest area inside? </w:t>
      </w:r>
    </w:p>
    <w:p w14:paraId="58562EEB"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sidRPr="000D30D9">
        <w:rPr>
          <w:rFonts w:eastAsia="Times New Roman" w:cs="Times New Roman"/>
          <w:color w:val="000000" w:themeColor="text1"/>
          <w:sz w:val="24"/>
          <w:szCs w:val="24"/>
        </w:rPr>
        <w:t>Part B. What is the area inside his fence?</w:t>
      </w:r>
    </w:p>
    <w:p w14:paraId="6BFED0CB" w14:textId="77777777" w:rsidR="00011DB5" w:rsidRDefault="00011DB5" w:rsidP="00011DB5">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299CFF66"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Two rectangles have area measurements of 48 square units. They have different perimeters. </w:t>
      </w:r>
    </w:p>
    <w:p w14:paraId="06FEA514"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
    <w:p w14:paraId="720FAC81" w14:textId="77777777" w:rsidR="00011DB5" w:rsidRDefault="00011DB5" w:rsidP="00011DB5">
      <w:pPr>
        <w:spacing w:after="0"/>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3857B9B8">
        <w:rPr>
          <w:rFonts w:eastAsia="Times New Roman" w:cs="Times New Roman"/>
          <w:color w:val="000000" w:themeColor="text1"/>
          <w:sz w:val="24"/>
          <w:szCs w:val="24"/>
        </w:rPr>
        <w:t xml:space="preserve">What could the dimensions of the </w:t>
      </w:r>
      <w:r w:rsidRPr="001D4C0B">
        <w:rPr>
          <w:rFonts w:eastAsia="Times New Roman" w:cs="Times New Roman"/>
          <w:color w:val="000000" w:themeColor="text1"/>
          <w:sz w:val="24"/>
          <w:szCs w:val="24"/>
        </w:rPr>
        <w:t>rectangle</w:t>
      </w:r>
      <w:r>
        <w:rPr>
          <w:rFonts w:eastAsia="Times New Roman" w:cs="Times New Roman"/>
          <w:color w:val="000000" w:themeColor="text1"/>
          <w:sz w:val="24"/>
          <w:szCs w:val="24"/>
        </w:rPr>
        <w:t>s</w:t>
      </w:r>
      <w:r w:rsidRPr="3857B9B8">
        <w:rPr>
          <w:rFonts w:eastAsia="Times New Roman" w:cs="Times New Roman"/>
          <w:color w:val="000000" w:themeColor="text1"/>
          <w:sz w:val="24"/>
          <w:szCs w:val="24"/>
        </w:rPr>
        <w:t xml:space="preserve"> be?</w:t>
      </w:r>
    </w:p>
    <w:p w14:paraId="5E59D290" w14:textId="77777777" w:rsidR="00011DB5" w:rsidRPr="001D4C0B" w:rsidRDefault="00011DB5" w:rsidP="00011DB5">
      <w:pPr>
        <w:spacing w:after="0"/>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What are the perimeters of the different rectangles?</w:t>
      </w:r>
    </w:p>
    <w:p w14:paraId="36EFC856" w14:textId="77777777" w:rsidR="00011DB5" w:rsidRDefault="00011DB5" w:rsidP="00011DB5">
      <w:pPr>
        <w:spacing w:after="0" w:line="240" w:lineRule="auto"/>
        <w:textAlignment w:val="baseline"/>
        <w:rPr>
          <w:rFonts w:eastAsia="Times New Roman" w:cs="Times New Roman"/>
          <w:color w:val="000000" w:themeColor="text1"/>
          <w:sz w:val="24"/>
          <w:szCs w:val="24"/>
        </w:rPr>
      </w:pPr>
    </w:p>
    <w:p w14:paraId="27E565E8" w14:textId="77777777" w:rsidR="00011DB5" w:rsidRDefault="00011DB5" w:rsidP="00011DB5">
      <w:pPr>
        <w:spacing w:after="0" w:line="240" w:lineRule="auto"/>
        <w:textAlignment w:val="baseline"/>
        <w:rPr>
          <w:rFonts w:eastAsia="Times New Roman" w:cs="Times New Roman"/>
          <w:color w:val="000000" w:themeColor="text1"/>
          <w:sz w:val="24"/>
          <w:szCs w:val="24"/>
        </w:rPr>
      </w:pPr>
      <w:r>
        <w:rPr>
          <w:rFonts w:eastAsia="Times New Roman" w:cs="Times New Roman"/>
          <w:i/>
          <w:iCs/>
          <w:color w:val="000000" w:themeColor="text1"/>
          <w:sz w:val="24"/>
          <w:szCs w:val="24"/>
        </w:rPr>
        <w:t>Instructional Task 3</w:t>
      </w:r>
    </w:p>
    <w:p w14:paraId="268346E1"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Rectangles A and B both have area measurements of 36 square units. The length of Rectangle A is 12 units. </w:t>
      </w:r>
    </w:p>
    <w:p w14:paraId="1542F82A"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
    <w:p w14:paraId="45370F3E"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What is the width of Rectangle A?</w:t>
      </w:r>
    </w:p>
    <w:p w14:paraId="32FD63CB" w14:textId="021AFC93" w:rsidR="000C4F9C" w:rsidRDefault="00011DB5" w:rsidP="00562A54">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If the length of Rectangle B is one-half the length of Rectangle A, what is the width of Rectangle B</w:t>
      </w:r>
      <w:r w:rsidR="00562A54">
        <w:rPr>
          <w:rFonts w:eastAsia="Times New Roman" w:cs="Times New Roman"/>
          <w:color w:val="000000" w:themeColor="text1"/>
          <w:sz w:val="24"/>
          <w:szCs w:val="24"/>
        </w:rPr>
        <w:t>?</w:t>
      </w:r>
    </w:p>
    <w:p w14:paraId="33E66B76" w14:textId="77777777" w:rsidR="00562A54" w:rsidRPr="006B6BAE" w:rsidRDefault="00562A54" w:rsidP="00562A54">
      <w:pPr>
        <w:spacing w:after="0" w:line="240" w:lineRule="auto"/>
        <w:ind w:left="720"/>
        <w:textAlignment w:val="baseline"/>
        <w:rPr>
          <w:rFonts w:eastAsia="Times New Roman" w:cs="Times New Roman"/>
          <w:sz w:val="24"/>
          <w:szCs w:val="24"/>
        </w:rPr>
      </w:pPr>
    </w:p>
    <w:p w14:paraId="3DEA219D" w14:textId="77777777" w:rsidR="000C4F9C" w:rsidRPr="00BB5B56" w:rsidRDefault="000C4F9C" w:rsidP="005E5E18">
      <w:pPr>
        <w:pStyle w:val="GeometricReasoning"/>
      </w:pPr>
      <w:r w:rsidRPr="00BB5B56">
        <w:t>Instructional Items </w:t>
      </w:r>
    </w:p>
    <w:p w14:paraId="656C9FE2" w14:textId="77777777" w:rsidR="002D4917"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D62D8C0" w14:textId="77777777" w:rsidR="00184472" w:rsidRDefault="00184472" w:rsidP="00184472">
      <w:pPr>
        <w:spacing w:after="0" w:line="240" w:lineRule="auto"/>
        <w:ind w:left="360"/>
        <w:textAlignment w:val="baseline"/>
        <w:rPr>
          <w:rFonts w:eastAsia="Calibri" w:cs="Times New Roman"/>
          <w:color w:val="333333"/>
          <w:sz w:val="24"/>
          <w:szCs w:val="24"/>
        </w:rPr>
      </w:pPr>
      <w:r w:rsidRPr="000D30D9">
        <w:rPr>
          <w:rFonts w:eastAsia="Calibri" w:cs="Times New Roman"/>
          <w:color w:val="333333"/>
          <w:sz w:val="24"/>
          <w:szCs w:val="24"/>
        </w:rPr>
        <w:t>Skylar built a rectangular table for her doll house. The area of the table is 105 square inches, and the side lengths are whole-number inches. What are some</w:t>
      </w:r>
      <w:r>
        <w:rPr>
          <w:rFonts w:eastAsia="Calibri" w:cs="Times New Roman"/>
          <w:color w:val="333333"/>
          <w:sz w:val="24"/>
          <w:szCs w:val="24"/>
        </w:rPr>
        <w:t xml:space="preserve"> possible </w:t>
      </w:r>
      <w:r w:rsidRPr="000D30D9">
        <w:rPr>
          <w:rFonts w:eastAsia="Calibri" w:cs="Times New Roman"/>
          <w:color w:val="333333"/>
          <w:sz w:val="24"/>
          <w:szCs w:val="24"/>
        </w:rPr>
        <w:t>perimeters of the table?</w:t>
      </w:r>
      <w:r>
        <w:rPr>
          <w:rFonts w:eastAsia="Calibri" w:cs="Times New Roman"/>
          <w:color w:val="333333"/>
          <w:sz w:val="24"/>
          <w:szCs w:val="24"/>
        </w:rPr>
        <w:t xml:space="preserve"> Select all that apply.</w:t>
      </w:r>
    </w:p>
    <w:p w14:paraId="14221558" w14:textId="77777777" w:rsidR="00184472" w:rsidRPr="000D30D9" w:rsidRDefault="00184472" w:rsidP="00184472">
      <w:pPr>
        <w:spacing w:after="0" w:line="240" w:lineRule="auto"/>
        <w:ind w:left="360"/>
        <w:textAlignment w:val="baseline"/>
        <w:rPr>
          <w:rFonts w:eastAsia="Calibri" w:cs="Times New Roman"/>
          <w:color w:val="333333"/>
          <w:sz w:val="24"/>
          <w:szCs w:val="24"/>
        </w:rPr>
      </w:pPr>
    </w:p>
    <w:p w14:paraId="7A999167"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26 inches</w:t>
      </w:r>
    </w:p>
    <w:p w14:paraId="706C24B6"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44 inches</w:t>
      </w:r>
    </w:p>
    <w:p w14:paraId="7FC9438A"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52 inches</w:t>
      </w:r>
    </w:p>
    <w:p w14:paraId="6730F4D9"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76 inches</w:t>
      </w:r>
    </w:p>
    <w:p w14:paraId="5C2E2270"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210 inches</w:t>
      </w:r>
    </w:p>
    <w:p w14:paraId="70EC1B52" w14:textId="77777777" w:rsidR="00184472" w:rsidRPr="000D30D9" w:rsidRDefault="00184472" w:rsidP="00184472">
      <w:pPr>
        <w:spacing w:after="0" w:line="240" w:lineRule="auto"/>
        <w:textAlignment w:val="baseline"/>
        <w:rPr>
          <w:rFonts w:eastAsia="Times New Roman" w:cs="Times New Roman"/>
          <w:sz w:val="24"/>
          <w:szCs w:val="24"/>
        </w:rPr>
      </w:pPr>
    </w:p>
    <w:p w14:paraId="2CE10390" w14:textId="77777777" w:rsidR="00184472" w:rsidRPr="000D30D9" w:rsidRDefault="00184472" w:rsidP="00184472">
      <w:pPr>
        <w:spacing w:after="0" w:line="240" w:lineRule="auto"/>
        <w:textAlignment w:val="baseline"/>
        <w:rPr>
          <w:rFonts w:eastAsia="Times New Roman" w:cs="Times New Roman"/>
          <w:sz w:val="24"/>
          <w:szCs w:val="24"/>
        </w:rPr>
      </w:pPr>
      <w:r w:rsidRPr="1BA4E8A4">
        <w:rPr>
          <w:rFonts w:eastAsia="Times New Roman" w:cs="Times New Roman"/>
          <w:i/>
          <w:iCs/>
          <w:sz w:val="24"/>
          <w:szCs w:val="24"/>
        </w:rPr>
        <w:t xml:space="preserve">Instructional Item </w:t>
      </w:r>
      <w:r w:rsidRPr="21A6C843">
        <w:rPr>
          <w:rFonts w:eastAsia="Times New Roman" w:cs="Times New Roman"/>
          <w:i/>
          <w:iCs/>
          <w:sz w:val="24"/>
          <w:szCs w:val="24"/>
        </w:rPr>
        <w:t>2</w:t>
      </w:r>
    </w:p>
    <w:p w14:paraId="4F527F02" w14:textId="77777777" w:rsidR="00184472" w:rsidRPr="000D30D9" w:rsidRDefault="00184472" w:rsidP="00184472">
      <w:pPr>
        <w:spacing w:after="0" w:line="240" w:lineRule="auto"/>
        <w:ind w:left="720"/>
        <w:textAlignment w:val="baseline"/>
        <w:rPr>
          <w:rFonts w:eastAsia="Times New Roman" w:cs="Times New Roman"/>
          <w:sz w:val="24"/>
          <w:szCs w:val="24"/>
        </w:rPr>
      </w:pPr>
      <w:r w:rsidRPr="7753BFD1">
        <w:rPr>
          <w:rFonts w:eastAsia="Times New Roman" w:cs="Times New Roman"/>
          <w:sz w:val="24"/>
          <w:szCs w:val="24"/>
        </w:rPr>
        <w:t>Moll</w:t>
      </w:r>
      <w:r>
        <w:rPr>
          <w:rFonts w:eastAsia="Times New Roman" w:cs="Times New Roman"/>
          <w:sz w:val="24"/>
          <w:szCs w:val="24"/>
        </w:rPr>
        <w:t>y</w:t>
      </w:r>
      <w:r w:rsidRPr="7753BFD1">
        <w:rPr>
          <w:rFonts w:eastAsia="Times New Roman" w:cs="Times New Roman"/>
          <w:sz w:val="24"/>
          <w:szCs w:val="24"/>
        </w:rPr>
        <w:t xml:space="preserve"> bought a table that has a top with an area of 36 </w:t>
      </w:r>
      <w:r w:rsidRPr="1EBA3C40">
        <w:rPr>
          <w:rFonts w:eastAsia="Times New Roman" w:cs="Times New Roman"/>
          <w:sz w:val="24"/>
          <w:szCs w:val="24"/>
        </w:rPr>
        <w:t xml:space="preserve">square inches. Select </w:t>
      </w:r>
      <w:proofErr w:type="gramStart"/>
      <w:r w:rsidRPr="1EBA3C40">
        <w:rPr>
          <w:rFonts w:eastAsia="Times New Roman" w:cs="Times New Roman"/>
          <w:sz w:val="24"/>
          <w:szCs w:val="24"/>
        </w:rPr>
        <w:t>all of</w:t>
      </w:r>
      <w:proofErr w:type="gramEnd"/>
      <w:r w:rsidRPr="1EBA3C40">
        <w:rPr>
          <w:rFonts w:eastAsia="Times New Roman" w:cs="Times New Roman"/>
          <w:sz w:val="24"/>
          <w:szCs w:val="24"/>
        </w:rPr>
        <w:t xml:space="preserve"> the possible measurements for the length and width of the table?</w:t>
      </w:r>
    </w:p>
    <w:p w14:paraId="2ADF4572" w14:textId="77777777" w:rsidR="00184472" w:rsidRPr="000D30D9" w:rsidRDefault="00184472" w:rsidP="00184472">
      <w:pPr>
        <w:spacing w:after="0" w:line="240" w:lineRule="auto"/>
        <w:ind w:left="1440"/>
        <w:textAlignment w:val="baseline"/>
        <w:rPr>
          <w:rFonts w:eastAsia="Times New Roman" w:cs="Times New Roman"/>
          <w:sz w:val="24"/>
          <w:szCs w:val="24"/>
        </w:rPr>
      </w:pPr>
      <w:r w:rsidRPr="1EBA3C40">
        <w:rPr>
          <w:rFonts w:eastAsia="Times New Roman" w:cs="Times New Roman"/>
          <w:sz w:val="24"/>
          <w:szCs w:val="24"/>
        </w:rPr>
        <w:t xml:space="preserve">a. </w:t>
      </w:r>
      <w:r w:rsidRPr="26B804C5">
        <w:rPr>
          <w:rFonts w:eastAsia="Times New Roman" w:cs="Times New Roman"/>
          <w:sz w:val="24"/>
          <w:szCs w:val="24"/>
        </w:rPr>
        <w:t>6 inches × 6 inches</w:t>
      </w:r>
    </w:p>
    <w:p w14:paraId="5277F876" w14:textId="77777777" w:rsidR="00184472" w:rsidRPr="000D30D9" w:rsidRDefault="00184472" w:rsidP="00184472">
      <w:pPr>
        <w:spacing w:after="0" w:line="240" w:lineRule="auto"/>
        <w:ind w:left="1440"/>
        <w:textAlignment w:val="baseline"/>
        <w:rPr>
          <w:rFonts w:eastAsia="Times New Roman" w:cs="Times New Roman"/>
          <w:sz w:val="24"/>
          <w:szCs w:val="24"/>
        </w:rPr>
      </w:pPr>
      <w:r w:rsidRPr="26B804C5">
        <w:rPr>
          <w:rFonts w:eastAsia="Times New Roman" w:cs="Times New Roman"/>
          <w:sz w:val="24"/>
          <w:szCs w:val="24"/>
        </w:rPr>
        <w:t>b. 6 inches × 12 inches</w:t>
      </w:r>
    </w:p>
    <w:p w14:paraId="5F839CBC" w14:textId="77777777" w:rsidR="00184472" w:rsidRPr="000D30D9" w:rsidRDefault="00184472" w:rsidP="00184472">
      <w:pPr>
        <w:spacing w:after="0" w:line="240" w:lineRule="auto"/>
        <w:ind w:left="1440"/>
        <w:textAlignment w:val="baseline"/>
        <w:rPr>
          <w:rFonts w:eastAsia="Times New Roman" w:cs="Times New Roman"/>
          <w:sz w:val="24"/>
          <w:szCs w:val="24"/>
        </w:rPr>
      </w:pPr>
      <w:r w:rsidRPr="26B804C5">
        <w:rPr>
          <w:rFonts w:eastAsia="Times New Roman" w:cs="Times New Roman"/>
          <w:sz w:val="24"/>
          <w:szCs w:val="24"/>
        </w:rPr>
        <w:t xml:space="preserve">c. </w:t>
      </w:r>
      <w:r w:rsidRPr="1C0CEE03">
        <w:rPr>
          <w:rFonts w:eastAsia="Times New Roman" w:cs="Times New Roman"/>
          <w:sz w:val="24"/>
          <w:szCs w:val="24"/>
        </w:rPr>
        <w:t>7 inches × 11 inches</w:t>
      </w:r>
    </w:p>
    <w:p w14:paraId="5720B847" w14:textId="77777777" w:rsidR="00184472" w:rsidRPr="000D30D9" w:rsidRDefault="00184472" w:rsidP="00184472">
      <w:pPr>
        <w:spacing w:after="0" w:line="240" w:lineRule="auto"/>
        <w:ind w:left="1440"/>
        <w:textAlignment w:val="baseline"/>
        <w:rPr>
          <w:rFonts w:eastAsia="Times New Roman" w:cs="Times New Roman"/>
          <w:sz w:val="24"/>
          <w:szCs w:val="24"/>
        </w:rPr>
      </w:pPr>
      <w:r w:rsidRPr="01C1CC30">
        <w:rPr>
          <w:rFonts w:eastAsia="Times New Roman" w:cs="Times New Roman"/>
          <w:sz w:val="24"/>
          <w:szCs w:val="24"/>
        </w:rPr>
        <w:t>d. 9 inches × 4 inches</w:t>
      </w:r>
    </w:p>
    <w:p w14:paraId="1D4A6FC9" w14:textId="77777777" w:rsidR="00184472" w:rsidRDefault="00184472" w:rsidP="00184472">
      <w:pPr>
        <w:spacing w:after="0" w:line="240" w:lineRule="auto"/>
        <w:ind w:left="1440"/>
        <w:textAlignment w:val="baseline"/>
        <w:rPr>
          <w:rFonts w:eastAsia="Times New Roman" w:cs="Times New Roman"/>
          <w:sz w:val="24"/>
          <w:szCs w:val="24"/>
        </w:rPr>
      </w:pPr>
      <w:r w:rsidRPr="01C1CC30">
        <w:rPr>
          <w:rFonts w:eastAsia="Times New Roman" w:cs="Times New Roman"/>
          <w:sz w:val="24"/>
          <w:szCs w:val="24"/>
        </w:rPr>
        <w:t>e. 12 inches × 3 inches</w:t>
      </w:r>
    </w:p>
    <w:p w14:paraId="4BAF2C63" w14:textId="77777777" w:rsidR="00184472" w:rsidRDefault="00184472" w:rsidP="00184472">
      <w:pPr>
        <w:spacing w:after="0" w:line="240" w:lineRule="auto"/>
        <w:ind w:left="720"/>
        <w:textAlignment w:val="baseline"/>
        <w:rPr>
          <w:rFonts w:eastAsia="Times New Roman" w:cs="Times New Roman"/>
          <w:sz w:val="24"/>
          <w:szCs w:val="24"/>
        </w:rPr>
      </w:pPr>
    </w:p>
    <w:p w14:paraId="1A46BEEA" w14:textId="77777777" w:rsidR="00184472" w:rsidRDefault="00184472" w:rsidP="00184472">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2716CE88" w14:textId="77777777" w:rsidR="00184472" w:rsidRDefault="00184472" w:rsidP="00184472">
      <w:pPr>
        <w:spacing w:after="0" w:line="240" w:lineRule="auto"/>
        <w:ind w:left="360"/>
        <w:textAlignment w:val="baseline"/>
        <w:rPr>
          <w:rFonts w:eastAsia="Times New Roman" w:cs="Times New Roman"/>
          <w:sz w:val="24"/>
          <w:szCs w:val="24"/>
        </w:rPr>
      </w:pPr>
      <w:r>
        <w:rPr>
          <w:rFonts w:eastAsia="Times New Roman" w:cs="Times New Roman"/>
          <w:sz w:val="24"/>
          <w:szCs w:val="24"/>
        </w:rPr>
        <w:t>Mrs. Torres has 20 yards of string lights to make a border around a rectangular bulletin board. What are the areas of bulletin boards she could make with her string lights? Select all that apply.</w:t>
      </w:r>
    </w:p>
    <w:p w14:paraId="30FE01BD"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9 square yards</w:t>
      </w:r>
    </w:p>
    <w:p w14:paraId="1B956A55"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15 square yards</w:t>
      </w:r>
    </w:p>
    <w:p w14:paraId="4E1CFAF9"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20 square yards</w:t>
      </w:r>
    </w:p>
    <w:p w14:paraId="48D4EFDC"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24 square yards</w:t>
      </w:r>
    </w:p>
    <w:p w14:paraId="2C0296C0"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25 square yards</w:t>
      </w:r>
    </w:p>
    <w:p w14:paraId="0084C7F7" w14:textId="77777777" w:rsidR="00184472" w:rsidRPr="001D4C0B" w:rsidRDefault="00184472" w:rsidP="00184472">
      <w:pPr>
        <w:pStyle w:val="ListParagraph"/>
        <w:ind w:left="1080"/>
        <w:textAlignment w:val="baseline"/>
        <w:rPr>
          <w:rFonts w:eastAsia="Times New Roman" w:cs="Times New Roman"/>
          <w:sz w:val="24"/>
          <w:szCs w:val="24"/>
        </w:rPr>
      </w:pPr>
    </w:p>
    <w:p w14:paraId="5F66D188" w14:textId="77777777" w:rsidR="000C4F9C" w:rsidRPr="00DD243B" w:rsidRDefault="000C4F9C" w:rsidP="000C4F9C">
      <w:pPr>
        <w:pStyle w:val="Style4"/>
      </w:pPr>
      <w:r w:rsidRPr="006B6BAE">
        <w:t>*The strategies, tasks and items included in the B1G-M are examples and should not be considered comprehensive.</w:t>
      </w:r>
    </w:p>
    <w:p w14:paraId="06814253" w14:textId="77777777" w:rsidR="000C4F9C" w:rsidRDefault="000C4F9C" w:rsidP="004926B6">
      <w:pPr>
        <w:spacing w:after="0"/>
        <w:rPr>
          <w:sz w:val="24"/>
          <w:szCs w:val="24"/>
        </w:rPr>
      </w:pPr>
    </w:p>
    <w:p w14:paraId="16FE8937" w14:textId="77777777" w:rsidR="0074396D" w:rsidRDefault="0074396D" w:rsidP="008160DD">
      <w:pPr>
        <w:pStyle w:val="Heading2"/>
      </w:pPr>
      <w:r>
        <w:br w:type="page"/>
      </w:r>
    </w:p>
    <w:p w14:paraId="6DCAF226" w14:textId="23A1F346" w:rsidR="008160DD" w:rsidRPr="00364CBC" w:rsidRDefault="008160DD" w:rsidP="008160DD">
      <w:pPr>
        <w:pStyle w:val="Heading2"/>
      </w:pPr>
      <w:r w:rsidRPr="00364CBC">
        <w:lastRenderedPageBreak/>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980D369" w:rsidR="00557534" w:rsidRPr="00364CBC" w:rsidRDefault="00AB557D" w:rsidP="00557534">
      <w:pPr>
        <w:spacing w:after="0" w:line="240" w:lineRule="auto"/>
        <w:jc w:val="center"/>
        <w:rPr>
          <w:rFonts w:eastAsia="Calibri" w:cs="Times New Roman"/>
          <w:i/>
          <w:color w:val="000000"/>
          <w:sz w:val="24"/>
          <w:szCs w:val="24"/>
        </w:rPr>
      </w:pPr>
      <w:r w:rsidRPr="00791A45">
        <w:rPr>
          <w:rFonts w:cs="Times New Roman"/>
          <w:b/>
          <w:bCs/>
          <w:color w:val="000000" w:themeColor="text1"/>
          <w:sz w:val="24"/>
          <w:szCs w:val="24"/>
        </w:rPr>
        <w:t xml:space="preserve">MA.4.DP.1 </w:t>
      </w:r>
      <w:r w:rsidRPr="00791A45">
        <w:rPr>
          <w:rFonts w:eastAsia="Calibri" w:cs="Times New Roman"/>
          <w:i/>
          <w:color w:val="000000"/>
          <w:sz w:val="24"/>
          <w:szCs w:val="24"/>
        </w:rPr>
        <w:t>Collect, represent and interpret data and find the mode, median and range of a data set</w:t>
      </w:r>
      <w:r w:rsidR="00557534" w:rsidRPr="00364CBC">
        <w:rPr>
          <w:rFonts w:eastAsia="Calibri" w:cs="Times New Roman"/>
          <w:i/>
          <w:color w:val="000000"/>
          <w:sz w:val="24"/>
          <w:szCs w:val="24"/>
        </w:rPr>
        <w:t>.</w:t>
      </w:r>
    </w:p>
    <w:p w14:paraId="6A32B0A9" w14:textId="77777777" w:rsidR="004926B6" w:rsidRDefault="004926B6" w:rsidP="001056B4">
      <w:pPr>
        <w:spacing w:after="0" w:line="240" w:lineRule="auto"/>
        <w:rPr>
          <w:rFonts w:eastAsia="Times New Roman" w:cs="Times New Roman"/>
          <w:sz w:val="24"/>
          <w:szCs w:val="24"/>
        </w:rPr>
      </w:pPr>
    </w:p>
    <w:p w14:paraId="0F56D4DC" w14:textId="77777777" w:rsidR="00245D88" w:rsidRDefault="00245D88" w:rsidP="00245D88">
      <w:pPr>
        <w:pStyle w:val="Heading3"/>
      </w:pPr>
      <w:bookmarkStart w:id="45" w:name="_MA.4.DP.1.1"/>
      <w:bookmarkEnd w:id="45"/>
      <w:r w:rsidRPr="00022AD6">
        <w:t>MA.4.DP.1.1</w:t>
      </w:r>
    </w:p>
    <w:p w14:paraId="466A37A7" w14:textId="77777777" w:rsidR="00D05F70" w:rsidRPr="006B6BAE" w:rsidRDefault="00D05F70" w:rsidP="00D05F70">
      <w:pPr>
        <w:pStyle w:val="Heading3"/>
      </w:pPr>
    </w:p>
    <w:p w14:paraId="73E5E7B8" w14:textId="77777777" w:rsidR="00D05F70" w:rsidRPr="006B6BAE" w:rsidRDefault="00D05F70" w:rsidP="001D2F7F">
      <w:pPr>
        <w:pStyle w:val="DataAandP"/>
      </w:pPr>
      <w:r w:rsidRPr="006B6BAE">
        <w:t>Benchmark</w:t>
      </w:r>
    </w:p>
    <w:p w14:paraId="55F766D1" w14:textId="0587D497" w:rsidR="00D05F70" w:rsidRPr="006B6BAE" w:rsidRDefault="00E504EB" w:rsidP="00D05F70">
      <w:pPr>
        <w:pStyle w:val="Style3"/>
      </w:pPr>
      <w:r w:rsidRPr="00864339">
        <w:rPr>
          <w:color w:val="000000"/>
        </w:rPr>
        <w:t>MA.</w:t>
      </w:r>
      <w:r w:rsidR="00770904">
        <w:rPr>
          <w:color w:val="000000"/>
        </w:rPr>
        <w:t>4</w:t>
      </w:r>
      <w:r w:rsidRPr="00864339">
        <w:rPr>
          <w:color w:val="000000"/>
        </w:rPr>
        <w:t>.DP.1.1</w:t>
      </w:r>
      <w:r w:rsidR="00D05F70" w:rsidRPr="00C34525">
        <w:tab/>
      </w:r>
      <w:r w:rsidR="00770904" w:rsidRPr="00277C33">
        <w:rPr>
          <w:rFonts w:eastAsia="Times New Roman"/>
          <w:color w:val="000000"/>
        </w:rPr>
        <w:t>Collect and represent numerical data, including fractional values, using tables, stem-and-leaf plots or line plots</w:t>
      </w:r>
      <w:r w:rsidR="007F08AB" w:rsidRPr="00864339">
        <w:rPr>
          <w:color w:val="000000"/>
        </w:rPr>
        <w:t>.</w:t>
      </w:r>
    </w:p>
    <w:p w14:paraId="0F304C33" w14:textId="279F5F9A"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41393" w:rsidRPr="00022AD6">
        <w:rPr>
          <w:rFonts w:eastAsia="Times New Roman" w:cs="Times New Roman"/>
          <w:color w:val="000000"/>
        </w:rPr>
        <w:t>A softball team is measuring their hat size. Each player measures the distance around their head to the nearest half inch. The data is collected and represented on a line plot</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06F7F74C" w14:textId="2E2C85AB" w:rsidR="00826E7C" w:rsidRDefault="00826E7C" w:rsidP="00984516">
      <w:pPr>
        <w:spacing w:after="0" w:line="240" w:lineRule="auto"/>
        <w:rPr>
          <w:rFonts w:eastAsia="Calibri" w:cs="Times New Roman"/>
          <w:color w:val="000000"/>
        </w:rPr>
      </w:pPr>
      <w:r w:rsidRPr="007D07F9">
        <w:rPr>
          <w:rFonts w:eastAsia="Calibri" w:cs="Times New Roman"/>
          <w:i/>
          <w:color w:val="000000"/>
        </w:rPr>
        <w:t xml:space="preserve">Clarification 1: </w:t>
      </w:r>
      <w:r w:rsidR="00984516" w:rsidRPr="00022AD6">
        <w:rPr>
          <w:rFonts w:eastAsia="Calibri" w:cs="Times New Roman"/>
          <w:color w:val="000000"/>
        </w:rPr>
        <w:t xml:space="preserve">Denominators are limited to 2, 3, 4, 5, 6, 8, 10, 12, 16 and </w:t>
      </w:r>
      <w:r w:rsidR="00984516" w:rsidRPr="00022AD6">
        <w:rPr>
          <w:rFonts w:eastAsia="Calibri" w:cs="Times New Roman"/>
        </w:rPr>
        <w:t>100</w:t>
      </w:r>
      <w:r w:rsidRPr="007D07F9">
        <w:rPr>
          <w:rFonts w:eastAsia="Calibri" w:cs="Times New Roman"/>
          <w:color w:val="000000"/>
        </w:rPr>
        <w:t>.</w:t>
      </w:r>
    </w:p>
    <w:p w14:paraId="4700487C" w14:textId="77777777" w:rsidR="00D05F70" w:rsidRPr="009D638A" w:rsidRDefault="00D05F70"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1496B65F" w14:textId="77777777" w:rsidR="00E76034" w:rsidRPr="00000939" w:rsidRDefault="00E76034" w:rsidP="00E76034">
      <w:pPr>
        <w:numPr>
          <w:ilvl w:val="0"/>
          <w:numId w:val="12"/>
        </w:numPr>
        <w:spacing w:after="0" w:line="240" w:lineRule="auto"/>
        <w:textAlignment w:val="baseline"/>
        <w:rPr>
          <w:rFonts w:eastAsia="Times New Roman" w:cs="Times New Roman"/>
          <w:sz w:val="24"/>
          <w:szCs w:val="24"/>
        </w:rPr>
      </w:pPr>
      <w:r w:rsidRPr="00277C33">
        <w:rPr>
          <w:rFonts w:eastAsia="Times New Roman" w:cs="Times New Roman"/>
          <w:color w:val="000000" w:themeColor="text1"/>
          <w:sz w:val="24"/>
          <w:szCs w:val="24"/>
        </w:rPr>
        <w:t>MA.4.</w:t>
      </w:r>
      <w:r>
        <w:rPr>
          <w:rFonts w:eastAsia="Times New Roman" w:cs="Times New Roman"/>
          <w:color w:val="000000" w:themeColor="text1"/>
          <w:sz w:val="24"/>
          <w:szCs w:val="24"/>
        </w:rPr>
        <w:t>NSO.1.5</w:t>
      </w:r>
    </w:p>
    <w:p w14:paraId="74DF267C" w14:textId="77777777" w:rsidR="00E76034" w:rsidRPr="00AE1DF3" w:rsidRDefault="00E76034" w:rsidP="00E76034">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MA.4.FR.1.3, MA.4.FR.1.4</w:t>
      </w:r>
    </w:p>
    <w:p w14:paraId="2FD46A4B" w14:textId="77777777" w:rsidR="00E76034" w:rsidRDefault="00E76034" w:rsidP="00E76034">
      <w:pPr>
        <w:widowControl w:val="0"/>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4.M.</w:t>
      </w:r>
      <w:proofErr w:type="gramEnd"/>
      <w:r>
        <w:rPr>
          <w:rFonts w:eastAsia="Times New Roman" w:cs="Times New Roman"/>
          <w:sz w:val="24"/>
          <w:szCs w:val="24"/>
        </w:rPr>
        <w:t>1.1</w:t>
      </w:r>
    </w:p>
    <w:p w14:paraId="61C891A4" w14:textId="77777777" w:rsidR="00D05F70" w:rsidRPr="006B6BAE" w:rsidRDefault="00D05F7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t>Terms</w:t>
      </w:r>
      <w:r w:rsidRPr="006B6BAE">
        <w:t> from the K-12 Glossary </w:t>
      </w:r>
    </w:p>
    <w:p w14:paraId="6F4A6472" w14:textId="77777777" w:rsidR="006503FC" w:rsidRPr="00277C33" w:rsidRDefault="006503FC" w:rsidP="006503FC">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L</w:t>
      </w:r>
      <w:r w:rsidRPr="00277C33">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13FC4B6C" w14:textId="77777777" w:rsidR="006503FC" w:rsidRPr="00D56CA0" w:rsidRDefault="006503FC" w:rsidP="006503FC">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S</w:t>
      </w:r>
      <w:r w:rsidRPr="00277C33">
        <w:rPr>
          <w:rFonts w:eastAsia="Calibri" w:cs="Times New Roman"/>
          <w:color w:val="000000" w:themeColor="text1"/>
          <w:sz w:val="24"/>
          <w:szCs w:val="24"/>
        </w:rPr>
        <w:t>tem-and-</w:t>
      </w:r>
      <w:r>
        <w:rPr>
          <w:rFonts w:eastAsia="Calibri" w:cs="Times New Roman"/>
          <w:color w:val="000000" w:themeColor="text1"/>
          <w:sz w:val="24"/>
          <w:szCs w:val="24"/>
        </w:rPr>
        <w:t>L</w:t>
      </w:r>
      <w:r w:rsidRPr="00277C33">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7543DFF0" w14:textId="77777777" w:rsidR="00D05F70" w:rsidRPr="00681A19" w:rsidRDefault="00D05F70" w:rsidP="00D05F70">
      <w:pPr>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rsidTr="00F9188A">
        <w:trPr>
          <w:trHeight w:val="962"/>
        </w:trPr>
        <w:tc>
          <w:tcPr>
            <w:tcW w:w="2499" w:type="pct"/>
            <w:tcBorders>
              <w:top w:val="single" w:sz="4" w:space="0" w:color="auto"/>
              <w:left w:val="nil"/>
              <w:bottom w:val="nil"/>
              <w:right w:val="nil"/>
            </w:tcBorders>
            <w:hideMark/>
          </w:tcPr>
          <w:p w14:paraId="4E8B2AF0"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FB1A72" w14:textId="7F8DC0F1" w:rsidR="00D05F70" w:rsidRPr="006B6BAE" w:rsidRDefault="00D05F70"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FC4157">
              <w:rPr>
                <w:rStyle w:val="normaltextrun"/>
                <w:rFonts w:cs="Times New Roman"/>
                <w:color w:val="000000"/>
                <w:sz w:val="24"/>
                <w:shd w:val="clear" w:color="auto" w:fill="FFFFFF"/>
              </w:rPr>
              <w:t>3</w:t>
            </w:r>
            <w:r w:rsidR="003F3618" w:rsidRPr="00864339">
              <w:rPr>
                <w:rStyle w:val="normaltextrun"/>
                <w:rFonts w:cs="Times New Roman"/>
                <w:bCs/>
                <w:color w:val="000000"/>
                <w:sz w:val="24"/>
                <w:shd w:val="clear" w:color="auto" w:fill="FFFFFF"/>
              </w:rPr>
              <w:t>.DP.1.1</w:t>
            </w:r>
          </w:p>
          <w:p w14:paraId="7B325869" w14:textId="77777777" w:rsidR="00D05F70" w:rsidRPr="000B295F" w:rsidRDefault="00D05F70"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55769B8B"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07ED88BA" w:rsidR="00D05F70" w:rsidRPr="000B295F" w:rsidRDefault="00D05F70"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w:t>
            </w:r>
            <w:r w:rsidR="00FC4157">
              <w:rPr>
                <w:rFonts w:eastAsia="Times New Roman" w:cs="Times New Roman"/>
                <w:color w:val="000000" w:themeColor="text1"/>
                <w:sz w:val="24"/>
                <w:szCs w:val="24"/>
              </w:rPr>
              <w:t>5</w:t>
            </w:r>
            <w:r w:rsidR="00750600">
              <w:rPr>
                <w:rFonts w:eastAsia="Times New Roman" w:cs="Times New Roman"/>
                <w:color w:val="000000" w:themeColor="text1"/>
                <w:sz w:val="24"/>
                <w:szCs w:val="24"/>
              </w:rPr>
              <w:t>.DP.1.1</w:t>
            </w:r>
          </w:p>
        </w:tc>
      </w:tr>
    </w:tbl>
    <w:p w14:paraId="4C139639" w14:textId="77777777" w:rsidR="00D05F70" w:rsidRPr="006B6BAE" w:rsidRDefault="00D05F70" w:rsidP="001D2F7F">
      <w:pPr>
        <w:pStyle w:val="DataAandP"/>
      </w:pPr>
      <w:r w:rsidRPr="006B6BAE">
        <w:t xml:space="preserve">Purpose and Instructional Strategies </w:t>
      </w:r>
    </w:p>
    <w:p w14:paraId="6E59BF68" w14:textId="77777777" w:rsidR="00E50DEE" w:rsidRPr="0013177B" w:rsidRDefault="00D46C27" w:rsidP="00E50DEE">
      <w:pPr>
        <w:spacing w:after="0" w:line="240" w:lineRule="auto"/>
        <w:rPr>
          <w:rFonts w:eastAsia="Calibri" w:cs="Times New Roman"/>
          <w:color w:val="000000" w:themeColor="text1"/>
          <w:sz w:val="24"/>
          <w:szCs w:val="24"/>
        </w:rPr>
      </w:pPr>
      <w:r w:rsidRPr="00864339">
        <w:rPr>
          <w:rFonts w:eastAsia="Times New Roman" w:cs="Times New Roman"/>
          <w:color w:val="000000" w:themeColor="text1"/>
          <w:sz w:val="24"/>
        </w:rPr>
        <w:t xml:space="preserve">The </w:t>
      </w:r>
      <w:r w:rsidR="00E50DEE" w:rsidRPr="0013177B">
        <w:rPr>
          <w:rFonts w:eastAsia="Calibri" w:cs="Times New Roman"/>
          <w:color w:val="000000" w:themeColor="text1"/>
          <w:sz w:val="24"/>
          <w:szCs w:val="24"/>
        </w:rPr>
        <w:t>purpose of this benchmark is to collect authentic data and display the data</w:t>
      </w:r>
      <w:r w:rsidR="00E50DEE">
        <w:rPr>
          <w:rFonts w:eastAsia="Calibri" w:cs="Times New Roman"/>
          <w:color w:val="000000" w:themeColor="text1"/>
          <w:sz w:val="24"/>
          <w:szCs w:val="24"/>
        </w:rPr>
        <w:t xml:space="preserve"> using the appropriate format. </w:t>
      </w:r>
      <w:r w:rsidR="00E50DEE" w:rsidRPr="0013177B">
        <w:rPr>
          <w:rFonts w:eastAsia="Calibri" w:cs="Times New Roman"/>
          <w:color w:val="000000" w:themeColor="text1"/>
          <w:sz w:val="24"/>
          <w:szCs w:val="24"/>
        </w:rPr>
        <w:t>This concept builds on collecting and displaying whole number data using line pl</w:t>
      </w:r>
      <w:r w:rsidR="00E50DEE">
        <w:rPr>
          <w:rFonts w:eastAsia="Calibri" w:cs="Times New Roman"/>
          <w:color w:val="000000" w:themeColor="text1"/>
          <w:sz w:val="24"/>
          <w:szCs w:val="24"/>
        </w:rPr>
        <w:t>ots, bar graphs, and tables in g</w:t>
      </w:r>
      <w:r w:rsidR="00E50DEE" w:rsidRPr="0013177B">
        <w:rPr>
          <w:rFonts w:eastAsia="Calibri" w:cs="Times New Roman"/>
          <w:color w:val="000000" w:themeColor="text1"/>
          <w:sz w:val="24"/>
          <w:szCs w:val="24"/>
        </w:rPr>
        <w:t>rade 3</w:t>
      </w:r>
      <w:r w:rsidR="00E50DEE">
        <w:rPr>
          <w:rFonts w:eastAsia="Calibri" w:cs="Times New Roman"/>
          <w:color w:val="000000" w:themeColor="text1"/>
          <w:sz w:val="24"/>
          <w:szCs w:val="24"/>
        </w:rPr>
        <w:t xml:space="preserve"> (MA.3.DP.1.1). Student data in </w:t>
      </w:r>
      <w:proofErr w:type="spellStart"/>
      <w:r w:rsidR="00E50DEE">
        <w:rPr>
          <w:rFonts w:eastAsia="Calibri" w:cs="Times New Roman"/>
          <w:color w:val="000000" w:themeColor="text1"/>
          <w:sz w:val="24"/>
          <w:szCs w:val="24"/>
        </w:rPr>
        <w:t>gG</w:t>
      </w:r>
      <w:r w:rsidR="00E50DEE" w:rsidRPr="0013177B">
        <w:rPr>
          <w:rFonts w:eastAsia="Calibri" w:cs="Times New Roman"/>
          <w:color w:val="000000" w:themeColor="text1"/>
          <w:sz w:val="24"/>
          <w:szCs w:val="24"/>
        </w:rPr>
        <w:t>rade</w:t>
      </w:r>
      <w:proofErr w:type="spellEnd"/>
      <w:r w:rsidR="00E50DEE" w:rsidRPr="0013177B">
        <w:rPr>
          <w:rFonts w:eastAsia="Calibri" w:cs="Times New Roman"/>
          <w:color w:val="000000" w:themeColor="text1"/>
          <w:sz w:val="24"/>
          <w:szCs w:val="24"/>
        </w:rPr>
        <w:t xml:space="preserve"> 4 will be displayed using stem-and-leaf plots, in</w:t>
      </w:r>
      <w:r w:rsidR="00E50DEE">
        <w:rPr>
          <w:rFonts w:eastAsia="Calibri" w:cs="Times New Roman"/>
          <w:color w:val="000000" w:themeColor="text1"/>
          <w:sz w:val="24"/>
          <w:szCs w:val="24"/>
        </w:rPr>
        <w:t xml:space="preserve"> addition to other methods. In G</w:t>
      </w:r>
      <w:r w:rsidR="00E50DEE" w:rsidRPr="0013177B">
        <w:rPr>
          <w:rFonts w:eastAsia="Calibri" w:cs="Times New Roman"/>
          <w:color w:val="000000" w:themeColor="text1"/>
          <w:sz w:val="24"/>
          <w:szCs w:val="24"/>
        </w:rPr>
        <w:t>rade 5</w:t>
      </w:r>
      <w:r w:rsidR="00E50DEE">
        <w:rPr>
          <w:rFonts w:eastAsia="Calibri" w:cs="Times New Roman"/>
          <w:color w:val="000000" w:themeColor="text1"/>
          <w:sz w:val="24"/>
          <w:szCs w:val="24"/>
        </w:rPr>
        <w:t>,</w:t>
      </w:r>
      <w:r w:rsidR="00E50DEE" w:rsidRPr="0013177B">
        <w:rPr>
          <w:rFonts w:eastAsia="Calibri" w:cs="Times New Roman"/>
          <w:color w:val="000000" w:themeColor="text1"/>
          <w:sz w:val="24"/>
          <w:szCs w:val="24"/>
        </w:rPr>
        <w:t xml:space="preserve"> fractional and decimal data will be included (MA.5.DP.1.1).</w:t>
      </w:r>
    </w:p>
    <w:p w14:paraId="0410F8B0" w14:textId="77777777" w:rsidR="00E50DEE" w:rsidRPr="0013177B" w:rsidRDefault="00E50DEE" w:rsidP="0013397E">
      <w:pPr>
        <w:pStyle w:val="ListParagraph"/>
        <w:numPr>
          <w:ilvl w:val="0"/>
          <w:numId w:val="188"/>
        </w:numPr>
        <w:rPr>
          <w:rFonts w:eastAsia="Calibri" w:cs="Times New Roman"/>
          <w:sz w:val="24"/>
          <w:szCs w:val="24"/>
        </w:rPr>
      </w:pPr>
      <w:r w:rsidRPr="0013177B">
        <w:rPr>
          <w:rFonts w:cs="Times New Roman"/>
          <w:sz w:val="24"/>
          <w:szCs w:val="24"/>
        </w:rPr>
        <w:t xml:space="preserve">A stem-and-leaf plot displays numerical data and </w:t>
      </w:r>
      <w:r w:rsidRPr="0013177B">
        <w:rPr>
          <w:rFonts w:eastAsia="Calibri" w:cs="Times New Roman"/>
          <w:color w:val="000000" w:themeColor="text1"/>
          <w:sz w:val="24"/>
          <w:szCs w:val="24"/>
        </w:rPr>
        <w:t>use place value to display data frequencies. In a stem-and-leaf-plot, a number is decomposed so that leaves represent the smallest part of a number (e.g., ones, fraction less than 1) and the stem consists of all its other place values (e.g., hundreds, tens, ones in fractions greater than 1). Stem-and-leaf plots help students build line plots.</w:t>
      </w:r>
      <w:r w:rsidRPr="0013177B">
        <w:rPr>
          <w:rFonts w:eastAsia="Calibri" w:cs="Times New Roman"/>
          <w:sz w:val="24"/>
          <w:szCs w:val="24"/>
        </w:rPr>
        <w:t xml:space="preserve"> Stem-and-leaf plots can help students identify benchmarks for their number lines when creating a line plot. </w:t>
      </w:r>
    </w:p>
    <w:p w14:paraId="1A212DD0" w14:textId="77777777" w:rsidR="00E50DEE" w:rsidRPr="0013177B" w:rsidRDefault="00E50DEE" w:rsidP="0013397E">
      <w:pPr>
        <w:pStyle w:val="ListParagraph"/>
        <w:numPr>
          <w:ilvl w:val="0"/>
          <w:numId w:val="188"/>
        </w:numPr>
        <w:rPr>
          <w:rFonts w:eastAsia="Calibri" w:cs="Times New Roman"/>
          <w:sz w:val="24"/>
          <w:szCs w:val="24"/>
        </w:rPr>
      </w:pPr>
      <w:proofErr w:type="gramStart"/>
      <w:r w:rsidRPr="0013177B">
        <w:rPr>
          <w:rFonts w:eastAsia="Calibri" w:cs="Times New Roman"/>
          <w:sz w:val="24"/>
          <w:szCs w:val="24"/>
        </w:rPr>
        <w:t>During instruction connections</w:t>
      </w:r>
      <w:proofErr w:type="gramEnd"/>
      <w:r w:rsidRPr="0013177B">
        <w:rPr>
          <w:rFonts w:eastAsia="Calibri" w:cs="Times New Roman"/>
          <w:sz w:val="24"/>
          <w:szCs w:val="24"/>
        </w:rPr>
        <w:t xml:space="preserve"> </w:t>
      </w:r>
      <w:r>
        <w:rPr>
          <w:rFonts w:eastAsia="Calibri" w:cs="Times New Roman"/>
          <w:sz w:val="24"/>
          <w:szCs w:val="24"/>
        </w:rPr>
        <w:t>may</w:t>
      </w:r>
      <w:r w:rsidRPr="0013177B">
        <w:rPr>
          <w:rFonts w:eastAsia="Calibri" w:cs="Times New Roman"/>
          <w:sz w:val="24"/>
          <w:szCs w:val="24"/>
        </w:rPr>
        <w:t xml:space="preserve"> be made between how data is represented on stem-and-leaf and line plots. </w:t>
      </w:r>
    </w:p>
    <w:p w14:paraId="05E74F0C" w14:textId="77777777" w:rsidR="00E50DEE" w:rsidRPr="0013177B" w:rsidRDefault="00E50DEE" w:rsidP="0013397E">
      <w:pPr>
        <w:pStyle w:val="ListParagraph"/>
        <w:numPr>
          <w:ilvl w:val="0"/>
          <w:numId w:val="188"/>
        </w:numPr>
        <w:rPr>
          <w:rFonts w:eastAsia="Calibri" w:cs="Times New Roman"/>
          <w:sz w:val="24"/>
          <w:szCs w:val="24"/>
        </w:rPr>
      </w:pPr>
      <w:r w:rsidRPr="0013177B">
        <w:rPr>
          <w:rFonts w:eastAsia="Times New Roman" w:cs="Times New Roman"/>
          <w:sz w:val="24"/>
          <w:szCs w:val="24"/>
        </w:rPr>
        <w:t>A</w:t>
      </w:r>
      <w:r w:rsidRPr="0013177B">
        <w:rPr>
          <w:rFonts w:eastAsia="Calibri" w:cs="Times New Roman"/>
          <w:color w:val="000000" w:themeColor="text1"/>
          <w:sz w:val="24"/>
          <w:szCs w:val="24"/>
        </w:rPr>
        <w:t xml:space="preserve"> stem-and-leaf plot organizes data by size (e.g., least to greatest or greatest to least) and identifies the mode of a data set as the stem with the greatest number of leaves. It can be used to find the median and range of the data set.</w:t>
      </w:r>
    </w:p>
    <w:p w14:paraId="29BF6078" w14:textId="15D0219B" w:rsidR="00D46C27" w:rsidRPr="004E78FF" w:rsidRDefault="00E50DEE" w:rsidP="00E50DEE">
      <w:pPr>
        <w:spacing w:after="0" w:line="240" w:lineRule="auto"/>
        <w:textAlignment w:val="baseline"/>
      </w:pPr>
      <w:r w:rsidRPr="0013177B">
        <w:rPr>
          <w:rFonts w:cs="Times New Roman"/>
          <w:sz w:val="24"/>
          <w:szCs w:val="24"/>
        </w:rPr>
        <w:lastRenderedPageBreak/>
        <w:t xml:space="preserve">Measurement data can be gathered (including measuring with precision to the nearest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13177B">
        <w:rPr>
          <w:rFonts w:cs="Times New Roman"/>
          <w:sz w:val="24"/>
          <w:szCs w:val="24"/>
        </w:rPr>
        <w:t xml:space="preserve"> inch) and displayed on tables, line p</w:t>
      </w:r>
      <w:r>
        <w:rPr>
          <w:rFonts w:cs="Times New Roman"/>
          <w:sz w:val="24"/>
          <w:szCs w:val="24"/>
        </w:rPr>
        <w:t xml:space="preserve">lots, and stem and leaf plots. </w:t>
      </w:r>
      <w:r w:rsidRPr="0013177B">
        <w:rPr>
          <w:rFonts w:cs="Times New Roman"/>
          <w:sz w:val="24"/>
          <w:szCs w:val="24"/>
        </w:rPr>
        <w:t>The data is the same for each of the displays below</w:t>
      </w:r>
      <w:r w:rsidR="00D46C27" w:rsidRPr="28167D95">
        <w:rPr>
          <w:rFonts w:eastAsia="Times New Roman" w:cs="Times New Roman"/>
          <w:sz w:val="24"/>
          <w:szCs w:val="24"/>
        </w:rPr>
        <w:t>.</w:t>
      </w:r>
    </w:p>
    <w:p w14:paraId="2676E339" w14:textId="5D3D6C11" w:rsidR="00D05F70" w:rsidRDefault="00D7318B" w:rsidP="00D7318B">
      <w:pPr>
        <w:spacing w:after="0" w:line="240" w:lineRule="auto"/>
        <w:jc w:val="center"/>
        <w:rPr>
          <w:rFonts w:eastAsia="Times New Roman" w:cs="Times New Roman"/>
          <w:sz w:val="24"/>
          <w:szCs w:val="24"/>
        </w:rPr>
      </w:pPr>
      <w:r w:rsidRPr="0013177B">
        <w:rPr>
          <w:rFonts w:cs="Times New Roman"/>
          <w:noProof/>
          <w:sz w:val="24"/>
          <w:szCs w:val="24"/>
        </w:rPr>
        <w:drawing>
          <wp:inline distT="0" distB="0" distL="0" distR="0" wp14:anchorId="18679D5F" wp14:editId="3524FFFF">
            <wp:extent cx="3010619" cy="1634886"/>
            <wp:effectExtent l="0" t="0" r="0" b="3810"/>
            <wp:docPr id="1249348672" name="Picture 1249348672" descr="Illustration of gathered data, stem and leaf plot and 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8672" name="Picture 1249348672" descr="Illustration of gathered data, stem and leaf plot and line plot."/>
                    <pic:cNvPicPr/>
                  </pic:nvPicPr>
                  <pic:blipFill rotWithShape="1">
                    <a:blip r:embed="rId175">
                      <a:extLst>
                        <a:ext uri="{28A0092B-C50C-407E-A947-70E740481C1C}">
                          <a14:useLocalDpi xmlns:a14="http://schemas.microsoft.com/office/drawing/2010/main" val="0"/>
                        </a:ext>
                      </a:extLst>
                    </a:blip>
                    <a:srcRect t="3034" r="5602" b="4422"/>
                    <a:stretch/>
                  </pic:blipFill>
                  <pic:spPr bwMode="auto">
                    <a:xfrm>
                      <a:off x="0" y="0"/>
                      <a:ext cx="3024958" cy="1642673"/>
                    </a:xfrm>
                    <a:prstGeom prst="rect">
                      <a:avLst/>
                    </a:prstGeom>
                    <a:ln>
                      <a:noFill/>
                    </a:ln>
                    <a:extLst>
                      <a:ext uri="{53640926-AAD7-44D8-BBD7-CCE9431645EC}">
                        <a14:shadowObscured xmlns:a14="http://schemas.microsoft.com/office/drawing/2010/main"/>
                      </a:ext>
                    </a:extLst>
                  </pic:spPr>
                </pic:pic>
              </a:graphicData>
            </a:graphic>
          </wp:inline>
        </w:drawing>
      </w:r>
    </w:p>
    <w:p w14:paraId="0EBB21B8" w14:textId="440F3CBD" w:rsidR="00D7318B" w:rsidRPr="00A24737" w:rsidRDefault="00A24737" w:rsidP="0013397E">
      <w:pPr>
        <w:pStyle w:val="ListParagraph"/>
        <w:numPr>
          <w:ilvl w:val="0"/>
          <w:numId w:val="189"/>
        </w:numPr>
        <w:rPr>
          <w:rFonts w:eastAsia="Times New Roman" w:cs="Times New Roman"/>
          <w:sz w:val="24"/>
          <w:szCs w:val="24"/>
        </w:rPr>
      </w:pPr>
      <w:r w:rsidRPr="00A24737">
        <w:rPr>
          <w:rFonts w:cs="Times New Roman"/>
          <w:sz w:val="24"/>
          <w:szCs w:val="24"/>
        </w:rPr>
        <w:t>Instruction of line plots should first focus on creating appropriate number lines that allow a data set to be displayed.</w:t>
      </w:r>
    </w:p>
    <w:p w14:paraId="74CF7C81" w14:textId="77777777" w:rsidR="00A24737" w:rsidRPr="00A24737" w:rsidRDefault="00A24737" w:rsidP="00A24737">
      <w:pPr>
        <w:pStyle w:val="ListParagraph"/>
        <w:ind w:left="720"/>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3185D1B5" w14:textId="77777777" w:rsidR="008B4248" w:rsidRPr="0013177B" w:rsidRDefault="004B66B5" w:rsidP="0013397E">
      <w:pPr>
        <w:pStyle w:val="ListParagraph"/>
        <w:numPr>
          <w:ilvl w:val="0"/>
          <w:numId w:val="188"/>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rPr>
        <w:t xml:space="preserve">For </w:t>
      </w:r>
      <w:r w:rsidR="008B4248" w:rsidRPr="0013177B">
        <w:rPr>
          <w:rFonts w:eastAsia="Calibri" w:cs="Times New Roman"/>
          <w:color w:val="000000" w:themeColor="text1"/>
          <w:sz w:val="24"/>
          <w:szCs w:val="24"/>
        </w:rPr>
        <w:t>line plots, students may misread a number line and have difficulty because they use whole-number names when counting fractional parts on a number line instead of the fraction name. Students also count the tick marks on the number line to determine the fraction, rather than looking at the “distance” or “space” between the marks.</w:t>
      </w:r>
    </w:p>
    <w:p w14:paraId="00CBD58C" w14:textId="75CAC89E" w:rsidR="004B66B5" w:rsidRPr="002059BE" w:rsidRDefault="008B4248" w:rsidP="0013397E">
      <w:pPr>
        <w:pStyle w:val="ListParagraph"/>
        <w:numPr>
          <w:ilvl w:val="0"/>
          <w:numId w:val="38"/>
        </w:numPr>
      </w:pPr>
      <w:r w:rsidRPr="0013177B">
        <w:rPr>
          <w:rFonts w:eastAsia="Calibri" w:cs="Times New Roman"/>
          <w:color w:val="000000" w:themeColor="text1"/>
          <w:sz w:val="24"/>
          <w:szCs w:val="24"/>
        </w:rPr>
        <w:t xml:space="preserve">For stem-and-leaf plots, students </w:t>
      </w:r>
      <w:r>
        <w:rPr>
          <w:rFonts w:eastAsia="Calibri" w:cs="Times New Roman"/>
          <w:color w:val="000000" w:themeColor="text1"/>
          <w:sz w:val="24"/>
          <w:szCs w:val="24"/>
        </w:rPr>
        <w:t xml:space="preserve">may read </w:t>
      </w:r>
      <w:proofErr w:type="gramStart"/>
      <w:r>
        <w:rPr>
          <w:rFonts w:eastAsia="Calibri" w:cs="Times New Roman"/>
          <w:color w:val="000000" w:themeColor="text1"/>
          <w:sz w:val="24"/>
          <w:szCs w:val="24"/>
        </w:rPr>
        <w:t>they</w:t>
      </w:r>
      <w:proofErr w:type="gramEnd"/>
      <w:r>
        <w:rPr>
          <w:rFonts w:eastAsia="Calibri" w:cs="Times New Roman"/>
          <w:color w:val="000000" w:themeColor="text1"/>
          <w:sz w:val="24"/>
          <w:szCs w:val="24"/>
        </w:rPr>
        <w:t xml:space="preserve"> key incorrectly. </w:t>
      </w:r>
      <w:r w:rsidRPr="0013177B">
        <w:rPr>
          <w:rFonts w:eastAsia="Calibri" w:cs="Times New Roman"/>
          <w:color w:val="000000" w:themeColor="text1"/>
          <w:sz w:val="24"/>
          <w:szCs w:val="24"/>
        </w:rPr>
        <w:t>Some students may try to represent numerical data in a stem-and-leaf plot without first arranging the leaves for each stem in order</w:t>
      </w:r>
      <w:r w:rsidR="004B66B5" w:rsidRPr="004E78FF">
        <w:rPr>
          <w:rFonts w:eastAsia="Calibri" w:cs="Times New Roman"/>
          <w:color w:val="000000" w:themeColor="text1"/>
          <w:sz w:val="24"/>
        </w:rPr>
        <w:t xml:space="preserve">. </w:t>
      </w:r>
    </w:p>
    <w:p w14:paraId="715B81CF" w14:textId="77777777" w:rsidR="00D05F70" w:rsidRPr="004B66B5" w:rsidRDefault="00D05F70" w:rsidP="004B66B5">
      <w:pPr>
        <w:contextualSpacing/>
        <w:textAlignment w:val="baseline"/>
        <w:rPr>
          <w:rFonts w:eastAsia="Times New Roman" w:cs="Times New Roman"/>
          <w:b/>
          <w:bCs/>
          <w:sz w:val="24"/>
          <w:szCs w:val="24"/>
        </w:rPr>
      </w:pPr>
    </w:p>
    <w:p w14:paraId="5E8FDA28" w14:textId="77777777" w:rsidR="00D05F70" w:rsidRPr="00A805BD" w:rsidRDefault="00D05F70" w:rsidP="001D2F7F">
      <w:pPr>
        <w:pStyle w:val="DataAandP"/>
      </w:pPr>
      <w:r w:rsidRPr="006B6BAE">
        <w:t>Strategies to Support Tiered Instruction</w:t>
      </w:r>
    </w:p>
    <w:p w14:paraId="4799C403" w14:textId="77777777" w:rsidR="00DE01EE" w:rsidRDefault="00DE01EE" w:rsidP="004039D2">
      <w:pPr>
        <w:pStyle w:val="ListParagraph"/>
        <w:widowControl/>
        <w:numPr>
          <w:ilvl w:val="0"/>
          <w:numId w:val="14"/>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4039D2">
      <w:pPr>
        <w:pStyle w:val="ListParagraph"/>
        <w:widowControl/>
        <w:numPr>
          <w:ilvl w:val="1"/>
          <w:numId w:val="14"/>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3B5BAB8E" wp14:editId="2F375140">
            <wp:extent cx="2276475" cy="619125"/>
            <wp:effectExtent l="0" t="0" r="9525" b="9525"/>
            <wp:docPr id="1489254803" name="Picture 1489254803" descr="Number line"/>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3"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1A9CBBF" w14:textId="77777777" w:rsidR="00043E79" w:rsidRDefault="00DE01EE" w:rsidP="00043E79">
      <w:pPr>
        <w:pStyle w:val="ListParagraph"/>
        <w:widowControl/>
        <w:numPr>
          <w:ilvl w:val="0"/>
          <w:numId w:val="14"/>
        </w:numPr>
        <w:spacing w:after="160" w:line="259" w:lineRule="auto"/>
        <w:contextualSpacing/>
        <w:rPr>
          <w:rFonts w:cs="Times New Roman"/>
          <w:sz w:val="24"/>
          <w:szCs w:val="24"/>
        </w:rPr>
      </w:pPr>
      <w:r w:rsidRPr="3D93F35B">
        <w:rPr>
          <w:rFonts w:eastAsia="Times New Roman" w:cs="Times New Roman"/>
          <w:sz w:val="24"/>
          <w:szCs w:val="24"/>
        </w:rPr>
        <w:t xml:space="preserve">Instruction </w:t>
      </w:r>
      <w:r w:rsidR="00043E79" w:rsidRPr="3D93F35B">
        <w:rPr>
          <w:rFonts w:cs="Times New Roman"/>
          <w:sz w:val="24"/>
          <w:szCs w:val="24"/>
        </w:rPr>
        <w:t>includes representing numerical data in a stem and leaf plot and ordering the data from least to greatest. The stem will be the greatest place value of the largest number in the set. With a set of mixed numbers, the stems will be the whole numbers.</w:t>
      </w:r>
    </w:p>
    <w:p w14:paraId="59FA1E26" w14:textId="77777777" w:rsidR="00043E79" w:rsidRDefault="00043E79" w:rsidP="00043E79">
      <w:pPr>
        <w:pStyle w:val="ListParagraph"/>
        <w:widowControl/>
        <w:numPr>
          <w:ilvl w:val="1"/>
          <w:numId w:val="14"/>
        </w:numPr>
        <w:spacing w:after="160" w:line="259" w:lineRule="auto"/>
        <w:contextualSpacing/>
        <w:rPr>
          <w:rFonts w:cs="Times New Roman"/>
          <w:sz w:val="24"/>
          <w:szCs w:val="24"/>
        </w:rPr>
      </w:pPr>
      <w:r>
        <w:rPr>
          <w:rFonts w:cs="Times New Roman"/>
          <w:sz w:val="24"/>
          <w:szCs w:val="24"/>
        </w:rPr>
        <w:t>For example, create a steam and leaf plot using the data set shown.</w:t>
      </w:r>
    </w:p>
    <w:p w14:paraId="6B6387BF" w14:textId="77777777" w:rsidR="00043E79" w:rsidRDefault="00043E79" w:rsidP="00043E79">
      <w:pPr>
        <w:spacing w:after="0" w:line="240" w:lineRule="auto"/>
        <w:jc w:val="center"/>
        <w:rPr>
          <w:rFonts w:cs="Times New Roman"/>
          <w:sz w:val="24"/>
          <w:szCs w:val="24"/>
        </w:rPr>
      </w:pPr>
      <w:r>
        <w:rPr>
          <w:rFonts w:cs="Times New Roman"/>
          <w:sz w:val="24"/>
          <w:szCs w:val="24"/>
        </w:rPr>
        <w:lastRenderedPageBreak/>
        <w:t>Data set: 6, 8, 11, 20, 24</w:t>
      </w:r>
    </w:p>
    <w:p w14:paraId="645B9276" w14:textId="77777777" w:rsidR="00043E79" w:rsidRDefault="00043E79" w:rsidP="00043E79">
      <w:pPr>
        <w:spacing w:after="0" w:line="240" w:lineRule="auto"/>
        <w:jc w:val="center"/>
        <w:rPr>
          <w:rFonts w:eastAsia="Times New Roman" w:cs="Times New Roman"/>
          <w:sz w:val="24"/>
          <w:szCs w:val="24"/>
        </w:rPr>
      </w:pPr>
      <w:r>
        <w:rPr>
          <w:noProof/>
        </w:rPr>
        <w:drawing>
          <wp:inline distT="0" distB="0" distL="0" distR="0" wp14:anchorId="6AF703B5" wp14:editId="6244B16A">
            <wp:extent cx="1026543" cy="804426"/>
            <wp:effectExtent l="0" t="0" r="2540" b="0"/>
            <wp:docPr id="713329780" name="Picture 713329780" descr="Stem and lea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9780" name="Picture 713329780" descr="Stem and leaf chart"/>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041493" cy="816142"/>
                    </a:xfrm>
                    <a:prstGeom prst="rect">
                      <a:avLst/>
                    </a:prstGeom>
                  </pic:spPr>
                </pic:pic>
              </a:graphicData>
            </a:graphic>
          </wp:inline>
        </w:drawing>
      </w:r>
    </w:p>
    <w:p w14:paraId="280E9E3F" w14:textId="77777777" w:rsidR="00043E79" w:rsidRDefault="00043E79" w:rsidP="00043E79">
      <w:pPr>
        <w:pStyle w:val="ListParagraph"/>
        <w:widowControl/>
        <w:numPr>
          <w:ilvl w:val="0"/>
          <w:numId w:val="14"/>
        </w:numPr>
        <w:contextualSpacing/>
        <w:rPr>
          <w:rFonts w:eastAsia="Times New Roman" w:cs="Times New Roman"/>
          <w:sz w:val="24"/>
          <w:szCs w:val="24"/>
        </w:rPr>
      </w:pPr>
      <w:r w:rsidRPr="3D93F35B">
        <w:rPr>
          <w:rFonts w:cs="Times New Roman"/>
          <w:sz w:val="24"/>
          <w:szCs w:val="24"/>
        </w:rPr>
        <w:t>Instruction includes representing numerical data in a stem-and-leaf plot and</w:t>
      </w:r>
      <w:r w:rsidRPr="3D93F35B">
        <w:rPr>
          <w:rFonts w:eastAsia="Times New Roman" w:cs="Times New Roman"/>
          <w:sz w:val="24"/>
          <w:szCs w:val="24"/>
        </w:rPr>
        <w:t xml:space="preserve"> writing the data set on index cards or sticky notes.  </w:t>
      </w:r>
    </w:p>
    <w:p w14:paraId="53D9A782" w14:textId="77777777" w:rsidR="00043E79" w:rsidRDefault="00043E79" w:rsidP="00043E79">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FFC1126"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7ECCFD45" wp14:editId="1DF78D95">
            <wp:extent cx="2218099" cy="432013"/>
            <wp:effectExtent l="0" t="0" r="4445" b="0"/>
            <wp:docPr id="922689600" name="Picture 922689600" descr="6, 8, 11, 20,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0" name="Picture 922689600" descr="6, 8, 11, 20, 24"/>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297109" cy="447402"/>
                    </a:xfrm>
                    <a:prstGeom prst="rect">
                      <a:avLst/>
                    </a:prstGeom>
                  </pic:spPr>
                </pic:pic>
              </a:graphicData>
            </a:graphic>
          </wp:inline>
        </w:drawing>
      </w:r>
    </w:p>
    <w:p w14:paraId="642AC05C" w14:textId="77777777" w:rsidR="00043E79" w:rsidRPr="00DB56A0" w:rsidRDefault="00043E79" w:rsidP="00043E79">
      <w:pPr>
        <w:ind w:left="1440"/>
        <w:contextualSpacing/>
        <w:rPr>
          <w:rFonts w:eastAsia="Times New Roman" w:cs="Times New Roman"/>
          <w:sz w:val="24"/>
          <w:szCs w:val="24"/>
        </w:rPr>
      </w:pPr>
      <w:r w:rsidRPr="00DB56A0">
        <w:rPr>
          <w:rFonts w:eastAsia="Times New Roman" w:cs="Times New Roman"/>
          <w:sz w:val="24"/>
          <w:szCs w:val="24"/>
        </w:rPr>
        <w:t xml:space="preserve">After organizing the data set in order from least to greatest, the students rip each number, separating the place values and place them on the graphic organizer. The greater place value will be the stem, the tens place for this example. The lesser place value will be the leaf, the ones place in this example. Since the stems will only be labeled once, the numbers with the same place value will be stacked on top of each other. Each of the leaves will be represented, even if repeated. Numbers with 0 in the tens place will be represented by </w:t>
      </w:r>
      <w:proofErr w:type="gramStart"/>
      <w:r w:rsidRPr="00DB56A0">
        <w:rPr>
          <w:rFonts w:eastAsia="Times New Roman" w:cs="Times New Roman"/>
          <w:sz w:val="24"/>
          <w:szCs w:val="24"/>
        </w:rPr>
        <w:t>a 0</w:t>
      </w:r>
      <w:proofErr w:type="gramEnd"/>
      <w:r w:rsidRPr="00DB56A0">
        <w:rPr>
          <w:rFonts w:eastAsia="Times New Roman" w:cs="Times New Roman"/>
          <w:sz w:val="24"/>
          <w:szCs w:val="24"/>
        </w:rPr>
        <w:t xml:space="preserve"> for the stem.</w:t>
      </w:r>
    </w:p>
    <w:p w14:paraId="5722764B"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FC7A4F5" wp14:editId="76C3E845">
            <wp:extent cx="1492370" cy="1377278"/>
            <wp:effectExtent l="0" t="0" r="0" b="0"/>
            <wp:docPr id="922689601" name="Picture 922689601" descr="Illustration of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1" name="Picture 922689601" descr="Illustration of stem and leaf plot."/>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511183" cy="1394641"/>
                    </a:xfrm>
                    <a:prstGeom prst="rect">
                      <a:avLst/>
                    </a:prstGeom>
                  </pic:spPr>
                </pic:pic>
              </a:graphicData>
            </a:graphic>
          </wp:inline>
        </w:drawing>
      </w:r>
    </w:p>
    <w:p w14:paraId="4FB12964" w14:textId="6020F229" w:rsidR="00D05F70" w:rsidRPr="008D6FF1" w:rsidRDefault="00D05F70" w:rsidP="00043E79">
      <w:pPr>
        <w:pStyle w:val="ListParagraph"/>
        <w:widowControl/>
        <w:ind w:left="720"/>
        <w:contextualSpacing/>
        <w:rPr>
          <w:sz w:val="24"/>
          <w:szCs w:val="24"/>
        </w:rPr>
      </w:pPr>
    </w:p>
    <w:p w14:paraId="5A8DBAA4" w14:textId="77777777" w:rsidR="00D05F70" w:rsidRPr="00BB5B56" w:rsidRDefault="00D05F70" w:rsidP="001D2F7F">
      <w:pPr>
        <w:pStyle w:val="DataAandP"/>
      </w:pPr>
      <w:r w:rsidRPr="006B6BAE">
        <w:t>Instructional Tasks </w:t>
      </w:r>
    </w:p>
    <w:p w14:paraId="041211A5" w14:textId="5A82EE7B"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346404E0" w14:textId="212C8BB9" w:rsidR="002706DC" w:rsidRDefault="003B18F6" w:rsidP="002706DC">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000000" w:themeColor="text1"/>
          <w:sz w:val="24"/>
          <w:szCs w:val="24"/>
        </w:rPr>
        <w:t xml:space="preserve">Measure the length of 10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inch. </w:t>
      </w:r>
      <w:r w:rsidRPr="0013177B">
        <w:rPr>
          <w:rFonts w:eastAsia="Calibri" w:cs="Times New Roman"/>
          <w:color w:val="000000" w:themeColor="text1"/>
          <w:sz w:val="24"/>
          <w:szCs w:val="24"/>
        </w:rPr>
        <w:t>Create a stem-and-leaf plot and a line plot to represent the lengths of all ten pencils</w:t>
      </w:r>
      <w:r w:rsidR="002706DC">
        <w:rPr>
          <w:rFonts w:eastAsia="Times New Roman" w:cs="Times New Roman"/>
          <w:color w:val="000000" w:themeColor="text1"/>
          <w:sz w:val="24"/>
        </w:rPr>
        <w:t>.</w:t>
      </w:r>
    </w:p>
    <w:p w14:paraId="3884917E" w14:textId="34183A41" w:rsidR="002706DC" w:rsidRDefault="002706DC" w:rsidP="002706DC">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14:paraId="50CE6AEF" w14:textId="77777777"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 xml:space="preserve">Instructional Task 2 </w:t>
      </w:r>
    </w:p>
    <w:p w14:paraId="0F3B7D88" w14:textId="77777777" w:rsidR="002165D5" w:rsidRPr="000F76ED" w:rsidRDefault="002165D5" w:rsidP="002165D5">
      <w:pPr>
        <w:ind w:left="720"/>
        <w:rPr>
          <w:rFonts w:cs="Times New Roman"/>
          <w:sz w:val="24"/>
          <w:szCs w:val="24"/>
        </w:rPr>
      </w:pPr>
      <w:r w:rsidRPr="000F76ED">
        <w:rPr>
          <w:rFonts w:cs="Times New Roman"/>
          <w:sz w:val="24"/>
          <w:szCs w:val="24"/>
        </w:rPr>
        <w:t xml:space="preserve">The PE coach recorded how many </w:t>
      </w:r>
      <w:proofErr w:type="gramStart"/>
      <w:r w:rsidRPr="000F76ED">
        <w:rPr>
          <w:rFonts w:cs="Times New Roman"/>
          <w:sz w:val="24"/>
          <w:szCs w:val="24"/>
        </w:rPr>
        <w:t>sit</w:t>
      </w:r>
      <w:proofErr w:type="gramEnd"/>
      <w:r w:rsidRPr="000F76ED">
        <w:rPr>
          <w:rFonts w:cs="Times New Roman"/>
          <w:sz w:val="24"/>
          <w:szCs w:val="24"/>
        </w:rPr>
        <w:t xml:space="preserve"> ups each student could do in 60 seconds. </w:t>
      </w:r>
    </w:p>
    <w:p w14:paraId="784B9661" w14:textId="77777777" w:rsidR="002165D5" w:rsidRDefault="002165D5" w:rsidP="002165D5">
      <w:pPr>
        <w:ind w:left="720"/>
        <w:jc w:val="center"/>
        <w:rPr>
          <w:rFonts w:cs="Times New Roman"/>
          <w:i/>
          <w:sz w:val="24"/>
          <w:szCs w:val="24"/>
        </w:rPr>
      </w:pPr>
      <w:r w:rsidRPr="000F76ED">
        <w:rPr>
          <w:rFonts w:cs="Times New Roman"/>
          <w:i/>
          <w:sz w:val="24"/>
          <w:szCs w:val="24"/>
        </w:rPr>
        <w:t>22, 42, 33, 27, 18, 36, 40, 37, 30, 29, 25, 31, 25, 22, 28, 41, 38, 36, 33, 24</w:t>
      </w:r>
    </w:p>
    <w:p w14:paraId="06D50E7D" w14:textId="77777777" w:rsidR="002165D5" w:rsidRPr="00425EA3" w:rsidRDefault="002165D5" w:rsidP="002165D5">
      <w:pPr>
        <w:ind w:left="720"/>
        <w:rPr>
          <w:rFonts w:cs="Times New Roman"/>
          <w:iCs/>
          <w:sz w:val="24"/>
          <w:szCs w:val="24"/>
        </w:rPr>
      </w:pPr>
      <w:r>
        <w:rPr>
          <w:rFonts w:cs="Times New Roman"/>
          <w:iCs/>
          <w:sz w:val="24"/>
          <w:szCs w:val="24"/>
        </w:rPr>
        <w:t xml:space="preserve">Part A. </w:t>
      </w:r>
      <w:r w:rsidRPr="00425EA3">
        <w:rPr>
          <w:rFonts w:cs="Times New Roman"/>
          <w:iCs/>
          <w:sz w:val="24"/>
          <w:szCs w:val="24"/>
        </w:rPr>
        <w:t>Use the data below to create a stem-and-leaf plot.</w:t>
      </w:r>
    </w:p>
    <w:p w14:paraId="0C88F651" w14:textId="2FDC3C61" w:rsidR="002706DC" w:rsidRDefault="002165D5" w:rsidP="002165D5">
      <w:pPr>
        <w:spacing w:after="0" w:line="240" w:lineRule="auto"/>
        <w:ind w:left="360"/>
        <w:textAlignment w:val="baseline"/>
        <w:rPr>
          <w:rFonts w:eastAsia="Times New Roman" w:cs="Times New Roman"/>
          <w:color w:val="000000" w:themeColor="text1"/>
          <w:sz w:val="24"/>
        </w:rPr>
      </w:pPr>
      <w:r>
        <w:rPr>
          <w:rFonts w:cs="Times New Roman"/>
          <w:iCs/>
          <w:sz w:val="24"/>
          <w:szCs w:val="24"/>
        </w:rPr>
        <w:t>Part B. How many stems are needed for stem-and-leaf plot? How many leaves are on your stem-and-leaf plot?</w:t>
      </w:r>
    </w:p>
    <w:p w14:paraId="7D5E3473" w14:textId="2F052B8F" w:rsidR="002706DC" w:rsidRDefault="002706DC" w:rsidP="002706DC">
      <w:pPr>
        <w:spacing w:after="0" w:line="240" w:lineRule="auto"/>
        <w:ind w:left="360"/>
        <w:jc w:val="center"/>
        <w:textAlignment w:val="baseline"/>
        <w:rPr>
          <w:rFonts w:eastAsia="Times New Roman" w:cs="Times New Roman"/>
          <w:color w:val="000000" w:themeColor="text1"/>
          <w:sz w:val="24"/>
        </w:rPr>
      </w:pPr>
    </w:p>
    <w:p w14:paraId="6E6F7F37"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5D649B3D"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79D3B500"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5843A0B1"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6E5C6E45"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lastRenderedPageBreak/>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6239C5FA" w14:textId="43806407" w:rsidR="00871A3D" w:rsidRPr="00864339" w:rsidRDefault="00E93CFB" w:rsidP="00871A3D">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333333"/>
          <w:sz w:val="24"/>
          <w:szCs w:val="24"/>
        </w:rPr>
        <w:t>Laura was given the data in the chart below</w:t>
      </w:r>
      <w:r w:rsidR="00871A3D" w:rsidRPr="00864339">
        <w:rPr>
          <w:rFonts w:eastAsia="Times New Roman" w:cs="Times New Roman"/>
          <w:color w:val="000000" w:themeColor="text1"/>
          <w:sz w:val="24"/>
        </w:rPr>
        <w:t>.</w:t>
      </w:r>
    </w:p>
    <w:p w14:paraId="5D6CF01E" w14:textId="1BE8B80D" w:rsidR="00871A3D" w:rsidRDefault="00871A3D" w:rsidP="00871A3D">
      <w:pPr>
        <w:spacing w:after="0" w:line="240" w:lineRule="auto"/>
        <w:jc w:val="center"/>
        <w:textAlignment w:val="baseline"/>
        <w:rPr>
          <w:rFonts w:cs="Times New Roman"/>
          <w:noProof/>
          <w:sz w:val="24"/>
        </w:rPr>
      </w:pPr>
    </w:p>
    <w:p w14:paraId="206D2309" w14:textId="35BA10F9" w:rsidR="00871A3D" w:rsidRDefault="00287007" w:rsidP="00287007">
      <w:pPr>
        <w:spacing w:after="0" w:line="240" w:lineRule="auto"/>
        <w:ind w:left="1530" w:hanging="810"/>
        <w:jc w:val="center"/>
        <w:textAlignment w:val="baseline"/>
        <w:rPr>
          <w:rFonts w:cs="Times New Roman"/>
          <w:sz w:val="24"/>
        </w:rPr>
      </w:pPr>
      <w:r w:rsidRPr="00287007">
        <w:rPr>
          <w:rFonts w:cs="Times New Roman"/>
          <w:noProof/>
          <w:sz w:val="24"/>
        </w:rPr>
        <w:drawing>
          <wp:inline distT="0" distB="0" distL="0" distR="0" wp14:anchorId="3E2A023D" wp14:editId="52522FF3">
            <wp:extent cx="2475898" cy="2311880"/>
            <wp:effectExtent l="0" t="0" r="635" b="0"/>
            <wp:docPr id="16425538" name="Picture 1" descr="Table to record data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38" name="Picture 1" descr="Table to record data for item."/>
                    <pic:cNvPicPr/>
                  </pic:nvPicPr>
                  <pic:blipFill>
                    <a:blip r:embed="rId181"/>
                    <a:stretch>
                      <a:fillRect/>
                    </a:stretch>
                  </pic:blipFill>
                  <pic:spPr>
                    <a:xfrm>
                      <a:off x="0" y="0"/>
                      <a:ext cx="2478433" cy="2314247"/>
                    </a:xfrm>
                    <a:prstGeom prst="rect">
                      <a:avLst/>
                    </a:prstGeom>
                  </pic:spPr>
                </pic:pic>
              </a:graphicData>
            </a:graphic>
          </wp:inline>
        </w:drawing>
      </w:r>
    </w:p>
    <w:p w14:paraId="3A3735DD" w14:textId="77777777" w:rsidR="007F1CB3" w:rsidRDefault="007F1CB3" w:rsidP="007F1CB3">
      <w:pPr>
        <w:spacing w:after="0" w:line="240" w:lineRule="auto"/>
        <w:ind w:left="360"/>
        <w:rPr>
          <w:rFonts w:eastAsia="Calibri" w:cs="Times New Roman"/>
          <w:color w:val="333333"/>
          <w:sz w:val="24"/>
          <w:szCs w:val="24"/>
        </w:rPr>
      </w:pPr>
      <w:r w:rsidRPr="0013177B">
        <w:rPr>
          <w:rFonts w:eastAsia="Calibri" w:cs="Times New Roman"/>
          <w:color w:val="333333"/>
          <w:sz w:val="24"/>
          <w:szCs w:val="24"/>
        </w:rPr>
        <w:t xml:space="preserve">She was asked to create a line plot to represent her data. How many </w:t>
      </w:r>
      <w:r w:rsidRPr="0013177B">
        <w:rPr>
          <w:rFonts w:eastAsia="Calibri" w:cs="Times New Roman"/>
          <w:b/>
          <w:bCs/>
          <w:color w:val="333333"/>
          <w:sz w:val="24"/>
          <w:szCs w:val="24"/>
        </w:rPr>
        <w:t xml:space="preserve">X’s </w:t>
      </w:r>
      <w:r w:rsidRPr="0013177B">
        <w:rPr>
          <w:rFonts w:eastAsia="Calibri" w:cs="Times New Roman"/>
          <w:color w:val="333333"/>
          <w:sz w:val="24"/>
          <w:szCs w:val="24"/>
        </w:rPr>
        <w:t xml:space="preserve">will she place above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3</m:t>
            </m:r>
          </m:num>
          <m:den>
            <m:r>
              <w:rPr>
                <w:rFonts w:ascii="Cambria Math" w:eastAsia="Calibri" w:hAnsi="Cambria Math" w:cs="Times New Roman"/>
                <w:color w:val="333333"/>
                <w:sz w:val="24"/>
                <w:szCs w:val="24"/>
              </w:rPr>
              <m:t>8</m:t>
            </m:r>
          </m:den>
        </m:f>
      </m:oMath>
      <w:r w:rsidRPr="0013177B">
        <w:rPr>
          <w:rFonts w:eastAsia="Calibri" w:cs="Times New Roman"/>
          <w:color w:val="333333"/>
          <w:sz w:val="24"/>
          <w:szCs w:val="24"/>
        </w:rPr>
        <w:t>?</w:t>
      </w:r>
    </w:p>
    <w:p w14:paraId="731A28C9"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3</w:t>
      </w:r>
    </w:p>
    <w:p w14:paraId="4D9BAE7D"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4</w:t>
      </w:r>
    </w:p>
    <w:p w14:paraId="6881DAD5"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8</w:t>
      </w:r>
    </w:p>
    <w:p w14:paraId="58B50D05"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12</w:t>
      </w:r>
    </w:p>
    <w:p w14:paraId="3F65A9FD" w14:textId="77777777" w:rsidR="007F1CB3" w:rsidRDefault="007F1CB3" w:rsidP="007F1CB3">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2FD76B68" w14:textId="6C2E74BE" w:rsidR="00871A3D" w:rsidRPr="00864339" w:rsidRDefault="009D0282" w:rsidP="00871A3D">
      <w:pPr>
        <w:spacing w:after="0" w:line="240" w:lineRule="auto"/>
        <w:ind w:left="360"/>
        <w:textAlignment w:val="baseline"/>
        <w:rPr>
          <w:rFonts w:eastAsia="Times New Roman" w:cs="Times New Roman"/>
          <w:color w:val="000000" w:themeColor="text1"/>
          <w:sz w:val="24"/>
        </w:rPr>
      </w:pPr>
      <w:r w:rsidRPr="000F76ED">
        <w:rPr>
          <w:rFonts w:eastAsia="Times New Roman" w:cs="Times New Roman"/>
          <w:sz w:val="24"/>
          <w:szCs w:val="24"/>
        </w:rPr>
        <w:t xml:space="preserve">Shari is training for a race. She records the distance she runs during her first two weeks of training </w:t>
      </w:r>
      <w:proofErr w:type="gramStart"/>
      <w:r w:rsidRPr="000F76ED">
        <w:rPr>
          <w:rFonts w:eastAsia="Times New Roman" w:cs="Times New Roman"/>
          <w:sz w:val="24"/>
          <w:szCs w:val="24"/>
        </w:rPr>
        <w:t>in</w:t>
      </w:r>
      <w:proofErr w:type="gramEnd"/>
      <w:r w:rsidRPr="000F76ED">
        <w:rPr>
          <w:rFonts w:eastAsia="Times New Roman" w:cs="Times New Roman"/>
          <w:sz w:val="24"/>
          <w:szCs w:val="24"/>
        </w:rPr>
        <w:t xml:space="preserve"> the table below. Which line plot correctly represents this data</w:t>
      </w:r>
      <w:r>
        <w:rPr>
          <w:rFonts w:eastAsia="Times New Roman" w:cs="Times New Roman"/>
          <w:color w:val="000000" w:themeColor="text1"/>
          <w:sz w:val="24"/>
        </w:rPr>
        <w:t>?</w:t>
      </w:r>
    </w:p>
    <w:p w14:paraId="76403F8F" w14:textId="33C49C3B" w:rsidR="00871A3D" w:rsidRDefault="008732E4" w:rsidP="00871A3D">
      <w:pPr>
        <w:spacing w:after="0" w:line="240" w:lineRule="auto"/>
        <w:ind w:left="360"/>
        <w:jc w:val="center"/>
        <w:textAlignment w:val="baseline"/>
        <w:rPr>
          <w:rFonts w:eastAsia="Times New Roman" w:cs="Times New Roman"/>
          <w:color w:val="000000" w:themeColor="text1"/>
          <w:sz w:val="24"/>
        </w:rPr>
      </w:pPr>
      <w:r w:rsidRPr="008732E4">
        <w:rPr>
          <w:noProof/>
        </w:rPr>
        <w:drawing>
          <wp:inline distT="0" distB="0" distL="0" distR="0" wp14:anchorId="0436014D" wp14:editId="0EDD40C8">
            <wp:extent cx="1389888" cy="2013294"/>
            <wp:effectExtent l="0" t="0" r="1270" b="6350"/>
            <wp:docPr id="339827843" name="Picture 1" descr="Distances run in miles: 1, 1 1/2, 1 3/4, 1, 2 3/4, 1 1/2, 1 1/2, 2, 2, 2 1/4, 2 1/4, 1 3/4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27843" name="Picture 1" descr="Distances run in miles: 1, 1 1/2, 1 3/4, 1, 2 3/4, 1 1/2, 1 1/2, 2, 2, 2 1/4, 2 1/4, 1 3/4 and 3"/>
                    <pic:cNvPicPr/>
                  </pic:nvPicPr>
                  <pic:blipFill>
                    <a:blip r:embed="rId182"/>
                    <a:stretch>
                      <a:fillRect/>
                    </a:stretch>
                  </pic:blipFill>
                  <pic:spPr>
                    <a:xfrm>
                      <a:off x="0" y="0"/>
                      <a:ext cx="1397354" cy="2024108"/>
                    </a:xfrm>
                    <a:prstGeom prst="rect">
                      <a:avLst/>
                    </a:prstGeom>
                  </pic:spPr>
                </pic:pic>
              </a:graphicData>
            </a:graphic>
          </wp:inline>
        </w:drawing>
      </w:r>
    </w:p>
    <w:p w14:paraId="4310A518" w14:textId="77777777" w:rsidR="00D65C4F" w:rsidRDefault="00D65C4F" w:rsidP="00871A3D">
      <w:pPr>
        <w:spacing w:after="0" w:line="240" w:lineRule="auto"/>
        <w:ind w:left="360"/>
        <w:jc w:val="center"/>
        <w:textAlignment w:val="baseline"/>
        <w:rPr>
          <w:rFonts w:eastAsia="Times New Roman" w:cs="Times New Roman"/>
          <w:color w:val="000000" w:themeColor="text1"/>
          <w:sz w:val="24"/>
        </w:rPr>
      </w:pPr>
    </w:p>
    <w:p w14:paraId="1EB7B5AA" w14:textId="77777777" w:rsidR="00F41B30" w:rsidRPr="000F76ED" w:rsidRDefault="00F41B30" w:rsidP="0013397E">
      <w:pPr>
        <w:pStyle w:val="ListParagraph"/>
        <w:numPr>
          <w:ilvl w:val="0"/>
          <w:numId w:val="191"/>
        </w:numPr>
        <w:textAlignment w:val="baseline"/>
      </w:pPr>
      <w:r>
        <w:rPr>
          <w:noProof/>
        </w:rPr>
        <w:drawing>
          <wp:inline distT="0" distB="0" distL="0" distR="0" wp14:anchorId="09B928E7" wp14:editId="69C7D277">
            <wp:extent cx="2600325" cy="1114425"/>
            <wp:effectExtent l="0" t="0" r="0" b="0"/>
            <wp:docPr id="1096347609" name="Picture 1096347609" descr="Line plot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7609" name="Picture 1096347609" descr="Line plot answer choice a."/>
                    <pic:cNvPicPr/>
                  </pic:nvPicPr>
                  <pic:blipFill>
                    <a:blip r:embed="rId183">
                      <a:extLst>
                        <a:ext uri="{28A0092B-C50C-407E-A947-70E740481C1C}">
                          <a14:useLocalDpi xmlns:a14="http://schemas.microsoft.com/office/drawing/2010/main" val="0"/>
                        </a:ext>
                      </a:extLst>
                    </a:blip>
                    <a:stretch>
                      <a:fillRect/>
                    </a:stretch>
                  </pic:blipFill>
                  <pic:spPr>
                    <a:xfrm>
                      <a:off x="0" y="0"/>
                      <a:ext cx="2600325" cy="1114425"/>
                    </a:xfrm>
                    <a:prstGeom prst="rect">
                      <a:avLst/>
                    </a:prstGeom>
                  </pic:spPr>
                </pic:pic>
              </a:graphicData>
            </a:graphic>
          </wp:inline>
        </w:drawing>
      </w:r>
    </w:p>
    <w:p w14:paraId="08C10C35" w14:textId="77777777" w:rsidR="00F41B30" w:rsidRPr="000F76ED" w:rsidRDefault="00F41B30" w:rsidP="0013397E">
      <w:pPr>
        <w:pStyle w:val="ListParagraph"/>
        <w:numPr>
          <w:ilvl w:val="0"/>
          <w:numId w:val="191"/>
        </w:numPr>
        <w:textAlignment w:val="baseline"/>
      </w:pPr>
      <w:r>
        <w:rPr>
          <w:noProof/>
        </w:rPr>
        <w:lastRenderedPageBreak/>
        <w:drawing>
          <wp:inline distT="0" distB="0" distL="0" distR="0" wp14:anchorId="30CA2BE1" wp14:editId="3A7D6B7D">
            <wp:extent cx="2381250" cy="866775"/>
            <wp:effectExtent l="0" t="0" r="0" b="0"/>
            <wp:docPr id="1090003174" name="Picture 1090003174" descr="Line plot answer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03174" name="Picture 1090003174" descr="Line plot answer choice b."/>
                    <pic:cNvPicPr/>
                  </pic:nvPicPr>
                  <pic:blipFill>
                    <a:blip r:embed="rId184">
                      <a:extLst>
                        <a:ext uri="{28A0092B-C50C-407E-A947-70E740481C1C}">
                          <a14:useLocalDpi xmlns:a14="http://schemas.microsoft.com/office/drawing/2010/main" val="0"/>
                        </a:ext>
                      </a:extLst>
                    </a:blip>
                    <a:stretch>
                      <a:fillRect/>
                    </a:stretch>
                  </pic:blipFill>
                  <pic:spPr>
                    <a:xfrm>
                      <a:off x="0" y="0"/>
                      <a:ext cx="2381250" cy="866775"/>
                    </a:xfrm>
                    <a:prstGeom prst="rect">
                      <a:avLst/>
                    </a:prstGeom>
                  </pic:spPr>
                </pic:pic>
              </a:graphicData>
            </a:graphic>
          </wp:inline>
        </w:drawing>
      </w:r>
    </w:p>
    <w:p w14:paraId="70FE11BC" w14:textId="77777777" w:rsidR="00F41B30" w:rsidRPr="000F76ED" w:rsidRDefault="00F41B30" w:rsidP="0013397E">
      <w:pPr>
        <w:pStyle w:val="ListParagraph"/>
        <w:numPr>
          <w:ilvl w:val="0"/>
          <w:numId w:val="191"/>
        </w:numPr>
        <w:textAlignment w:val="baseline"/>
      </w:pPr>
      <w:r>
        <w:rPr>
          <w:noProof/>
        </w:rPr>
        <w:drawing>
          <wp:inline distT="0" distB="0" distL="0" distR="0" wp14:anchorId="0728D0CF" wp14:editId="5CF36946">
            <wp:extent cx="2381250" cy="1038225"/>
            <wp:effectExtent l="0" t="0" r="0" b="0"/>
            <wp:docPr id="971721914" name="Picture 971721914" descr="Line plot answer choice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21914" name="Picture 971721914" descr="Line plot answer choice c. "/>
                    <pic:cNvPicPr/>
                  </pic:nvPicPr>
                  <pic:blipFill>
                    <a:blip r:embed="rId185">
                      <a:extLst>
                        <a:ext uri="{28A0092B-C50C-407E-A947-70E740481C1C}">
                          <a14:useLocalDpi xmlns:a14="http://schemas.microsoft.com/office/drawing/2010/main" val="0"/>
                        </a:ext>
                      </a:extLst>
                    </a:blip>
                    <a:stretch>
                      <a:fillRect/>
                    </a:stretch>
                  </pic:blipFill>
                  <pic:spPr>
                    <a:xfrm>
                      <a:off x="0" y="0"/>
                      <a:ext cx="2381250" cy="1038225"/>
                    </a:xfrm>
                    <a:prstGeom prst="rect">
                      <a:avLst/>
                    </a:prstGeom>
                  </pic:spPr>
                </pic:pic>
              </a:graphicData>
            </a:graphic>
          </wp:inline>
        </w:drawing>
      </w:r>
    </w:p>
    <w:p w14:paraId="5DFB5A3F" w14:textId="77777777" w:rsidR="00F41B30" w:rsidRDefault="00F41B30" w:rsidP="0013397E">
      <w:pPr>
        <w:pStyle w:val="ListParagraph"/>
        <w:numPr>
          <w:ilvl w:val="0"/>
          <w:numId w:val="191"/>
        </w:numPr>
        <w:textAlignment w:val="baseline"/>
        <w:rPr>
          <w:rFonts w:eastAsia="Times New Roman" w:cs="Times New Roman"/>
          <w:sz w:val="24"/>
          <w:szCs w:val="24"/>
        </w:rPr>
      </w:pPr>
      <w:r>
        <w:rPr>
          <w:noProof/>
        </w:rPr>
        <w:drawing>
          <wp:inline distT="0" distB="0" distL="0" distR="0" wp14:anchorId="663EFA2D" wp14:editId="0CDA9BAE">
            <wp:extent cx="2381250" cy="1076325"/>
            <wp:effectExtent l="0" t="0" r="0" b="0"/>
            <wp:docPr id="570607423" name="Picture 570607423" descr="Line plot answer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7423" name="Picture 570607423" descr="Line plot answer choice d."/>
                    <pic:cNvPicPr/>
                  </pic:nvPicPr>
                  <pic:blipFill>
                    <a:blip r:embed="rId186">
                      <a:extLst>
                        <a:ext uri="{28A0092B-C50C-407E-A947-70E740481C1C}">
                          <a14:useLocalDpi xmlns:a14="http://schemas.microsoft.com/office/drawing/2010/main" val="0"/>
                        </a:ext>
                      </a:extLst>
                    </a:blip>
                    <a:stretch>
                      <a:fillRect/>
                    </a:stretch>
                  </pic:blipFill>
                  <pic:spPr>
                    <a:xfrm>
                      <a:off x="0" y="0"/>
                      <a:ext cx="2381250" cy="1076325"/>
                    </a:xfrm>
                    <a:prstGeom prst="rect">
                      <a:avLst/>
                    </a:prstGeom>
                  </pic:spPr>
                </pic:pic>
              </a:graphicData>
            </a:graphic>
          </wp:inline>
        </w:drawing>
      </w:r>
    </w:p>
    <w:p w14:paraId="6F7FDF18" w14:textId="77777777" w:rsidR="00205348" w:rsidRDefault="00205348" w:rsidP="00F41B30">
      <w:pPr>
        <w:spacing w:after="0" w:line="240" w:lineRule="auto"/>
        <w:textAlignment w:val="baseline"/>
        <w:rPr>
          <w:rFonts w:eastAsia="Times New Roman" w:cs="Times New Roman"/>
          <w:i/>
          <w:sz w:val="24"/>
          <w:szCs w:val="24"/>
        </w:rPr>
      </w:pPr>
    </w:p>
    <w:p w14:paraId="0EC213F5" w14:textId="398E8CF7" w:rsidR="00F41B30" w:rsidRPr="0013177B" w:rsidRDefault="00F41B30" w:rsidP="00F41B30">
      <w:pPr>
        <w:spacing w:after="0" w:line="240" w:lineRule="auto"/>
        <w:textAlignment w:val="baseline"/>
        <w:rPr>
          <w:rFonts w:eastAsia="Times New Roman" w:cs="Times New Roman"/>
          <w:i/>
          <w:sz w:val="24"/>
          <w:szCs w:val="24"/>
        </w:rPr>
      </w:pPr>
      <w:r w:rsidRPr="0013177B">
        <w:rPr>
          <w:rFonts w:eastAsia="Times New Roman" w:cs="Times New Roman"/>
          <w:i/>
          <w:sz w:val="24"/>
          <w:szCs w:val="24"/>
        </w:rPr>
        <w:t xml:space="preserve">Instructional Item </w:t>
      </w:r>
      <w:r w:rsidR="00205348">
        <w:rPr>
          <w:rFonts w:eastAsia="Times New Roman" w:cs="Times New Roman"/>
          <w:i/>
          <w:sz w:val="24"/>
          <w:szCs w:val="24"/>
        </w:rPr>
        <w:t>3</w:t>
      </w:r>
    </w:p>
    <w:p w14:paraId="46845527" w14:textId="77777777" w:rsidR="00F41B30" w:rsidRDefault="00F41B30" w:rsidP="00F41B30">
      <w:pPr>
        <w:spacing w:after="0" w:line="240" w:lineRule="auto"/>
        <w:ind w:left="360"/>
        <w:rPr>
          <w:rFonts w:eastAsia="Calibri" w:cs="Times New Roman"/>
          <w:color w:val="333333"/>
          <w:sz w:val="24"/>
          <w:szCs w:val="24"/>
        </w:rPr>
      </w:pPr>
      <w:r>
        <w:rPr>
          <w:rFonts w:eastAsia="Calibri" w:cs="Times New Roman"/>
          <w:color w:val="333333"/>
          <w:sz w:val="24"/>
          <w:szCs w:val="24"/>
        </w:rPr>
        <w:t xml:space="preserve">Len recorded the number of pages he read in his book </w:t>
      </w:r>
      <w:proofErr w:type="gramStart"/>
      <w:r>
        <w:rPr>
          <w:rFonts w:eastAsia="Calibri" w:cs="Times New Roman"/>
          <w:color w:val="333333"/>
          <w:sz w:val="24"/>
          <w:szCs w:val="24"/>
        </w:rPr>
        <w:t>in</w:t>
      </w:r>
      <w:proofErr w:type="gramEnd"/>
      <w:r>
        <w:rPr>
          <w:rFonts w:eastAsia="Calibri" w:cs="Times New Roman"/>
          <w:color w:val="333333"/>
          <w:sz w:val="24"/>
          <w:szCs w:val="24"/>
        </w:rPr>
        <w:t xml:space="preserve"> a table and then used the data to create the stem-and-leaf plot shown.</w:t>
      </w:r>
    </w:p>
    <w:p w14:paraId="5DC38704" w14:textId="77777777" w:rsidR="00F41B30" w:rsidRDefault="00F41B30" w:rsidP="00F41B30">
      <w:pPr>
        <w:spacing w:after="0" w:line="240" w:lineRule="auto"/>
        <w:ind w:left="360"/>
        <w:rPr>
          <w:rFonts w:eastAsia="Calibri" w:cs="Times New Roman"/>
          <w:color w:val="333333"/>
          <w:sz w:val="24"/>
          <w:szCs w:val="24"/>
        </w:rPr>
      </w:pPr>
    </w:p>
    <w:p w14:paraId="311F9A17" w14:textId="3EEE9FB5" w:rsidR="00F41B30" w:rsidRDefault="002C1CF5" w:rsidP="00F41B30">
      <w:pPr>
        <w:spacing w:after="0" w:line="240" w:lineRule="auto"/>
        <w:ind w:left="360"/>
        <w:jc w:val="center"/>
        <w:rPr>
          <w:rFonts w:eastAsia="Calibri" w:cs="Times New Roman"/>
          <w:color w:val="333333"/>
          <w:sz w:val="24"/>
          <w:szCs w:val="24"/>
        </w:rPr>
      </w:pPr>
      <w:r>
        <w:rPr>
          <w:rFonts w:cs="Times New Roman"/>
          <w:noProof/>
        </w:rPr>
        <w:t>0</w:t>
      </w:r>
      <w:r w:rsidR="00886201">
        <w:rPr>
          <w:rFonts w:cs="Times New Roman"/>
          <w:noProof/>
        </w:rPr>
        <w:drawing>
          <wp:inline distT="0" distB="0" distL="0" distR="0" wp14:anchorId="78388D3C" wp14:editId="6E62622F">
            <wp:extent cx="2123862" cy="1642642"/>
            <wp:effectExtent l="0" t="0" r="0" b="0"/>
            <wp:docPr id="2998315" name="Picture 613" descr="Stem and Leaf plot for pages read per day.&#10;Stem 1, Leaves 1, 2, 5, 5, 9&#10;Stem 2, Leaves 0, 3, 7, 7&#10;Stem 3, Leaves 0, 0, 2, 5, 4&#10;Stem 4, Le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15" name="Picture 613" descr="Stem and Leaf plot for pages read per day.&#10;Stem 1, Leaves 1, 2, 5, 5, 9&#10;Stem 2, Leaves 0, 3, 7, 7&#10;Stem 3, Leaves 0, 0, 2, 5, 4&#10;Stem 4, Leaf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31454" cy="1648514"/>
                    </a:xfrm>
                    <a:prstGeom prst="rect">
                      <a:avLst/>
                    </a:prstGeom>
                    <a:noFill/>
                  </pic:spPr>
                </pic:pic>
              </a:graphicData>
            </a:graphic>
          </wp:inline>
        </w:drawing>
      </w:r>
    </w:p>
    <w:p w14:paraId="246744F1" w14:textId="77777777" w:rsidR="00F41B30" w:rsidRDefault="00F41B30" w:rsidP="00F41B30">
      <w:pPr>
        <w:spacing w:after="0" w:line="240" w:lineRule="auto"/>
        <w:ind w:left="360"/>
        <w:rPr>
          <w:rFonts w:eastAsia="Calibri" w:cs="Times New Roman"/>
          <w:color w:val="333333"/>
          <w:sz w:val="24"/>
          <w:szCs w:val="24"/>
        </w:rPr>
      </w:pPr>
      <w:r>
        <w:rPr>
          <w:rFonts w:eastAsia="Calibri" w:cs="Times New Roman"/>
          <w:color w:val="333333"/>
          <w:sz w:val="24"/>
          <w:szCs w:val="24"/>
        </w:rPr>
        <w:t>Which table correctly displays the data Len used to create the stem-and-leaf plot shown?</w:t>
      </w:r>
    </w:p>
    <w:p w14:paraId="28CC8A33" w14:textId="77777777" w:rsidR="00F41B30" w:rsidRDefault="00F41B30" w:rsidP="0013397E">
      <w:pPr>
        <w:pStyle w:val="ListParagraph"/>
        <w:numPr>
          <w:ilvl w:val="0"/>
          <w:numId w:val="192"/>
        </w:numPr>
        <w:rPr>
          <w:rFonts w:eastAsia="Calibri" w:cs="Times New Roman"/>
          <w:color w:val="333333"/>
          <w:sz w:val="24"/>
          <w:szCs w:val="24"/>
        </w:rPr>
      </w:pPr>
      <w:r w:rsidRPr="00270873">
        <w:rPr>
          <w:rFonts w:cs="Times New Roman"/>
          <w:noProof/>
        </w:rPr>
        <w:drawing>
          <wp:inline distT="0" distB="0" distL="0" distR="0" wp14:anchorId="024F8F64" wp14:editId="23814890">
            <wp:extent cx="2743200" cy="908304"/>
            <wp:effectExtent l="0" t="0" r="0" b="6350"/>
            <wp:docPr id="264698063" name="Picture 264698063"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8063" name="Picture 264698063" descr="Table answer choice a."/>
                    <pic:cNvPicPr/>
                  </pic:nvPicPr>
                  <pic:blipFill>
                    <a:blip r:embed="rId188">
                      <a:extLst>
                        <a:ext uri="{28A0092B-C50C-407E-A947-70E740481C1C}">
                          <a14:useLocalDpi xmlns:a14="http://schemas.microsoft.com/office/drawing/2010/main" val="0"/>
                        </a:ext>
                      </a:extLst>
                    </a:blip>
                    <a:stretch>
                      <a:fillRect/>
                    </a:stretch>
                  </pic:blipFill>
                  <pic:spPr>
                    <a:xfrm>
                      <a:off x="0" y="0"/>
                      <a:ext cx="2743200" cy="908304"/>
                    </a:xfrm>
                    <a:prstGeom prst="rect">
                      <a:avLst/>
                    </a:prstGeom>
                  </pic:spPr>
                </pic:pic>
              </a:graphicData>
            </a:graphic>
          </wp:inline>
        </w:drawing>
      </w:r>
    </w:p>
    <w:p w14:paraId="49DE864B" w14:textId="77777777" w:rsidR="00F41B30" w:rsidRDefault="00F41B30" w:rsidP="0013397E">
      <w:pPr>
        <w:pStyle w:val="ListParagraph"/>
        <w:numPr>
          <w:ilvl w:val="0"/>
          <w:numId w:val="192"/>
        </w:numPr>
        <w:rPr>
          <w:rFonts w:eastAsia="Calibri" w:cs="Times New Roman"/>
          <w:color w:val="333333"/>
          <w:sz w:val="24"/>
          <w:szCs w:val="24"/>
        </w:rPr>
      </w:pPr>
      <w:r w:rsidRPr="006B1398">
        <w:rPr>
          <w:rFonts w:cs="Times New Roman"/>
          <w:noProof/>
        </w:rPr>
        <w:drawing>
          <wp:inline distT="0" distB="0" distL="0" distR="0" wp14:anchorId="4CDFDA4A" wp14:editId="347A1F24">
            <wp:extent cx="2743200" cy="913059"/>
            <wp:effectExtent l="0" t="0" r="0" b="1905"/>
            <wp:docPr id="2065706209" name="Picture 2065706209"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06209" name="Picture 2065706209" descr="Table answer choice a."/>
                    <pic:cNvPicPr/>
                  </pic:nvPicPr>
                  <pic:blipFill>
                    <a:blip r:embed="rId189"/>
                    <a:stretch>
                      <a:fillRect/>
                    </a:stretch>
                  </pic:blipFill>
                  <pic:spPr>
                    <a:xfrm>
                      <a:off x="0" y="0"/>
                      <a:ext cx="2743200" cy="913059"/>
                    </a:xfrm>
                    <a:prstGeom prst="rect">
                      <a:avLst/>
                    </a:prstGeom>
                  </pic:spPr>
                </pic:pic>
              </a:graphicData>
            </a:graphic>
          </wp:inline>
        </w:drawing>
      </w:r>
    </w:p>
    <w:p w14:paraId="78D2B4D3" w14:textId="77777777" w:rsidR="00F41B30" w:rsidRDefault="00F41B30" w:rsidP="0013397E">
      <w:pPr>
        <w:pStyle w:val="ListParagraph"/>
        <w:numPr>
          <w:ilvl w:val="0"/>
          <w:numId w:val="192"/>
        </w:numPr>
        <w:rPr>
          <w:rFonts w:eastAsia="Calibri" w:cs="Times New Roman"/>
          <w:color w:val="333333"/>
          <w:sz w:val="24"/>
          <w:szCs w:val="24"/>
        </w:rPr>
      </w:pPr>
      <w:r w:rsidRPr="00036109">
        <w:rPr>
          <w:rFonts w:cs="Times New Roman"/>
          <w:noProof/>
        </w:rPr>
        <w:drawing>
          <wp:inline distT="0" distB="0" distL="0" distR="0" wp14:anchorId="446B992F" wp14:editId="549D9C86">
            <wp:extent cx="2176193" cy="914400"/>
            <wp:effectExtent l="0" t="0" r="0" b="0"/>
            <wp:docPr id="1143430236" name="Picture 1143430236"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30236" name="Picture 1143430236" descr="Table answer choice a."/>
                    <pic:cNvPicPr/>
                  </pic:nvPicPr>
                  <pic:blipFill>
                    <a:blip r:embed="rId190"/>
                    <a:stretch>
                      <a:fillRect/>
                    </a:stretch>
                  </pic:blipFill>
                  <pic:spPr>
                    <a:xfrm>
                      <a:off x="0" y="0"/>
                      <a:ext cx="2176193" cy="914400"/>
                    </a:xfrm>
                    <a:prstGeom prst="rect">
                      <a:avLst/>
                    </a:prstGeom>
                  </pic:spPr>
                </pic:pic>
              </a:graphicData>
            </a:graphic>
          </wp:inline>
        </w:drawing>
      </w:r>
    </w:p>
    <w:p w14:paraId="466FEABA" w14:textId="77777777" w:rsidR="00F41B30" w:rsidRPr="000F76ED" w:rsidRDefault="00F41B30" w:rsidP="0013397E">
      <w:pPr>
        <w:pStyle w:val="ListParagraph"/>
        <w:numPr>
          <w:ilvl w:val="0"/>
          <w:numId w:val="192"/>
        </w:numPr>
        <w:rPr>
          <w:rFonts w:eastAsia="Calibri" w:cs="Times New Roman"/>
          <w:color w:val="333333"/>
          <w:sz w:val="24"/>
          <w:szCs w:val="24"/>
        </w:rPr>
      </w:pPr>
      <w:r w:rsidRPr="000F47F8">
        <w:rPr>
          <w:rFonts w:cs="Times New Roman"/>
          <w:noProof/>
        </w:rPr>
        <w:lastRenderedPageBreak/>
        <w:drawing>
          <wp:inline distT="0" distB="0" distL="0" distR="0" wp14:anchorId="33DA4161" wp14:editId="6B8586F5">
            <wp:extent cx="2743200" cy="900933"/>
            <wp:effectExtent l="0" t="0" r="0" b="0"/>
            <wp:docPr id="2022213365" name="Picture 2022213365"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13365" name="Picture 2022213365" descr="Table answer choice a."/>
                    <pic:cNvPicPr/>
                  </pic:nvPicPr>
                  <pic:blipFill>
                    <a:blip r:embed="rId191"/>
                    <a:stretch>
                      <a:fillRect/>
                    </a:stretch>
                  </pic:blipFill>
                  <pic:spPr>
                    <a:xfrm>
                      <a:off x="0" y="0"/>
                      <a:ext cx="2743200" cy="900933"/>
                    </a:xfrm>
                    <a:prstGeom prst="rect">
                      <a:avLst/>
                    </a:prstGeom>
                  </pic:spPr>
                </pic:pic>
              </a:graphicData>
            </a:graphic>
          </wp:inline>
        </w:drawing>
      </w:r>
    </w:p>
    <w:p w14:paraId="4E8CC6F3" w14:textId="77777777" w:rsidR="00F41B30" w:rsidRDefault="00F41B30" w:rsidP="00F41B30">
      <w:pPr>
        <w:textAlignment w:val="baseline"/>
        <w:rPr>
          <w:rFonts w:eastAsia="Times New Roman" w:cs="Times New Roman"/>
          <w:sz w:val="24"/>
          <w:szCs w:val="24"/>
        </w:rPr>
      </w:pP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467DFA64" w:rsidR="001120ED" w:rsidRPr="00DB4FDA" w:rsidRDefault="001120ED" w:rsidP="001120ED">
      <w:pPr>
        <w:pStyle w:val="Heading3"/>
        <w:rPr>
          <w:rStyle w:val="normaltextrun"/>
        </w:rPr>
      </w:pPr>
      <w:bookmarkStart w:id="46" w:name="_MA.4.DP.1.2"/>
      <w:bookmarkEnd w:id="46"/>
      <w:r w:rsidRPr="00DB4FDA">
        <w:rPr>
          <w:rStyle w:val="normaltextrun"/>
        </w:rPr>
        <w:t>MA.</w:t>
      </w:r>
      <w:r w:rsidR="00205348">
        <w:rPr>
          <w:rStyle w:val="normaltextrun"/>
        </w:rPr>
        <w:t>4</w:t>
      </w:r>
      <w:r w:rsidRPr="00DB4FDA">
        <w:rPr>
          <w:rStyle w:val="normaltextrun"/>
        </w:rPr>
        <w:t>.DP.1.2</w:t>
      </w:r>
    </w:p>
    <w:p w14:paraId="513685AE" w14:textId="77777777" w:rsidR="00176B6D" w:rsidRPr="006B6BAE" w:rsidRDefault="00176B6D" w:rsidP="00176B6D">
      <w:pPr>
        <w:pStyle w:val="Heading3"/>
      </w:pPr>
    </w:p>
    <w:p w14:paraId="33B34BFD" w14:textId="77777777" w:rsidR="00176B6D" w:rsidRPr="006B6BAE" w:rsidRDefault="00176B6D" w:rsidP="00176B6D">
      <w:pPr>
        <w:pStyle w:val="DataAandP"/>
      </w:pPr>
      <w:r w:rsidRPr="006B6BAE">
        <w:t>Benchmark</w:t>
      </w:r>
    </w:p>
    <w:p w14:paraId="0076F258" w14:textId="7E808C53" w:rsidR="00176B6D" w:rsidRPr="006B6BAE" w:rsidRDefault="00F86AA1" w:rsidP="00176B6D">
      <w:pPr>
        <w:pStyle w:val="Style3"/>
      </w:pPr>
      <w:r w:rsidRPr="004E78FF">
        <w:rPr>
          <w:color w:val="000000"/>
        </w:rPr>
        <w:t>MA.</w:t>
      </w:r>
      <w:r w:rsidR="00205348">
        <w:rPr>
          <w:color w:val="000000"/>
        </w:rPr>
        <w:t>4</w:t>
      </w:r>
      <w:r w:rsidRPr="004E78FF">
        <w:rPr>
          <w:color w:val="000000"/>
        </w:rPr>
        <w:t>.DP.1.2</w:t>
      </w:r>
      <w:r w:rsidR="00176B6D" w:rsidRPr="00C34525">
        <w:tab/>
      </w:r>
      <w:r w:rsidR="00C1502D" w:rsidRPr="00C46850">
        <w:rPr>
          <w:rFonts w:eastAsia="Times New Roman"/>
          <w:color w:val="000000"/>
        </w:rPr>
        <w:t>Determine the mode, median or range to interpret numerical data including fractional values, represented with tables, stem-and-leaf plots or line plots</w:t>
      </w:r>
      <w:r w:rsidR="00A86E9E">
        <w:t>.</w:t>
      </w:r>
    </w:p>
    <w:p w14:paraId="6E3BCDBE" w14:textId="71D69EAC"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70BED" w:rsidRPr="00C46850">
        <w:rPr>
          <w:rFonts w:eastAsia="Times New Roman" w:cs="Times New Roman"/>
          <w:color w:val="000000"/>
          <w:szCs w:val="24"/>
        </w:rPr>
        <w:t>Given the data of the softball team’s hat size represented on a line plot, determine the most common size and the difference between the largest and the smallest sizes</w:t>
      </w:r>
      <w:r w:rsidR="00D2534F" w:rsidRPr="007D07F9">
        <w:rPr>
          <w:rFonts w:eastAsia="Calibri" w:cs="Times New Roman"/>
        </w:rPr>
        <w:t>.</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68A88833" w14:textId="77777777" w:rsidR="00EC63CA" w:rsidRPr="00C46850" w:rsidRDefault="00510AA7" w:rsidP="00EC63CA">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EC63CA" w:rsidRPr="00C46850">
        <w:rPr>
          <w:rFonts w:eastAsia="Calibri" w:cs="Times New Roman"/>
          <w:color w:val="000000"/>
          <w:szCs w:val="24"/>
        </w:rPr>
        <w:t>Instruction includes interpreting data within a real-world context.</w:t>
      </w:r>
    </w:p>
    <w:p w14:paraId="247E095C"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Instruction includes recognizing that data sets can have one mode, no mode or more than one mode. </w:t>
      </w:r>
    </w:p>
    <w:p w14:paraId="1239D96E"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3:</w:t>
      </w:r>
      <w:r w:rsidRPr="00C46850">
        <w:rPr>
          <w:rFonts w:eastAsia="Calibri" w:cs="Times New Roman"/>
          <w:color w:val="000000"/>
          <w:szCs w:val="24"/>
        </w:rPr>
        <w:t xml:space="preserve"> Within this benchmark, data sets are limited to an odd number when calculating the median.</w:t>
      </w:r>
    </w:p>
    <w:p w14:paraId="5A8429EE" w14:textId="5056FD9E" w:rsidR="00510AA7" w:rsidRDefault="00EC63CA" w:rsidP="00EC63CA">
      <w:pPr>
        <w:spacing w:after="0" w:line="240" w:lineRule="auto"/>
        <w:rPr>
          <w:rFonts w:eastAsia="Calibri" w:cs="Times New Roman"/>
          <w:color w:val="000000"/>
        </w:rPr>
      </w:pPr>
      <w:r w:rsidRPr="00C46850">
        <w:rPr>
          <w:rFonts w:eastAsia="Calibri" w:cs="Times New Roman"/>
          <w:i/>
          <w:color w:val="000000"/>
          <w:szCs w:val="24"/>
        </w:rPr>
        <w:t>Clarification 4:</w:t>
      </w:r>
      <w:r w:rsidRPr="00C46850">
        <w:rPr>
          <w:rFonts w:eastAsia="Calibri" w:cs="Times New Roman"/>
          <w:color w:val="000000"/>
          <w:szCs w:val="24"/>
        </w:rPr>
        <w:t xml:space="preserve"> Denominators are limited to 2, 3, 4, 5, 6, 8, 10, 12, 16 and </w:t>
      </w:r>
      <w:r w:rsidRPr="00C46850">
        <w:rPr>
          <w:rFonts w:eastAsia="Calibri" w:cs="Times New Roman"/>
          <w:szCs w:val="24"/>
        </w:rPr>
        <w:t>100</w:t>
      </w:r>
      <w:r w:rsidR="00510AA7" w:rsidRPr="007D07F9">
        <w:rPr>
          <w:rFonts w:eastAsia="Calibri" w:cs="Times New Roman"/>
          <w:color w:val="000000"/>
        </w:rPr>
        <w:t>.</w:t>
      </w:r>
    </w:p>
    <w:p w14:paraId="36EEF768" w14:textId="77777777" w:rsidR="00176B6D" w:rsidRPr="009D638A" w:rsidRDefault="00176B6D"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0ADD0007" w14:textId="77777777" w:rsidR="00782143" w:rsidRDefault="00782143" w:rsidP="0013397E">
      <w:pPr>
        <w:pStyle w:val="ListParagraph"/>
        <w:numPr>
          <w:ilvl w:val="0"/>
          <w:numId w:val="38"/>
        </w:numPr>
        <w:rPr>
          <w:rFonts w:eastAsia="Calibri" w:cs="Times New Roman"/>
          <w:color w:val="000000" w:themeColor="text1"/>
          <w:sz w:val="24"/>
          <w:szCs w:val="24"/>
        </w:rPr>
      </w:pPr>
      <w:r w:rsidRPr="00782143">
        <w:rPr>
          <w:rFonts w:eastAsia="Calibri" w:cs="Times New Roman"/>
          <w:color w:val="000000" w:themeColor="text1"/>
          <w:sz w:val="24"/>
          <w:szCs w:val="24"/>
        </w:rPr>
        <w:t>MA.4.FR1.3</w:t>
      </w:r>
    </w:p>
    <w:p w14:paraId="2B2824F2" w14:textId="05340A71" w:rsidR="00782143" w:rsidRDefault="00782143" w:rsidP="0013397E">
      <w:pPr>
        <w:pStyle w:val="ListParagraph"/>
        <w:numPr>
          <w:ilvl w:val="0"/>
          <w:numId w:val="38"/>
        </w:numPr>
        <w:rPr>
          <w:rFonts w:eastAsia="Calibri" w:cs="Times New Roman"/>
          <w:color w:val="000000" w:themeColor="text1"/>
          <w:sz w:val="24"/>
          <w:szCs w:val="24"/>
        </w:rPr>
      </w:pPr>
      <w:r w:rsidRPr="00782143">
        <w:rPr>
          <w:rFonts w:eastAsia="Calibri" w:cs="Times New Roman"/>
          <w:color w:val="000000" w:themeColor="text1"/>
          <w:sz w:val="24"/>
          <w:szCs w:val="24"/>
        </w:rPr>
        <w:t>MA.4.FR.1.4</w:t>
      </w:r>
    </w:p>
    <w:p w14:paraId="5148CB0F" w14:textId="77777777" w:rsidR="00782143" w:rsidRPr="00782143" w:rsidRDefault="00782143" w:rsidP="00782143">
      <w:pPr>
        <w:pStyle w:val="ListParagraph"/>
        <w:ind w:left="720"/>
        <w:rPr>
          <w:rFonts w:eastAsia="Calibri" w:cs="Times New Roman"/>
          <w:color w:val="000000" w:themeColor="text1"/>
          <w:sz w:val="24"/>
          <w:szCs w:val="24"/>
        </w:rPr>
      </w:pPr>
    </w:p>
    <w:p w14:paraId="60DCA84C" w14:textId="77777777" w:rsidR="00176B6D" w:rsidRDefault="00176B6D" w:rsidP="00176B6D">
      <w:pPr>
        <w:pStyle w:val="DataAandP"/>
      </w:pPr>
      <w:r w:rsidRPr="009C58CD">
        <w:t>Terms</w:t>
      </w:r>
      <w:r w:rsidRPr="006B6BAE">
        <w:t> from the K-12 Glossary </w:t>
      </w:r>
    </w:p>
    <w:p w14:paraId="7B76CB5E"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L</w:t>
      </w:r>
      <w:r w:rsidRPr="00C46850">
        <w:rPr>
          <w:rFonts w:eastAsiaTheme="minorEastAsia" w:cs="Times New Roman"/>
          <w:color w:val="000000" w:themeColor="text1"/>
          <w:sz w:val="24"/>
          <w:szCs w:val="24"/>
        </w:rPr>
        <w:t xml:space="preserve">ine </w:t>
      </w:r>
      <w:r>
        <w:rPr>
          <w:rFonts w:eastAsiaTheme="minorEastAsia" w:cs="Times New Roman"/>
          <w:color w:val="000000" w:themeColor="text1"/>
          <w:sz w:val="24"/>
          <w:szCs w:val="24"/>
        </w:rPr>
        <w:t>P</w:t>
      </w:r>
      <w:r w:rsidRPr="00C46850">
        <w:rPr>
          <w:rFonts w:eastAsiaTheme="minorEastAsia" w:cs="Times New Roman"/>
          <w:color w:val="000000" w:themeColor="text1"/>
          <w:sz w:val="24"/>
          <w:szCs w:val="24"/>
        </w:rPr>
        <w:t>lot</w:t>
      </w:r>
      <w:r w:rsidRPr="00C46850">
        <w:rPr>
          <w:rFonts w:eastAsia="Calibri" w:cs="Times New Roman"/>
          <w:color w:val="000000" w:themeColor="text1"/>
          <w:sz w:val="24"/>
          <w:szCs w:val="24"/>
        </w:rPr>
        <w:t xml:space="preserve"> </w:t>
      </w:r>
    </w:p>
    <w:p w14:paraId="1764CE16"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M</w:t>
      </w:r>
      <w:r w:rsidRPr="00C46850">
        <w:rPr>
          <w:rFonts w:eastAsia="Calibri" w:cs="Times New Roman"/>
          <w:color w:val="000000" w:themeColor="text1"/>
          <w:sz w:val="24"/>
          <w:szCs w:val="24"/>
        </w:rPr>
        <w:t xml:space="preserve">edian </w:t>
      </w:r>
    </w:p>
    <w:p w14:paraId="1142DC11" w14:textId="77777777" w:rsidR="009204FA" w:rsidRPr="00C46850" w:rsidRDefault="009204FA" w:rsidP="0013397E">
      <w:pPr>
        <w:pStyle w:val="ListParagraph"/>
        <w:widowControl/>
        <w:numPr>
          <w:ilvl w:val="0"/>
          <w:numId w:val="193"/>
        </w:numPr>
        <w:contextualSpacing/>
        <w:textAlignment w:val="baseline"/>
        <w:rPr>
          <w:rFonts w:cs="Times New Roman"/>
          <w:color w:val="000000" w:themeColor="text1"/>
          <w:sz w:val="24"/>
          <w:szCs w:val="24"/>
        </w:rPr>
      </w:pPr>
      <w:r>
        <w:rPr>
          <w:rFonts w:eastAsia="Calibri" w:cs="Times New Roman"/>
          <w:color w:val="000000" w:themeColor="text1"/>
          <w:sz w:val="24"/>
          <w:szCs w:val="24"/>
        </w:rPr>
        <w:t>M</w:t>
      </w:r>
      <w:r w:rsidRPr="00C46850">
        <w:rPr>
          <w:rFonts w:eastAsia="Calibri" w:cs="Times New Roman"/>
          <w:color w:val="000000" w:themeColor="text1"/>
          <w:sz w:val="24"/>
          <w:szCs w:val="24"/>
        </w:rPr>
        <w:t>ode</w:t>
      </w:r>
    </w:p>
    <w:p w14:paraId="4D0122E2"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R</w:t>
      </w:r>
      <w:r w:rsidRPr="00C46850">
        <w:rPr>
          <w:rFonts w:eastAsia="Calibri" w:cs="Times New Roman"/>
          <w:color w:val="000000" w:themeColor="text1"/>
          <w:sz w:val="24"/>
          <w:szCs w:val="24"/>
        </w:rPr>
        <w:t>ange    </w:t>
      </w:r>
    </w:p>
    <w:p w14:paraId="3FA42679"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S</w:t>
      </w:r>
      <w:r w:rsidRPr="00C46850">
        <w:rPr>
          <w:rFonts w:eastAsiaTheme="minorEastAsia" w:cs="Times New Roman"/>
          <w:color w:val="000000" w:themeColor="text1"/>
          <w:sz w:val="24"/>
          <w:szCs w:val="24"/>
        </w:rPr>
        <w:t>tem-and-</w:t>
      </w:r>
      <w:r>
        <w:rPr>
          <w:rFonts w:eastAsiaTheme="minorEastAsia" w:cs="Times New Roman"/>
          <w:color w:val="000000" w:themeColor="text1"/>
          <w:sz w:val="24"/>
          <w:szCs w:val="24"/>
        </w:rPr>
        <w:t>L</w:t>
      </w:r>
      <w:r w:rsidRPr="00C46850">
        <w:rPr>
          <w:rFonts w:eastAsiaTheme="minorEastAsia" w:cs="Times New Roman"/>
          <w:color w:val="000000" w:themeColor="text1"/>
          <w:sz w:val="24"/>
          <w:szCs w:val="24"/>
        </w:rPr>
        <w:t xml:space="preserve">eaf </w:t>
      </w:r>
      <w:r>
        <w:rPr>
          <w:rFonts w:eastAsiaTheme="minorEastAsia" w:cs="Times New Roman"/>
          <w:color w:val="000000" w:themeColor="text1"/>
          <w:sz w:val="24"/>
          <w:szCs w:val="24"/>
        </w:rPr>
        <w:t>P</w:t>
      </w:r>
      <w:r w:rsidRPr="00C46850">
        <w:rPr>
          <w:rFonts w:eastAsiaTheme="minorEastAsia" w:cs="Times New Roman"/>
          <w:color w:val="000000" w:themeColor="text1"/>
          <w:sz w:val="24"/>
          <w:szCs w:val="24"/>
        </w:rPr>
        <w:t>lot</w:t>
      </w:r>
    </w:p>
    <w:p w14:paraId="5DF96821" w14:textId="77777777" w:rsidR="00176B6D" w:rsidRPr="00681A19" w:rsidRDefault="00176B6D" w:rsidP="00176B6D">
      <w:pPr>
        <w:textAlignment w:val="baseline"/>
        <w:rPr>
          <w:rFonts w:eastAsia="Times New Roman" w:cs="Times New Roman"/>
          <w:sz w:val="24"/>
          <w:szCs w:val="24"/>
        </w:rPr>
      </w:pP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F9188A">
        <w:trPr>
          <w:trHeight w:val="962"/>
        </w:trPr>
        <w:tc>
          <w:tcPr>
            <w:tcW w:w="2499" w:type="pct"/>
            <w:tcBorders>
              <w:top w:val="single" w:sz="4" w:space="0" w:color="auto"/>
              <w:left w:val="nil"/>
              <w:bottom w:val="nil"/>
              <w:right w:val="nil"/>
            </w:tcBorders>
            <w:hideMark/>
          </w:tcPr>
          <w:p w14:paraId="1C620403"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409D8F" w14:textId="63F7471C" w:rsidR="00176B6D" w:rsidRPr="00602E14" w:rsidRDefault="00176B6D" w:rsidP="0013397E">
            <w:pPr>
              <w:numPr>
                <w:ilvl w:val="0"/>
                <w:numId w:val="31"/>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3</w:t>
            </w:r>
            <w:r w:rsidR="00602E14" w:rsidRPr="004E78FF">
              <w:rPr>
                <w:rFonts w:eastAsia="Times New Roman" w:cs="Times New Roman"/>
                <w:color w:val="000000" w:themeColor="text1"/>
                <w:sz w:val="24"/>
                <w:szCs w:val="24"/>
              </w:rPr>
              <w:t>.DP.1.2 </w:t>
            </w:r>
          </w:p>
          <w:p w14:paraId="04E9792E" w14:textId="77777777" w:rsidR="00176B6D" w:rsidRPr="000B295F" w:rsidRDefault="00176B6D"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0BDA8180"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F8DCB0" w14:textId="77777777" w:rsidR="00176B6D" w:rsidRPr="009204FA" w:rsidRDefault="00176B6D" w:rsidP="009204F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5</w:t>
            </w:r>
            <w:r w:rsidR="0053185D" w:rsidRPr="004E78FF">
              <w:rPr>
                <w:rFonts w:eastAsia="Times New Roman" w:cs="Times New Roman"/>
                <w:color w:val="000000" w:themeColor="text1"/>
                <w:sz w:val="24"/>
                <w:szCs w:val="24"/>
              </w:rPr>
              <w:t>.DP.1.2</w:t>
            </w:r>
          </w:p>
          <w:p w14:paraId="0BB7AE42" w14:textId="77777777" w:rsidR="009204FA" w:rsidRDefault="009204FA" w:rsidP="009204FA">
            <w:pPr>
              <w:spacing w:after="0" w:line="240" w:lineRule="auto"/>
              <w:textAlignment w:val="baseline"/>
              <w:rPr>
                <w:rFonts w:eastAsia="Times New Roman" w:cs="Times New Roman"/>
                <w:sz w:val="24"/>
                <w:szCs w:val="24"/>
              </w:rPr>
            </w:pPr>
          </w:p>
          <w:p w14:paraId="58A6D048" w14:textId="266487A4" w:rsidR="009204FA" w:rsidRPr="000B295F" w:rsidRDefault="009204FA" w:rsidP="009204FA">
            <w:pPr>
              <w:spacing w:after="0" w:line="240" w:lineRule="auto"/>
              <w:textAlignment w:val="baseline"/>
              <w:rPr>
                <w:rFonts w:eastAsia="Times New Roman" w:cs="Times New Roman"/>
                <w:sz w:val="24"/>
                <w:szCs w:val="24"/>
              </w:rPr>
            </w:pPr>
          </w:p>
        </w:tc>
      </w:tr>
    </w:tbl>
    <w:p w14:paraId="6BCE9DE7" w14:textId="77777777" w:rsidR="00176B6D" w:rsidRPr="006B6BAE" w:rsidRDefault="00176B6D" w:rsidP="00176B6D">
      <w:pPr>
        <w:pStyle w:val="DataAandP"/>
      </w:pPr>
      <w:r w:rsidRPr="006B6BAE">
        <w:t xml:space="preserve">Purpose and Instructional Strategies </w:t>
      </w:r>
    </w:p>
    <w:p w14:paraId="752FABF2" w14:textId="77777777" w:rsidR="00561AB1" w:rsidRPr="00C46850" w:rsidRDefault="009C5412" w:rsidP="00561AB1">
      <w:pPr>
        <w:tabs>
          <w:tab w:val="left" w:pos="352"/>
        </w:tabs>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561AB1" w:rsidRPr="00C46850">
        <w:rPr>
          <w:rFonts w:eastAsia="Calibri" w:cs="Times New Roman"/>
          <w:color w:val="000000" w:themeColor="text1"/>
          <w:sz w:val="24"/>
          <w:szCs w:val="24"/>
        </w:rPr>
        <w:t xml:space="preserve">purpose of this benchmark is to introduce concepts of mode, </w:t>
      </w:r>
      <w:proofErr w:type="gramStart"/>
      <w:r w:rsidR="00561AB1" w:rsidRPr="00C46850">
        <w:rPr>
          <w:rFonts w:eastAsia="Calibri" w:cs="Times New Roman"/>
          <w:color w:val="000000" w:themeColor="text1"/>
          <w:sz w:val="24"/>
          <w:szCs w:val="24"/>
        </w:rPr>
        <w:t>median</w:t>
      </w:r>
      <w:proofErr w:type="gramEnd"/>
      <w:r w:rsidR="00561AB1" w:rsidRPr="00C46850">
        <w:rPr>
          <w:rFonts w:eastAsia="Calibri" w:cs="Times New Roman"/>
          <w:color w:val="000000" w:themeColor="text1"/>
          <w:sz w:val="24"/>
          <w:szCs w:val="24"/>
        </w:rPr>
        <w:t xml:space="preserve">, and range as measures of center and spread in a set of data. This work builds on interpreting different kinds of graphs with numerical and categorical data in </w:t>
      </w:r>
      <w:r w:rsidR="00561AB1">
        <w:rPr>
          <w:rFonts w:eastAsia="Calibri" w:cs="Times New Roman"/>
          <w:color w:val="000000" w:themeColor="text1"/>
          <w:sz w:val="24"/>
          <w:szCs w:val="24"/>
        </w:rPr>
        <w:t>G</w:t>
      </w:r>
      <w:r w:rsidR="00561AB1" w:rsidRPr="00C46850">
        <w:rPr>
          <w:rFonts w:eastAsia="Calibri" w:cs="Times New Roman"/>
          <w:color w:val="000000" w:themeColor="text1"/>
          <w:sz w:val="24"/>
          <w:szCs w:val="24"/>
        </w:rPr>
        <w:t>rade 3 (MA.3.DP.1.2). The mean as a measure of center i</w:t>
      </w:r>
      <w:r w:rsidR="00561AB1" w:rsidRPr="093695BD">
        <w:rPr>
          <w:rFonts w:eastAsia="Calibri" w:cs="Times New Roman"/>
          <w:color w:val="000000" w:themeColor="text1"/>
          <w:sz w:val="24"/>
          <w:szCs w:val="24"/>
        </w:rPr>
        <w:t>s</w:t>
      </w:r>
      <w:r w:rsidR="00561AB1" w:rsidRPr="00C46850">
        <w:rPr>
          <w:rFonts w:eastAsia="Calibri" w:cs="Times New Roman"/>
          <w:color w:val="000000" w:themeColor="text1"/>
          <w:sz w:val="24"/>
          <w:szCs w:val="24"/>
        </w:rPr>
        <w:t xml:space="preserve"> introduced in </w:t>
      </w:r>
      <w:r w:rsidR="00561AB1">
        <w:rPr>
          <w:rFonts w:eastAsia="Calibri" w:cs="Times New Roman"/>
          <w:color w:val="000000" w:themeColor="text1"/>
          <w:sz w:val="24"/>
          <w:szCs w:val="24"/>
        </w:rPr>
        <w:t>G</w:t>
      </w:r>
      <w:r w:rsidR="00561AB1" w:rsidRPr="00C46850">
        <w:rPr>
          <w:rFonts w:eastAsia="Calibri" w:cs="Times New Roman"/>
          <w:color w:val="000000" w:themeColor="text1"/>
          <w:sz w:val="24"/>
          <w:szCs w:val="24"/>
        </w:rPr>
        <w:t>rade 5 (MA.5.DP.1.2).</w:t>
      </w:r>
    </w:p>
    <w:p w14:paraId="40E44B37" w14:textId="77777777" w:rsidR="00561AB1" w:rsidRPr="00C46850" w:rsidRDefault="00561AB1" w:rsidP="00561AB1">
      <w:pPr>
        <w:pStyle w:val="ListParagraph"/>
        <w:numPr>
          <w:ilvl w:val="0"/>
          <w:numId w:val="12"/>
        </w:numPr>
        <w:tabs>
          <w:tab w:val="left" w:pos="352"/>
        </w:tabs>
        <w:textAlignment w:val="baseline"/>
        <w:rPr>
          <w:rFonts w:eastAsia="Calibri" w:cs="Times New Roman"/>
          <w:color w:val="000000" w:themeColor="text1"/>
          <w:sz w:val="24"/>
          <w:szCs w:val="24"/>
        </w:rPr>
      </w:pPr>
      <w:r w:rsidRPr="00437D46">
        <w:rPr>
          <w:rFonts w:eastAsia="Calibri" w:cs="Times New Roman"/>
          <w:color w:val="000000" w:themeColor="text1"/>
          <w:sz w:val="24"/>
          <w:szCs w:val="24"/>
        </w:rPr>
        <w:lastRenderedPageBreak/>
        <w:t xml:space="preserve">Instruction includes providing </w:t>
      </w:r>
      <w:proofErr w:type="gramStart"/>
      <w:r w:rsidRPr="00437D46">
        <w:rPr>
          <w:rFonts w:eastAsia="Calibri" w:cs="Times New Roman"/>
          <w:color w:val="000000" w:themeColor="text1"/>
          <w:sz w:val="24"/>
          <w:szCs w:val="24"/>
        </w:rPr>
        <w:t>students</w:t>
      </w:r>
      <w:proofErr w:type="gramEnd"/>
      <w:r w:rsidRPr="00437D46">
        <w:rPr>
          <w:rFonts w:eastAsia="Calibri" w:cs="Times New Roman"/>
          <w:color w:val="000000" w:themeColor="text1"/>
          <w:sz w:val="24"/>
          <w:szCs w:val="24"/>
        </w:rPr>
        <w:t xml:space="preserve"> multiple opportunities to organize their data (MA.4.FR.1.4). During instruction it is important for students to organize their data from least to greatest which will help them determine:  </w:t>
      </w:r>
      <w:r w:rsidRPr="00C46850">
        <w:rPr>
          <w:rFonts w:eastAsia="Calibri" w:cs="Times New Roman"/>
          <w:color w:val="000000" w:themeColor="text1"/>
          <w:sz w:val="24"/>
          <w:szCs w:val="24"/>
        </w:rPr>
        <w:t xml:space="preserve">  </w:t>
      </w:r>
    </w:p>
    <w:p w14:paraId="112650D4"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 xml:space="preserve">range by subtracting the least value from the greatest value in the set. </w:t>
      </w:r>
    </w:p>
    <w:p w14:paraId="05F79250" w14:textId="77777777" w:rsidR="00561AB1" w:rsidRPr="00C46850" w:rsidRDefault="00561AB1" w:rsidP="00561AB1">
      <w:pPr>
        <w:pStyle w:val="ListParagraph"/>
        <w:numPr>
          <w:ilvl w:val="1"/>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mode by finding the value that occurs most often.</w:t>
      </w:r>
    </w:p>
    <w:p w14:paraId="05B4AA82"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median by finding the value in middle of the set.</w:t>
      </w:r>
    </w:p>
    <w:p w14:paraId="7EFDED7A"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 xml:space="preserve">For example, </w:t>
      </w:r>
      <w:r>
        <w:rPr>
          <w:rFonts w:eastAsia="Calibri" w:cs="Times New Roman"/>
          <w:color w:val="000000" w:themeColor="text1"/>
          <w:sz w:val="24"/>
          <w:szCs w:val="24"/>
        </w:rPr>
        <w:t>f</w:t>
      </w:r>
      <w:r w:rsidRPr="00C46850">
        <w:rPr>
          <w:rFonts w:eastAsia="Calibri" w:cs="Times New Roman"/>
          <w:color w:val="000000" w:themeColor="text1"/>
          <w:sz w:val="24"/>
          <w:szCs w:val="24"/>
        </w:rPr>
        <w:t xml:space="preserve">ifteen students were asked to rate how much they like </w:t>
      </w:r>
      <w:r>
        <w:rPr>
          <w:rFonts w:eastAsia="Calibri" w:cs="Times New Roman"/>
          <w:color w:val="000000" w:themeColor="text1"/>
          <w:sz w:val="24"/>
          <w:szCs w:val="24"/>
        </w:rPr>
        <w:t>f</w:t>
      </w:r>
      <w:r w:rsidRPr="00C46850">
        <w:rPr>
          <w:rFonts w:eastAsia="Calibri" w:cs="Times New Roman"/>
          <w:color w:val="000000" w:themeColor="text1"/>
          <w:sz w:val="24"/>
          <w:szCs w:val="24"/>
        </w:rPr>
        <w:t>ourth grade on a scale from one to ten. Here</w:t>
      </w:r>
      <w:r>
        <w:rPr>
          <w:rFonts w:eastAsia="Calibri" w:cs="Times New Roman"/>
          <w:color w:val="000000" w:themeColor="text1"/>
          <w:sz w:val="24"/>
          <w:szCs w:val="24"/>
        </w:rPr>
        <w:t xml:space="preserve"> </w:t>
      </w:r>
      <w:proofErr w:type="gramStart"/>
      <w:r>
        <w:rPr>
          <w:rFonts w:eastAsia="Calibri" w:cs="Times New Roman"/>
          <w:color w:val="000000" w:themeColor="text1"/>
          <w:sz w:val="24"/>
          <w:szCs w:val="24"/>
        </w:rPr>
        <w:t>is</w:t>
      </w:r>
      <w:proofErr w:type="gramEnd"/>
      <w:r>
        <w:rPr>
          <w:rFonts w:eastAsia="Calibri" w:cs="Times New Roman"/>
          <w:color w:val="000000" w:themeColor="text1"/>
          <w:sz w:val="24"/>
          <w:szCs w:val="24"/>
        </w:rPr>
        <w:t xml:space="preserve"> the data collected: 1, 10, </w:t>
      </w:r>
      <w:r w:rsidRPr="00C46850">
        <w:rPr>
          <w:rFonts w:eastAsia="Calibri" w:cs="Times New Roman"/>
          <w:color w:val="000000" w:themeColor="text1"/>
          <w:sz w:val="24"/>
          <w:szCs w:val="24"/>
        </w:rPr>
        <w:t>9</w:t>
      </w:r>
      <w:r>
        <w:rPr>
          <w:rFonts w:eastAsia="Calibri" w:cs="Times New Roman"/>
          <w:color w:val="000000" w:themeColor="text1"/>
          <w:sz w:val="24"/>
          <w:szCs w:val="24"/>
        </w:rPr>
        <w:t xml:space="preserve">, 6, </w:t>
      </w:r>
      <w:r w:rsidRPr="00C46850">
        <w:rPr>
          <w:rFonts w:eastAsia="Calibri" w:cs="Times New Roman"/>
          <w:color w:val="000000" w:themeColor="text1"/>
          <w:sz w:val="24"/>
          <w:szCs w:val="24"/>
        </w:rPr>
        <w:t xml:space="preserve">5, 10, </w:t>
      </w:r>
      <w:r>
        <w:rPr>
          <w:rFonts w:eastAsia="Calibri" w:cs="Times New Roman"/>
          <w:color w:val="000000" w:themeColor="text1"/>
          <w:sz w:val="24"/>
          <w:szCs w:val="24"/>
        </w:rPr>
        <w:t xml:space="preserve">9, 8, </w:t>
      </w:r>
      <w:r w:rsidRPr="00C46850">
        <w:rPr>
          <w:rFonts w:eastAsia="Calibri" w:cs="Times New Roman"/>
          <w:color w:val="000000" w:themeColor="text1"/>
          <w:sz w:val="24"/>
          <w:szCs w:val="24"/>
        </w:rPr>
        <w:t>3</w:t>
      </w:r>
      <w:r>
        <w:rPr>
          <w:rFonts w:eastAsia="Calibri" w:cs="Times New Roman"/>
          <w:color w:val="000000" w:themeColor="text1"/>
          <w:sz w:val="24"/>
          <w:szCs w:val="24"/>
        </w:rPr>
        <w:t xml:space="preserve">, </w:t>
      </w:r>
      <w:proofErr w:type="gramStart"/>
      <w:r>
        <w:rPr>
          <w:rFonts w:eastAsia="Calibri" w:cs="Times New Roman"/>
          <w:color w:val="000000" w:themeColor="text1"/>
          <w:sz w:val="24"/>
          <w:szCs w:val="24"/>
        </w:rPr>
        <w:t>3,  8</w:t>
      </w:r>
      <w:proofErr w:type="gramEnd"/>
      <w:r>
        <w:rPr>
          <w:rFonts w:eastAsia="Calibri" w:cs="Times New Roman"/>
          <w:color w:val="000000" w:themeColor="text1"/>
          <w:sz w:val="24"/>
          <w:szCs w:val="24"/>
        </w:rPr>
        <w:t xml:space="preserve">, </w:t>
      </w:r>
      <w:r w:rsidRPr="00C46850">
        <w:rPr>
          <w:rFonts w:eastAsia="Calibri" w:cs="Times New Roman"/>
          <w:color w:val="000000" w:themeColor="text1"/>
          <w:sz w:val="24"/>
          <w:szCs w:val="24"/>
        </w:rPr>
        <w:t>9,</w:t>
      </w:r>
      <w:r>
        <w:rPr>
          <w:rFonts w:eastAsia="Calibri" w:cs="Times New Roman"/>
          <w:color w:val="000000" w:themeColor="text1"/>
          <w:sz w:val="24"/>
          <w:szCs w:val="24"/>
        </w:rPr>
        <w:t xml:space="preserve"> 7, 4,</w:t>
      </w:r>
      <w:r w:rsidRPr="00C46850">
        <w:rPr>
          <w:rFonts w:eastAsia="Calibri" w:cs="Times New Roman"/>
          <w:color w:val="000000" w:themeColor="text1"/>
          <w:sz w:val="24"/>
          <w:szCs w:val="24"/>
        </w:rPr>
        <w:t xml:space="preserve"> 5. The first step is to put the data in ascending order. </w:t>
      </w:r>
    </w:p>
    <w:p w14:paraId="25AD0027" w14:textId="6E8C609F" w:rsidR="009C5412" w:rsidRPr="0023191D" w:rsidRDefault="00561AB1" w:rsidP="00561AB1">
      <w:pPr>
        <w:spacing w:after="0" w:line="240" w:lineRule="auto"/>
        <w:textAlignment w:val="baseline"/>
        <w:rPr>
          <w:rFonts w:cs="Times New Roman"/>
          <w:color w:val="000000" w:themeColor="text1"/>
          <w:sz w:val="24"/>
          <w:szCs w:val="24"/>
        </w:rPr>
      </w:pPr>
      <w:r>
        <w:rPr>
          <w:rFonts w:eastAsia="Calibri" w:cs="Times New Roman"/>
          <w:color w:val="000000" w:themeColor="text1"/>
          <w:sz w:val="24"/>
          <w:szCs w:val="24"/>
        </w:rPr>
        <w:t xml:space="preserve">1, 3, 3, 4, 5, 5, 6, 7, 8, </w:t>
      </w:r>
      <w:proofErr w:type="gramStart"/>
      <w:r>
        <w:rPr>
          <w:rFonts w:eastAsia="Calibri" w:cs="Times New Roman"/>
          <w:color w:val="000000" w:themeColor="text1"/>
          <w:sz w:val="24"/>
          <w:szCs w:val="24"/>
        </w:rPr>
        <w:t>8,</w:t>
      </w:r>
      <w:proofErr w:type="gramEnd"/>
      <w:r>
        <w:rPr>
          <w:rFonts w:eastAsia="Calibri" w:cs="Times New Roman"/>
          <w:color w:val="000000" w:themeColor="text1"/>
          <w:sz w:val="24"/>
          <w:szCs w:val="24"/>
        </w:rPr>
        <w:t xml:space="preserve"> 9, 9, 9, 10,</w:t>
      </w:r>
      <w:r w:rsidRPr="00C46850">
        <w:rPr>
          <w:rFonts w:eastAsia="Calibri" w:cs="Times New Roman"/>
          <w:color w:val="000000" w:themeColor="text1"/>
          <w:sz w:val="24"/>
          <w:szCs w:val="24"/>
        </w:rPr>
        <w:t xml:space="preserve"> 10</w:t>
      </w:r>
      <w:r w:rsidRPr="00C46850">
        <w:rPr>
          <w:rFonts w:cs="Times New Roman"/>
          <w:sz w:val="24"/>
          <w:szCs w:val="24"/>
        </w:rPr>
        <w:t>. The m</w:t>
      </w:r>
      <w:r w:rsidRPr="00C46850">
        <w:rPr>
          <w:rFonts w:eastAsia="Calibri" w:cs="Times New Roman"/>
          <w:color w:val="000000" w:themeColor="text1"/>
          <w:sz w:val="24"/>
          <w:szCs w:val="24"/>
        </w:rPr>
        <w:t>edian is 7</w:t>
      </w:r>
      <w:r>
        <w:rPr>
          <w:rFonts w:eastAsia="Calibri" w:cs="Times New Roman"/>
          <w:color w:val="000000" w:themeColor="text1"/>
          <w:sz w:val="24"/>
          <w:szCs w:val="24"/>
        </w:rPr>
        <w:t xml:space="preserve"> because there are seven values before 7 in the data set and seven values after 7 in the data, meaning that it is the middle of the set.</w:t>
      </w:r>
      <w:r w:rsidRPr="00C46850">
        <w:rPr>
          <w:rFonts w:eastAsia="Calibri" w:cs="Times New Roman"/>
          <w:color w:val="000000" w:themeColor="text1"/>
          <w:sz w:val="24"/>
          <w:szCs w:val="24"/>
        </w:rPr>
        <w:t xml:space="preserve"> </w:t>
      </w:r>
      <w:r>
        <w:rPr>
          <w:rFonts w:eastAsia="Calibri" w:cs="Times New Roman"/>
          <w:color w:val="000000" w:themeColor="text1"/>
          <w:sz w:val="24"/>
          <w:szCs w:val="24"/>
        </w:rPr>
        <w:t>T</w:t>
      </w:r>
      <w:r w:rsidRPr="00C46850">
        <w:rPr>
          <w:rFonts w:eastAsia="Calibri" w:cs="Times New Roman"/>
          <w:color w:val="000000" w:themeColor="text1"/>
          <w:sz w:val="24"/>
          <w:szCs w:val="24"/>
        </w:rPr>
        <w:t xml:space="preserve">he mode is 9 </w:t>
      </w:r>
      <w:r>
        <w:rPr>
          <w:rFonts w:eastAsia="Calibri" w:cs="Times New Roman"/>
          <w:color w:val="000000" w:themeColor="text1"/>
          <w:sz w:val="24"/>
          <w:szCs w:val="24"/>
        </w:rPr>
        <w:t>because it occurs most often, 3 times, in the data set. T</w:t>
      </w:r>
      <w:r w:rsidRPr="00C46850">
        <w:rPr>
          <w:rFonts w:eastAsia="Calibri" w:cs="Times New Roman"/>
          <w:color w:val="000000" w:themeColor="text1"/>
          <w:sz w:val="24"/>
          <w:szCs w:val="24"/>
        </w:rPr>
        <w:t xml:space="preserve">he range </w:t>
      </w:r>
      <w:r>
        <w:rPr>
          <w:rFonts w:eastAsia="Calibri" w:cs="Times New Roman"/>
          <w:color w:val="000000" w:themeColor="text1"/>
          <w:sz w:val="24"/>
          <w:szCs w:val="24"/>
        </w:rPr>
        <w:t>of</w:t>
      </w:r>
      <w:r w:rsidRPr="00C46850">
        <w:rPr>
          <w:rFonts w:eastAsia="Calibri" w:cs="Times New Roman"/>
          <w:color w:val="000000" w:themeColor="text1"/>
          <w:sz w:val="24"/>
          <w:szCs w:val="24"/>
        </w:rPr>
        <w:t xml:space="preserve"> 9</w:t>
      </w:r>
      <w:r>
        <w:rPr>
          <w:rFonts w:eastAsia="Calibri" w:cs="Times New Roman"/>
          <w:color w:val="000000" w:themeColor="text1"/>
          <w:sz w:val="24"/>
          <w:szCs w:val="24"/>
        </w:rPr>
        <w:t xml:space="preserve"> can be found by subtracting 1, the least value in the data set, from 10, the greatest value in the data set</w:t>
      </w:r>
      <w:r w:rsidR="009C5412">
        <w:rPr>
          <w:rFonts w:eastAsia="Calibri" w:cs="Times New Roman"/>
          <w:color w:val="000000" w:themeColor="text1"/>
          <w:sz w:val="24"/>
          <w:szCs w:val="24"/>
        </w:rPr>
        <w:t>.</w:t>
      </w:r>
    </w:p>
    <w:p w14:paraId="78EB9C46" w14:textId="4ACF3E38" w:rsidR="009C5412" w:rsidRPr="004E78FF" w:rsidRDefault="009C5412" w:rsidP="003E58D1">
      <w:pPr>
        <w:pStyle w:val="ListParagraph"/>
        <w:tabs>
          <w:tab w:val="left" w:pos="352"/>
        </w:tabs>
        <w:ind w:left="1440"/>
        <w:contextualSpacing/>
        <w:textAlignment w:val="baseline"/>
        <w:rPr>
          <w:rFonts w:cs="Times New Roman"/>
          <w:color w:val="000000" w:themeColor="text1"/>
          <w:sz w:val="24"/>
          <w:szCs w:val="24"/>
        </w:rPr>
      </w:pP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550CDC7A" w14:textId="77777777" w:rsidR="00D91C5A" w:rsidRPr="00C46850" w:rsidRDefault="00370FD9" w:rsidP="0013397E">
      <w:pPr>
        <w:numPr>
          <w:ilvl w:val="0"/>
          <w:numId w:val="194"/>
        </w:numPr>
        <w:spacing w:after="0" w:line="240" w:lineRule="auto"/>
        <w:textAlignment w:val="baseline"/>
        <w:rPr>
          <w:rFonts w:eastAsiaTheme="minorEastAsia" w:cs="Times New Roman"/>
          <w:color w:val="000000" w:themeColor="text1"/>
          <w:sz w:val="24"/>
          <w:szCs w:val="24"/>
        </w:rPr>
      </w:pPr>
      <w:r w:rsidRPr="004E78FF">
        <w:rPr>
          <w:rFonts w:eastAsia="Times New Roman" w:cs="Times New Roman"/>
          <w:color w:val="000000" w:themeColor="text1"/>
          <w:sz w:val="24"/>
          <w:szCs w:val="24"/>
        </w:rPr>
        <w:t xml:space="preserve">Students </w:t>
      </w:r>
      <w:r w:rsidR="00D91C5A" w:rsidRPr="00C46850">
        <w:rPr>
          <w:rFonts w:eastAsia="Calibri" w:cs="Times New Roman"/>
          <w:color w:val="000000" w:themeColor="text1"/>
          <w:sz w:val="24"/>
          <w:szCs w:val="24"/>
        </w:rPr>
        <w:t>sometimes have difficulty understanding that there may be no mode or mor</w:t>
      </w:r>
      <w:r w:rsidR="00D91C5A">
        <w:rPr>
          <w:rFonts w:eastAsia="Calibri" w:cs="Times New Roman"/>
          <w:color w:val="000000" w:themeColor="text1"/>
          <w:sz w:val="24"/>
          <w:szCs w:val="24"/>
        </w:rPr>
        <w:t xml:space="preserve">e than one mode of a data set. </w:t>
      </w:r>
      <w:r w:rsidR="00D91C5A" w:rsidRPr="00C149F5">
        <w:rPr>
          <w:rFonts w:eastAsia="Calibri" w:cs="Times New Roman"/>
          <w:color w:val="000000" w:themeColor="text1"/>
          <w:sz w:val="24"/>
          <w:szCs w:val="24"/>
        </w:rPr>
        <w:t>Examples should be given to explicitly teach this concept.</w:t>
      </w:r>
    </w:p>
    <w:p w14:paraId="002F99CA" w14:textId="091DD940" w:rsidR="00176B6D" w:rsidRPr="00D91C5A" w:rsidRDefault="00D91C5A" w:rsidP="0013397E">
      <w:pPr>
        <w:pStyle w:val="ListParagraph"/>
        <w:numPr>
          <w:ilvl w:val="0"/>
          <w:numId w:val="38"/>
        </w:numPr>
      </w:pPr>
      <w:r w:rsidRPr="00C46850">
        <w:rPr>
          <w:rFonts w:eastAsia="Calibri" w:cs="Times New Roman"/>
          <w:color w:val="000000" w:themeColor="text1"/>
          <w:sz w:val="24"/>
          <w:szCs w:val="24"/>
        </w:rPr>
        <w:t>Students may confuse the range with the number of data points</w:t>
      </w:r>
      <w:r w:rsidR="00370FD9" w:rsidRPr="00575966">
        <w:rPr>
          <w:rFonts w:eastAsia="Times New Roman" w:cs="Times New Roman"/>
          <w:color w:val="000000" w:themeColor="text1"/>
          <w:sz w:val="24"/>
          <w:szCs w:val="24"/>
        </w:rPr>
        <w:t>.</w:t>
      </w:r>
    </w:p>
    <w:p w14:paraId="5AC7E9E5" w14:textId="77777777" w:rsidR="00D91C5A" w:rsidRPr="00D91C5A" w:rsidRDefault="00D91C5A" w:rsidP="00D91C5A">
      <w:pPr>
        <w:pStyle w:val="ListParagraph"/>
        <w:ind w:left="720"/>
      </w:pPr>
    </w:p>
    <w:p w14:paraId="3D2B7C1A" w14:textId="77777777" w:rsidR="00176B6D" w:rsidRPr="00A805BD" w:rsidRDefault="00176B6D" w:rsidP="00176B6D">
      <w:pPr>
        <w:pStyle w:val="DataAandP"/>
      </w:pPr>
      <w:r w:rsidRPr="006B6BAE">
        <w:t>Strategies to Support Tiered Instruction</w:t>
      </w:r>
    </w:p>
    <w:p w14:paraId="766F58E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a data set that may have no mode or more than one mode.</w:t>
      </w:r>
    </w:p>
    <w:p w14:paraId="28B1E0B8"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for the data set 2, 3, 5, 7, 9</w:t>
      </w:r>
      <w:proofErr w:type="gramStart"/>
      <w:r>
        <w:rPr>
          <w:rFonts w:eastAsia="Times New Roman" w:cs="Times New Roman"/>
          <w:sz w:val="24"/>
          <w:szCs w:val="24"/>
        </w:rPr>
        <w:t>, 11</w:t>
      </w:r>
      <w:proofErr w:type="gramEnd"/>
      <w:r>
        <w:rPr>
          <w:rFonts w:eastAsia="Times New Roman" w:cs="Times New Roman"/>
          <w:sz w:val="24"/>
          <w:szCs w:val="24"/>
        </w:rPr>
        <w:t>, there is no mode.</w:t>
      </w:r>
    </w:p>
    <w:p w14:paraId="4B06CE2E"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for the data set 2, 2, 3, 5, 5, 7, 9, 11, 11, the modes are 2, 5, and 11.</w:t>
      </w:r>
    </w:p>
    <w:p w14:paraId="5F20A4A8"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the data set on index cards or sticky notes.  Students then move the data set in order from least to greatest. For numbers that repeat, students stack the numbers on top of each other. This helps with understanding if there is no mode, or more than one mode.</w:t>
      </w:r>
    </w:p>
    <w:p w14:paraId="0259BB18"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476B3713" w14:textId="77777777" w:rsidR="006B02E3" w:rsidRDefault="006B02E3" w:rsidP="006B02E3">
      <w:pPr>
        <w:spacing w:after="0" w:line="240" w:lineRule="auto"/>
        <w:jc w:val="center"/>
        <w:textAlignment w:val="baseline"/>
        <w:rPr>
          <w:rFonts w:eastAsia="Times New Roman" w:cs="Times New Roman"/>
          <w:b/>
          <w:bCs/>
          <w:sz w:val="24"/>
          <w:szCs w:val="24"/>
        </w:rPr>
      </w:pPr>
      <w:r>
        <w:rPr>
          <w:noProof/>
        </w:rPr>
        <w:drawing>
          <wp:inline distT="0" distB="0" distL="0" distR="0" wp14:anchorId="2AAEEAE1" wp14:editId="0280AF9C">
            <wp:extent cx="2826328" cy="957811"/>
            <wp:effectExtent l="0" t="0" r="0" b="0"/>
            <wp:docPr id="1489254800" name="Picture 1489254800"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00" name="Picture 1489254800" descr="Illustration of example abov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862682" cy="970131"/>
                    </a:xfrm>
                    <a:prstGeom prst="rect">
                      <a:avLst/>
                    </a:prstGeom>
                  </pic:spPr>
                </pic:pic>
              </a:graphicData>
            </a:graphic>
          </wp:inline>
        </w:drawing>
      </w:r>
    </w:p>
    <w:p w14:paraId="772CA5F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opportunities to find the range on a line plot. Students subtract the least value on the line plot with an X from the greatest value with an X.</w:t>
      </w:r>
    </w:p>
    <w:p w14:paraId="06E74827"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71C7B0CB" w14:textId="77777777" w:rsidR="006B02E3" w:rsidRDefault="006B02E3" w:rsidP="006B02E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20D0C4C2" wp14:editId="4E85338A">
            <wp:extent cx="1733797" cy="955440"/>
            <wp:effectExtent l="0" t="0" r="0" b="0"/>
            <wp:docPr id="743370063" name="Picture 743370063" descr="Illustration of line plot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3" name="Picture 743370063" descr="Illustration of line plot for exampl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788136" cy="985385"/>
                    </a:xfrm>
                    <a:prstGeom prst="rect">
                      <a:avLst/>
                    </a:prstGeom>
                  </pic:spPr>
                </pic:pic>
              </a:graphicData>
            </a:graphic>
          </wp:inline>
        </w:drawing>
      </w:r>
    </w:p>
    <w:p w14:paraId="14D65788" w14:textId="35988306"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w:t>
      </w:r>
    </w:p>
    <w:p w14:paraId="7DE8B293" w14:textId="3BA84EE5" w:rsidR="006B02E3" w:rsidRDefault="00486D77" w:rsidP="006B02E3">
      <w:pPr>
        <w:pStyle w:val="ListParagraph"/>
        <w:widowControl/>
        <w:numPr>
          <w:ilvl w:val="1"/>
          <w:numId w:val="14"/>
        </w:numPr>
        <w:contextualSpacing/>
        <w:rPr>
          <w:rFonts w:eastAsia="Times New Roman" w:cs="Times New Roman"/>
          <w:sz w:val="24"/>
          <w:szCs w:val="24"/>
        </w:rPr>
      </w:pPr>
      <w:r>
        <w:rPr>
          <w:rFonts w:eastAsia="Times New Roman" w:cs="Times New Roman"/>
          <w:noProof/>
          <w:sz w:val="24"/>
          <w:szCs w:val="24"/>
        </w:rPr>
        <w:lastRenderedPageBreak/>
        <w:drawing>
          <wp:anchor distT="0" distB="0" distL="114300" distR="114300" simplePos="0" relativeHeight="251667968" behindDoc="0" locked="0" layoutInCell="1" allowOverlap="1" wp14:anchorId="75C2534F" wp14:editId="6B6A9EB8">
            <wp:simplePos x="0" y="0"/>
            <wp:positionH relativeFrom="column">
              <wp:posOffset>3079630</wp:posOffset>
            </wp:positionH>
            <wp:positionV relativeFrom="page">
              <wp:posOffset>1785045</wp:posOffset>
            </wp:positionV>
            <wp:extent cx="1662430" cy="1061720"/>
            <wp:effectExtent l="0" t="0" r="0" b="5080"/>
            <wp:wrapTopAndBottom/>
            <wp:docPr id="743370061" name="Picture 743370061" descr="Line plot that is partial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1" name="Picture 743370061" descr="Line plot that is partial cover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662430" cy="1061720"/>
                    </a:xfrm>
                    <a:prstGeom prst="rect">
                      <a:avLst/>
                    </a:prstGeom>
                  </pic:spPr>
                </pic:pic>
              </a:graphicData>
            </a:graphic>
          </wp:anchor>
        </w:drawing>
      </w:r>
      <w:r w:rsidR="00A80550">
        <w:rPr>
          <w:rFonts w:eastAsia="Times New Roman" w:cs="Times New Roman"/>
          <w:noProof/>
          <w:sz w:val="24"/>
          <w:szCs w:val="24"/>
        </w:rPr>
        <mc:AlternateContent>
          <mc:Choice Requires="wps">
            <w:drawing>
              <wp:anchor distT="0" distB="0" distL="114300" distR="114300" simplePos="0" relativeHeight="251665920" behindDoc="0" locked="0" layoutInCell="1" allowOverlap="1" wp14:anchorId="672E5DDB" wp14:editId="6C95A324">
                <wp:simplePos x="0" y="0"/>
                <wp:positionH relativeFrom="column">
                  <wp:posOffset>2414773</wp:posOffset>
                </wp:positionH>
                <wp:positionV relativeFrom="page">
                  <wp:posOffset>1907852</wp:posOffset>
                </wp:positionV>
                <wp:extent cx="297815" cy="289560"/>
                <wp:effectExtent l="0" t="19050" r="45085" b="34290"/>
                <wp:wrapTopAndBottom/>
                <wp:docPr id="743370062" name="Arrow: Right 743370062" descr="Arrow"/>
                <wp:cNvGraphicFramePr/>
                <a:graphic xmlns:a="http://schemas.openxmlformats.org/drawingml/2006/main">
                  <a:graphicData uri="http://schemas.microsoft.com/office/word/2010/wordprocessingShape">
                    <wps:wsp>
                      <wps:cNvSpPr/>
                      <wps:spPr>
                        <a:xfrm>
                          <a:off x="0" y="0"/>
                          <a:ext cx="297815"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40BA5" id="Arrow: Right 743370062" o:spid="_x0000_s1026" type="#_x0000_t13" alt="Arrow" style="position:absolute;margin-left:190.15pt;margin-top:150.2pt;width:23.45pt;height:22.8pt;z-index:2516659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" adj="11099" fillcolor="#5b9bd5 [3204]" strokecolor="#1f4d78 [1604]" strokeweight="1pt">
                <w10:wrap type="topAndBottom" anchory="page"/>
              </v:shape>
            </w:pict>
          </mc:Fallback>
        </mc:AlternateContent>
      </w:r>
      <w:r w:rsidR="006B02E3">
        <w:rPr>
          <w:rFonts w:eastAsia="Times New Roman" w:cs="Times New Roman"/>
          <w:sz w:val="24"/>
          <w:szCs w:val="24"/>
        </w:rPr>
        <w:t xml:space="preserve">Example: </w:t>
      </w:r>
    </w:p>
    <w:p w14:paraId="6E040920" w14:textId="475E8C68" w:rsidR="009E582A" w:rsidRDefault="00A80550" w:rsidP="009E582A">
      <w:pPr>
        <w:contextualSpacing/>
        <w:rPr>
          <w:rFonts w:eastAsia="Times New Roman" w:cs="Times New Roman"/>
          <w:sz w:val="24"/>
          <w:szCs w:val="24"/>
        </w:rPr>
      </w:pPr>
      <w:r>
        <w:rPr>
          <w:noProof/>
        </w:rPr>
        <w:drawing>
          <wp:anchor distT="0" distB="0" distL="114300" distR="114300" simplePos="0" relativeHeight="251666944" behindDoc="0" locked="0" layoutInCell="1" allowOverlap="1" wp14:anchorId="3CA686CE" wp14:editId="522026E0">
            <wp:simplePos x="0" y="0"/>
            <wp:positionH relativeFrom="column">
              <wp:posOffset>370935</wp:posOffset>
            </wp:positionH>
            <wp:positionV relativeFrom="page">
              <wp:posOffset>1793982</wp:posOffset>
            </wp:positionV>
            <wp:extent cx="1721485" cy="1111250"/>
            <wp:effectExtent l="0" t="0" r="0" b="0"/>
            <wp:wrapTopAndBottom/>
            <wp:docPr id="743370060" name="Picture 743370060" descr="Line plo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0" name="Picture 743370060" descr="Line plot for example abov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721485" cy="1111250"/>
                    </a:xfrm>
                    <a:prstGeom prst="rect">
                      <a:avLst/>
                    </a:prstGeom>
                  </pic:spPr>
                </pic:pic>
              </a:graphicData>
            </a:graphic>
          </wp:anchor>
        </w:drawing>
      </w:r>
    </w:p>
    <w:p w14:paraId="421A4AF4" w14:textId="6931EEF0" w:rsidR="009E582A" w:rsidRDefault="009E582A" w:rsidP="009E582A">
      <w:pPr>
        <w:contextualSpacing/>
        <w:rPr>
          <w:rFonts w:eastAsia="Times New Roman" w:cs="Times New Roman"/>
          <w:sz w:val="24"/>
          <w:szCs w:val="24"/>
        </w:rPr>
      </w:pPr>
    </w:p>
    <w:p w14:paraId="54D31659" w14:textId="77777777" w:rsidR="009E582A" w:rsidRPr="009E582A" w:rsidRDefault="009E582A" w:rsidP="009E582A">
      <w:pPr>
        <w:contextualSpacing/>
        <w:rPr>
          <w:rFonts w:eastAsia="Times New Roman" w:cs="Times New Roman"/>
          <w:sz w:val="24"/>
          <w:szCs w:val="24"/>
        </w:rPr>
      </w:pPr>
    </w:p>
    <w:p w14:paraId="10B660E9" w14:textId="77777777" w:rsidR="00176B6D" w:rsidRPr="00BB5B56" w:rsidRDefault="00176B6D" w:rsidP="00176B6D">
      <w:pPr>
        <w:pStyle w:val="DataAandP"/>
      </w:pPr>
      <w:r w:rsidRPr="006B6BAE">
        <w:t>Instructional Tasks </w:t>
      </w:r>
    </w:p>
    <w:p w14:paraId="4BEE94B0"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1 (MTR.7.1)</w:t>
      </w:r>
    </w:p>
    <w:p w14:paraId="0622AB11" w14:textId="02EC5803" w:rsidR="009B29FD" w:rsidRPr="00C46850" w:rsidRDefault="009B29FD" w:rsidP="009B29FD">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Measure the length of 1</w:t>
      </w:r>
      <w:r w:rsidR="00144B91">
        <w:rPr>
          <w:rFonts w:eastAsia="Calibri" w:cs="Times New Roman"/>
          <w:color w:val="000000" w:themeColor="text1"/>
          <w:sz w:val="24"/>
          <w:szCs w:val="24"/>
        </w:rPr>
        <w:t>1</w:t>
      </w:r>
      <w:r w:rsidRPr="00C46850">
        <w:rPr>
          <w:rFonts w:eastAsia="Calibri" w:cs="Times New Roman"/>
          <w:color w:val="000000" w:themeColor="text1"/>
          <w:sz w:val="24"/>
          <w:szCs w:val="24"/>
        </w:rPr>
        <w:t xml:space="preserve">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C46850">
        <w:rPr>
          <w:rFonts w:eastAsia="Calibri" w:cs="Times New Roman"/>
          <w:color w:val="000000" w:themeColor="text1"/>
          <w:sz w:val="24"/>
          <w:szCs w:val="24"/>
        </w:rPr>
        <w:t xml:space="preserve"> inch.  </w:t>
      </w:r>
    </w:p>
    <w:p w14:paraId="7B097188" w14:textId="57544E46" w:rsidR="009B29FD" w:rsidRPr="00C46850" w:rsidRDefault="009B29FD" w:rsidP="009B29FD">
      <w:pPr>
        <w:spacing w:after="0" w:line="240" w:lineRule="auto"/>
        <w:ind w:left="1451" w:hanging="731"/>
        <w:textAlignment w:val="baseline"/>
        <w:rPr>
          <w:rFonts w:eastAsiaTheme="minorEastAsia" w:cs="Times New Roman"/>
          <w:color w:val="000000" w:themeColor="text1"/>
          <w:sz w:val="24"/>
          <w:szCs w:val="24"/>
        </w:rPr>
      </w:pPr>
      <w:r w:rsidRPr="00C46850">
        <w:rPr>
          <w:rFonts w:eastAsia="Calibri" w:cs="Times New Roman"/>
          <w:color w:val="000000" w:themeColor="text1"/>
          <w:sz w:val="24"/>
          <w:szCs w:val="24"/>
        </w:rPr>
        <w:t xml:space="preserve">Part A. Create a stem-and-leaf plot and a line plot to represent the length of all </w:t>
      </w:r>
      <w:r w:rsidR="00144B91">
        <w:rPr>
          <w:rFonts w:eastAsia="Calibri" w:cs="Times New Roman"/>
          <w:color w:val="000000" w:themeColor="text1"/>
          <w:sz w:val="24"/>
          <w:szCs w:val="24"/>
        </w:rPr>
        <w:t>eleven</w:t>
      </w:r>
      <w:r w:rsidRPr="00C46850">
        <w:rPr>
          <w:rFonts w:eastAsia="Calibri" w:cs="Times New Roman"/>
          <w:color w:val="000000" w:themeColor="text1"/>
          <w:sz w:val="24"/>
          <w:szCs w:val="24"/>
        </w:rPr>
        <w:t xml:space="preserve"> pencils.</w:t>
      </w:r>
    </w:p>
    <w:p w14:paraId="240AAA69" w14:textId="61E3C1BD" w:rsidR="00DE602B" w:rsidRDefault="0078211F" w:rsidP="0078211F">
      <w:pPr>
        <w:spacing w:after="0" w:line="240" w:lineRule="auto"/>
        <w:ind w:left="360" w:firstLine="360"/>
        <w:textAlignment w:val="baseline"/>
        <w:rPr>
          <w:rFonts w:eastAsiaTheme="minorEastAsia" w:cs="Times New Roman"/>
          <w:color w:val="000000" w:themeColor="text1"/>
          <w:sz w:val="24"/>
          <w:szCs w:val="24"/>
        </w:rPr>
      </w:pPr>
      <w:r w:rsidRPr="00C46850">
        <w:rPr>
          <w:rFonts w:eastAsia="Calibri" w:cs="Times New Roman"/>
          <w:color w:val="000000" w:themeColor="text1"/>
          <w:sz w:val="24"/>
          <w:szCs w:val="24"/>
        </w:rPr>
        <w:t>Part B. From your completed line plot, find the median, range and mode of your data set</w:t>
      </w:r>
    </w:p>
    <w:p w14:paraId="287EA57B" w14:textId="77777777" w:rsidR="0078211F" w:rsidRDefault="0078211F" w:rsidP="0078211F">
      <w:pPr>
        <w:spacing w:after="0" w:line="240" w:lineRule="auto"/>
        <w:textAlignment w:val="baseline"/>
        <w:rPr>
          <w:rFonts w:eastAsia="Times New Roman" w:cs="Times New Roman"/>
          <w:i/>
          <w:iCs/>
          <w:sz w:val="24"/>
          <w:szCs w:val="24"/>
        </w:rPr>
      </w:pPr>
    </w:p>
    <w:p w14:paraId="48384A32" w14:textId="4BF8F292" w:rsidR="00DE602B" w:rsidRPr="008D12E6" w:rsidRDefault="00DE602B" w:rsidP="0078211F">
      <w:pPr>
        <w:spacing w:after="0" w:line="240" w:lineRule="auto"/>
        <w:textAlignment w:val="baseline"/>
        <w:rPr>
          <w:rFonts w:eastAsia="Times New Roman" w:cs="Times New Roman"/>
          <w:i/>
          <w:iCs/>
          <w:sz w:val="24"/>
          <w:szCs w:val="24"/>
        </w:rPr>
      </w:pPr>
      <w:r w:rsidRPr="008D12E6">
        <w:rPr>
          <w:rFonts w:eastAsia="Times New Roman" w:cs="Times New Roman"/>
          <w:i/>
          <w:iCs/>
          <w:sz w:val="24"/>
          <w:szCs w:val="24"/>
        </w:rPr>
        <w:t>Instructional Task 2</w:t>
      </w:r>
    </w:p>
    <w:p w14:paraId="00B7F340" w14:textId="47E13F99" w:rsidR="00DE602B" w:rsidRDefault="00FD6A5E" w:rsidP="00FD6A5E">
      <w:pPr>
        <w:spacing w:after="0" w:line="240" w:lineRule="auto"/>
        <w:ind w:left="360"/>
        <w:textAlignment w:val="baseline"/>
        <w:rPr>
          <w:rFonts w:eastAsia="Times New Roman" w:cs="Times New Roman"/>
          <w:sz w:val="24"/>
          <w:szCs w:val="24"/>
        </w:rPr>
      </w:pPr>
      <w:r w:rsidRPr="7EE84277">
        <w:rPr>
          <w:rFonts w:eastAsia="Calibri" w:cs="Times New Roman"/>
          <w:color w:val="000000" w:themeColor="text1"/>
          <w:sz w:val="24"/>
          <w:szCs w:val="24"/>
        </w:rPr>
        <w:t xml:space="preserve">Amy’s mom keeps track of the amount of time she Amy works on her </w:t>
      </w:r>
      <w:r w:rsidRPr="21EE7124">
        <w:rPr>
          <w:rFonts w:eastAsia="Calibri" w:cs="Times New Roman"/>
          <w:color w:val="000000" w:themeColor="text1"/>
          <w:sz w:val="24"/>
          <w:szCs w:val="24"/>
        </w:rPr>
        <w:t>chores each week</w:t>
      </w:r>
      <w:r w:rsidR="00DE602B">
        <w:rPr>
          <w:rFonts w:eastAsia="Times New Roman" w:cs="Times New Roman"/>
          <w:sz w:val="24"/>
          <w:szCs w:val="24"/>
        </w:rPr>
        <w:t>.</w:t>
      </w:r>
    </w:p>
    <w:p w14:paraId="2BFB9C38" w14:textId="6D838959" w:rsidR="00DE602B" w:rsidRDefault="00A824AA" w:rsidP="00DE602B">
      <w:pPr>
        <w:spacing w:after="0" w:line="240" w:lineRule="auto"/>
        <w:ind w:left="360"/>
        <w:textAlignment w:val="baseline"/>
        <w:rPr>
          <w:rFonts w:eastAsia="Times New Roman" w:cs="Times New Roman"/>
          <w:sz w:val="24"/>
          <w:szCs w:val="24"/>
        </w:rPr>
      </w:pPr>
      <w:r w:rsidRPr="00A824AA">
        <w:rPr>
          <w:rFonts w:eastAsia="Times New Roman" w:cs="Times New Roman"/>
          <w:noProof/>
          <w:sz w:val="24"/>
          <w:szCs w:val="24"/>
        </w:rPr>
        <w:drawing>
          <wp:inline distT="0" distB="0" distL="0" distR="0" wp14:anchorId="6A391AC8" wp14:editId="453E12C0">
            <wp:extent cx="2172059" cy="2323951"/>
            <wp:effectExtent l="0" t="0" r="0" b="635"/>
            <wp:docPr id="188219879" name="Picture 1" descr="Chart for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9879" name="Picture 1" descr="Chart for task 2."/>
                    <pic:cNvPicPr/>
                  </pic:nvPicPr>
                  <pic:blipFill>
                    <a:blip r:embed="rId196"/>
                    <a:stretch>
                      <a:fillRect/>
                    </a:stretch>
                  </pic:blipFill>
                  <pic:spPr>
                    <a:xfrm>
                      <a:off x="0" y="0"/>
                      <a:ext cx="2175266" cy="2327383"/>
                    </a:xfrm>
                    <a:prstGeom prst="rect">
                      <a:avLst/>
                    </a:prstGeom>
                  </pic:spPr>
                </pic:pic>
              </a:graphicData>
            </a:graphic>
          </wp:inline>
        </w:drawing>
      </w:r>
    </w:p>
    <w:p w14:paraId="0539BCD0" w14:textId="77777777" w:rsidR="00A824AA" w:rsidRDefault="00A824AA" w:rsidP="00DE602B">
      <w:pPr>
        <w:spacing w:after="0" w:line="240" w:lineRule="auto"/>
        <w:ind w:left="360"/>
        <w:textAlignment w:val="baseline"/>
        <w:rPr>
          <w:rFonts w:eastAsia="Times New Roman" w:cs="Times New Roman"/>
          <w:sz w:val="24"/>
          <w:szCs w:val="24"/>
        </w:rPr>
      </w:pPr>
    </w:p>
    <w:p w14:paraId="6FCA81D3" w14:textId="77777777" w:rsidR="00A0312F" w:rsidRDefault="00A0312F" w:rsidP="00A0312F">
      <w:pPr>
        <w:spacing w:after="0" w:line="240" w:lineRule="auto"/>
        <w:ind w:left="372"/>
        <w:rPr>
          <w:rFonts w:eastAsia="Calibri" w:cs="Times New Roman"/>
          <w:color w:val="000000" w:themeColor="text1"/>
          <w:sz w:val="24"/>
          <w:szCs w:val="24"/>
        </w:rPr>
      </w:pPr>
      <w:r w:rsidRPr="5B70E9A3">
        <w:rPr>
          <w:rFonts w:eastAsia="Calibri" w:cs="Times New Roman"/>
          <w:color w:val="000000" w:themeColor="text1"/>
          <w:sz w:val="24"/>
          <w:szCs w:val="24"/>
        </w:rPr>
        <w:t>Part A. Create a line plot of Amy’s data.</w:t>
      </w:r>
    </w:p>
    <w:p w14:paraId="46E35F02" w14:textId="77777777" w:rsidR="00A0312F" w:rsidRDefault="00A0312F" w:rsidP="00A0312F">
      <w:pPr>
        <w:spacing w:after="0" w:line="240" w:lineRule="auto"/>
        <w:ind w:left="372"/>
        <w:rPr>
          <w:rFonts w:eastAsia="Calibri" w:cs="Times New Roman"/>
          <w:color w:val="000000" w:themeColor="text1"/>
          <w:sz w:val="24"/>
          <w:szCs w:val="24"/>
        </w:rPr>
      </w:pPr>
      <w:r w:rsidRPr="54CB2980">
        <w:rPr>
          <w:rFonts w:eastAsia="Calibri" w:cs="Times New Roman"/>
          <w:color w:val="000000" w:themeColor="text1"/>
          <w:sz w:val="24"/>
          <w:szCs w:val="24"/>
        </w:rPr>
        <w:t>Part B. What does the mode value represent in her data?</w:t>
      </w:r>
    </w:p>
    <w:p w14:paraId="16AC6C7C" w14:textId="77777777" w:rsidR="00A0312F" w:rsidRDefault="00A0312F" w:rsidP="00DE602B">
      <w:pPr>
        <w:spacing w:after="0" w:line="240" w:lineRule="auto"/>
        <w:ind w:left="360"/>
        <w:textAlignment w:val="baseline"/>
        <w:rPr>
          <w:rFonts w:eastAsia="Times New Roman" w:cs="Times New Roman"/>
          <w:sz w:val="24"/>
          <w:szCs w:val="24"/>
        </w:rPr>
      </w:pPr>
    </w:p>
    <w:p w14:paraId="6EA4CC23"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3383E1B" w14:textId="0366C346" w:rsidR="00DE602B" w:rsidRDefault="0095217A" w:rsidP="00DE602B">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Dana recorded the time spent on math homework per day in the line plot below</w:t>
      </w:r>
      <w:r w:rsidR="00DE602B">
        <w:rPr>
          <w:rFonts w:eastAsiaTheme="minorEastAsia" w:cs="Times New Roman"/>
          <w:color w:val="000000" w:themeColor="text1"/>
          <w:sz w:val="24"/>
          <w:szCs w:val="24"/>
        </w:rPr>
        <w:t>.</w:t>
      </w:r>
    </w:p>
    <w:p w14:paraId="5FB37CE1" w14:textId="7C765F1A" w:rsidR="00DE602B" w:rsidRDefault="00485790" w:rsidP="00DE602B">
      <w:pPr>
        <w:spacing w:after="0" w:line="240" w:lineRule="auto"/>
        <w:ind w:left="360"/>
        <w:jc w:val="center"/>
        <w:textAlignment w:val="baseline"/>
        <w:rPr>
          <w:rFonts w:eastAsiaTheme="minorEastAsia" w:cs="Times New Roman"/>
          <w:sz w:val="24"/>
          <w:szCs w:val="24"/>
        </w:rPr>
      </w:pPr>
      <w:r w:rsidRPr="00FE30B3">
        <w:rPr>
          <w:rFonts w:eastAsia="Calibri" w:cs="Times New Roman"/>
          <w:noProof/>
        </w:rPr>
        <w:drawing>
          <wp:inline distT="0" distB="0" distL="0" distR="0" wp14:anchorId="642B54F1" wp14:editId="3ABB155E">
            <wp:extent cx="3610995" cy="925620"/>
            <wp:effectExtent l="0" t="0" r="0" b="8255"/>
            <wp:docPr id="9439475" name="Picture 9439475" descr="Line plot for ta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475" name="Picture 9439475" descr="Line plot for task 3"/>
                    <pic:cNvPicPr/>
                  </pic:nvPicPr>
                  <pic:blipFill>
                    <a:blip r:embed="rId197"/>
                    <a:stretch>
                      <a:fillRect/>
                    </a:stretch>
                  </pic:blipFill>
                  <pic:spPr>
                    <a:xfrm>
                      <a:off x="0" y="0"/>
                      <a:ext cx="3645755" cy="934530"/>
                    </a:xfrm>
                    <a:prstGeom prst="rect">
                      <a:avLst/>
                    </a:prstGeom>
                  </pic:spPr>
                </pic:pic>
              </a:graphicData>
            </a:graphic>
          </wp:inline>
        </w:drawing>
      </w:r>
    </w:p>
    <w:p w14:paraId="5B971B80" w14:textId="77777777" w:rsidR="00220FFC" w:rsidRDefault="00220FFC" w:rsidP="00220FFC">
      <w:pPr>
        <w:spacing w:after="0" w:line="240" w:lineRule="auto"/>
        <w:ind w:left="360"/>
        <w:textAlignment w:val="baseline"/>
        <w:rPr>
          <w:rFonts w:eastAsia="Times New Roman" w:cs="Times New Roman"/>
          <w:sz w:val="24"/>
          <w:szCs w:val="24"/>
        </w:rPr>
      </w:pPr>
      <w:r>
        <w:rPr>
          <w:rFonts w:eastAsia="Times New Roman" w:cs="Times New Roman"/>
          <w:sz w:val="24"/>
          <w:szCs w:val="24"/>
        </w:rPr>
        <w:t>Part A. Find the median, mode and range for the data set.</w:t>
      </w:r>
    </w:p>
    <w:p w14:paraId="4F06D4DE" w14:textId="77777777" w:rsidR="00220FFC" w:rsidRPr="003606E1" w:rsidRDefault="00220FFC" w:rsidP="00220FFC">
      <w:pPr>
        <w:spacing w:after="0" w:line="240" w:lineRule="auto"/>
        <w:ind w:left="360"/>
        <w:textAlignment w:val="baseline"/>
        <w:rPr>
          <w:rFonts w:eastAsia="Times New Roman" w:cs="Times New Roman"/>
          <w:sz w:val="24"/>
          <w:szCs w:val="24"/>
        </w:rPr>
      </w:pPr>
      <w:r w:rsidRPr="003606E1">
        <w:rPr>
          <w:rFonts w:eastAsia="Times New Roman" w:cs="Times New Roman"/>
          <w:sz w:val="24"/>
          <w:szCs w:val="24"/>
        </w:rPr>
        <w:lastRenderedPageBreak/>
        <w:t>Part B. How</w:t>
      </w:r>
      <w:r w:rsidRPr="003606E1">
        <w:rPr>
          <w:rFonts w:cs="Times New Roman"/>
          <w:sz w:val="24"/>
          <w:szCs w:val="24"/>
        </w:rPr>
        <w:t xml:space="preserve"> </w:t>
      </w:r>
      <w:r>
        <w:rPr>
          <w:rFonts w:cs="Times New Roman"/>
          <w:sz w:val="24"/>
          <w:szCs w:val="24"/>
        </w:rPr>
        <w:t>will the</w:t>
      </w:r>
      <w:r w:rsidRPr="003606E1">
        <w:rPr>
          <w:rFonts w:eastAsia="Times New Roman" w:cs="Times New Roman"/>
          <w:sz w:val="24"/>
          <w:szCs w:val="24"/>
        </w:rPr>
        <w:t xml:space="preserve"> </w:t>
      </w:r>
      <w:proofErr w:type="gramStart"/>
      <w:r w:rsidRPr="003606E1">
        <w:rPr>
          <w:rFonts w:eastAsia="Times New Roman" w:cs="Times New Roman"/>
          <w:sz w:val="24"/>
          <w:szCs w:val="24"/>
        </w:rPr>
        <w:t>median</w:t>
      </w:r>
      <w:proofErr w:type="gramEnd"/>
      <w:r w:rsidRPr="003606E1">
        <w:rPr>
          <w:rFonts w:eastAsia="Times New Roman" w:cs="Times New Roman"/>
          <w:sz w:val="24"/>
          <w:szCs w:val="24"/>
        </w:rPr>
        <w:t>, mode</w:t>
      </w:r>
      <w:r>
        <w:rPr>
          <w:rFonts w:eastAsia="Times New Roman" w:cs="Times New Roman"/>
          <w:sz w:val="24"/>
          <w:szCs w:val="24"/>
        </w:rPr>
        <w:t xml:space="preserve">, and range </w:t>
      </w:r>
      <w:r w:rsidRPr="003606E1">
        <w:rPr>
          <w:rFonts w:eastAsia="Times New Roman" w:cs="Times New Roman"/>
          <w:sz w:val="24"/>
          <w:szCs w:val="24"/>
        </w:rPr>
        <w:t xml:space="preserve">for </w:t>
      </w:r>
      <w:r w:rsidRPr="003606E1">
        <w:rPr>
          <w:rFonts w:cs="Times New Roman"/>
          <w:sz w:val="24"/>
          <w:szCs w:val="24"/>
        </w:rPr>
        <w:t xml:space="preserve">the data set change if </w:t>
      </w:r>
      <w:r>
        <w:rPr>
          <w:rFonts w:cs="Times New Roman"/>
          <w:sz w:val="24"/>
          <w:szCs w:val="24"/>
        </w:rPr>
        <w:t>Dana</w:t>
      </w:r>
      <w:r w:rsidRPr="003606E1">
        <w:rPr>
          <w:rFonts w:cs="Times New Roman"/>
          <w:sz w:val="24"/>
          <w:szCs w:val="24"/>
        </w:rPr>
        <w:t xml:space="preserve"> </w:t>
      </w:r>
      <w:r>
        <w:rPr>
          <w:rFonts w:cs="Times New Roman"/>
          <w:sz w:val="24"/>
          <w:szCs w:val="24"/>
        </w:rPr>
        <w:t xml:space="preserve">completes math homework for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Pr>
          <w:rFonts w:eastAsiaTheme="minorEastAsia" w:cs="Times New Roman"/>
          <w:sz w:val="24"/>
          <w:szCs w:val="24"/>
        </w:rPr>
        <w:t xml:space="preserve"> hours each day for an additional four days?</w:t>
      </w:r>
    </w:p>
    <w:p w14:paraId="725EABDC" w14:textId="77777777" w:rsidR="00176B6D" w:rsidRPr="006B6BAE" w:rsidRDefault="00176B6D" w:rsidP="00176B6D">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AEB75D" w14:textId="77777777" w:rsidR="004E24CE" w:rsidRPr="00C46850" w:rsidRDefault="004E24CE" w:rsidP="004E24CE">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The </w:t>
      </w:r>
      <w:proofErr w:type="gramStart"/>
      <w:r w:rsidRPr="00C46850">
        <w:rPr>
          <w:rFonts w:eastAsia="Calibri" w:cs="Times New Roman"/>
          <w:color w:val="000000" w:themeColor="text1"/>
          <w:sz w:val="24"/>
          <w:szCs w:val="24"/>
        </w:rPr>
        <w:t>line plot</w:t>
      </w:r>
      <w:proofErr w:type="gramEnd"/>
      <w:r w:rsidRPr="00C46850">
        <w:rPr>
          <w:rFonts w:eastAsia="Calibri" w:cs="Times New Roman"/>
          <w:color w:val="000000" w:themeColor="text1"/>
          <w:sz w:val="24"/>
          <w:szCs w:val="24"/>
        </w:rPr>
        <w:t xml:space="preserve"> below shows </w:t>
      </w:r>
      <w:proofErr w:type="gramStart"/>
      <w:r w:rsidRPr="00C46850">
        <w:rPr>
          <w:rFonts w:eastAsia="Calibri" w:cs="Times New Roman"/>
          <w:color w:val="000000" w:themeColor="text1"/>
          <w:sz w:val="24"/>
          <w:szCs w:val="24"/>
        </w:rPr>
        <w:t>all of</w:t>
      </w:r>
      <w:proofErr w:type="gramEnd"/>
      <w:r w:rsidRPr="00C46850">
        <w:rPr>
          <w:rFonts w:eastAsia="Calibri" w:cs="Times New Roman"/>
          <w:color w:val="000000" w:themeColor="text1"/>
          <w:sz w:val="24"/>
          <w:szCs w:val="24"/>
        </w:rPr>
        <w:t xml:space="preserve"> the results of the sum of two six-sided dice.</w:t>
      </w:r>
    </w:p>
    <w:p w14:paraId="56BD569B" w14:textId="77777777" w:rsidR="004E24CE" w:rsidRPr="00C46850" w:rsidRDefault="004E24CE" w:rsidP="004E24CE">
      <w:pPr>
        <w:spacing w:after="0" w:line="240" w:lineRule="auto"/>
        <w:jc w:val="center"/>
        <w:textAlignment w:val="baseline"/>
        <w:rPr>
          <w:rFonts w:cs="Times New Roman"/>
          <w:b/>
          <w:sz w:val="24"/>
          <w:szCs w:val="24"/>
        </w:rPr>
      </w:pPr>
      <w:r w:rsidRPr="00C46850">
        <w:rPr>
          <w:rFonts w:cs="Times New Roman"/>
          <w:b/>
          <w:sz w:val="24"/>
          <w:szCs w:val="24"/>
        </w:rPr>
        <w:t>Number of Ways to Roll a 2, 3, 4 … with a Pair of Dice</w:t>
      </w:r>
    </w:p>
    <w:p w14:paraId="38B060D6" w14:textId="77777777" w:rsidR="004E24CE" w:rsidRPr="00C46850" w:rsidRDefault="004E24CE" w:rsidP="004E24CE">
      <w:pPr>
        <w:spacing w:after="0" w:line="240" w:lineRule="auto"/>
        <w:jc w:val="center"/>
        <w:textAlignment w:val="baseline"/>
        <w:rPr>
          <w:rFonts w:cs="Times New Roman"/>
          <w:sz w:val="24"/>
          <w:szCs w:val="24"/>
        </w:rPr>
      </w:pPr>
      <w:r w:rsidRPr="00C46850">
        <w:rPr>
          <w:rFonts w:cs="Times New Roman"/>
          <w:noProof/>
          <w:sz w:val="24"/>
          <w:szCs w:val="24"/>
        </w:rPr>
        <w:drawing>
          <wp:inline distT="0" distB="0" distL="0" distR="0" wp14:anchorId="6861E181" wp14:editId="5568CDD5">
            <wp:extent cx="2648198" cy="524957"/>
            <wp:effectExtent l="0" t="0" r="0" b="8890"/>
            <wp:docPr id="1397947077" name="Picture 1397947077" descr="Line plot for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7077" name="Picture 1397947077" descr="Line plot for item 1"/>
                    <pic:cNvPicPr/>
                  </pic:nvPicPr>
                  <pic:blipFill rotWithShape="1">
                    <a:blip r:embed="rId198">
                      <a:extLst>
                        <a:ext uri="{28A0092B-C50C-407E-A947-70E740481C1C}">
                          <a14:useLocalDpi xmlns:a14="http://schemas.microsoft.com/office/drawing/2010/main" val="0"/>
                        </a:ext>
                      </a:extLst>
                    </a:blip>
                    <a:srcRect t="21978"/>
                    <a:stretch/>
                  </pic:blipFill>
                  <pic:spPr bwMode="auto">
                    <a:xfrm>
                      <a:off x="0" y="0"/>
                      <a:ext cx="2678749" cy="531013"/>
                    </a:xfrm>
                    <a:prstGeom prst="rect">
                      <a:avLst/>
                    </a:prstGeom>
                    <a:ln>
                      <a:noFill/>
                    </a:ln>
                    <a:extLst>
                      <a:ext uri="{53640926-AAD7-44D8-BBD7-CCE9431645EC}">
                        <a14:shadowObscured xmlns:a14="http://schemas.microsoft.com/office/drawing/2010/main"/>
                      </a:ext>
                    </a:extLst>
                  </pic:spPr>
                </pic:pic>
              </a:graphicData>
            </a:graphic>
          </wp:inline>
        </w:drawing>
      </w:r>
    </w:p>
    <w:p w14:paraId="617FB420" w14:textId="77777777" w:rsidR="004E24CE" w:rsidRPr="00C46850" w:rsidRDefault="004E24CE" w:rsidP="004E24CE">
      <w:pPr>
        <w:spacing w:after="0" w:line="240" w:lineRule="auto"/>
        <w:ind w:left="360"/>
        <w:textAlignment w:val="baseline"/>
        <w:rPr>
          <w:rFonts w:cs="Times New Roman"/>
          <w:sz w:val="24"/>
          <w:szCs w:val="24"/>
        </w:rPr>
      </w:pPr>
      <w:r w:rsidRPr="00C46850">
        <w:rPr>
          <w:rFonts w:eastAsia="Calibri" w:cs="Times New Roman"/>
          <w:color w:val="000000" w:themeColor="text1"/>
          <w:sz w:val="24"/>
          <w:szCs w:val="24"/>
        </w:rPr>
        <w:t>What is the mode of the data on the line plot?</w:t>
      </w:r>
    </w:p>
    <w:p w14:paraId="7B2E2D47"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12</w:t>
      </w:r>
    </w:p>
    <w:p w14:paraId="358BEE16"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10</w:t>
      </w:r>
    </w:p>
    <w:p w14:paraId="54398E0B"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7</w:t>
      </w:r>
    </w:p>
    <w:p w14:paraId="3F0B23D9"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6</w:t>
      </w:r>
    </w:p>
    <w:p w14:paraId="296B0C3B" w14:textId="77777777" w:rsidR="004E24CE" w:rsidRPr="00C46850" w:rsidRDefault="004E24CE" w:rsidP="004E24CE">
      <w:pPr>
        <w:spacing w:after="0" w:line="240" w:lineRule="auto"/>
        <w:ind w:left="360"/>
        <w:textAlignment w:val="baseline"/>
        <w:rPr>
          <w:rFonts w:eastAsia="Times New Roman" w:cs="Times New Roman"/>
          <w:sz w:val="24"/>
          <w:szCs w:val="24"/>
        </w:rPr>
      </w:pPr>
    </w:p>
    <w:p w14:paraId="0AC10974" w14:textId="77777777" w:rsidR="004E24CE" w:rsidRPr="00C46850" w:rsidRDefault="004E24CE" w:rsidP="004E24CE">
      <w:pPr>
        <w:spacing w:after="0" w:line="240" w:lineRule="auto"/>
        <w:textAlignment w:val="baseline"/>
        <w:rPr>
          <w:rFonts w:eastAsia="Times New Roman" w:cs="Times New Roman"/>
          <w:sz w:val="24"/>
          <w:szCs w:val="24"/>
        </w:rPr>
      </w:pPr>
      <w:r w:rsidRPr="1E917419">
        <w:rPr>
          <w:rFonts w:eastAsia="Times New Roman" w:cs="Times New Roman"/>
          <w:i/>
          <w:iCs/>
          <w:sz w:val="24"/>
          <w:szCs w:val="24"/>
        </w:rPr>
        <w:t>Instructional Item 2</w:t>
      </w:r>
    </w:p>
    <w:p w14:paraId="2A946EB3" w14:textId="77777777" w:rsidR="004E24CE" w:rsidRPr="00C46850" w:rsidRDefault="004E24CE" w:rsidP="004E24CE">
      <w:pPr>
        <w:spacing w:after="0" w:line="240" w:lineRule="auto"/>
        <w:ind w:left="360"/>
        <w:textAlignment w:val="baseline"/>
        <w:rPr>
          <w:rFonts w:eastAsia="Times New Roman" w:cs="Times New Roman"/>
          <w:sz w:val="24"/>
          <w:szCs w:val="24"/>
        </w:rPr>
      </w:pPr>
      <w:r w:rsidRPr="1E917419">
        <w:rPr>
          <w:rFonts w:eastAsia="Times New Roman" w:cs="Times New Roman"/>
          <w:sz w:val="24"/>
          <w:szCs w:val="24"/>
        </w:rPr>
        <w:t xml:space="preserve">The line plot below shows the </w:t>
      </w:r>
      <w:r w:rsidRPr="038E37F6">
        <w:rPr>
          <w:rFonts w:eastAsia="Times New Roman" w:cs="Times New Roman"/>
          <w:sz w:val="24"/>
          <w:szCs w:val="24"/>
        </w:rPr>
        <w:t>number of miles Shari</w:t>
      </w:r>
      <w:r w:rsidRPr="1E917419">
        <w:rPr>
          <w:rFonts w:eastAsia="Times New Roman" w:cs="Times New Roman"/>
          <w:sz w:val="24"/>
          <w:szCs w:val="24"/>
        </w:rPr>
        <w:t xml:space="preserve"> ran each day for two weeks while training for a race. </w:t>
      </w:r>
    </w:p>
    <w:p w14:paraId="1B678E6A" w14:textId="77777777" w:rsidR="004E24CE" w:rsidRPr="00C46850" w:rsidRDefault="004E24CE" w:rsidP="004E24CE">
      <w:pPr>
        <w:spacing w:after="0" w:line="240" w:lineRule="auto"/>
        <w:ind w:left="360"/>
        <w:textAlignment w:val="baseline"/>
        <w:rPr>
          <w:rFonts w:eastAsia="Times New Roman" w:cs="Times New Roman"/>
          <w:sz w:val="24"/>
          <w:szCs w:val="24"/>
        </w:rPr>
      </w:pPr>
      <w:r>
        <w:rPr>
          <w:noProof/>
        </w:rPr>
        <w:drawing>
          <wp:inline distT="0" distB="0" distL="0" distR="0" wp14:anchorId="5851D422" wp14:editId="2D6E2944">
            <wp:extent cx="2381250" cy="1076325"/>
            <wp:effectExtent l="0" t="0" r="0" b="0"/>
            <wp:docPr id="2118201330" name="Picture 2118201330" descr="Line plot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1330" name="Picture 2118201330" descr="Line plot for item 2"/>
                    <pic:cNvPicPr/>
                  </pic:nvPicPr>
                  <pic:blipFill>
                    <a:blip r:embed="rId186">
                      <a:extLst>
                        <a:ext uri="{28A0092B-C50C-407E-A947-70E740481C1C}">
                          <a14:useLocalDpi xmlns:a14="http://schemas.microsoft.com/office/drawing/2010/main" val="0"/>
                        </a:ext>
                      </a:extLst>
                    </a:blip>
                    <a:stretch>
                      <a:fillRect/>
                    </a:stretch>
                  </pic:blipFill>
                  <pic:spPr>
                    <a:xfrm>
                      <a:off x="0" y="0"/>
                      <a:ext cx="2381250" cy="1076325"/>
                    </a:xfrm>
                    <a:prstGeom prst="rect">
                      <a:avLst/>
                    </a:prstGeom>
                  </pic:spPr>
                </pic:pic>
              </a:graphicData>
            </a:graphic>
          </wp:inline>
        </w:drawing>
      </w:r>
    </w:p>
    <w:p w14:paraId="6ECF33A0" w14:textId="77777777" w:rsidR="004E24CE" w:rsidRPr="00C46850" w:rsidRDefault="004E24CE" w:rsidP="004E24CE">
      <w:pPr>
        <w:spacing w:after="0" w:line="240" w:lineRule="auto"/>
        <w:ind w:left="360"/>
        <w:textAlignment w:val="baseline"/>
        <w:rPr>
          <w:rFonts w:eastAsia="Times New Roman" w:cs="Times New Roman"/>
          <w:sz w:val="24"/>
          <w:szCs w:val="24"/>
        </w:rPr>
      </w:pPr>
      <w:r w:rsidRPr="101F0D3B">
        <w:rPr>
          <w:rFonts w:eastAsia="Times New Roman" w:cs="Times New Roman"/>
          <w:sz w:val="24"/>
          <w:szCs w:val="24"/>
        </w:rPr>
        <w:t>What is the median of the data on the line plot?</w:t>
      </w:r>
    </w:p>
    <w:p w14:paraId="1DFC6708"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1</m:t>
            </m:r>
          </m:num>
          <m:den>
            <m:r>
              <w:rPr>
                <w:rFonts w:ascii="Cambria Math" w:hAnsi="Cambria Math"/>
              </w:rPr>
              <m:t>2</m:t>
            </m:r>
          </m:den>
        </m:f>
      </m:oMath>
    </w:p>
    <w:p w14:paraId="77095294"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3</m:t>
            </m:r>
          </m:num>
          <m:den>
            <m:r>
              <w:rPr>
                <w:rFonts w:ascii="Cambria Math" w:hAnsi="Cambria Math"/>
              </w:rPr>
              <m:t>4</m:t>
            </m:r>
          </m:den>
        </m:f>
      </m:oMath>
    </w:p>
    <w:p w14:paraId="3BB1EC34"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7</m:t>
            </m:r>
          </m:num>
          <m:den>
            <m:r>
              <w:rPr>
                <w:rFonts w:ascii="Cambria Math" w:hAnsi="Cambria Math"/>
              </w:rPr>
              <m:t>8</m:t>
            </m:r>
          </m:den>
        </m:f>
      </m:oMath>
    </w:p>
    <w:p w14:paraId="33BF6B38" w14:textId="77777777" w:rsidR="004E24CE" w:rsidRPr="00C46850" w:rsidRDefault="004E24CE" w:rsidP="0013397E">
      <w:pPr>
        <w:pStyle w:val="ListParagraph"/>
        <w:numPr>
          <w:ilvl w:val="0"/>
          <w:numId w:val="196"/>
        </w:numPr>
        <w:textAlignment w:val="baseline"/>
      </w:pPr>
      <m:oMath>
        <m:r>
          <w:rPr>
            <w:rFonts w:ascii="Cambria Math" w:hAnsi="Cambria Math"/>
          </w:rPr>
          <m:t>2 </m:t>
        </m:r>
      </m:oMath>
    </w:p>
    <w:p w14:paraId="51812580" w14:textId="77777777" w:rsidR="004E24CE" w:rsidRPr="00C46850" w:rsidRDefault="004E24CE" w:rsidP="004E24CE">
      <w:pPr>
        <w:textAlignment w:val="baseline"/>
        <w:rPr>
          <w:rFonts w:eastAsia="Times New Roman" w:cs="Times New Roman"/>
          <w:sz w:val="24"/>
          <w:szCs w:val="24"/>
        </w:rPr>
      </w:pPr>
    </w:p>
    <w:p w14:paraId="62887764" w14:textId="77777777" w:rsidR="004E24CE" w:rsidRPr="00C46850" w:rsidRDefault="004E24CE" w:rsidP="004E24CE">
      <w:pPr>
        <w:spacing w:after="0"/>
        <w:textAlignment w:val="baseline"/>
        <w:rPr>
          <w:rFonts w:eastAsia="Times New Roman" w:cs="Times New Roman"/>
          <w:i/>
          <w:iCs/>
          <w:sz w:val="24"/>
          <w:szCs w:val="24"/>
        </w:rPr>
      </w:pPr>
      <w:r w:rsidRPr="4217DCB5">
        <w:rPr>
          <w:rFonts w:eastAsia="Times New Roman" w:cs="Times New Roman"/>
          <w:i/>
          <w:iCs/>
          <w:sz w:val="24"/>
          <w:szCs w:val="24"/>
        </w:rPr>
        <w:t xml:space="preserve">Instructional Item </w:t>
      </w:r>
      <w:r w:rsidRPr="229E1FCB">
        <w:rPr>
          <w:rFonts w:eastAsia="Times New Roman" w:cs="Times New Roman"/>
          <w:i/>
          <w:iCs/>
          <w:sz w:val="24"/>
          <w:szCs w:val="24"/>
        </w:rPr>
        <w:t>3</w:t>
      </w:r>
    </w:p>
    <w:p w14:paraId="285913A4" w14:textId="77777777" w:rsidR="004E24CE" w:rsidRPr="00C46850" w:rsidRDefault="004E24CE" w:rsidP="004E24CE">
      <w:pPr>
        <w:ind w:left="373"/>
        <w:textAlignment w:val="baseline"/>
        <w:rPr>
          <w:rFonts w:eastAsia="Times New Roman" w:cs="Times New Roman"/>
          <w:sz w:val="24"/>
          <w:szCs w:val="24"/>
        </w:rPr>
      </w:pPr>
      <w:r w:rsidRPr="229E1FCB">
        <w:rPr>
          <w:rFonts w:eastAsia="Times New Roman" w:cs="Times New Roman"/>
          <w:sz w:val="24"/>
          <w:szCs w:val="24"/>
        </w:rPr>
        <w:t>Find the range in the data on the stem</w:t>
      </w:r>
      <w:r w:rsidRPr="6D4D7E6B">
        <w:rPr>
          <w:rFonts w:eastAsia="Times New Roman" w:cs="Times New Roman"/>
          <w:sz w:val="24"/>
          <w:szCs w:val="24"/>
        </w:rPr>
        <w:t>-</w:t>
      </w:r>
      <w:r w:rsidRPr="229E1FCB">
        <w:rPr>
          <w:rFonts w:eastAsia="Times New Roman" w:cs="Times New Roman"/>
          <w:sz w:val="24"/>
          <w:szCs w:val="24"/>
        </w:rPr>
        <w:t>and</w:t>
      </w:r>
      <w:r w:rsidRPr="6D4D7E6B">
        <w:rPr>
          <w:rFonts w:eastAsia="Times New Roman" w:cs="Times New Roman"/>
          <w:sz w:val="24"/>
          <w:szCs w:val="24"/>
        </w:rPr>
        <w:t>-</w:t>
      </w:r>
      <w:r w:rsidRPr="229E1FCB">
        <w:rPr>
          <w:rFonts w:eastAsia="Times New Roman" w:cs="Times New Roman"/>
          <w:sz w:val="24"/>
          <w:szCs w:val="24"/>
        </w:rPr>
        <w:t>leaf plot below.</w:t>
      </w:r>
    </w:p>
    <w:p w14:paraId="7C534C06" w14:textId="41B52DE2" w:rsidR="004E24CE" w:rsidRDefault="000B77E9" w:rsidP="000B77E9">
      <w:pPr>
        <w:jc w:val="center"/>
      </w:pPr>
      <w:r>
        <w:rPr>
          <w:noProof/>
        </w:rPr>
        <w:drawing>
          <wp:inline distT="0" distB="0" distL="0" distR="0" wp14:anchorId="63C9B3C8" wp14:editId="2429DE2F">
            <wp:extent cx="1905693" cy="1419225"/>
            <wp:effectExtent l="0" t="0" r="0" b="0"/>
            <wp:docPr id="1650092559" name="Picture 615" descr="Pencil length stem and leaf plot&#10;Stem 6, Leaves 1/4, 1/4, 1/4, 2/4, 3/4&#10;Stem 7, Leaves 1/4, 2/4, 2/4&#10;Stem 8, Leav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2559" name="Picture 615" descr="Pencil length stem and leaf plot&#10;Stem 6, Leaves 1/4, 1/4, 1/4, 2/4, 3/4&#10;Stem 7, Leaves 1/4, 2/4, 2/4&#10;Stem 8, Leaves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6637" cy="1419928"/>
                    </a:xfrm>
                    <a:prstGeom prst="rect">
                      <a:avLst/>
                    </a:prstGeom>
                    <a:noFill/>
                  </pic:spPr>
                </pic:pic>
              </a:graphicData>
            </a:graphic>
          </wp:inline>
        </w:drawing>
      </w:r>
    </w:p>
    <w:p w14:paraId="34902E58" w14:textId="77777777" w:rsidR="00153838" w:rsidRDefault="00153838" w:rsidP="004E24CE"/>
    <w:p w14:paraId="5A4F37CD" w14:textId="77777777" w:rsidR="00153838" w:rsidRDefault="00153838" w:rsidP="004E24CE"/>
    <w:p w14:paraId="22986D08" w14:textId="77777777" w:rsidR="004E24CE" w:rsidRDefault="00927184" w:rsidP="0013397E">
      <w:pPr>
        <w:pStyle w:val="ListParagraph"/>
        <w:numPr>
          <w:ilvl w:val="0"/>
          <w:numId w:val="197"/>
        </w:numPr>
        <w:rPr>
          <w:rFonts w:eastAsia="Times New Roman" w:cs="Times New Roman"/>
          <w:sz w:val="24"/>
          <w:szCs w:val="24"/>
        </w:rPr>
      </w:pPr>
      <m:oMath>
        <m:f>
          <m:fPr>
            <m:ctrlPr>
              <w:rPr>
                <w:rFonts w:ascii="Cambria Math" w:hAnsi="Cambria Math"/>
              </w:rPr>
            </m:ctrlPr>
          </m:fPr>
          <m:num>
            <m:r>
              <w:rPr>
                <w:rFonts w:ascii="Cambria Math" w:hAnsi="Cambria Math"/>
              </w:rPr>
              <m:t>2</m:t>
            </m:r>
          </m:num>
          <m:den>
            <m:r>
              <w:rPr>
                <w:rFonts w:ascii="Cambria Math" w:hAnsi="Cambria Math"/>
              </w:rPr>
              <m:t>4</m:t>
            </m:r>
          </m:den>
        </m:f>
      </m:oMath>
    </w:p>
    <w:p w14:paraId="4C9B8048" w14:textId="77777777" w:rsidR="004E24CE" w:rsidRPr="00C46850" w:rsidRDefault="004E24CE" w:rsidP="0013397E">
      <w:pPr>
        <w:pStyle w:val="ListParagraph"/>
        <w:numPr>
          <w:ilvl w:val="0"/>
          <w:numId w:val="197"/>
        </w:numPr>
        <w:textAlignment w:val="baseline"/>
        <w:rPr>
          <w:rFonts w:eastAsia="Times New Roman" w:cs="Times New Roman"/>
          <w:sz w:val="24"/>
          <w:szCs w:val="24"/>
        </w:rPr>
      </w:pPr>
      <w:r w:rsidRPr="75D71295">
        <w:rPr>
          <w:rFonts w:eastAsia="Times New Roman" w:cs="Times New Roman"/>
          <w:sz w:val="24"/>
          <w:szCs w:val="24"/>
        </w:rPr>
        <w:t>1</w:t>
      </w:r>
    </w:p>
    <w:p w14:paraId="578FA3D7" w14:textId="0925A45A" w:rsidR="004E24CE" w:rsidRDefault="004E24CE" w:rsidP="00852D8F">
      <w:pPr>
        <w:pStyle w:val="ListParagraph"/>
        <w:numPr>
          <w:ilvl w:val="0"/>
          <w:numId w:val="197"/>
        </w:numPr>
        <w:textAlignment w:val="baseline"/>
        <w:rPr>
          <w:rFonts w:eastAsia="Times New Roman" w:cs="Times New Roman"/>
          <w:sz w:val="24"/>
          <w:szCs w:val="24"/>
        </w:rPr>
      </w:pPr>
      <w:r w:rsidRPr="75D71295">
        <w:rPr>
          <w:rFonts w:eastAsia="Times New Roman" w:cs="Times New Roman"/>
          <w:sz w:val="24"/>
          <w:szCs w:val="24"/>
        </w:rPr>
        <w:t>2</w:t>
      </w:r>
    </w:p>
    <w:p w14:paraId="2D47076A" w14:textId="77777777" w:rsidR="00852D8F" w:rsidRPr="00852D8F" w:rsidRDefault="00852D8F" w:rsidP="00852D8F">
      <w:pPr>
        <w:pStyle w:val="ListParagraph"/>
        <w:ind w:left="720"/>
        <w:textAlignment w:val="baseline"/>
        <w:rPr>
          <w:rFonts w:eastAsia="Times New Roman" w:cs="Times New Roman"/>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70F5FD8" w14:textId="5A8B7A64" w:rsidR="00EF4646" w:rsidRPr="00DB4FDA" w:rsidRDefault="00EF4646" w:rsidP="00EF4646">
      <w:pPr>
        <w:pStyle w:val="Heading3"/>
        <w:rPr>
          <w:rStyle w:val="normaltextrun"/>
        </w:rPr>
      </w:pPr>
      <w:bookmarkStart w:id="47" w:name="_MA.4.DP.1.3"/>
      <w:bookmarkEnd w:id="47"/>
      <w:r w:rsidRPr="00DB4FDA">
        <w:rPr>
          <w:rStyle w:val="normaltextrun"/>
        </w:rPr>
        <w:t>MA.</w:t>
      </w:r>
      <w:r>
        <w:rPr>
          <w:rStyle w:val="normaltextrun"/>
        </w:rPr>
        <w:t>4</w:t>
      </w:r>
      <w:r w:rsidRPr="00DB4FDA">
        <w:rPr>
          <w:rStyle w:val="normaltextrun"/>
        </w:rPr>
        <w:t>.DP.1.</w:t>
      </w:r>
      <w:r w:rsidR="002337DA">
        <w:rPr>
          <w:rStyle w:val="normaltextrun"/>
        </w:rPr>
        <w:t>3</w:t>
      </w:r>
    </w:p>
    <w:p w14:paraId="13DCAF8C" w14:textId="77777777" w:rsidR="00EF4646" w:rsidRPr="006B6BAE" w:rsidRDefault="00EF4646" w:rsidP="00EF4646">
      <w:pPr>
        <w:pStyle w:val="Heading3"/>
      </w:pPr>
    </w:p>
    <w:p w14:paraId="14474BAE" w14:textId="77777777" w:rsidR="00EF4646" w:rsidRPr="006B6BAE" w:rsidRDefault="00EF4646" w:rsidP="00EF4646">
      <w:pPr>
        <w:pStyle w:val="DataAandP"/>
      </w:pPr>
      <w:r w:rsidRPr="006B6BAE">
        <w:t>Benchmark</w:t>
      </w:r>
    </w:p>
    <w:p w14:paraId="0E2F0012" w14:textId="303B1FA4" w:rsidR="00EF4646" w:rsidRPr="006B6BAE" w:rsidRDefault="00EF4646" w:rsidP="00EF4646">
      <w:pPr>
        <w:pStyle w:val="Style3"/>
      </w:pPr>
      <w:r w:rsidRPr="004E78FF">
        <w:rPr>
          <w:color w:val="000000"/>
        </w:rPr>
        <w:t>MA.</w:t>
      </w:r>
      <w:r>
        <w:rPr>
          <w:color w:val="000000"/>
        </w:rPr>
        <w:t>4</w:t>
      </w:r>
      <w:r w:rsidRPr="004E78FF">
        <w:rPr>
          <w:color w:val="000000"/>
        </w:rPr>
        <w:t>.DP.1.</w:t>
      </w:r>
      <w:r w:rsidR="002337DA">
        <w:rPr>
          <w:color w:val="000000"/>
        </w:rPr>
        <w:t>3</w:t>
      </w:r>
      <w:r w:rsidRPr="00C34525">
        <w:tab/>
      </w:r>
      <w:r w:rsidR="004A6562" w:rsidRPr="00C46850">
        <w:rPr>
          <w:color w:val="000000"/>
        </w:rPr>
        <w:t>Solve real-world problems involving numerical data</w:t>
      </w:r>
      <w:r>
        <w:t>.</w:t>
      </w:r>
    </w:p>
    <w:p w14:paraId="3C226C4F" w14:textId="4CAD3056" w:rsidR="00EF4646" w:rsidRPr="006B6BAE" w:rsidRDefault="00EF4646" w:rsidP="00EF4646">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46850">
        <w:rPr>
          <w:rFonts w:eastAsia="Times New Roman" w:cs="Times New Roman"/>
          <w:color w:val="000000"/>
          <w:szCs w:val="24"/>
        </w:rPr>
        <w:t xml:space="preserve">Given </w:t>
      </w:r>
      <w:r w:rsidR="009B1E2F" w:rsidRPr="00C46850">
        <w:rPr>
          <w:rFonts w:eastAsia="Times New Roman" w:cs="Times New Roman"/>
          <w:color w:val="000000"/>
          <w:szCs w:val="24"/>
        </w:rPr>
        <w:t>the data of the softball team’s hat size represented on a line plot, determine the fraction of the team that has a head size smaller than 20 inches</w:t>
      </w:r>
      <w:r w:rsidRPr="007D07F9">
        <w:rPr>
          <w:rFonts w:eastAsia="Calibri" w:cs="Times New Roman"/>
        </w:rPr>
        <w:t>.</w:t>
      </w:r>
    </w:p>
    <w:p w14:paraId="0FA1EE44" w14:textId="77777777" w:rsidR="00EF4646" w:rsidRDefault="00EF4646" w:rsidP="00EF4646">
      <w:pPr>
        <w:pStyle w:val="ExampleHeading"/>
        <w:ind w:left="1656" w:hanging="936"/>
      </w:pPr>
    </w:p>
    <w:p w14:paraId="523E58D4" w14:textId="77777777" w:rsidR="00EF4646" w:rsidRPr="006B6BAE" w:rsidRDefault="00EF4646" w:rsidP="00EF4646">
      <w:pPr>
        <w:pStyle w:val="BenchmarkClarification"/>
      </w:pPr>
      <w:r w:rsidRPr="006B6BAE">
        <w:t xml:space="preserve">Benchmark Clarifications: </w:t>
      </w:r>
    </w:p>
    <w:p w14:paraId="326405A4" w14:textId="77777777" w:rsidR="001F648D" w:rsidRPr="00C46850" w:rsidRDefault="00EF4646" w:rsidP="001F648D">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1F648D" w:rsidRPr="00C46850">
        <w:rPr>
          <w:rFonts w:eastAsia="Calibri" w:cs="Times New Roman"/>
          <w:color w:val="000000"/>
          <w:szCs w:val="24"/>
        </w:rPr>
        <w:t xml:space="preserve">Instruction includes using any of the four operations to solve problems. </w:t>
      </w:r>
    </w:p>
    <w:p w14:paraId="4239398C" w14:textId="77777777" w:rsidR="001F648D" w:rsidRPr="00C46850" w:rsidRDefault="001F648D" w:rsidP="001F648D">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Data involving </w:t>
      </w:r>
      <w:proofErr w:type="gramStart"/>
      <w:r w:rsidRPr="00C46850">
        <w:rPr>
          <w:rFonts w:eastAsia="Calibri" w:cs="Times New Roman"/>
          <w:color w:val="000000"/>
          <w:szCs w:val="24"/>
        </w:rPr>
        <w:t>fractions with</w:t>
      </w:r>
      <w:proofErr w:type="gramEnd"/>
      <w:r w:rsidRPr="00C46850">
        <w:rPr>
          <w:rFonts w:eastAsia="Calibri" w:cs="Times New Roman"/>
          <w:color w:val="000000"/>
          <w:szCs w:val="24"/>
        </w:rPr>
        <w:t xml:space="preserve"> like denominators are limited to 2, 3, 4, 5, 6, 8, 10, 12, 16 and 100. Fractions can be greater than one. </w:t>
      </w:r>
    </w:p>
    <w:p w14:paraId="10F54B9D" w14:textId="286188F3" w:rsidR="00EF4646" w:rsidRDefault="001F648D" w:rsidP="001F648D">
      <w:pPr>
        <w:spacing w:after="0" w:line="240" w:lineRule="auto"/>
        <w:rPr>
          <w:rFonts w:eastAsia="Calibri" w:cs="Times New Roman"/>
          <w:color w:val="000000"/>
        </w:rPr>
      </w:pPr>
      <w:r w:rsidRPr="00C46850">
        <w:rPr>
          <w:rFonts w:eastAsia="Calibri" w:cs="Times New Roman"/>
          <w:i/>
          <w:color w:val="000000"/>
          <w:szCs w:val="24"/>
        </w:rPr>
        <w:t>Clarification 3:</w:t>
      </w:r>
      <w:r w:rsidRPr="00C46850">
        <w:rPr>
          <w:rFonts w:eastAsia="Calibri" w:cs="Times New Roman"/>
          <w:color w:val="000000"/>
          <w:szCs w:val="24"/>
        </w:rPr>
        <w:t xml:space="preserve"> Data involving decimals are limited to hundredths</w:t>
      </w:r>
      <w:r w:rsidR="00EF4646" w:rsidRPr="007D07F9">
        <w:rPr>
          <w:rFonts w:eastAsia="Calibri" w:cs="Times New Roman"/>
          <w:color w:val="000000"/>
        </w:rPr>
        <w:t>.</w:t>
      </w:r>
    </w:p>
    <w:p w14:paraId="2D628547" w14:textId="77777777" w:rsidR="00EF4646" w:rsidRPr="009D638A" w:rsidRDefault="00EF4646" w:rsidP="00EF4646">
      <w:pPr>
        <w:spacing w:after="0" w:line="240" w:lineRule="auto"/>
        <w:textAlignment w:val="baseline"/>
        <w:rPr>
          <w:rFonts w:eastAsia="Times New Roman" w:cs="Times New Roman"/>
        </w:rPr>
      </w:pPr>
    </w:p>
    <w:p w14:paraId="379FB3F5" w14:textId="77777777" w:rsidR="00EF4646" w:rsidRPr="006B6BAE" w:rsidRDefault="00EF4646" w:rsidP="00EF4646">
      <w:pPr>
        <w:pStyle w:val="DataAandP"/>
      </w:pPr>
      <w:r w:rsidRPr="0057049E">
        <w:t>Connecting</w:t>
      </w:r>
      <w:r>
        <w:t xml:space="preserve"> </w:t>
      </w:r>
      <w:r w:rsidRPr="006B6BAE">
        <w:t>Benchmark</w:t>
      </w:r>
      <w:r>
        <w:t>s/</w:t>
      </w:r>
      <w:r w:rsidRPr="006B6BAE">
        <w:t>Horizontal Alignment</w:t>
      </w:r>
      <w:r>
        <w:t xml:space="preserve">        </w:t>
      </w:r>
    </w:p>
    <w:p w14:paraId="49579CC7" w14:textId="77777777" w:rsidR="00A54446" w:rsidRPr="00C46850" w:rsidRDefault="00A54446" w:rsidP="0013397E">
      <w:pPr>
        <w:pStyle w:val="ListParagraph"/>
        <w:numPr>
          <w:ilvl w:val="0"/>
          <w:numId w:val="194"/>
        </w:numPr>
        <w:rPr>
          <w:rFonts w:eastAsia="Times New Roman" w:cs="Times New Roman"/>
          <w:sz w:val="24"/>
          <w:szCs w:val="24"/>
        </w:rPr>
      </w:pPr>
      <w:r w:rsidRPr="00C46850">
        <w:rPr>
          <w:rFonts w:eastAsia="Times New Roman" w:cs="Times New Roman"/>
          <w:sz w:val="24"/>
          <w:szCs w:val="24"/>
        </w:rPr>
        <w:t>MA.</w:t>
      </w:r>
      <w:r w:rsidRPr="00C46850">
        <w:rPr>
          <w:rFonts w:eastAsia="Calibri" w:cs="Times New Roman"/>
          <w:color w:val="000000" w:themeColor="text1"/>
          <w:sz w:val="24"/>
          <w:szCs w:val="24"/>
        </w:rPr>
        <w:t>4.NSO.1.5</w:t>
      </w:r>
    </w:p>
    <w:p w14:paraId="412666AB" w14:textId="77777777" w:rsidR="00A54446" w:rsidRPr="00C46850" w:rsidRDefault="00A54446" w:rsidP="0013397E">
      <w:pPr>
        <w:pStyle w:val="ListParagraph"/>
        <w:numPr>
          <w:ilvl w:val="0"/>
          <w:numId w:val="194"/>
        </w:numPr>
        <w:rPr>
          <w:rFonts w:eastAsia="Times New Roman" w:cs="Times New Roman"/>
          <w:sz w:val="24"/>
          <w:szCs w:val="24"/>
        </w:rPr>
      </w:pPr>
      <w:r w:rsidRPr="00C46850">
        <w:rPr>
          <w:rFonts w:eastAsia="Times New Roman" w:cs="Times New Roman"/>
          <w:sz w:val="24"/>
          <w:szCs w:val="24"/>
        </w:rPr>
        <w:t>MA.4.NSO.2.7</w:t>
      </w:r>
    </w:p>
    <w:p w14:paraId="11A02D31" w14:textId="77777777" w:rsidR="00A54446" w:rsidRDefault="00A54446" w:rsidP="0013397E">
      <w:pPr>
        <w:pStyle w:val="ListParagraph"/>
        <w:numPr>
          <w:ilvl w:val="0"/>
          <w:numId w:val="194"/>
        </w:numPr>
        <w:rPr>
          <w:rFonts w:eastAsia="Times New Roman" w:cs="Times New Roman"/>
          <w:sz w:val="24"/>
          <w:szCs w:val="24"/>
        </w:rPr>
      </w:pPr>
      <w:r>
        <w:rPr>
          <w:rFonts w:eastAsia="Times New Roman" w:cs="Times New Roman"/>
          <w:sz w:val="24"/>
          <w:szCs w:val="24"/>
        </w:rPr>
        <w:t xml:space="preserve">MA.4.AR.1.2 </w:t>
      </w:r>
    </w:p>
    <w:p w14:paraId="793D88EE" w14:textId="48CA3D58" w:rsidR="00A54446" w:rsidRPr="00C46850" w:rsidRDefault="00A54446" w:rsidP="0013397E">
      <w:pPr>
        <w:pStyle w:val="ListParagraph"/>
        <w:numPr>
          <w:ilvl w:val="0"/>
          <w:numId w:val="194"/>
        </w:numPr>
        <w:rPr>
          <w:rFonts w:eastAsia="Times New Roman" w:cs="Times New Roman"/>
          <w:sz w:val="24"/>
          <w:szCs w:val="24"/>
        </w:rPr>
      </w:pPr>
      <w:r>
        <w:rPr>
          <w:rFonts w:eastAsia="Times New Roman" w:cs="Times New Roman"/>
          <w:sz w:val="24"/>
          <w:szCs w:val="24"/>
        </w:rPr>
        <w:t>MA.4.AR.</w:t>
      </w:r>
      <w:r w:rsidRPr="00C46850">
        <w:rPr>
          <w:rFonts w:eastAsia="Times New Roman" w:cs="Times New Roman"/>
          <w:sz w:val="24"/>
          <w:szCs w:val="24"/>
        </w:rPr>
        <w:t>1.3</w:t>
      </w:r>
    </w:p>
    <w:p w14:paraId="17214C95" w14:textId="77777777" w:rsidR="00EF4646" w:rsidRPr="00782143" w:rsidRDefault="00EF4646" w:rsidP="00EF4646">
      <w:pPr>
        <w:pStyle w:val="ListParagraph"/>
        <w:ind w:left="720"/>
        <w:rPr>
          <w:rFonts w:eastAsia="Calibri" w:cs="Times New Roman"/>
          <w:color w:val="000000" w:themeColor="text1"/>
          <w:sz w:val="24"/>
          <w:szCs w:val="24"/>
        </w:rPr>
      </w:pPr>
    </w:p>
    <w:p w14:paraId="7383AF97" w14:textId="77777777" w:rsidR="00EF4646" w:rsidRDefault="00EF4646" w:rsidP="00EF4646">
      <w:pPr>
        <w:pStyle w:val="DataAandP"/>
      </w:pPr>
      <w:r w:rsidRPr="009C58CD">
        <w:t>Terms</w:t>
      </w:r>
      <w:r w:rsidRPr="006B6BAE">
        <w:t> from the K-12 Glossary </w:t>
      </w:r>
    </w:p>
    <w:p w14:paraId="665CB9D5" w14:textId="22BF0A72" w:rsidR="00EF4646" w:rsidRPr="00681A19" w:rsidRDefault="00552C2C" w:rsidP="00EF4646">
      <w:pPr>
        <w:textAlignment w:val="baseline"/>
        <w:rPr>
          <w:rFonts w:eastAsia="Times New Roman" w:cs="Times New Roman"/>
          <w:sz w:val="24"/>
          <w:szCs w:val="24"/>
        </w:rPr>
      </w:pPr>
      <w:r>
        <w:rPr>
          <w:rFonts w:eastAsia="Calibri" w:cs="Times New Roman"/>
          <w:color w:val="000000" w:themeColor="text1"/>
          <w:sz w:val="24"/>
          <w:szCs w:val="24"/>
        </w:rPr>
        <w:t>N</w:t>
      </w:r>
      <w:r w:rsidRPr="00C46850">
        <w:rPr>
          <w:rFonts w:eastAsia="Calibri" w:cs="Times New Roman"/>
          <w:color w:val="000000" w:themeColor="text1"/>
          <w:sz w:val="24"/>
          <w:szCs w:val="24"/>
        </w:rPr>
        <w:t xml:space="preserve">umerical </w:t>
      </w:r>
      <w:r>
        <w:rPr>
          <w:rFonts w:eastAsia="Calibri" w:cs="Times New Roman"/>
          <w:color w:val="000000" w:themeColor="text1"/>
          <w:sz w:val="24"/>
          <w:szCs w:val="24"/>
        </w:rPr>
        <w:t>D</w:t>
      </w:r>
      <w:r w:rsidRPr="00C46850">
        <w:rPr>
          <w:rFonts w:eastAsia="Calibri" w:cs="Times New Roman"/>
          <w:color w:val="000000" w:themeColor="text1"/>
          <w:sz w:val="24"/>
          <w:szCs w:val="24"/>
        </w:rPr>
        <w:t>ata </w:t>
      </w:r>
    </w:p>
    <w:p w14:paraId="0E5207A2" w14:textId="77777777" w:rsidR="00EF4646" w:rsidRPr="00775194" w:rsidRDefault="00EF4646" w:rsidP="00EF4646">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4646" w:rsidRPr="006B6BAE" w14:paraId="6FC5E6D2" w14:textId="77777777" w:rsidTr="00B4194D">
        <w:trPr>
          <w:trHeight w:val="962"/>
        </w:trPr>
        <w:tc>
          <w:tcPr>
            <w:tcW w:w="2499" w:type="pct"/>
            <w:tcBorders>
              <w:top w:val="single" w:sz="4" w:space="0" w:color="auto"/>
              <w:left w:val="nil"/>
              <w:bottom w:val="nil"/>
              <w:right w:val="nil"/>
            </w:tcBorders>
            <w:hideMark/>
          </w:tcPr>
          <w:p w14:paraId="7BFB90DD"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F16545" w14:textId="77777777" w:rsidR="00EF4646" w:rsidRPr="00602E14" w:rsidRDefault="00EF4646" w:rsidP="0013397E">
            <w:pPr>
              <w:numPr>
                <w:ilvl w:val="0"/>
                <w:numId w:val="31"/>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3</w:t>
            </w:r>
            <w:r w:rsidRPr="004E78FF">
              <w:rPr>
                <w:rFonts w:eastAsia="Times New Roman" w:cs="Times New Roman"/>
                <w:color w:val="000000" w:themeColor="text1"/>
                <w:sz w:val="24"/>
                <w:szCs w:val="24"/>
              </w:rPr>
              <w:t>.DP.1.2 </w:t>
            </w:r>
          </w:p>
          <w:p w14:paraId="53C6F2FD" w14:textId="77777777" w:rsidR="00EF4646" w:rsidRPr="000B295F" w:rsidRDefault="00EF4646" w:rsidP="00B4194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1264B58B"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9562F9" w14:textId="77777777" w:rsidR="00EF4646" w:rsidRPr="009204FA" w:rsidRDefault="00EF4646" w:rsidP="00B4194D">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5</w:t>
            </w:r>
            <w:r w:rsidRPr="004E78FF">
              <w:rPr>
                <w:rFonts w:eastAsia="Times New Roman" w:cs="Times New Roman"/>
                <w:color w:val="000000" w:themeColor="text1"/>
                <w:sz w:val="24"/>
                <w:szCs w:val="24"/>
              </w:rPr>
              <w:t>.DP.1.2</w:t>
            </w:r>
          </w:p>
          <w:p w14:paraId="66233570" w14:textId="77777777" w:rsidR="00EF4646" w:rsidRPr="000B295F" w:rsidRDefault="00EF4646" w:rsidP="00B4194D">
            <w:pPr>
              <w:spacing w:after="0" w:line="240" w:lineRule="auto"/>
              <w:textAlignment w:val="baseline"/>
              <w:rPr>
                <w:rFonts w:eastAsia="Times New Roman" w:cs="Times New Roman"/>
                <w:sz w:val="24"/>
                <w:szCs w:val="24"/>
              </w:rPr>
            </w:pPr>
          </w:p>
        </w:tc>
      </w:tr>
    </w:tbl>
    <w:p w14:paraId="1634FE07" w14:textId="77777777" w:rsidR="00EF4646" w:rsidRPr="006B6BAE" w:rsidRDefault="00EF4646" w:rsidP="00EF4646">
      <w:pPr>
        <w:pStyle w:val="DataAandP"/>
      </w:pPr>
      <w:r w:rsidRPr="006B6BAE">
        <w:t xml:space="preserve">Purpose and Instructional Strategies </w:t>
      </w:r>
    </w:p>
    <w:p w14:paraId="3806AD0B" w14:textId="77777777" w:rsidR="003E58D1" w:rsidRPr="00D56CA0" w:rsidRDefault="00EF4646" w:rsidP="003E58D1">
      <w:pPr>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3E58D1" w:rsidRPr="00D56CA0">
        <w:rPr>
          <w:rFonts w:eastAsia="Calibri" w:cs="Times New Roman"/>
          <w:color w:val="000000" w:themeColor="text1"/>
          <w:sz w:val="24"/>
          <w:szCs w:val="24"/>
        </w:rPr>
        <w:t xml:space="preserve">purpose of this benchmark is </w:t>
      </w:r>
      <w:r w:rsidR="003E58D1">
        <w:rPr>
          <w:rFonts w:eastAsia="Calibri" w:cs="Times New Roman"/>
          <w:color w:val="000000" w:themeColor="text1"/>
          <w:sz w:val="24"/>
          <w:szCs w:val="24"/>
        </w:rPr>
        <w:t xml:space="preserve">to use data sets as real-world context for doing arithmetic with whole numbers, fractions and decimals beyond finding </w:t>
      </w:r>
      <w:r w:rsidR="003E58D1" w:rsidRPr="00FB49FD">
        <w:rPr>
          <w:rFonts w:eastAsia="Calibri" w:cs="Times New Roman"/>
          <w:color w:val="000000" w:themeColor="text1"/>
          <w:sz w:val="24"/>
          <w:szCs w:val="24"/>
        </w:rPr>
        <w:t>measures of center and spread</w:t>
      </w:r>
      <w:r w:rsidR="003E58D1">
        <w:rPr>
          <w:rFonts w:eastAsia="Calibri" w:cs="Times New Roman"/>
          <w:color w:val="000000" w:themeColor="text1"/>
          <w:sz w:val="24"/>
          <w:szCs w:val="24"/>
        </w:rPr>
        <w:t xml:space="preserve">. </w:t>
      </w:r>
    </w:p>
    <w:p w14:paraId="73295E74" w14:textId="77777777" w:rsidR="003E58D1" w:rsidRPr="00C46850" w:rsidRDefault="003E58D1" w:rsidP="003E58D1">
      <w:pPr>
        <w:pStyle w:val="ListParagraph"/>
        <w:numPr>
          <w:ilvl w:val="0"/>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Instruction includes having students solve one- and two-step problems </w:t>
      </w:r>
      <w:r w:rsidRPr="00C46850">
        <w:rPr>
          <w:rStyle w:val="normaltextrun"/>
          <w:rFonts w:eastAsia="Times New Roman" w:cs="Times New Roman"/>
          <w:color w:val="000000" w:themeColor="text1"/>
          <w:sz w:val="24"/>
          <w:szCs w:val="24"/>
        </w:rPr>
        <w:t xml:space="preserve">from a given data set or by comparing two data sets in the same units. </w:t>
      </w:r>
    </w:p>
    <w:p w14:paraId="151971B8" w14:textId="77777777" w:rsidR="003E58D1" w:rsidRPr="00C46850" w:rsidRDefault="003E58D1" w:rsidP="003E58D1">
      <w:pPr>
        <w:pStyle w:val="ListParagraph"/>
        <w:numPr>
          <w:ilvl w:val="0"/>
          <w:numId w:val="12"/>
        </w:numPr>
        <w:textAlignment w:val="baseline"/>
        <w:rPr>
          <w:rFonts w:eastAsia="Calibri" w:cs="Times New Roman"/>
          <w:sz w:val="24"/>
          <w:szCs w:val="24"/>
        </w:rPr>
      </w:pPr>
      <w:r w:rsidRPr="00C46850">
        <w:rPr>
          <w:rFonts w:eastAsia="Calibri" w:cs="Times New Roman"/>
          <w:color w:val="000000" w:themeColor="text1"/>
          <w:sz w:val="24"/>
          <w:szCs w:val="24"/>
        </w:rPr>
        <w:t>Instruction includes problems that involve additi</w:t>
      </w:r>
      <w:r>
        <w:rPr>
          <w:rFonts w:eastAsia="Calibri" w:cs="Times New Roman"/>
          <w:color w:val="000000" w:themeColor="text1"/>
          <w:sz w:val="24"/>
          <w:szCs w:val="24"/>
        </w:rPr>
        <w:t>on, subtraction, multiplication</w:t>
      </w:r>
      <w:r w:rsidRPr="00C46850">
        <w:rPr>
          <w:rFonts w:eastAsia="Calibri" w:cs="Times New Roman"/>
          <w:color w:val="000000" w:themeColor="text1"/>
          <w:sz w:val="24"/>
          <w:szCs w:val="24"/>
        </w:rPr>
        <w:t xml:space="preserve"> or division. </w:t>
      </w:r>
    </w:p>
    <w:p w14:paraId="7BCA146E" w14:textId="5A8DC81D" w:rsidR="00EF4646" w:rsidRPr="003E58D1" w:rsidRDefault="003E58D1" w:rsidP="003E58D1">
      <w:pPr>
        <w:tabs>
          <w:tab w:val="left" w:pos="352"/>
        </w:tabs>
        <w:spacing w:after="0" w:line="240" w:lineRule="auto"/>
        <w:textAlignment w:val="baseline"/>
        <w:rPr>
          <w:rFonts w:cs="Times New Roman"/>
          <w:color w:val="000000" w:themeColor="text1"/>
          <w:sz w:val="24"/>
          <w:szCs w:val="24"/>
        </w:rPr>
      </w:pPr>
      <w:r w:rsidRPr="00C46850">
        <w:rPr>
          <w:rFonts w:eastAsia="Calibri" w:cs="Times New Roman"/>
          <w:color w:val="000000" w:themeColor="text1"/>
          <w:sz w:val="24"/>
          <w:szCs w:val="24"/>
        </w:rPr>
        <w:t xml:space="preserve">This benchmark should be taught with MA.4.DP.1.1 and MA.4.DP.1.2 (collecting and representing data). Students should have a strong command of creating and interpreting line plots and stem-and-leaf plots to be successful with the </w:t>
      </w:r>
      <w:proofErr w:type="gramStart"/>
      <w:r w:rsidRPr="00C46850">
        <w:rPr>
          <w:rFonts w:eastAsia="Calibri" w:cs="Times New Roman"/>
          <w:color w:val="000000" w:themeColor="text1"/>
          <w:sz w:val="24"/>
          <w:szCs w:val="24"/>
        </w:rPr>
        <w:t>interpretation</w:t>
      </w:r>
      <w:proofErr w:type="gramEnd"/>
      <w:r w:rsidRPr="00C46850">
        <w:rPr>
          <w:rFonts w:eastAsia="Calibri" w:cs="Times New Roman"/>
          <w:color w:val="000000" w:themeColor="text1"/>
          <w:sz w:val="24"/>
          <w:szCs w:val="24"/>
        </w:rPr>
        <w:t xml:space="preserve"> these data displays</w:t>
      </w:r>
      <w:r w:rsidR="00EF4646">
        <w:rPr>
          <w:rFonts w:eastAsia="Calibri" w:cs="Times New Roman"/>
          <w:color w:val="000000" w:themeColor="text1"/>
          <w:sz w:val="24"/>
          <w:szCs w:val="24"/>
        </w:rPr>
        <w:t>.</w:t>
      </w:r>
    </w:p>
    <w:p w14:paraId="127EB9F3" w14:textId="77777777" w:rsidR="00EF4646" w:rsidRDefault="00EF4646" w:rsidP="00EF4646">
      <w:pPr>
        <w:spacing w:after="0" w:line="240" w:lineRule="auto"/>
        <w:rPr>
          <w:rFonts w:eastAsia="Times New Roman" w:cs="Times New Roman"/>
          <w:sz w:val="24"/>
          <w:szCs w:val="24"/>
        </w:rPr>
      </w:pPr>
    </w:p>
    <w:p w14:paraId="22B047AA" w14:textId="77777777" w:rsidR="00EF4646" w:rsidRPr="00AB3CDB" w:rsidRDefault="00EF4646" w:rsidP="00EF4646">
      <w:pPr>
        <w:pStyle w:val="DataAandP"/>
      </w:pPr>
      <w:r w:rsidRPr="006B6BAE">
        <w:t xml:space="preserve">Common </w:t>
      </w:r>
      <w:r w:rsidRPr="00BB5B56">
        <w:t>Misconceptions</w:t>
      </w:r>
      <w:r w:rsidRPr="006B6BAE">
        <w:t xml:space="preserve"> or Errors</w:t>
      </w:r>
    </w:p>
    <w:p w14:paraId="01A7CB98" w14:textId="6B2B1E72" w:rsidR="00EF4646" w:rsidRPr="00D91C5A" w:rsidRDefault="00EF4646" w:rsidP="0013397E">
      <w:pPr>
        <w:numPr>
          <w:ilvl w:val="0"/>
          <w:numId w:val="194"/>
        </w:numPr>
        <w:spacing w:after="0" w:line="240" w:lineRule="auto"/>
        <w:textAlignment w:val="baseline"/>
      </w:pPr>
      <w:r w:rsidRPr="004E78FF">
        <w:rPr>
          <w:rFonts w:eastAsia="Times New Roman" w:cs="Times New Roman"/>
          <w:color w:val="000000" w:themeColor="text1"/>
          <w:sz w:val="24"/>
          <w:szCs w:val="24"/>
        </w:rPr>
        <w:t xml:space="preserve">Students </w:t>
      </w:r>
      <w:r w:rsidR="009A303F" w:rsidRPr="00D56CA0">
        <w:rPr>
          <w:rFonts w:eastAsia="Times New Roman" w:cs="Times New Roman"/>
          <w:color w:val="000000" w:themeColor="text1"/>
          <w:sz w:val="24"/>
          <w:szCs w:val="24"/>
        </w:rPr>
        <w:t xml:space="preserve">can make errors when writing equations used to solve problems with numerical data. </w:t>
      </w:r>
      <w:r w:rsidR="009A303F" w:rsidRPr="00C149F5">
        <w:rPr>
          <w:rFonts w:eastAsia="Times New Roman" w:cs="Times New Roman"/>
          <w:color w:val="000000" w:themeColor="text1"/>
          <w:sz w:val="24"/>
          <w:szCs w:val="24"/>
        </w:rPr>
        <w:t xml:space="preserve">During </w:t>
      </w:r>
      <w:proofErr w:type="gramStart"/>
      <w:r w:rsidR="009A303F" w:rsidRPr="00C149F5">
        <w:rPr>
          <w:rFonts w:eastAsia="Times New Roman" w:cs="Times New Roman"/>
          <w:color w:val="000000" w:themeColor="text1"/>
          <w:sz w:val="24"/>
          <w:szCs w:val="24"/>
        </w:rPr>
        <w:t>instruction</w:t>
      </w:r>
      <w:proofErr w:type="gramEnd"/>
      <w:r w:rsidR="009A303F" w:rsidRPr="00C149F5">
        <w:rPr>
          <w:rFonts w:eastAsia="Times New Roman" w:cs="Times New Roman"/>
          <w:color w:val="000000" w:themeColor="text1"/>
          <w:sz w:val="24"/>
          <w:szCs w:val="24"/>
        </w:rPr>
        <w:t>, expect students to justify their equations and solutions</w:t>
      </w:r>
      <w:r w:rsidRPr="00575966">
        <w:rPr>
          <w:rFonts w:eastAsia="Times New Roman" w:cs="Times New Roman"/>
          <w:color w:val="000000" w:themeColor="text1"/>
          <w:sz w:val="24"/>
          <w:szCs w:val="24"/>
        </w:rPr>
        <w:t>.</w:t>
      </w:r>
    </w:p>
    <w:p w14:paraId="1D3A435D" w14:textId="77777777" w:rsidR="00EF4646" w:rsidRPr="00D91C5A" w:rsidRDefault="00EF4646" w:rsidP="00EF4646">
      <w:pPr>
        <w:pStyle w:val="ListParagraph"/>
        <w:ind w:left="720"/>
      </w:pPr>
    </w:p>
    <w:p w14:paraId="5F3702A7" w14:textId="77777777" w:rsidR="00EF4646" w:rsidRPr="00A805BD" w:rsidRDefault="00EF4646" w:rsidP="00EF4646">
      <w:pPr>
        <w:pStyle w:val="DataAandP"/>
      </w:pPr>
      <w:r w:rsidRPr="006B6BAE">
        <w:lastRenderedPageBreak/>
        <w:t>Strategies to Support Tiered Instruction</w:t>
      </w:r>
    </w:p>
    <w:p w14:paraId="2E32095D" w14:textId="77777777" w:rsidR="00BC440D" w:rsidRPr="00BC440D" w:rsidRDefault="00EF4646" w:rsidP="00BC440D">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w:t>
      </w:r>
      <w:r w:rsidR="00BC440D" w:rsidRPr="00BC440D">
        <w:rPr>
          <w:rFonts w:eastAsia="Times New Roman" w:cs="Times New Roman"/>
          <w:sz w:val="24"/>
          <w:szCs w:val="24"/>
        </w:rPr>
        <w:t>includes visualizing word problems. The Three-Reads Protocol is a strategy to help students conceptualize what the question is asking. Students draw pictures or models to represent what is happening in the word problem. These pictures and models are used to help students write equations for the problem they are solving.</w:t>
      </w:r>
    </w:p>
    <w:p w14:paraId="509DFBD1" w14:textId="77777777" w:rsidR="00BC440D" w:rsidRPr="00BC440D" w:rsidRDefault="00BC440D" w:rsidP="00BC440D">
      <w:pPr>
        <w:pStyle w:val="ListParagraph"/>
        <w:numPr>
          <w:ilvl w:val="0"/>
          <w:numId w:val="14"/>
        </w:numPr>
        <w:rPr>
          <w:rFonts w:eastAsia="Times New Roman" w:cs="Times New Roman"/>
          <w:sz w:val="24"/>
          <w:szCs w:val="24"/>
        </w:rPr>
      </w:pPr>
      <w:r w:rsidRPr="00BC440D">
        <w:rPr>
          <w:rFonts w:eastAsia="Times New Roman" w:cs="Times New Roman"/>
          <w:sz w:val="24"/>
          <w:szCs w:val="24"/>
        </w:rPr>
        <w:t>Instruction includes breaking down word problems into smaller parts. Students use a highlighter to emphasize the important information in the word problem. Also, students paraphrase the word problem so the teacher can determine if the student understands what the question is asking.</w:t>
      </w:r>
    </w:p>
    <w:p w14:paraId="312DED61" w14:textId="132A42F8" w:rsidR="00EF4646" w:rsidRDefault="00BC440D" w:rsidP="00BC440D">
      <w:pPr>
        <w:pStyle w:val="ListParagraph"/>
        <w:widowControl/>
        <w:numPr>
          <w:ilvl w:val="0"/>
          <w:numId w:val="14"/>
        </w:numPr>
        <w:contextualSpacing/>
        <w:rPr>
          <w:rFonts w:eastAsia="Times New Roman" w:cs="Times New Roman"/>
          <w:sz w:val="24"/>
          <w:szCs w:val="24"/>
        </w:rPr>
      </w:pPr>
      <w:r w:rsidRPr="00BC440D">
        <w:rPr>
          <w:rFonts w:eastAsia="Times New Roman" w:cs="Times New Roman"/>
          <w:sz w:val="24"/>
          <w:szCs w:val="24"/>
        </w:rPr>
        <w:t xml:space="preserve">Instruction includes using the 3-Read Protocol to break down the problem. </w:t>
      </w:r>
      <w:proofErr w:type="gramStart"/>
      <w:r w:rsidRPr="00BC440D">
        <w:rPr>
          <w:rFonts w:eastAsia="Times New Roman" w:cs="Times New Roman"/>
          <w:sz w:val="24"/>
          <w:szCs w:val="24"/>
        </w:rPr>
        <w:t>First</w:t>
      </w:r>
      <w:proofErr w:type="gramEnd"/>
      <w:r w:rsidRPr="00BC440D">
        <w:rPr>
          <w:rFonts w:eastAsia="Times New Roman" w:cs="Times New Roman"/>
          <w:sz w:val="24"/>
          <w:szCs w:val="24"/>
        </w:rPr>
        <w:t xml:space="preserve"> read the problem to understand the context, possibly without the numbers. Then, read to understand </w:t>
      </w:r>
      <w:proofErr w:type="gramStart"/>
      <w:r w:rsidRPr="00BC440D">
        <w:rPr>
          <w:rFonts w:eastAsia="Times New Roman" w:cs="Times New Roman"/>
          <w:sz w:val="24"/>
          <w:szCs w:val="24"/>
        </w:rPr>
        <w:t>the mathematics</w:t>
      </w:r>
      <w:proofErr w:type="gramEnd"/>
      <w:r w:rsidRPr="00BC440D">
        <w:rPr>
          <w:rFonts w:eastAsia="Times New Roman" w:cs="Times New Roman"/>
          <w:sz w:val="24"/>
          <w:szCs w:val="24"/>
        </w:rPr>
        <w:t xml:space="preserve">. Finally, </w:t>
      </w:r>
      <w:proofErr w:type="gramStart"/>
      <w:r w:rsidRPr="00BC440D">
        <w:rPr>
          <w:rFonts w:eastAsia="Times New Roman" w:cs="Times New Roman"/>
          <w:sz w:val="24"/>
          <w:szCs w:val="24"/>
        </w:rPr>
        <w:t>read</w:t>
      </w:r>
      <w:proofErr w:type="gramEnd"/>
      <w:r w:rsidRPr="00BC440D">
        <w:rPr>
          <w:rFonts w:eastAsia="Times New Roman" w:cs="Times New Roman"/>
          <w:sz w:val="24"/>
          <w:szCs w:val="24"/>
        </w:rPr>
        <w:t xml:space="preserve"> to create a plan for solving the problem</w:t>
      </w:r>
      <w:r>
        <w:rPr>
          <w:rFonts w:eastAsia="Times New Roman" w:cs="Times New Roman"/>
          <w:sz w:val="24"/>
          <w:szCs w:val="24"/>
        </w:rPr>
        <w:t>.</w:t>
      </w:r>
    </w:p>
    <w:p w14:paraId="62C74D40" w14:textId="77777777" w:rsidR="00BC440D" w:rsidRPr="009E582A" w:rsidRDefault="00BC440D" w:rsidP="00BC440D">
      <w:pPr>
        <w:pStyle w:val="ListParagraph"/>
        <w:widowControl/>
        <w:ind w:left="720"/>
        <w:contextualSpacing/>
        <w:rPr>
          <w:rFonts w:eastAsia="Times New Roman" w:cs="Times New Roman"/>
          <w:sz w:val="24"/>
          <w:szCs w:val="24"/>
        </w:rPr>
      </w:pPr>
    </w:p>
    <w:p w14:paraId="49F87F13" w14:textId="77777777" w:rsidR="00EF4646" w:rsidRPr="00BB5B56" w:rsidRDefault="00EF4646" w:rsidP="00EF4646">
      <w:pPr>
        <w:pStyle w:val="DataAandP"/>
      </w:pPr>
      <w:r w:rsidRPr="006B6BAE">
        <w:t>Instructional Tasks </w:t>
      </w:r>
    </w:p>
    <w:p w14:paraId="5D2FD7C3" w14:textId="5436F50D" w:rsidR="00EF4646" w:rsidRDefault="00EF4646" w:rsidP="00EF4646">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1CC838CC" w14:textId="77777777" w:rsidR="00202CE1" w:rsidRDefault="00202CE1" w:rsidP="00202CE1">
      <w:pPr>
        <w:spacing w:after="0" w:line="240" w:lineRule="auto"/>
        <w:ind w:left="360"/>
        <w:contextualSpacing/>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Collect 10 used pencils from people in y</w:t>
      </w:r>
      <w:r>
        <w:rPr>
          <w:rFonts w:eastAsia="Calibri" w:cs="Times New Roman"/>
          <w:color w:val="000000" w:themeColor="text1"/>
          <w:sz w:val="24"/>
          <w:szCs w:val="24"/>
        </w:rPr>
        <w:t>our class.</w:t>
      </w:r>
      <w:r w:rsidRPr="00D56CA0">
        <w:rPr>
          <w:rFonts w:eastAsia="Calibri" w:cs="Times New Roman"/>
          <w:color w:val="000000" w:themeColor="text1"/>
          <w:sz w:val="24"/>
          <w:szCs w:val="24"/>
        </w:rPr>
        <w:t xml:space="preserve"> Measure the length of each pencil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D56CA0">
        <w:rPr>
          <w:rFonts w:eastAsia="Calibri" w:cs="Times New Roman"/>
          <w:color w:val="000000" w:themeColor="text1"/>
          <w:sz w:val="24"/>
          <w:szCs w:val="24"/>
        </w:rPr>
        <w:t xml:space="preserve"> inch and reco</w:t>
      </w:r>
      <w:r>
        <w:rPr>
          <w:rFonts w:eastAsia="Calibri" w:cs="Times New Roman"/>
          <w:color w:val="000000" w:themeColor="text1"/>
          <w:sz w:val="24"/>
          <w:szCs w:val="24"/>
        </w:rPr>
        <w:t>rd the lengths on a line plot. What is difference in length</w:t>
      </w:r>
      <w:r w:rsidRPr="00D56CA0">
        <w:rPr>
          <w:rFonts w:eastAsia="Calibri" w:cs="Times New Roman"/>
          <w:color w:val="000000" w:themeColor="text1"/>
          <w:sz w:val="24"/>
          <w:szCs w:val="24"/>
        </w:rPr>
        <w:t xml:space="preserve"> of the longest pencil and the shortest pencil?</w:t>
      </w:r>
    </w:p>
    <w:p w14:paraId="4837A95A" w14:textId="77777777" w:rsidR="00202CE1" w:rsidRDefault="00202CE1" w:rsidP="00202CE1">
      <w:pPr>
        <w:spacing w:after="0" w:line="240" w:lineRule="auto"/>
        <w:contextualSpacing/>
        <w:rPr>
          <w:rFonts w:eastAsia="Calibri" w:cs="Times New Roman"/>
          <w:color w:val="000000" w:themeColor="text1"/>
          <w:sz w:val="24"/>
          <w:szCs w:val="24"/>
        </w:rPr>
      </w:pPr>
    </w:p>
    <w:p w14:paraId="1A68B7DE" w14:textId="71CB726E" w:rsidR="00202CE1" w:rsidRDefault="00202CE1" w:rsidP="00202CE1">
      <w:pPr>
        <w:spacing w:after="0" w:line="240" w:lineRule="auto"/>
        <w:contextualSpacing/>
        <w:rPr>
          <w:rFonts w:eastAsia="Calibri" w:cs="Times New Roman"/>
          <w:color w:val="000000" w:themeColor="text1"/>
          <w:sz w:val="24"/>
          <w:szCs w:val="24"/>
        </w:rPr>
      </w:pPr>
      <w:r w:rsidRPr="49AB1F58">
        <w:rPr>
          <w:rFonts w:eastAsia="Calibri" w:cs="Times New Roman"/>
          <w:i/>
          <w:iCs/>
          <w:color w:val="000000" w:themeColor="text1"/>
          <w:sz w:val="24"/>
          <w:szCs w:val="24"/>
        </w:rPr>
        <w:t xml:space="preserve">Instructional </w:t>
      </w:r>
      <w:r>
        <w:rPr>
          <w:rFonts w:eastAsia="Calibri" w:cs="Times New Roman"/>
          <w:i/>
          <w:iCs/>
          <w:color w:val="000000" w:themeColor="text1"/>
          <w:sz w:val="24"/>
          <w:szCs w:val="24"/>
        </w:rPr>
        <w:t>Task</w:t>
      </w:r>
      <w:r w:rsidRPr="49AB1F58">
        <w:rPr>
          <w:rFonts w:eastAsia="Calibri" w:cs="Times New Roman"/>
          <w:i/>
          <w:iCs/>
          <w:color w:val="000000" w:themeColor="text1"/>
          <w:sz w:val="24"/>
          <w:szCs w:val="24"/>
        </w:rPr>
        <w:t xml:space="preserve"> 2</w:t>
      </w:r>
    </w:p>
    <w:p w14:paraId="65C82B5B" w14:textId="77777777" w:rsidR="005B3034"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t>A plant is grown from seed and its change in growth is recorded in a table each week.</w:t>
      </w:r>
    </w:p>
    <w:p w14:paraId="3E626EC7" w14:textId="3EDD9D20" w:rsidR="00202CE1" w:rsidRDefault="0084240D" w:rsidP="00202CE1">
      <w:pPr>
        <w:spacing w:after="0" w:line="240" w:lineRule="auto"/>
        <w:ind w:left="720"/>
        <w:contextualSpacing/>
        <w:rPr>
          <w:rFonts w:eastAsia="Calibri" w:cs="Times New Roman"/>
          <w:color w:val="000000" w:themeColor="text1"/>
          <w:sz w:val="24"/>
          <w:szCs w:val="24"/>
        </w:rPr>
      </w:pPr>
      <w:r w:rsidRPr="0084240D">
        <w:rPr>
          <w:rFonts w:eastAsia="Calibri" w:cs="Times New Roman"/>
          <w:noProof/>
          <w:color w:val="000000" w:themeColor="text1"/>
          <w:sz w:val="24"/>
          <w:szCs w:val="24"/>
        </w:rPr>
        <w:drawing>
          <wp:inline distT="0" distB="0" distL="0" distR="0" wp14:anchorId="524EEE32" wp14:editId="5D94A1B9">
            <wp:extent cx="4286848" cy="828791"/>
            <wp:effectExtent l="0" t="0" r="0" b="9525"/>
            <wp:docPr id="1374955983" name="Picture 1" descr="Plant Growth in inches.&#10;Week 1 - 0.3&#10;Week 2 - 0.8&#10;Week 3 - 1.2&#10;Week 4 - 0.9&#10;Week 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5983" name="Picture 1" descr="Plant Growth in inches.&#10;Week 1 - 0.3&#10;Week 2 - 0.8&#10;Week 3 - 1.2&#10;Week 4 - 0.9&#10;Week 5 - 1"/>
                    <pic:cNvPicPr/>
                  </pic:nvPicPr>
                  <pic:blipFill>
                    <a:blip r:embed="rId200"/>
                    <a:stretch>
                      <a:fillRect/>
                    </a:stretch>
                  </pic:blipFill>
                  <pic:spPr>
                    <a:xfrm>
                      <a:off x="0" y="0"/>
                      <a:ext cx="4286848" cy="828791"/>
                    </a:xfrm>
                    <a:prstGeom prst="rect">
                      <a:avLst/>
                    </a:prstGeom>
                  </pic:spPr>
                </pic:pic>
              </a:graphicData>
            </a:graphic>
          </wp:inline>
        </w:drawing>
      </w:r>
    </w:p>
    <w:p w14:paraId="6AD4981C"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78DC56F7"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A. Create a stem-and-leaf plot for the plant growth data.</w:t>
      </w:r>
    </w:p>
    <w:p w14:paraId="3801380B" w14:textId="0DAD7E7C"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 xml:space="preserve">Part B. How tall is the plant after week </w:t>
      </w:r>
      <w:r w:rsidR="00B1764F">
        <w:rPr>
          <w:rFonts w:eastAsia="Calibri" w:cs="Times New Roman"/>
          <w:color w:val="000000" w:themeColor="text1"/>
          <w:sz w:val="24"/>
          <w:szCs w:val="24"/>
        </w:rPr>
        <w:t>5</w:t>
      </w:r>
      <w:r w:rsidRPr="2F45CFC0">
        <w:rPr>
          <w:rFonts w:eastAsia="Calibri" w:cs="Times New Roman"/>
          <w:color w:val="000000" w:themeColor="text1"/>
          <w:sz w:val="24"/>
          <w:szCs w:val="24"/>
        </w:rPr>
        <w:t>?</w:t>
      </w:r>
    </w:p>
    <w:p w14:paraId="21CFD0A5"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C. If the plant begins producing flowers after reaching a height of 12 inches, how many more inches does it need to grow before it flowers?</w:t>
      </w:r>
    </w:p>
    <w:p w14:paraId="3C840AD4"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30A04C65" w14:textId="77777777" w:rsidR="00202CE1" w:rsidRDefault="00202CE1" w:rsidP="00202CE1">
      <w:pPr>
        <w:spacing w:after="0" w:line="240" w:lineRule="auto"/>
        <w:contextualSpacing/>
        <w:rPr>
          <w:rFonts w:eastAsia="Calibri" w:cs="Times New Roman"/>
          <w:i/>
          <w:iCs/>
          <w:color w:val="000000" w:themeColor="text1"/>
          <w:sz w:val="24"/>
          <w:szCs w:val="24"/>
        </w:rPr>
      </w:pPr>
      <w:r>
        <w:rPr>
          <w:rFonts w:eastAsia="Calibri" w:cs="Times New Roman"/>
          <w:i/>
          <w:iCs/>
          <w:color w:val="000000" w:themeColor="text1"/>
          <w:sz w:val="24"/>
          <w:szCs w:val="24"/>
        </w:rPr>
        <w:t>Instructional Task 3</w:t>
      </w:r>
    </w:p>
    <w:p w14:paraId="109F8F51"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A. Explain how you could use a stem-and-leaf plot to find the median of a numerical data set.</w:t>
      </w:r>
    </w:p>
    <w:p w14:paraId="5449DAFC"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 xml:space="preserve">Part B. Explain how you could use a stem-and-leaf plot to find the mode of a numerical data set. </w:t>
      </w:r>
    </w:p>
    <w:p w14:paraId="4522B279" w14:textId="71B083EA" w:rsidR="000202CC"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C. Explain how you could use a stem-and-leaf plot to find the range of a numerical data set.</w:t>
      </w:r>
    </w:p>
    <w:p w14:paraId="5AE2ED51" w14:textId="77777777" w:rsidR="00202CE1" w:rsidRDefault="00202CE1" w:rsidP="000202CC">
      <w:pPr>
        <w:spacing w:after="0" w:line="240" w:lineRule="auto"/>
        <w:ind w:firstLine="360"/>
        <w:contextualSpacing/>
        <w:rPr>
          <w:rFonts w:eastAsia="Calibri" w:cs="Times New Roman"/>
          <w:color w:val="000000" w:themeColor="text1"/>
          <w:sz w:val="24"/>
          <w:szCs w:val="24"/>
        </w:rPr>
      </w:pPr>
      <w:r>
        <w:rPr>
          <w:rFonts w:eastAsia="Calibri" w:cs="Times New Roman"/>
          <w:color w:val="000000" w:themeColor="text1"/>
          <w:sz w:val="24"/>
          <w:szCs w:val="24"/>
        </w:rPr>
        <w:t>Part D. Use the stem-and-leaf plot below to find the median, mode, and range of the data set.</w:t>
      </w:r>
    </w:p>
    <w:p w14:paraId="4EB71358" w14:textId="0AA87322" w:rsidR="00202CE1" w:rsidRDefault="009B6FF1" w:rsidP="00B1764F">
      <w:pPr>
        <w:spacing w:after="0" w:line="240" w:lineRule="auto"/>
        <w:contextualSpacing/>
        <w:jc w:val="center"/>
        <w:rPr>
          <w:rFonts w:eastAsia="Calibri" w:cs="Times New Roman"/>
          <w:color w:val="000000" w:themeColor="text1"/>
          <w:sz w:val="24"/>
          <w:szCs w:val="24"/>
        </w:rPr>
      </w:pPr>
      <w:r>
        <w:rPr>
          <w:rFonts w:eastAsia="Calibri" w:cs="Times New Roman"/>
          <w:noProof/>
          <w:color w:val="000000" w:themeColor="text1"/>
          <w:sz w:val="24"/>
          <w:szCs w:val="24"/>
        </w:rPr>
        <w:lastRenderedPageBreak/>
        <w:drawing>
          <wp:inline distT="0" distB="0" distL="0" distR="0" wp14:anchorId="2276739B" wp14:editId="004FD172">
            <wp:extent cx="2381250" cy="1841711"/>
            <wp:effectExtent l="0" t="0" r="0" b="6350"/>
            <wp:docPr id="703750089" name="Picture 614" descr="Stem and leaf for Ages of Patrons at the moviw theater.&#10;Stem 0 - Leaf 6, 6, 7, 7, 7, 8 and 8&#10;Stem 1 - Leaf 1, 1, 1, 1, 2, 5 and 5&#10;Stem 2 - Leaf 7, 8, 8, 8 and 9&#10;Stem 3 - Leaf 2, 2 and 6&#10;Stem 4 - Le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0089" name="Picture 614" descr="Stem and leaf for Ages of Patrons at the moviw theater.&#10;Stem 0 - Leaf 6, 6, 7, 7, 7, 8 and 8&#10;Stem 1 - Leaf 1, 1, 1, 1, 2, 5 and 5&#10;Stem 2 - Leaf 7, 8, 8, 8 and 9&#10;Stem 3 - Leaf 2, 2 and 6&#10;Stem 4 - Leaf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88507" cy="1847324"/>
                    </a:xfrm>
                    <a:prstGeom prst="rect">
                      <a:avLst/>
                    </a:prstGeom>
                    <a:noFill/>
                  </pic:spPr>
                </pic:pic>
              </a:graphicData>
            </a:graphic>
          </wp:inline>
        </w:drawing>
      </w:r>
    </w:p>
    <w:p w14:paraId="6EEED655" w14:textId="77777777" w:rsidR="006D4FA8" w:rsidRDefault="006D4FA8" w:rsidP="00B1764F">
      <w:pPr>
        <w:spacing w:after="0" w:line="240" w:lineRule="auto"/>
        <w:contextualSpacing/>
        <w:jc w:val="center"/>
        <w:rPr>
          <w:rFonts w:eastAsia="Calibri" w:cs="Times New Roman"/>
          <w:color w:val="000000" w:themeColor="text1"/>
          <w:sz w:val="24"/>
          <w:szCs w:val="24"/>
        </w:rPr>
      </w:pPr>
    </w:p>
    <w:p w14:paraId="58417CE5" w14:textId="77777777" w:rsidR="006D4FA8" w:rsidRDefault="006D4FA8" w:rsidP="00B1764F">
      <w:pPr>
        <w:spacing w:after="0" w:line="240" w:lineRule="auto"/>
        <w:contextualSpacing/>
        <w:jc w:val="center"/>
        <w:rPr>
          <w:rFonts w:eastAsia="Calibri" w:cs="Times New Roman"/>
          <w:color w:val="000000" w:themeColor="text1"/>
          <w:sz w:val="24"/>
          <w:szCs w:val="24"/>
        </w:rPr>
      </w:pPr>
    </w:p>
    <w:p w14:paraId="033119CC" w14:textId="77777777" w:rsidR="00EF4646" w:rsidRPr="00BB5B56" w:rsidRDefault="00EF4646" w:rsidP="00EF4646">
      <w:pPr>
        <w:pStyle w:val="DataAandP"/>
      </w:pPr>
      <w:r w:rsidRPr="00BB5B56">
        <w:t>Instructional Items </w:t>
      </w:r>
    </w:p>
    <w:p w14:paraId="0DB76BBF" w14:textId="77777777" w:rsidR="00EF4646" w:rsidRDefault="00EF4646" w:rsidP="00EF4646">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7BFDB2" w14:textId="77777777" w:rsidR="002C0CD0" w:rsidRDefault="002C0CD0" w:rsidP="002C0CD0">
      <w:pPr>
        <w:spacing w:after="0" w:line="240" w:lineRule="auto"/>
        <w:ind w:left="360"/>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 xml:space="preserve">The last 5 </w:t>
      </w:r>
      <w:proofErr w:type="gramStart"/>
      <w:r w:rsidRPr="00D56CA0">
        <w:rPr>
          <w:rFonts w:eastAsia="Calibri" w:cs="Times New Roman"/>
          <w:color w:val="000000" w:themeColor="text1"/>
          <w:sz w:val="24"/>
          <w:szCs w:val="24"/>
        </w:rPr>
        <w:t>putt</w:t>
      </w:r>
      <w:proofErr w:type="gramEnd"/>
      <w:r w:rsidRPr="00D56CA0">
        <w:rPr>
          <w:rFonts w:eastAsia="Calibri" w:cs="Times New Roman"/>
          <w:color w:val="000000" w:themeColor="text1"/>
          <w:sz w:val="24"/>
          <w:szCs w:val="24"/>
        </w:rPr>
        <w:t xml:space="preserve"> lengths, </w:t>
      </w:r>
      <w:proofErr w:type="gramStart"/>
      <w:r w:rsidRPr="00D56CA0">
        <w:rPr>
          <w:rFonts w:eastAsia="Calibri" w:cs="Times New Roman"/>
          <w:color w:val="000000" w:themeColor="text1"/>
          <w:sz w:val="24"/>
          <w:szCs w:val="24"/>
        </w:rPr>
        <w:t>in</w:t>
      </w:r>
      <w:proofErr w:type="gramEnd"/>
      <w:r w:rsidRPr="00D56CA0">
        <w:rPr>
          <w:rFonts w:eastAsia="Calibri" w:cs="Times New Roman"/>
          <w:color w:val="000000" w:themeColor="text1"/>
          <w:sz w:val="24"/>
          <w:szCs w:val="24"/>
        </w:rPr>
        <w:t xml:space="preserve"> </w:t>
      </w:r>
      <w:proofErr w:type="gramStart"/>
      <w:r w:rsidRPr="00D56CA0">
        <w:rPr>
          <w:rFonts w:eastAsia="Calibri" w:cs="Times New Roman"/>
          <w:color w:val="000000" w:themeColor="text1"/>
          <w:sz w:val="24"/>
          <w:szCs w:val="24"/>
        </w:rPr>
        <w:t>feet</w:t>
      </w:r>
      <w:proofErr w:type="gramEnd"/>
      <w:r w:rsidRPr="00D56CA0">
        <w:rPr>
          <w:rFonts w:eastAsia="Calibri" w:cs="Times New Roman"/>
          <w:color w:val="000000" w:themeColor="text1"/>
          <w:sz w:val="24"/>
          <w:szCs w:val="24"/>
        </w:rPr>
        <w:t>, for the 18</w:t>
      </w:r>
      <w:r w:rsidRPr="00D56CA0">
        <w:rPr>
          <w:rFonts w:eastAsia="Calibri" w:cs="Times New Roman"/>
          <w:color w:val="000000" w:themeColor="text1"/>
          <w:sz w:val="24"/>
          <w:szCs w:val="24"/>
          <w:vertAlign w:val="superscript"/>
        </w:rPr>
        <w:t>th</w:t>
      </w:r>
      <w:r w:rsidRPr="00D56CA0">
        <w:rPr>
          <w:rFonts w:eastAsia="Calibri" w:cs="Times New Roman"/>
          <w:color w:val="000000" w:themeColor="text1"/>
          <w:sz w:val="24"/>
          <w:szCs w:val="24"/>
        </w:rPr>
        <w:t xml:space="preserve"> hole of a golf tournament are shown below.</w:t>
      </w:r>
    </w:p>
    <w:tbl>
      <w:tblPr>
        <w:tblStyle w:val="TableGrid"/>
        <w:tblW w:w="0" w:type="auto"/>
        <w:tblInd w:w="360" w:type="dxa"/>
        <w:tblLook w:val="04A0" w:firstRow="1" w:lastRow="0" w:firstColumn="1" w:lastColumn="0" w:noHBand="0" w:noVBand="1"/>
      </w:tblPr>
      <w:tblGrid>
        <w:gridCol w:w="1075"/>
        <w:gridCol w:w="2013"/>
        <w:gridCol w:w="2014"/>
        <w:gridCol w:w="2014"/>
      </w:tblGrid>
      <w:tr w:rsidR="002C0CD0" w14:paraId="07916B8D" w14:textId="77777777" w:rsidTr="00B4194D">
        <w:trPr>
          <w:trHeight w:val="314"/>
        </w:trPr>
        <w:tc>
          <w:tcPr>
            <w:tcW w:w="1075" w:type="dxa"/>
            <w:vAlign w:val="center"/>
          </w:tcPr>
          <w:p w14:paraId="3CC093EB" w14:textId="77777777" w:rsidR="002C0CD0" w:rsidRPr="008E090A" w:rsidRDefault="002C0CD0" w:rsidP="00B4194D">
            <w:pPr>
              <w:jc w:val="center"/>
              <w:textAlignment w:val="baseline"/>
              <w:rPr>
                <w:rFonts w:eastAsia="Calibri" w:cs="Times New Roman"/>
                <w:b/>
                <w:color w:val="000000" w:themeColor="text1"/>
                <w:sz w:val="24"/>
                <w:szCs w:val="24"/>
              </w:rPr>
            </w:pPr>
            <w:r w:rsidRPr="008E090A">
              <w:rPr>
                <w:rFonts w:eastAsia="Calibri" w:cs="Times New Roman"/>
                <w:b/>
                <w:color w:val="000000" w:themeColor="text1"/>
                <w:sz w:val="24"/>
                <w:szCs w:val="24"/>
              </w:rPr>
              <w:t>Stem</w:t>
            </w:r>
          </w:p>
        </w:tc>
        <w:tc>
          <w:tcPr>
            <w:tcW w:w="2013" w:type="dxa"/>
            <w:vAlign w:val="center"/>
          </w:tcPr>
          <w:p w14:paraId="42F77AC2"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1</w:t>
            </w:r>
          </w:p>
        </w:tc>
        <w:tc>
          <w:tcPr>
            <w:tcW w:w="2014" w:type="dxa"/>
            <w:vAlign w:val="center"/>
          </w:tcPr>
          <w:p w14:paraId="2B2D3CE5"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3</w:t>
            </w:r>
          </w:p>
        </w:tc>
        <w:tc>
          <w:tcPr>
            <w:tcW w:w="2014" w:type="dxa"/>
            <w:vAlign w:val="center"/>
          </w:tcPr>
          <w:p w14:paraId="0185DD8F"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4</w:t>
            </w:r>
          </w:p>
        </w:tc>
      </w:tr>
      <w:tr w:rsidR="002C0CD0" w14:paraId="5B9CBF94" w14:textId="77777777" w:rsidTr="00B4194D">
        <w:trPr>
          <w:trHeight w:val="314"/>
        </w:trPr>
        <w:tc>
          <w:tcPr>
            <w:tcW w:w="1075" w:type="dxa"/>
            <w:vAlign w:val="center"/>
          </w:tcPr>
          <w:p w14:paraId="70D7C754" w14:textId="77777777" w:rsidR="002C0CD0" w:rsidRPr="008E090A" w:rsidRDefault="002C0CD0" w:rsidP="00B4194D">
            <w:pPr>
              <w:jc w:val="center"/>
              <w:textAlignment w:val="baseline"/>
              <w:rPr>
                <w:rFonts w:eastAsia="Calibri" w:cs="Times New Roman"/>
                <w:b/>
                <w:color w:val="000000" w:themeColor="text1"/>
                <w:sz w:val="24"/>
                <w:szCs w:val="24"/>
              </w:rPr>
            </w:pPr>
            <w:r w:rsidRPr="008E090A">
              <w:rPr>
                <w:rFonts w:eastAsia="Calibri" w:cs="Times New Roman"/>
                <w:b/>
                <w:color w:val="000000" w:themeColor="text1"/>
                <w:sz w:val="24"/>
                <w:szCs w:val="24"/>
              </w:rPr>
              <w:t>Leaf</w:t>
            </w:r>
          </w:p>
        </w:tc>
        <w:tc>
          <w:tcPr>
            <w:tcW w:w="2013" w:type="dxa"/>
          </w:tcPr>
          <w:p w14:paraId="2106D552" w14:textId="77777777" w:rsidR="002C0CD0" w:rsidRDefault="00927184"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r>
                  <w:rPr>
                    <w:rFonts w:ascii="Cambria Math" w:eastAsia="Times New Roman" w:hAnsi="Cambria Math" w:cs="Times New Roman"/>
                    <w:sz w:val="16"/>
                    <w:szCs w:val="24"/>
                  </w:rPr>
                  <m:t xml:space="preserve">   </m:t>
                </m:r>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oMath>
            </m:oMathPara>
          </w:p>
        </w:tc>
        <w:tc>
          <w:tcPr>
            <w:tcW w:w="2014" w:type="dxa"/>
          </w:tcPr>
          <w:p w14:paraId="1E3266F5" w14:textId="77777777" w:rsidR="002C0CD0" w:rsidRDefault="00927184"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0</m:t>
                    </m:r>
                  </m:num>
                  <m:den>
                    <m:r>
                      <w:rPr>
                        <w:rFonts w:ascii="Cambria Math" w:eastAsia="Times New Roman" w:hAnsi="Cambria Math" w:cs="Times New Roman"/>
                        <w:sz w:val="16"/>
                        <w:szCs w:val="24"/>
                      </w:rPr>
                      <m:t>2</m:t>
                    </m:r>
                  </m:den>
                </m:f>
              </m:oMath>
            </m:oMathPara>
          </w:p>
        </w:tc>
        <w:tc>
          <w:tcPr>
            <w:tcW w:w="2014" w:type="dxa"/>
          </w:tcPr>
          <w:p w14:paraId="0EA49960" w14:textId="77777777" w:rsidR="002C0CD0" w:rsidRDefault="00927184"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r>
                  <w:rPr>
                    <w:rFonts w:ascii="Cambria Math" w:eastAsia="Times New Roman" w:hAnsi="Cambria Math" w:cs="Times New Roman"/>
                    <w:sz w:val="16"/>
                    <w:szCs w:val="24"/>
                  </w:rPr>
                  <m:t xml:space="preserve">   </m:t>
                </m:r>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oMath>
            </m:oMathPara>
          </w:p>
        </w:tc>
      </w:tr>
    </w:tbl>
    <w:p w14:paraId="276E8A73" w14:textId="77777777" w:rsidR="002C0CD0" w:rsidRDefault="002C0CD0" w:rsidP="002C0CD0">
      <w:pPr>
        <w:spacing w:after="0" w:line="240" w:lineRule="auto"/>
        <w:ind w:left="360"/>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 xml:space="preserve">What is the sum of the 5 </w:t>
      </w:r>
      <w:proofErr w:type="gramStart"/>
      <w:r w:rsidRPr="00D56CA0">
        <w:rPr>
          <w:rFonts w:eastAsia="Calibri" w:cs="Times New Roman"/>
          <w:color w:val="000000" w:themeColor="text1"/>
          <w:sz w:val="24"/>
          <w:szCs w:val="24"/>
        </w:rPr>
        <w:t>putt</w:t>
      </w:r>
      <w:proofErr w:type="gramEnd"/>
      <w:r w:rsidRPr="00D56CA0">
        <w:rPr>
          <w:rFonts w:eastAsia="Calibri" w:cs="Times New Roman"/>
          <w:color w:val="000000" w:themeColor="text1"/>
          <w:sz w:val="24"/>
          <w:szCs w:val="24"/>
        </w:rPr>
        <w:t xml:space="preserve"> lengths?</w:t>
      </w:r>
    </w:p>
    <w:p w14:paraId="56C23704"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 feet</w:t>
      </w:r>
    </w:p>
    <w:p w14:paraId="73C57B1A"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9 feet</w:t>
      </w:r>
    </w:p>
    <w:p w14:paraId="7A108ECD"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12 feet</w:t>
      </w:r>
    </w:p>
    <w:p w14:paraId="68434023" w14:textId="77777777" w:rsidR="002C0CD0" w:rsidRPr="008E090A" w:rsidRDefault="002C0CD0" w:rsidP="0013397E">
      <w:pPr>
        <w:pStyle w:val="ListParagraph"/>
        <w:numPr>
          <w:ilvl w:val="0"/>
          <w:numId w:val="198"/>
        </w:numPr>
        <w:ind w:left="1080"/>
        <w:textAlignment w:val="baseline"/>
        <w:rPr>
          <w:rFonts w:eastAsia="Times New Roman" w:cs="Times New Roman"/>
          <w:sz w:val="24"/>
          <w:szCs w:val="24"/>
        </w:rPr>
      </w:pPr>
      <w:r>
        <w:rPr>
          <w:rFonts w:eastAsia="Calibri" w:cs="Times New Roman"/>
          <w:color w:val="000000" w:themeColor="text1"/>
          <w:sz w:val="24"/>
          <w:szCs w:val="24"/>
        </w:rPr>
        <w:t>15 feet</w:t>
      </w:r>
    </w:p>
    <w:p w14:paraId="77006DAE" w14:textId="77777777" w:rsidR="002C0CD0" w:rsidRPr="00AE1DF3" w:rsidRDefault="002C0CD0" w:rsidP="002C0CD0">
      <w:pPr>
        <w:pStyle w:val="ListParagraph"/>
        <w:textAlignment w:val="baseline"/>
        <w:rPr>
          <w:rFonts w:eastAsia="Times New Roman" w:cs="Times New Roman"/>
          <w:sz w:val="24"/>
          <w:szCs w:val="24"/>
        </w:rPr>
      </w:pPr>
    </w:p>
    <w:p w14:paraId="667CACC9" w14:textId="77777777" w:rsidR="002C0CD0" w:rsidRPr="00AE1DF3" w:rsidRDefault="002C0CD0" w:rsidP="002C0CD0">
      <w:pPr>
        <w:pStyle w:val="ListParagraph"/>
        <w:textAlignment w:val="baseline"/>
        <w:rPr>
          <w:rFonts w:eastAsia="Times New Roman" w:cs="Times New Roman"/>
          <w:sz w:val="24"/>
          <w:szCs w:val="24"/>
        </w:rPr>
      </w:pPr>
      <w:r w:rsidRPr="72561A2E">
        <w:rPr>
          <w:rFonts w:eastAsia="Times New Roman" w:cs="Times New Roman"/>
          <w:i/>
          <w:iCs/>
          <w:sz w:val="24"/>
          <w:szCs w:val="24"/>
        </w:rPr>
        <w:t>Instructional Item 2</w:t>
      </w:r>
    </w:p>
    <w:p w14:paraId="57FD8F88" w14:textId="6F826441" w:rsidR="002C0CD0" w:rsidRPr="00AE1DF3" w:rsidRDefault="002C0CD0" w:rsidP="002C0CD0">
      <w:pPr>
        <w:pStyle w:val="ListParagraph"/>
        <w:ind w:left="720"/>
        <w:textAlignment w:val="baseline"/>
        <w:rPr>
          <w:rFonts w:eastAsia="Times New Roman" w:cs="Times New Roman"/>
          <w:sz w:val="24"/>
          <w:szCs w:val="24"/>
        </w:rPr>
      </w:pPr>
      <w:r w:rsidRPr="1078335E">
        <w:rPr>
          <w:rFonts w:eastAsia="Times New Roman" w:cs="Times New Roman"/>
          <w:sz w:val="24"/>
          <w:szCs w:val="24"/>
        </w:rPr>
        <w:t>Jasmine tracks the minutes she spends reading each night</w:t>
      </w:r>
      <w:r w:rsidRPr="66175267">
        <w:rPr>
          <w:rFonts w:eastAsia="Times New Roman" w:cs="Times New Roman"/>
          <w:sz w:val="24"/>
          <w:szCs w:val="24"/>
        </w:rPr>
        <w:t xml:space="preserve"> on </w:t>
      </w:r>
      <w:r w:rsidRPr="49183E38">
        <w:rPr>
          <w:rFonts w:eastAsia="Times New Roman" w:cs="Times New Roman"/>
          <w:sz w:val="24"/>
          <w:szCs w:val="24"/>
        </w:rPr>
        <w:t>a stem</w:t>
      </w:r>
      <w:r w:rsidRPr="3857B9B8">
        <w:rPr>
          <w:rFonts w:eastAsia="Times New Roman" w:cs="Times New Roman"/>
          <w:sz w:val="24"/>
          <w:szCs w:val="24"/>
        </w:rPr>
        <w:t>-</w:t>
      </w:r>
      <w:r w:rsidRPr="49183E38">
        <w:rPr>
          <w:rFonts w:eastAsia="Times New Roman" w:cs="Times New Roman"/>
          <w:sz w:val="24"/>
          <w:szCs w:val="24"/>
        </w:rPr>
        <w:t>and</w:t>
      </w:r>
      <w:r w:rsidRPr="3857B9B8">
        <w:rPr>
          <w:rFonts w:eastAsia="Times New Roman" w:cs="Times New Roman"/>
          <w:sz w:val="24"/>
          <w:szCs w:val="24"/>
        </w:rPr>
        <w:t>-</w:t>
      </w:r>
      <w:r w:rsidRPr="49183E38">
        <w:rPr>
          <w:rFonts w:eastAsia="Times New Roman" w:cs="Times New Roman"/>
          <w:sz w:val="24"/>
          <w:szCs w:val="24"/>
        </w:rPr>
        <w:t>leaf plot</w:t>
      </w:r>
      <w:r w:rsidRPr="66175267">
        <w:rPr>
          <w:rFonts w:eastAsia="Times New Roman" w:cs="Times New Roman"/>
          <w:sz w:val="24"/>
          <w:szCs w:val="24"/>
        </w:rPr>
        <w:t xml:space="preserve">. </w:t>
      </w:r>
      <w:r w:rsidRPr="49183E38">
        <w:rPr>
          <w:rFonts w:eastAsia="Times New Roman" w:cs="Times New Roman"/>
          <w:sz w:val="24"/>
          <w:szCs w:val="24"/>
        </w:rPr>
        <w:t xml:space="preserve">She made a goal to read 100 </w:t>
      </w:r>
      <w:r w:rsidR="00D65C4F" w:rsidRPr="49183E38">
        <w:rPr>
          <w:rFonts w:eastAsia="Times New Roman" w:cs="Times New Roman"/>
          <w:sz w:val="24"/>
          <w:szCs w:val="24"/>
        </w:rPr>
        <w:t>minutes</w:t>
      </w:r>
      <w:r w:rsidRPr="49183E38">
        <w:rPr>
          <w:rFonts w:eastAsia="Times New Roman" w:cs="Times New Roman"/>
          <w:sz w:val="24"/>
          <w:szCs w:val="24"/>
        </w:rPr>
        <w:t xml:space="preserve"> a </w:t>
      </w:r>
      <w:r w:rsidRPr="63987CE9">
        <w:rPr>
          <w:rFonts w:eastAsia="Times New Roman" w:cs="Times New Roman"/>
          <w:sz w:val="24"/>
          <w:szCs w:val="24"/>
        </w:rPr>
        <w:t>week.</w:t>
      </w:r>
      <w:r w:rsidRPr="49183E38">
        <w:rPr>
          <w:rFonts w:eastAsia="Times New Roman" w:cs="Times New Roman"/>
          <w:sz w:val="24"/>
          <w:szCs w:val="24"/>
        </w:rPr>
        <w:t xml:space="preserve"> How many more minutes does she have to read this week to reach her goal?</w:t>
      </w:r>
    </w:p>
    <w:p w14:paraId="35783F8E" w14:textId="77777777" w:rsidR="002C0CD0" w:rsidRPr="00AE1DF3" w:rsidRDefault="002C0CD0" w:rsidP="002C0CD0">
      <w:pPr>
        <w:pStyle w:val="ListParagraph"/>
        <w:ind w:left="720"/>
        <w:textAlignment w:val="baseline"/>
      </w:pPr>
      <w:r>
        <w:rPr>
          <w:noProof/>
        </w:rPr>
        <w:drawing>
          <wp:inline distT="0" distB="0" distL="0" distR="0" wp14:anchorId="54972027" wp14:editId="16E73A29">
            <wp:extent cx="1438275" cy="1360530"/>
            <wp:effectExtent l="0" t="0" r="0" b="0"/>
            <wp:docPr id="1214600852" name="Picture 1214600852" descr="Stem and leaf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0852" name="Picture 1214600852" descr="Stem and leaf for item 2"/>
                    <pic:cNvPicPr/>
                  </pic:nvPicPr>
                  <pic:blipFill>
                    <a:blip r:embed="rId202">
                      <a:extLst>
                        <a:ext uri="{28A0092B-C50C-407E-A947-70E740481C1C}">
                          <a14:useLocalDpi xmlns:a14="http://schemas.microsoft.com/office/drawing/2010/main" val="0"/>
                        </a:ext>
                      </a:extLst>
                    </a:blip>
                    <a:stretch>
                      <a:fillRect/>
                    </a:stretch>
                  </pic:blipFill>
                  <pic:spPr>
                    <a:xfrm>
                      <a:off x="0" y="0"/>
                      <a:ext cx="1438275" cy="1360530"/>
                    </a:xfrm>
                    <a:prstGeom prst="rect">
                      <a:avLst/>
                    </a:prstGeom>
                  </pic:spPr>
                </pic:pic>
              </a:graphicData>
            </a:graphic>
          </wp:inline>
        </w:drawing>
      </w:r>
    </w:p>
    <w:p w14:paraId="612AFAAF" w14:textId="77777777" w:rsidR="002C0CD0" w:rsidRPr="00AE1DF3" w:rsidRDefault="002C0CD0" w:rsidP="002C0CD0">
      <w:pPr>
        <w:pStyle w:val="ListParagraph"/>
        <w:ind w:left="720"/>
        <w:textAlignment w:val="baseline"/>
        <w:rPr>
          <w:rFonts w:eastAsia="Times New Roman" w:cs="Times New Roman"/>
          <w:sz w:val="24"/>
          <w:szCs w:val="24"/>
        </w:rPr>
      </w:pPr>
    </w:p>
    <w:p w14:paraId="48DFEC15"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a. </w:t>
      </w:r>
      <w:r w:rsidRPr="4DC2DFBE">
        <w:rPr>
          <w:rFonts w:eastAsia="Times New Roman" w:cs="Times New Roman"/>
          <w:sz w:val="24"/>
          <w:szCs w:val="24"/>
        </w:rPr>
        <w:t>14 minutes</w:t>
      </w:r>
    </w:p>
    <w:p w14:paraId="5170B9AB"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b. </w:t>
      </w:r>
      <w:r w:rsidRPr="4DC2DFBE">
        <w:rPr>
          <w:rFonts w:eastAsia="Times New Roman" w:cs="Times New Roman"/>
          <w:sz w:val="24"/>
          <w:szCs w:val="24"/>
        </w:rPr>
        <w:t>24 minutes</w:t>
      </w:r>
    </w:p>
    <w:p w14:paraId="6C8FBF5E"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c. </w:t>
      </w:r>
      <w:r w:rsidRPr="7A321CFE">
        <w:rPr>
          <w:rFonts w:eastAsia="Times New Roman" w:cs="Times New Roman"/>
          <w:sz w:val="24"/>
          <w:szCs w:val="24"/>
        </w:rPr>
        <w:t>41 minutes</w:t>
      </w:r>
    </w:p>
    <w:p w14:paraId="7BF99AA4" w14:textId="61AD68B7" w:rsidR="00EF4646" w:rsidRPr="00C46850"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d. </w:t>
      </w:r>
      <w:r w:rsidRPr="7A321CFE">
        <w:rPr>
          <w:rFonts w:eastAsia="Times New Roman" w:cs="Times New Roman"/>
          <w:sz w:val="24"/>
          <w:szCs w:val="24"/>
        </w:rPr>
        <w:t>86 minutes</w:t>
      </w:r>
    </w:p>
    <w:p w14:paraId="31AE86C1" w14:textId="77777777" w:rsidR="00EF4646" w:rsidRPr="00DD243B" w:rsidRDefault="00EF4646" w:rsidP="00EF4646">
      <w:pPr>
        <w:pStyle w:val="Style4"/>
      </w:pPr>
      <w:r w:rsidRPr="006B6BAE">
        <w:t>*The strategies, tasks and items included in the B1G-M are examples and should not be considered comprehensive.</w:t>
      </w:r>
    </w:p>
    <w:p w14:paraId="2E1CEF26" w14:textId="77777777" w:rsidR="00EF4646" w:rsidRDefault="00EF4646" w:rsidP="00176B6D"/>
    <w:p w14:paraId="46E8FE88" w14:textId="77777777" w:rsidR="007820E9" w:rsidRDefault="007820E9" w:rsidP="007820E9">
      <w:pPr>
        <w:ind w:left="720" w:firstLine="720"/>
      </w:pPr>
    </w:p>
    <w:p w14:paraId="5F8B3DE5" w14:textId="77777777" w:rsidR="007820E9" w:rsidRDefault="007820E9" w:rsidP="007820E9"/>
    <w:p w14:paraId="0D456C32" w14:textId="705F1E3D" w:rsidR="00B33EFE" w:rsidRPr="001F5462" w:rsidRDefault="00611652" w:rsidP="001F5462">
      <w:pPr>
        <w:jc w:val="center"/>
        <w:rPr>
          <w:b/>
          <w:bCs/>
        </w:rPr>
      </w:pPr>
      <w:r w:rsidRPr="001F5462">
        <w:rPr>
          <w:b/>
          <w:bCs/>
        </w:rPr>
        <w:t>Appendix A</w:t>
      </w:r>
      <w:r w:rsidR="00213BB0" w:rsidRPr="001F5462">
        <w:rPr>
          <w:b/>
          <w:bCs/>
        </w:rPr>
        <w:t>. Summary of Changes</w:t>
      </w:r>
    </w:p>
    <w:p w14:paraId="7BD27333" w14:textId="3B547D73" w:rsidR="007820E9" w:rsidRDefault="007820E9" w:rsidP="007820E9">
      <w:r>
        <w:lastRenderedPageBreak/>
        <w:t xml:space="preserve">The purpose of this table is to provide a summary of </w:t>
      </w:r>
      <w:proofErr w:type="gramStart"/>
      <w:r>
        <w:t>changes from</w:t>
      </w:r>
      <w:proofErr w:type="gramEnd"/>
      <w:r>
        <w:t xml:space="preserve"> for the latest version of the B1G-M. For questions or feedback on the B1G-M, please direct them to </w:t>
      </w:r>
      <w:hyperlink r:id="rId203" w:history="1">
        <w:r w:rsidRPr="00F35D60">
          <w:rPr>
            <w:rStyle w:val="Hyperlink"/>
          </w:rPr>
          <w:t>BESTMath@fldoe.org</w:t>
        </w:r>
      </w:hyperlink>
      <w:r>
        <w:t xml:space="preserve">. </w:t>
      </w:r>
    </w:p>
    <w:p w14:paraId="539A52C7" w14:textId="77777777" w:rsidR="007820E9" w:rsidRDefault="007820E9" w:rsidP="007820E9"/>
    <w:tbl>
      <w:tblPr>
        <w:tblStyle w:val="TableGrid"/>
        <w:tblW w:w="9470" w:type="dxa"/>
        <w:tblLook w:val="04A0" w:firstRow="1" w:lastRow="0" w:firstColumn="1" w:lastColumn="0" w:noHBand="0" w:noVBand="1"/>
      </w:tblPr>
      <w:tblGrid>
        <w:gridCol w:w="1749"/>
        <w:gridCol w:w="2509"/>
        <w:gridCol w:w="5212"/>
      </w:tblGrid>
      <w:tr w:rsidR="007820E9" w14:paraId="46FEF9E5" w14:textId="77777777" w:rsidTr="00B4194D">
        <w:trPr>
          <w:trHeight w:val="300"/>
          <w:tblHeader/>
        </w:trPr>
        <w:tc>
          <w:tcPr>
            <w:tcW w:w="1749" w:type="dxa"/>
            <w:vAlign w:val="center"/>
          </w:tcPr>
          <w:p w14:paraId="626681D2" w14:textId="77777777" w:rsidR="007820E9" w:rsidRPr="00786A81" w:rsidRDefault="007820E9" w:rsidP="00B4194D">
            <w:pPr>
              <w:rPr>
                <w:b/>
                <w:bCs/>
              </w:rPr>
            </w:pPr>
            <w:r w:rsidRPr="00786A81">
              <w:rPr>
                <w:b/>
                <w:bCs/>
              </w:rPr>
              <w:t>Benchmark</w:t>
            </w:r>
          </w:p>
        </w:tc>
        <w:tc>
          <w:tcPr>
            <w:tcW w:w="2509" w:type="dxa"/>
            <w:vAlign w:val="center"/>
          </w:tcPr>
          <w:p w14:paraId="118F33DA" w14:textId="77777777" w:rsidR="007820E9" w:rsidRPr="00786A81" w:rsidRDefault="007820E9" w:rsidP="00B4194D">
            <w:pPr>
              <w:rPr>
                <w:b/>
                <w:bCs/>
              </w:rPr>
            </w:pPr>
            <w:r w:rsidRPr="00786A81">
              <w:rPr>
                <w:b/>
                <w:bCs/>
              </w:rPr>
              <w:t>B1G-M Component</w:t>
            </w:r>
          </w:p>
        </w:tc>
        <w:tc>
          <w:tcPr>
            <w:tcW w:w="5212" w:type="dxa"/>
            <w:vAlign w:val="center"/>
          </w:tcPr>
          <w:p w14:paraId="3DC4EE83" w14:textId="77777777" w:rsidR="007820E9" w:rsidRPr="00786A81" w:rsidRDefault="007820E9" w:rsidP="00B4194D">
            <w:pPr>
              <w:rPr>
                <w:b/>
                <w:bCs/>
              </w:rPr>
            </w:pPr>
            <w:r w:rsidRPr="00786A81">
              <w:rPr>
                <w:b/>
                <w:bCs/>
              </w:rPr>
              <w:t>Change Made</w:t>
            </w:r>
          </w:p>
        </w:tc>
      </w:tr>
      <w:tr w:rsidR="007820E9" w14:paraId="4B59BC33" w14:textId="77777777" w:rsidTr="00B4194D">
        <w:trPr>
          <w:trHeight w:val="300"/>
        </w:trPr>
        <w:tc>
          <w:tcPr>
            <w:tcW w:w="1749" w:type="dxa"/>
            <w:vAlign w:val="center"/>
          </w:tcPr>
          <w:p w14:paraId="3EC5AC05" w14:textId="77777777" w:rsidR="007820E9" w:rsidRDefault="007820E9" w:rsidP="00B4194D">
            <w:r>
              <w:t>MA.4.NSO.1.1</w:t>
            </w:r>
          </w:p>
        </w:tc>
        <w:tc>
          <w:tcPr>
            <w:tcW w:w="2509" w:type="dxa"/>
            <w:vAlign w:val="center"/>
          </w:tcPr>
          <w:p w14:paraId="40650FE3" w14:textId="77777777" w:rsidR="007820E9" w:rsidRDefault="007820E9" w:rsidP="00B4194D">
            <w:r>
              <w:t>Purpose and Instructional Strategies</w:t>
            </w:r>
          </w:p>
        </w:tc>
        <w:tc>
          <w:tcPr>
            <w:tcW w:w="5212" w:type="dxa"/>
            <w:vAlign w:val="center"/>
          </w:tcPr>
          <w:p w14:paraId="001F49AA" w14:textId="77777777" w:rsidR="007820E9" w:rsidRPr="00041F17" w:rsidRDefault="007820E9" w:rsidP="00B4194D">
            <w:pPr>
              <w:textAlignment w:val="baseline"/>
              <w:rPr>
                <w:rFonts w:cs="Times New Roman"/>
                <w:szCs w:val="24"/>
              </w:rPr>
            </w:pPr>
            <w:r>
              <w:rPr>
                <w:rFonts w:cs="Times New Roman"/>
                <w:szCs w:val="24"/>
              </w:rPr>
              <w:t>Added “</w:t>
            </w:r>
            <w:r w:rsidRPr="00B41267">
              <w:rPr>
                <w:rFonts w:cs="Times New Roman"/>
                <w:szCs w:val="24"/>
              </w:rPr>
              <w:t xml:space="preserve">To help students understand the meaning of 10 </w:t>
            </w:r>
            <m:oMath>
              <m:r>
                <w:rPr>
                  <w:rFonts w:ascii="Cambria Math" w:hAnsi="Cambria Math" w:cs="Times New Roman"/>
                  <w:szCs w:val="24"/>
                </w:rPr>
                <m:t>times</m:t>
              </m:r>
            </m:oMath>
            <w:r w:rsidRPr="00B41267">
              <w:rPr>
                <w:rFonts w:cs="Times New Roman"/>
                <w:szCs w:val="24"/>
              </w:rPr>
              <w:t xml:space="preserve">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B41267">
              <w:rPr>
                <w:rFonts w:cs="Times New Roman"/>
                <w:szCs w:val="24"/>
              </w:rPr>
              <w:t xml:space="preserve"> </w:t>
            </w:r>
            <m:oMath>
              <m:r>
                <w:rPr>
                  <w:rFonts w:ascii="Cambria Math" w:hAnsi="Cambria Math" w:cs="Times New Roman"/>
                  <w:szCs w:val="24"/>
                </w:rPr>
                <m:t>of</m:t>
              </m:r>
            </m:oMath>
            <w:r w:rsidRPr="00B41267">
              <w:rPr>
                <w:rFonts w:cs="Times New Roman"/>
                <w:szCs w:val="24"/>
              </w:rPr>
              <w:t xml:space="preserve"> relationship, students can use base ten manipulatives or simply bundle classroom objects (e.g., paper clips, pretzel sticks). Students should name numbers and use verbal descriptions to explain the relationship between numbers (e.g., “60 is 10 times greater than 6, and 60 is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B41267">
              <w:rPr>
                <w:rFonts w:cs="Times New Roman"/>
                <w:szCs w:val="24"/>
              </w:rPr>
              <w:t xml:space="preserve"> of 600”). In addition to physical manipulatives, place value charts help students understand the relationship between digits in different place values </w:t>
            </w:r>
            <w:r w:rsidRPr="00B41267">
              <w:rPr>
                <w:rFonts w:cs="Times New Roman"/>
                <w:i/>
                <w:szCs w:val="24"/>
              </w:rPr>
              <w:t>(MTR.2.1)</w:t>
            </w:r>
            <w:r w:rsidRPr="00B41267">
              <w:rPr>
                <w:rFonts w:cs="Times New Roman"/>
                <w:szCs w:val="24"/>
              </w:rPr>
              <w:t>.</w:t>
            </w:r>
            <w:r>
              <w:rPr>
                <w:rFonts w:cs="Times New Roman"/>
                <w:szCs w:val="24"/>
              </w:rPr>
              <w:t>”</w:t>
            </w:r>
          </w:p>
        </w:tc>
      </w:tr>
      <w:tr w:rsidR="007820E9" w14:paraId="3C23554A" w14:textId="77777777" w:rsidTr="00B4194D">
        <w:trPr>
          <w:trHeight w:val="300"/>
        </w:trPr>
        <w:tc>
          <w:tcPr>
            <w:tcW w:w="1749" w:type="dxa"/>
            <w:vAlign w:val="center"/>
          </w:tcPr>
          <w:p w14:paraId="4C95C845" w14:textId="77777777" w:rsidR="007820E9" w:rsidRDefault="007820E9" w:rsidP="00B4194D">
            <w:r>
              <w:t>MA.4.NSO.1.1</w:t>
            </w:r>
          </w:p>
        </w:tc>
        <w:tc>
          <w:tcPr>
            <w:tcW w:w="2509" w:type="dxa"/>
            <w:vAlign w:val="center"/>
          </w:tcPr>
          <w:p w14:paraId="2930DBD4" w14:textId="77777777" w:rsidR="007820E9" w:rsidRDefault="007820E9" w:rsidP="00B4194D">
            <w:r>
              <w:t>Purpose and Instructional Strategies</w:t>
            </w:r>
          </w:p>
        </w:tc>
        <w:tc>
          <w:tcPr>
            <w:tcW w:w="5212" w:type="dxa"/>
            <w:vAlign w:val="center"/>
          </w:tcPr>
          <w:p w14:paraId="526E28E9" w14:textId="77777777" w:rsidR="007820E9" w:rsidRDefault="007820E9" w:rsidP="00B4194D">
            <w:pPr>
              <w:textAlignment w:val="baseline"/>
              <w:rPr>
                <w:rFonts w:cs="Times New Roman"/>
                <w:szCs w:val="24"/>
              </w:rPr>
            </w:pPr>
            <w:r w:rsidRPr="005E6AC3">
              <w:rPr>
                <w:rFonts w:cs="Times New Roman"/>
                <w:szCs w:val="24"/>
              </w:rPr>
              <w:t xml:space="preserve">Instruction of this benchmark should connect with student work with multiplying and dividing by 10. For example, students who understand </w:t>
            </w:r>
            <m:oMath>
              <m:r>
                <w:rPr>
                  <w:rFonts w:ascii="Cambria Math" w:hAnsi="Cambria Math" w:cs="Times New Roman"/>
                  <w:szCs w:val="24"/>
                </w:rPr>
                <m:t>3×10=30</m:t>
              </m:r>
            </m:oMath>
            <w:r w:rsidRPr="005E6AC3">
              <w:rPr>
                <w:rFonts w:cs="Times New Roman"/>
                <w:szCs w:val="24"/>
              </w:rPr>
              <w:t xml:space="preserve"> can reason that </w:t>
            </w:r>
            <m:oMath>
              <m:r>
                <w:rPr>
                  <w:rFonts w:ascii="Cambria Math" w:hAnsi="Cambria Math" w:cs="Times New Roman"/>
                  <w:szCs w:val="24"/>
                </w:rPr>
                <m:t>30×10=300</m:t>
              </m:r>
            </m:oMath>
            <w:r w:rsidRPr="005E6AC3">
              <w:rPr>
                <w:rFonts w:cs="Times New Roman"/>
                <w:szCs w:val="24"/>
              </w:rPr>
              <w:t xml:space="preserve"> because 30 is ten </w:t>
            </w:r>
            <m:oMath>
              <m:r>
                <w:rPr>
                  <w:rFonts w:ascii="Cambria Math" w:hAnsi="Cambria Math" w:cs="Times New Roman"/>
                  <w:szCs w:val="24"/>
                </w:rPr>
                <m:t>times</m:t>
              </m:r>
            </m:oMath>
            <w:r w:rsidRPr="005E6AC3">
              <w:rPr>
                <w:rFonts w:cs="Times New Roman"/>
                <w:szCs w:val="24"/>
              </w:rPr>
              <w:t xml:space="preserve"> greater than 3, therefore its product will be ten </w:t>
            </w:r>
            <m:oMath>
              <m:r>
                <w:rPr>
                  <w:rFonts w:ascii="Cambria Math" w:hAnsi="Cambria Math" w:cs="Times New Roman"/>
                  <w:szCs w:val="24"/>
                </w:rPr>
                <m:t>times</m:t>
              </m:r>
            </m:oMath>
            <w:r w:rsidRPr="005E6AC3">
              <w:rPr>
                <w:rFonts w:cs="Times New Roman"/>
                <w:szCs w:val="24"/>
              </w:rPr>
              <w:t xml:space="preserve"> greater (</w:t>
            </w:r>
            <w:r w:rsidRPr="005E6AC3">
              <w:rPr>
                <w:rFonts w:cs="Times New Roman"/>
                <w:i/>
                <w:iCs/>
                <w:szCs w:val="24"/>
              </w:rPr>
              <w:t>MTR.5.1</w:t>
            </w:r>
            <w:r w:rsidRPr="005E6AC3">
              <w:rPr>
                <w:rFonts w:cs="Times New Roman"/>
                <w:szCs w:val="24"/>
              </w:rPr>
              <w:t>)</w:t>
            </w:r>
          </w:p>
          <w:p w14:paraId="672444C4" w14:textId="77777777" w:rsidR="007820E9" w:rsidRPr="005E6AC3" w:rsidRDefault="007820E9" w:rsidP="00B4194D">
            <w:pPr>
              <w:textAlignment w:val="baseline"/>
              <w:rPr>
                <w:rFonts w:cs="Times New Roman"/>
                <w:szCs w:val="24"/>
              </w:rPr>
            </w:pPr>
          </w:p>
          <w:p w14:paraId="3BFB8B7F" w14:textId="20F5B47B" w:rsidR="007820E9" w:rsidRPr="00B41267" w:rsidRDefault="007820E9" w:rsidP="00B4194D">
            <w:pPr>
              <w:textAlignment w:val="baseline"/>
              <w:rPr>
                <w:rFonts w:cs="Times New Roman"/>
                <w:szCs w:val="24"/>
              </w:rPr>
            </w:pPr>
            <w:r w:rsidRPr="005E6AC3">
              <w:rPr>
                <w:rFonts w:cs="Times New Roman"/>
                <w:szCs w:val="24"/>
              </w:rPr>
              <w:t xml:space="preserve">This benchmark focuses on building the foundational patterns of multiplying by 10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5E6AC3">
              <w:rPr>
                <w:rFonts w:cs="Times New Roman"/>
                <w:szCs w:val="24"/>
              </w:rPr>
              <w:t xml:space="preserve">, and will extend to multiplying by values such as 100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100</m:t>
                  </m:r>
                </m:den>
              </m:f>
            </m:oMath>
            <w:r w:rsidRPr="005E6AC3">
              <w:rPr>
                <w:rFonts w:cs="Times New Roman"/>
                <w:szCs w:val="24"/>
              </w:rPr>
              <w:t xml:space="preserve"> that will cause the digits to shift more than one place to the left and right (MA.5.NSO.1.1)</w:t>
            </w:r>
          </w:p>
        </w:tc>
      </w:tr>
      <w:tr w:rsidR="007820E9" w14:paraId="4AEF8F0B" w14:textId="77777777" w:rsidTr="00B4194D">
        <w:trPr>
          <w:trHeight w:val="300"/>
        </w:trPr>
        <w:tc>
          <w:tcPr>
            <w:tcW w:w="1749" w:type="dxa"/>
            <w:vAlign w:val="center"/>
          </w:tcPr>
          <w:p w14:paraId="328BBCAB" w14:textId="77777777" w:rsidR="007820E9" w:rsidRDefault="007820E9" w:rsidP="00B4194D">
            <w:r>
              <w:t>MA.4.NSO.1.1</w:t>
            </w:r>
          </w:p>
        </w:tc>
        <w:tc>
          <w:tcPr>
            <w:tcW w:w="2509" w:type="dxa"/>
            <w:vAlign w:val="center"/>
          </w:tcPr>
          <w:p w14:paraId="35D1BC38" w14:textId="77777777" w:rsidR="007820E9" w:rsidRDefault="007820E9" w:rsidP="00B4194D">
            <w:r>
              <w:t>Common Misconceptions and Errors</w:t>
            </w:r>
          </w:p>
        </w:tc>
        <w:tc>
          <w:tcPr>
            <w:tcW w:w="5212" w:type="dxa"/>
            <w:vAlign w:val="center"/>
          </w:tcPr>
          <w:p w14:paraId="7777D33C" w14:textId="0F7A3D91" w:rsidR="007820E9" w:rsidRPr="001F5462" w:rsidRDefault="007820E9" w:rsidP="001F5462">
            <w:pPr>
              <w:rPr>
                <w:rFonts w:eastAsia="Times New Roman" w:cs="Times New Roman"/>
                <w:szCs w:val="24"/>
              </w:rPr>
            </w:pPr>
            <w:r w:rsidRPr="00852276">
              <w:rPr>
                <w:rFonts w:eastAsia="Times New Roman" w:cs="Times New Roman"/>
                <w:szCs w:val="24"/>
              </w:rPr>
              <w:t xml:space="preserve">Students </w:t>
            </w:r>
            <w:r>
              <w:rPr>
                <w:rFonts w:eastAsia="Times New Roman" w:cs="Times New Roman"/>
                <w:szCs w:val="24"/>
              </w:rPr>
              <w:t>may</w:t>
            </w:r>
            <w:r w:rsidRPr="00852276">
              <w:rPr>
                <w:rFonts w:eastAsia="Times New Roman" w:cs="Times New Roman"/>
                <w:szCs w:val="24"/>
              </w:rPr>
              <w:t xml:space="preserve"> not understand that when the digit moves to the </w:t>
            </w:r>
            <w:proofErr w:type="gramStart"/>
            <w:r w:rsidRPr="00852276">
              <w:rPr>
                <w:rFonts w:eastAsia="Times New Roman" w:cs="Times New Roman"/>
                <w:szCs w:val="24"/>
              </w:rPr>
              <w:t>left that</w:t>
            </w:r>
            <w:proofErr w:type="gramEnd"/>
            <w:r w:rsidRPr="00852276">
              <w:rPr>
                <w:rFonts w:eastAsia="Times New Roman" w:cs="Times New Roman"/>
                <w:szCs w:val="24"/>
              </w:rPr>
              <w:t xml:space="preserve"> it has increased </w:t>
            </w:r>
            <w:proofErr w:type="gramStart"/>
            <w:r w:rsidRPr="00852276">
              <w:rPr>
                <w:rFonts w:eastAsia="Times New Roman" w:cs="Times New Roman"/>
                <w:szCs w:val="24"/>
              </w:rPr>
              <w:t>a place value</w:t>
            </w:r>
            <w:proofErr w:type="gramEnd"/>
            <w:r w:rsidRPr="00852276">
              <w:rPr>
                <w:rFonts w:eastAsia="Times New Roman" w:cs="Times New Roman"/>
                <w:szCs w:val="24"/>
              </w:rPr>
              <w:t xml:space="preserve"> which is the same as multiplying by 10 and when the digit moves to the </w:t>
            </w:r>
            <w:proofErr w:type="gramStart"/>
            <w:r w:rsidRPr="00852276">
              <w:rPr>
                <w:rFonts w:eastAsia="Times New Roman" w:cs="Times New Roman"/>
                <w:szCs w:val="24"/>
              </w:rPr>
              <w:t>right that</w:t>
            </w:r>
            <w:proofErr w:type="gramEnd"/>
            <w:r w:rsidRPr="00852276">
              <w:rPr>
                <w:rFonts w:eastAsia="Times New Roman" w:cs="Times New Roman"/>
                <w:szCs w:val="24"/>
              </w:rPr>
              <w:t xml:space="preserve"> </w:t>
            </w:r>
            <w:proofErr w:type="gramStart"/>
            <w:r w:rsidRPr="00852276">
              <w:rPr>
                <w:rFonts w:eastAsia="Times New Roman" w:cs="Times New Roman"/>
                <w:szCs w:val="24"/>
              </w:rPr>
              <w:t>is</w:t>
            </w:r>
            <w:proofErr w:type="gramEnd"/>
            <w:r w:rsidRPr="00852276">
              <w:rPr>
                <w:rFonts w:eastAsia="Times New Roman" w:cs="Times New Roman"/>
                <w:szCs w:val="24"/>
              </w:rPr>
              <w:t xml:space="preserve"> has decreased </w:t>
            </w:r>
            <w:proofErr w:type="gramStart"/>
            <w:r w:rsidRPr="00852276">
              <w:rPr>
                <w:rFonts w:eastAsia="Times New Roman" w:cs="Times New Roman"/>
                <w:szCs w:val="24"/>
              </w:rPr>
              <w:t>a place</w:t>
            </w:r>
            <w:proofErr w:type="gramEnd"/>
            <w:r w:rsidRPr="00852276">
              <w:rPr>
                <w:rFonts w:eastAsia="Times New Roman" w:cs="Times New Roman"/>
                <w:szCs w:val="24"/>
              </w:rPr>
              <w:t xml:space="preserve"> value, which is the same as dividing by 10. </w:t>
            </w:r>
            <w:r>
              <w:rPr>
                <w:rFonts w:eastAsia="Times New Roman" w:cs="Times New Roman"/>
                <w:szCs w:val="24"/>
              </w:rPr>
              <w:t>I</w:t>
            </w:r>
            <w:r w:rsidRPr="000B3D74">
              <w:rPr>
                <w:rFonts w:eastAsia="Times New Roman" w:cs="Times New Roman"/>
                <w:szCs w:val="24"/>
              </w:rPr>
              <w:t xml:space="preserve">t is important to </w:t>
            </w:r>
            <w:r>
              <w:rPr>
                <w:rFonts w:eastAsia="Times New Roman" w:cs="Times New Roman"/>
                <w:szCs w:val="24"/>
              </w:rPr>
              <w:t>include models and discourse</w:t>
            </w:r>
            <w:r w:rsidRPr="000B3D74">
              <w:rPr>
                <w:rFonts w:eastAsia="Times New Roman" w:cs="Times New Roman"/>
                <w:szCs w:val="24"/>
              </w:rPr>
              <w:t xml:space="preserve"> throughout instruction </w:t>
            </w:r>
            <w:r>
              <w:rPr>
                <w:rFonts w:eastAsia="Times New Roman" w:cs="Times New Roman"/>
                <w:szCs w:val="24"/>
              </w:rPr>
              <w:t xml:space="preserve">to </w:t>
            </w:r>
            <w:r w:rsidR="00276196">
              <w:rPr>
                <w:rFonts w:eastAsia="Times New Roman" w:cs="Times New Roman"/>
                <w:szCs w:val="24"/>
              </w:rPr>
              <w:t>reason</w:t>
            </w:r>
            <w:r w:rsidRPr="000B3D74">
              <w:rPr>
                <w:rFonts w:eastAsia="Times New Roman" w:cs="Times New Roman"/>
                <w:szCs w:val="24"/>
              </w:rPr>
              <w:t xml:space="preserve"> why this is happening.</w:t>
            </w:r>
          </w:p>
        </w:tc>
      </w:tr>
      <w:tr w:rsidR="007820E9" w14:paraId="0C9D27B2" w14:textId="77777777" w:rsidTr="00B4194D">
        <w:trPr>
          <w:trHeight w:val="300"/>
        </w:trPr>
        <w:tc>
          <w:tcPr>
            <w:tcW w:w="1749" w:type="dxa"/>
            <w:vAlign w:val="center"/>
          </w:tcPr>
          <w:p w14:paraId="634F88B6" w14:textId="77777777" w:rsidR="007820E9" w:rsidRDefault="007820E9" w:rsidP="00B4194D">
            <w:r>
              <w:t>MA.4.NSO.1.1</w:t>
            </w:r>
          </w:p>
        </w:tc>
        <w:tc>
          <w:tcPr>
            <w:tcW w:w="2509" w:type="dxa"/>
            <w:vAlign w:val="center"/>
          </w:tcPr>
          <w:p w14:paraId="7D3CA7A6" w14:textId="77777777" w:rsidR="007820E9" w:rsidRDefault="007820E9" w:rsidP="00B4194D">
            <w:r>
              <w:t>Strategies to Support Tiered Instruction Place Value Table</w:t>
            </w:r>
          </w:p>
        </w:tc>
        <w:tc>
          <w:tcPr>
            <w:tcW w:w="5212" w:type="dxa"/>
            <w:vAlign w:val="center"/>
          </w:tcPr>
          <w:p w14:paraId="1AF87CF9" w14:textId="77777777" w:rsidR="007820E9" w:rsidRDefault="007820E9" w:rsidP="00B4194D">
            <w:pPr>
              <w:rPr>
                <w:rFonts w:eastAsia="Times New Roman" w:cs="Times New Roman"/>
              </w:rPr>
            </w:pPr>
            <w:r>
              <w:rPr>
                <w:rFonts w:eastAsia="Times New Roman" w:cs="Times New Roman"/>
              </w:rPr>
              <w:t>The example with number 543 and 156</w:t>
            </w:r>
          </w:p>
          <w:p w14:paraId="49DF2510" w14:textId="77777777" w:rsidR="007820E9" w:rsidRDefault="007820E9" w:rsidP="00B4194D">
            <w:pPr>
              <w:rPr>
                <w:rFonts w:eastAsia="Times New Roman" w:cs="Times New Roman"/>
              </w:rPr>
            </w:pPr>
            <w:r>
              <w:rPr>
                <w:rFonts w:eastAsia="Times New Roman" w:cs="Times New Roman"/>
              </w:rPr>
              <w:t xml:space="preserve">Updated hundred </w:t>
            </w:r>
            <w:proofErr w:type="gramStart"/>
            <w:r>
              <w:rPr>
                <w:rFonts w:eastAsia="Times New Roman" w:cs="Times New Roman"/>
              </w:rPr>
              <w:t>thousands</w:t>
            </w:r>
            <w:proofErr w:type="gramEnd"/>
          </w:p>
          <w:p w14:paraId="109DB108" w14:textId="77777777" w:rsidR="007820E9" w:rsidRDefault="007820E9" w:rsidP="00B4194D">
            <w:pPr>
              <w:rPr>
                <w:rFonts w:eastAsia="Times New Roman" w:cs="Times New Roman"/>
              </w:rPr>
            </w:pPr>
            <w:r>
              <w:rPr>
                <w:rFonts w:eastAsia="Times New Roman" w:cs="Times New Roman"/>
              </w:rPr>
              <w:t xml:space="preserve">Updated ten </w:t>
            </w:r>
            <w:proofErr w:type="gramStart"/>
            <w:r>
              <w:rPr>
                <w:rFonts w:eastAsia="Times New Roman" w:cs="Times New Roman"/>
              </w:rPr>
              <w:t>thousands</w:t>
            </w:r>
            <w:proofErr w:type="gramEnd"/>
          </w:p>
        </w:tc>
      </w:tr>
      <w:tr w:rsidR="007820E9" w14:paraId="2CEBB954" w14:textId="77777777" w:rsidTr="00B4194D">
        <w:trPr>
          <w:trHeight w:val="300"/>
        </w:trPr>
        <w:tc>
          <w:tcPr>
            <w:tcW w:w="1749" w:type="dxa"/>
            <w:vAlign w:val="center"/>
          </w:tcPr>
          <w:p w14:paraId="04089C74" w14:textId="77777777" w:rsidR="007820E9" w:rsidRDefault="007820E9" w:rsidP="00B4194D">
            <w:r>
              <w:t>MA.4.NSO.1.1</w:t>
            </w:r>
          </w:p>
        </w:tc>
        <w:tc>
          <w:tcPr>
            <w:tcW w:w="2509" w:type="dxa"/>
            <w:vAlign w:val="center"/>
          </w:tcPr>
          <w:p w14:paraId="5966B7E0" w14:textId="77777777" w:rsidR="007820E9" w:rsidRDefault="007820E9" w:rsidP="00B4194D">
            <w:r>
              <w:t>Strategies to Support Tiered Instruction</w:t>
            </w:r>
          </w:p>
        </w:tc>
        <w:tc>
          <w:tcPr>
            <w:tcW w:w="5212" w:type="dxa"/>
            <w:vAlign w:val="center"/>
          </w:tcPr>
          <w:p w14:paraId="54A8ECE2" w14:textId="77777777" w:rsidR="007820E9" w:rsidRDefault="007820E9" w:rsidP="00B4194D">
            <w:pPr>
              <w:rPr>
                <w:rFonts w:eastAsia="Times New Roman" w:cs="Times New Roman"/>
              </w:rPr>
            </w:pPr>
            <w:r>
              <w:rPr>
                <w:rFonts w:eastAsia="Times New Roman" w:cs="Times New Roman"/>
              </w:rPr>
              <w:t xml:space="preserve">I could not get this table to insert below the </w:t>
            </w:r>
            <m:oMath>
              <m:r>
                <w:rPr>
                  <w:rFonts w:ascii="Cambria Math" w:eastAsia="Times New Roman" w:hAnsi="Cambria Math" w:cs="Times New Roman"/>
                </w:rPr>
                <m:t>x 10</m:t>
              </m:r>
            </m:oMath>
            <w:r>
              <w:rPr>
                <w:rFonts w:eastAsia="Times New Roman" w:cs="Times New Roman"/>
              </w:rPr>
              <w:t xml:space="preserve"> so it is placed above that table.</w:t>
            </w:r>
          </w:p>
          <w:p w14:paraId="6F947224" w14:textId="77777777" w:rsidR="007820E9" w:rsidRPr="002C44BF" w:rsidRDefault="007820E9" w:rsidP="00B4194D">
            <w:pPr>
              <w:rPr>
                <w:rFonts w:eastAsia="Times New Roman" w:cs="Times New Roman"/>
              </w:rPr>
            </w:pPr>
            <w:r>
              <w:rPr>
                <w:rFonts w:eastAsia="Times New Roman" w:cs="Times New Roman"/>
              </w:rPr>
              <w:t xml:space="preserve">Added a place value table with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10</m:t>
                  </m:r>
                </m:den>
              </m:f>
            </m:oMath>
            <w:r>
              <w:rPr>
                <w:rFonts w:eastAsia="Times New Roman" w:cs="Times New Roman"/>
              </w:rPr>
              <w:t xml:space="preserve"> the value illustrated.</w:t>
            </w:r>
          </w:p>
        </w:tc>
      </w:tr>
      <w:tr w:rsidR="007820E9" w14:paraId="6AC0A1C4" w14:textId="77777777" w:rsidTr="00B4194D">
        <w:trPr>
          <w:trHeight w:val="300"/>
        </w:trPr>
        <w:tc>
          <w:tcPr>
            <w:tcW w:w="1749" w:type="dxa"/>
            <w:vAlign w:val="center"/>
          </w:tcPr>
          <w:p w14:paraId="6A3194DE" w14:textId="77777777" w:rsidR="007820E9" w:rsidRDefault="007820E9" w:rsidP="00B4194D">
            <w:r>
              <w:t>MA4.NSO.1.1</w:t>
            </w:r>
          </w:p>
        </w:tc>
        <w:tc>
          <w:tcPr>
            <w:tcW w:w="2509" w:type="dxa"/>
            <w:vAlign w:val="center"/>
          </w:tcPr>
          <w:p w14:paraId="0B290230" w14:textId="77777777" w:rsidR="007820E9" w:rsidRDefault="007820E9" w:rsidP="00B4194D">
            <w:r>
              <w:t>Instructional Task</w:t>
            </w:r>
          </w:p>
        </w:tc>
        <w:tc>
          <w:tcPr>
            <w:tcW w:w="5212" w:type="dxa"/>
            <w:vAlign w:val="center"/>
          </w:tcPr>
          <w:p w14:paraId="3F459061"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6652C38A" w14:textId="77777777" w:rsidTr="00B4194D">
        <w:trPr>
          <w:trHeight w:val="300"/>
        </w:trPr>
        <w:tc>
          <w:tcPr>
            <w:tcW w:w="1749" w:type="dxa"/>
            <w:vAlign w:val="center"/>
          </w:tcPr>
          <w:p w14:paraId="7B0AD5CF" w14:textId="77777777" w:rsidR="007820E9" w:rsidRDefault="007820E9" w:rsidP="00B4194D">
            <w:r>
              <w:t>MA4.NSO.1.1</w:t>
            </w:r>
          </w:p>
        </w:tc>
        <w:tc>
          <w:tcPr>
            <w:tcW w:w="2509" w:type="dxa"/>
            <w:vAlign w:val="center"/>
          </w:tcPr>
          <w:p w14:paraId="69B95ED5" w14:textId="77777777" w:rsidR="007820E9" w:rsidRDefault="007820E9" w:rsidP="00B4194D">
            <w:r>
              <w:t>Instructional Task</w:t>
            </w:r>
          </w:p>
        </w:tc>
        <w:tc>
          <w:tcPr>
            <w:tcW w:w="5212" w:type="dxa"/>
            <w:vAlign w:val="center"/>
          </w:tcPr>
          <w:p w14:paraId="0777FC4E" w14:textId="77777777" w:rsidR="007820E9" w:rsidRDefault="007820E9" w:rsidP="00B4194D">
            <w:pPr>
              <w:rPr>
                <w:rFonts w:cs="Times New Roman"/>
                <w:szCs w:val="24"/>
              </w:rPr>
            </w:pPr>
            <w:r>
              <w:rPr>
                <w:rFonts w:cs="Times New Roman"/>
                <w:szCs w:val="24"/>
              </w:rPr>
              <w:t>Instructional Task 3</w:t>
            </w:r>
          </w:p>
          <w:p w14:paraId="2116F788" w14:textId="77777777" w:rsidR="007820E9" w:rsidRDefault="007820E9" w:rsidP="00B4194D">
            <w:pPr>
              <w:ind w:left="720"/>
              <w:rPr>
                <w:rFonts w:cs="Times New Roman"/>
                <w:szCs w:val="24"/>
              </w:rPr>
            </w:pPr>
            <w:r>
              <w:rPr>
                <w:rFonts w:cs="Times New Roman"/>
                <w:szCs w:val="24"/>
              </w:rPr>
              <w:t>Use a number cube to roll a 3-digit number.</w:t>
            </w:r>
          </w:p>
          <w:p w14:paraId="0922E2EB" w14:textId="77777777" w:rsidR="007820E9" w:rsidRDefault="007820E9" w:rsidP="00B4194D">
            <w:pPr>
              <w:ind w:left="720"/>
              <w:rPr>
                <w:rFonts w:cs="Times New Roman"/>
                <w:szCs w:val="24"/>
              </w:rPr>
            </w:pPr>
            <w:r>
              <w:rPr>
                <w:rFonts w:cs="Times New Roman"/>
                <w:szCs w:val="24"/>
              </w:rPr>
              <w:t xml:space="preserve">Part A. </w:t>
            </w:r>
            <w:r w:rsidRPr="0013431E">
              <w:rPr>
                <w:rFonts w:cs="Times New Roman"/>
                <w:szCs w:val="24"/>
              </w:rPr>
              <w:t xml:space="preserve"> </w:t>
            </w:r>
            <w:r>
              <w:rPr>
                <w:rFonts w:cs="Times New Roman"/>
                <w:szCs w:val="24"/>
              </w:rPr>
              <w:t xml:space="preserve">Multiply your 3-digit number by </w:t>
            </w:r>
            <w:proofErr w:type="gramStart"/>
            <w:r>
              <w:rPr>
                <w:rFonts w:cs="Times New Roman"/>
                <w:szCs w:val="24"/>
              </w:rPr>
              <w:t>10.Part</w:t>
            </w:r>
            <w:proofErr w:type="gramEnd"/>
            <w:r>
              <w:rPr>
                <w:rFonts w:cs="Times New Roman"/>
                <w:szCs w:val="24"/>
              </w:rPr>
              <w:t xml:space="preserve"> B. Multiply your 3-digit number by 100.</w:t>
            </w:r>
          </w:p>
          <w:p w14:paraId="1A6801ED" w14:textId="77777777" w:rsidR="007820E9" w:rsidRDefault="007820E9" w:rsidP="00B4194D">
            <w:pPr>
              <w:ind w:left="720"/>
              <w:rPr>
                <w:rFonts w:cs="Times New Roman"/>
                <w:szCs w:val="24"/>
              </w:rPr>
            </w:pPr>
            <w:r>
              <w:rPr>
                <w:rFonts w:cs="Times New Roman"/>
                <w:szCs w:val="24"/>
              </w:rPr>
              <w:t xml:space="preserve">Part C. Take your answer from Part B and </w:t>
            </w:r>
            <w:proofErr w:type="gramStart"/>
            <w:r>
              <w:rPr>
                <w:rFonts w:cs="Times New Roman"/>
                <w:szCs w:val="24"/>
              </w:rPr>
              <w:t>divide</w:t>
            </w:r>
            <w:proofErr w:type="gramEnd"/>
            <w:r>
              <w:rPr>
                <w:rFonts w:cs="Times New Roman"/>
                <w:szCs w:val="24"/>
              </w:rPr>
              <w:t xml:space="preserve"> by 10.</w:t>
            </w:r>
          </w:p>
          <w:p w14:paraId="231EAF8D" w14:textId="77777777" w:rsidR="007820E9" w:rsidRDefault="007820E9" w:rsidP="00B4194D">
            <w:pPr>
              <w:ind w:left="720"/>
              <w:rPr>
                <w:rFonts w:cs="Times New Roman"/>
                <w:szCs w:val="24"/>
              </w:rPr>
            </w:pPr>
            <w:r>
              <w:rPr>
                <w:rFonts w:cs="Times New Roman"/>
                <w:szCs w:val="24"/>
              </w:rPr>
              <w:t>Part D. Take your answer from Part A and divide by 100.</w:t>
            </w:r>
          </w:p>
          <w:p w14:paraId="4839A3EE" w14:textId="0B354EDC" w:rsidR="007820E9" w:rsidRPr="001F5462" w:rsidRDefault="007820E9" w:rsidP="001F5462">
            <w:pPr>
              <w:ind w:left="720"/>
              <w:rPr>
                <w:rFonts w:cs="Times New Roman"/>
                <w:szCs w:val="24"/>
              </w:rPr>
            </w:pPr>
            <w:r>
              <w:rPr>
                <w:rFonts w:cs="Times New Roman"/>
                <w:szCs w:val="24"/>
              </w:rPr>
              <w:lastRenderedPageBreak/>
              <w:t>Part E. How are your answers in each part related to the original 3-digit number? What patterns can you see?</w:t>
            </w:r>
          </w:p>
        </w:tc>
      </w:tr>
      <w:tr w:rsidR="007820E9" w14:paraId="1477BE27" w14:textId="77777777" w:rsidTr="00B4194D">
        <w:trPr>
          <w:trHeight w:val="300"/>
        </w:trPr>
        <w:tc>
          <w:tcPr>
            <w:tcW w:w="1749" w:type="dxa"/>
            <w:vAlign w:val="center"/>
          </w:tcPr>
          <w:p w14:paraId="10247C6C" w14:textId="77777777" w:rsidR="007820E9" w:rsidRDefault="007820E9" w:rsidP="00B4194D">
            <w:r>
              <w:lastRenderedPageBreak/>
              <w:t>MA.4.NSO.1.1</w:t>
            </w:r>
          </w:p>
        </w:tc>
        <w:tc>
          <w:tcPr>
            <w:tcW w:w="2509" w:type="dxa"/>
            <w:vAlign w:val="center"/>
          </w:tcPr>
          <w:p w14:paraId="62C5F54D" w14:textId="77777777" w:rsidR="007820E9" w:rsidRDefault="007820E9" w:rsidP="00B4194D">
            <w:r>
              <w:t>Instructional Item</w:t>
            </w:r>
          </w:p>
        </w:tc>
        <w:tc>
          <w:tcPr>
            <w:tcW w:w="5212" w:type="dxa"/>
            <w:vAlign w:val="center"/>
          </w:tcPr>
          <w:p w14:paraId="5F608268"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1C6E35F4" w14:textId="77777777" w:rsidTr="00B4194D">
        <w:trPr>
          <w:trHeight w:val="300"/>
        </w:trPr>
        <w:tc>
          <w:tcPr>
            <w:tcW w:w="1749" w:type="dxa"/>
            <w:vAlign w:val="center"/>
          </w:tcPr>
          <w:p w14:paraId="50C6A6FF" w14:textId="77777777" w:rsidR="007820E9" w:rsidRDefault="007820E9" w:rsidP="00B4194D">
            <w:r>
              <w:t>MA.4.NSO.1.2</w:t>
            </w:r>
          </w:p>
        </w:tc>
        <w:tc>
          <w:tcPr>
            <w:tcW w:w="2509" w:type="dxa"/>
            <w:vAlign w:val="center"/>
          </w:tcPr>
          <w:p w14:paraId="700173C1" w14:textId="77777777" w:rsidR="007820E9" w:rsidRDefault="007820E9" w:rsidP="00B4194D">
            <w:r>
              <w:t>Strategies for Tiered Support Place Value Tables</w:t>
            </w:r>
          </w:p>
        </w:tc>
        <w:tc>
          <w:tcPr>
            <w:tcW w:w="5212" w:type="dxa"/>
            <w:vAlign w:val="center"/>
          </w:tcPr>
          <w:p w14:paraId="02C29B45" w14:textId="77777777" w:rsidR="007820E9" w:rsidRDefault="007820E9" w:rsidP="00B4194D">
            <w:pPr>
              <w:rPr>
                <w:rFonts w:eastAsia="Times New Roman" w:cs="Times New Roman"/>
              </w:rPr>
            </w:pPr>
            <w:r>
              <w:rPr>
                <w:rFonts w:eastAsia="Times New Roman" w:cs="Times New Roman"/>
              </w:rPr>
              <w:t xml:space="preserve">Updated </w:t>
            </w:r>
            <w:proofErr w:type="gramStart"/>
            <w:r>
              <w:rPr>
                <w:rFonts w:eastAsia="Times New Roman" w:cs="Times New Roman"/>
              </w:rPr>
              <w:t>the both</w:t>
            </w:r>
            <w:proofErr w:type="gramEnd"/>
            <w:r>
              <w:rPr>
                <w:rFonts w:eastAsia="Times New Roman" w:cs="Times New Roman"/>
              </w:rPr>
              <w:t xml:space="preserve"> example tables to:</w:t>
            </w:r>
          </w:p>
          <w:p w14:paraId="7ECB45C2" w14:textId="77777777" w:rsidR="007820E9" w:rsidRDefault="007820E9" w:rsidP="00B4194D">
            <w:pPr>
              <w:rPr>
                <w:rFonts w:eastAsia="Times New Roman" w:cs="Times New Roman"/>
              </w:rPr>
            </w:pPr>
            <w:proofErr w:type="gramStart"/>
            <w:r>
              <w:rPr>
                <w:rFonts w:eastAsia="Times New Roman" w:cs="Times New Roman"/>
              </w:rPr>
              <w:t>Hundred</w:t>
            </w:r>
            <w:proofErr w:type="gramEnd"/>
            <w:r>
              <w:rPr>
                <w:rFonts w:eastAsia="Times New Roman" w:cs="Times New Roman"/>
              </w:rPr>
              <w:t xml:space="preserve"> </w:t>
            </w:r>
            <w:proofErr w:type="gramStart"/>
            <w:r>
              <w:rPr>
                <w:rFonts w:eastAsia="Times New Roman" w:cs="Times New Roman"/>
              </w:rPr>
              <w:t>thousands</w:t>
            </w:r>
            <w:proofErr w:type="gramEnd"/>
          </w:p>
          <w:p w14:paraId="57401D50" w14:textId="77777777" w:rsidR="007820E9" w:rsidRDefault="007820E9" w:rsidP="00B4194D">
            <w:pPr>
              <w:rPr>
                <w:rFonts w:eastAsia="Times New Roman" w:cs="Times New Roman"/>
              </w:rPr>
            </w:pPr>
            <w:r>
              <w:rPr>
                <w:rFonts w:eastAsia="Times New Roman" w:cs="Times New Roman"/>
              </w:rPr>
              <w:t xml:space="preserve">Ten </w:t>
            </w:r>
            <w:proofErr w:type="gramStart"/>
            <w:r>
              <w:rPr>
                <w:rFonts w:eastAsia="Times New Roman" w:cs="Times New Roman"/>
              </w:rPr>
              <w:t>thousands</w:t>
            </w:r>
            <w:proofErr w:type="gramEnd"/>
          </w:p>
          <w:p w14:paraId="51B15DF4" w14:textId="77777777" w:rsidR="007820E9" w:rsidRDefault="007820E9" w:rsidP="00B4194D">
            <w:pPr>
              <w:rPr>
                <w:rFonts w:eastAsia="Times New Roman" w:cs="Times New Roman"/>
              </w:rPr>
            </w:pPr>
            <w:r>
              <w:rPr>
                <w:rFonts w:eastAsia="Times New Roman" w:cs="Times New Roman"/>
              </w:rPr>
              <w:t>Thousands</w:t>
            </w:r>
          </w:p>
        </w:tc>
      </w:tr>
      <w:tr w:rsidR="007820E9" w14:paraId="3C9E964B" w14:textId="77777777" w:rsidTr="00B4194D">
        <w:trPr>
          <w:trHeight w:val="300"/>
        </w:trPr>
        <w:tc>
          <w:tcPr>
            <w:tcW w:w="1749" w:type="dxa"/>
            <w:vAlign w:val="center"/>
          </w:tcPr>
          <w:p w14:paraId="4B18A316" w14:textId="77777777" w:rsidR="007820E9" w:rsidRDefault="007820E9" w:rsidP="00B4194D">
            <w:r>
              <w:t>MA.4.NSO.1.2</w:t>
            </w:r>
          </w:p>
        </w:tc>
        <w:tc>
          <w:tcPr>
            <w:tcW w:w="2509" w:type="dxa"/>
            <w:vAlign w:val="center"/>
          </w:tcPr>
          <w:p w14:paraId="0B356DD8" w14:textId="77777777" w:rsidR="007820E9" w:rsidRDefault="007820E9" w:rsidP="00B4194D">
            <w:r>
              <w:t>Instructional Task</w:t>
            </w:r>
          </w:p>
        </w:tc>
        <w:tc>
          <w:tcPr>
            <w:tcW w:w="5212" w:type="dxa"/>
            <w:vAlign w:val="center"/>
          </w:tcPr>
          <w:p w14:paraId="1BC3ABB2"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39858C1C" w14:textId="77777777" w:rsidTr="00B4194D">
        <w:trPr>
          <w:trHeight w:val="300"/>
        </w:trPr>
        <w:tc>
          <w:tcPr>
            <w:tcW w:w="1749" w:type="dxa"/>
            <w:vAlign w:val="center"/>
          </w:tcPr>
          <w:p w14:paraId="2AF891CA" w14:textId="77777777" w:rsidR="007820E9" w:rsidRDefault="007820E9" w:rsidP="00B4194D">
            <w:r>
              <w:t>MA.4.NSO.1.2</w:t>
            </w:r>
          </w:p>
        </w:tc>
        <w:tc>
          <w:tcPr>
            <w:tcW w:w="2509" w:type="dxa"/>
            <w:vAlign w:val="center"/>
          </w:tcPr>
          <w:p w14:paraId="1CFDC45B" w14:textId="77777777" w:rsidR="007820E9" w:rsidRDefault="007820E9" w:rsidP="00B4194D">
            <w:r>
              <w:t>Instructional Item</w:t>
            </w:r>
          </w:p>
        </w:tc>
        <w:tc>
          <w:tcPr>
            <w:tcW w:w="5212" w:type="dxa"/>
            <w:vAlign w:val="center"/>
          </w:tcPr>
          <w:p w14:paraId="4E62A5F5"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36AF0B80" w14:textId="77777777" w:rsidTr="00B4194D">
        <w:trPr>
          <w:trHeight w:val="300"/>
        </w:trPr>
        <w:tc>
          <w:tcPr>
            <w:tcW w:w="1749" w:type="dxa"/>
            <w:vAlign w:val="center"/>
          </w:tcPr>
          <w:p w14:paraId="535CDB6C" w14:textId="77777777" w:rsidR="007820E9" w:rsidRDefault="007820E9" w:rsidP="00B4194D">
            <w:r>
              <w:t>MA.4.NSO.1.3</w:t>
            </w:r>
          </w:p>
        </w:tc>
        <w:tc>
          <w:tcPr>
            <w:tcW w:w="2509" w:type="dxa"/>
            <w:vAlign w:val="center"/>
          </w:tcPr>
          <w:p w14:paraId="2C5AA27D" w14:textId="77777777" w:rsidR="007820E9" w:rsidRDefault="007820E9" w:rsidP="00B4194D">
            <w:r>
              <w:t>Strategies for Tiered Support</w:t>
            </w:r>
          </w:p>
        </w:tc>
        <w:tc>
          <w:tcPr>
            <w:tcW w:w="5212" w:type="dxa"/>
            <w:vAlign w:val="center"/>
          </w:tcPr>
          <w:p w14:paraId="2C187099" w14:textId="77777777" w:rsidR="007820E9" w:rsidRDefault="007820E9" w:rsidP="00B4194D">
            <w:pPr>
              <w:rPr>
                <w:rFonts w:eastAsia="Times New Roman" w:cs="Times New Roman"/>
              </w:rPr>
            </w:pPr>
            <w:r>
              <w:rPr>
                <w:rFonts w:eastAsia="Times New Roman" w:cs="Times New Roman"/>
              </w:rPr>
              <w:t xml:space="preserve">Updated Place Value Chart </w:t>
            </w:r>
          </w:p>
          <w:p w14:paraId="40A47998" w14:textId="77777777" w:rsidR="007820E9" w:rsidRDefault="007820E9" w:rsidP="00B4194D">
            <w:pPr>
              <w:rPr>
                <w:rFonts w:eastAsia="Times New Roman" w:cs="Times New Roman"/>
              </w:rPr>
            </w:pPr>
            <w:r>
              <w:rPr>
                <w:rFonts w:eastAsia="Times New Roman" w:cs="Times New Roman"/>
              </w:rPr>
              <w:t xml:space="preserve">Ten </w:t>
            </w:r>
            <w:proofErr w:type="gramStart"/>
            <w:r>
              <w:rPr>
                <w:rFonts w:eastAsia="Times New Roman" w:cs="Times New Roman"/>
              </w:rPr>
              <w:t>Thousands</w:t>
            </w:r>
            <w:proofErr w:type="gramEnd"/>
          </w:p>
          <w:p w14:paraId="00D99829" w14:textId="77777777" w:rsidR="007820E9" w:rsidRDefault="007820E9" w:rsidP="00B4194D">
            <w:pPr>
              <w:rPr>
                <w:rFonts w:eastAsia="Times New Roman" w:cs="Times New Roman"/>
              </w:rPr>
            </w:pPr>
            <w:r>
              <w:rPr>
                <w:rFonts w:eastAsia="Times New Roman" w:cs="Times New Roman"/>
              </w:rPr>
              <w:t xml:space="preserve">Hundred </w:t>
            </w:r>
            <w:proofErr w:type="gramStart"/>
            <w:r>
              <w:rPr>
                <w:rFonts w:eastAsia="Times New Roman" w:cs="Times New Roman"/>
              </w:rPr>
              <w:t>Thousands</w:t>
            </w:r>
            <w:proofErr w:type="gramEnd"/>
          </w:p>
        </w:tc>
      </w:tr>
      <w:tr w:rsidR="007820E9" w14:paraId="11785F6B" w14:textId="77777777" w:rsidTr="00B4194D">
        <w:trPr>
          <w:trHeight w:val="300"/>
        </w:trPr>
        <w:tc>
          <w:tcPr>
            <w:tcW w:w="1749" w:type="dxa"/>
            <w:vAlign w:val="center"/>
          </w:tcPr>
          <w:p w14:paraId="74590697" w14:textId="77777777" w:rsidR="007820E9" w:rsidRDefault="007820E9" w:rsidP="00B4194D">
            <w:r>
              <w:t>MA.4.NSO.1.3</w:t>
            </w:r>
          </w:p>
        </w:tc>
        <w:tc>
          <w:tcPr>
            <w:tcW w:w="2509" w:type="dxa"/>
            <w:vAlign w:val="center"/>
          </w:tcPr>
          <w:p w14:paraId="165EB30A" w14:textId="77777777" w:rsidR="007820E9" w:rsidRDefault="007820E9" w:rsidP="00B4194D">
            <w:r>
              <w:t>Instructional Task</w:t>
            </w:r>
          </w:p>
        </w:tc>
        <w:tc>
          <w:tcPr>
            <w:tcW w:w="5212" w:type="dxa"/>
            <w:vAlign w:val="center"/>
          </w:tcPr>
          <w:p w14:paraId="4A073490" w14:textId="77777777" w:rsidR="007820E9" w:rsidRDefault="007820E9" w:rsidP="00B4194D">
            <w:pPr>
              <w:rPr>
                <w:rFonts w:eastAsia="Times New Roman" w:cs="Times New Roman"/>
              </w:rPr>
            </w:pPr>
            <w:r>
              <w:rPr>
                <w:rFonts w:eastAsia="Times New Roman" w:cs="Times New Roman"/>
              </w:rPr>
              <w:t>Added Instructional Task 3</w:t>
            </w:r>
          </w:p>
        </w:tc>
      </w:tr>
      <w:tr w:rsidR="007820E9" w14:paraId="6231F9D9" w14:textId="77777777" w:rsidTr="00B4194D">
        <w:trPr>
          <w:trHeight w:val="300"/>
        </w:trPr>
        <w:tc>
          <w:tcPr>
            <w:tcW w:w="1749" w:type="dxa"/>
            <w:vAlign w:val="center"/>
          </w:tcPr>
          <w:p w14:paraId="51F13CF3" w14:textId="77777777" w:rsidR="007820E9" w:rsidRDefault="007820E9" w:rsidP="00B4194D">
            <w:r>
              <w:t>MA.</w:t>
            </w:r>
            <w:proofErr w:type="gramStart"/>
            <w:r>
              <w:t>4.NSO</w:t>
            </w:r>
            <w:proofErr w:type="gramEnd"/>
            <w:r>
              <w:t>1.3</w:t>
            </w:r>
          </w:p>
        </w:tc>
        <w:tc>
          <w:tcPr>
            <w:tcW w:w="2509" w:type="dxa"/>
            <w:vAlign w:val="center"/>
          </w:tcPr>
          <w:p w14:paraId="2EBC0F25" w14:textId="77777777" w:rsidR="007820E9" w:rsidRDefault="007820E9" w:rsidP="00B4194D">
            <w:r>
              <w:t>Instructional Item</w:t>
            </w:r>
          </w:p>
        </w:tc>
        <w:tc>
          <w:tcPr>
            <w:tcW w:w="5212" w:type="dxa"/>
            <w:vAlign w:val="center"/>
          </w:tcPr>
          <w:p w14:paraId="7F9DC23F"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10D1393F" w14:textId="77777777" w:rsidTr="00B4194D">
        <w:trPr>
          <w:trHeight w:val="300"/>
        </w:trPr>
        <w:tc>
          <w:tcPr>
            <w:tcW w:w="1749" w:type="dxa"/>
            <w:vAlign w:val="center"/>
          </w:tcPr>
          <w:p w14:paraId="324AE98D" w14:textId="77777777" w:rsidR="007820E9" w:rsidRDefault="007820E9" w:rsidP="00B4194D">
            <w:r>
              <w:t>MA.4.NSO.1.4</w:t>
            </w:r>
          </w:p>
        </w:tc>
        <w:tc>
          <w:tcPr>
            <w:tcW w:w="2509" w:type="dxa"/>
            <w:vAlign w:val="center"/>
          </w:tcPr>
          <w:p w14:paraId="7EEE9964" w14:textId="77777777" w:rsidR="007820E9" w:rsidRDefault="007820E9" w:rsidP="00B4194D">
            <w:r>
              <w:t>Instructional Task</w:t>
            </w:r>
          </w:p>
        </w:tc>
        <w:tc>
          <w:tcPr>
            <w:tcW w:w="5212" w:type="dxa"/>
            <w:vAlign w:val="center"/>
          </w:tcPr>
          <w:p w14:paraId="227F82FF"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17E7B395" w14:textId="77777777" w:rsidTr="00B4194D">
        <w:trPr>
          <w:trHeight w:val="300"/>
        </w:trPr>
        <w:tc>
          <w:tcPr>
            <w:tcW w:w="1749" w:type="dxa"/>
            <w:vAlign w:val="center"/>
          </w:tcPr>
          <w:p w14:paraId="458DD9BD" w14:textId="77777777" w:rsidR="007820E9" w:rsidRDefault="007820E9" w:rsidP="00B4194D">
            <w:r>
              <w:t>MA.4.NSO.1.4</w:t>
            </w:r>
          </w:p>
        </w:tc>
        <w:tc>
          <w:tcPr>
            <w:tcW w:w="2509" w:type="dxa"/>
            <w:vAlign w:val="center"/>
          </w:tcPr>
          <w:p w14:paraId="6DE6F5CF" w14:textId="77777777" w:rsidR="007820E9" w:rsidRDefault="007820E9" w:rsidP="00B4194D">
            <w:r>
              <w:t>Instructional Item</w:t>
            </w:r>
          </w:p>
        </w:tc>
        <w:tc>
          <w:tcPr>
            <w:tcW w:w="5212" w:type="dxa"/>
            <w:vAlign w:val="center"/>
          </w:tcPr>
          <w:p w14:paraId="5070F159" w14:textId="77777777" w:rsidR="007820E9" w:rsidRDefault="007820E9" w:rsidP="00B4194D">
            <w:pPr>
              <w:rPr>
                <w:rFonts w:eastAsia="Times New Roman" w:cs="Times New Roman"/>
              </w:rPr>
            </w:pPr>
            <w:r>
              <w:rPr>
                <w:rFonts w:eastAsia="Times New Roman" w:cs="Times New Roman"/>
              </w:rPr>
              <w:t>Added Instructional Item 2</w:t>
            </w:r>
          </w:p>
        </w:tc>
      </w:tr>
      <w:tr w:rsidR="000308C2" w14:paraId="6CB6C463" w14:textId="77777777" w:rsidTr="00B4194D">
        <w:trPr>
          <w:trHeight w:val="300"/>
        </w:trPr>
        <w:tc>
          <w:tcPr>
            <w:tcW w:w="1749" w:type="dxa"/>
            <w:vAlign w:val="center"/>
          </w:tcPr>
          <w:p w14:paraId="2EE12336" w14:textId="2EA48A46" w:rsidR="000308C2" w:rsidRDefault="000308C2" w:rsidP="00B4194D">
            <w:r>
              <w:t>MA.4.FR.1.1</w:t>
            </w:r>
          </w:p>
        </w:tc>
        <w:tc>
          <w:tcPr>
            <w:tcW w:w="2509" w:type="dxa"/>
            <w:vAlign w:val="center"/>
          </w:tcPr>
          <w:p w14:paraId="0E109E6B" w14:textId="77777777" w:rsidR="000308C2" w:rsidRDefault="000308C2" w:rsidP="00B4194D">
            <w:r>
              <w:t>Strategies to Support Tiered Instruction</w:t>
            </w:r>
          </w:p>
        </w:tc>
        <w:tc>
          <w:tcPr>
            <w:tcW w:w="5212" w:type="dxa"/>
            <w:vAlign w:val="center"/>
          </w:tcPr>
          <w:p w14:paraId="2E9A3382" w14:textId="77777777" w:rsidR="000308C2" w:rsidRDefault="000308C2" w:rsidP="00B4194D">
            <w:pPr>
              <w:rPr>
                <w:rFonts w:eastAsia="Times New Roman" w:cs="Times New Roman"/>
              </w:rPr>
            </w:pPr>
            <w:r>
              <w:t>Removed example with fractions that did not have tenths or hundredths as the denominator.</w:t>
            </w:r>
          </w:p>
        </w:tc>
      </w:tr>
      <w:tr w:rsidR="000308C2" w14:paraId="44CBCAC1" w14:textId="77777777" w:rsidTr="00B4194D">
        <w:trPr>
          <w:trHeight w:val="300"/>
        </w:trPr>
        <w:tc>
          <w:tcPr>
            <w:tcW w:w="1749" w:type="dxa"/>
            <w:vAlign w:val="center"/>
          </w:tcPr>
          <w:p w14:paraId="3A98F2B7" w14:textId="53571F80" w:rsidR="000308C2" w:rsidRDefault="000308C2" w:rsidP="00B4194D">
            <w:r>
              <w:t>MA.4.FR.1.1</w:t>
            </w:r>
          </w:p>
        </w:tc>
        <w:tc>
          <w:tcPr>
            <w:tcW w:w="2509" w:type="dxa"/>
            <w:vAlign w:val="center"/>
          </w:tcPr>
          <w:p w14:paraId="18A42DED" w14:textId="77777777" w:rsidR="000308C2" w:rsidRDefault="000308C2" w:rsidP="00B4194D">
            <w:r>
              <w:t>Instructional Items</w:t>
            </w:r>
          </w:p>
        </w:tc>
        <w:tc>
          <w:tcPr>
            <w:tcW w:w="5212" w:type="dxa"/>
            <w:vAlign w:val="center"/>
          </w:tcPr>
          <w:p w14:paraId="6D828F99" w14:textId="77777777" w:rsidR="000308C2" w:rsidRDefault="000308C2" w:rsidP="00B4194D">
            <w:r>
              <w:t>Added Instructional Item 2</w:t>
            </w:r>
          </w:p>
        </w:tc>
      </w:tr>
      <w:tr w:rsidR="000308C2" w14:paraId="0E6CAB84" w14:textId="77777777" w:rsidTr="00B4194D">
        <w:trPr>
          <w:trHeight w:val="300"/>
        </w:trPr>
        <w:tc>
          <w:tcPr>
            <w:tcW w:w="1749" w:type="dxa"/>
            <w:vAlign w:val="center"/>
          </w:tcPr>
          <w:p w14:paraId="64B06205" w14:textId="77777777" w:rsidR="000308C2" w:rsidRDefault="000308C2" w:rsidP="00B4194D">
            <w:r>
              <w:t>MA.4.FR.1.2</w:t>
            </w:r>
          </w:p>
          <w:p w14:paraId="592E36C9" w14:textId="629EA36C" w:rsidR="000308C2" w:rsidRDefault="000308C2" w:rsidP="00B4194D"/>
        </w:tc>
        <w:tc>
          <w:tcPr>
            <w:tcW w:w="2509" w:type="dxa"/>
            <w:vAlign w:val="center"/>
          </w:tcPr>
          <w:p w14:paraId="5CF8B3B4" w14:textId="77777777" w:rsidR="000308C2" w:rsidRDefault="000308C2" w:rsidP="00B4194D">
            <w:r>
              <w:t>Purpose and Instructional Strategies</w:t>
            </w:r>
          </w:p>
        </w:tc>
        <w:tc>
          <w:tcPr>
            <w:tcW w:w="5212" w:type="dxa"/>
            <w:vAlign w:val="center"/>
          </w:tcPr>
          <w:p w14:paraId="4C12F5CE" w14:textId="77777777" w:rsidR="000308C2" w:rsidRDefault="000308C2" w:rsidP="00B4194D">
            <w:r>
              <w:t>Provided additional clarifications to support instruction.</w:t>
            </w:r>
          </w:p>
        </w:tc>
      </w:tr>
      <w:tr w:rsidR="000308C2" w14:paraId="052D7F46" w14:textId="77777777" w:rsidTr="0061041B">
        <w:trPr>
          <w:trHeight w:val="300"/>
        </w:trPr>
        <w:tc>
          <w:tcPr>
            <w:tcW w:w="1749" w:type="dxa"/>
          </w:tcPr>
          <w:p w14:paraId="79FCABF5" w14:textId="35373822" w:rsidR="000308C2" w:rsidRDefault="000308C2" w:rsidP="000308C2">
            <w:r w:rsidRPr="0033056C">
              <w:t>MA.4.FR.1.2</w:t>
            </w:r>
          </w:p>
        </w:tc>
        <w:tc>
          <w:tcPr>
            <w:tcW w:w="2509" w:type="dxa"/>
            <w:vAlign w:val="center"/>
          </w:tcPr>
          <w:p w14:paraId="6D5DE15E" w14:textId="77777777" w:rsidR="000308C2" w:rsidRDefault="000308C2" w:rsidP="000308C2">
            <w:r>
              <w:t>Instructional Items</w:t>
            </w:r>
          </w:p>
        </w:tc>
        <w:tc>
          <w:tcPr>
            <w:tcW w:w="5212" w:type="dxa"/>
            <w:vAlign w:val="center"/>
          </w:tcPr>
          <w:p w14:paraId="459BCDA8" w14:textId="77777777" w:rsidR="000308C2" w:rsidRDefault="000308C2" w:rsidP="000308C2">
            <w:pPr>
              <w:rPr>
                <w:rFonts w:eastAsia="Times New Roman" w:cs="Times New Roman"/>
              </w:rPr>
            </w:pPr>
            <w:r>
              <w:t>Added Instructional Item 2 and Instructional Item 3</w:t>
            </w:r>
          </w:p>
        </w:tc>
      </w:tr>
      <w:tr w:rsidR="000308C2" w14:paraId="4745B1CE" w14:textId="77777777" w:rsidTr="0061041B">
        <w:trPr>
          <w:trHeight w:val="300"/>
        </w:trPr>
        <w:tc>
          <w:tcPr>
            <w:tcW w:w="1749" w:type="dxa"/>
          </w:tcPr>
          <w:p w14:paraId="3D7860B8" w14:textId="227151AF" w:rsidR="000308C2" w:rsidRDefault="000308C2" w:rsidP="000308C2">
            <w:r w:rsidRPr="0033056C">
              <w:t>MA.4.FR.1.2</w:t>
            </w:r>
          </w:p>
        </w:tc>
        <w:tc>
          <w:tcPr>
            <w:tcW w:w="2509" w:type="dxa"/>
            <w:vAlign w:val="center"/>
          </w:tcPr>
          <w:p w14:paraId="4E2346D6" w14:textId="77777777" w:rsidR="000308C2" w:rsidRDefault="000308C2" w:rsidP="000308C2">
            <w:r>
              <w:t>Instructional Tasks</w:t>
            </w:r>
          </w:p>
        </w:tc>
        <w:tc>
          <w:tcPr>
            <w:tcW w:w="5212" w:type="dxa"/>
            <w:vAlign w:val="center"/>
          </w:tcPr>
          <w:p w14:paraId="3A617156" w14:textId="77777777" w:rsidR="000308C2" w:rsidRDefault="000308C2" w:rsidP="000308C2">
            <w:r>
              <w:t>Added Instructional Task 2</w:t>
            </w:r>
          </w:p>
        </w:tc>
      </w:tr>
      <w:tr w:rsidR="00D67F59" w14:paraId="462C294A" w14:textId="77777777" w:rsidTr="00B4194D">
        <w:trPr>
          <w:trHeight w:val="300"/>
        </w:trPr>
        <w:tc>
          <w:tcPr>
            <w:tcW w:w="1749" w:type="dxa"/>
            <w:vAlign w:val="center"/>
          </w:tcPr>
          <w:p w14:paraId="26C7B557" w14:textId="77777777" w:rsidR="00D67F59" w:rsidRDefault="00D67F59" w:rsidP="00B4194D">
            <w:r>
              <w:t>MA.4.FR.1.3</w:t>
            </w:r>
          </w:p>
          <w:p w14:paraId="57C30334" w14:textId="6CFCE6FF" w:rsidR="00D67F59" w:rsidRDefault="00D67F59" w:rsidP="00B4194D"/>
        </w:tc>
        <w:tc>
          <w:tcPr>
            <w:tcW w:w="2509" w:type="dxa"/>
            <w:vAlign w:val="center"/>
          </w:tcPr>
          <w:p w14:paraId="6F5EB3C9" w14:textId="77777777" w:rsidR="00D67F59" w:rsidRDefault="00D67F59" w:rsidP="00B4194D">
            <w:r>
              <w:t>Instructional Tasks</w:t>
            </w:r>
          </w:p>
        </w:tc>
        <w:tc>
          <w:tcPr>
            <w:tcW w:w="5212" w:type="dxa"/>
            <w:vAlign w:val="center"/>
          </w:tcPr>
          <w:p w14:paraId="1F241451"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1A2ABD23" w14:textId="77777777" w:rsidTr="00B4194D">
        <w:trPr>
          <w:trHeight w:val="300"/>
        </w:trPr>
        <w:tc>
          <w:tcPr>
            <w:tcW w:w="1749" w:type="dxa"/>
            <w:vAlign w:val="center"/>
          </w:tcPr>
          <w:p w14:paraId="2738C8C3" w14:textId="3D36BFF8" w:rsidR="00D67F59" w:rsidRDefault="00D67F59" w:rsidP="00B4194D">
            <w:r>
              <w:t>MA.4.FR.1.3</w:t>
            </w:r>
          </w:p>
        </w:tc>
        <w:tc>
          <w:tcPr>
            <w:tcW w:w="2509" w:type="dxa"/>
            <w:vAlign w:val="center"/>
          </w:tcPr>
          <w:p w14:paraId="487AA241" w14:textId="77777777" w:rsidR="00D67F59" w:rsidRDefault="00D67F59" w:rsidP="00B4194D">
            <w:r>
              <w:t>Instructional Items</w:t>
            </w:r>
          </w:p>
        </w:tc>
        <w:tc>
          <w:tcPr>
            <w:tcW w:w="5212" w:type="dxa"/>
            <w:vAlign w:val="center"/>
          </w:tcPr>
          <w:p w14:paraId="23AF610C" w14:textId="77777777" w:rsidR="00D67F59" w:rsidRDefault="00D67F59" w:rsidP="00B4194D">
            <w:pPr>
              <w:rPr>
                <w:rFonts w:eastAsia="Times New Roman" w:cs="Times New Roman"/>
              </w:rPr>
            </w:pPr>
            <w:r>
              <w:rPr>
                <w:rFonts w:eastAsia="Times New Roman" w:cs="Times New Roman"/>
              </w:rPr>
              <w:t>Added Instructional Item 2 and Instructional Item 3</w:t>
            </w:r>
          </w:p>
        </w:tc>
      </w:tr>
      <w:tr w:rsidR="00D67F59" w14:paraId="5F78D0C1" w14:textId="77777777" w:rsidTr="00B4194D">
        <w:trPr>
          <w:trHeight w:val="300"/>
        </w:trPr>
        <w:tc>
          <w:tcPr>
            <w:tcW w:w="1749" w:type="dxa"/>
            <w:vAlign w:val="center"/>
          </w:tcPr>
          <w:p w14:paraId="3274118D" w14:textId="77777777" w:rsidR="00D67F59" w:rsidRDefault="00D67F59" w:rsidP="00B4194D">
            <w:r>
              <w:t>MA.4.FR.1.4</w:t>
            </w:r>
          </w:p>
          <w:p w14:paraId="74A6AEE5" w14:textId="2968828D" w:rsidR="00D67F59" w:rsidRDefault="00D67F59" w:rsidP="00B4194D"/>
        </w:tc>
        <w:tc>
          <w:tcPr>
            <w:tcW w:w="2509" w:type="dxa"/>
            <w:vAlign w:val="center"/>
          </w:tcPr>
          <w:p w14:paraId="39907676" w14:textId="77777777" w:rsidR="00D67F59" w:rsidRDefault="00D67F59" w:rsidP="00B4194D">
            <w:r>
              <w:t>Instructional Tasks</w:t>
            </w:r>
          </w:p>
        </w:tc>
        <w:tc>
          <w:tcPr>
            <w:tcW w:w="5212" w:type="dxa"/>
            <w:vAlign w:val="center"/>
          </w:tcPr>
          <w:p w14:paraId="761D5CAA"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2C7FF11C" w14:textId="77777777" w:rsidTr="00B4194D">
        <w:trPr>
          <w:trHeight w:val="300"/>
        </w:trPr>
        <w:tc>
          <w:tcPr>
            <w:tcW w:w="1749" w:type="dxa"/>
            <w:vAlign w:val="center"/>
          </w:tcPr>
          <w:p w14:paraId="38ED64A4" w14:textId="29653464" w:rsidR="00D67F59" w:rsidRDefault="00D67F59" w:rsidP="00B4194D">
            <w:r>
              <w:t>MA.4.FR.1.4</w:t>
            </w:r>
          </w:p>
        </w:tc>
        <w:tc>
          <w:tcPr>
            <w:tcW w:w="2509" w:type="dxa"/>
            <w:vAlign w:val="center"/>
          </w:tcPr>
          <w:p w14:paraId="063AA9F8" w14:textId="77777777" w:rsidR="00D67F59" w:rsidRDefault="00D67F59" w:rsidP="00B4194D">
            <w:r>
              <w:t>Instructional Items</w:t>
            </w:r>
          </w:p>
        </w:tc>
        <w:tc>
          <w:tcPr>
            <w:tcW w:w="5212" w:type="dxa"/>
            <w:vAlign w:val="center"/>
          </w:tcPr>
          <w:p w14:paraId="13974006"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48EEEB59" w14:textId="77777777" w:rsidTr="00B4194D">
        <w:trPr>
          <w:trHeight w:val="300"/>
        </w:trPr>
        <w:tc>
          <w:tcPr>
            <w:tcW w:w="1749" w:type="dxa"/>
            <w:vAlign w:val="center"/>
          </w:tcPr>
          <w:p w14:paraId="1E1365F2" w14:textId="77777777" w:rsidR="00D67F59" w:rsidRDefault="00D67F59" w:rsidP="00B4194D">
            <w:r>
              <w:t>MA.4.FR.2.1</w:t>
            </w:r>
          </w:p>
          <w:p w14:paraId="43518B39" w14:textId="7140A530" w:rsidR="00D67F59" w:rsidRDefault="00D67F59" w:rsidP="00B4194D"/>
        </w:tc>
        <w:tc>
          <w:tcPr>
            <w:tcW w:w="2509" w:type="dxa"/>
            <w:vAlign w:val="center"/>
          </w:tcPr>
          <w:p w14:paraId="2A56F18F" w14:textId="77777777" w:rsidR="00D67F59" w:rsidRDefault="00D67F59" w:rsidP="00B4194D">
            <w:r>
              <w:t>Purpose and Instructional Strategies</w:t>
            </w:r>
          </w:p>
        </w:tc>
        <w:tc>
          <w:tcPr>
            <w:tcW w:w="5212" w:type="dxa"/>
            <w:vAlign w:val="center"/>
          </w:tcPr>
          <w:p w14:paraId="647DCB58" w14:textId="77777777" w:rsidR="00D67F59" w:rsidRDefault="00D67F59" w:rsidP="00B4194D">
            <w:pPr>
              <w:rPr>
                <w:rFonts w:eastAsia="Times New Roman" w:cs="Times New Roman"/>
              </w:rPr>
            </w:pPr>
            <w:r>
              <w:rPr>
                <w:rFonts w:eastAsia="Times New Roman" w:cs="Times New Roman"/>
              </w:rPr>
              <w:t>Provided additional information to support instruction.</w:t>
            </w:r>
          </w:p>
        </w:tc>
      </w:tr>
      <w:tr w:rsidR="00D67F59" w14:paraId="17155DCE" w14:textId="77777777" w:rsidTr="00B4194D">
        <w:trPr>
          <w:trHeight w:val="300"/>
        </w:trPr>
        <w:tc>
          <w:tcPr>
            <w:tcW w:w="1749" w:type="dxa"/>
            <w:vAlign w:val="center"/>
          </w:tcPr>
          <w:p w14:paraId="10C7A341" w14:textId="580E1B5F" w:rsidR="00D67F59" w:rsidRDefault="00D67F59" w:rsidP="00B4194D">
            <w:r>
              <w:t>MA.4.FR.2.1</w:t>
            </w:r>
          </w:p>
        </w:tc>
        <w:tc>
          <w:tcPr>
            <w:tcW w:w="2509" w:type="dxa"/>
            <w:vAlign w:val="center"/>
          </w:tcPr>
          <w:p w14:paraId="55CEB9FF" w14:textId="77777777" w:rsidR="00D67F59" w:rsidRDefault="00D67F59" w:rsidP="00B4194D">
            <w:r>
              <w:t>Instructional Tasks</w:t>
            </w:r>
          </w:p>
        </w:tc>
        <w:tc>
          <w:tcPr>
            <w:tcW w:w="5212" w:type="dxa"/>
            <w:vAlign w:val="center"/>
          </w:tcPr>
          <w:p w14:paraId="76C24D1E"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05E68769" w14:textId="77777777" w:rsidTr="00B4194D">
        <w:trPr>
          <w:trHeight w:val="300"/>
        </w:trPr>
        <w:tc>
          <w:tcPr>
            <w:tcW w:w="1749" w:type="dxa"/>
            <w:vAlign w:val="center"/>
          </w:tcPr>
          <w:p w14:paraId="7E8A44EE" w14:textId="77777777" w:rsidR="00D67F59" w:rsidRDefault="00D67F59" w:rsidP="00B4194D">
            <w:r>
              <w:t>MA.4.FR.2.2</w:t>
            </w:r>
          </w:p>
          <w:p w14:paraId="29BC5C83" w14:textId="4A28F9DF" w:rsidR="00D67F59" w:rsidRDefault="00D67F59" w:rsidP="00B4194D"/>
        </w:tc>
        <w:tc>
          <w:tcPr>
            <w:tcW w:w="2509" w:type="dxa"/>
            <w:vAlign w:val="center"/>
          </w:tcPr>
          <w:p w14:paraId="3A35DBAA" w14:textId="77777777" w:rsidR="00D67F59" w:rsidRDefault="00D67F59" w:rsidP="00B4194D">
            <w:r>
              <w:t>Instructional Tasks</w:t>
            </w:r>
          </w:p>
        </w:tc>
        <w:tc>
          <w:tcPr>
            <w:tcW w:w="5212" w:type="dxa"/>
            <w:vAlign w:val="center"/>
          </w:tcPr>
          <w:p w14:paraId="3F38ECF0" w14:textId="77777777" w:rsidR="00D67F59" w:rsidRDefault="00D67F59" w:rsidP="00B4194D">
            <w:pPr>
              <w:rPr>
                <w:rFonts w:eastAsia="Times New Roman" w:cs="Times New Roman"/>
              </w:rPr>
            </w:pPr>
            <w:r>
              <w:rPr>
                <w:rFonts w:eastAsia="Times New Roman" w:cs="Times New Roman"/>
              </w:rPr>
              <w:t xml:space="preserve">Added answer </w:t>
            </w:r>
            <w:proofErr w:type="gramStart"/>
            <w:r>
              <w:rPr>
                <w:rFonts w:eastAsia="Times New Roman" w:cs="Times New Roman"/>
              </w:rPr>
              <w:t>choice d</w:t>
            </w:r>
            <w:proofErr w:type="gramEnd"/>
            <w:r>
              <w:rPr>
                <w:rFonts w:eastAsia="Times New Roman" w:cs="Times New Roman"/>
              </w:rPr>
              <w:t xml:space="preserve"> to Instructional Task 1</w:t>
            </w:r>
          </w:p>
        </w:tc>
      </w:tr>
      <w:tr w:rsidR="00D67F59" w14:paraId="0F91E97C" w14:textId="77777777" w:rsidTr="00B4194D">
        <w:trPr>
          <w:trHeight w:val="300"/>
        </w:trPr>
        <w:tc>
          <w:tcPr>
            <w:tcW w:w="1749" w:type="dxa"/>
            <w:vAlign w:val="center"/>
          </w:tcPr>
          <w:p w14:paraId="77E580E9" w14:textId="2106C159" w:rsidR="00D67F59" w:rsidRDefault="00D67F59" w:rsidP="00B4194D">
            <w:r>
              <w:t>MA.4.FR.2.2</w:t>
            </w:r>
          </w:p>
        </w:tc>
        <w:tc>
          <w:tcPr>
            <w:tcW w:w="2509" w:type="dxa"/>
            <w:vAlign w:val="center"/>
          </w:tcPr>
          <w:p w14:paraId="3A8F6C92" w14:textId="77777777" w:rsidR="00D67F59" w:rsidRDefault="00D67F59" w:rsidP="00B4194D">
            <w:r>
              <w:t>Instructional Items</w:t>
            </w:r>
          </w:p>
        </w:tc>
        <w:tc>
          <w:tcPr>
            <w:tcW w:w="5212" w:type="dxa"/>
            <w:vAlign w:val="center"/>
          </w:tcPr>
          <w:p w14:paraId="2B44F5AE" w14:textId="77777777" w:rsidR="00D67F59" w:rsidRDefault="00D67F59" w:rsidP="00B4194D">
            <w:pPr>
              <w:rPr>
                <w:rFonts w:eastAsia="Times New Roman" w:cs="Times New Roman"/>
              </w:rPr>
            </w:pPr>
            <w:r>
              <w:rPr>
                <w:rFonts w:eastAsia="Times New Roman" w:cs="Times New Roman"/>
              </w:rPr>
              <w:t>Added Instructional Item 2 and Instructional Item 3</w:t>
            </w:r>
          </w:p>
        </w:tc>
      </w:tr>
      <w:tr w:rsidR="00D67F59" w14:paraId="790B90CD" w14:textId="77777777" w:rsidTr="00B4194D">
        <w:trPr>
          <w:trHeight w:val="300"/>
        </w:trPr>
        <w:tc>
          <w:tcPr>
            <w:tcW w:w="1749" w:type="dxa"/>
            <w:vAlign w:val="center"/>
          </w:tcPr>
          <w:p w14:paraId="19C89F9B" w14:textId="77777777" w:rsidR="00D67F59" w:rsidRDefault="00D67F59" w:rsidP="00B4194D">
            <w:r>
              <w:t>MA.4.FR.2.3</w:t>
            </w:r>
          </w:p>
          <w:p w14:paraId="6BB6E248" w14:textId="281208D3" w:rsidR="00D67F59" w:rsidRDefault="00D67F59" w:rsidP="00B4194D"/>
        </w:tc>
        <w:tc>
          <w:tcPr>
            <w:tcW w:w="2509" w:type="dxa"/>
            <w:vAlign w:val="center"/>
          </w:tcPr>
          <w:p w14:paraId="6213D2C0" w14:textId="77777777" w:rsidR="00D67F59" w:rsidRDefault="00D67F59" w:rsidP="00B4194D">
            <w:r>
              <w:t>Instructional Tasks</w:t>
            </w:r>
          </w:p>
        </w:tc>
        <w:tc>
          <w:tcPr>
            <w:tcW w:w="5212" w:type="dxa"/>
            <w:vAlign w:val="center"/>
          </w:tcPr>
          <w:p w14:paraId="2D88ED7D"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4F551AD3" w14:textId="77777777" w:rsidTr="00B4194D">
        <w:trPr>
          <w:trHeight w:val="300"/>
        </w:trPr>
        <w:tc>
          <w:tcPr>
            <w:tcW w:w="1749" w:type="dxa"/>
            <w:vAlign w:val="center"/>
          </w:tcPr>
          <w:p w14:paraId="4BBEF1BF" w14:textId="56E9510E" w:rsidR="00D67F59" w:rsidRDefault="00D67F59" w:rsidP="00B4194D">
            <w:r>
              <w:t>MA.4.FR.2.3</w:t>
            </w:r>
          </w:p>
        </w:tc>
        <w:tc>
          <w:tcPr>
            <w:tcW w:w="2509" w:type="dxa"/>
            <w:vAlign w:val="center"/>
          </w:tcPr>
          <w:p w14:paraId="774D0E2A" w14:textId="77777777" w:rsidR="00D67F59" w:rsidRDefault="00D67F59" w:rsidP="00B4194D">
            <w:r>
              <w:t>Instructional Items</w:t>
            </w:r>
          </w:p>
        </w:tc>
        <w:tc>
          <w:tcPr>
            <w:tcW w:w="5212" w:type="dxa"/>
            <w:vAlign w:val="center"/>
          </w:tcPr>
          <w:p w14:paraId="62256308"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52215448" w14:textId="77777777" w:rsidTr="00B4194D">
        <w:trPr>
          <w:trHeight w:val="300"/>
        </w:trPr>
        <w:tc>
          <w:tcPr>
            <w:tcW w:w="1749" w:type="dxa"/>
            <w:vAlign w:val="center"/>
          </w:tcPr>
          <w:p w14:paraId="775606F0" w14:textId="77777777" w:rsidR="00D67F59" w:rsidRDefault="00D67F59" w:rsidP="00B4194D">
            <w:r>
              <w:t>MA.4.FR.2.4</w:t>
            </w:r>
          </w:p>
          <w:p w14:paraId="0EF2E03B" w14:textId="5AD8CF3C" w:rsidR="00D67F59" w:rsidRDefault="00D67F59" w:rsidP="00B4194D"/>
        </w:tc>
        <w:tc>
          <w:tcPr>
            <w:tcW w:w="2509" w:type="dxa"/>
            <w:vAlign w:val="center"/>
          </w:tcPr>
          <w:p w14:paraId="1690E72A" w14:textId="77777777" w:rsidR="00D67F59" w:rsidRDefault="00D67F59" w:rsidP="00B4194D">
            <w:r>
              <w:t>Instructional Tasks</w:t>
            </w:r>
          </w:p>
        </w:tc>
        <w:tc>
          <w:tcPr>
            <w:tcW w:w="5212" w:type="dxa"/>
            <w:vAlign w:val="center"/>
          </w:tcPr>
          <w:p w14:paraId="500104C8"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4BD6C147" w14:textId="77777777" w:rsidTr="00B4194D">
        <w:trPr>
          <w:trHeight w:val="300"/>
        </w:trPr>
        <w:tc>
          <w:tcPr>
            <w:tcW w:w="1749" w:type="dxa"/>
            <w:vAlign w:val="center"/>
          </w:tcPr>
          <w:p w14:paraId="63AB3003" w14:textId="4A93070A" w:rsidR="00D67F59" w:rsidRDefault="00D67F59" w:rsidP="00B4194D">
            <w:r>
              <w:t>MA.4.FR.2.4</w:t>
            </w:r>
          </w:p>
        </w:tc>
        <w:tc>
          <w:tcPr>
            <w:tcW w:w="2509" w:type="dxa"/>
            <w:vAlign w:val="center"/>
          </w:tcPr>
          <w:p w14:paraId="395DC579" w14:textId="77777777" w:rsidR="00D67F59" w:rsidRDefault="00D67F59" w:rsidP="00B4194D">
            <w:r>
              <w:t>Instructional Items</w:t>
            </w:r>
          </w:p>
        </w:tc>
        <w:tc>
          <w:tcPr>
            <w:tcW w:w="5212" w:type="dxa"/>
            <w:vAlign w:val="center"/>
          </w:tcPr>
          <w:p w14:paraId="5D6D7963"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0E5F6D19" w14:textId="77777777" w:rsidTr="00B4194D">
        <w:trPr>
          <w:trHeight w:val="300"/>
        </w:trPr>
        <w:tc>
          <w:tcPr>
            <w:tcW w:w="1749" w:type="dxa"/>
            <w:vAlign w:val="center"/>
          </w:tcPr>
          <w:p w14:paraId="04948AEC" w14:textId="77777777" w:rsidR="00D67F59" w:rsidRDefault="00D67F59" w:rsidP="00B4194D">
            <w:r>
              <w:t>MA.4.AR.1.1</w:t>
            </w:r>
          </w:p>
          <w:p w14:paraId="08C1935E" w14:textId="398CE748" w:rsidR="00D67F59" w:rsidRDefault="00D67F59" w:rsidP="00B4194D"/>
        </w:tc>
        <w:tc>
          <w:tcPr>
            <w:tcW w:w="2509" w:type="dxa"/>
            <w:vAlign w:val="center"/>
          </w:tcPr>
          <w:p w14:paraId="053F3712" w14:textId="77777777" w:rsidR="00D67F59" w:rsidRDefault="00D67F59" w:rsidP="00B4194D">
            <w:r>
              <w:t>Purpose and Instructional Strategies</w:t>
            </w:r>
          </w:p>
        </w:tc>
        <w:tc>
          <w:tcPr>
            <w:tcW w:w="5212" w:type="dxa"/>
            <w:vAlign w:val="center"/>
          </w:tcPr>
          <w:p w14:paraId="653070AC" w14:textId="77777777" w:rsidR="00D67F59" w:rsidRDefault="00D67F59" w:rsidP="00B4194D">
            <w:pPr>
              <w:rPr>
                <w:rFonts w:eastAsia="Times New Roman" w:cs="Times New Roman"/>
              </w:rPr>
            </w:pPr>
            <w:r>
              <w:rPr>
                <w:rFonts w:eastAsia="Times New Roman" w:cs="Times New Roman"/>
              </w:rPr>
              <w:t>Added an example of a division problem with a situation where the remainder would be written as a fraction.</w:t>
            </w:r>
          </w:p>
        </w:tc>
      </w:tr>
      <w:tr w:rsidR="00D67F59" w14:paraId="229C351A" w14:textId="77777777" w:rsidTr="00B4194D">
        <w:trPr>
          <w:trHeight w:val="300"/>
        </w:trPr>
        <w:tc>
          <w:tcPr>
            <w:tcW w:w="1749" w:type="dxa"/>
            <w:vAlign w:val="center"/>
          </w:tcPr>
          <w:p w14:paraId="7DE92029" w14:textId="6D918D58" w:rsidR="00D67F59" w:rsidRDefault="00D67F59" w:rsidP="00B4194D">
            <w:r>
              <w:t>MA.4.AR.1.1</w:t>
            </w:r>
          </w:p>
        </w:tc>
        <w:tc>
          <w:tcPr>
            <w:tcW w:w="2509" w:type="dxa"/>
            <w:vAlign w:val="center"/>
          </w:tcPr>
          <w:p w14:paraId="7383BB0E" w14:textId="77777777" w:rsidR="00D67F59" w:rsidRDefault="00D67F59" w:rsidP="00B4194D">
            <w:r>
              <w:t>Instructional Tasks</w:t>
            </w:r>
          </w:p>
        </w:tc>
        <w:tc>
          <w:tcPr>
            <w:tcW w:w="5212" w:type="dxa"/>
            <w:vAlign w:val="center"/>
          </w:tcPr>
          <w:p w14:paraId="1FABF329" w14:textId="77777777" w:rsidR="00D67F59" w:rsidRDefault="00D67F59" w:rsidP="00B4194D">
            <w:pPr>
              <w:rPr>
                <w:rFonts w:eastAsia="Times New Roman" w:cs="Times New Roman"/>
              </w:rPr>
            </w:pPr>
            <w:r>
              <w:rPr>
                <w:rFonts w:eastAsia="Times New Roman" w:cs="Times New Roman"/>
              </w:rPr>
              <w:t>Updated Instructional Task 1 and added Instructional Task 3</w:t>
            </w:r>
          </w:p>
        </w:tc>
      </w:tr>
      <w:tr w:rsidR="007820E9" w14:paraId="37FD1D6A" w14:textId="77777777" w:rsidTr="00B4194D">
        <w:trPr>
          <w:trHeight w:val="300"/>
        </w:trPr>
        <w:tc>
          <w:tcPr>
            <w:tcW w:w="1749" w:type="dxa"/>
            <w:vAlign w:val="center"/>
          </w:tcPr>
          <w:p w14:paraId="5DADEBAD" w14:textId="77777777" w:rsidR="007820E9" w:rsidRDefault="007820E9" w:rsidP="00B4194D">
            <w:r>
              <w:lastRenderedPageBreak/>
              <w:t>MA.4.AR.1.2</w:t>
            </w:r>
          </w:p>
        </w:tc>
        <w:tc>
          <w:tcPr>
            <w:tcW w:w="2509" w:type="dxa"/>
            <w:vAlign w:val="center"/>
          </w:tcPr>
          <w:p w14:paraId="743745C1" w14:textId="77777777" w:rsidR="007820E9" w:rsidRDefault="007820E9" w:rsidP="00B4194D">
            <w:r>
              <w:t>Instructional Tasks</w:t>
            </w:r>
          </w:p>
        </w:tc>
        <w:tc>
          <w:tcPr>
            <w:tcW w:w="5212" w:type="dxa"/>
            <w:vAlign w:val="center"/>
          </w:tcPr>
          <w:p w14:paraId="077BEB43" w14:textId="77777777" w:rsidR="007820E9" w:rsidRDefault="007820E9" w:rsidP="00B4194D">
            <w:pPr>
              <w:rPr>
                <w:rFonts w:eastAsia="Times New Roman" w:cs="Times New Roman"/>
              </w:rPr>
            </w:pPr>
            <w:r>
              <w:rPr>
                <w:rFonts w:eastAsia="Times New Roman" w:cs="Times New Roman"/>
              </w:rPr>
              <w:t xml:space="preserve">Update Instructional Task 1 and </w:t>
            </w:r>
            <w:proofErr w:type="gramStart"/>
            <w:r>
              <w:rPr>
                <w:rFonts w:eastAsia="Times New Roman" w:cs="Times New Roman"/>
              </w:rPr>
              <w:t>added</w:t>
            </w:r>
            <w:proofErr w:type="gramEnd"/>
            <w:r>
              <w:rPr>
                <w:rFonts w:eastAsia="Times New Roman" w:cs="Times New Roman"/>
              </w:rPr>
              <w:t xml:space="preserve"> Instructional Task 2 and Instructional Task 3.</w:t>
            </w:r>
          </w:p>
        </w:tc>
      </w:tr>
      <w:tr w:rsidR="007820E9" w14:paraId="7C37A746" w14:textId="77777777" w:rsidTr="00B4194D">
        <w:trPr>
          <w:trHeight w:val="300"/>
        </w:trPr>
        <w:tc>
          <w:tcPr>
            <w:tcW w:w="1749" w:type="dxa"/>
            <w:vAlign w:val="center"/>
          </w:tcPr>
          <w:p w14:paraId="045E4E91" w14:textId="77777777" w:rsidR="007820E9" w:rsidRDefault="007820E9" w:rsidP="00B4194D">
            <w:r>
              <w:t>MA.4.AR.1.3</w:t>
            </w:r>
          </w:p>
        </w:tc>
        <w:tc>
          <w:tcPr>
            <w:tcW w:w="2509" w:type="dxa"/>
            <w:vAlign w:val="center"/>
          </w:tcPr>
          <w:p w14:paraId="30F8C919" w14:textId="77777777" w:rsidR="007820E9" w:rsidRDefault="007820E9" w:rsidP="00B4194D">
            <w:r>
              <w:t>Instructional Tasks</w:t>
            </w:r>
          </w:p>
        </w:tc>
        <w:tc>
          <w:tcPr>
            <w:tcW w:w="5212" w:type="dxa"/>
            <w:vAlign w:val="center"/>
          </w:tcPr>
          <w:p w14:paraId="5347954E" w14:textId="77777777" w:rsidR="007820E9" w:rsidRDefault="007820E9" w:rsidP="00B4194D">
            <w:pPr>
              <w:rPr>
                <w:rFonts w:eastAsia="Times New Roman" w:cs="Times New Roman"/>
              </w:rPr>
            </w:pPr>
            <w:r>
              <w:rPr>
                <w:rFonts w:eastAsia="Times New Roman" w:cs="Times New Roman"/>
              </w:rPr>
              <w:t>Added Instructional Task 2</w:t>
            </w:r>
          </w:p>
        </w:tc>
      </w:tr>
      <w:tr w:rsidR="00D67F59" w14:paraId="27AA1DE7" w14:textId="77777777" w:rsidTr="00B4194D">
        <w:trPr>
          <w:trHeight w:val="300"/>
        </w:trPr>
        <w:tc>
          <w:tcPr>
            <w:tcW w:w="1749" w:type="dxa"/>
            <w:vAlign w:val="center"/>
          </w:tcPr>
          <w:p w14:paraId="73DA1F9E" w14:textId="77777777" w:rsidR="00D67F59" w:rsidRDefault="00D67F59" w:rsidP="00B4194D">
            <w:r>
              <w:t>MA.4.AR.3.2</w:t>
            </w:r>
          </w:p>
          <w:p w14:paraId="7E1935BE" w14:textId="6501BBDA" w:rsidR="00D67F59" w:rsidRDefault="00D67F59" w:rsidP="00B4194D"/>
        </w:tc>
        <w:tc>
          <w:tcPr>
            <w:tcW w:w="2509" w:type="dxa"/>
            <w:vAlign w:val="center"/>
          </w:tcPr>
          <w:p w14:paraId="282FAA0B" w14:textId="77777777" w:rsidR="00D67F59" w:rsidRDefault="00D67F59" w:rsidP="00B4194D">
            <w:r>
              <w:t>Instructional Tasks</w:t>
            </w:r>
          </w:p>
        </w:tc>
        <w:tc>
          <w:tcPr>
            <w:tcW w:w="5212" w:type="dxa"/>
            <w:vAlign w:val="center"/>
          </w:tcPr>
          <w:p w14:paraId="479B30C0" w14:textId="77777777" w:rsidR="00D67F59" w:rsidRDefault="00D67F59" w:rsidP="00B4194D">
            <w:pPr>
              <w:rPr>
                <w:rFonts w:eastAsia="Times New Roman" w:cs="Times New Roman"/>
              </w:rPr>
            </w:pPr>
            <w:r>
              <w:rPr>
                <w:rFonts w:eastAsia="Times New Roman" w:cs="Times New Roman"/>
              </w:rPr>
              <w:t>Updated Task 1 and added Instructional Task 3</w:t>
            </w:r>
          </w:p>
        </w:tc>
      </w:tr>
      <w:tr w:rsidR="00D67F59" w14:paraId="46D17974" w14:textId="77777777" w:rsidTr="00B4194D">
        <w:trPr>
          <w:trHeight w:val="300"/>
        </w:trPr>
        <w:tc>
          <w:tcPr>
            <w:tcW w:w="1749" w:type="dxa"/>
            <w:vAlign w:val="center"/>
          </w:tcPr>
          <w:p w14:paraId="4449ECD3" w14:textId="0E908B44" w:rsidR="00D67F59" w:rsidRDefault="00D67F59" w:rsidP="00B4194D">
            <w:r>
              <w:t>MA.4.AR.3.2</w:t>
            </w:r>
          </w:p>
        </w:tc>
        <w:tc>
          <w:tcPr>
            <w:tcW w:w="2509" w:type="dxa"/>
            <w:vAlign w:val="center"/>
          </w:tcPr>
          <w:p w14:paraId="630F468C" w14:textId="77777777" w:rsidR="00D67F59" w:rsidRDefault="00D67F59" w:rsidP="00B4194D">
            <w:r>
              <w:t>Instructional Items</w:t>
            </w:r>
          </w:p>
        </w:tc>
        <w:tc>
          <w:tcPr>
            <w:tcW w:w="5212" w:type="dxa"/>
            <w:vAlign w:val="center"/>
          </w:tcPr>
          <w:p w14:paraId="5C125847" w14:textId="77777777" w:rsidR="00D67F59" w:rsidRDefault="00D67F59" w:rsidP="00B4194D">
            <w:pPr>
              <w:rPr>
                <w:rFonts w:eastAsia="Times New Roman" w:cs="Times New Roman"/>
              </w:rPr>
            </w:pPr>
            <w:r w:rsidRPr="0408E867">
              <w:rPr>
                <w:rFonts w:eastAsia="Times New Roman" w:cs="Times New Roman"/>
              </w:rPr>
              <w:t>Added Instructional Item 2</w:t>
            </w:r>
          </w:p>
        </w:tc>
      </w:tr>
      <w:tr w:rsidR="00D67F59" w14:paraId="3EF46DDA" w14:textId="77777777" w:rsidTr="00B4194D">
        <w:trPr>
          <w:trHeight w:val="300"/>
        </w:trPr>
        <w:tc>
          <w:tcPr>
            <w:tcW w:w="1749" w:type="dxa"/>
            <w:vAlign w:val="center"/>
          </w:tcPr>
          <w:p w14:paraId="6D2D32ED" w14:textId="77777777" w:rsidR="00D67F59" w:rsidRDefault="00D67F59" w:rsidP="00B4194D">
            <w:r>
              <w:t>MA.</w:t>
            </w:r>
            <w:proofErr w:type="gramStart"/>
            <w:r>
              <w:t>4.M.</w:t>
            </w:r>
            <w:proofErr w:type="gramEnd"/>
            <w:r>
              <w:t>1.1</w:t>
            </w:r>
          </w:p>
        </w:tc>
        <w:tc>
          <w:tcPr>
            <w:tcW w:w="2509" w:type="dxa"/>
            <w:vAlign w:val="center"/>
          </w:tcPr>
          <w:p w14:paraId="7A079B7D" w14:textId="77777777" w:rsidR="00D67F59" w:rsidRDefault="00D67F59" w:rsidP="00B4194D">
            <w:r>
              <w:t>Instructional Task</w:t>
            </w:r>
          </w:p>
        </w:tc>
        <w:tc>
          <w:tcPr>
            <w:tcW w:w="5212" w:type="dxa"/>
            <w:vAlign w:val="center"/>
          </w:tcPr>
          <w:p w14:paraId="10E5121C" w14:textId="77777777" w:rsidR="00D67F59" w:rsidRPr="0408E867" w:rsidRDefault="00D67F59" w:rsidP="00B4194D">
            <w:pPr>
              <w:rPr>
                <w:rFonts w:eastAsia="Times New Roman" w:cs="Times New Roman"/>
              </w:rPr>
            </w:pPr>
            <w:r w:rsidRPr="0408E867">
              <w:rPr>
                <w:rFonts w:eastAsia="Times New Roman" w:cs="Times New Roman"/>
              </w:rPr>
              <w:t>Added Instructional Task 2</w:t>
            </w:r>
          </w:p>
        </w:tc>
      </w:tr>
      <w:tr w:rsidR="00D67F59" w14:paraId="177B0E5E" w14:textId="77777777" w:rsidTr="00B4194D">
        <w:trPr>
          <w:trHeight w:val="300"/>
        </w:trPr>
        <w:tc>
          <w:tcPr>
            <w:tcW w:w="1749" w:type="dxa"/>
            <w:vAlign w:val="center"/>
          </w:tcPr>
          <w:p w14:paraId="42270815" w14:textId="66F33B2A" w:rsidR="00D67F59" w:rsidRDefault="00D67F59" w:rsidP="00B4194D">
            <w:r>
              <w:t>MA.</w:t>
            </w:r>
            <w:proofErr w:type="gramStart"/>
            <w:r>
              <w:t>4.M.</w:t>
            </w:r>
            <w:proofErr w:type="gramEnd"/>
            <w:r>
              <w:t>1.1</w:t>
            </w:r>
          </w:p>
        </w:tc>
        <w:tc>
          <w:tcPr>
            <w:tcW w:w="2509" w:type="dxa"/>
            <w:vAlign w:val="center"/>
          </w:tcPr>
          <w:p w14:paraId="6E6DD6D5" w14:textId="77777777" w:rsidR="00D67F59" w:rsidRDefault="00D67F59" w:rsidP="00B4194D">
            <w:r>
              <w:t>Instructional Items</w:t>
            </w:r>
          </w:p>
        </w:tc>
        <w:tc>
          <w:tcPr>
            <w:tcW w:w="5212" w:type="dxa"/>
            <w:vAlign w:val="center"/>
          </w:tcPr>
          <w:p w14:paraId="06D794FB" w14:textId="77777777" w:rsidR="00D67F59" w:rsidRDefault="00D67F59" w:rsidP="00B4194D">
            <w:pPr>
              <w:rPr>
                <w:rFonts w:eastAsia="Times New Roman" w:cs="Times New Roman"/>
              </w:rPr>
            </w:pPr>
            <w:r w:rsidRPr="0408E867">
              <w:rPr>
                <w:rFonts w:eastAsia="Times New Roman" w:cs="Times New Roman"/>
              </w:rPr>
              <w:t>Added Instructional Items 2 and 3</w:t>
            </w:r>
          </w:p>
        </w:tc>
      </w:tr>
      <w:tr w:rsidR="00D67F59" w14:paraId="65F980AC" w14:textId="77777777" w:rsidTr="00B4194D">
        <w:trPr>
          <w:trHeight w:val="300"/>
        </w:trPr>
        <w:tc>
          <w:tcPr>
            <w:tcW w:w="1749" w:type="dxa"/>
            <w:vAlign w:val="center"/>
          </w:tcPr>
          <w:p w14:paraId="66E2F3ED" w14:textId="77777777" w:rsidR="00D67F59" w:rsidRDefault="00D67F59" w:rsidP="00B4194D">
            <w:r>
              <w:t>MA.</w:t>
            </w:r>
            <w:proofErr w:type="gramStart"/>
            <w:r>
              <w:t>4.M.</w:t>
            </w:r>
            <w:proofErr w:type="gramEnd"/>
            <w:r>
              <w:t>1.2</w:t>
            </w:r>
          </w:p>
        </w:tc>
        <w:tc>
          <w:tcPr>
            <w:tcW w:w="2509" w:type="dxa"/>
            <w:vAlign w:val="center"/>
          </w:tcPr>
          <w:p w14:paraId="2BB4CBC0" w14:textId="77777777" w:rsidR="00D67F59" w:rsidRDefault="00D67F59" w:rsidP="00B4194D">
            <w:r>
              <w:t>Instructional Item</w:t>
            </w:r>
          </w:p>
        </w:tc>
        <w:tc>
          <w:tcPr>
            <w:tcW w:w="5212" w:type="dxa"/>
            <w:vAlign w:val="center"/>
          </w:tcPr>
          <w:p w14:paraId="51F959DE" w14:textId="77777777" w:rsidR="00D67F59" w:rsidRDefault="00D67F59" w:rsidP="00B4194D">
            <w:pPr>
              <w:rPr>
                <w:rFonts w:eastAsia="Times New Roman" w:cs="Times New Roman"/>
              </w:rPr>
            </w:pPr>
            <w:r w:rsidRPr="0408E867">
              <w:rPr>
                <w:rFonts w:eastAsia="Times New Roman" w:cs="Times New Roman"/>
              </w:rPr>
              <w:t>Added Instructional Task 2</w:t>
            </w:r>
          </w:p>
        </w:tc>
      </w:tr>
      <w:tr w:rsidR="00D67F59" w14:paraId="3326F3B1" w14:textId="77777777" w:rsidTr="00B4194D">
        <w:trPr>
          <w:trHeight w:val="300"/>
        </w:trPr>
        <w:tc>
          <w:tcPr>
            <w:tcW w:w="1749" w:type="dxa"/>
            <w:vAlign w:val="center"/>
          </w:tcPr>
          <w:p w14:paraId="2FCA3D52" w14:textId="2475FAE1" w:rsidR="00D67F59" w:rsidRDefault="00D67F59" w:rsidP="00B4194D">
            <w:r>
              <w:t>MA.</w:t>
            </w:r>
            <w:proofErr w:type="gramStart"/>
            <w:r>
              <w:t>4.M.</w:t>
            </w:r>
            <w:proofErr w:type="gramEnd"/>
            <w:r>
              <w:t>1.2</w:t>
            </w:r>
          </w:p>
        </w:tc>
        <w:tc>
          <w:tcPr>
            <w:tcW w:w="2509" w:type="dxa"/>
            <w:vAlign w:val="center"/>
          </w:tcPr>
          <w:p w14:paraId="7C9F4FC6" w14:textId="77777777" w:rsidR="00D67F59" w:rsidRDefault="00D67F59" w:rsidP="00B4194D">
            <w:r>
              <w:t>Instructional Task</w:t>
            </w:r>
          </w:p>
        </w:tc>
        <w:tc>
          <w:tcPr>
            <w:tcW w:w="5212" w:type="dxa"/>
            <w:vAlign w:val="center"/>
          </w:tcPr>
          <w:p w14:paraId="06C448BB" w14:textId="77777777" w:rsidR="00D67F59" w:rsidRDefault="00D67F59" w:rsidP="00B4194D">
            <w:pPr>
              <w:rPr>
                <w:rFonts w:eastAsia="Times New Roman" w:cs="Times New Roman"/>
              </w:rPr>
            </w:pPr>
            <w:r w:rsidRPr="0408E867">
              <w:rPr>
                <w:rFonts w:eastAsia="Times New Roman" w:cs="Times New Roman"/>
              </w:rPr>
              <w:t>Added Instructional Item 2</w:t>
            </w:r>
          </w:p>
        </w:tc>
      </w:tr>
      <w:tr w:rsidR="00D67F59" w14:paraId="12B3BA54" w14:textId="77777777" w:rsidTr="00B4194D">
        <w:trPr>
          <w:trHeight w:val="300"/>
        </w:trPr>
        <w:tc>
          <w:tcPr>
            <w:tcW w:w="1749" w:type="dxa"/>
            <w:vAlign w:val="center"/>
          </w:tcPr>
          <w:p w14:paraId="785FAB42" w14:textId="77777777" w:rsidR="00D67F59" w:rsidRDefault="00D67F59" w:rsidP="00B4194D">
            <w:r>
              <w:t>MA.</w:t>
            </w:r>
            <w:proofErr w:type="gramStart"/>
            <w:r>
              <w:t>4.M.</w:t>
            </w:r>
            <w:proofErr w:type="gramEnd"/>
            <w:r>
              <w:t>2.1</w:t>
            </w:r>
          </w:p>
        </w:tc>
        <w:tc>
          <w:tcPr>
            <w:tcW w:w="2509" w:type="dxa"/>
            <w:vAlign w:val="center"/>
          </w:tcPr>
          <w:p w14:paraId="0939FAA4" w14:textId="77777777" w:rsidR="00D67F59" w:rsidRDefault="00D67F59" w:rsidP="00B4194D">
            <w:r>
              <w:t>Instructional Item</w:t>
            </w:r>
          </w:p>
        </w:tc>
        <w:tc>
          <w:tcPr>
            <w:tcW w:w="5212" w:type="dxa"/>
            <w:vAlign w:val="center"/>
          </w:tcPr>
          <w:p w14:paraId="10511C34" w14:textId="77777777" w:rsidR="00D67F59" w:rsidRPr="0408E867" w:rsidRDefault="00D67F59" w:rsidP="00B4194D">
            <w:pPr>
              <w:rPr>
                <w:rFonts w:eastAsia="Times New Roman" w:cs="Times New Roman"/>
              </w:rPr>
            </w:pPr>
            <w:r w:rsidRPr="0408E867">
              <w:rPr>
                <w:rFonts w:eastAsia="Times New Roman" w:cs="Times New Roman"/>
              </w:rPr>
              <w:t>Added Instructional Item 2</w:t>
            </w:r>
          </w:p>
        </w:tc>
      </w:tr>
      <w:tr w:rsidR="00D67F59" w14:paraId="7D216908" w14:textId="77777777" w:rsidTr="00B4194D">
        <w:trPr>
          <w:trHeight w:val="300"/>
        </w:trPr>
        <w:tc>
          <w:tcPr>
            <w:tcW w:w="1749" w:type="dxa"/>
            <w:vAlign w:val="center"/>
          </w:tcPr>
          <w:p w14:paraId="13FFEE47" w14:textId="5F8CDBFC" w:rsidR="00D67F59" w:rsidRDefault="00D67F59" w:rsidP="00B4194D">
            <w:r>
              <w:t>MA.</w:t>
            </w:r>
            <w:proofErr w:type="gramStart"/>
            <w:r>
              <w:t>4.M.</w:t>
            </w:r>
            <w:proofErr w:type="gramEnd"/>
            <w:r>
              <w:t>2.1</w:t>
            </w:r>
          </w:p>
        </w:tc>
        <w:tc>
          <w:tcPr>
            <w:tcW w:w="2509" w:type="dxa"/>
            <w:vAlign w:val="center"/>
          </w:tcPr>
          <w:p w14:paraId="5C64D163" w14:textId="77777777" w:rsidR="00D67F59" w:rsidRDefault="00D67F59" w:rsidP="00B4194D">
            <w:r>
              <w:t>Instructional Task</w:t>
            </w:r>
          </w:p>
        </w:tc>
        <w:tc>
          <w:tcPr>
            <w:tcW w:w="5212" w:type="dxa"/>
            <w:vAlign w:val="center"/>
          </w:tcPr>
          <w:p w14:paraId="22C1BAA1" w14:textId="77777777" w:rsidR="00D67F59" w:rsidRDefault="00D67F59" w:rsidP="00B4194D">
            <w:pPr>
              <w:rPr>
                <w:rFonts w:eastAsia="Times New Roman" w:cs="Times New Roman"/>
              </w:rPr>
            </w:pPr>
            <w:r w:rsidRPr="0408E867">
              <w:rPr>
                <w:rFonts w:eastAsia="Times New Roman" w:cs="Times New Roman"/>
              </w:rPr>
              <w:t>Added Instructional Tasks 2 and 3</w:t>
            </w:r>
          </w:p>
        </w:tc>
      </w:tr>
      <w:tr w:rsidR="00D67F59" w14:paraId="1907D65F" w14:textId="77777777" w:rsidTr="00B4194D">
        <w:trPr>
          <w:trHeight w:val="300"/>
        </w:trPr>
        <w:tc>
          <w:tcPr>
            <w:tcW w:w="1749" w:type="dxa"/>
            <w:vAlign w:val="center"/>
          </w:tcPr>
          <w:p w14:paraId="05C7611B" w14:textId="77777777" w:rsidR="00D67F59" w:rsidRDefault="00D67F59" w:rsidP="00B4194D">
            <w:r>
              <w:t>MA.</w:t>
            </w:r>
            <w:proofErr w:type="gramStart"/>
            <w:r>
              <w:t>4.M.</w:t>
            </w:r>
            <w:proofErr w:type="gramEnd"/>
            <w:r>
              <w:t>2.2</w:t>
            </w:r>
          </w:p>
        </w:tc>
        <w:tc>
          <w:tcPr>
            <w:tcW w:w="2509" w:type="dxa"/>
            <w:vAlign w:val="center"/>
          </w:tcPr>
          <w:p w14:paraId="4CE4EC66" w14:textId="77777777" w:rsidR="00D67F59" w:rsidRDefault="00D67F59" w:rsidP="00B4194D">
            <w:r>
              <w:t>Instructional Item</w:t>
            </w:r>
          </w:p>
        </w:tc>
        <w:tc>
          <w:tcPr>
            <w:tcW w:w="5212" w:type="dxa"/>
            <w:vAlign w:val="center"/>
          </w:tcPr>
          <w:p w14:paraId="054DE99D" w14:textId="77777777" w:rsidR="00D67F59" w:rsidRPr="0408E867" w:rsidRDefault="00D67F59" w:rsidP="00B4194D">
            <w:pPr>
              <w:rPr>
                <w:rFonts w:eastAsia="Times New Roman" w:cs="Times New Roman"/>
              </w:rPr>
            </w:pPr>
            <w:r w:rsidRPr="0408E867">
              <w:rPr>
                <w:rFonts w:eastAsia="Times New Roman" w:cs="Times New Roman"/>
              </w:rPr>
              <w:t>Added Instructional Items 2 and 3</w:t>
            </w:r>
          </w:p>
        </w:tc>
      </w:tr>
      <w:tr w:rsidR="00D67F59" w14:paraId="0BE8DAA2" w14:textId="77777777" w:rsidTr="00B4194D">
        <w:trPr>
          <w:trHeight w:val="300"/>
        </w:trPr>
        <w:tc>
          <w:tcPr>
            <w:tcW w:w="1749" w:type="dxa"/>
            <w:vAlign w:val="center"/>
          </w:tcPr>
          <w:p w14:paraId="5CB7C60A" w14:textId="1624777B" w:rsidR="00D67F59" w:rsidRDefault="00D67F59" w:rsidP="00D67F59">
            <w:r>
              <w:t>MA.</w:t>
            </w:r>
            <w:proofErr w:type="gramStart"/>
            <w:r>
              <w:t>4.M.</w:t>
            </w:r>
            <w:proofErr w:type="gramEnd"/>
            <w:r>
              <w:t>2.2</w:t>
            </w:r>
          </w:p>
        </w:tc>
        <w:tc>
          <w:tcPr>
            <w:tcW w:w="2509" w:type="dxa"/>
            <w:vAlign w:val="center"/>
          </w:tcPr>
          <w:p w14:paraId="11354B12" w14:textId="77777777" w:rsidR="00D67F59" w:rsidRDefault="00D67F59" w:rsidP="00D67F59">
            <w:r>
              <w:t>Instructional Task</w:t>
            </w:r>
          </w:p>
        </w:tc>
        <w:tc>
          <w:tcPr>
            <w:tcW w:w="5212" w:type="dxa"/>
            <w:vAlign w:val="center"/>
          </w:tcPr>
          <w:p w14:paraId="448DB86C"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45DD3A59" w14:textId="77777777" w:rsidTr="00B4194D">
        <w:trPr>
          <w:trHeight w:val="300"/>
        </w:trPr>
        <w:tc>
          <w:tcPr>
            <w:tcW w:w="1749" w:type="dxa"/>
            <w:vAlign w:val="center"/>
          </w:tcPr>
          <w:p w14:paraId="7F1832B1" w14:textId="77777777" w:rsidR="00D67F59" w:rsidRDefault="00D67F59" w:rsidP="00D67F59">
            <w:r>
              <w:t>MA.4.GR.1.1</w:t>
            </w:r>
          </w:p>
        </w:tc>
        <w:tc>
          <w:tcPr>
            <w:tcW w:w="2509" w:type="dxa"/>
            <w:vAlign w:val="center"/>
          </w:tcPr>
          <w:p w14:paraId="5E5DB931" w14:textId="77777777" w:rsidR="00D67F59" w:rsidRDefault="00D67F59" w:rsidP="00D67F59">
            <w:r>
              <w:t>Vertical Alignment</w:t>
            </w:r>
          </w:p>
        </w:tc>
        <w:tc>
          <w:tcPr>
            <w:tcW w:w="5212" w:type="dxa"/>
            <w:vAlign w:val="center"/>
          </w:tcPr>
          <w:p w14:paraId="4C96879C" w14:textId="77777777" w:rsidR="00D67F59" w:rsidRDefault="00D67F59" w:rsidP="00D67F59">
            <w:pPr>
              <w:rPr>
                <w:rFonts w:eastAsia="Times New Roman" w:cs="Times New Roman"/>
              </w:rPr>
            </w:pPr>
            <w:r w:rsidRPr="0F1634F1">
              <w:rPr>
                <w:rFonts w:eastAsia="Times New Roman" w:cs="Times New Roman"/>
              </w:rPr>
              <w:t>Added MA.3.GR.1.1 and MA.5.GR.1.2</w:t>
            </w:r>
          </w:p>
        </w:tc>
      </w:tr>
      <w:tr w:rsidR="00D67F59" w14:paraId="0F3469AC" w14:textId="77777777" w:rsidTr="005F1A02">
        <w:trPr>
          <w:trHeight w:val="300"/>
        </w:trPr>
        <w:tc>
          <w:tcPr>
            <w:tcW w:w="1749" w:type="dxa"/>
          </w:tcPr>
          <w:p w14:paraId="53143788" w14:textId="74588CEB" w:rsidR="00D67F59" w:rsidRDefault="00D67F59" w:rsidP="00D67F59">
            <w:r w:rsidRPr="00277138">
              <w:t>MA.4.GR.1.1</w:t>
            </w:r>
          </w:p>
        </w:tc>
        <w:tc>
          <w:tcPr>
            <w:tcW w:w="2509" w:type="dxa"/>
            <w:vAlign w:val="center"/>
          </w:tcPr>
          <w:p w14:paraId="49A33605" w14:textId="77777777" w:rsidR="00D67F59" w:rsidRDefault="00D67F59" w:rsidP="00D67F59">
            <w:r>
              <w:t>Terms from the K-12 Glossary</w:t>
            </w:r>
          </w:p>
        </w:tc>
        <w:tc>
          <w:tcPr>
            <w:tcW w:w="5212" w:type="dxa"/>
            <w:vAlign w:val="center"/>
          </w:tcPr>
          <w:p w14:paraId="155C40F3" w14:textId="77777777" w:rsidR="00D67F59" w:rsidRPr="0F1634F1" w:rsidRDefault="00D67F59" w:rsidP="00D67F59">
            <w:pPr>
              <w:rPr>
                <w:rFonts w:eastAsia="Times New Roman" w:cs="Times New Roman"/>
              </w:rPr>
            </w:pPr>
            <w:r>
              <w:rPr>
                <w:rFonts w:eastAsia="Times New Roman" w:cs="Times New Roman"/>
              </w:rPr>
              <w:t xml:space="preserve">Added vertex </w:t>
            </w:r>
          </w:p>
        </w:tc>
      </w:tr>
      <w:tr w:rsidR="00D67F59" w14:paraId="6A5343EF" w14:textId="77777777" w:rsidTr="005F1A02">
        <w:trPr>
          <w:trHeight w:val="300"/>
        </w:trPr>
        <w:tc>
          <w:tcPr>
            <w:tcW w:w="1749" w:type="dxa"/>
          </w:tcPr>
          <w:p w14:paraId="68C69238" w14:textId="04230B2F" w:rsidR="00D67F59" w:rsidRDefault="00D67F59" w:rsidP="00D67F59">
            <w:r w:rsidRPr="00277138">
              <w:t>MA.4.GR.1.1</w:t>
            </w:r>
          </w:p>
        </w:tc>
        <w:tc>
          <w:tcPr>
            <w:tcW w:w="2509" w:type="dxa"/>
            <w:vAlign w:val="center"/>
          </w:tcPr>
          <w:p w14:paraId="24E46B07" w14:textId="77777777" w:rsidR="00D67F59" w:rsidRDefault="00D67F59" w:rsidP="00D67F59">
            <w:r>
              <w:t>Instructional Item</w:t>
            </w:r>
          </w:p>
        </w:tc>
        <w:tc>
          <w:tcPr>
            <w:tcW w:w="5212" w:type="dxa"/>
            <w:vAlign w:val="center"/>
          </w:tcPr>
          <w:p w14:paraId="69EAA89B" w14:textId="77777777" w:rsidR="00D67F59" w:rsidRDefault="00D67F59" w:rsidP="00D67F59">
            <w:pPr>
              <w:rPr>
                <w:rFonts w:eastAsia="Times New Roman" w:cs="Times New Roman"/>
              </w:rPr>
            </w:pPr>
            <w:r w:rsidRPr="0408E867">
              <w:rPr>
                <w:rFonts w:eastAsia="Times New Roman" w:cs="Times New Roman"/>
              </w:rPr>
              <w:t>Added Instructional Items 2</w:t>
            </w:r>
            <w:r>
              <w:rPr>
                <w:rFonts w:eastAsia="Times New Roman" w:cs="Times New Roman"/>
              </w:rPr>
              <w:t>, 3 and 4</w:t>
            </w:r>
          </w:p>
        </w:tc>
      </w:tr>
      <w:tr w:rsidR="00D67F59" w14:paraId="45E04CA8" w14:textId="77777777" w:rsidTr="005F1A02">
        <w:trPr>
          <w:trHeight w:val="300"/>
        </w:trPr>
        <w:tc>
          <w:tcPr>
            <w:tcW w:w="1749" w:type="dxa"/>
          </w:tcPr>
          <w:p w14:paraId="17620ACF" w14:textId="4F70CEA2" w:rsidR="00D67F59" w:rsidRDefault="00D67F59" w:rsidP="00D67F59">
            <w:r w:rsidRPr="00277138">
              <w:t>MA.4.GR.1.1</w:t>
            </w:r>
          </w:p>
        </w:tc>
        <w:tc>
          <w:tcPr>
            <w:tcW w:w="2509" w:type="dxa"/>
            <w:vAlign w:val="center"/>
          </w:tcPr>
          <w:p w14:paraId="274558A7" w14:textId="77777777" w:rsidR="00D67F59" w:rsidRDefault="00D67F59" w:rsidP="00D67F59">
            <w:r>
              <w:t>Instructional Task</w:t>
            </w:r>
          </w:p>
        </w:tc>
        <w:tc>
          <w:tcPr>
            <w:tcW w:w="5212" w:type="dxa"/>
            <w:vAlign w:val="center"/>
          </w:tcPr>
          <w:p w14:paraId="2A66D403" w14:textId="77777777" w:rsidR="00D67F59" w:rsidRDefault="00D67F59" w:rsidP="00D67F59">
            <w:pPr>
              <w:rPr>
                <w:rFonts w:eastAsia="Times New Roman" w:cs="Times New Roman"/>
              </w:rPr>
            </w:pPr>
            <w:r w:rsidRPr="0408E867">
              <w:rPr>
                <w:rFonts w:eastAsia="Times New Roman" w:cs="Times New Roman"/>
              </w:rPr>
              <w:t>Added Instructional Tasks 2</w:t>
            </w:r>
            <w:r w:rsidRPr="43AE7D8D">
              <w:rPr>
                <w:rFonts w:eastAsia="Times New Roman" w:cs="Times New Roman"/>
              </w:rPr>
              <w:t>, 3</w:t>
            </w:r>
            <w:r w:rsidRPr="0408E867">
              <w:rPr>
                <w:rFonts w:eastAsia="Times New Roman" w:cs="Times New Roman"/>
              </w:rPr>
              <w:t xml:space="preserve"> and </w:t>
            </w:r>
            <w:r w:rsidRPr="43AE7D8D">
              <w:rPr>
                <w:rFonts w:eastAsia="Times New Roman" w:cs="Times New Roman"/>
              </w:rPr>
              <w:t>4</w:t>
            </w:r>
          </w:p>
        </w:tc>
      </w:tr>
      <w:tr w:rsidR="00D67F59" w14:paraId="57F62EF8" w14:textId="77777777" w:rsidTr="00B4194D">
        <w:trPr>
          <w:trHeight w:val="300"/>
        </w:trPr>
        <w:tc>
          <w:tcPr>
            <w:tcW w:w="1749" w:type="dxa"/>
            <w:vAlign w:val="center"/>
          </w:tcPr>
          <w:p w14:paraId="48E9B381" w14:textId="77777777" w:rsidR="00D67F59" w:rsidRDefault="00D67F59" w:rsidP="00D67F59">
            <w:r>
              <w:t>MA.4.GR.1.2</w:t>
            </w:r>
          </w:p>
        </w:tc>
        <w:tc>
          <w:tcPr>
            <w:tcW w:w="2509" w:type="dxa"/>
            <w:vAlign w:val="center"/>
          </w:tcPr>
          <w:p w14:paraId="489839F9" w14:textId="77777777" w:rsidR="00D67F59" w:rsidRDefault="00D67F59" w:rsidP="00D67F59">
            <w:r>
              <w:t>Connecting Benchmarks/Horizontal Alignment</w:t>
            </w:r>
          </w:p>
        </w:tc>
        <w:tc>
          <w:tcPr>
            <w:tcW w:w="5212" w:type="dxa"/>
            <w:vAlign w:val="center"/>
          </w:tcPr>
          <w:p w14:paraId="12F4E4B2" w14:textId="77777777" w:rsidR="00D67F59" w:rsidRPr="0408E867" w:rsidRDefault="00D67F59" w:rsidP="00D67F59">
            <w:pPr>
              <w:rPr>
                <w:rFonts w:eastAsia="Times New Roman" w:cs="Times New Roman"/>
              </w:rPr>
            </w:pPr>
            <w:r>
              <w:rPr>
                <w:rFonts w:eastAsia="Times New Roman" w:cs="Times New Roman"/>
              </w:rPr>
              <w:t>Added MA.4.GR.2.3</w:t>
            </w:r>
          </w:p>
        </w:tc>
      </w:tr>
      <w:tr w:rsidR="00D67F59" w14:paraId="2C754FA1" w14:textId="77777777" w:rsidTr="00486EA0">
        <w:trPr>
          <w:trHeight w:val="300"/>
        </w:trPr>
        <w:tc>
          <w:tcPr>
            <w:tcW w:w="1749" w:type="dxa"/>
          </w:tcPr>
          <w:p w14:paraId="1A74C3AD" w14:textId="431E9F15" w:rsidR="00D67F59" w:rsidRDefault="00D67F59" w:rsidP="00D67F59">
            <w:r w:rsidRPr="00976499">
              <w:t>MA.4.GR.1.2</w:t>
            </w:r>
          </w:p>
        </w:tc>
        <w:tc>
          <w:tcPr>
            <w:tcW w:w="2509" w:type="dxa"/>
            <w:vAlign w:val="center"/>
          </w:tcPr>
          <w:p w14:paraId="0C8386B0" w14:textId="77777777" w:rsidR="00D67F59" w:rsidRDefault="00D67F59" w:rsidP="00D67F59">
            <w:r>
              <w:t>Vertical Alignment</w:t>
            </w:r>
          </w:p>
        </w:tc>
        <w:tc>
          <w:tcPr>
            <w:tcW w:w="5212" w:type="dxa"/>
            <w:vAlign w:val="center"/>
          </w:tcPr>
          <w:p w14:paraId="2CD2C250" w14:textId="77777777" w:rsidR="00D67F59" w:rsidRDefault="00D67F59" w:rsidP="00D67F59">
            <w:pPr>
              <w:rPr>
                <w:rFonts w:eastAsia="Times New Roman" w:cs="Times New Roman"/>
              </w:rPr>
            </w:pPr>
            <w:r>
              <w:rPr>
                <w:rFonts w:eastAsia="Times New Roman" w:cs="Times New Roman"/>
              </w:rPr>
              <w:t>Added MA.3.GR.1.1</w:t>
            </w:r>
          </w:p>
        </w:tc>
      </w:tr>
      <w:tr w:rsidR="00D67F59" w14:paraId="6759FF03" w14:textId="77777777" w:rsidTr="00486EA0">
        <w:trPr>
          <w:trHeight w:val="300"/>
        </w:trPr>
        <w:tc>
          <w:tcPr>
            <w:tcW w:w="1749" w:type="dxa"/>
          </w:tcPr>
          <w:p w14:paraId="2B7CA1CA" w14:textId="08C9CFCF" w:rsidR="00D67F59" w:rsidRDefault="00D67F59" w:rsidP="00D67F59">
            <w:r w:rsidRPr="00976499">
              <w:t>MA.4.GR.1.2</w:t>
            </w:r>
          </w:p>
        </w:tc>
        <w:tc>
          <w:tcPr>
            <w:tcW w:w="2509" w:type="dxa"/>
            <w:vAlign w:val="center"/>
          </w:tcPr>
          <w:p w14:paraId="6757951A" w14:textId="77777777" w:rsidR="00D67F59" w:rsidRDefault="00D67F59" w:rsidP="00D67F59">
            <w:r>
              <w:t>Terms from the K-12 Glossary</w:t>
            </w:r>
          </w:p>
        </w:tc>
        <w:tc>
          <w:tcPr>
            <w:tcW w:w="5212" w:type="dxa"/>
            <w:vAlign w:val="center"/>
          </w:tcPr>
          <w:p w14:paraId="25FFF4AB" w14:textId="77777777" w:rsidR="00D67F59" w:rsidRDefault="00D67F59" w:rsidP="00D67F59">
            <w:pPr>
              <w:rPr>
                <w:rFonts w:eastAsia="Times New Roman" w:cs="Times New Roman"/>
              </w:rPr>
            </w:pPr>
            <w:r>
              <w:rPr>
                <w:rFonts w:eastAsia="Times New Roman" w:cs="Times New Roman"/>
              </w:rPr>
              <w:t>Added reflex angle, straight angle and vertex</w:t>
            </w:r>
          </w:p>
        </w:tc>
      </w:tr>
      <w:tr w:rsidR="00D67F59" w14:paraId="5B396224" w14:textId="77777777" w:rsidTr="00486EA0">
        <w:trPr>
          <w:trHeight w:val="300"/>
        </w:trPr>
        <w:tc>
          <w:tcPr>
            <w:tcW w:w="1749" w:type="dxa"/>
          </w:tcPr>
          <w:p w14:paraId="02990D74" w14:textId="4135F03F" w:rsidR="00D67F59" w:rsidRDefault="00D67F59" w:rsidP="00D67F59">
            <w:r w:rsidRPr="00976499">
              <w:t>MA.4.GR.1.2</w:t>
            </w:r>
          </w:p>
        </w:tc>
        <w:tc>
          <w:tcPr>
            <w:tcW w:w="2509" w:type="dxa"/>
            <w:vAlign w:val="center"/>
          </w:tcPr>
          <w:p w14:paraId="44A5DC2E" w14:textId="77777777" w:rsidR="00D67F59" w:rsidRDefault="00D67F59" w:rsidP="00D67F59">
            <w:r>
              <w:t>Common Misconceptions and Errors</w:t>
            </w:r>
          </w:p>
        </w:tc>
        <w:tc>
          <w:tcPr>
            <w:tcW w:w="5212" w:type="dxa"/>
            <w:vAlign w:val="center"/>
          </w:tcPr>
          <w:p w14:paraId="29FC9DAB" w14:textId="77777777" w:rsidR="00D67F59" w:rsidRPr="0408E867" w:rsidRDefault="00D67F59" w:rsidP="00D67F59">
            <w:pPr>
              <w:rPr>
                <w:rFonts w:eastAsia="Times New Roman" w:cs="Times New Roman"/>
              </w:rPr>
            </w:pPr>
            <w:r w:rsidRPr="39A20D3F">
              <w:rPr>
                <w:rFonts w:eastAsia="Times New Roman" w:cs="Times New Roman"/>
              </w:rPr>
              <w:t xml:space="preserve">Updated </w:t>
            </w:r>
          </w:p>
        </w:tc>
      </w:tr>
      <w:tr w:rsidR="00D67F59" w14:paraId="5088B7EA" w14:textId="77777777" w:rsidTr="00486EA0">
        <w:trPr>
          <w:trHeight w:val="300"/>
        </w:trPr>
        <w:tc>
          <w:tcPr>
            <w:tcW w:w="1749" w:type="dxa"/>
          </w:tcPr>
          <w:p w14:paraId="4376E1AF" w14:textId="4D4E75A1" w:rsidR="00D67F59" w:rsidRDefault="00D67F59" w:rsidP="00D67F59">
            <w:r w:rsidRPr="00976499">
              <w:t>MA.4.GR.1.2</w:t>
            </w:r>
          </w:p>
        </w:tc>
        <w:tc>
          <w:tcPr>
            <w:tcW w:w="2509" w:type="dxa"/>
            <w:vAlign w:val="center"/>
          </w:tcPr>
          <w:p w14:paraId="42BCD1E9" w14:textId="77777777" w:rsidR="00D67F59" w:rsidRDefault="00D67F59" w:rsidP="00D67F59">
            <w:r>
              <w:t>Instructional Task</w:t>
            </w:r>
          </w:p>
        </w:tc>
        <w:tc>
          <w:tcPr>
            <w:tcW w:w="5212" w:type="dxa"/>
            <w:vAlign w:val="center"/>
          </w:tcPr>
          <w:p w14:paraId="60CDC197" w14:textId="77777777" w:rsidR="00D67F59" w:rsidRPr="0408E867" w:rsidRDefault="00D67F59" w:rsidP="00D67F59">
            <w:pPr>
              <w:rPr>
                <w:rFonts w:eastAsia="Times New Roman" w:cs="Times New Roman"/>
              </w:rPr>
            </w:pPr>
            <w:r w:rsidRPr="0408E867">
              <w:rPr>
                <w:rFonts w:eastAsia="Times New Roman" w:cs="Times New Roman"/>
              </w:rPr>
              <w:t>Added Instructional Task 2</w:t>
            </w:r>
            <w:r w:rsidRPr="43AE7D8D">
              <w:rPr>
                <w:rFonts w:eastAsia="Times New Roman" w:cs="Times New Roman"/>
              </w:rPr>
              <w:t xml:space="preserve"> and 3</w:t>
            </w:r>
          </w:p>
        </w:tc>
      </w:tr>
      <w:tr w:rsidR="00D67F59" w14:paraId="764A85AF" w14:textId="77777777" w:rsidTr="00486EA0">
        <w:trPr>
          <w:trHeight w:val="300"/>
        </w:trPr>
        <w:tc>
          <w:tcPr>
            <w:tcW w:w="1749" w:type="dxa"/>
          </w:tcPr>
          <w:p w14:paraId="280461BA" w14:textId="56038C09" w:rsidR="00D67F59" w:rsidRDefault="00D67F59" w:rsidP="00D67F59">
            <w:r w:rsidRPr="00976499">
              <w:t>MA.4.GR.1.2</w:t>
            </w:r>
          </w:p>
        </w:tc>
        <w:tc>
          <w:tcPr>
            <w:tcW w:w="2509" w:type="dxa"/>
            <w:vAlign w:val="center"/>
          </w:tcPr>
          <w:p w14:paraId="4B25EE9E" w14:textId="77777777" w:rsidR="00D67F59" w:rsidRDefault="00D67F59" w:rsidP="00D67F59">
            <w:r>
              <w:t>Instructional Item</w:t>
            </w:r>
          </w:p>
        </w:tc>
        <w:tc>
          <w:tcPr>
            <w:tcW w:w="5212" w:type="dxa"/>
            <w:vAlign w:val="center"/>
          </w:tcPr>
          <w:p w14:paraId="093FF945" w14:textId="77777777" w:rsidR="00D67F59" w:rsidRDefault="00D67F59" w:rsidP="00D67F59">
            <w:pPr>
              <w:rPr>
                <w:rFonts w:eastAsia="Times New Roman" w:cs="Times New Roman"/>
              </w:rPr>
            </w:pPr>
            <w:r w:rsidRPr="0408E867">
              <w:rPr>
                <w:rFonts w:eastAsia="Times New Roman" w:cs="Times New Roman"/>
              </w:rPr>
              <w:t>Added Instructional Item 2</w:t>
            </w:r>
            <w:r w:rsidRPr="43AE7D8D">
              <w:rPr>
                <w:rFonts w:eastAsia="Times New Roman" w:cs="Times New Roman"/>
              </w:rPr>
              <w:t>, 3 and 4</w:t>
            </w:r>
          </w:p>
        </w:tc>
      </w:tr>
      <w:tr w:rsidR="00D67F59" w14:paraId="0ADC5871" w14:textId="77777777" w:rsidTr="00B4194D">
        <w:trPr>
          <w:trHeight w:val="300"/>
        </w:trPr>
        <w:tc>
          <w:tcPr>
            <w:tcW w:w="1749" w:type="dxa"/>
            <w:vAlign w:val="center"/>
          </w:tcPr>
          <w:p w14:paraId="23F77E91" w14:textId="77777777" w:rsidR="00D67F59" w:rsidRDefault="00D67F59" w:rsidP="00D67F59">
            <w:r>
              <w:t>MA.4.GR.1.3</w:t>
            </w:r>
          </w:p>
        </w:tc>
        <w:tc>
          <w:tcPr>
            <w:tcW w:w="2509" w:type="dxa"/>
            <w:vAlign w:val="center"/>
          </w:tcPr>
          <w:p w14:paraId="68BF3B0B" w14:textId="77777777" w:rsidR="00D67F59" w:rsidRDefault="00D67F59" w:rsidP="00D67F59">
            <w:r>
              <w:t>Connecting Benchmarks/Horizontal Alignment</w:t>
            </w:r>
          </w:p>
        </w:tc>
        <w:tc>
          <w:tcPr>
            <w:tcW w:w="5212" w:type="dxa"/>
            <w:vAlign w:val="center"/>
          </w:tcPr>
          <w:p w14:paraId="0B4901F2" w14:textId="77777777" w:rsidR="00D67F59" w:rsidRPr="0408E867" w:rsidRDefault="00D67F59" w:rsidP="00D67F59">
            <w:pPr>
              <w:rPr>
                <w:rFonts w:eastAsia="Times New Roman" w:cs="Times New Roman"/>
              </w:rPr>
            </w:pPr>
            <w:r>
              <w:rPr>
                <w:rFonts w:eastAsia="Times New Roman" w:cs="Times New Roman"/>
              </w:rPr>
              <w:t xml:space="preserve">Added </w:t>
            </w:r>
            <w:proofErr w:type="gramStart"/>
            <w:r>
              <w:rPr>
                <w:rFonts w:eastAsia="Times New Roman" w:cs="Times New Roman"/>
              </w:rPr>
              <w:t>4.GR.</w:t>
            </w:r>
            <w:proofErr w:type="gramEnd"/>
            <w:r>
              <w:rPr>
                <w:rFonts w:eastAsia="Times New Roman" w:cs="Times New Roman"/>
              </w:rPr>
              <w:t>1.2</w:t>
            </w:r>
          </w:p>
        </w:tc>
      </w:tr>
      <w:tr w:rsidR="00D67F59" w14:paraId="2896DE44" w14:textId="77777777" w:rsidTr="009E17E2">
        <w:trPr>
          <w:trHeight w:val="300"/>
        </w:trPr>
        <w:tc>
          <w:tcPr>
            <w:tcW w:w="1749" w:type="dxa"/>
          </w:tcPr>
          <w:p w14:paraId="42398B04" w14:textId="6FE71304" w:rsidR="00D67F59" w:rsidRDefault="00D67F59" w:rsidP="00D67F59">
            <w:r w:rsidRPr="00D076FB">
              <w:t>MA.4.GR.1.3</w:t>
            </w:r>
          </w:p>
        </w:tc>
        <w:tc>
          <w:tcPr>
            <w:tcW w:w="2509" w:type="dxa"/>
            <w:vAlign w:val="center"/>
          </w:tcPr>
          <w:p w14:paraId="3496F97C" w14:textId="77777777" w:rsidR="00D67F59" w:rsidRDefault="00D67F59" w:rsidP="00D67F59">
            <w:r>
              <w:t>Terms from the K-12 Glossary</w:t>
            </w:r>
          </w:p>
        </w:tc>
        <w:tc>
          <w:tcPr>
            <w:tcW w:w="5212" w:type="dxa"/>
            <w:vAlign w:val="center"/>
          </w:tcPr>
          <w:p w14:paraId="1EEDEC81" w14:textId="77777777" w:rsidR="00D67F59" w:rsidRDefault="00D67F59" w:rsidP="00D67F59">
            <w:pPr>
              <w:rPr>
                <w:rFonts w:eastAsia="Times New Roman" w:cs="Times New Roman"/>
              </w:rPr>
            </w:pPr>
            <w:r>
              <w:rPr>
                <w:rFonts w:eastAsia="Times New Roman" w:cs="Times New Roman"/>
              </w:rPr>
              <w:t>Added equation</w:t>
            </w:r>
          </w:p>
        </w:tc>
      </w:tr>
      <w:tr w:rsidR="00D67F59" w14:paraId="402CB066" w14:textId="77777777" w:rsidTr="009E17E2">
        <w:trPr>
          <w:trHeight w:val="300"/>
        </w:trPr>
        <w:tc>
          <w:tcPr>
            <w:tcW w:w="1749" w:type="dxa"/>
          </w:tcPr>
          <w:p w14:paraId="3ED9A288" w14:textId="0ED18395" w:rsidR="00D67F59" w:rsidRDefault="00D67F59" w:rsidP="00D67F59">
            <w:r w:rsidRPr="00D076FB">
              <w:t>MA.4.GR.1.3</w:t>
            </w:r>
          </w:p>
        </w:tc>
        <w:tc>
          <w:tcPr>
            <w:tcW w:w="2509" w:type="dxa"/>
            <w:vAlign w:val="center"/>
          </w:tcPr>
          <w:p w14:paraId="3E3D0E5A" w14:textId="77777777" w:rsidR="00D67F59" w:rsidRDefault="00D67F59" w:rsidP="00D67F59">
            <w:r>
              <w:t>Instructional Item</w:t>
            </w:r>
          </w:p>
        </w:tc>
        <w:tc>
          <w:tcPr>
            <w:tcW w:w="5212" w:type="dxa"/>
            <w:vAlign w:val="center"/>
          </w:tcPr>
          <w:p w14:paraId="475C6F75" w14:textId="77777777" w:rsidR="00D67F59" w:rsidRPr="0408E867" w:rsidRDefault="00D67F59" w:rsidP="00D67F59">
            <w:pPr>
              <w:rPr>
                <w:rFonts w:eastAsia="Times New Roman" w:cs="Times New Roman"/>
              </w:rPr>
            </w:pPr>
            <w:r w:rsidRPr="0408E867">
              <w:rPr>
                <w:rFonts w:eastAsia="Times New Roman" w:cs="Times New Roman"/>
              </w:rPr>
              <w:t>Added Instructional Item 2</w:t>
            </w:r>
            <w:r>
              <w:rPr>
                <w:rFonts w:eastAsia="Times New Roman" w:cs="Times New Roman"/>
              </w:rPr>
              <w:t xml:space="preserve"> and 3</w:t>
            </w:r>
          </w:p>
        </w:tc>
      </w:tr>
      <w:tr w:rsidR="00D67F59" w14:paraId="63533D30" w14:textId="77777777" w:rsidTr="009E17E2">
        <w:trPr>
          <w:trHeight w:val="300"/>
        </w:trPr>
        <w:tc>
          <w:tcPr>
            <w:tcW w:w="1749" w:type="dxa"/>
          </w:tcPr>
          <w:p w14:paraId="0D780B2E" w14:textId="16B199D0" w:rsidR="00D67F59" w:rsidRDefault="00D67F59" w:rsidP="00D67F59">
            <w:r w:rsidRPr="00D076FB">
              <w:t>MA.4.GR.1.3</w:t>
            </w:r>
          </w:p>
        </w:tc>
        <w:tc>
          <w:tcPr>
            <w:tcW w:w="2509" w:type="dxa"/>
            <w:vAlign w:val="center"/>
          </w:tcPr>
          <w:p w14:paraId="51519A2F" w14:textId="77777777" w:rsidR="00D67F59" w:rsidRDefault="00D67F59" w:rsidP="00D67F59">
            <w:r>
              <w:t>Instructional Task</w:t>
            </w:r>
          </w:p>
        </w:tc>
        <w:tc>
          <w:tcPr>
            <w:tcW w:w="5212" w:type="dxa"/>
            <w:vAlign w:val="center"/>
          </w:tcPr>
          <w:p w14:paraId="4294D8F0" w14:textId="77777777" w:rsidR="00D67F59" w:rsidRDefault="00D67F59" w:rsidP="00D67F59">
            <w:pPr>
              <w:rPr>
                <w:rFonts w:eastAsia="Times New Roman" w:cs="Times New Roman"/>
              </w:rPr>
            </w:pPr>
            <w:r w:rsidRPr="0408E867">
              <w:rPr>
                <w:rFonts w:eastAsia="Times New Roman" w:cs="Times New Roman"/>
              </w:rPr>
              <w:t>Added Instructional Task 2</w:t>
            </w:r>
            <w:r>
              <w:rPr>
                <w:rFonts w:eastAsia="Times New Roman" w:cs="Times New Roman"/>
              </w:rPr>
              <w:t xml:space="preserve"> and 3</w:t>
            </w:r>
          </w:p>
        </w:tc>
      </w:tr>
      <w:tr w:rsidR="00D67F59" w14:paraId="6ECFD21C" w14:textId="77777777" w:rsidTr="00B4194D">
        <w:trPr>
          <w:trHeight w:val="300"/>
        </w:trPr>
        <w:tc>
          <w:tcPr>
            <w:tcW w:w="1749" w:type="dxa"/>
            <w:vAlign w:val="center"/>
          </w:tcPr>
          <w:p w14:paraId="0B5F37A7" w14:textId="77777777" w:rsidR="00D67F59" w:rsidRDefault="00D67F59" w:rsidP="00D67F59">
            <w:r>
              <w:t>MA.4.GR.2.1</w:t>
            </w:r>
          </w:p>
        </w:tc>
        <w:tc>
          <w:tcPr>
            <w:tcW w:w="2509" w:type="dxa"/>
            <w:vAlign w:val="center"/>
          </w:tcPr>
          <w:p w14:paraId="5EE6B3A5" w14:textId="77777777" w:rsidR="00D67F59" w:rsidRDefault="00D67F59" w:rsidP="00D67F59">
            <w:r>
              <w:t>Instructional Item</w:t>
            </w:r>
          </w:p>
        </w:tc>
        <w:tc>
          <w:tcPr>
            <w:tcW w:w="5212" w:type="dxa"/>
            <w:vAlign w:val="center"/>
          </w:tcPr>
          <w:p w14:paraId="5386A0B3" w14:textId="77777777" w:rsidR="00D67F59" w:rsidRPr="0408E867" w:rsidRDefault="00D67F59" w:rsidP="00D67F59">
            <w:pPr>
              <w:rPr>
                <w:rFonts w:eastAsia="Times New Roman" w:cs="Times New Roman"/>
              </w:rPr>
            </w:pPr>
            <w:r w:rsidRPr="0408E867">
              <w:rPr>
                <w:rFonts w:eastAsia="Times New Roman" w:cs="Times New Roman"/>
              </w:rPr>
              <w:t>Added Instructional Items 2 and 3</w:t>
            </w:r>
          </w:p>
        </w:tc>
      </w:tr>
      <w:tr w:rsidR="00D67F59" w14:paraId="5E22C5C5" w14:textId="77777777" w:rsidTr="00B4194D">
        <w:trPr>
          <w:trHeight w:val="300"/>
        </w:trPr>
        <w:tc>
          <w:tcPr>
            <w:tcW w:w="1749" w:type="dxa"/>
            <w:vAlign w:val="center"/>
          </w:tcPr>
          <w:p w14:paraId="35BC6945" w14:textId="1C5124C3" w:rsidR="00D67F59" w:rsidRDefault="00D67F59" w:rsidP="00D67F59">
            <w:r>
              <w:t>MA.4.GR.2.1</w:t>
            </w:r>
          </w:p>
        </w:tc>
        <w:tc>
          <w:tcPr>
            <w:tcW w:w="2509" w:type="dxa"/>
            <w:vAlign w:val="center"/>
          </w:tcPr>
          <w:p w14:paraId="181F4187" w14:textId="77777777" w:rsidR="00D67F59" w:rsidRDefault="00D67F59" w:rsidP="00D67F59">
            <w:r>
              <w:t>Instructional Task</w:t>
            </w:r>
          </w:p>
        </w:tc>
        <w:tc>
          <w:tcPr>
            <w:tcW w:w="5212" w:type="dxa"/>
            <w:vAlign w:val="center"/>
          </w:tcPr>
          <w:p w14:paraId="02219A22"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76A17E10" w14:textId="77777777" w:rsidTr="00B4194D">
        <w:trPr>
          <w:trHeight w:val="300"/>
        </w:trPr>
        <w:tc>
          <w:tcPr>
            <w:tcW w:w="1749" w:type="dxa"/>
            <w:vAlign w:val="center"/>
          </w:tcPr>
          <w:p w14:paraId="7709F1FA" w14:textId="77777777" w:rsidR="00D67F59" w:rsidRDefault="00D67F59" w:rsidP="00D67F59">
            <w:r>
              <w:t>MA.4.GR.2.2</w:t>
            </w:r>
          </w:p>
        </w:tc>
        <w:tc>
          <w:tcPr>
            <w:tcW w:w="2509" w:type="dxa"/>
            <w:vAlign w:val="center"/>
          </w:tcPr>
          <w:p w14:paraId="53950BBD" w14:textId="77777777" w:rsidR="00D67F59" w:rsidRDefault="00D67F59" w:rsidP="00D67F59">
            <w:r>
              <w:t>Instructional Item</w:t>
            </w:r>
          </w:p>
        </w:tc>
        <w:tc>
          <w:tcPr>
            <w:tcW w:w="5212" w:type="dxa"/>
            <w:vAlign w:val="center"/>
          </w:tcPr>
          <w:p w14:paraId="17F03EAF"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4C2F8C72" w14:textId="77777777" w:rsidTr="00B4194D">
        <w:trPr>
          <w:trHeight w:val="300"/>
        </w:trPr>
        <w:tc>
          <w:tcPr>
            <w:tcW w:w="1749" w:type="dxa"/>
            <w:vAlign w:val="center"/>
          </w:tcPr>
          <w:p w14:paraId="2C6E1863" w14:textId="6FC855A9" w:rsidR="00D67F59" w:rsidRDefault="00D67F59" w:rsidP="00D67F59">
            <w:r>
              <w:t>MA.4.GR.2.2</w:t>
            </w:r>
          </w:p>
        </w:tc>
        <w:tc>
          <w:tcPr>
            <w:tcW w:w="2509" w:type="dxa"/>
            <w:vAlign w:val="center"/>
          </w:tcPr>
          <w:p w14:paraId="16AA4916" w14:textId="77777777" w:rsidR="00D67F59" w:rsidRDefault="00D67F59" w:rsidP="00D67F59">
            <w:r>
              <w:t>Instructional Task</w:t>
            </w:r>
          </w:p>
        </w:tc>
        <w:tc>
          <w:tcPr>
            <w:tcW w:w="5212" w:type="dxa"/>
            <w:vAlign w:val="center"/>
          </w:tcPr>
          <w:p w14:paraId="1DC29089" w14:textId="77777777" w:rsidR="00D67F59" w:rsidRDefault="00D67F59" w:rsidP="00D67F59">
            <w:pPr>
              <w:rPr>
                <w:rFonts w:eastAsia="Times New Roman" w:cs="Times New Roman"/>
              </w:rPr>
            </w:pPr>
            <w:r w:rsidRPr="0408E867">
              <w:rPr>
                <w:rFonts w:eastAsia="Times New Roman" w:cs="Times New Roman"/>
              </w:rPr>
              <w:t>Added Instructional Tasks 2 and 3</w:t>
            </w:r>
          </w:p>
        </w:tc>
      </w:tr>
      <w:tr w:rsidR="00D67F59" w14:paraId="4D98CC09" w14:textId="77777777" w:rsidTr="00B4194D">
        <w:trPr>
          <w:trHeight w:val="300"/>
        </w:trPr>
        <w:tc>
          <w:tcPr>
            <w:tcW w:w="1749" w:type="dxa"/>
            <w:vAlign w:val="center"/>
          </w:tcPr>
          <w:p w14:paraId="572BBF7D" w14:textId="77777777" w:rsidR="00D67F59" w:rsidRDefault="00D67F59" w:rsidP="00D67F59">
            <w:r>
              <w:t>MA.4.DP.1.1</w:t>
            </w:r>
          </w:p>
        </w:tc>
        <w:tc>
          <w:tcPr>
            <w:tcW w:w="2509" w:type="dxa"/>
            <w:vAlign w:val="center"/>
          </w:tcPr>
          <w:p w14:paraId="445E0297" w14:textId="77777777" w:rsidR="00D67F59" w:rsidRDefault="00D67F59" w:rsidP="00D67F59">
            <w:r>
              <w:t>Instructional Item</w:t>
            </w:r>
          </w:p>
        </w:tc>
        <w:tc>
          <w:tcPr>
            <w:tcW w:w="5212" w:type="dxa"/>
            <w:vAlign w:val="center"/>
          </w:tcPr>
          <w:p w14:paraId="65962F13"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0526BBC3" w14:textId="77777777" w:rsidTr="00B4194D">
        <w:trPr>
          <w:trHeight w:val="300"/>
        </w:trPr>
        <w:tc>
          <w:tcPr>
            <w:tcW w:w="1749" w:type="dxa"/>
            <w:vAlign w:val="center"/>
          </w:tcPr>
          <w:p w14:paraId="79D850D4" w14:textId="34231AB6" w:rsidR="00D67F59" w:rsidRDefault="00D67F59" w:rsidP="00D67F59">
            <w:r>
              <w:t>MA.4.DP.1.1</w:t>
            </w:r>
          </w:p>
        </w:tc>
        <w:tc>
          <w:tcPr>
            <w:tcW w:w="2509" w:type="dxa"/>
            <w:vAlign w:val="center"/>
          </w:tcPr>
          <w:p w14:paraId="7AA1D3DE" w14:textId="77777777" w:rsidR="00D67F59" w:rsidRDefault="00D67F59" w:rsidP="00D67F59">
            <w:r>
              <w:t>Instructional Task</w:t>
            </w:r>
          </w:p>
        </w:tc>
        <w:tc>
          <w:tcPr>
            <w:tcW w:w="5212" w:type="dxa"/>
            <w:vAlign w:val="center"/>
          </w:tcPr>
          <w:p w14:paraId="2D49D96B"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3087F236" w14:textId="77777777" w:rsidTr="00B4194D">
        <w:trPr>
          <w:trHeight w:val="300"/>
        </w:trPr>
        <w:tc>
          <w:tcPr>
            <w:tcW w:w="1749" w:type="dxa"/>
            <w:vAlign w:val="center"/>
          </w:tcPr>
          <w:p w14:paraId="39FDCBCE" w14:textId="77777777" w:rsidR="00D67F59" w:rsidRDefault="00D67F59" w:rsidP="00D67F59">
            <w:r>
              <w:t>MA.4.DP.1.2</w:t>
            </w:r>
          </w:p>
        </w:tc>
        <w:tc>
          <w:tcPr>
            <w:tcW w:w="2509" w:type="dxa"/>
            <w:vAlign w:val="center"/>
          </w:tcPr>
          <w:p w14:paraId="58807EDE" w14:textId="77777777" w:rsidR="00D67F59" w:rsidRDefault="00D67F59" w:rsidP="00D67F59">
            <w:r>
              <w:t>Instructional Item</w:t>
            </w:r>
          </w:p>
        </w:tc>
        <w:tc>
          <w:tcPr>
            <w:tcW w:w="5212" w:type="dxa"/>
            <w:vAlign w:val="center"/>
          </w:tcPr>
          <w:p w14:paraId="548FED1A"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624456F7" w14:textId="77777777" w:rsidTr="00B4194D">
        <w:trPr>
          <w:trHeight w:val="300"/>
        </w:trPr>
        <w:tc>
          <w:tcPr>
            <w:tcW w:w="1749" w:type="dxa"/>
            <w:vAlign w:val="center"/>
          </w:tcPr>
          <w:p w14:paraId="6A63CD71" w14:textId="2074E991" w:rsidR="00D67F59" w:rsidRDefault="00D67F59" w:rsidP="00D67F59">
            <w:r>
              <w:t>MA.4.DP.1.2</w:t>
            </w:r>
          </w:p>
        </w:tc>
        <w:tc>
          <w:tcPr>
            <w:tcW w:w="2509" w:type="dxa"/>
            <w:vAlign w:val="center"/>
          </w:tcPr>
          <w:p w14:paraId="11CD615D" w14:textId="77777777" w:rsidR="00D67F59" w:rsidRDefault="00D67F59" w:rsidP="00D67F59">
            <w:r>
              <w:t>Instructional Task</w:t>
            </w:r>
          </w:p>
        </w:tc>
        <w:tc>
          <w:tcPr>
            <w:tcW w:w="5212" w:type="dxa"/>
            <w:vAlign w:val="center"/>
          </w:tcPr>
          <w:p w14:paraId="0F1CE330" w14:textId="77777777" w:rsidR="00D67F59" w:rsidRDefault="00D67F59" w:rsidP="00D67F59">
            <w:pPr>
              <w:rPr>
                <w:rFonts w:eastAsia="Times New Roman" w:cs="Times New Roman"/>
              </w:rPr>
            </w:pPr>
            <w:r w:rsidRPr="0408E867">
              <w:rPr>
                <w:rFonts w:eastAsia="Times New Roman" w:cs="Times New Roman"/>
              </w:rPr>
              <w:t>Added Instructional Tasks 2 and 3</w:t>
            </w:r>
          </w:p>
        </w:tc>
      </w:tr>
      <w:tr w:rsidR="00432C78" w14:paraId="07E9D842" w14:textId="77777777" w:rsidTr="00B4194D">
        <w:trPr>
          <w:trHeight w:val="300"/>
        </w:trPr>
        <w:tc>
          <w:tcPr>
            <w:tcW w:w="1749" w:type="dxa"/>
            <w:vAlign w:val="center"/>
          </w:tcPr>
          <w:p w14:paraId="72C93A36" w14:textId="77777777" w:rsidR="00432C78" w:rsidRDefault="00432C78" w:rsidP="00D67F59">
            <w:r>
              <w:t>MA.4.DP.1.3</w:t>
            </w:r>
          </w:p>
        </w:tc>
        <w:tc>
          <w:tcPr>
            <w:tcW w:w="2509" w:type="dxa"/>
            <w:vAlign w:val="center"/>
          </w:tcPr>
          <w:p w14:paraId="2CCB2CD1" w14:textId="77777777" w:rsidR="00432C78" w:rsidRDefault="00432C78" w:rsidP="00D67F59">
            <w:r>
              <w:t>Instructional Item</w:t>
            </w:r>
          </w:p>
        </w:tc>
        <w:tc>
          <w:tcPr>
            <w:tcW w:w="5212" w:type="dxa"/>
            <w:vAlign w:val="center"/>
          </w:tcPr>
          <w:p w14:paraId="098329DE" w14:textId="77777777" w:rsidR="00432C78" w:rsidRPr="0408E867" w:rsidRDefault="00432C78" w:rsidP="00D67F59">
            <w:pPr>
              <w:rPr>
                <w:rFonts w:eastAsia="Times New Roman" w:cs="Times New Roman"/>
              </w:rPr>
            </w:pPr>
            <w:r w:rsidRPr="0408E867">
              <w:rPr>
                <w:rFonts w:eastAsia="Times New Roman" w:cs="Times New Roman"/>
              </w:rPr>
              <w:t>Added Instructional Item 2</w:t>
            </w:r>
          </w:p>
        </w:tc>
      </w:tr>
      <w:tr w:rsidR="00432C78" w14:paraId="336306D7" w14:textId="77777777" w:rsidTr="00B4194D">
        <w:trPr>
          <w:trHeight w:val="300"/>
        </w:trPr>
        <w:tc>
          <w:tcPr>
            <w:tcW w:w="1749" w:type="dxa"/>
            <w:vAlign w:val="center"/>
          </w:tcPr>
          <w:p w14:paraId="311A0EB4" w14:textId="4EC1548E" w:rsidR="00432C78" w:rsidRDefault="00432C78" w:rsidP="00D67F59">
            <w:r>
              <w:lastRenderedPageBreak/>
              <w:t>MA.4.DP.1.3</w:t>
            </w:r>
          </w:p>
        </w:tc>
        <w:tc>
          <w:tcPr>
            <w:tcW w:w="2509" w:type="dxa"/>
            <w:vAlign w:val="center"/>
          </w:tcPr>
          <w:p w14:paraId="4FB2E81B" w14:textId="77777777" w:rsidR="00432C78" w:rsidRDefault="00432C78" w:rsidP="00D67F59">
            <w:r>
              <w:t>Instructional Task</w:t>
            </w:r>
          </w:p>
        </w:tc>
        <w:tc>
          <w:tcPr>
            <w:tcW w:w="5212" w:type="dxa"/>
            <w:vAlign w:val="center"/>
          </w:tcPr>
          <w:p w14:paraId="1D7F300C" w14:textId="77777777" w:rsidR="00432C78" w:rsidRDefault="00432C78" w:rsidP="00D67F59">
            <w:pPr>
              <w:rPr>
                <w:rFonts w:eastAsia="Times New Roman" w:cs="Times New Roman"/>
              </w:rPr>
            </w:pPr>
            <w:r w:rsidRPr="0408E867">
              <w:rPr>
                <w:rFonts w:eastAsia="Times New Roman" w:cs="Times New Roman"/>
              </w:rPr>
              <w:t>Added Instructional Task 2</w:t>
            </w:r>
          </w:p>
        </w:tc>
      </w:tr>
    </w:tbl>
    <w:p w14:paraId="5C352922" w14:textId="4618CE16" w:rsidR="004E0F4F" w:rsidRPr="006B6BAE" w:rsidRDefault="004E0F4F" w:rsidP="0072609E">
      <w:pPr>
        <w:spacing w:after="0" w:line="240" w:lineRule="auto"/>
        <w:textAlignment w:val="baseline"/>
        <w:rPr>
          <w:rFonts w:cs="Times New Roman"/>
          <w:sz w:val="24"/>
          <w:szCs w:val="24"/>
        </w:rPr>
      </w:pPr>
    </w:p>
    <w:sectPr w:rsidR="004E0F4F" w:rsidRPr="006B6BAE" w:rsidSect="005230D5">
      <w:headerReference w:type="default" r:id="rId204"/>
      <w:footerReference w:type="default" r:id="rId205"/>
      <w:headerReference w:type="first" r:id="rId206"/>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B5A46" w14:textId="77777777" w:rsidR="00B6447E" w:rsidRDefault="00B6447E" w:rsidP="0005462B">
      <w:pPr>
        <w:spacing w:after="0" w:line="240" w:lineRule="auto"/>
      </w:pPr>
      <w:r>
        <w:separator/>
      </w:r>
    </w:p>
    <w:p w14:paraId="5712E1B5" w14:textId="77777777" w:rsidR="00B6447E" w:rsidRDefault="00B6447E"/>
  </w:endnote>
  <w:endnote w:type="continuationSeparator" w:id="0">
    <w:p w14:paraId="13DF5EC8" w14:textId="77777777" w:rsidR="00B6447E" w:rsidRDefault="00B6447E" w:rsidP="0005462B">
      <w:pPr>
        <w:spacing w:after="0" w:line="240" w:lineRule="auto"/>
      </w:pPr>
      <w:r>
        <w:continuationSeparator/>
      </w:r>
    </w:p>
    <w:p w14:paraId="7B43E6E2" w14:textId="77777777" w:rsidR="00B6447E" w:rsidRDefault="00B6447E"/>
  </w:endnote>
  <w:endnote w:type="continuationNotice" w:id="1">
    <w:p w14:paraId="73C6375B" w14:textId="77777777" w:rsidR="00B6447E" w:rsidRDefault="00B64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General-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End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8748B" w14:textId="77777777" w:rsidR="00B6447E" w:rsidRDefault="00B6447E" w:rsidP="0005462B">
      <w:pPr>
        <w:spacing w:after="0" w:line="240" w:lineRule="auto"/>
      </w:pPr>
      <w:bookmarkStart w:id="0" w:name="_Hlk149197961"/>
      <w:bookmarkEnd w:id="0"/>
      <w:r>
        <w:separator/>
      </w:r>
    </w:p>
    <w:p w14:paraId="33ABDAF4" w14:textId="77777777" w:rsidR="00B6447E" w:rsidRDefault="00B6447E"/>
  </w:footnote>
  <w:footnote w:type="continuationSeparator" w:id="0">
    <w:p w14:paraId="67D1C1D2" w14:textId="77777777" w:rsidR="00B6447E" w:rsidRDefault="00B6447E" w:rsidP="0005462B">
      <w:pPr>
        <w:spacing w:after="0" w:line="240" w:lineRule="auto"/>
      </w:pPr>
      <w:r>
        <w:continuationSeparator/>
      </w:r>
    </w:p>
    <w:p w14:paraId="75058E98" w14:textId="77777777" w:rsidR="00B6447E" w:rsidRDefault="00B6447E"/>
  </w:footnote>
  <w:footnote w:type="continuationNotice" w:id="1">
    <w:p w14:paraId="3448E503" w14:textId="77777777" w:rsidR="00B6447E" w:rsidRDefault="00B644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9EE42A1" w:rsidR="00CB4D62" w:rsidRDefault="00432E93">
    <w:pPr>
      <w:pStyle w:val="Header"/>
    </w:pPr>
    <w:r>
      <w:rPr>
        <w:rFonts w:cs="Times New Roman"/>
      </w:rPr>
      <w:t>Grade 4</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5ED6"/>
    <w:multiLevelType w:val="hybridMultilevel"/>
    <w:tmpl w:val="15B8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0E58"/>
    <w:multiLevelType w:val="hybridMultilevel"/>
    <w:tmpl w:val="1D48A2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DA4170"/>
    <w:multiLevelType w:val="hybridMultilevel"/>
    <w:tmpl w:val="AC941A96"/>
    <w:lvl w:ilvl="0" w:tplc="4B28A328">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001B1"/>
    <w:multiLevelType w:val="hybridMultilevel"/>
    <w:tmpl w:val="11F89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5" w15:restartNumberingAfterBreak="0">
    <w:nsid w:val="04293AFE"/>
    <w:multiLevelType w:val="hybridMultilevel"/>
    <w:tmpl w:val="3AFEAEB8"/>
    <w:lvl w:ilvl="0" w:tplc="116CAC4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DF7440"/>
    <w:multiLevelType w:val="hybridMultilevel"/>
    <w:tmpl w:val="305829EC"/>
    <w:lvl w:ilvl="0" w:tplc="04090003">
      <w:start w:val="1"/>
      <w:numFmt w:val="bullet"/>
      <w:lvlText w:val="o"/>
      <w:lvlJc w:val="left"/>
      <w:pPr>
        <w:ind w:left="0" w:hanging="360"/>
      </w:pPr>
      <w:rPr>
        <w:rFonts w:ascii="Courier New" w:hAnsi="Courier New" w:cs="Courier New" w:hint="default"/>
        <w:sz w:val="2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066929BC"/>
    <w:multiLevelType w:val="hybridMultilevel"/>
    <w:tmpl w:val="7826DB94"/>
    <w:lvl w:ilvl="0" w:tplc="FFFFFFFF">
      <w:start w:val="1"/>
      <w:numFmt w:val="lowerLetter"/>
      <w:lvlText w:val="%1."/>
      <w:lvlJc w:val="left"/>
      <w:pPr>
        <w:ind w:left="180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9666D"/>
    <w:multiLevelType w:val="hybridMultilevel"/>
    <w:tmpl w:val="DDC4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7741A"/>
    <w:multiLevelType w:val="hybridMultilevel"/>
    <w:tmpl w:val="B598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F70A89"/>
    <w:multiLevelType w:val="hybridMultilevel"/>
    <w:tmpl w:val="B186FCA6"/>
    <w:lvl w:ilvl="0" w:tplc="6E46F602">
      <w:start w:val="1"/>
      <w:numFmt w:val="bullet"/>
      <w:lvlText w:val=""/>
      <w:lvlJc w:val="left"/>
      <w:pPr>
        <w:ind w:left="720" w:hanging="360"/>
      </w:pPr>
      <w:rPr>
        <w:rFonts w:ascii="Symbol" w:hAnsi="Symbol" w:hint="default"/>
      </w:rPr>
    </w:lvl>
    <w:lvl w:ilvl="1" w:tplc="4BB61688">
      <w:start w:val="1"/>
      <w:numFmt w:val="bullet"/>
      <w:lvlText w:val="o"/>
      <w:lvlJc w:val="left"/>
      <w:pPr>
        <w:ind w:left="1440" w:hanging="360"/>
      </w:pPr>
      <w:rPr>
        <w:rFonts w:ascii="Courier New" w:hAnsi="Courier New" w:hint="default"/>
      </w:rPr>
    </w:lvl>
    <w:lvl w:ilvl="2" w:tplc="C2E6A6E2">
      <w:start w:val="1"/>
      <w:numFmt w:val="bullet"/>
      <w:lvlText w:val=""/>
      <w:lvlJc w:val="left"/>
      <w:pPr>
        <w:ind w:left="2160" w:hanging="360"/>
      </w:pPr>
      <w:rPr>
        <w:rFonts w:ascii="Wingdings" w:hAnsi="Wingdings" w:hint="default"/>
      </w:rPr>
    </w:lvl>
    <w:lvl w:ilvl="3" w:tplc="A2DECD86">
      <w:start w:val="1"/>
      <w:numFmt w:val="bullet"/>
      <w:lvlText w:val=""/>
      <w:lvlJc w:val="left"/>
      <w:pPr>
        <w:ind w:left="2880" w:hanging="360"/>
      </w:pPr>
      <w:rPr>
        <w:rFonts w:ascii="Symbol" w:hAnsi="Symbol" w:hint="default"/>
      </w:rPr>
    </w:lvl>
    <w:lvl w:ilvl="4" w:tplc="46CA102A">
      <w:start w:val="1"/>
      <w:numFmt w:val="bullet"/>
      <w:lvlText w:val="o"/>
      <w:lvlJc w:val="left"/>
      <w:pPr>
        <w:ind w:left="3600" w:hanging="360"/>
      </w:pPr>
      <w:rPr>
        <w:rFonts w:ascii="Courier New" w:hAnsi="Courier New" w:hint="default"/>
      </w:rPr>
    </w:lvl>
    <w:lvl w:ilvl="5" w:tplc="5D0AB438">
      <w:start w:val="1"/>
      <w:numFmt w:val="bullet"/>
      <w:lvlText w:val=""/>
      <w:lvlJc w:val="left"/>
      <w:pPr>
        <w:ind w:left="4320" w:hanging="360"/>
      </w:pPr>
      <w:rPr>
        <w:rFonts w:ascii="Wingdings" w:hAnsi="Wingdings" w:hint="default"/>
      </w:rPr>
    </w:lvl>
    <w:lvl w:ilvl="6" w:tplc="6B82B656">
      <w:start w:val="1"/>
      <w:numFmt w:val="bullet"/>
      <w:lvlText w:val=""/>
      <w:lvlJc w:val="left"/>
      <w:pPr>
        <w:ind w:left="5040" w:hanging="360"/>
      </w:pPr>
      <w:rPr>
        <w:rFonts w:ascii="Symbol" w:hAnsi="Symbol" w:hint="default"/>
      </w:rPr>
    </w:lvl>
    <w:lvl w:ilvl="7" w:tplc="8326DA38">
      <w:start w:val="1"/>
      <w:numFmt w:val="bullet"/>
      <w:lvlText w:val="o"/>
      <w:lvlJc w:val="left"/>
      <w:pPr>
        <w:ind w:left="5760" w:hanging="360"/>
      </w:pPr>
      <w:rPr>
        <w:rFonts w:ascii="Courier New" w:hAnsi="Courier New" w:hint="default"/>
      </w:rPr>
    </w:lvl>
    <w:lvl w:ilvl="8" w:tplc="20EC4942">
      <w:start w:val="1"/>
      <w:numFmt w:val="bullet"/>
      <w:lvlText w:val=""/>
      <w:lvlJc w:val="left"/>
      <w:pPr>
        <w:ind w:left="6480" w:hanging="360"/>
      </w:pPr>
      <w:rPr>
        <w:rFonts w:ascii="Wingdings" w:hAnsi="Wingdings" w:hint="default"/>
      </w:rPr>
    </w:lvl>
  </w:abstractNum>
  <w:abstractNum w:abstractNumId="13" w15:restartNumberingAfterBreak="0">
    <w:nsid w:val="09274E96"/>
    <w:multiLevelType w:val="hybridMultilevel"/>
    <w:tmpl w:val="5BE27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AAF0202"/>
    <w:multiLevelType w:val="hybridMultilevel"/>
    <w:tmpl w:val="D566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DF4B29"/>
    <w:multiLevelType w:val="hybridMultilevel"/>
    <w:tmpl w:val="89921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672648"/>
    <w:multiLevelType w:val="hybridMultilevel"/>
    <w:tmpl w:val="E64A49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FE34D3"/>
    <w:multiLevelType w:val="multilevel"/>
    <w:tmpl w:val="8FF87EF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o"/>
      <w:lvlJc w:val="left"/>
      <w:pPr>
        <w:tabs>
          <w:tab w:val="num" w:pos="1440"/>
        </w:tabs>
        <w:ind w:left="1440" w:hanging="360"/>
      </w:pPr>
      <w:rPr>
        <w:rFonts w:ascii="Courier New" w:hAnsi="Courier New" w:cs="Courier New"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109B2CB2"/>
    <w:multiLevelType w:val="hybridMultilevel"/>
    <w:tmpl w:val="261A1574"/>
    <w:lvl w:ilvl="0" w:tplc="5BBE21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0A3B48"/>
    <w:multiLevelType w:val="hybridMultilevel"/>
    <w:tmpl w:val="06AE88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5A3930"/>
    <w:multiLevelType w:val="hybridMultilevel"/>
    <w:tmpl w:val="ADA4D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D5234F"/>
    <w:multiLevelType w:val="hybridMultilevel"/>
    <w:tmpl w:val="18002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C14B6"/>
    <w:multiLevelType w:val="hybridMultilevel"/>
    <w:tmpl w:val="8596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E782D8"/>
    <w:multiLevelType w:val="hybridMultilevel"/>
    <w:tmpl w:val="FFFFFFFF"/>
    <w:lvl w:ilvl="0" w:tplc="ECAC3DCC">
      <w:start w:val="1"/>
      <w:numFmt w:val="lowerLetter"/>
      <w:lvlText w:val="%1."/>
      <w:lvlJc w:val="left"/>
      <w:pPr>
        <w:ind w:left="1080" w:hanging="360"/>
      </w:pPr>
    </w:lvl>
    <w:lvl w:ilvl="1" w:tplc="32BCE7EA">
      <w:start w:val="1"/>
      <w:numFmt w:val="lowerLetter"/>
      <w:lvlText w:val="%2."/>
      <w:lvlJc w:val="left"/>
      <w:pPr>
        <w:ind w:left="1800" w:hanging="360"/>
      </w:pPr>
    </w:lvl>
    <w:lvl w:ilvl="2" w:tplc="88E686E8">
      <w:start w:val="1"/>
      <w:numFmt w:val="lowerRoman"/>
      <w:lvlText w:val="%3."/>
      <w:lvlJc w:val="right"/>
      <w:pPr>
        <w:ind w:left="2520" w:hanging="180"/>
      </w:pPr>
    </w:lvl>
    <w:lvl w:ilvl="3" w:tplc="07046A5A">
      <w:start w:val="1"/>
      <w:numFmt w:val="decimal"/>
      <w:lvlText w:val="%4."/>
      <w:lvlJc w:val="left"/>
      <w:pPr>
        <w:ind w:left="3240" w:hanging="360"/>
      </w:pPr>
    </w:lvl>
    <w:lvl w:ilvl="4" w:tplc="66C0589A">
      <w:start w:val="1"/>
      <w:numFmt w:val="lowerLetter"/>
      <w:lvlText w:val="%5."/>
      <w:lvlJc w:val="left"/>
      <w:pPr>
        <w:ind w:left="3960" w:hanging="360"/>
      </w:pPr>
    </w:lvl>
    <w:lvl w:ilvl="5" w:tplc="8B18A8DC">
      <w:start w:val="1"/>
      <w:numFmt w:val="lowerRoman"/>
      <w:lvlText w:val="%6."/>
      <w:lvlJc w:val="right"/>
      <w:pPr>
        <w:ind w:left="4680" w:hanging="180"/>
      </w:pPr>
    </w:lvl>
    <w:lvl w:ilvl="6" w:tplc="A02AFD8A">
      <w:start w:val="1"/>
      <w:numFmt w:val="decimal"/>
      <w:lvlText w:val="%7."/>
      <w:lvlJc w:val="left"/>
      <w:pPr>
        <w:ind w:left="5400" w:hanging="360"/>
      </w:pPr>
    </w:lvl>
    <w:lvl w:ilvl="7" w:tplc="56B03416">
      <w:start w:val="1"/>
      <w:numFmt w:val="lowerLetter"/>
      <w:lvlText w:val="%8."/>
      <w:lvlJc w:val="left"/>
      <w:pPr>
        <w:ind w:left="6120" w:hanging="360"/>
      </w:pPr>
    </w:lvl>
    <w:lvl w:ilvl="8" w:tplc="9926F5F2">
      <w:start w:val="1"/>
      <w:numFmt w:val="lowerRoman"/>
      <w:lvlText w:val="%9."/>
      <w:lvlJc w:val="right"/>
      <w:pPr>
        <w:ind w:left="6840" w:hanging="180"/>
      </w:pPr>
    </w:lvl>
  </w:abstractNum>
  <w:abstractNum w:abstractNumId="28" w15:restartNumberingAfterBreak="0">
    <w:nsid w:val="141174B0"/>
    <w:multiLevelType w:val="hybridMultilevel"/>
    <w:tmpl w:val="A1B66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43A2EFC"/>
    <w:multiLevelType w:val="hybridMultilevel"/>
    <w:tmpl w:val="5B58A69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B04F5E"/>
    <w:multiLevelType w:val="hybridMultilevel"/>
    <w:tmpl w:val="0B02C62E"/>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2B1AA0"/>
    <w:multiLevelType w:val="hybridMultilevel"/>
    <w:tmpl w:val="5FCA63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69F75EF"/>
    <w:multiLevelType w:val="hybridMultilevel"/>
    <w:tmpl w:val="F5427684"/>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426002"/>
    <w:multiLevelType w:val="hybridMultilevel"/>
    <w:tmpl w:val="E1400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D84C79"/>
    <w:multiLevelType w:val="hybridMultilevel"/>
    <w:tmpl w:val="68167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83634B"/>
    <w:multiLevelType w:val="hybridMultilevel"/>
    <w:tmpl w:val="313A0BD0"/>
    <w:lvl w:ilvl="0" w:tplc="7B001944">
      <w:start w:val="1"/>
      <w:numFmt w:val="lowerLetter"/>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FC784A"/>
    <w:multiLevelType w:val="hybridMultilevel"/>
    <w:tmpl w:val="FFFFFFFF"/>
    <w:lvl w:ilvl="0" w:tplc="C46A9A98">
      <w:start w:val="1"/>
      <w:numFmt w:val="lowerLetter"/>
      <w:lvlText w:val="%1."/>
      <w:lvlJc w:val="left"/>
      <w:pPr>
        <w:ind w:left="1440" w:hanging="360"/>
      </w:pPr>
    </w:lvl>
    <w:lvl w:ilvl="1" w:tplc="46BE3ABC">
      <w:start w:val="1"/>
      <w:numFmt w:val="lowerLetter"/>
      <w:lvlText w:val="%2."/>
      <w:lvlJc w:val="left"/>
      <w:pPr>
        <w:ind w:left="2160" w:hanging="360"/>
      </w:pPr>
    </w:lvl>
    <w:lvl w:ilvl="2" w:tplc="B2782DBA">
      <w:start w:val="1"/>
      <w:numFmt w:val="lowerRoman"/>
      <w:lvlText w:val="%3."/>
      <w:lvlJc w:val="right"/>
      <w:pPr>
        <w:ind w:left="2880" w:hanging="180"/>
      </w:pPr>
    </w:lvl>
    <w:lvl w:ilvl="3" w:tplc="80ACE69A">
      <w:start w:val="1"/>
      <w:numFmt w:val="decimal"/>
      <w:lvlText w:val="%4."/>
      <w:lvlJc w:val="left"/>
      <w:pPr>
        <w:ind w:left="3600" w:hanging="360"/>
      </w:pPr>
    </w:lvl>
    <w:lvl w:ilvl="4" w:tplc="60F62572">
      <w:start w:val="1"/>
      <w:numFmt w:val="lowerLetter"/>
      <w:lvlText w:val="%5."/>
      <w:lvlJc w:val="left"/>
      <w:pPr>
        <w:ind w:left="4320" w:hanging="360"/>
      </w:pPr>
    </w:lvl>
    <w:lvl w:ilvl="5" w:tplc="DCCE5C90">
      <w:start w:val="1"/>
      <w:numFmt w:val="lowerRoman"/>
      <w:lvlText w:val="%6."/>
      <w:lvlJc w:val="right"/>
      <w:pPr>
        <w:ind w:left="5040" w:hanging="180"/>
      </w:pPr>
    </w:lvl>
    <w:lvl w:ilvl="6" w:tplc="8DB622A2">
      <w:start w:val="1"/>
      <w:numFmt w:val="decimal"/>
      <w:lvlText w:val="%7."/>
      <w:lvlJc w:val="left"/>
      <w:pPr>
        <w:ind w:left="5760" w:hanging="360"/>
      </w:pPr>
    </w:lvl>
    <w:lvl w:ilvl="7" w:tplc="07465856">
      <w:start w:val="1"/>
      <w:numFmt w:val="lowerLetter"/>
      <w:lvlText w:val="%8."/>
      <w:lvlJc w:val="left"/>
      <w:pPr>
        <w:ind w:left="6480" w:hanging="360"/>
      </w:pPr>
    </w:lvl>
    <w:lvl w:ilvl="8" w:tplc="71565598">
      <w:start w:val="1"/>
      <w:numFmt w:val="lowerRoman"/>
      <w:lvlText w:val="%9."/>
      <w:lvlJc w:val="right"/>
      <w:pPr>
        <w:ind w:left="7200" w:hanging="180"/>
      </w:pPr>
    </w:lvl>
  </w:abstractNum>
  <w:abstractNum w:abstractNumId="39" w15:restartNumberingAfterBreak="0">
    <w:nsid w:val="1AD9B2C3"/>
    <w:multiLevelType w:val="hybridMultilevel"/>
    <w:tmpl w:val="FFFFFFFF"/>
    <w:lvl w:ilvl="0" w:tplc="EF787270">
      <w:start w:val="1"/>
      <w:numFmt w:val="lowerLetter"/>
      <w:lvlText w:val="%1."/>
      <w:lvlJc w:val="left"/>
      <w:pPr>
        <w:ind w:left="720" w:hanging="360"/>
      </w:pPr>
    </w:lvl>
    <w:lvl w:ilvl="1" w:tplc="929033BA">
      <w:start w:val="1"/>
      <w:numFmt w:val="lowerLetter"/>
      <w:lvlText w:val="%2."/>
      <w:lvlJc w:val="left"/>
      <w:pPr>
        <w:ind w:left="1440" w:hanging="360"/>
      </w:pPr>
    </w:lvl>
    <w:lvl w:ilvl="2" w:tplc="EEE2101E">
      <w:start w:val="1"/>
      <w:numFmt w:val="lowerRoman"/>
      <w:lvlText w:val="%3."/>
      <w:lvlJc w:val="right"/>
      <w:pPr>
        <w:ind w:left="2160" w:hanging="180"/>
      </w:pPr>
    </w:lvl>
    <w:lvl w:ilvl="3" w:tplc="94783738">
      <w:start w:val="1"/>
      <w:numFmt w:val="decimal"/>
      <w:lvlText w:val="%4."/>
      <w:lvlJc w:val="left"/>
      <w:pPr>
        <w:ind w:left="2880" w:hanging="360"/>
      </w:pPr>
    </w:lvl>
    <w:lvl w:ilvl="4" w:tplc="C8B2E3EA">
      <w:start w:val="1"/>
      <w:numFmt w:val="lowerLetter"/>
      <w:lvlText w:val="%5."/>
      <w:lvlJc w:val="left"/>
      <w:pPr>
        <w:ind w:left="3600" w:hanging="360"/>
      </w:pPr>
    </w:lvl>
    <w:lvl w:ilvl="5" w:tplc="4A5ABB30">
      <w:start w:val="1"/>
      <w:numFmt w:val="lowerRoman"/>
      <w:lvlText w:val="%6."/>
      <w:lvlJc w:val="right"/>
      <w:pPr>
        <w:ind w:left="4320" w:hanging="180"/>
      </w:pPr>
    </w:lvl>
    <w:lvl w:ilvl="6" w:tplc="9C285424">
      <w:start w:val="1"/>
      <w:numFmt w:val="decimal"/>
      <w:lvlText w:val="%7."/>
      <w:lvlJc w:val="left"/>
      <w:pPr>
        <w:ind w:left="5040" w:hanging="360"/>
      </w:pPr>
    </w:lvl>
    <w:lvl w:ilvl="7" w:tplc="82883440">
      <w:start w:val="1"/>
      <w:numFmt w:val="lowerLetter"/>
      <w:lvlText w:val="%8."/>
      <w:lvlJc w:val="left"/>
      <w:pPr>
        <w:ind w:left="5760" w:hanging="360"/>
      </w:pPr>
    </w:lvl>
    <w:lvl w:ilvl="8" w:tplc="C7246DCC">
      <w:start w:val="1"/>
      <w:numFmt w:val="lowerRoman"/>
      <w:lvlText w:val="%9."/>
      <w:lvlJc w:val="right"/>
      <w:pPr>
        <w:ind w:left="6480" w:hanging="180"/>
      </w:pPr>
    </w:lvl>
  </w:abstractNum>
  <w:abstractNum w:abstractNumId="40" w15:restartNumberingAfterBreak="0">
    <w:nsid w:val="1AE15E3C"/>
    <w:multiLevelType w:val="hybridMultilevel"/>
    <w:tmpl w:val="D8BAFDA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1B72FCC2"/>
    <w:multiLevelType w:val="hybridMultilevel"/>
    <w:tmpl w:val="FFFFFFFF"/>
    <w:lvl w:ilvl="0" w:tplc="0FF2F6FE">
      <w:start w:val="1"/>
      <w:numFmt w:val="lowerLetter"/>
      <w:lvlText w:val="%1."/>
      <w:lvlJc w:val="left"/>
      <w:pPr>
        <w:ind w:left="1080" w:hanging="360"/>
      </w:pPr>
    </w:lvl>
    <w:lvl w:ilvl="1" w:tplc="1C789C3C">
      <w:start w:val="1"/>
      <w:numFmt w:val="lowerLetter"/>
      <w:lvlText w:val="%2."/>
      <w:lvlJc w:val="left"/>
      <w:pPr>
        <w:ind w:left="1800" w:hanging="360"/>
      </w:pPr>
    </w:lvl>
    <w:lvl w:ilvl="2" w:tplc="1FB02C4C">
      <w:start w:val="1"/>
      <w:numFmt w:val="lowerRoman"/>
      <w:lvlText w:val="%3."/>
      <w:lvlJc w:val="right"/>
      <w:pPr>
        <w:ind w:left="2520" w:hanging="180"/>
      </w:pPr>
    </w:lvl>
    <w:lvl w:ilvl="3" w:tplc="EB1AC802">
      <w:start w:val="1"/>
      <w:numFmt w:val="decimal"/>
      <w:lvlText w:val="%4."/>
      <w:lvlJc w:val="left"/>
      <w:pPr>
        <w:ind w:left="3240" w:hanging="360"/>
      </w:pPr>
    </w:lvl>
    <w:lvl w:ilvl="4" w:tplc="A6D4C254">
      <w:start w:val="1"/>
      <w:numFmt w:val="lowerLetter"/>
      <w:lvlText w:val="%5."/>
      <w:lvlJc w:val="left"/>
      <w:pPr>
        <w:ind w:left="3960" w:hanging="360"/>
      </w:pPr>
    </w:lvl>
    <w:lvl w:ilvl="5" w:tplc="B120C3AC">
      <w:start w:val="1"/>
      <w:numFmt w:val="lowerRoman"/>
      <w:lvlText w:val="%6."/>
      <w:lvlJc w:val="right"/>
      <w:pPr>
        <w:ind w:left="4680" w:hanging="180"/>
      </w:pPr>
    </w:lvl>
    <w:lvl w:ilvl="6" w:tplc="58E84412">
      <w:start w:val="1"/>
      <w:numFmt w:val="decimal"/>
      <w:lvlText w:val="%7."/>
      <w:lvlJc w:val="left"/>
      <w:pPr>
        <w:ind w:left="5400" w:hanging="360"/>
      </w:pPr>
    </w:lvl>
    <w:lvl w:ilvl="7" w:tplc="CFAA35F0">
      <w:start w:val="1"/>
      <w:numFmt w:val="lowerLetter"/>
      <w:lvlText w:val="%8."/>
      <w:lvlJc w:val="left"/>
      <w:pPr>
        <w:ind w:left="6120" w:hanging="360"/>
      </w:pPr>
    </w:lvl>
    <w:lvl w:ilvl="8" w:tplc="BC6CFDBC">
      <w:start w:val="1"/>
      <w:numFmt w:val="lowerRoman"/>
      <w:lvlText w:val="%9."/>
      <w:lvlJc w:val="right"/>
      <w:pPr>
        <w:ind w:left="6840" w:hanging="180"/>
      </w:pPr>
    </w:lvl>
  </w:abstractNum>
  <w:abstractNum w:abstractNumId="42" w15:restartNumberingAfterBreak="0">
    <w:nsid w:val="1C022D53"/>
    <w:multiLevelType w:val="hybridMultilevel"/>
    <w:tmpl w:val="71E875A4"/>
    <w:lvl w:ilvl="0" w:tplc="A85AF3FA">
      <w:start w:val="1"/>
      <w:numFmt w:val="bullet"/>
      <w:lvlText w:val=""/>
      <w:lvlJc w:val="left"/>
      <w:pPr>
        <w:tabs>
          <w:tab w:val="num" w:pos="360"/>
        </w:tabs>
        <w:ind w:left="360" w:hanging="360"/>
      </w:pPr>
      <w:rPr>
        <w:rFonts w:ascii="Symbol" w:hAnsi="Symbol" w:hint="default"/>
        <w:color w:val="000000" w:themeColor="text1"/>
        <w:sz w:val="20"/>
      </w:rPr>
    </w:lvl>
    <w:lvl w:ilvl="1" w:tplc="116CAC4A">
      <w:start w:val="1"/>
      <w:numFmt w:val="bullet"/>
      <w:lvlText w:val=""/>
      <w:lvlJc w:val="left"/>
      <w:pPr>
        <w:tabs>
          <w:tab w:val="num" w:pos="1080"/>
        </w:tabs>
        <w:ind w:left="1080" w:hanging="360"/>
      </w:pPr>
      <w:rPr>
        <w:rFonts w:ascii="Symbol" w:hAnsi="Symbol" w:hint="default"/>
        <w:sz w:val="24"/>
        <w:szCs w:val="24"/>
      </w:rPr>
    </w:lvl>
    <w:lvl w:ilvl="2" w:tplc="B97408A0">
      <w:start w:val="1"/>
      <w:numFmt w:val="bullet"/>
      <w:lvlText w:val="o"/>
      <w:lvlJc w:val="left"/>
      <w:pPr>
        <w:tabs>
          <w:tab w:val="num" w:pos="1800"/>
        </w:tabs>
        <w:ind w:left="1800" w:hanging="360"/>
      </w:pPr>
      <w:rPr>
        <w:rFonts w:ascii="Courier New" w:hAnsi="Courier New" w:cs="Courier New" w:hint="default"/>
        <w:sz w:val="24"/>
        <w:szCs w:val="24"/>
      </w:rPr>
    </w:lvl>
    <w:lvl w:ilvl="3" w:tplc="1A802B12" w:tentative="1">
      <w:start w:val="1"/>
      <w:numFmt w:val="bullet"/>
      <w:lvlText w:val=""/>
      <w:lvlJc w:val="left"/>
      <w:pPr>
        <w:tabs>
          <w:tab w:val="num" w:pos="2520"/>
        </w:tabs>
        <w:ind w:left="2520" w:hanging="360"/>
      </w:pPr>
      <w:rPr>
        <w:rFonts w:ascii="Symbol" w:hAnsi="Symbol" w:hint="default"/>
        <w:sz w:val="20"/>
      </w:rPr>
    </w:lvl>
    <w:lvl w:ilvl="4" w:tplc="A448E184" w:tentative="1">
      <w:start w:val="1"/>
      <w:numFmt w:val="bullet"/>
      <w:lvlText w:val=""/>
      <w:lvlJc w:val="left"/>
      <w:pPr>
        <w:tabs>
          <w:tab w:val="num" w:pos="3240"/>
        </w:tabs>
        <w:ind w:left="3240" w:hanging="360"/>
      </w:pPr>
      <w:rPr>
        <w:rFonts w:ascii="Symbol" w:hAnsi="Symbol" w:hint="default"/>
        <w:sz w:val="20"/>
      </w:rPr>
    </w:lvl>
    <w:lvl w:ilvl="5" w:tplc="2E34FC66" w:tentative="1">
      <w:start w:val="1"/>
      <w:numFmt w:val="bullet"/>
      <w:lvlText w:val=""/>
      <w:lvlJc w:val="left"/>
      <w:pPr>
        <w:tabs>
          <w:tab w:val="num" w:pos="3960"/>
        </w:tabs>
        <w:ind w:left="3960" w:hanging="360"/>
      </w:pPr>
      <w:rPr>
        <w:rFonts w:ascii="Symbol" w:hAnsi="Symbol" w:hint="default"/>
        <w:sz w:val="20"/>
      </w:rPr>
    </w:lvl>
    <w:lvl w:ilvl="6" w:tplc="7CCE85BA" w:tentative="1">
      <w:start w:val="1"/>
      <w:numFmt w:val="bullet"/>
      <w:lvlText w:val=""/>
      <w:lvlJc w:val="left"/>
      <w:pPr>
        <w:tabs>
          <w:tab w:val="num" w:pos="4680"/>
        </w:tabs>
        <w:ind w:left="4680" w:hanging="360"/>
      </w:pPr>
      <w:rPr>
        <w:rFonts w:ascii="Symbol" w:hAnsi="Symbol" w:hint="default"/>
        <w:sz w:val="20"/>
      </w:rPr>
    </w:lvl>
    <w:lvl w:ilvl="7" w:tplc="AD08B25A" w:tentative="1">
      <w:start w:val="1"/>
      <w:numFmt w:val="bullet"/>
      <w:lvlText w:val=""/>
      <w:lvlJc w:val="left"/>
      <w:pPr>
        <w:tabs>
          <w:tab w:val="num" w:pos="5400"/>
        </w:tabs>
        <w:ind w:left="5400" w:hanging="360"/>
      </w:pPr>
      <w:rPr>
        <w:rFonts w:ascii="Symbol" w:hAnsi="Symbol" w:hint="default"/>
        <w:sz w:val="20"/>
      </w:rPr>
    </w:lvl>
    <w:lvl w:ilvl="8" w:tplc="A196A0DE"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1C2E4822"/>
    <w:multiLevelType w:val="hybridMultilevel"/>
    <w:tmpl w:val="FFFFFFFF"/>
    <w:lvl w:ilvl="0" w:tplc="151A0664">
      <w:start w:val="1"/>
      <w:numFmt w:val="bullet"/>
      <w:lvlText w:val=""/>
      <w:lvlJc w:val="left"/>
      <w:pPr>
        <w:ind w:left="720" w:hanging="360"/>
      </w:pPr>
      <w:rPr>
        <w:rFonts w:ascii="Symbol" w:hAnsi="Symbol" w:hint="default"/>
      </w:rPr>
    </w:lvl>
    <w:lvl w:ilvl="1" w:tplc="95382A1C">
      <w:start w:val="1"/>
      <w:numFmt w:val="bullet"/>
      <w:lvlText w:val="o"/>
      <w:lvlJc w:val="left"/>
      <w:pPr>
        <w:ind w:left="1440" w:hanging="360"/>
      </w:pPr>
      <w:rPr>
        <w:rFonts w:ascii="Courier New" w:hAnsi="Courier New" w:hint="default"/>
      </w:rPr>
    </w:lvl>
    <w:lvl w:ilvl="2" w:tplc="E968DEE0">
      <w:start w:val="1"/>
      <w:numFmt w:val="bullet"/>
      <w:lvlText w:val=""/>
      <w:lvlJc w:val="left"/>
      <w:pPr>
        <w:ind w:left="2160" w:hanging="360"/>
      </w:pPr>
      <w:rPr>
        <w:rFonts w:ascii="Wingdings" w:hAnsi="Wingdings" w:hint="default"/>
      </w:rPr>
    </w:lvl>
    <w:lvl w:ilvl="3" w:tplc="B9D49840">
      <w:start w:val="1"/>
      <w:numFmt w:val="bullet"/>
      <w:lvlText w:val=""/>
      <w:lvlJc w:val="left"/>
      <w:pPr>
        <w:ind w:left="2880" w:hanging="360"/>
      </w:pPr>
      <w:rPr>
        <w:rFonts w:ascii="Symbol" w:hAnsi="Symbol" w:hint="default"/>
      </w:rPr>
    </w:lvl>
    <w:lvl w:ilvl="4" w:tplc="6E52D2B4">
      <w:start w:val="1"/>
      <w:numFmt w:val="bullet"/>
      <w:lvlText w:val="o"/>
      <w:lvlJc w:val="left"/>
      <w:pPr>
        <w:ind w:left="3600" w:hanging="360"/>
      </w:pPr>
      <w:rPr>
        <w:rFonts w:ascii="Courier New" w:hAnsi="Courier New" w:hint="default"/>
      </w:rPr>
    </w:lvl>
    <w:lvl w:ilvl="5" w:tplc="E6F2941C">
      <w:start w:val="1"/>
      <w:numFmt w:val="bullet"/>
      <w:lvlText w:val=""/>
      <w:lvlJc w:val="left"/>
      <w:pPr>
        <w:ind w:left="4320" w:hanging="360"/>
      </w:pPr>
      <w:rPr>
        <w:rFonts w:ascii="Wingdings" w:hAnsi="Wingdings" w:hint="default"/>
      </w:rPr>
    </w:lvl>
    <w:lvl w:ilvl="6" w:tplc="970E703A">
      <w:start w:val="1"/>
      <w:numFmt w:val="bullet"/>
      <w:lvlText w:val=""/>
      <w:lvlJc w:val="left"/>
      <w:pPr>
        <w:ind w:left="5040" w:hanging="360"/>
      </w:pPr>
      <w:rPr>
        <w:rFonts w:ascii="Symbol" w:hAnsi="Symbol" w:hint="default"/>
      </w:rPr>
    </w:lvl>
    <w:lvl w:ilvl="7" w:tplc="DAEE58CC">
      <w:start w:val="1"/>
      <w:numFmt w:val="bullet"/>
      <w:lvlText w:val="o"/>
      <w:lvlJc w:val="left"/>
      <w:pPr>
        <w:ind w:left="5760" w:hanging="360"/>
      </w:pPr>
      <w:rPr>
        <w:rFonts w:ascii="Courier New" w:hAnsi="Courier New" w:hint="default"/>
      </w:rPr>
    </w:lvl>
    <w:lvl w:ilvl="8" w:tplc="0B0C1CDA">
      <w:start w:val="1"/>
      <w:numFmt w:val="bullet"/>
      <w:lvlText w:val=""/>
      <w:lvlJc w:val="left"/>
      <w:pPr>
        <w:ind w:left="6480" w:hanging="360"/>
      </w:pPr>
      <w:rPr>
        <w:rFonts w:ascii="Wingdings" w:hAnsi="Wingdings" w:hint="default"/>
      </w:rPr>
    </w:lvl>
  </w:abstractNum>
  <w:abstractNum w:abstractNumId="44" w15:restartNumberingAfterBreak="0">
    <w:nsid w:val="1C790E39"/>
    <w:multiLevelType w:val="hybridMultilevel"/>
    <w:tmpl w:val="A86C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EC45B3"/>
    <w:multiLevelType w:val="hybridMultilevel"/>
    <w:tmpl w:val="623C03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164100"/>
    <w:multiLevelType w:val="hybridMultilevel"/>
    <w:tmpl w:val="D8BAFD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F6F1B2A"/>
    <w:multiLevelType w:val="hybridMultilevel"/>
    <w:tmpl w:val="B33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D13301"/>
    <w:multiLevelType w:val="hybridMultilevel"/>
    <w:tmpl w:val="ED6A98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3B05FC"/>
    <w:multiLevelType w:val="hybridMultilevel"/>
    <w:tmpl w:val="E0BE89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1CA7E7F"/>
    <w:multiLevelType w:val="hybridMultilevel"/>
    <w:tmpl w:val="2B14EFB0"/>
    <w:lvl w:ilvl="0" w:tplc="04090001">
      <w:start w:val="1"/>
      <w:numFmt w:val="bullet"/>
      <w:lvlText w:val=""/>
      <w:lvlJc w:val="left"/>
      <w:pPr>
        <w:ind w:left="720" w:hanging="360"/>
      </w:pPr>
      <w:rPr>
        <w:rFonts w:ascii="Symbol" w:hAnsi="Symbol" w:hint="default"/>
      </w:rPr>
    </w:lvl>
    <w:lvl w:ilvl="1" w:tplc="B96873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BA64FA"/>
    <w:multiLevelType w:val="hybridMultilevel"/>
    <w:tmpl w:val="44A6DF8C"/>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DB4732"/>
    <w:multiLevelType w:val="hybridMultilevel"/>
    <w:tmpl w:val="49DA86BC"/>
    <w:lvl w:ilvl="0" w:tplc="1E84FE24">
      <w:start w:val="1"/>
      <w:numFmt w:val="bullet"/>
      <w:lvlText w:val=""/>
      <w:lvlJc w:val="left"/>
      <w:pPr>
        <w:ind w:left="720" w:hanging="360"/>
      </w:pPr>
      <w:rPr>
        <w:rFonts w:ascii="Symbol" w:hAnsi="Symbol" w:hint="default"/>
      </w:rPr>
    </w:lvl>
    <w:lvl w:ilvl="1" w:tplc="7A102D3A">
      <w:start w:val="1"/>
      <w:numFmt w:val="bullet"/>
      <w:lvlText w:val="o"/>
      <w:lvlJc w:val="left"/>
      <w:pPr>
        <w:ind w:left="1440" w:hanging="360"/>
      </w:pPr>
      <w:rPr>
        <w:rFonts w:ascii="Courier New" w:hAnsi="Courier New" w:hint="default"/>
      </w:rPr>
    </w:lvl>
    <w:lvl w:ilvl="2" w:tplc="6B3AFA32">
      <w:start w:val="1"/>
      <w:numFmt w:val="bullet"/>
      <w:lvlText w:val=""/>
      <w:lvlJc w:val="left"/>
      <w:pPr>
        <w:ind w:left="2160" w:hanging="360"/>
      </w:pPr>
      <w:rPr>
        <w:rFonts w:ascii="Wingdings" w:hAnsi="Wingdings" w:hint="default"/>
      </w:rPr>
    </w:lvl>
    <w:lvl w:ilvl="3" w:tplc="0192A8C8">
      <w:start w:val="1"/>
      <w:numFmt w:val="bullet"/>
      <w:lvlText w:val=""/>
      <w:lvlJc w:val="left"/>
      <w:pPr>
        <w:ind w:left="2880" w:hanging="360"/>
      </w:pPr>
      <w:rPr>
        <w:rFonts w:ascii="Symbol" w:hAnsi="Symbol" w:hint="default"/>
      </w:rPr>
    </w:lvl>
    <w:lvl w:ilvl="4" w:tplc="7D4C641A">
      <w:start w:val="1"/>
      <w:numFmt w:val="bullet"/>
      <w:lvlText w:val="o"/>
      <w:lvlJc w:val="left"/>
      <w:pPr>
        <w:ind w:left="3600" w:hanging="360"/>
      </w:pPr>
      <w:rPr>
        <w:rFonts w:ascii="Courier New" w:hAnsi="Courier New" w:hint="default"/>
      </w:rPr>
    </w:lvl>
    <w:lvl w:ilvl="5" w:tplc="C2664ECC">
      <w:start w:val="1"/>
      <w:numFmt w:val="bullet"/>
      <w:lvlText w:val=""/>
      <w:lvlJc w:val="left"/>
      <w:pPr>
        <w:ind w:left="4320" w:hanging="360"/>
      </w:pPr>
      <w:rPr>
        <w:rFonts w:ascii="Wingdings" w:hAnsi="Wingdings" w:hint="default"/>
      </w:rPr>
    </w:lvl>
    <w:lvl w:ilvl="6" w:tplc="7E8EB3AC">
      <w:start w:val="1"/>
      <w:numFmt w:val="bullet"/>
      <w:lvlText w:val=""/>
      <w:lvlJc w:val="left"/>
      <w:pPr>
        <w:ind w:left="5040" w:hanging="360"/>
      </w:pPr>
      <w:rPr>
        <w:rFonts w:ascii="Symbol" w:hAnsi="Symbol" w:hint="default"/>
      </w:rPr>
    </w:lvl>
    <w:lvl w:ilvl="7" w:tplc="7FD2F9C2">
      <w:start w:val="1"/>
      <w:numFmt w:val="bullet"/>
      <w:lvlText w:val="o"/>
      <w:lvlJc w:val="left"/>
      <w:pPr>
        <w:ind w:left="5760" w:hanging="360"/>
      </w:pPr>
      <w:rPr>
        <w:rFonts w:ascii="Courier New" w:hAnsi="Courier New" w:hint="default"/>
      </w:rPr>
    </w:lvl>
    <w:lvl w:ilvl="8" w:tplc="17E4CE36">
      <w:start w:val="1"/>
      <w:numFmt w:val="bullet"/>
      <w:lvlText w:val=""/>
      <w:lvlJc w:val="left"/>
      <w:pPr>
        <w:ind w:left="6480" w:hanging="360"/>
      </w:pPr>
      <w:rPr>
        <w:rFonts w:ascii="Wingdings" w:hAnsi="Wingdings" w:hint="default"/>
      </w:rPr>
    </w:lvl>
  </w:abstractNum>
  <w:abstractNum w:abstractNumId="55"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2E416C"/>
    <w:multiLevelType w:val="hybridMultilevel"/>
    <w:tmpl w:val="325E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895A5C"/>
    <w:multiLevelType w:val="hybridMultilevel"/>
    <w:tmpl w:val="6B7ABCC8"/>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45641"/>
    <w:multiLevelType w:val="hybridMultilevel"/>
    <w:tmpl w:val="962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FC346A"/>
    <w:multiLevelType w:val="hybridMultilevel"/>
    <w:tmpl w:val="17487174"/>
    <w:lvl w:ilvl="0" w:tplc="090A1C80">
      <w:start w:val="1"/>
      <w:numFmt w:val="lowerLetter"/>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056FDB"/>
    <w:multiLevelType w:val="hybridMultilevel"/>
    <w:tmpl w:val="202EC7E0"/>
    <w:lvl w:ilvl="0" w:tplc="120474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7D662C"/>
    <w:multiLevelType w:val="hybridMultilevel"/>
    <w:tmpl w:val="DC6CD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E319AE"/>
    <w:multiLevelType w:val="hybridMultilevel"/>
    <w:tmpl w:val="C91A5D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A385D3F"/>
    <w:multiLevelType w:val="hybridMultilevel"/>
    <w:tmpl w:val="0F56B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DD6FF3"/>
    <w:multiLevelType w:val="hybridMultilevel"/>
    <w:tmpl w:val="15A81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AA1AF0"/>
    <w:multiLevelType w:val="hybridMultilevel"/>
    <w:tmpl w:val="17BE1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036908"/>
    <w:multiLevelType w:val="hybridMultilevel"/>
    <w:tmpl w:val="221AA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9008FB"/>
    <w:multiLevelType w:val="hybridMultilevel"/>
    <w:tmpl w:val="DF9613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9D6CA4"/>
    <w:multiLevelType w:val="hybridMultilevel"/>
    <w:tmpl w:val="7F80C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325791"/>
    <w:multiLevelType w:val="hybridMultilevel"/>
    <w:tmpl w:val="B1908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5035E3"/>
    <w:multiLevelType w:val="hybridMultilevel"/>
    <w:tmpl w:val="0E563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B96656"/>
    <w:multiLevelType w:val="hybridMultilevel"/>
    <w:tmpl w:val="DD50DCB8"/>
    <w:lvl w:ilvl="0" w:tplc="60A6154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C4CCEA"/>
    <w:multiLevelType w:val="hybridMultilevel"/>
    <w:tmpl w:val="FFFFFFFF"/>
    <w:lvl w:ilvl="0" w:tplc="B74ED88E">
      <w:start w:val="1"/>
      <w:numFmt w:val="decimal"/>
      <w:lvlText w:val="%1."/>
      <w:lvlJc w:val="left"/>
      <w:pPr>
        <w:ind w:left="720" w:hanging="360"/>
      </w:pPr>
    </w:lvl>
    <w:lvl w:ilvl="1" w:tplc="46C8B2D8">
      <w:start w:val="1"/>
      <w:numFmt w:val="lowerLetter"/>
      <w:lvlText w:val="%2."/>
      <w:lvlJc w:val="left"/>
      <w:pPr>
        <w:ind w:left="1440" w:hanging="360"/>
      </w:pPr>
    </w:lvl>
    <w:lvl w:ilvl="2" w:tplc="BDE2FF2E">
      <w:start w:val="1"/>
      <w:numFmt w:val="lowerRoman"/>
      <w:lvlText w:val="%3."/>
      <w:lvlJc w:val="right"/>
      <w:pPr>
        <w:ind w:left="2160" w:hanging="180"/>
      </w:pPr>
    </w:lvl>
    <w:lvl w:ilvl="3" w:tplc="2BD268D4">
      <w:start w:val="1"/>
      <w:numFmt w:val="decimal"/>
      <w:lvlText w:val="%4."/>
      <w:lvlJc w:val="left"/>
      <w:pPr>
        <w:ind w:left="2880" w:hanging="360"/>
      </w:pPr>
    </w:lvl>
    <w:lvl w:ilvl="4" w:tplc="19D8F3B2">
      <w:start w:val="1"/>
      <w:numFmt w:val="lowerLetter"/>
      <w:lvlText w:val="%5."/>
      <w:lvlJc w:val="left"/>
      <w:pPr>
        <w:ind w:left="3600" w:hanging="360"/>
      </w:pPr>
    </w:lvl>
    <w:lvl w:ilvl="5" w:tplc="8D36CA64">
      <w:start w:val="1"/>
      <w:numFmt w:val="lowerRoman"/>
      <w:lvlText w:val="%6."/>
      <w:lvlJc w:val="right"/>
      <w:pPr>
        <w:ind w:left="4320" w:hanging="180"/>
      </w:pPr>
    </w:lvl>
    <w:lvl w:ilvl="6" w:tplc="F5F095B0">
      <w:start w:val="1"/>
      <w:numFmt w:val="decimal"/>
      <w:lvlText w:val="%7."/>
      <w:lvlJc w:val="left"/>
      <w:pPr>
        <w:ind w:left="5040" w:hanging="360"/>
      </w:pPr>
    </w:lvl>
    <w:lvl w:ilvl="7" w:tplc="18082B3A">
      <w:start w:val="1"/>
      <w:numFmt w:val="lowerLetter"/>
      <w:lvlText w:val="%8."/>
      <w:lvlJc w:val="left"/>
      <w:pPr>
        <w:ind w:left="5760" w:hanging="360"/>
      </w:pPr>
    </w:lvl>
    <w:lvl w:ilvl="8" w:tplc="CB4C9874">
      <w:start w:val="1"/>
      <w:numFmt w:val="lowerRoman"/>
      <w:lvlText w:val="%9."/>
      <w:lvlJc w:val="right"/>
      <w:pPr>
        <w:ind w:left="6480" w:hanging="180"/>
      </w:pPr>
    </w:lvl>
  </w:abstractNum>
  <w:abstractNum w:abstractNumId="75" w15:restartNumberingAfterBreak="0">
    <w:nsid w:val="34CE0024"/>
    <w:multiLevelType w:val="hybridMultilevel"/>
    <w:tmpl w:val="1F28BDCE"/>
    <w:lvl w:ilvl="0" w:tplc="4BB6168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55A7F9B"/>
    <w:multiLevelType w:val="hybridMultilevel"/>
    <w:tmpl w:val="4B0682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5E30FBA"/>
    <w:multiLevelType w:val="hybridMultilevel"/>
    <w:tmpl w:val="6D84F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624D217"/>
    <w:multiLevelType w:val="hybridMultilevel"/>
    <w:tmpl w:val="DA9887C8"/>
    <w:lvl w:ilvl="0" w:tplc="83F843D0">
      <w:start w:val="1"/>
      <w:numFmt w:val="lowerLetter"/>
      <w:lvlText w:val="%1."/>
      <w:lvlJc w:val="left"/>
      <w:pPr>
        <w:ind w:left="720" w:hanging="360"/>
      </w:pPr>
    </w:lvl>
    <w:lvl w:ilvl="1" w:tplc="EB467370">
      <w:start w:val="1"/>
      <w:numFmt w:val="lowerLetter"/>
      <w:lvlText w:val="%2."/>
      <w:lvlJc w:val="left"/>
      <w:pPr>
        <w:ind w:left="1440" w:hanging="360"/>
      </w:pPr>
    </w:lvl>
    <w:lvl w:ilvl="2" w:tplc="20B651A8">
      <w:start w:val="1"/>
      <w:numFmt w:val="lowerRoman"/>
      <w:lvlText w:val="%3."/>
      <w:lvlJc w:val="right"/>
      <w:pPr>
        <w:ind w:left="2160" w:hanging="180"/>
      </w:pPr>
    </w:lvl>
    <w:lvl w:ilvl="3" w:tplc="0BC274BA">
      <w:start w:val="1"/>
      <w:numFmt w:val="decimal"/>
      <w:lvlText w:val="%4."/>
      <w:lvlJc w:val="left"/>
      <w:pPr>
        <w:ind w:left="2880" w:hanging="360"/>
      </w:pPr>
    </w:lvl>
    <w:lvl w:ilvl="4" w:tplc="8A4AC700">
      <w:start w:val="1"/>
      <w:numFmt w:val="lowerLetter"/>
      <w:lvlText w:val="%5."/>
      <w:lvlJc w:val="left"/>
      <w:pPr>
        <w:ind w:left="3600" w:hanging="360"/>
      </w:pPr>
    </w:lvl>
    <w:lvl w:ilvl="5" w:tplc="D480CC36">
      <w:start w:val="1"/>
      <w:numFmt w:val="lowerRoman"/>
      <w:lvlText w:val="%6."/>
      <w:lvlJc w:val="right"/>
      <w:pPr>
        <w:ind w:left="4320" w:hanging="180"/>
      </w:pPr>
    </w:lvl>
    <w:lvl w:ilvl="6" w:tplc="BFCA5A18">
      <w:start w:val="1"/>
      <w:numFmt w:val="decimal"/>
      <w:lvlText w:val="%7."/>
      <w:lvlJc w:val="left"/>
      <w:pPr>
        <w:ind w:left="5040" w:hanging="360"/>
      </w:pPr>
    </w:lvl>
    <w:lvl w:ilvl="7" w:tplc="D0BC51B2">
      <w:start w:val="1"/>
      <w:numFmt w:val="lowerLetter"/>
      <w:lvlText w:val="%8."/>
      <w:lvlJc w:val="left"/>
      <w:pPr>
        <w:ind w:left="5760" w:hanging="360"/>
      </w:pPr>
    </w:lvl>
    <w:lvl w:ilvl="8" w:tplc="771E35F0">
      <w:start w:val="1"/>
      <w:numFmt w:val="lowerRoman"/>
      <w:lvlText w:val="%9."/>
      <w:lvlJc w:val="right"/>
      <w:pPr>
        <w:ind w:left="6480" w:hanging="180"/>
      </w:pPr>
    </w:lvl>
  </w:abstractNum>
  <w:abstractNum w:abstractNumId="79" w15:restartNumberingAfterBreak="0">
    <w:nsid w:val="36BF0749"/>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7562425"/>
    <w:multiLevelType w:val="hybridMultilevel"/>
    <w:tmpl w:val="342AA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562B6D"/>
    <w:multiLevelType w:val="hybridMultilevel"/>
    <w:tmpl w:val="40602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90C4A70"/>
    <w:multiLevelType w:val="hybridMultilevel"/>
    <w:tmpl w:val="5BC4FB6A"/>
    <w:lvl w:ilvl="0" w:tplc="CB146BDA">
      <w:start w:val="1"/>
      <w:numFmt w:val="lowerLetter"/>
      <w:lvlText w:val="%1."/>
      <w:lvlJc w:val="left"/>
      <w:pPr>
        <w:ind w:left="1350" w:hanging="360"/>
      </w:pPr>
      <w:rPr>
        <w:rFonts w:ascii="Times New Roman" w:hAnsi="Times New Roman" w:cs="Times New Roman"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396472C5"/>
    <w:multiLevelType w:val="hybridMultilevel"/>
    <w:tmpl w:val="8072215E"/>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6" w15:restartNumberingAfterBreak="0">
    <w:nsid w:val="3B5E3AD3"/>
    <w:multiLevelType w:val="hybridMultilevel"/>
    <w:tmpl w:val="4A24C7A0"/>
    <w:lvl w:ilvl="0" w:tplc="9F669A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B73611A"/>
    <w:multiLevelType w:val="hybridMultilevel"/>
    <w:tmpl w:val="5AA868FA"/>
    <w:lvl w:ilvl="0" w:tplc="F606E932">
      <w:start w:val="1"/>
      <w:numFmt w:val="bullet"/>
      <w:lvlText w:val=""/>
      <w:lvlJc w:val="left"/>
      <w:pPr>
        <w:ind w:left="720" w:hanging="360"/>
      </w:pPr>
      <w:rPr>
        <w:rFonts w:ascii="Symbol" w:hAnsi="Symbol" w:hint="default"/>
      </w:rPr>
    </w:lvl>
    <w:lvl w:ilvl="1" w:tplc="BA922CFC">
      <w:start w:val="1"/>
      <w:numFmt w:val="bullet"/>
      <w:lvlText w:val="o"/>
      <w:lvlJc w:val="left"/>
      <w:pPr>
        <w:ind w:left="1440" w:hanging="360"/>
      </w:pPr>
      <w:rPr>
        <w:rFonts w:ascii="Courier New" w:hAnsi="Courier New" w:hint="default"/>
      </w:rPr>
    </w:lvl>
    <w:lvl w:ilvl="2" w:tplc="4BFED3E4">
      <w:start w:val="1"/>
      <w:numFmt w:val="bullet"/>
      <w:lvlText w:val=""/>
      <w:lvlJc w:val="left"/>
      <w:pPr>
        <w:ind w:left="2160" w:hanging="360"/>
      </w:pPr>
      <w:rPr>
        <w:rFonts w:ascii="Wingdings" w:hAnsi="Wingdings" w:hint="default"/>
      </w:rPr>
    </w:lvl>
    <w:lvl w:ilvl="3" w:tplc="56486C14">
      <w:start w:val="1"/>
      <w:numFmt w:val="bullet"/>
      <w:lvlText w:val=""/>
      <w:lvlJc w:val="left"/>
      <w:pPr>
        <w:ind w:left="2880" w:hanging="360"/>
      </w:pPr>
      <w:rPr>
        <w:rFonts w:ascii="Symbol" w:hAnsi="Symbol" w:hint="default"/>
      </w:rPr>
    </w:lvl>
    <w:lvl w:ilvl="4" w:tplc="CD6C4454">
      <w:start w:val="1"/>
      <w:numFmt w:val="bullet"/>
      <w:lvlText w:val="o"/>
      <w:lvlJc w:val="left"/>
      <w:pPr>
        <w:ind w:left="3600" w:hanging="360"/>
      </w:pPr>
      <w:rPr>
        <w:rFonts w:ascii="Courier New" w:hAnsi="Courier New" w:hint="default"/>
      </w:rPr>
    </w:lvl>
    <w:lvl w:ilvl="5" w:tplc="96EAFE0E">
      <w:start w:val="1"/>
      <w:numFmt w:val="bullet"/>
      <w:lvlText w:val=""/>
      <w:lvlJc w:val="left"/>
      <w:pPr>
        <w:ind w:left="4320" w:hanging="360"/>
      </w:pPr>
      <w:rPr>
        <w:rFonts w:ascii="Wingdings" w:hAnsi="Wingdings" w:hint="default"/>
      </w:rPr>
    </w:lvl>
    <w:lvl w:ilvl="6" w:tplc="05AAAB42">
      <w:start w:val="1"/>
      <w:numFmt w:val="bullet"/>
      <w:lvlText w:val=""/>
      <w:lvlJc w:val="left"/>
      <w:pPr>
        <w:ind w:left="5040" w:hanging="360"/>
      </w:pPr>
      <w:rPr>
        <w:rFonts w:ascii="Symbol" w:hAnsi="Symbol" w:hint="default"/>
      </w:rPr>
    </w:lvl>
    <w:lvl w:ilvl="7" w:tplc="A2E6E7FC">
      <w:start w:val="1"/>
      <w:numFmt w:val="bullet"/>
      <w:lvlText w:val="o"/>
      <w:lvlJc w:val="left"/>
      <w:pPr>
        <w:ind w:left="5760" w:hanging="360"/>
      </w:pPr>
      <w:rPr>
        <w:rFonts w:ascii="Courier New" w:hAnsi="Courier New" w:hint="default"/>
      </w:rPr>
    </w:lvl>
    <w:lvl w:ilvl="8" w:tplc="5BE01296">
      <w:start w:val="1"/>
      <w:numFmt w:val="bullet"/>
      <w:lvlText w:val=""/>
      <w:lvlJc w:val="left"/>
      <w:pPr>
        <w:ind w:left="6480" w:hanging="360"/>
      </w:pPr>
      <w:rPr>
        <w:rFonts w:ascii="Wingdings" w:hAnsi="Wingdings" w:hint="default"/>
      </w:rPr>
    </w:lvl>
  </w:abstractNum>
  <w:abstractNum w:abstractNumId="88"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D17186"/>
    <w:multiLevelType w:val="hybridMultilevel"/>
    <w:tmpl w:val="E1D6555E"/>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1CC360"/>
    <w:multiLevelType w:val="hybridMultilevel"/>
    <w:tmpl w:val="FFFFFFFF"/>
    <w:lvl w:ilvl="0" w:tplc="C58C2CBC">
      <w:start w:val="1"/>
      <w:numFmt w:val="lowerLetter"/>
      <w:lvlText w:val="%1."/>
      <w:lvlJc w:val="left"/>
      <w:pPr>
        <w:ind w:left="720" w:hanging="360"/>
      </w:pPr>
    </w:lvl>
    <w:lvl w:ilvl="1" w:tplc="969EA816">
      <w:start w:val="1"/>
      <w:numFmt w:val="lowerLetter"/>
      <w:lvlText w:val="%2."/>
      <w:lvlJc w:val="left"/>
      <w:pPr>
        <w:ind w:left="1440" w:hanging="360"/>
      </w:pPr>
    </w:lvl>
    <w:lvl w:ilvl="2" w:tplc="E15C453C">
      <w:start w:val="1"/>
      <w:numFmt w:val="lowerRoman"/>
      <w:lvlText w:val="%3."/>
      <w:lvlJc w:val="right"/>
      <w:pPr>
        <w:ind w:left="2160" w:hanging="180"/>
      </w:pPr>
    </w:lvl>
    <w:lvl w:ilvl="3" w:tplc="5B821982">
      <w:start w:val="1"/>
      <w:numFmt w:val="decimal"/>
      <w:lvlText w:val="%4."/>
      <w:lvlJc w:val="left"/>
      <w:pPr>
        <w:ind w:left="2880" w:hanging="360"/>
      </w:pPr>
    </w:lvl>
    <w:lvl w:ilvl="4" w:tplc="DF5A10F6">
      <w:start w:val="1"/>
      <w:numFmt w:val="lowerLetter"/>
      <w:lvlText w:val="%5."/>
      <w:lvlJc w:val="left"/>
      <w:pPr>
        <w:ind w:left="3600" w:hanging="360"/>
      </w:pPr>
    </w:lvl>
    <w:lvl w:ilvl="5" w:tplc="1918284E">
      <w:start w:val="1"/>
      <w:numFmt w:val="lowerRoman"/>
      <w:lvlText w:val="%6."/>
      <w:lvlJc w:val="right"/>
      <w:pPr>
        <w:ind w:left="4320" w:hanging="180"/>
      </w:pPr>
    </w:lvl>
    <w:lvl w:ilvl="6" w:tplc="AEE8670C">
      <w:start w:val="1"/>
      <w:numFmt w:val="decimal"/>
      <w:lvlText w:val="%7."/>
      <w:lvlJc w:val="left"/>
      <w:pPr>
        <w:ind w:left="5040" w:hanging="360"/>
      </w:pPr>
    </w:lvl>
    <w:lvl w:ilvl="7" w:tplc="CB087BE8">
      <w:start w:val="1"/>
      <w:numFmt w:val="lowerLetter"/>
      <w:lvlText w:val="%8."/>
      <w:lvlJc w:val="left"/>
      <w:pPr>
        <w:ind w:left="5760" w:hanging="360"/>
      </w:pPr>
    </w:lvl>
    <w:lvl w:ilvl="8" w:tplc="F4866848">
      <w:start w:val="1"/>
      <w:numFmt w:val="lowerRoman"/>
      <w:lvlText w:val="%9."/>
      <w:lvlJc w:val="right"/>
      <w:pPr>
        <w:ind w:left="6480" w:hanging="180"/>
      </w:pPr>
    </w:lvl>
  </w:abstractNum>
  <w:abstractNum w:abstractNumId="91" w15:restartNumberingAfterBreak="0">
    <w:nsid w:val="3C2C19CF"/>
    <w:multiLevelType w:val="hybridMultilevel"/>
    <w:tmpl w:val="B846DE9E"/>
    <w:lvl w:ilvl="0" w:tplc="2AA09F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FF5342"/>
    <w:multiLevelType w:val="hybridMultilevel"/>
    <w:tmpl w:val="FFFFFFFF"/>
    <w:lvl w:ilvl="0" w:tplc="82768794">
      <w:start w:val="1"/>
      <w:numFmt w:val="decimal"/>
      <w:lvlText w:val="%1."/>
      <w:lvlJc w:val="left"/>
      <w:pPr>
        <w:ind w:left="720" w:hanging="360"/>
      </w:pPr>
    </w:lvl>
    <w:lvl w:ilvl="1" w:tplc="DA3488FC">
      <w:start w:val="1"/>
      <w:numFmt w:val="lowerLetter"/>
      <w:lvlText w:val="%2."/>
      <w:lvlJc w:val="left"/>
      <w:pPr>
        <w:ind w:left="1440" w:hanging="360"/>
      </w:pPr>
    </w:lvl>
    <w:lvl w:ilvl="2" w:tplc="A324141C">
      <w:start w:val="1"/>
      <w:numFmt w:val="lowerRoman"/>
      <w:lvlText w:val="%3."/>
      <w:lvlJc w:val="right"/>
      <w:pPr>
        <w:ind w:left="2160" w:hanging="180"/>
      </w:pPr>
    </w:lvl>
    <w:lvl w:ilvl="3" w:tplc="C7F6B9CA">
      <w:start w:val="1"/>
      <w:numFmt w:val="decimal"/>
      <w:lvlText w:val="%4."/>
      <w:lvlJc w:val="left"/>
      <w:pPr>
        <w:ind w:left="2880" w:hanging="360"/>
      </w:pPr>
    </w:lvl>
    <w:lvl w:ilvl="4" w:tplc="2D9E50BA">
      <w:start w:val="1"/>
      <w:numFmt w:val="lowerLetter"/>
      <w:lvlText w:val="%5."/>
      <w:lvlJc w:val="left"/>
      <w:pPr>
        <w:ind w:left="3600" w:hanging="360"/>
      </w:pPr>
    </w:lvl>
    <w:lvl w:ilvl="5" w:tplc="56D49B52">
      <w:start w:val="1"/>
      <w:numFmt w:val="lowerRoman"/>
      <w:lvlText w:val="%6."/>
      <w:lvlJc w:val="right"/>
      <w:pPr>
        <w:ind w:left="4320" w:hanging="180"/>
      </w:pPr>
    </w:lvl>
    <w:lvl w:ilvl="6" w:tplc="171844DC">
      <w:start w:val="1"/>
      <w:numFmt w:val="decimal"/>
      <w:lvlText w:val="%7."/>
      <w:lvlJc w:val="left"/>
      <w:pPr>
        <w:ind w:left="5040" w:hanging="360"/>
      </w:pPr>
    </w:lvl>
    <w:lvl w:ilvl="7" w:tplc="10806FDC">
      <w:start w:val="1"/>
      <w:numFmt w:val="lowerLetter"/>
      <w:lvlText w:val="%8."/>
      <w:lvlJc w:val="left"/>
      <w:pPr>
        <w:ind w:left="5760" w:hanging="360"/>
      </w:pPr>
    </w:lvl>
    <w:lvl w:ilvl="8" w:tplc="E754186E">
      <w:start w:val="1"/>
      <w:numFmt w:val="lowerRoman"/>
      <w:lvlText w:val="%9."/>
      <w:lvlJc w:val="right"/>
      <w:pPr>
        <w:ind w:left="6480" w:hanging="180"/>
      </w:pPr>
    </w:lvl>
  </w:abstractNum>
  <w:abstractNum w:abstractNumId="94" w15:restartNumberingAfterBreak="0">
    <w:nsid w:val="3F962240"/>
    <w:multiLevelType w:val="hybridMultilevel"/>
    <w:tmpl w:val="D0AAB80A"/>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3A41EE"/>
    <w:multiLevelType w:val="hybridMultilevel"/>
    <w:tmpl w:val="BFF6BA66"/>
    <w:lvl w:ilvl="0" w:tplc="1D7440EE">
      <w:start w:val="1"/>
      <w:numFmt w:val="bullet"/>
      <w:lvlText w:val=""/>
      <w:lvlJc w:val="left"/>
      <w:pPr>
        <w:ind w:left="720" w:hanging="360"/>
      </w:pPr>
      <w:rPr>
        <w:rFonts w:ascii="Symbol" w:hAnsi="Symbol" w:hint="default"/>
      </w:rPr>
    </w:lvl>
    <w:lvl w:ilvl="1" w:tplc="6276AE68">
      <w:start w:val="1"/>
      <w:numFmt w:val="bullet"/>
      <w:lvlText w:val="o"/>
      <w:lvlJc w:val="left"/>
      <w:pPr>
        <w:ind w:left="1440" w:hanging="360"/>
      </w:pPr>
      <w:rPr>
        <w:rFonts w:ascii="Courier New" w:hAnsi="Courier New" w:hint="default"/>
      </w:rPr>
    </w:lvl>
    <w:lvl w:ilvl="2" w:tplc="5088CBF2">
      <w:start w:val="1"/>
      <w:numFmt w:val="bullet"/>
      <w:lvlText w:val=""/>
      <w:lvlJc w:val="left"/>
      <w:pPr>
        <w:ind w:left="2160" w:hanging="360"/>
      </w:pPr>
      <w:rPr>
        <w:rFonts w:ascii="Wingdings" w:hAnsi="Wingdings" w:hint="default"/>
      </w:rPr>
    </w:lvl>
    <w:lvl w:ilvl="3" w:tplc="94F047D0">
      <w:start w:val="1"/>
      <w:numFmt w:val="bullet"/>
      <w:lvlText w:val=""/>
      <w:lvlJc w:val="left"/>
      <w:pPr>
        <w:ind w:left="2880" w:hanging="360"/>
      </w:pPr>
      <w:rPr>
        <w:rFonts w:ascii="Symbol" w:hAnsi="Symbol" w:hint="default"/>
      </w:rPr>
    </w:lvl>
    <w:lvl w:ilvl="4" w:tplc="47F0432C">
      <w:start w:val="1"/>
      <w:numFmt w:val="bullet"/>
      <w:lvlText w:val="o"/>
      <w:lvlJc w:val="left"/>
      <w:pPr>
        <w:ind w:left="3600" w:hanging="360"/>
      </w:pPr>
      <w:rPr>
        <w:rFonts w:ascii="Courier New" w:hAnsi="Courier New" w:hint="default"/>
      </w:rPr>
    </w:lvl>
    <w:lvl w:ilvl="5" w:tplc="70284ECE">
      <w:start w:val="1"/>
      <w:numFmt w:val="bullet"/>
      <w:lvlText w:val=""/>
      <w:lvlJc w:val="left"/>
      <w:pPr>
        <w:ind w:left="4320" w:hanging="360"/>
      </w:pPr>
      <w:rPr>
        <w:rFonts w:ascii="Wingdings" w:hAnsi="Wingdings" w:hint="default"/>
      </w:rPr>
    </w:lvl>
    <w:lvl w:ilvl="6" w:tplc="8882433C">
      <w:start w:val="1"/>
      <w:numFmt w:val="bullet"/>
      <w:lvlText w:val=""/>
      <w:lvlJc w:val="left"/>
      <w:pPr>
        <w:ind w:left="5040" w:hanging="360"/>
      </w:pPr>
      <w:rPr>
        <w:rFonts w:ascii="Symbol" w:hAnsi="Symbol" w:hint="default"/>
      </w:rPr>
    </w:lvl>
    <w:lvl w:ilvl="7" w:tplc="C6903782">
      <w:start w:val="1"/>
      <w:numFmt w:val="bullet"/>
      <w:lvlText w:val="o"/>
      <w:lvlJc w:val="left"/>
      <w:pPr>
        <w:ind w:left="5760" w:hanging="360"/>
      </w:pPr>
      <w:rPr>
        <w:rFonts w:ascii="Courier New" w:hAnsi="Courier New" w:hint="default"/>
      </w:rPr>
    </w:lvl>
    <w:lvl w:ilvl="8" w:tplc="FEFCBD32">
      <w:start w:val="1"/>
      <w:numFmt w:val="bullet"/>
      <w:lvlText w:val=""/>
      <w:lvlJc w:val="left"/>
      <w:pPr>
        <w:ind w:left="6480" w:hanging="360"/>
      </w:pPr>
      <w:rPr>
        <w:rFonts w:ascii="Wingdings" w:hAnsi="Wingdings" w:hint="default"/>
      </w:rPr>
    </w:lvl>
  </w:abstractNum>
  <w:abstractNum w:abstractNumId="96" w15:restartNumberingAfterBreak="0">
    <w:nsid w:val="405B1F16"/>
    <w:multiLevelType w:val="hybridMultilevel"/>
    <w:tmpl w:val="3C2A9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07A3739"/>
    <w:multiLevelType w:val="hybridMultilevel"/>
    <w:tmpl w:val="6B2E5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0DB60F0"/>
    <w:multiLevelType w:val="hybridMultilevel"/>
    <w:tmpl w:val="5EB0E116"/>
    <w:lvl w:ilvl="0" w:tplc="04090019">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2C71449"/>
    <w:multiLevelType w:val="hybridMultilevel"/>
    <w:tmpl w:val="6A500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58A01DB"/>
    <w:multiLevelType w:val="hybridMultilevel"/>
    <w:tmpl w:val="E3B68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5A167D7"/>
    <w:multiLevelType w:val="hybridMultilevel"/>
    <w:tmpl w:val="4246D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87992"/>
    <w:multiLevelType w:val="hybridMultilevel"/>
    <w:tmpl w:val="4258BD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9074F25"/>
    <w:multiLevelType w:val="hybridMultilevel"/>
    <w:tmpl w:val="153E39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91A1BA5"/>
    <w:multiLevelType w:val="hybridMultilevel"/>
    <w:tmpl w:val="77B03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9F86A12"/>
    <w:multiLevelType w:val="hybridMultilevel"/>
    <w:tmpl w:val="63344F2A"/>
    <w:lvl w:ilvl="0" w:tplc="A9D028A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4A1E2FBE"/>
    <w:multiLevelType w:val="hybridMultilevel"/>
    <w:tmpl w:val="67209500"/>
    <w:lvl w:ilvl="0" w:tplc="04090017">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F7335A"/>
    <w:multiLevelType w:val="hybridMultilevel"/>
    <w:tmpl w:val="7BDC0CF0"/>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0" w15:restartNumberingAfterBreak="0">
    <w:nsid w:val="4B0B1C59"/>
    <w:multiLevelType w:val="hybridMultilevel"/>
    <w:tmpl w:val="638C4D34"/>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C2729F2"/>
    <w:multiLevelType w:val="hybridMultilevel"/>
    <w:tmpl w:val="B1DA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423D7A"/>
    <w:multiLevelType w:val="hybridMultilevel"/>
    <w:tmpl w:val="6B3A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C5634EB"/>
    <w:multiLevelType w:val="hybridMultilevel"/>
    <w:tmpl w:val="C130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580C7B"/>
    <w:multiLevelType w:val="hybridMultilevel"/>
    <w:tmpl w:val="FCF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8307EA"/>
    <w:multiLevelType w:val="hybridMultilevel"/>
    <w:tmpl w:val="9872DC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1E45A6"/>
    <w:multiLevelType w:val="hybridMultilevel"/>
    <w:tmpl w:val="15EC7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D283B67"/>
    <w:multiLevelType w:val="hybridMultilevel"/>
    <w:tmpl w:val="E0BE8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914A1F"/>
    <w:multiLevelType w:val="hybridMultilevel"/>
    <w:tmpl w:val="4EA0CB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4EC3782B"/>
    <w:multiLevelType w:val="hybridMultilevel"/>
    <w:tmpl w:val="FFFFFFFF"/>
    <w:lvl w:ilvl="0" w:tplc="3A66BDBC">
      <w:start w:val="1"/>
      <w:numFmt w:val="lowerLetter"/>
      <w:lvlText w:val="%1."/>
      <w:lvlJc w:val="left"/>
      <w:pPr>
        <w:ind w:left="720" w:hanging="360"/>
      </w:pPr>
    </w:lvl>
    <w:lvl w:ilvl="1" w:tplc="49E4308C">
      <w:start w:val="1"/>
      <w:numFmt w:val="lowerLetter"/>
      <w:lvlText w:val="%2."/>
      <w:lvlJc w:val="left"/>
      <w:pPr>
        <w:ind w:left="1440" w:hanging="360"/>
      </w:pPr>
    </w:lvl>
    <w:lvl w:ilvl="2" w:tplc="E4DA39F6">
      <w:start w:val="1"/>
      <w:numFmt w:val="lowerRoman"/>
      <w:lvlText w:val="%3."/>
      <w:lvlJc w:val="right"/>
      <w:pPr>
        <w:ind w:left="2160" w:hanging="180"/>
      </w:pPr>
    </w:lvl>
    <w:lvl w:ilvl="3" w:tplc="ED3A4F88">
      <w:start w:val="1"/>
      <w:numFmt w:val="decimal"/>
      <w:lvlText w:val="%4."/>
      <w:lvlJc w:val="left"/>
      <w:pPr>
        <w:ind w:left="2880" w:hanging="360"/>
      </w:pPr>
    </w:lvl>
    <w:lvl w:ilvl="4" w:tplc="725E10E0">
      <w:start w:val="1"/>
      <w:numFmt w:val="lowerLetter"/>
      <w:lvlText w:val="%5."/>
      <w:lvlJc w:val="left"/>
      <w:pPr>
        <w:ind w:left="3600" w:hanging="360"/>
      </w:pPr>
    </w:lvl>
    <w:lvl w:ilvl="5" w:tplc="C15CA2C4">
      <w:start w:val="1"/>
      <w:numFmt w:val="lowerRoman"/>
      <w:lvlText w:val="%6."/>
      <w:lvlJc w:val="right"/>
      <w:pPr>
        <w:ind w:left="4320" w:hanging="180"/>
      </w:pPr>
    </w:lvl>
    <w:lvl w:ilvl="6" w:tplc="D1A89CAE">
      <w:start w:val="1"/>
      <w:numFmt w:val="decimal"/>
      <w:lvlText w:val="%7."/>
      <w:lvlJc w:val="left"/>
      <w:pPr>
        <w:ind w:left="5040" w:hanging="360"/>
      </w:pPr>
    </w:lvl>
    <w:lvl w:ilvl="7" w:tplc="356E3F44">
      <w:start w:val="1"/>
      <w:numFmt w:val="lowerLetter"/>
      <w:lvlText w:val="%8."/>
      <w:lvlJc w:val="left"/>
      <w:pPr>
        <w:ind w:left="5760" w:hanging="360"/>
      </w:pPr>
    </w:lvl>
    <w:lvl w:ilvl="8" w:tplc="8F3C5272">
      <w:start w:val="1"/>
      <w:numFmt w:val="lowerRoman"/>
      <w:lvlText w:val="%9."/>
      <w:lvlJc w:val="right"/>
      <w:pPr>
        <w:ind w:left="6480" w:hanging="180"/>
      </w:pPr>
    </w:lvl>
  </w:abstractNum>
  <w:abstractNum w:abstractNumId="123" w15:restartNumberingAfterBreak="0">
    <w:nsid w:val="4EFB3996"/>
    <w:multiLevelType w:val="hybridMultilevel"/>
    <w:tmpl w:val="CB32EA2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5" w15:restartNumberingAfterBreak="0">
    <w:nsid w:val="500B7D2F"/>
    <w:multiLevelType w:val="hybridMultilevel"/>
    <w:tmpl w:val="066A6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D21DB1"/>
    <w:multiLevelType w:val="hybridMultilevel"/>
    <w:tmpl w:val="68D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D1660F"/>
    <w:multiLevelType w:val="hybridMultilevel"/>
    <w:tmpl w:val="6602DFCA"/>
    <w:lvl w:ilvl="0" w:tplc="F84AF6CA">
      <w:start w:val="1"/>
      <w:numFmt w:val="bullet"/>
      <w:lvlText w:val=""/>
      <w:lvlJc w:val="left"/>
      <w:pPr>
        <w:tabs>
          <w:tab w:val="num" w:pos="720"/>
        </w:tabs>
        <w:ind w:left="72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CF754E"/>
    <w:multiLevelType w:val="hybridMultilevel"/>
    <w:tmpl w:val="11868018"/>
    <w:lvl w:ilvl="0" w:tplc="FFFFFFFF">
      <w:start w:val="1"/>
      <w:numFmt w:val="lowerLetter"/>
      <w:lvlText w:val="%1."/>
      <w:lvlJc w:val="left"/>
      <w:pPr>
        <w:ind w:left="720" w:hanging="360"/>
      </w:pPr>
      <w:rPr>
        <w:rFonts w:asciiTheme="minorHAnsi" w:eastAsiaTheme="minorEastAsia"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45745C9"/>
    <w:multiLevelType w:val="hybridMultilevel"/>
    <w:tmpl w:val="DE26E3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56250D3"/>
    <w:multiLevelType w:val="hybridMultilevel"/>
    <w:tmpl w:val="FFFFFFFF"/>
    <w:lvl w:ilvl="0" w:tplc="E60E4178">
      <w:start w:val="1"/>
      <w:numFmt w:val="bullet"/>
      <w:lvlText w:val=""/>
      <w:lvlJc w:val="left"/>
      <w:pPr>
        <w:ind w:left="720" w:hanging="360"/>
      </w:pPr>
      <w:rPr>
        <w:rFonts w:ascii="Symbol" w:hAnsi="Symbol" w:hint="default"/>
      </w:rPr>
    </w:lvl>
    <w:lvl w:ilvl="1" w:tplc="E5E63246">
      <w:start w:val="1"/>
      <w:numFmt w:val="bullet"/>
      <w:lvlText w:val="o"/>
      <w:lvlJc w:val="left"/>
      <w:pPr>
        <w:ind w:left="1440" w:hanging="360"/>
      </w:pPr>
      <w:rPr>
        <w:rFonts w:ascii="Courier New" w:hAnsi="Courier New" w:hint="default"/>
      </w:rPr>
    </w:lvl>
    <w:lvl w:ilvl="2" w:tplc="05DC4BFE">
      <w:start w:val="1"/>
      <w:numFmt w:val="bullet"/>
      <w:lvlText w:val=""/>
      <w:lvlJc w:val="left"/>
      <w:pPr>
        <w:ind w:left="2160" w:hanging="360"/>
      </w:pPr>
      <w:rPr>
        <w:rFonts w:ascii="Wingdings" w:hAnsi="Wingdings" w:hint="default"/>
      </w:rPr>
    </w:lvl>
    <w:lvl w:ilvl="3" w:tplc="C2408984">
      <w:start w:val="1"/>
      <w:numFmt w:val="bullet"/>
      <w:lvlText w:val=""/>
      <w:lvlJc w:val="left"/>
      <w:pPr>
        <w:ind w:left="2880" w:hanging="360"/>
      </w:pPr>
      <w:rPr>
        <w:rFonts w:ascii="Symbol" w:hAnsi="Symbol" w:hint="default"/>
      </w:rPr>
    </w:lvl>
    <w:lvl w:ilvl="4" w:tplc="36CCB720">
      <w:start w:val="1"/>
      <w:numFmt w:val="bullet"/>
      <w:lvlText w:val="o"/>
      <w:lvlJc w:val="left"/>
      <w:pPr>
        <w:ind w:left="3600" w:hanging="360"/>
      </w:pPr>
      <w:rPr>
        <w:rFonts w:ascii="Courier New" w:hAnsi="Courier New" w:hint="default"/>
      </w:rPr>
    </w:lvl>
    <w:lvl w:ilvl="5" w:tplc="E0386CD6">
      <w:start w:val="1"/>
      <w:numFmt w:val="bullet"/>
      <w:lvlText w:val=""/>
      <w:lvlJc w:val="left"/>
      <w:pPr>
        <w:ind w:left="4320" w:hanging="360"/>
      </w:pPr>
      <w:rPr>
        <w:rFonts w:ascii="Wingdings" w:hAnsi="Wingdings" w:hint="default"/>
      </w:rPr>
    </w:lvl>
    <w:lvl w:ilvl="6" w:tplc="EC7E32AA">
      <w:start w:val="1"/>
      <w:numFmt w:val="bullet"/>
      <w:lvlText w:val=""/>
      <w:lvlJc w:val="left"/>
      <w:pPr>
        <w:ind w:left="5040" w:hanging="360"/>
      </w:pPr>
      <w:rPr>
        <w:rFonts w:ascii="Symbol" w:hAnsi="Symbol" w:hint="default"/>
      </w:rPr>
    </w:lvl>
    <w:lvl w:ilvl="7" w:tplc="EED05F22">
      <w:start w:val="1"/>
      <w:numFmt w:val="bullet"/>
      <w:lvlText w:val="o"/>
      <w:lvlJc w:val="left"/>
      <w:pPr>
        <w:ind w:left="5760" w:hanging="360"/>
      </w:pPr>
      <w:rPr>
        <w:rFonts w:ascii="Courier New" w:hAnsi="Courier New" w:hint="default"/>
      </w:rPr>
    </w:lvl>
    <w:lvl w:ilvl="8" w:tplc="F3A82D54">
      <w:start w:val="1"/>
      <w:numFmt w:val="bullet"/>
      <w:lvlText w:val=""/>
      <w:lvlJc w:val="left"/>
      <w:pPr>
        <w:ind w:left="6480" w:hanging="360"/>
      </w:pPr>
      <w:rPr>
        <w:rFonts w:ascii="Wingdings" w:hAnsi="Wingdings" w:hint="default"/>
      </w:rPr>
    </w:lvl>
  </w:abstractNum>
  <w:abstractNum w:abstractNumId="131" w15:restartNumberingAfterBreak="0">
    <w:nsid w:val="56071832"/>
    <w:multiLevelType w:val="hybridMultilevel"/>
    <w:tmpl w:val="667E6B84"/>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60C623B"/>
    <w:multiLevelType w:val="hybridMultilevel"/>
    <w:tmpl w:val="0BAC008A"/>
    <w:lvl w:ilvl="0" w:tplc="04090005">
      <w:start w:val="1"/>
      <w:numFmt w:val="bullet"/>
      <w:lvlText w:val=""/>
      <w:lvlJc w:val="left"/>
      <w:pPr>
        <w:ind w:left="216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56497699"/>
    <w:multiLevelType w:val="hybridMultilevel"/>
    <w:tmpl w:val="4DECF038"/>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6EF61B4"/>
    <w:multiLevelType w:val="hybridMultilevel"/>
    <w:tmpl w:val="B1C42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29006E"/>
    <w:multiLevelType w:val="hybridMultilevel"/>
    <w:tmpl w:val="4DB6D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7C6246"/>
    <w:multiLevelType w:val="hybridMultilevel"/>
    <w:tmpl w:val="42563EA2"/>
    <w:lvl w:ilvl="0" w:tplc="16283972">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9" w15:restartNumberingAfterBreak="0">
    <w:nsid w:val="5B92428B"/>
    <w:multiLevelType w:val="hybridMultilevel"/>
    <w:tmpl w:val="B34879EC"/>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5C00449A"/>
    <w:multiLevelType w:val="hybridMultilevel"/>
    <w:tmpl w:val="E284A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0E3063D"/>
    <w:multiLevelType w:val="hybridMultilevel"/>
    <w:tmpl w:val="FFFFFFFF"/>
    <w:lvl w:ilvl="0" w:tplc="5ED459B4">
      <w:start w:val="1"/>
      <w:numFmt w:val="bullet"/>
      <w:lvlText w:val=""/>
      <w:lvlJc w:val="left"/>
      <w:pPr>
        <w:ind w:left="720" w:hanging="360"/>
      </w:pPr>
      <w:rPr>
        <w:rFonts w:ascii="Symbol" w:hAnsi="Symbol" w:hint="default"/>
      </w:rPr>
    </w:lvl>
    <w:lvl w:ilvl="1" w:tplc="B4804716">
      <w:start w:val="1"/>
      <w:numFmt w:val="bullet"/>
      <w:lvlText w:val=""/>
      <w:lvlJc w:val="left"/>
      <w:pPr>
        <w:ind w:left="1440" w:hanging="360"/>
      </w:pPr>
      <w:rPr>
        <w:rFonts w:ascii="Symbol" w:hAnsi="Symbol" w:hint="default"/>
      </w:rPr>
    </w:lvl>
    <w:lvl w:ilvl="2" w:tplc="7F0EB54A">
      <w:start w:val="1"/>
      <w:numFmt w:val="bullet"/>
      <w:lvlText w:val=""/>
      <w:lvlJc w:val="left"/>
      <w:pPr>
        <w:ind w:left="2160" w:hanging="360"/>
      </w:pPr>
      <w:rPr>
        <w:rFonts w:ascii="Wingdings" w:hAnsi="Wingdings" w:hint="default"/>
      </w:rPr>
    </w:lvl>
    <w:lvl w:ilvl="3" w:tplc="6CFA2E22">
      <w:start w:val="1"/>
      <w:numFmt w:val="bullet"/>
      <w:lvlText w:val=""/>
      <w:lvlJc w:val="left"/>
      <w:pPr>
        <w:ind w:left="2880" w:hanging="360"/>
      </w:pPr>
      <w:rPr>
        <w:rFonts w:ascii="Symbol" w:hAnsi="Symbol" w:hint="default"/>
      </w:rPr>
    </w:lvl>
    <w:lvl w:ilvl="4" w:tplc="1BC4772A">
      <w:start w:val="1"/>
      <w:numFmt w:val="bullet"/>
      <w:lvlText w:val="o"/>
      <w:lvlJc w:val="left"/>
      <w:pPr>
        <w:ind w:left="3600" w:hanging="360"/>
      </w:pPr>
      <w:rPr>
        <w:rFonts w:ascii="Courier New" w:hAnsi="Courier New" w:hint="default"/>
      </w:rPr>
    </w:lvl>
    <w:lvl w:ilvl="5" w:tplc="17EC153A">
      <w:start w:val="1"/>
      <w:numFmt w:val="bullet"/>
      <w:lvlText w:val=""/>
      <w:lvlJc w:val="left"/>
      <w:pPr>
        <w:ind w:left="4320" w:hanging="360"/>
      </w:pPr>
      <w:rPr>
        <w:rFonts w:ascii="Wingdings" w:hAnsi="Wingdings" w:hint="default"/>
      </w:rPr>
    </w:lvl>
    <w:lvl w:ilvl="6" w:tplc="9836CF70">
      <w:start w:val="1"/>
      <w:numFmt w:val="bullet"/>
      <w:lvlText w:val=""/>
      <w:lvlJc w:val="left"/>
      <w:pPr>
        <w:ind w:left="5040" w:hanging="360"/>
      </w:pPr>
      <w:rPr>
        <w:rFonts w:ascii="Symbol" w:hAnsi="Symbol" w:hint="default"/>
      </w:rPr>
    </w:lvl>
    <w:lvl w:ilvl="7" w:tplc="9A342E3A">
      <w:start w:val="1"/>
      <w:numFmt w:val="bullet"/>
      <w:lvlText w:val="o"/>
      <w:lvlJc w:val="left"/>
      <w:pPr>
        <w:ind w:left="5760" w:hanging="360"/>
      </w:pPr>
      <w:rPr>
        <w:rFonts w:ascii="Courier New" w:hAnsi="Courier New" w:hint="default"/>
      </w:rPr>
    </w:lvl>
    <w:lvl w:ilvl="8" w:tplc="E83009F8">
      <w:start w:val="1"/>
      <w:numFmt w:val="bullet"/>
      <w:lvlText w:val=""/>
      <w:lvlJc w:val="left"/>
      <w:pPr>
        <w:ind w:left="6480" w:hanging="360"/>
      </w:pPr>
      <w:rPr>
        <w:rFonts w:ascii="Wingdings" w:hAnsi="Wingdings" w:hint="default"/>
      </w:rPr>
    </w:lvl>
  </w:abstractNum>
  <w:abstractNum w:abstractNumId="143" w15:restartNumberingAfterBreak="0">
    <w:nsid w:val="611068E6"/>
    <w:multiLevelType w:val="hybridMultilevel"/>
    <w:tmpl w:val="370C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5A0AE0"/>
    <w:multiLevelType w:val="hybridMultilevel"/>
    <w:tmpl w:val="F64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26D3E02"/>
    <w:multiLevelType w:val="hybridMultilevel"/>
    <w:tmpl w:val="4304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852E69"/>
    <w:multiLevelType w:val="hybridMultilevel"/>
    <w:tmpl w:val="E8A24F7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3B430BA"/>
    <w:multiLevelType w:val="hybridMultilevel"/>
    <w:tmpl w:val="1F4E7B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3C3E7E2"/>
    <w:multiLevelType w:val="hybridMultilevel"/>
    <w:tmpl w:val="FFFFFFFF"/>
    <w:lvl w:ilvl="0" w:tplc="1AD00502">
      <w:start w:val="1"/>
      <w:numFmt w:val="lowerLetter"/>
      <w:lvlText w:val="%1."/>
      <w:lvlJc w:val="left"/>
      <w:pPr>
        <w:ind w:left="720" w:hanging="360"/>
      </w:pPr>
    </w:lvl>
    <w:lvl w:ilvl="1" w:tplc="9D24E3A2">
      <w:start w:val="1"/>
      <w:numFmt w:val="lowerLetter"/>
      <w:lvlText w:val="%2."/>
      <w:lvlJc w:val="left"/>
      <w:pPr>
        <w:ind w:left="1440" w:hanging="360"/>
      </w:pPr>
    </w:lvl>
    <w:lvl w:ilvl="2" w:tplc="593E19EA">
      <w:start w:val="1"/>
      <w:numFmt w:val="lowerRoman"/>
      <w:lvlText w:val="%3."/>
      <w:lvlJc w:val="right"/>
      <w:pPr>
        <w:ind w:left="2160" w:hanging="180"/>
      </w:pPr>
    </w:lvl>
    <w:lvl w:ilvl="3" w:tplc="994C8020">
      <w:start w:val="1"/>
      <w:numFmt w:val="decimal"/>
      <w:lvlText w:val="%4."/>
      <w:lvlJc w:val="left"/>
      <w:pPr>
        <w:ind w:left="2880" w:hanging="360"/>
      </w:pPr>
    </w:lvl>
    <w:lvl w:ilvl="4" w:tplc="DACA217C">
      <w:start w:val="1"/>
      <w:numFmt w:val="lowerLetter"/>
      <w:lvlText w:val="%5."/>
      <w:lvlJc w:val="left"/>
      <w:pPr>
        <w:ind w:left="3600" w:hanging="360"/>
      </w:pPr>
    </w:lvl>
    <w:lvl w:ilvl="5" w:tplc="041E70C6">
      <w:start w:val="1"/>
      <w:numFmt w:val="lowerRoman"/>
      <w:lvlText w:val="%6."/>
      <w:lvlJc w:val="right"/>
      <w:pPr>
        <w:ind w:left="4320" w:hanging="180"/>
      </w:pPr>
    </w:lvl>
    <w:lvl w:ilvl="6" w:tplc="DF5EC48E">
      <w:start w:val="1"/>
      <w:numFmt w:val="decimal"/>
      <w:lvlText w:val="%7."/>
      <w:lvlJc w:val="left"/>
      <w:pPr>
        <w:ind w:left="5040" w:hanging="360"/>
      </w:pPr>
    </w:lvl>
    <w:lvl w:ilvl="7" w:tplc="F9806D80">
      <w:start w:val="1"/>
      <w:numFmt w:val="lowerLetter"/>
      <w:lvlText w:val="%8."/>
      <w:lvlJc w:val="left"/>
      <w:pPr>
        <w:ind w:left="5760" w:hanging="360"/>
      </w:pPr>
    </w:lvl>
    <w:lvl w:ilvl="8" w:tplc="58A63E26">
      <w:start w:val="1"/>
      <w:numFmt w:val="lowerRoman"/>
      <w:lvlText w:val="%9."/>
      <w:lvlJc w:val="right"/>
      <w:pPr>
        <w:ind w:left="6480" w:hanging="180"/>
      </w:pPr>
    </w:lvl>
  </w:abstractNum>
  <w:abstractNum w:abstractNumId="150" w15:restartNumberingAfterBreak="0">
    <w:nsid w:val="64392543"/>
    <w:multiLevelType w:val="hybridMultilevel"/>
    <w:tmpl w:val="4AC4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4C24503"/>
    <w:multiLevelType w:val="hybridMultilevel"/>
    <w:tmpl w:val="7E70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512402"/>
    <w:multiLevelType w:val="hybridMultilevel"/>
    <w:tmpl w:val="2ED87574"/>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56F303B"/>
    <w:multiLevelType w:val="hybridMultilevel"/>
    <w:tmpl w:val="943E9A2A"/>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971BF7"/>
    <w:multiLevelType w:val="multilevel"/>
    <w:tmpl w:val="A2168FAA"/>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trike w:val="0"/>
        <w:sz w:val="24"/>
        <w:szCs w:val="24"/>
      </w:rPr>
    </w:lvl>
    <w:lvl w:ilvl="2">
      <w:start w:val="1"/>
      <w:numFmt w:val="bullet"/>
      <w:lvlText w:val=""/>
      <w:lvlJc w:val="left"/>
      <w:pPr>
        <w:tabs>
          <w:tab w:val="num" w:pos="1440"/>
        </w:tabs>
        <w:ind w:left="1440" w:hanging="360"/>
      </w:pPr>
      <w:rPr>
        <w:rFonts w:ascii="Symbol" w:hAnsi="Symbol" w:hint="default"/>
        <w:sz w:val="20"/>
      </w:rPr>
    </w:lvl>
    <w:lvl w:ilvl="3">
      <w:start w:val="1"/>
      <w:numFmt w:val="upperLetter"/>
      <w:lvlText w:val="%4."/>
      <w:lvlJc w:val="left"/>
      <w:pPr>
        <w:ind w:left="2160" w:hanging="360"/>
      </w:pPr>
      <w:rPr>
        <w:rFonts w:hint="default"/>
      </w:rPr>
    </w:lvl>
    <w:lvl w:ilvl="4">
      <w:start w:val="1"/>
      <w:numFmt w:val="lowerLetter"/>
      <w:lvlText w:val="%5."/>
      <w:lvlJc w:val="left"/>
      <w:pPr>
        <w:ind w:left="2880" w:hanging="360"/>
      </w:pPr>
      <w:rPr>
        <w:rFonts w:hint="default"/>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6" w15:restartNumberingAfterBreak="0">
    <w:nsid w:val="65D61572"/>
    <w:multiLevelType w:val="hybridMultilevel"/>
    <w:tmpl w:val="5582D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6063EEF"/>
    <w:multiLevelType w:val="hybridMultilevel"/>
    <w:tmpl w:val="30FC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7197743"/>
    <w:multiLevelType w:val="hybridMultilevel"/>
    <w:tmpl w:val="13ECA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7590FFD"/>
    <w:multiLevelType w:val="hybridMultilevel"/>
    <w:tmpl w:val="A3CC7A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809653A"/>
    <w:multiLevelType w:val="hybridMultilevel"/>
    <w:tmpl w:val="47645DA8"/>
    <w:lvl w:ilvl="0" w:tplc="FFFFFFFF">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77705E"/>
    <w:multiLevelType w:val="hybridMultilevel"/>
    <w:tmpl w:val="38569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8C93354"/>
    <w:multiLevelType w:val="hybridMultilevel"/>
    <w:tmpl w:val="65F6FADC"/>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9BF1023"/>
    <w:multiLevelType w:val="hybridMultilevel"/>
    <w:tmpl w:val="97EE0F3A"/>
    <w:lvl w:ilvl="0" w:tplc="6EA2D070">
      <w:start w:val="1"/>
      <w:numFmt w:val="bullet"/>
      <w:lvlText w:val=""/>
      <w:lvlJc w:val="left"/>
      <w:pPr>
        <w:ind w:left="720" w:hanging="360"/>
      </w:pPr>
      <w:rPr>
        <w:rFonts w:ascii="Symbol" w:hAnsi="Symbol" w:hint="default"/>
      </w:rPr>
    </w:lvl>
    <w:lvl w:ilvl="1" w:tplc="021AE966">
      <w:start w:val="1"/>
      <w:numFmt w:val="bullet"/>
      <w:lvlText w:val="o"/>
      <w:lvlJc w:val="left"/>
      <w:pPr>
        <w:ind w:left="1440" w:hanging="360"/>
      </w:pPr>
      <w:rPr>
        <w:rFonts w:ascii="Courier New" w:hAnsi="Courier New" w:hint="default"/>
      </w:rPr>
    </w:lvl>
    <w:lvl w:ilvl="2" w:tplc="9EEC612C">
      <w:start w:val="1"/>
      <w:numFmt w:val="bullet"/>
      <w:lvlText w:val=""/>
      <w:lvlJc w:val="left"/>
      <w:pPr>
        <w:ind w:left="2160" w:hanging="360"/>
      </w:pPr>
      <w:rPr>
        <w:rFonts w:ascii="Wingdings" w:hAnsi="Wingdings" w:hint="default"/>
      </w:rPr>
    </w:lvl>
    <w:lvl w:ilvl="3" w:tplc="5180214A">
      <w:start w:val="1"/>
      <w:numFmt w:val="bullet"/>
      <w:lvlText w:val=""/>
      <w:lvlJc w:val="left"/>
      <w:pPr>
        <w:ind w:left="2880" w:hanging="360"/>
      </w:pPr>
      <w:rPr>
        <w:rFonts w:ascii="Symbol" w:hAnsi="Symbol" w:hint="default"/>
      </w:rPr>
    </w:lvl>
    <w:lvl w:ilvl="4" w:tplc="87506ABC">
      <w:start w:val="1"/>
      <w:numFmt w:val="bullet"/>
      <w:lvlText w:val="o"/>
      <w:lvlJc w:val="left"/>
      <w:pPr>
        <w:ind w:left="3600" w:hanging="360"/>
      </w:pPr>
      <w:rPr>
        <w:rFonts w:ascii="Courier New" w:hAnsi="Courier New" w:hint="default"/>
      </w:rPr>
    </w:lvl>
    <w:lvl w:ilvl="5" w:tplc="17F21A0E">
      <w:start w:val="1"/>
      <w:numFmt w:val="bullet"/>
      <w:lvlText w:val=""/>
      <w:lvlJc w:val="left"/>
      <w:pPr>
        <w:ind w:left="4320" w:hanging="360"/>
      </w:pPr>
      <w:rPr>
        <w:rFonts w:ascii="Wingdings" w:hAnsi="Wingdings" w:hint="default"/>
      </w:rPr>
    </w:lvl>
    <w:lvl w:ilvl="6" w:tplc="FFE816B2">
      <w:start w:val="1"/>
      <w:numFmt w:val="bullet"/>
      <w:lvlText w:val=""/>
      <w:lvlJc w:val="left"/>
      <w:pPr>
        <w:ind w:left="5040" w:hanging="360"/>
      </w:pPr>
      <w:rPr>
        <w:rFonts w:ascii="Symbol" w:hAnsi="Symbol" w:hint="default"/>
      </w:rPr>
    </w:lvl>
    <w:lvl w:ilvl="7" w:tplc="F1840FDA">
      <w:start w:val="1"/>
      <w:numFmt w:val="bullet"/>
      <w:lvlText w:val="o"/>
      <w:lvlJc w:val="left"/>
      <w:pPr>
        <w:ind w:left="5760" w:hanging="360"/>
      </w:pPr>
      <w:rPr>
        <w:rFonts w:ascii="Courier New" w:hAnsi="Courier New" w:hint="default"/>
      </w:rPr>
    </w:lvl>
    <w:lvl w:ilvl="8" w:tplc="6E7E7B96">
      <w:start w:val="1"/>
      <w:numFmt w:val="bullet"/>
      <w:lvlText w:val=""/>
      <w:lvlJc w:val="left"/>
      <w:pPr>
        <w:ind w:left="6480" w:hanging="360"/>
      </w:pPr>
      <w:rPr>
        <w:rFonts w:ascii="Wingdings" w:hAnsi="Wingdings" w:hint="default"/>
      </w:rPr>
    </w:lvl>
  </w:abstractNum>
  <w:abstractNum w:abstractNumId="165" w15:restartNumberingAfterBreak="0">
    <w:nsid w:val="6A4523C1"/>
    <w:multiLevelType w:val="hybridMultilevel"/>
    <w:tmpl w:val="2FAEA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A5A5B0E"/>
    <w:multiLevelType w:val="hybridMultilevel"/>
    <w:tmpl w:val="DBC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41F48"/>
    <w:multiLevelType w:val="hybridMultilevel"/>
    <w:tmpl w:val="A64EA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A785902"/>
    <w:multiLevelType w:val="hybridMultilevel"/>
    <w:tmpl w:val="51742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B0C6898"/>
    <w:multiLevelType w:val="hybridMultilevel"/>
    <w:tmpl w:val="963E3D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2" w15:restartNumberingAfterBreak="0">
    <w:nsid w:val="6FA44362"/>
    <w:multiLevelType w:val="hybridMultilevel"/>
    <w:tmpl w:val="5AC24A9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565860"/>
    <w:multiLevelType w:val="hybridMultilevel"/>
    <w:tmpl w:val="217E68F6"/>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58814B"/>
    <w:multiLevelType w:val="hybridMultilevel"/>
    <w:tmpl w:val="FFFFFFFF"/>
    <w:lvl w:ilvl="0" w:tplc="98C89F18">
      <w:start w:val="1"/>
      <w:numFmt w:val="lowerLetter"/>
      <w:lvlText w:val="%1."/>
      <w:lvlJc w:val="left"/>
      <w:pPr>
        <w:ind w:left="720" w:hanging="360"/>
      </w:pPr>
    </w:lvl>
    <w:lvl w:ilvl="1" w:tplc="E6BC40FA">
      <w:start w:val="1"/>
      <w:numFmt w:val="lowerLetter"/>
      <w:lvlText w:val="%2."/>
      <w:lvlJc w:val="left"/>
      <w:pPr>
        <w:ind w:left="1440" w:hanging="360"/>
      </w:pPr>
    </w:lvl>
    <w:lvl w:ilvl="2" w:tplc="3FEE166C">
      <w:start w:val="1"/>
      <w:numFmt w:val="lowerRoman"/>
      <w:lvlText w:val="%3."/>
      <w:lvlJc w:val="right"/>
      <w:pPr>
        <w:ind w:left="2160" w:hanging="180"/>
      </w:pPr>
    </w:lvl>
    <w:lvl w:ilvl="3" w:tplc="A09AA000">
      <w:start w:val="1"/>
      <w:numFmt w:val="decimal"/>
      <w:lvlText w:val="%4."/>
      <w:lvlJc w:val="left"/>
      <w:pPr>
        <w:ind w:left="2880" w:hanging="360"/>
      </w:pPr>
    </w:lvl>
    <w:lvl w:ilvl="4" w:tplc="877E6828">
      <w:start w:val="1"/>
      <w:numFmt w:val="lowerLetter"/>
      <w:lvlText w:val="%5."/>
      <w:lvlJc w:val="left"/>
      <w:pPr>
        <w:ind w:left="3600" w:hanging="360"/>
      </w:pPr>
    </w:lvl>
    <w:lvl w:ilvl="5" w:tplc="27BEF828">
      <w:start w:val="1"/>
      <w:numFmt w:val="lowerRoman"/>
      <w:lvlText w:val="%6."/>
      <w:lvlJc w:val="right"/>
      <w:pPr>
        <w:ind w:left="4320" w:hanging="180"/>
      </w:pPr>
    </w:lvl>
    <w:lvl w:ilvl="6" w:tplc="DE028812">
      <w:start w:val="1"/>
      <w:numFmt w:val="decimal"/>
      <w:lvlText w:val="%7."/>
      <w:lvlJc w:val="left"/>
      <w:pPr>
        <w:ind w:left="5040" w:hanging="360"/>
      </w:pPr>
    </w:lvl>
    <w:lvl w:ilvl="7" w:tplc="95AA06AC">
      <w:start w:val="1"/>
      <w:numFmt w:val="lowerLetter"/>
      <w:lvlText w:val="%8."/>
      <w:lvlJc w:val="left"/>
      <w:pPr>
        <w:ind w:left="5760" w:hanging="360"/>
      </w:pPr>
    </w:lvl>
    <w:lvl w:ilvl="8" w:tplc="760C1124">
      <w:start w:val="1"/>
      <w:numFmt w:val="lowerRoman"/>
      <w:lvlText w:val="%9."/>
      <w:lvlJc w:val="right"/>
      <w:pPr>
        <w:ind w:left="6480" w:hanging="180"/>
      </w:pPr>
    </w:lvl>
  </w:abstractNum>
  <w:abstractNum w:abstractNumId="17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0F668D4"/>
    <w:multiLevelType w:val="hybridMultilevel"/>
    <w:tmpl w:val="05A84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6F5FB2"/>
    <w:multiLevelType w:val="hybridMultilevel"/>
    <w:tmpl w:val="1626F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27D7FC7"/>
    <w:multiLevelType w:val="hybridMultilevel"/>
    <w:tmpl w:val="731C5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2F02332"/>
    <w:multiLevelType w:val="hybridMultilevel"/>
    <w:tmpl w:val="E8E06FF0"/>
    <w:lvl w:ilvl="0" w:tplc="2AA09FBA">
      <w:start w:val="1"/>
      <w:numFmt w:val="lowerLetter"/>
      <w:lvlText w:val="%1."/>
      <w:lvlJc w:val="left"/>
      <w:pPr>
        <w:ind w:left="144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3EE31BC"/>
    <w:multiLevelType w:val="hybridMultilevel"/>
    <w:tmpl w:val="5F28FFD6"/>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135ED7"/>
    <w:multiLevelType w:val="hybridMultilevel"/>
    <w:tmpl w:val="562A1940"/>
    <w:lvl w:ilvl="0" w:tplc="C84805B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3" w15:restartNumberingAfterBreak="0">
    <w:nsid w:val="75C85BF4"/>
    <w:multiLevelType w:val="hybridMultilevel"/>
    <w:tmpl w:val="ABC8B31E"/>
    <w:lvl w:ilvl="0" w:tplc="120474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3A6370"/>
    <w:multiLevelType w:val="hybridMultilevel"/>
    <w:tmpl w:val="9D64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709557C"/>
    <w:multiLevelType w:val="hybridMultilevel"/>
    <w:tmpl w:val="5C28E0B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72637E8"/>
    <w:multiLevelType w:val="hybridMultilevel"/>
    <w:tmpl w:val="82E40220"/>
    <w:lvl w:ilvl="0" w:tplc="21E21E72">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87" w15:restartNumberingAfterBreak="0">
    <w:nsid w:val="77280C0C"/>
    <w:multiLevelType w:val="hybridMultilevel"/>
    <w:tmpl w:val="CF1CE476"/>
    <w:lvl w:ilvl="0" w:tplc="FAAEABCC">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A22301C"/>
    <w:multiLevelType w:val="hybridMultilevel"/>
    <w:tmpl w:val="C942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8B687A"/>
    <w:multiLevelType w:val="hybridMultilevel"/>
    <w:tmpl w:val="CB0C45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C1C1AA2"/>
    <w:multiLevelType w:val="hybridMultilevel"/>
    <w:tmpl w:val="D98EC21A"/>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232726"/>
    <w:multiLevelType w:val="hybridMultilevel"/>
    <w:tmpl w:val="2AF0C822"/>
    <w:lvl w:ilvl="0" w:tplc="04090005">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92" w15:restartNumberingAfterBreak="0">
    <w:nsid w:val="7D557D78"/>
    <w:multiLevelType w:val="hybridMultilevel"/>
    <w:tmpl w:val="89F6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5960A9"/>
    <w:multiLevelType w:val="hybridMultilevel"/>
    <w:tmpl w:val="15C473CA"/>
    <w:lvl w:ilvl="0" w:tplc="72D490A0">
      <w:start w:val="1"/>
      <w:numFmt w:val="bullet"/>
      <w:lvlText w:val=""/>
      <w:lvlJc w:val="left"/>
      <w:pPr>
        <w:ind w:left="720" w:hanging="360"/>
      </w:pPr>
      <w:rPr>
        <w:rFonts w:ascii="Symbol" w:hAnsi="Symbol" w:hint="default"/>
      </w:rPr>
    </w:lvl>
    <w:lvl w:ilvl="1" w:tplc="C7301814">
      <w:start w:val="1"/>
      <w:numFmt w:val="bullet"/>
      <w:lvlText w:val="o"/>
      <w:lvlJc w:val="left"/>
      <w:pPr>
        <w:ind w:left="1440" w:hanging="360"/>
      </w:pPr>
      <w:rPr>
        <w:rFonts w:ascii="Courier New" w:hAnsi="Courier New" w:hint="default"/>
      </w:rPr>
    </w:lvl>
    <w:lvl w:ilvl="2" w:tplc="1C683E58">
      <w:start w:val="1"/>
      <w:numFmt w:val="bullet"/>
      <w:lvlText w:val=""/>
      <w:lvlJc w:val="left"/>
      <w:pPr>
        <w:ind w:left="2160" w:hanging="360"/>
      </w:pPr>
      <w:rPr>
        <w:rFonts w:ascii="Wingdings" w:hAnsi="Wingdings" w:hint="default"/>
      </w:rPr>
    </w:lvl>
    <w:lvl w:ilvl="3" w:tplc="3D625446">
      <w:start w:val="1"/>
      <w:numFmt w:val="bullet"/>
      <w:lvlText w:val=""/>
      <w:lvlJc w:val="left"/>
      <w:pPr>
        <w:ind w:left="2880" w:hanging="360"/>
      </w:pPr>
      <w:rPr>
        <w:rFonts w:ascii="Symbol" w:hAnsi="Symbol" w:hint="default"/>
      </w:rPr>
    </w:lvl>
    <w:lvl w:ilvl="4" w:tplc="7BB2C8B4">
      <w:start w:val="1"/>
      <w:numFmt w:val="bullet"/>
      <w:lvlText w:val="o"/>
      <w:lvlJc w:val="left"/>
      <w:pPr>
        <w:ind w:left="3600" w:hanging="360"/>
      </w:pPr>
      <w:rPr>
        <w:rFonts w:ascii="Courier New" w:hAnsi="Courier New" w:hint="default"/>
      </w:rPr>
    </w:lvl>
    <w:lvl w:ilvl="5" w:tplc="163C4ED8">
      <w:start w:val="1"/>
      <w:numFmt w:val="bullet"/>
      <w:lvlText w:val=""/>
      <w:lvlJc w:val="left"/>
      <w:pPr>
        <w:ind w:left="4320" w:hanging="360"/>
      </w:pPr>
      <w:rPr>
        <w:rFonts w:ascii="Wingdings" w:hAnsi="Wingdings" w:hint="default"/>
      </w:rPr>
    </w:lvl>
    <w:lvl w:ilvl="6" w:tplc="36C49036">
      <w:start w:val="1"/>
      <w:numFmt w:val="bullet"/>
      <w:lvlText w:val=""/>
      <w:lvlJc w:val="left"/>
      <w:pPr>
        <w:ind w:left="5040" w:hanging="360"/>
      </w:pPr>
      <w:rPr>
        <w:rFonts w:ascii="Symbol" w:hAnsi="Symbol" w:hint="default"/>
      </w:rPr>
    </w:lvl>
    <w:lvl w:ilvl="7" w:tplc="F5369A26">
      <w:start w:val="1"/>
      <w:numFmt w:val="bullet"/>
      <w:lvlText w:val="o"/>
      <w:lvlJc w:val="left"/>
      <w:pPr>
        <w:ind w:left="5760" w:hanging="360"/>
      </w:pPr>
      <w:rPr>
        <w:rFonts w:ascii="Courier New" w:hAnsi="Courier New" w:hint="default"/>
      </w:rPr>
    </w:lvl>
    <w:lvl w:ilvl="8" w:tplc="4C8C2714">
      <w:start w:val="1"/>
      <w:numFmt w:val="bullet"/>
      <w:lvlText w:val=""/>
      <w:lvlJc w:val="left"/>
      <w:pPr>
        <w:ind w:left="6480" w:hanging="360"/>
      </w:pPr>
      <w:rPr>
        <w:rFonts w:ascii="Wingdings" w:hAnsi="Wingdings" w:hint="default"/>
      </w:rPr>
    </w:lvl>
  </w:abstractNum>
  <w:abstractNum w:abstractNumId="194" w15:restartNumberingAfterBreak="0">
    <w:nsid w:val="7EAF525F"/>
    <w:multiLevelType w:val="hybridMultilevel"/>
    <w:tmpl w:val="769CBA06"/>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7EE26629"/>
    <w:multiLevelType w:val="hybridMultilevel"/>
    <w:tmpl w:val="EC1A5FD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6C35E7"/>
    <w:multiLevelType w:val="hybridMultilevel"/>
    <w:tmpl w:val="5CE0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B06812"/>
    <w:multiLevelType w:val="hybridMultilevel"/>
    <w:tmpl w:val="B87AAAEA"/>
    <w:lvl w:ilvl="0" w:tplc="90DE3620">
      <w:start w:val="1"/>
      <w:numFmt w:val="lowerLetter"/>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98" w15:restartNumberingAfterBreak="0">
    <w:nsid w:val="7FFE068C"/>
    <w:multiLevelType w:val="hybridMultilevel"/>
    <w:tmpl w:val="BE2AE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3166308">
    <w:abstractNumId w:val="145"/>
  </w:num>
  <w:num w:numId="2" w16cid:durableId="970667783">
    <w:abstractNumId w:val="6"/>
  </w:num>
  <w:num w:numId="3" w16cid:durableId="2074887972">
    <w:abstractNumId w:val="111"/>
  </w:num>
  <w:num w:numId="4" w16cid:durableId="1845050245">
    <w:abstractNumId w:val="170"/>
  </w:num>
  <w:num w:numId="5" w16cid:durableId="951938733">
    <w:abstractNumId w:val="97"/>
  </w:num>
  <w:num w:numId="6" w16cid:durableId="1950699936">
    <w:abstractNumId w:val="15"/>
  </w:num>
  <w:num w:numId="7" w16cid:durableId="1820918441">
    <w:abstractNumId w:val="180"/>
  </w:num>
  <w:num w:numId="8" w16cid:durableId="1480611127">
    <w:abstractNumId w:val="65"/>
  </w:num>
  <w:num w:numId="9" w16cid:durableId="2079588457">
    <w:abstractNumId w:val="141"/>
  </w:num>
  <w:num w:numId="10" w16cid:durableId="915672805">
    <w:abstractNumId w:val="92"/>
  </w:num>
  <w:num w:numId="11" w16cid:durableId="1905405138">
    <w:abstractNumId w:val="69"/>
  </w:num>
  <w:num w:numId="12" w16cid:durableId="228656930">
    <w:abstractNumId w:val="73"/>
  </w:num>
  <w:num w:numId="13" w16cid:durableId="830682471">
    <w:abstractNumId w:val="25"/>
  </w:num>
  <w:num w:numId="14" w16cid:durableId="640691805">
    <w:abstractNumId w:val="34"/>
  </w:num>
  <w:num w:numId="15" w16cid:durableId="1374234643">
    <w:abstractNumId w:val="55"/>
  </w:num>
  <w:num w:numId="16" w16cid:durableId="1324703859">
    <w:abstractNumId w:val="175"/>
  </w:num>
  <w:num w:numId="17" w16cid:durableId="400251057">
    <w:abstractNumId w:val="124"/>
  </w:num>
  <w:num w:numId="18" w16cid:durableId="296960761">
    <w:abstractNumId w:val="18"/>
  </w:num>
  <w:num w:numId="19" w16cid:durableId="613950886">
    <w:abstractNumId w:val="30"/>
  </w:num>
  <w:num w:numId="20" w16cid:durableId="167796959">
    <w:abstractNumId w:val="17"/>
  </w:num>
  <w:num w:numId="21" w16cid:durableId="540560633">
    <w:abstractNumId w:val="88"/>
  </w:num>
  <w:num w:numId="22" w16cid:durableId="468130969">
    <w:abstractNumId w:val="114"/>
  </w:num>
  <w:num w:numId="23" w16cid:durableId="1747143301">
    <w:abstractNumId w:val="9"/>
  </w:num>
  <w:num w:numId="24" w16cid:durableId="1310209501">
    <w:abstractNumId w:val="134"/>
  </w:num>
  <w:num w:numId="25" w16cid:durableId="702250824">
    <w:abstractNumId w:val="115"/>
  </w:num>
  <w:num w:numId="26" w16cid:durableId="1522545675">
    <w:abstractNumId w:val="79"/>
  </w:num>
  <w:num w:numId="27" w16cid:durableId="646979007">
    <w:abstractNumId w:val="151"/>
  </w:num>
  <w:num w:numId="28" w16cid:durableId="1395393139">
    <w:abstractNumId w:val="46"/>
  </w:num>
  <w:num w:numId="29" w16cid:durableId="916943306">
    <w:abstractNumId w:val="50"/>
  </w:num>
  <w:num w:numId="30" w16cid:durableId="813110063">
    <w:abstractNumId w:val="82"/>
  </w:num>
  <w:num w:numId="31" w16cid:durableId="355692137">
    <w:abstractNumId w:val="163"/>
  </w:num>
  <w:num w:numId="32" w16cid:durableId="1639871660">
    <w:abstractNumId w:val="135"/>
  </w:num>
  <w:num w:numId="33" w16cid:durableId="1860073581">
    <w:abstractNumId w:val="118"/>
  </w:num>
  <w:num w:numId="34" w16cid:durableId="1525708106">
    <w:abstractNumId w:val="188"/>
  </w:num>
  <w:num w:numId="35" w16cid:durableId="475342259">
    <w:abstractNumId w:val="171"/>
  </w:num>
  <w:num w:numId="36" w16cid:durableId="902914243">
    <w:abstractNumId w:val="85"/>
  </w:num>
  <w:num w:numId="37" w16cid:durableId="1300300347">
    <w:abstractNumId w:val="104"/>
  </w:num>
  <w:num w:numId="38" w16cid:durableId="1857765119">
    <w:abstractNumId w:val="184"/>
  </w:num>
  <w:num w:numId="39" w16cid:durableId="257491075">
    <w:abstractNumId w:val="36"/>
  </w:num>
  <w:num w:numId="40" w16cid:durableId="573512395">
    <w:abstractNumId w:val="4"/>
  </w:num>
  <w:num w:numId="41" w16cid:durableId="303052152">
    <w:abstractNumId w:val="78"/>
  </w:num>
  <w:num w:numId="42" w16cid:durableId="120416838">
    <w:abstractNumId w:val="113"/>
  </w:num>
  <w:num w:numId="43" w16cid:durableId="481391244">
    <w:abstractNumId w:val="159"/>
  </w:num>
  <w:num w:numId="44" w16cid:durableId="327947244">
    <w:abstractNumId w:val="157"/>
  </w:num>
  <w:num w:numId="45" w16cid:durableId="1506629468">
    <w:abstractNumId w:val="77"/>
  </w:num>
  <w:num w:numId="46" w16cid:durableId="72506227">
    <w:abstractNumId w:val="147"/>
  </w:num>
  <w:num w:numId="47" w16cid:durableId="1209802368">
    <w:abstractNumId w:val="182"/>
  </w:num>
  <w:num w:numId="48" w16cid:durableId="672144470">
    <w:abstractNumId w:val="129"/>
  </w:num>
  <w:num w:numId="49" w16cid:durableId="995646203">
    <w:abstractNumId w:val="83"/>
  </w:num>
  <w:num w:numId="50" w16cid:durableId="1968243862">
    <w:abstractNumId w:val="37"/>
  </w:num>
  <w:num w:numId="51" w16cid:durableId="522128853">
    <w:abstractNumId w:val="12"/>
  </w:num>
  <w:num w:numId="52" w16cid:durableId="2102871103">
    <w:abstractNumId w:val="185"/>
  </w:num>
  <w:num w:numId="53" w16cid:durableId="2072076116">
    <w:abstractNumId w:val="109"/>
  </w:num>
  <w:num w:numId="54" w16cid:durableId="2059359760">
    <w:abstractNumId w:val="120"/>
  </w:num>
  <w:num w:numId="55" w16cid:durableId="811673799">
    <w:abstractNumId w:val="112"/>
  </w:num>
  <w:num w:numId="56" w16cid:durableId="1849903113">
    <w:abstractNumId w:val="11"/>
  </w:num>
  <w:num w:numId="57" w16cid:durableId="1481267770">
    <w:abstractNumId w:val="194"/>
  </w:num>
  <w:num w:numId="58" w16cid:durableId="1720206517">
    <w:abstractNumId w:val="81"/>
  </w:num>
  <w:num w:numId="59" w16cid:durableId="411780756">
    <w:abstractNumId w:val="35"/>
  </w:num>
  <w:num w:numId="60" w16cid:durableId="706106995">
    <w:abstractNumId w:val="87"/>
  </w:num>
  <w:num w:numId="61" w16cid:durableId="824972384">
    <w:abstractNumId w:val="3"/>
  </w:num>
  <w:num w:numId="62" w16cid:durableId="432089426">
    <w:abstractNumId w:val="108"/>
  </w:num>
  <w:num w:numId="63" w16cid:durableId="1850673631">
    <w:abstractNumId w:val="179"/>
  </w:num>
  <w:num w:numId="64" w16cid:durableId="1841891900">
    <w:abstractNumId w:val="51"/>
  </w:num>
  <w:num w:numId="65" w16cid:durableId="339620167">
    <w:abstractNumId w:val="42"/>
  </w:num>
  <w:num w:numId="66" w16cid:durableId="751664091">
    <w:abstractNumId w:val="57"/>
  </w:num>
  <w:num w:numId="67" w16cid:durableId="1944338758">
    <w:abstractNumId w:val="16"/>
  </w:num>
  <w:num w:numId="68" w16cid:durableId="457838336">
    <w:abstractNumId w:val="13"/>
  </w:num>
  <w:num w:numId="69" w16cid:durableId="1079719047">
    <w:abstractNumId w:val="193"/>
  </w:num>
  <w:num w:numId="70" w16cid:durableId="1661927946">
    <w:abstractNumId w:val="101"/>
  </w:num>
  <w:num w:numId="71" w16cid:durableId="781149630">
    <w:abstractNumId w:val="22"/>
  </w:num>
  <w:num w:numId="72" w16cid:durableId="1398548134">
    <w:abstractNumId w:val="8"/>
  </w:num>
  <w:num w:numId="73" w16cid:durableId="453645510">
    <w:abstractNumId w:val="1"/>
  </w:num>
  <w:num w:numId="74" w16cid:durableId="2014333097">
    <w:abstractNumId w:val="123"/>
  </w:num>
  <w:num w:numId="75" w16cid:durableId="1045986778">
    <w:abstractNumId w:val="94"/>
  </w:num>
  <w:num w:numId="76" w16cid:durableId="104808500">
    <w:abstractNumId w:val="98"/>
  </w:num>
  <w:num w:numId="77" w16cid:durableId="1600484048">
    <w:abstractNumId w:val="119"/>
  </w:num>
  <w:num w:numId="78" w16cid:durableId="1664163092">
    <w:abstractNumId w:val="153"/>
  </w:num>
  <w:num w:numId="79" w16cid:durableId="20479341">
    <w:abstractNumId w:val="5"/>
  </w:num>
  <w:num w:numId="80" w16cid:durableId="86392525">
    <w:abstractNumId w:val="138"/>
  </w:num>
  <w:num w:numId="81" w16cid:durableId="1547642948">
    <w:abstractNumId w:val="80"/>
  </w:num>
  <w:num w:numId="82" w16cid:durableId="519247611">
    <w:abstractNumId w:val="33"/>
  </w:num>
  <w:num w:numId="83" w16cid:durableId="1213689896">
    <w:abstractNumId w:val="49"/>
  </w:num>
  <w:num w:numId="84" w16cid:durableId="53899141">
    <w:abstractNumId w:val="32"/>
  </w:num>
  <w:num w:numId="85" w16cid:durableId="743723401">
    <w:abstractNumId w:val="133"/>
  </w:num>
  <w:num w:numId="86" w16cid:durableId="1994023874">
    <w:abstractNumId w:val="126"/>
  </w:num>
  <w:num w:numId="87" w16cid:durableId="1161582060">
    <w:abstractNumId w:val="100"/>
  </w:num>
  <w:num w:numId="88" w16cid:durableId="1069379708">
    <w:abstractNumId w:val="68"/>
  </w:num>
  <w:num w:numId="89" w16cid:durableId="37318452">
    <w:abstractNumId w:val="47"/>
  </w:num>
  <w:num w:numId="90" w16cid:durableId="781610553">
    <w:abstractNumId w:val="40"/>
  </w:num>
  <w:num w:numId="91" w16cid:durableId="1567374857">
    <w:abstractNumId w:val="178"/>
  </w:num>
  <w:num w:numId="92" w16cid:durableId="1740327236">
    <w:abstractNumId w:val="172"/>
  </w:num>
  <w:num w:numId="93" w16cid:durableId="17120082">
    <w:abstractNumId w:val="52"/>
  </w:num>
  <w:num w:numId="94" w16cid:durableId="1111123900">
    <w:abstractNumId w:val="154"/>
  </w:num>
  <w:num w:numId="95" w16cid:durableId="782959067">
    <w:abstractNumId w:val="136"/>
  </w:num>
  <w:num w:numId="96" w16cid:durableId="1564097597">
    <w:abstractNumId w:val="39"/>
  </w:num>
  <w:num w:numId="97" w16cid:durableId="232129422">
    <w:abstractNumId w:val="173"/>
  </w:num>
  <w:num w:numId="98" w16cid:durableId="755321742">
    <w:abstractNumId w:val="28"/>
  </w:num>
  <w:num w:numId="99" w16cid:durableId="250896583">
    <w:abstractNumId w:val="169"/>
  </w:num>
  <w:num w:numId="100" w16cid:durableId="2086368293">
    <w:abstractNumId w:val="24"/>
  </w:num>
  <w:num w:numId="101" w16cid:durableId="363746803">
    <w:abstractNumId w:val="45"/>
  </w:num>
  <w:num w:numId="102" w16cid:durableId="2127042302">
    <w:abstractNumId w:val="0"/>
  </w:num>
  <w:num w:numId="103" w16cid:durableId="234558002">
    <w:abstractNumId w:val="72"/>
  </w:num>
  <w:num w:numId="104" w16cid:durableId="1858617627">
    <w:abstractNumId w:val="158"/>
  </w:num>
  <w:num w:numId="105" w16cid:durableId="933829444">
    <w:abstractNumId w:val="89"/>
  </w:num>
  <w:num w:numId="106" w16cid:durableId="2013145148">
    <w:abstractNumId w:val="106"/>
  </w:num>
  <w:num w:numId="107" w16cid:durableId="1761872249">
    <w:abstractNumId w:val="62"/>
  </w:num>
  <w:num w:numId="108" w16cid:durableId="218521944">
    <w:abstractNumId w:val="189"/>
  </w:num>
  <w:num w:numId="109" w16cid:durableId="1631939305">
    <w:abstractNumId w:val="176"/>
  </w:num>
  <w:num w:numId="110" w16cid:durableId="2129278034">
    <w:abstractNumId w:val="117"/>
  </w:num>
  <w:num w:numId="111" w16cid:durableId="1150367096">
    <w:abstractNumId w:val="174"/>
  </w:num>
  <w:num w:numId="112" w16cid:durableId="85224797">
    <w:abstractNumId w:val="161"/>
  </w:num>
  <w:num w:numId="113" w16cid:durableId="1669820863">
    <w:abstractNumId w:val="143"/>
  </w:num>
  <w:num w:numId="114" w16cid:durableId="949556027">
    <w:abstractNumId w:val="2"/>
  </w:num>
  <w:num w:numId="115" w16cid:durableId="1883714222">
    <w:abstractNumId w:val="66"/>
  </w:num>
  <w:num w:numId="116" w16cid:durableId="1180504640">
    <w:abstractNumId w:val="198"/>
  </w:num>
  <w:num w:numId="117" w16cid:durableId="604192218">
    <w:abstractNumId w:val="48"/>
  </w:num>
  <w:num w:numId="118" w16cid:durableId="184711866">
    <w:abstractNumId w:val="162"/>
  </w:num>
  <w:num w:numId="119" w16cid:durableId="1011182333">
    <w:abstractNumId w:val="195"/>
  </w:num>
  <w:num w:numId="120" w16cid:durableId="2071149301">
    <w:abstractNumId w:val="165"/>
  </w:num>
  <w:num w:numId="121" w16cid:durableId="751436889">
    <w:abstractNumId w:val="60"/>
  </w:num>
  <w:num w:numId="122" w16cid:durableId="1978412181">
    <w:abstractNumId w:val="44"/>
  </w:num>
  <w:num w:numId="123" w16cid:durableId="641273032">
    <w:abstractNumId w:val="130"/>
  </w:num>
  <w:num w:numId="124" w16cid:durableId="646977812">
    <w:abstractNumId w:val="23"/>
  </w:num>
  <w:num w:numId="125" w16cid:durableId="479612596">
    <w:abstractNumId w:val="99"/>
  </w:num>
  <w:num w:numId="126" w16cid:durableId="1953853310">
    <w:abstractNumId w:val="76"/>
  </w:num>
  <w:num w:numId="127" w16cid:durableId="1661883758">
    <w:abstractNumId w:val="20"/>
  </w:num>
  <w:num w:numId="128" w16cid:durableId="2096852283">
    <w:abstractNumId w:val="164"/>
  </w:num>
  <w:num w:numId="129" w16cid:durableId="958490722">
    <w:abstractNumId w:val="132"/>
  </w:num>
  <w:num w:numId="130" w16cid:durableId="1744063262">
    <w:abstractNumId w:val="183"/>
  </w:num>
  <w:num w:numId="131" w16cid:durableId="1475483160">
    <w:abstractNumId w:val="29"/>
  </w:num>
  <w:num w:numId="132" w16cid:durableId="1314138703">
    <w:abstractNumId w:val="71"/>
  </w:num>
  <w:num w:numId="133" w16cid:durableId="2020037979">
    <w:abstractNumId w:val="105"/>
  </w:num>
  <w:num w:numId="134" w16cid:durableId="2099472844">
    <w:abstractNumId w:val="191"/>
  </w:num>
  <w:num w:numId="135" w16cid:durableId="2133474924">
    <w:abstractNumId w:val="177"/>
  </w:num>
  <w:num w:numId="136" w16cid:durableId="1700621020">
    <w:abstractNumId w:val="139"/>
  </w:num>
  <w:num w:numId="137" w16cid:durableId="960722810">
    <w:abstractNumId w:val="70"/>
  </w:num>
  <w:num w:numId="138" w16cid:durableId="811213118">
    <w:abstractNumId w:val="187"/>
  </w:num>
  <w:num w:numId="139" w16cid:durableId="836723753">
    <w:abstractNumId w:val="7"/>
  </w:num>
  <w:num w:numId="140" w16cid:durableId="2094815391">
    <w:abstractNumId w:val="190"/>
  </w:num>
  <w:num w:numId="141" w16cid:durableId="1599554880">
    <w:abstractNumId w:val="19"/>
  </w:num>
  <w:num w:numId="142" w16cid:durableId="1305501015">
    <w:abstractNumId w:val="84"/>
  </w:num>
  <w:num w:numId="143" w16cid:durableId="1829513276">
    <w:abstractNumId w:val="58"/>
  </w:num>
  <w:num w:numId="144" w16cid:durableId="247345998">
    <w:abstractNumId w:val="125"/>
  </w:num>
  <w:num w:numId="145" w16cid:durableId="836918335">
    <w:abstractNumId w:val="31"/>
  </w:num>
  <w:num w:numId="146" w16cid:durableId="738939158">
    <w:abstractNumId w:val="131"/>
  </w:num>
  <w:num w:numId="147" w16cid:durableId="851067920">
    <w:abstractNumId w:val="155"/>
  </w:num>
  <w:num w:numId="148" w16cid:durableId="1242444862">
    <w:abstractNumId w:val="110"/>
  </w:num>
  <w:num w:numId="149" w16cid:durableId="1834300900">
    <w:abstractNumId w:val="181"/>
  </w:num>
  <w:num w:numId="150" w16cid:durableId="687801134">
    <w:abstractNumId w:val="91"/>
  </w:num>
  <w:num w:numId="151" w16cid:durableId="925305035">
    <w:abstractNumId w:val="144"/>
  </w:num>
  <w:num w:numId="152" w16cid:durableId="498930026">
    <w:abstractNumId w:val="53"/>
  </w:num>
  <w:num w:numId="153" w16cid:durableId="799301451">
    <w:abstractNumId w:val="167"/>
  </w:num>
  <w:num w:numId="154" w16cid:durableId="2108386581">
    <w:abstractNumId w:val="96"/>
  </w:num>
  <w:num w:numId="155" w16cid:durableId="1723864239">
    <w:abstractNumId w:val="59"/>
  </w:num>
  <w:num w:numId="156" w16cid:durableId="439304652">
    <w:abstractNumId w:val="146"/>
  </w:num>
  <w:num w:numId="157" w16cid:durableId="274093450">
    <w:abstractNumId w:val="21"/>
  </w:num>
  <w:num w:numId="158" w16cid:durableId="845442002">
    <w:abstractNumId w:val="93"/>
  </w:num>
  <w:num w:numId="159" w16cid:durableId="102238290">
    <w:abstractNumId w:val="107"/>
  </w:num>
  <w:num w:numId="160" w16cid:durableId="633876073">
    <w:abstractNumId w:val="54"/>
  </w:num>
  <w:num w:numId="161" w16cid:durableId="879324329">
    <w:abstractNumId w:val="43"/>
  </w:num>
  <w:num w:numId="162" w16cid:durableId="1283224076">
    <w:abstractNumId w:val="38"/>
  </w:num>
  <w:num w:numId="163" w16cid:durableId="1954048077">
    <w:abstractNumId w:val="102"/>
  </w:num>
  <w:num w:numId="164" w16cid:durableId="544101103">
    <w:abstractNumId w:val="140"/>
  </w:num>
  <w:num w:numId="165" w16cid:durableId="1816558635">
    <w:abstractNumId w:val="156"/>
  </w:num>
  <w:num w:numId="166" w16cid:durableId="255331052">
    <w:abstractNumId w:val="27"/>
  </w:num>
  <w:num w:numId="167" w16cid:durableId="899905388">
    <w:abstractNumId w:val="56"/>
  </w:num>
  <w:num w:numId="168" w16cid:durableId="1758209978">
    <w:abstractNumId w:val="137"/>
  </w:num>
  <w:num w:numId="169" w16cid:durableId="172762256">
    <w:abstractNumId w:val="148"/>
  </w:num>
  <w:num w:numId="170" w16cid:durableId="2118938193">
    <w:abstractNumId w:val="74"/>
  </w:num>
  <w:num w:numId="171" w16cid:durableId="636758641">
    <w:abstractNumId w:val="149"/>
  </w:num>
  <w:num w:numId="172" w16cid:durableId="766778701">
    <w:abstractNumId w:val="95"/>
  </w:num>
  <w:num w:numId="173" w16cid:durableId="423648624">
    <w:abstractNumId w:val="160"/>
  </w:num>
  <w:num w:numId="174" w16cid:durableId="1553080326">
    <w:abstractNumId w:val="64"/>
  </w:num>
  <w:num w:numId="175" w16cid:durableId="1223178213">
    <w:abstractNumId w:val="103"/>
  </w:num>
  <w:num w:numId="176" w16cid:durableId="1542783623">
    <w:abstractNumId w:val="186"/>
  </w:num>
  <w:num w:numId="177" w16cid:durableId="1198739080">
    <w:abstractNumId w:val="192"/>
  </w:num>
  <w:num w:numId="178" w16cid:durableId="1849981397">
    <w:abstractNumId w:val="75"/>
  </w:num>
  <w:num w:numId="179" w16cid:durableId="1486049602">
    <w:abstractNumId w:val="26"/>
  </w:num>
  <w:num w:numId="180" w16cid:durableId="1447310021">
    <w:abstractNumId w:val="142"/>
  </w:num>
  <w:num w:numId="181" w16cid:durableId="1641416676">
    <w:abstractNumId w:val="61"/>
  </w:num>
  <w:num w:numId="182" w16cid:durableId="28995577">
    <w:abstractNumId w:val="41"/>
  </w:num>
  <w:num w:numId="183" w16cid:durableId="350107058">
    <w:abstractNumId w:val="197"/>
  </w:num>
  <w:num w:numId="184" w16cid:durableId="402920222">
    <w:abstractNumId w:val="196"/>
  </w:num>
  <w:num w:numId="185" w16cid:durableId="607741514">
    <w:abstractNumId w:val="152"/>
  </w:num>
  <w:num w:numId="186" w16cid:durableId="1844542611">
    <w:abstractNumId w:val="63"/>
  </w:num>
  <w:num w:numId="187" w16cid:durableId="596402520">
    <w:abstractNumId w:val="121"/>
  </w:num>
  <w:num w:numId="188" w16cid:durableId="617875505">
    <w:abstractNumId w:val="10"/>
  </w:num>
  <w:num w:numId="189" w16cid:durableId="117921536">
    <w:abstractNumId w:val="150"/>
  </w:num>
  <w:num w:numId="190" w16cid:durableId="471560333">
    <w:abstractNumId w:val="168"/>
  </w:num>
  <w:num w:numId="191" w16cid:durableId="1865752264">
    <w:abstractNumId w:val="90"/>
  </w:num>
  <w:num w:numId="192" w16cid:durableId="1500077040">
    <w:abstractNumId w:val="86"/>
  </w:num>
  <w:num w:numId="193" w16cid:durableId="937911704">
    <w:abstractNumId w:val="127"/>
  </w:num>
  <w:num w:numId="194" w16cid:durableId="1595475227">
    <w:abstractNumId w:val="116"/>
  </w:num>
  <w:num w:numId="195" w16cid:durableId="259529756">
    <w:abstractNumId w:val="14"/>
  </w:num>
  <w:num w:numId="196" w16cid:durableId="1612664257">
    <w:abstractNumId w:val="122"/>
  </w:num>
  <w:num w:numId="197" w16cid:durableId="1275941603">
    <w:abstractNumId w:val="128"/>
  </w:num>
  <w:num w:numId="198" w16cid:durableId="1652176531">
    <w:abstractNumId w:val="67"/>
  </w:num>
  <w:num w:numId="199" w16cid:durableId="213320452">
    <w:abstractNumId w:val="16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B34"/>
    <w:rsid w:val="00000D37"/>
    <w:rsid w:val="00000E19"/>
    <w:rsid w:val="0000179E"/>
    <w:rsid w:val="00002B56"/>
    <w:rsid w:val="00002D7D"/>
    <w:rsid w:val="000030BA"/>
    <w:rsid w:val="00003AF0"/>
    <w:rsid w:val="0000442F"/>
    <w:rsid w:val="00004534"/>
    <w:rsid w:val="00004D35"/>
    <w:rsid w:val="00005083"/>
    <w:rsid w:val="00005815"/>
    <w:rsid w:val="00005AE0"/>
    <w:rsid w:val="00005DCC"/>
    <w:rsid w:val="00006099"/>
    <w:rsid w:val="000068DC"/>
    <w:rsid w:val="00006B2A"/>
    <w:rsid w:val="00006B47"/>
    <w:rsid w:val="00006D81"/>
    <w:rsid w:val="00006FD7"/>
    <w:rsid w:val="00007121"/>
    <w:rsid w:val="00007173"/>
    <w:rsid w:val="000072AB"/>
    <w:rsid w:val="000079F3"/>
    <w:rsid w:val="00011DB5"/>
    <w:rsid w:val="000134B0"/>
    <w:rsid w:val="0001393C"/>
    <w:rsid w:val="00013A1E"/>
    <w:rsid w:val="00013DCB"/>
    <w:rsid w:val="00013EBF"/>
    <w:rsid w:val="000145CC"/>
    <w:rsid w:val="000146B5"/>
    <w:rsid w:val="000146FC"/>
    <w:rsid w:val="00014929"/>
    <w:rsid w:val="00015223"/>
    <w:rsid w:val="00015514"/>
    <w:rsid w:val="00015608"/>
    <w:rsid w:val="00016DA9"/>
    <w:rsid w:val="00016E8F"/>
    <w:rsid w:val="000170E6"/>
    <w:rsid w:val="000177CB"/>
    <w:rsid w:val="000202CC"/>
    <w:rsid w:val="00020350"/>
    <w:rsid w:val="000203D9"/>
    <w:rsid w:val="00020682"/>
    <w:rsid w:val="00020827"/>
    <w:rsid w:val="0002091D"/>
    <w:rsid w:val="00021166"/>
    <w:rsid w:val="00021ACA"/>
    <w:rsid w:val="00021DAF"/>
    <w:rsid w:val="00021F38"/>
    <w:rsid w:val="00022122"/>
    <w:rsid w:val="000232B9"/>
    <w:rsid w:val="0002331E"/>
    <w:rsid w:val="00023522"/>
    <w:rsid w:val="000242D8"/>
    <w:rsid w:val="00024BAB"/>
    <w:rsid w:val="000256FF"/>
    <w:rsid w:val="00025AC3"/>
    <w:rsid w:val="00026763"/>
    <w:rsid w:val="000267D2"/>
    <w:rsid w:val="00026AFE"/>
    <w:rsid w:val="00027056"/>
    <w:rsid w:val="00027713"/>
    <w:rsid w:val="0002772D"/>
    <w:rsid w:val="0002785A"/>
    <w:rsid w:val="00027B72"/>
    <w:rsid w:val="000308C2"/>
    <w:rsid w:val="00030E61"/>
    <w:rsid w:val="000310A3"/>
    <w:rsid w:val="000322A0"/>
    <w:rsid w:val="000324BE"/>
    <w:rsid w:val="00032BC4"/>
    <w:rsid w:val="00032FF1"/>
    <w:rsid w:val="00033100"/>
    <w:rsid w:val="000332E1"/>
    <w:rsid w:val="000337C7"/>
    <w:rsid w:val="00033E75"/>
    <w:rsid w:val="0003412A"/>
    <w:rsid w:val="000353E0"/>
    <w:rsid w:val="0003572B"/>
    <w:rsid w:val="00035F9B"/>
    <w:rsid w:val="0003639F"/>
    <w:rsid w:val="0003661F"/>
    <w:rsid w:val="00036973"/>
    <w:rsid w:val="00036990"/>
    <w:rsid w:val="00036B74"/>
    <w:rsid w:val="00036F76"/>
    <w:rsid w:val="00037776"/>
    <w:rsid w:val="00037B89"/>
    <w:rsid w:val="00037DE5"/>
    <w:rsid w:val="00037E43"/>
    <w:rsid w:val="00037F4C"/>
    <w:rsid w:val="000401BF"/>
    <w:rsid w:val="000402DD"/>
    <w:rsid w:val="00041438"/>
    <w:rsid w:val="000415F3"/>
    <w:rsid w:val="00042AC3"/>
    <w:rsid w:val="000438F3"/>
    <w:rsid w:val="00043E79"/>
    <w:rsid w:val="00044A6E"/>
    <w:rsid w:val="00044E59"/>
    <w:rsid w:val="00044F25"/>
    <w:rsid w:val="000451FB"/>
    <w:rsid w:val="00045A77"/>
    <w:rsid w:val="00045F09"/>
    <w:rsid w:val="00045F62"/>
    <w:rsid w:val="000469EE"/>
    <w:rsid w:val="00046F0F"/>
    <w:rsid w:val="000479AC"/>
    <w:rsid w:val="00047C32"/>
    <w:rsid w:val="00047DEC"/>
    <w:rsid w:val="00050DB5"/>
    <w:rsid w:val="00051C28"/>
    <w:rsid w:val="00052277"/>
    <w:rsid w:val="000523E1"/>
    <w:rsid w:val="00052421"/>
    <w:rsid w:val="00052B06"/>
    <w:rsid w:val="0005361B"/>
    <w:rsid w:val="0005383C"/>
    <w:rsid w:val="00053C7B"/>
    <w:rsid w:val="00053FE6"/>
    <w:rsid w:val="00054418"/>
    <w:rsid w:val="00054538"/>
    <w:rsid w:val="0005462B"/>
    <w:rsid w:val="000548D8"/>
    <w:rsid w:val="000549E7"/>
    <w:rsid w:val="000550F7"/>
    <w:rsid w:val="00055711"/>
    <w:rsid w:val="00055CF1"/>
    <w:rsid w:val="00055F75"/>
    <w:rsid w:val="000562B3"/>
    <w:rsid w:val="00056E2B"/>
    <w:rsid w:val="00056EC6"/>
    <w:rsid w:val="00057E92"/>
    <w:rsid w:val="000600DC"/>
    <w:rsid w:val="0006132C"/>
    <w:rsid w:val="00061748"/>
    <w:rsid w:val="00061A96"/>
    <w:rsid w:val="00061D7E"/>
    <w:rsid w:val="00062468"/>
    <w:rsid w:val="00062573"/>
    <w:rsid w:val="00062CFA"/>
    <w:rsid w:val="0006342E"/>
    <w:rsid w:val="000641E0"/>
    <w:rsid w:val="000643B1"/>
    <w:rsid w:val="000645C1"/>
    <w:rsid w:val="000645C3"/>
    <w:rsid w:val="00064BFF"/>
    <w:rsid w:val="00064D46"/>
    <w:rsid w:val="000650FA"/>
    <w:rsid w:val="000653C8"/>
    <w:rsid w:val="00065593"/>
    <w:rsid w:val="00066345"/>
    <w:rsid w:val="000664BF"/>
    <w:rsid w:val="00066874"/>
    <w:rsid w:val="00067028"/>
    <w:rsid w:val="000671D3"/>
    <w:rsid w:val="0006726E"/>
    <w:rsid w:val="00067398"/>
    <w:rsid w:val="00067816"/>
    <w:rsid w:val="00067D02"/>
    <w:rsid w:val="00067E33"/>
    <w:rsid w:val="00067E38"/>
    <w:rsid w:val="00067F73"/>
    <w:rsid w:val="0007004D"/>
    <w:rsid w:val="000704A4"/>
    <w:rsid w:val="00070640"/>
    <w:rsid w:val="00072410"/>
    <w:rsid w:val="000724BE"/>
    <w:rsid w:val="0007288E"/>
    <w:rsid w:val="0007322C"/>
    <w:rsid w:val="00073BA6"/>
    <w:rsid w:val="00073EEC"/>
    <w:rsid w:val="00074463"/>
    <w:rsid w:val="00074892"/>
    <w:rsid w:val="000751E9"/>
    <w:rsid w:val="00075956"/>
    <w:rsid w:val="00075976"/>
    <w:rsid w:val="00076189"/>
    <w:rsid w:val="000763E9"/>
    <w:rsid w:val="00076561"/>
    <w:rsid w:val="000767EA"/>
    <w:rsid w:val="00076D8A"/>
    <w:rsid w:val="0007762F"/>
    <w:rsid w:val="00077704"/>
    <w:rsid w:val="00077796"/>
    <w:rsid w:val="000777CE"/>
    <w:rsid w:val="000807C1"/>
    <w:rsid w:val="00080E06"/>
    <w:rsid w:val="000812A5"/>
    <w:rsid w:val="00082178"/>
    <w:rsid w:val="00082563"/>
    <w:rsid w:val="00082785"/>
    <w:rsid w:val="00082A0F"/>
    <w:rsid w:val="00082FC6"/>
    <w:rsid w:val="000831B4"/>
    <w:rsid w:val="00083FEC"/>
    <w:rsid w:val="000840C5"/>
    <w:rsid w:val="00084117"/>
    <w:rsid w:val="000842B0"/>
    <w:rsid w:val="000847C3"/>
    <w:rsid w:val="00085078"/>
    <w:rsid w:val="00085300"/>
    <w:rsid w:val="00085DD9"/>
    <w:rsid w:val="00086069"/>
    <w:rsid w:val="0008614D"/>
    <w:rsid w:val="000864E0"/>
    <w:rsid w:val="00086692"/>
    <w:rsid w:val="000869C2"/>
    <w:rsid w:val="00086E5C"/>
    <w:rsid w:val="0008746E"/>
    <w:rsid w:val="0009077B"/>
    <w:rsid w:val="000915ED"/>
    <w:rsid w:val="000918E0"/>
    <w:rsid w:val="00091922"/>
    <w:rsid w:val="0009278C"/>
    <w:rsid w:val="00092925"/>
    <w:rsid w:val="00092A39"/>
    <w:rsid w:val="00093A68"/>
    <w:rsid w:val="00093B23"/>
    <w:rsid w:val="0009416F"/>
    <w:rsid w:val="000944E8"/>
    <w:rsid w:val="00094B77"/>
    <w:rsid w:val="00094BDE"/>
    <w:rsid w:val="00094D96"/>
    <w:rsid w:val="00095037"/>
    <w:rsid w:val="00095371"/>
    <w:rsid w:val="00095406"/>
    <w:rsid w:val="000962F0"/>
    <w:rsid w:val="00096363"/>
    <w:rsid w:val="00096E89"/>
    <w:rsid w:val="00096EC2"/>
    <w:rsid w:val="00097C32"/>
    <w:rsid w:val="00097DE6"/>
    <w:rsid w:val="00097F5E"/>
    <w:rsid w:val="000A01BE"/>
    <w:rsid w:val="000A0899"/>
    <w:rsid w:val="000A08A0"/>
    <w:rsid w:val="000A0E30"/>
    <w:rsid w:val="000A1240"/>
    <w:rsid w:val="000A12E0"/>
    <w:rsid w:val="000A1AC7"/>
    <w:rsid w:val="000A1D35"/>
    <w:rsid w:val="000A24CC"/>
    <w:rsid w:val="000A25CB"/>
    <w:rsid w:val="000A2D01"/>
    <w:rsid w:val="000A3E7C"/>
    <w:rsid w:val="000A41C3"/>
    <w:rsid w:val="000A5BF5"/>
    <w:rsid w:val="000A5C88"/>
    <w:rsid w:val="000A6363"/>
    <w:rsid w:val="000A6CFE"/>
    <w:rsid w:val="000A6E6D"/>
    <w:rsid w:val="000A76D7"/>
    <w:rsid w:val="000A7CB5"/>
    <w:rsid w:val="000B0729"/>
    <w:rsid w:val="000B0ACE"/>
    <w:rsid w:val="000B0F9E"/>
    <w:rsid w:val="000B0FC1"/>
    <w:rsid w:val="000B1CCB"/>
    <w:rsid w:val="000B1D7F"/>
    <w:rsid w:val="000B35EA"/>
    <w:rsid w:val="000B3885"/>
    <w:rsid w:val="000B3BFA"/>
    <w:rsid w:val="000B3C43"/>
    <w:rsid w:val="000B450C"/>
    <w:rsid w:val="000B4660"/>
    <w:rsid w:val="000B504D"/>
    <w:rsid w:val="000B520F"/>
    <w:rsid w:val="000B54D6"/>
    <w:rsid w:val="000B5609"/>
    <w:rsid w:val="000B5D5B"/>
    <w:rsid w:val="000B5E62"/>
    <w:rsid w:val="000B704A"/>
    <w:rsid w:val="000B77E9"/>
    <w:rsid w:val="000B7A9C"/>
    <w:rsid w:val="000C0F8E"/>
    <w:rsid w:val="000C1460"/>
    <w:rsid w:val="000C14E3"/>
    <w:rsid w:val="000C176E"/>
    <w:rsid w:val="000C1B69"/>
    <w:rsid w:val="000C25B3"/>
    <w:rsid w:val="000C2A4A"/>
    <w:rsid w:val="000C2AF6"/>
    <w:rsid w:val="000C2E26"/>
    <w:rsid w:val="000C2E67"/>
    <w:rsid w:val="000C3D1B"/>
    <w:rsid w:val="000C3FCA"/>
    <w:rsid w:val="000C434A"/>
    <w:rsid w:val="000C439C"/>
    <w:rsid w:val="000C4528"/>
    <w:rsid w:val="000C4D60"/>
    <w:rsid w:val="000C4F9C"/>
    <w:rsid w:val="000C519E"/>
    <w:rsid w:val="000C56EC"/>
    <w:rsid w:val="000C5711"/>
    <w:rsid w:val="000C5D45"/>
    <w:rsid w:val="000C6247"/>
    <w:rsid w:val="000C71BF"/>
    <w:rsid w:val="000C7224"/>
    <w:rsid w:val="000C7B52"/>
    <w:rsid w:val="000C7FEB"/>
    <w:rsid w:val="000D0554"/>
    <w:rsid w:val="000D1B8E"/>
    <w:rsid w:val="000D1DA8"/>
    <w:rsid w:val="000D1F47"/>
    <w:rsid w:val="000D1FA6"/>
    <w:rsid w:val="000D2D21"/>
    <w:rsid w:val="000D2D53"/>
    <w:rsid w:val="000D33F6"/>
    <w:rsid w:val="000D3A8D"/>
    <w:rsid w:val="000D42C3"/>
    <w:rsid w:val="000D48B6"/>
    <w:rsid w:val="000D4967"/>
    <w:rsid w:val="000D4D71"/>
    <w:rsid w:val="000D4E51"/>
    <w:rsid w:val="000D5084"/>
    <w:rsid w:val="000D5C52"/>
    <w:rsid w:val="000D60F3"/>
    <w:rsid w:val="000D70F8"/>
    <w:rsid w:val="000E10C4"/>
    <w:rsid w:val="000E14BE"/>
    <w:rsid w:val="000E1FDF"/>
    <w:rsid w:val="000E24A0"/>
    <w:rsid w:val="000E2A52"/>
    <w:rsid w:val="000E2A71"/>
    <w:rsid w:val="000E2E1E"/>
    <w:rsid w:val="000E33B6"/>
    <w:rsid w:val="000E3AE4"/>
    <w:rsid w:val="000E51CC"/>
    <w:rsid w:val="000E54EF"/>
    <w:rsid w:val="000E597C"/>
    <w:rsid w:val="000E5F14"/>
    <w:rsid w:val="000E6363"/>
    <w:rsid w:val="000E6C8B"/>
    <w:rsid w:val="000E7AA8"/>
    <w:rsid w:val="000F0BEE"/>
    <w:rsid w:val="000F0DBD"/>
    <w:rsid w:val="000F1153"/>
    <w:rsid w:val="000F15EB"/>
    <w:rsid w:val="000F17AA"/>
    <w:rsid w:val="000F1A13"/>
    <w:rsid w:val="000F2D4E"/>
    <w:rsid w:val="000F3119"/>
    <w:rsid w:val="000F3248"/>
    <w:rsid w:val="000F32CF"/>
    <w:rsid w:val="000F33CF"/>
    <w:rsid w:val="000F3D20"/>
    <w:rsid w:val="000F3F53"/>
    <w:rsid w:val="000F4019"/>
    <w:rsid w:val="000F42CB"/>
    <w:rsid w:val="000F454D"/>
    <w:rsid w:val="000F4840"/>
    <w:rsid w:val="000F5060"/>
    <w:rsid w:val="000F603B"/>
    <w:rsid w:val="000F6B6C"/>
    <w:rsid w:val="000F7C53"/>
    <w:rsid w:val="001009E6"/>
    <w:rsid w:val="0010101C"/>
    <w:rsid w:val="001018BA"/>
    <w:rsid w:val="00101ADA"/>
    <w:rsid w:val="0010227F"/>
    <w:rsid w:val="00102431"/>
    <w:rsid w:val="001027E1"/>
    <w:rsid w:val="00103110"/>
    <w:rsid w:val="00103220"/>
    <w:rsid w:val="0010322C"/>
    <w:rsid w:val="0010397C"/>
    <w:rsid w:val="00104221"/>
    <w:rsid w:val="00104410"/>
    <w:rsid w:val="001048C1"/>
    <w:rsid w:val="001056B4"/>
    <w:rsid w:val="00105CCC"/>
    <w:rsid w:val="001065E6"/>
    <w:rsid w:val="00106D88"/>
    <w:rsid w:val="00107C3B"/>
    <w:rsid w:val="001107B6"/>
    <w:rsid w:val="00110968"/>
    <w:rsid w:val="001113E4"/>
    <w:rsid w:val="00111B55"/>
    <w:rsid w:val="00112028"/>
    <w:rsid w:val="001120ED"/>
    <w:rsid w:val="00112FC1"/>
    <w:rsid w:val="001134D9"/>
    <w:rsid w:val="001134FD"/>
    <w:rsid w:val="00113A3F"/>
    <w:rsid w:val="00113B29"/>
    <w:rsid w:val="001149D0"/>
    <w:rsid w:val="0011547D"/>
    <w:rsid w:val="00115A32"/>
    <w:rsid w:val="00115A9F"/>
    <w:rsid w:val="00115B4C"/>
    <w:rsid w:val="00115FB8"/>
    <w:rsid w:val="001165BC"/>
    <w:rsid w:val="001169A1"/>
    <w:rsid w:val="00116E0D"/>
    <w:rsid w:val="001171E7"/>
    <w:rsid w:val="001172A4"/>
    <w:rsid w:val="001173D9"/>
    <w:rsid w:val="001179D8"/>
    <w:rsid w:val="00120B57"/>
    <w:rsid w:val="0012149C"/>
    <w:rsid w:val="0012162D"/>
    <w:rsid w:val="00121639"/>
    <w:rsid w:val="00121B0A"/>
    <w:rsid w:val="00121CC4"/>
    <w:rsid w:val="00122244"/>
    <w:rsid w:val="001224CF"/>
    <w:rsid w:val="00122B46"/>
    <w:rsid w:val="0012375A"/>
    <w:rsid w:val="00123C30"/>
    <w:rsid w:val="00123D4D"/>
    <w:rsid w:val="0012407D"/>
    <w:rsid w:val="00124181"/>
    <w:rsid w:val="0012458A"/>
    <w:rsid w:val="001253B6"/>
    <w:rsid w:val="00125404"/>
    <w:rsid w:val="00125BFB"/>
    <w:rsid w:val="0012627F"/>
    <w:rsid w:val="001264FF"/>
    <w:rsid w:val="0012666E"/>
    <w:rsid w:val="00126690"/>
    <w:rsid w:val="001272C6"/>
    <w:rsid w:val="001274CE"/>
    <w:rsid w:val="001279E9"/>
    <w:rsid w:val="00130133"/>
    <w:rsid w:val="001301DE"/>
    <w:rsid w:val="001302AD"/>
    <w:rsid w:val="00130788"/>
    <w:rsid w:val="0013123F"/>
    <w:rsid w:val="00131C9D"/>
    <w:rsid w:val="00131FD6"/>
    <w:rsid w:val="00132066"/>
    <w:rsid w:val="0013206D"/>
    <w:rsid w:val="00132720"/>
    <w:rsid w:val="00132D20"/>
    <w:rsid w:val="00133541"/>
    <w:rsid w:val="0013397E"/>
    <w:rsid w:val="00134E64"/>
    <w:rsid w:val="00134E82"/>
    <w:rsid w:val="00135D32"/>
    <w:rsid w:val="00136297"/>
    <w:rsid w:val="001369D5"/>
    <w:rsid w:val="00140339"/>
    <w:rsid w:val="00140911"/>
    <w:rsid w:val="00141232"/>
    <w:rsid w:val="00141BCC"/>
    <w:rsid w:val="0014201A"/>
    <w:rsid w:val="0014296E"/>
    <w:rsid w:val="00142D5B"/>
    <w:rsid w:val="00143092"/>
    <w:rsid w:val="00143479"/>
    <w:rsid w:val="00143649"/>
    <w:rsid w:val="00143B2C"/>
    <w:rsid w:val="0014432E"/>
    <w:rsid w:val="00144393"/>
    <w:rsid w:val="00144854"/>
    <w:rsid w:val="00144B91"/>
    <w:rsid w:val="00145088"/>
    <w:rsid w:val="00145AFA"/>
    <w:rsid w:val="00146402"/>
    <w:rsid w:val="00146493"/>
    <w:rsid w:val="001471C0"/>
    <w:rsid w:val="001472B6"/>
    <w:rsid w:val="001479E2"/>
    <w:rsid w:val="00150412"/>
    <w:rsid w:val="0015049B"/>
    <w:rsid w:val="00150FF1"/>
    <w:rsid w:val="00151025"/>
    <w:rsid w:val="001513F4"/>
    <w:rsid w:val="00151472"/>
    <w:rsid w:val="00151793"/>
    <w:rsid w:val="00152141"/>
    <w:rsid w:val="00152729"/>
    <w:rsid w:val="00153624"/>
    <w:rsid w:val="00153838"/>
    <w:rsid w:val="00153960"/>
    <w:rsid w:val="00153D94"/>
    <w:rsid w:val="00153E44"/>
    <w:rsid w:val="00154E4E"/>
    <w:rsid w:val="00154F2D"/>
    <w:rsid w:val="001557D1"/>
    <w:rsid w:val="00155A7B"/>
    <w:rsid w:val="00156CC3"/>
    <w:rsid w:val="0015759F"/>
    <w:rsid w:val="0015786B"/>
    <w:rsid w:val="001606AD"/>
    <w:rsid w:val="00160906"/>
    <w:rsid w:val="001618D4"/>
    <w:rsid w:val="00162392"/>
    <w:rsid w:val="001623DF"/>
    <w:rsid w:val="00162A6B"/>
    <w:rsid w:val="00162DF6"/>
    <w:rsid w:val="001638E9"/>
    <w:rsid w:val="00163A3B"/>
    <w:rsid w:val="00163BEF"/>
    <w:rsid w:val="0016456D"/>
    <w:rsid w:val="001645B4"/>
    <w:rsid w:val="001646E8"/>
    <w:rsid w:val="00164E91"/>
    <w:rsid w:val="00165FD7"/>
    <w:rsid w:val="001661AC"/>
    <w:rsid w:val="00166219"/>
    <w:rsid w:val="001674C3"/>
    <w:rsid w:val="00167570"/>
    <w:rsid w:val="00167812"/>
    <w:rsid w:val="00167DDF"/>
    <w:rsid w:val="001701E8"/>
    <w:rsid w:val="00170441"/>
    <w:rsid w:val="001706E4"/>
    <w:rsid w:val="001710B2"/>
    <w:rsid w:val="0017142B"/>
    <w:rsid w:val="00171F22"/>
    <w:rsid w:val="001731F3"/>
    <w:rsid w:val="001733B4"/>
    <w:rsid w:val="0017344F"/>
    <w:rsid w:val="00173576"/>
    <w:rsid w:val="00173CBA"/>
    <w:rsid w:val="00174371"/>
    <w:rsid w:val="001744E4"/>
    <w:rsid w:val="00174FD6"/>
    <w:rsid w:val="001753C5"/>
    <w:rsid w:val="00175F65"/>
    <w:rsid w:val="00175FCA"/>
    <w:rsid w:val="00176043"/>
    <w:rsid w:val="001767BA"/>
    <w:rsid w:val="00176B6D"/>
    <w:rsid w:val="00176D07"/>
    <w:rsid w:val="00176FCE"/>
    <w:rsid w:val="00177302"/>
    <w:rsid w:val="0017765F"/>
    <w:rsid w:val="001779D8"/>
    <w:rsid w:val="00177C7B"/>
    <w:rsid w:val="00177EA1"/>
    <w:rsid w:val="00180248"/>
    <w:rsid w:val="00180B06"/>
    <w:rsid w:val="0018169F"/>
    <w:rsid w:val="00181DFC"/>
    <w:rsid w:val="00182035"/>
    <w:rsid w:val="0018285E"/>
    <w:rsid w:val="00183365"/>
    <w:rsid w:val="00184472"/>
    <w:rsid w:val="00184AA6"/>
    <w:rsid w:val="0018519C"/>
    <w:rsid w:val="001853EC"/>
    <w:rsid w:val="001861A3"/>
    <w:rsid w:val="00186561"/>
    <w:rsid w:val="00186788"/>
    <w:rsid w:val="00186958"/>
    <w:rsid w:val="00186B67"/>
    <w:rsid w:val="00186E47"/>
    <w:rsid w:val="001875BC"/>
    <w:rsid w:val="00187695"/>
    <w:rsid w:val="00187B6E"/>
    <w:rsid w:val="00190445"/>
    <w:rsid w:val="001911EF"/>
    <w:rsid w:val="0019189E"/>
    <w:rsid w:val="001919C9"/>
    <w:rsid w:val="001920DD"/>
    <w:rsid w:val="00192CF6"/>
    <w:rsid w:val="001933FE"/>
    <w:rsid w:val="001934D5"/>
    <w:rsid w:val="001936F0"/>
    <w:rsid w:val="00193DBD"/>
    <w:rsid w:val="00194556"/>
    <w:rsid w:val="00194713"/>
    <w:rsid w:val="00194A03"/>
    <w:rsid w:val="00194E25"/>
    <w:rsid w:val="0019511D"/>
    <w:rsid w:val="001956A6"/>
    <w:rsid w:val="00195C4B"/>
    <w:rsid w:val="00196425"/>
    <w:rsid w:val="0019693E"/>
    <w:rsid w:val="00197496"/>
    <w:rsid w:val="00197FA2"/>
    <w:rsid w:val="001A15D2"/>
    <w:rsid w:val="001A1DA3"/>
    <w:rsid w:val="001A21A2"/>
    <w:rsid w:val="001A2B41"/>
    <w:rsid w:val="001A2DCF"/>
    <w:rsid w:val="001A3269"/>
    <w:rsid w:val="001A336F"/>
    <w:rsid w:val="001A3566"/>
    <w:rsid w:val="001A3908"/>
    <w:rsid w:val="001A4D4C"/>
    <w:rsid w:val="001A5554"/>
    <w:rsid w:val="001A5574"/>
    <w:rsid w:val="001A56DD"/>
    <w:rsid w:val="001A5EB0"/>
    <w:rsid w:val="001A6092"/>
    <w:rsid w:val="001A61C8"/>
    <w:rsid w:val="001A6972"/>
    <w:rsid w:val="001A7797"/>
    <w:rsid w:val="001A7A8B"/>
    <w:rsid w:val="001B0735"/>
    <w:rsid w:val="001B087F"/>
    <w:rsid w:val="001B0B0F"/>
    <w:rsid w:val="001B0DE1"/>
    <w:rsid w:val="001B13A6"/>
    <w:rsid w:val="001B1518"/>
    <w:rsid w:val="001B1829"/>
    <w:rsid w:val="001B1E6E"/>
    <w:rsid w:val="001B3041"/>
    <w:rsid w:val="001B33AC"/>
    <w:rsid w:val="001B3872"/>
    <w:rsid w:val="001B4FCA"/>
    <w:rsid w:val="001B5555"/>
    <w:rsid w:val="001B5C96"/>
    <w:rsid w:val="001B5E48"/>
    <w:rsid w:val="001B6835"/>
    <w:rsid w:val="001B69A4"/>
    <w:rsid w:val="001B6D1E"/>
    <w:rsid w:val="001B6DC7"/>
    <w:rsid w:val="001B6F4B"/>
    <w:rsid w:val="001B7480"/>
    <w:rsid w:val="001B79D0"/>
    <w:rsid w:val="001B7AFF"/>
    <w:rsid w:val="001B7D61"/>
    <w:rsid w:val="001B7E20"/>
    <w:rsid w:val="001B7E39"/>
    <w:rsid w:val="001B7ECB"/>
    <w:rsid w:val="001C09FA"/>
    <w:rsid w:val="001C0DCA"/>
    <w:rsid w:val="001C101D"/>
    <w:rsid w:val="001C104A"/>
    <w:rsid w:val="001C17B1"/>
    <w:rsid w:val="001C2286"/>
    <w:rsid w:val="001C3824"/>
    <w:rsid w:val="001C3868"/>
    <w:rsid w:val="001C3C92"/>
    <w:rsid w:val="001C3EE7"/>
    <w:rsid w:val="001C3F7D"/>
    <w:rsid w:val="001C3FF9"/>
    <w:rsid w:val="001C4B44"/>
    <w:rsid w:val="001C535F"/>
    <w:rsid w:val="001C5434"/>
    <w:rsid w:val="001C5E4F"/>
    <w:rsid w:val="001C634C"/>
    <w:rsid w:val="001C647B"/>
    <w:rsid w:val="001C685D"/>
    <w:rsid w:val="001C687E"/>
    <w:rsid w:val="001C7F85"/>
    <w:rsid w:val="001D05B5"/>
    <w:rsid w:val="001D0AA9"/>
    <w:rsid w:val="001D0B61"/>
    <w:rsid w:val="001D0B81"/>
    <w:rsid w:val="001D0CC1"/>
    <w:rsid w:val="001D0CE5"/>
    <w:rsid w:val="001D1B81"/>
    <w:rsid w:val="001D20CE"/>
    <w:rsid w:val="001D2B21"/>
    <w:rsid w:val="001D2EA1"/>
    <w:rsid w:val="001D2F7F"/>
    <w:rsid w:val="001D36E5"/>
    <w:rsid w:val="001D3C09"/>
    <w:rsid w:val="001D4539"/>
    <w:rsid w:val="001D511F"/>
    <w:rsid w:val="001D664D"/>
    <w:rsid w:val="001E0370"/>
    <w:rsid w:val="001E0D92"/>
    <w:rsid w:val="001E1BDA"/>
    <w:rsid w:val="001E22C4"/>
    <w:rsid w:val="001E284E"/>
    <w:rsid w:val="001E2B8B"/>
    <w:rsid w:val="001E2D9A"/>
    <w:rsid w:val="001E35B5"/>
    <w:rsid w:val="001E4170"/>
    <w:rsid w:val="001E4B44"/>
    <w:rsid w:val="001E4DA4"/>
    <w:rsid w:val="001E536A"/>
    <w:rsid w:val="001E5B67"/>
    <w:rsid w:val="001E5D2B"/>
    <w:rsid w:val="001E6927"/>
    <w:rsid w:val="001E6AF2"/>
    <w:rsid w:val="001E7C35"/>
    <w:rsid w:val="001E7C9C"/>
    <w:rsid w:val="001F0B85"/>
    <w:rsid w:val="001F0EFA"/>
    <w:rsid w:val="001F14C5"/>
    <w:rsid w:val="001F16C5"/>
    <w:rsid w:val="001F1FC4"/>
    <w:rsid w:val="001F2467"/>
    <w:rsid w:val="001F3052"/>
    <w:rsid w:val="001F3181"/>
    <w:rsid w:val="001F3530"/>
    <w:rsid w:val="001F37B6"/>
    <w:rsid w:val="001F3901"/>
    <w:rsid w:val="001F3A50"/>
    <w:rsid w:val="001F3D90"/>
    <w:rsid w:val="001F3FCE"/>
    <w:rsid w:val="001F41CA"/>
    <w:rsid w:val="001F5462"/>
    <w:rsid w:val="001F5D67"/>
    <w:rsid w:val="001F61B8"/>
    <w:rsid w:val="001F648D"/>
    <w:rsid w:val="001F7515"/>
    <w:rsid w:val="001F7C7B"/>
    <w:rsid w:val="001F7D71"/>
    <w:rsid w:val="00200224"/>
    <w:rsid w:val="0020103E"/>
    <w:rsid w:val="00201F83"/>
    <w:rsid w:val="00201F96"/>
    <w:rsid w:val="00202771"/>
    <w:rsid w:val="00202CE1"/>
    <w:rsid w:val="00203757"/>
    <w:rsid w:val="00203E6F"/>
    <w:rsid w:val="002042CC"/>
    <w:rsid w:val="002044D3"/>
    <w:rsid w:val="0020498F"/>
    <w:rsid w:val="00204FE3"/>
    <w:rsid w:val="002051BD"/>
    <w:rsid w:val="00205289"/>
    <w:rsid w:val="00205348"/>
    <w:rsid w:val="0020555A"/>
    <w:rsid w:val="00205A9B"/>
    <w:rsid w:val="002064BD"/>
    <w:rsid w:val="002068AF"/>
    <w:rsid w:val="00206EB3"/>
    <w:rsid w:val="002072E1"/>
    <w:rsid w:val="00207582"/>
    <w:rsid w:val="00207C54"/>
    <w:rsid w:val="00207CFE"/>
    <w:rsid w:val="00207D62"/>
    <w:rsid w:val="00207FC1"/>
    <w:rsid w:val="002103AD"/>
    <w:rsid w:val="002106E7"/>
    <w:rsid w:val="002107F7"/>
    <w:rsid w:val="00210F44"/>
    <w:rsid w:val="002112F1"/>
    <w:rsid w:val="00211723"/>
    <w:rsid w:val="0021183C"/>
    <w:rsid w:val="00212BAE"/>
    <w:rsid w:val="002131B7"/>
    <w:rsid w:val="00213BB0"/>
    <w:rsid w:val="00214669"/>
    <w:rsid w:val="0021574C"/>
    <w:rsid w:val="00215D49"/>
    <w:rsid w:val="00216077"/>
    <w:rsid w:val="002161AE"/>
    <w:rsid w:val="002163C9"/>
    <w:rsid w:val="002165D5"/>
    <w:rsid w:val="00216683"/>
    <w:rsid w:val="00216A7D"/>
    <w:rsid w:val="00216D13"/>
    <w:rsid w:val="00216FDC"/>
    <w:rsid w:val="002170DD"/>
    <w:rsid w:val="00217656"/>
    <w:rsid w:val="002201D4"/>
    <w:rsid w:val="00220226"/>
    <w:rsid w:val="00220380"/>
    <w:rsid w:val="0022066F"/>
    <w:rsid w:val="002207DF"/>
    <w:rsid w:val="00220E2B"/>
    <w:rsid w:val="00220FFC"/>
    <w:rsid w:val="002219DF"/>
    <w:rsid w:val="00221BD7"/>
    <w:rsid w:val="00221C10"/>
    <w:rsid w:val="0022210B"/>
    <w:rsid w:val="002223DE"/>
    <w:rsid w:val="002232C4"/>
    <w:rsid w:val="002238EF"/>
    <w:rsid w:val="0022488B"/>
    <w:rsid w:val="00224AD8"/>
    <w:rsid w:val="0022586D"/>
    <w:rsid w:val="0022590E"/>
    <w:rsid w:val="00225B3D"/>
    <w:rsid w:val="00226336"/>
    <w:rsid w:val="00226733"/>
    <w:rsid w:val="002271B1"/>
    <w:rsid w:val="002271FB"/>
    <w:rsid w:val="00227B36"/>
    <w:rsid w:val="00227F56"/>
    <w:rsid w:val="00230080"/>
    <w:rsid w:val="002300B5"/>
    <w:rsid w:val="0023012A"/>
    <w:rsid w:val="00230228"/>
    <w:rsid w:val="00230295"/>
    <w:rsid w:val="002308FC"/>
    <w:rsid w:val="002309F7"/>
    <w:rsid w:val="00230D1C"/>
    <w:rsid w:val="0023131E"/>
    <w:rsid w:val="002315C8"/>
    <w:rsid w:val="0023181C"/>
    <w:rsid w:val="0023302F"/>
    <w:rsid w:val="00233137"/>
    <w:rsid w:val="0023356B"/>
    <w:rsid w:val="0023369F"/>
    <w:rsid w:val="002337DA"/>
    <w:rsid w:val="00234055"/>
    <w:rsid w:val="00234F57"/>
    <w:rsid w:val="00235A4A"/>
    <w:rsid w:val="00236E94"/>
    <w:rsid w:val="002370A1"/>
    <w:rsid w:val="00237316"/>
    <w:rsid w:val="00237A47"/>
    <w:rsid w:val="002401F5"/>
    <w:rsid w:val="002402C2"/>
    <w:rsid w:val="002406A7"/>
    <w:rsid w:val="00240C6A"/>
    <w:rsid w:val="00241E64"/>
    <w:rsid w:val="00242848"/>
    <w:rsid w:val="00242F7C"/>
    <w:rsid w:val="00243592"/>
    <w:rsid w:val="00243C6C"/>
    <w:rsid w:val="00243DA9"/>
    <w:rsid w:val="00244206"/>
    <w:rsid w:val="00245502"/>
    <w:rsid w:val="00245D6F"/>
    <w:rsid w:val="00245D88"/>
    <w:rsid w:val="00245EE1"/>
    <w:rsid w:val="00246001"/>
    <w:rsid w:val="00246B57"/>
    <w:rsid w:val="00246B9A"/>
    <w:rsid w:val="00246C3F"/>
    <w:rsid w:val="00246DC6"/>
    <w:rsid w:val="00247468"/>
    <w:rsid w:val="0024758E"/>
    <w:rsid w:val="00247CF0"/>
    <w:rsid w:val="00247E73"/>
    <w:rsid w:val="00247F4B"/>
    <w:rsid w:val="0025000B"/>
    <w:rsid w:val="002514BE"/>
    <w:rsid w:val="00251BDD"/>
    <w:rsid w:val="00252A55"/>
    <w:rsid w:val="0025365C"/>
    <w:rsid w:val="0025391A"/>
    <w:rsid w:val="00254242"/>
    <w:rsid w:val="00254C02"/>
    <w:rsid w:val="00255176"/>
    <w:rsid w:val="002553ED"/>
    <w:rsid w:val="002557CE"/>
    <w:rsid w:val="00255BD9"/>
    <w:rsid w:val="00256185"/>
    <w:rsid w:val="002562F0"/>
    <w:rsid w:val="00257CE2"/>
    <w:rsid w:val="00257E79"/>
    <w:rsid w:val="0026024C"/>
    <w:rsid w:val="00260AD4"/>
    <w:rsid w:val="002610BB"/>
    <w:rsid w:val="00261BDD"/>
    <w:rsid w:val="00261F9B"/>
    <w:rsid w:val="00262AB6"/>
    <w:rsid w:val="00262CB9"/>
    <w:rsid w:val="002635F5"/>
    <w:rsid w:val="00264314"/>
    <w:rsid w:val="00264C81"/>
    <w:rsid w:val="00264E31"/>
    <w:rsid w:val="00265935"/>
    <w:rsid w:val="002668BC"/>
    <w:rsid w:val="00266B2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1A6"/>
    <w:rsid w:val="00274518"/>
    <w:rsid w:val="002748BE"/>
    <w:rsid w:val="00274BDD"/>
    <w:rsid w:val="00275298"/>
    <w:rsid w:val="0027566C"/>
    <w:rsid w:val="00275851"/>
    <w:rsid w:val="00275B94"/>
    <w:rsid w:val="00276196"/>
    <w:rsid w:val="00276262"/>
    <w:rsid w:val="00276C38"/>
    <w:rsid w:val="002770AB"/>
    <w:rsid w:val="00277435"/>
    <w:rsid w:val="002775E0"/>
    <w:rsid w:val="0027767B"/>
    <w:rsid w:val="00277798"/>
    <w:rsid w:val="00277B01"/>
    <w:rsid w:val="00277C27"/>
    <w:rsid w:val="00277EBE"/>
    <w:rsid w:val="002804B4"/>
    <w:rsid w:val="00280ACD"/>
    <w:rsid w:val="00281352"/>
    <w:rsid w:val="00281A3A"/>
    <w:rsid w:val="002822A3"/>
    <w:rsid w:val="0028252B"/>
    <w:rsid w:val="00282733"/>
    <w:rsid w:val="002837D5"/>
    <w:rsid w:val="002848BB"/>
    <w:rsid w:val="00284E33"/>
    <w:rsid w:val="002856C5"/>
    <w:rsid w:val="00285A0C"/>
    <w:rsid w:val="00285F1B"/>
    <w:rsid w:val="00286618"/>
    <w:rsid w:val="00286E10"/>
    <w:rsid w:val="00287007"/>
    <w:rsid w:val="00287618"/>
    <w:rsid w:val="002876AF"/>
    <w:rsid w:val="00290D7B"/>
    <w:rsid w:val="00291183"/>
    <w:rsid w:val="0029119E"/>
    <w:rsid w:val="00291435"/>
    <w:rsid w:val="002924B6"/>
    <w:rsid w:val="00292533"/>
    <w:rsid w:val="00292A2C"/>
    <w:rsid w:val="00292AF0"/>
    <w:rsid w:val="00293262"/>
    <w:rsid w:val="002932B7"/>
    <w:rsid w:val="00294720"/>
    <w:rsid w:val="00294A27"/>
    <w:rsid w:val="00294A75"/>
    <w:rsid w:val="00294AD3"/>
    <w:rsid w:val="00294FE7"/>
    <w:rsid w:val="00295970"/>
    <w:rsid w:val="00295A12"/>
    <w:rsid w:val="00295A85"/>
    <w:rsid w:val="00295E78"/>
    <w:rsid w:val="0029620B"/>
    <w:rsid w:val="002966BA"/>
    <w:rsid w:val="00296973"/>
    <w:rsid w:val="002972DC"/>
    <w:rsid w:val="00297507"/>
    <w:rsid w:val="00297A86"/>
    <w:rsid w:val="00297BAA"/>
    <w:rsid w:val="00297F3A"/>
    <w:rsid w:val="00297F67"/>
    <w:rsid w:val="002A11B3"/>
    <w:rsid w:val="002A16BF"/>
    <w:rsid w:val="002A1F11"/>
    <w:rsid w:val="002A1FD3"/>
    <w:rsid w:val="002A33FB"/>
    <w:rsid w:val="002A4213"/>
    <w:rsid w:val="002A50C0"/>
    <w:rsid w:val="002A5B65"/>
    <w:rsid w:val="002A5D3B"/>
    <w:rsid w:val="002A61EC"/>
    <w:rsid w:val="002A669B"/>
    <w:rsid w:val="002A6F12"/>
    <w:rsid w:val="002A7AE7"/>
    <w:rsid w:val="002A7C0C"/>
    <w:rsid w:val="002A7EBA"/>
    <w:rsid w:val="002B0624"/>
    <w:rsid w:val="002B071B"/>
    <w:rsid w:val="002B0EA5"/>
    <w:rsid w:val="002B2043"/>
    <w:rsid w:val="002B2336"/>
    <w:rsid w:val="002B2868"/>
    <w:rsid w:val="002B2AD3"/>
    <w:rsid w:val="002B2D15"/>
    <w:rsid w:val="002B2FFB"/>
    <w:rsid w:val="002B3207"/>
    <w:rsid w:val="002B38BC"/>
    <w:rsid w:val="002B4278"/>
    <w:rsid w:val="002B4343"/>
    <w:rsid w:val="002B48F0"/>
    <w:rsid w:val="002B5550"/>
    <w:rsid w:val="002B572F"/>
    <w:rsid w:val="002B57E2"/>
    <w:rsid w:val="002B598E"/>
    <w:rsid w:val="002B5AD9"/>
    <w:rsid w:val="002B5CA0"/>
    <w:rsid w:val="002B6158"/>
    <w:rsid w:val="002B71E0"/>
    <w:rsid w:val="002B7239"/>
    <w:rsid w:val="002B74EF"/>
    <w:rsid w:val="002B785A"/>
    <w:rsid w:val="002B7EBC"/>
    <w:rsid w:val="002C02C2"/>
    <w:rsid w:val="002C075B"/>
    <w:rsid w:val="002C07A0"/>
    <w:rsid w:val="002C0CD0"/>
    <w:rsid w:val="002C1A0F"/>
    <w:rsid w:val="002C1CF5"/>
    <w:rsid w:val="002C2187"/>
    <w:rsid w:val="002C21E1"/>
    <w:rsid w:val="002C2ED5"/>
    <w:rsid w:val="002C30CF"/>
    <w:rsid w:val="002C3AC6"/>
    <w:rsid w:val="002C42EA"/>
    <w:rsid w:val="002C4C95"/>
    <w:rsid w:val="002C50C6"/>
    <w:rsid w:val="002C50FD"/>
    <w:rsid w:val="002C59C2"/>
    <w:rsid w:val="002C753B"/>
    <w:rsid w:val="002C7673"/>
    <w:rsid w:val="002C7E4B"/>
    <w:rsid w:val="002D00A8"/>
    <w:rsid w:val="002D0334"/>
    <w:rsid w:val="002D0400"/>
    <w:rsid w:val="002D0510"/>
    <w:rsid w:val="002D0D3E"/>
    <w:rsid w:val="002D141C"/>
    <w:rsid w:val="002D2134"/>
    <w:rsid w:val="002D2778"/>
    <w:rsid w:val="002D30A3"/>
    <w:rsid w:val="002D322B"/>
    <w:rsid w:val="002D3745"/>
    <w:rsid w:val="002D3A3D"/>
    <w:rsid w:val="002D3DE3"/>
    <w:rsid w:val="002D3DFE"/>
    <w:rsid w:val="002D4163"/>
    <w:rsid w:val="002D4587"/>
    <w:rsid w:val="002D4917"/>
    <w:rsid w:val="002D59C8"/>
    <w:rsid w:val="002D5A81"/>
    <w:rsid w:val="002D5E4F"/>
    <w:rsid w:val="002D6121"/>
    <w:rsid w:val="002D6923"/>
    <w:rsid w:val="002E0C38"/>
    <w:rsid w:val="002E1105"/>
    <w:rsid w:val="002E146D"/>
    <w:rsid w:val="002E15F3"/>
    <w:rsid w:val="002E1F5F"/>
    <w:rsid w:val="002E20EF"/>
    <w:rsid w:val="002E21C7"/>
    <w:rsid w:val="002E29C0"/>
    <w:rsid w:val="002E3A84"/>
    <w:rsid w:val="002E3C72"/>
    <w:rsid w:val="002E3CED"/>
    <w:rsid w:val="002E3FE1"/>
    <w:rsid w:val="002E47AE"/>
    <w:rsid w:val="002E50D6"/>
    <w:rsid w:val="002E5A9B"/>
    <w:rsid w:val="002E635C"/>
    <w:rsid w:val="002E67C0"/>
    <w:rsid w:val="002E7283"/>
    <w:rsid w:val="002E779D"/>
    <w:rsid w:val="002E7C02"/>
    <w:rsid w:val="002F0730"/>
    <w:rsid w:val="002F0A71"/>
    <w:rsid w:val="002F177A"/>
    <w:rsid w:val="002F1C93"/>
    <w:rsid w:val="002F2894"/>
    <w:rsid w:val="002F28FC"/>
    <w:rsid w:val="002F2CCC"/>
    <w:rsid w:val="002F342F"/>
    <w:rsid w:val="002F39D5"/>
    <w:rsid w:val="002F3BBF"/>
    <w:rsid w:val="002F3BF1"/>
    <w:rsid w:val="002F3EF2"/>
    <w:rsid w:val="002F4562"/>
    <w:rsid w:val="002F52AB"/>
    <w:rsid w:val="002F5E65"/>
    <w:rsid w:val="002F61ED"/>
    <w:rsid w:val="002F6A26"/>
    <w:rsid w:val="002F70D5"/>
    <w:rsid w:val="002F71A1"/>
    <w:rsid w:val="002F7296"/>
    <w:rsid w:val="002F7597"/>
    <w:rsid w:val="002F795F"/>
    <w:rsid w:val="002F7AAC"/>
    <w:rsid w:val="0030096F"/>
    <w:rsid w:val="00300BCC"/>
    <w:rsid w:val="00301372"/>
    <w:rsid w:val="00301C3A"/>
    <w:rsid w:val="00302326"/>
    <w:rsid w:val="0030232F"/>
    <w:rsid w:val="00302DDF"/>
    <w:rsid w:val="0030305F"/>
    <w:rsid w:val="003032AB"/>
    <w:rsid w:val="00303662"/>
    <w:rsid w:val="0030383B"/>
    <w:rsid w:val="00303A49"/>
    <w:rsid w:val="00304462"/>
    <w:rsid w:val="00304A96"/>
    <w:rsid w:val="00304DD5"/>
    <w:rsid w:val="00304FDC"/>
    <w:rsid w:val="003055B0"/>
    <w:rsid w:val="00305826"/>
    <w:rsid w:val="00305E6A"/>
    <w:rsid w:val="003071AD"/>
    <w:rsid w:val="00307C39"/>
    <w:rsid w:val="003101D1"/>
    <w:rsid w:val="00310349"/>
    <w:rsid w:val="00311844"/>
    <w:rsid w:val="00311E2F"/>
    <w:rsid w:val="0031207D"/>
    <w:rsid w:val="00312257"/>
    <w:rsid w:val="003122DA"/>
    <w:rsid w:val="003122F9"/>
    <w:rsid w:val="003123A8"/>
    <w:rsid w:val="0031241F"/>
    <w:rsid w:val="00312A48"/>
    <w:rsid w:val="00313AB2"/>
    <w:rsid w:val="003140C8"/>
    <w:rsid w:val="00314E89"/>
    <w:rsid w:val="00315A7D"/>
    <w:rsid w:val="00315AF1"/>
    <w:rsid w:val="00315E10"/>
    <w:rsid w:val="003203DE"/>
    <w:rsid w:val="00320F03"/>
    <w:rsid w:val="00320F1C"/>
    <w:rsid w:val="00321F6A"/>
    <w:rsid w:val="003228B4"/>
    <w:rsid w:val="0032346C"/>
    <w:rsid w:val="00323BBD"/>
    <w:rsid w:val="00323FAB"/>
    <w:rsid w:val="00324513"/>
    <w:rsid w:val="0032496F"/>
    <w:rsid w:val="00324EB8"/>
    <w:rsid w:val="00325D09"/>
    <w:rsid w:val="00325E3F"/>
    <w:rsid w:val="003275A6"/>
    <w:rsid w:val="00327613"/>
    <w:rsid w:val="00327709"/>
    <w:rsid w:val="0033063F"/>
    <w:rsid w:val="00330855"/>
    <w:rsid w:val="003310E7"/>
    <w:rsid w:val="003317C4"/>
    <w:rsid w:val="00331C43"/>
    <w:rsid w:val="00332C96"/>
    <w:rsid w:val="00332FF7"/>
    <w:rsid w:val="0033307B"/>
    <w:rsid w:val="00333FCE"/>
    <w:rsid w:val="003341EC"/>
    <w:rsid w:val="00334640"/>
    <w:rsid w:val="00335144"/>
    <w:rsid w:val="0033613D"/>
    <w:rsid w:val="003363F2"/>
    <w:rsid w:val="00336FB5"/>
    <w:rsid w:val="003377F6"/>
    <w:rsid w:val="0033781A"/>
    <w:rsid w:val="00337908"/>
    <w:rsid w:val="00340A2D"/>
    <w:rsid w:val="00340C66"/>
    <w:rsid w:val="003411C1"/>
    <w:rsid w:val="0034351A"/>
    <w:rsid w:val="00343CE9"/>
    <w:rsid w:val="003440F3"/>
    <w:rsid w:val="0034467A"/>
    <w:rsid w:val="0034470B"/>
    <w:rsid w:val="0035049C"/>
    <w:rsid w:val="00350C1A"/>
    <w:rsid w:val="0035144D"/>
    <w:rsid w:val="00351B78"/>
    <w:rsid w:val="00351C94"/>
    <w:rsid w:val="00351E07"/>
    <w:rsid w:val="00351F42"/>
    <w:rsid w:val="00352650"/>
    <w:rsid w:val="00352C60"/>
    <w:rsid w:val="00353412"/>
    <w:rsid w:val="00353A0B"/>
    <w:rsid w:val="00353AC3"/>
    <w:rsid w:val="00353D9F"/>
    <w:rsid w:val="003540C0"/>
    <w:rsid w:val="0035537E"/>
    <w:rsid w:val="00355486"/>
    <w:rsid w:val="00355C42"/>
    <w:rsid w:val="00355F10"/>
    <w:rsid w:val="003563A2"/>
    <w:rsid w:val="003569C4"/>
    <w:rsid w:val="00356C05"/>
    <w:rsid w:val="00356E49"/>
    <w:rsid w:val="003574B9"/>
    <w:rsid w:val="00360EC5"/>
    <w:rsid w:val="0036190B"/>
    <w:rsid w:val="00361EFE"/>
    <w:rsid w:val="0036244D"/>
    <w:rsid w:val="0036314B"/>
    <w:rsid w:val="0036318F"/>
    <w:rsid w:val="0036349B"/>
    <w:rsid w:val="00363A94"/>
    <w:rsid w:val="003644E1"/>
    <w:rsid w:val="00365337"/>
    <w:rsid w:val="00365D92"/>
    <w:rsid w:val="00366720"/>
    <w:rsid w:val="0036690C"/>
    <w:rsid w:val="00366BBC"/>
    <w:rsid w:val="0036701A"/>
    <w:rsid w:val="003677A7"/>
    <w:rsid w:val="00367DF2"/>
    <w:rsid w:val="00370BBA"/>
    <w:rsid w:val="00370C4E"/>
    <w:rsid w:val="00370FC2"/>
    <w:rsid w:val="00370FD9"/>
    <w:rsid w:val="003711BA"/>
    <w:rsid w:val="0037178C"/>
    <w:rsid w:val="003719CB"/>
    <w:rsid w:val="003720C8"/>
    <w:rsid w:val="0037244B"/>
    <w:rsid w:val="003727B1"/>
    <w:rsid w:val="00373232"/>
    <w:rsid w:val="00373283"/>
    <w:rsid w:val="0037366D"/>
    <w:rsid w:val="0037397F"/>
    <w:rsid w:val="0037489B"/>
    <w:rsid w:val="00374AB1"/>
    <w:rsid w:val="00374C79"/>
    <w:rsid w:val="00374CE5"/>
    <w:rsid w:val="00374FEC"/>
    <w:rsid w:val="00375247"/>
    <w:rsid w:val="003752FE"/>
    <w:rsid w:val="003757F7"/>
    <w:rsid w:val="003760EC"/>
    <w:rsid w:val="003764D2"/>
    <w:rsid w:val="00377047"/>
    <w:rsid w:val="0037744F"/>
    <w:rsid w:val="00377B38"/>
    <w:rsid w:val="00377B39"/>
    <w:rsid w:val="00377CC9"/>
    <w:rsid w:val="003809B3"/>
    <w:rsid w:val="00380BA7"/>
    <w:rsid w:val="00381382"/>
    <w:rsid w:val="00381398"/>
    <w:rsid w:val="00381459"/>
    <w:rsid w:val="003814E2"/>
    <w:rsid w:val="003815C7"/>
    <w:rsid w:val="00381951"/>
    <w:rsid w:val="00381AE5"/>
    <w:rsid w:val="0038230C"/>
    <w:rsid w:val="003829BF"/>
    <w:rsid w:val="00382D53"/>
    <w:rsid w:val="003831F3"/>
    <w:rsid w:val="0038374A"/>
    <w:rsid w:val="00383B1A"/>
    <w:rsid w:val="0038464D"/>
    <w:rsid w:val="00384FA2"/>
    <w:rsid w:val="00385FE0"/>
    <w:rsid w:val="0038608A"/>
    <w:rsid w:val="0038662B"/>
    <w:rsid w:val="00386BDB"/>
    <w:rsid w:val="00386C6E"/>
    <w:rsid w:val="003870F8"/>
    <w:rsid w:val="0038719C"/>
    <w:rsid w:val="0038738A"/>
    <w:rsid w:val="00390209"/>
    <w:rsid w:val="00390ABE"/>
    <w:rsid w:val="00390E70"/>
    <w:rsid w:val="00390FE9"/>
    <w:rsid w:val="003911F4"/>
    <w:rsid w:val="00391B20"/>
    <w:rsid w:val="00392130"/>
    <w:rsid w:val="0039222E"/>
    <w:rsid w:val="003933F5"/>
    <w:rsid w:val="00394354"/>
    <w:rsid w:val="00394461"/>
    <w:rsid w:val="00394513"/>
    <w:rsid w:val="00394F92"/>
    <w:rsid w:val="00395B95"/>
    <w:rsid w:val="00395E9B"/>
    <w:rsid w:val="00395FD7"/>
    <w:rsid w:val="00396302"/>
    <w:rsid w:val="00396E1D"/>
    <w:rsid w:val="00396FC5"/>
    <w:rsid w:val="00397062"/>
    <w:rsid w:val="00397084"/>
    <w:rsid w:val="00397EA7"/>
    <w:rsid w:val="00397FDE"/>
    <w:rsid w:val="003A0C42"/>
    <w:rsid w:val="003A1C85"/>
    <w:rsid w:val="003A1EF2"/>
    <w:rsid w:val="003A2096"/>
    <w:rsid w:val="003A20B1"/>
    <w:rsid w:val="003A26D3"/>
    <w:rsid w:val="003A458F"/>
    <w:rsid w:val="003A488D"/>
    <w:rsid w:val="003A4C6F"/>
    <w:rsid w:val="003A5794"/>
    <w:rsid w:val="003A5F57"/>
    <w:rsid w:val="003A6A9B"/>
    <w:rsid w:val="003A7050"/>
    <w:rsid w:val="003A778C"/>
    <w:rsid w:val="003A7A6B"/>
    <w:rsid w:val="003B03AA"/>
    <w:rsid w:val="003B0C24"/>
    <w:rsid w:val="003B1504"/>
    <w:rsid w:val="003B18F6"/>
    <w:rsid w:val="003B1E25"/>
    <w:rsid w:val="003B2D35"/>
    <w:rsid w:val="003B3265"/>
    <w:rsid w:val="003B3973"/>
    <w:rsid w:val="003B4287"/>
    <w:rsid w:val="003B435F"/>
    <w:rsid w:val="003B452A"/>
    <w:rsid w:val="003B4D6E"/>
    <w:rsid w:val="003B5032"/>
    <w:rsid w:val="003B50F6"/>
    <w:rsid w:val="003B55E9"/>
    <w:rsid w:val="003B5ECF"/>
    <w:rsid w:val="003B672D"/>
    <w:rsid w:val="003B75C4"/>
    <w:rsid w:val="003B7AA1"/>
    <w:rsid w:val="003B7BE4"/>
    <w:rsid w:val="003C01F6"/>
    <w:rsid w:val="003C03BB"/>
    <w:rsid w:val="003C06B6"/>
    <w:rsid w:val="003C09FA"/>
    <w:rsid w:val="003C0B9C"/>
    <w:rsid w:val="003C170E"/>
    <w:rsid w:val="003C1934"/>
    <w:rsid w:val="003C1FA9"/>
    <w:rsid w:val="003C2CC5"/>
    <w:rsid w:val="003C2DAD"/>
    <w:rsid w:val="003C30EA"/>
    <w:rsid w:val="003C345E"/>
    <w:rsid w:val="003C3490"/>
    <w:rsid w:val="003C37BA"/>
    <w:rsid w:val="003C3AF8"/>
    <w:rsid w:val="003C5149"/>
    <w:rsid w:val="003C584E"/>
    <w:rsid w:val="003C63FB"/>
    <w:rsid w:val="003C6432"/>
    <w:rsid w:val="003C67AF"/>
    <w:rsid w:val="003C694B"/>
    <w:rsid w:val="003C71AB"/>
    <w:rsid w:val="003C7C15"/>
    <w:rsid w:val="003C7EA0"/>
    <w:rsid w:val="003D0190"/>
    <w:rsid w:val="003D2280"/>
    <w:rsid w:val="003D2ACE"/>
    <w:rsid w:val="003D2B83"/>
    <w:rsid w:val="003D2C3B"/>
    <w:rsid w:val="003D442F"/>
    <w:rsid w:val="003D4D1C"/>
    <w:rsid w:val="003D550F"/>
    <w:rsid w:val="003D561F"/>
    <w:rsid w:val="003D5768"/>
    <w:rsid w:val="003D678F"/>
    <w:rsid w:val="003D67E0"/>
    <w:rsid w:val="003D6896"/>
    <w:rsid w:val="003D6921"/>
    <w:rsid w:val="003D700A"/>
    <w:rsid w:val="003D7127"/>
    <w:rsid w:val="003D7134"/>
    <w:rsid w:val="003D7EEB"/>
    <w:rsid w:val="003E00F2"/>
    <w:rsid w:val="003E02D2"/>
    <w:rsid w:val="003E0C4A"/>
    <w:rsid w:val="003E15FB"/>
    <w:rsid w:val="003E16BD"/>
    <w:rsid w:val="003E1EF6"/>
    <w:rsid w:val="003E2B2C"/>
    <w:rsid w:val="003E3567"/>
    <w:rsid w:val="003E433F"/>
    <w:rsid w:val="003E4A0C"/>
    <w:rsid w:val="003E4D0C"/>
    <w:rsid w:val="003E4F08"/>
    <w:rsid w:val="003E5017"/>
    <w:rsid w:val="003E56C0"/>
    <w:rsid w:val="003E57E5"/>
    <w:rsid w:val="003E58D1"/>
    <w:rsid w:val="003E5CFA"/>
    <w:rsid w:val="003E5FAC"/>
    <w:rsid w:val="003E61A5"/>
    <w:rsid w:val="003E6B33"/>
    <w:rsid w:val="003E6C8A"/>
    <w:rsid w:val="003E6F08"/>
    <w:rsid w:val="003E7085"/>
    <w:rsid w:val="003E73A0"/>
    <w:rsid w:val="003E7622"/>
    <w:rsid w:val="003E76A9"/>
    <w:rsid w:val="003E7801"/>
    <w:rsid w:val="003E7905"/>
    <w:rsid w:val="003E799D"/>
    <w:rsid w:val="003E7C27"/>
    <w:rsid w:val="003E7FED"/>
    <w:rsid w:val="003F0235"/>
    <w:rsid w:val="003F0ACA"/>
    <w:rsid w:val="003F0AE0"/>
    <w:rsid w:val="003F0DA9"/>
    <w:rsid w:val="003F0EF4"/>
    <w:rsid w:val="003F190E"/>
    <w:rsid w:val="003F198E"/>
    <w:rsid w:val="003F1A28"/>
    <w:rsid w:val="003F1D18"/>
    <w:rsid w:val="003F2560"/>
    <w:rsid w:val="003F2776"/>
    <w:rsid w:val="003F3618"/>
    <w:rsid w:val="003F3AA5"/>
    <w:rsid w:val="003F3B61"/>
    <w:rsid w:val="003F3B6A"/>
    <w:rsid w:val="003F4D2D"/>
    <w:rsid w:val="003F5B06"/>
    <w:rsid w:val="003F5CD7"/>
    <w:rsid w:val="003F63DB"/>
    <w:rsid w:val="003F6911"/>
    <w:rsid w:val="003F6BCF"/>
    <w:rsid w:val="003F734A"/>
    <w:rsid w:val="003F7756"/>
    <w:rsid w:val="003F7815"/>
    <w:rsid w:val="00400204"/>
    <w:rsid w:val="00401249"/>
    <w:rsid w:val="00401ABC"/>
    <w:rsid w:val="00401FB4"/>
    <w:rsid w:val="004024D7"/>
    <w:rsid w:val="0040281B"/>
    <w:rsid w:val="00402843"/>
    <w:rsid w:val="00402E38"/>
    <w:rsid w:val="0040383F"/>
    <w:rsid w:val="004039D2"/>
    <w:rsid w:val="00403E21"/>
    <w:rsid w:val="00404883"/>
    <w:rsid w:val="00404911"/>
    <w:rsid w:val="00404B2B"/>
    <w:rsid w:val="00405376"/>
    <w:rsid w:val="00405387"/>
    <w:rsid w:val="004057EE"/>
    <w:rsid w:val="00405D28"/>
    <w:rsid w:val="004069E2"/>
    <w:rsid w:val="004071C0"/>
    <w:rsid w:val="004074E0"/>
    <w:rsid w:val="00407C5D"/>
    <w:rsid w:val="00407D75"/>
    <w:rsid w:val="00407EE6"/>
    <w:rsid w:val="00410665"/>
    <w:rsid w:val="0041141A"/>
    <w:rsid w:val="004116D4"/>
    <w:rsid w:val="00411B1D"/>
    <w:rsid w:val="00411C56"/>
    <w:rsid w:val="00411D25"/>
    <w:rsid w:val="00412527"/>
    <w:rsid w:val="00412D95"/>
    <w:rsid w:val="0041361E"/>
    <w:rsid w:val="00413EB3"/>
    <w:rsid w:val="00413F14"/>
    <w:rsid w:val="004143B6"/>
    <w:rsid w:val="00414B13"/>
    <w:rsid w:val="00414B57"/>
    <w:rsid w:val="00414B8D"/>
    <w:rsid w:val="00414C6D"/>
    <w:rsid w:val="004156B4"/>
    <w:rsid w:val="00416360"/>
    <w:rsid w:val="00416617"/>
    <w:rsid w:val="004168DB"/>
    <w:rsid w:val="00416A09"/>
    <w:rsid w:val="00417E6D"/>
    <w:rsid w:val="0042031D"/>
    <w:rsid w:val="00420878"/>
    <w:rsid w:val="0042190C"/>
    <w:rsid w:val="00422C14"/>
    <w:rsid w:val="00423250"/>
    <w:rsid w:val="004232E4"/>
    <w:rsid w:val="004233B8"/>
    <w:rsid w:val="0042365E"/>
    <w:rsid w:val="004238DD"/>
    <w:rsid w:val="00424204"/>
    <w:rsid w:val="00424446"/>
    <w:rsid w:val="00424A67"/>
    <w:rsid w:val="00425970"/>
    <w:rsid w:val="004259C8"/>
    <w:rsid w:val="00425EBA"/>
    <w:rsid w:val="004262CB"/>
    <w:rsid w:val="004269D1"/>
    <w:rsid w:val="00426FF2"/>
    <w:rsid w:val="004272F5"/>
    <w:rsid w:val="00427B7C"/>
    <w:rsid w:val="00427D5A"/>
    <w:rsid w:val="00427F86"/>
    <w:rsid w:val="004300F4"/>
    <w:rsid w:val="00430654"/>
    <w:rsid w:val="00430A4E"/>
    <w:rsid w:val="00430C96"/>
    <w:rsid w:val="00431084"/>
    <w:rsid w:val="004315D3"/>
    <w:rsid w:val="0043185E"/>
    <w:rsid w:val="00431A38"/>
    <w:rsid w:val="00431D08"/>
    <w:rsid w:val="00432C78"/>
    <w:rsid w:val="00432E93"/>
    <w:rsid w:val="00433711"/>
    <w:rsid w:val="00434132"/>
    <w:rsid w:val="004342E6"/>
    <w:rsid w:val="00434485"/>
    <w:rsid w:val="004346A1"/>
    <w:rsid w:val="00434B7E"/>
    <w:rsid w:val="00434BA8"/>
    <w:rsid w:val="00435508"/>
    <w:rsid w:val="004355A8"/>
    <w:rsid w:val="004360ED"/>
    <w:rsid w:val="0043667E"/>
    <w:rsid w:val="00436EA7"/>
    <w:rsid w:val="00437457"/>
    <w:rsid w:val="004375DE"/>
    <w:rsid w:val="004379A9"/>
    <w:rsid w:val="00440327"/>
    <w:rsid w:val="00440724"/>
    <w:rsid w:val="00440967"/>
    <w:rsid w:val="00440D55"/>
    <w:rsid w:val="00441B2B"/>
    <w:rsid w:val="00441F7A"/>
    <w:rsid w:val="004427FE"/>
    <w:rsid w:val="00442F36"/>
    <w:rsid w:val="00442FE3"/>
    <w:rsid w:val="00443532"/>
    <w:rsid w:val="0044363F"/>
    <w:rsid w:val="00443EF7"/>
    <w:rsid w:val="00444138"/>
    <w:rsid w:val="0044445C"/>
    <w:rsid w:val="004445E1"/>
    <w:rsid w:val="0044483C"/>
    <w:rsid w:val="00445234"/>
    <w:rsid w:val="004458A5"/>
    <w:rsid w:val="004459C9"/>
    <w:rsid w:val="00445A0A"/>
    <w:rsid w:val="00446198"/>
    <w:rsid w:val="00446559"/>
    <w:rsid w:val="0044666A"/>
    <w:rsid w:val="004467D4"/>
    <w:rsid w:val="004470AC"/>
    <w:rsid w:val="004472DE"/>
    <w:rsid w:val="00447394"/>
    <w:rsid w:val="004478AB"/>
    <w:rsid w:val="004506C8"/>
    <w:rsid w:val="004507E9"/>
    <w:rsid w:val="00450820"/>
    <w:rsid w:val="0045155E"/>
    <w:rsid w:val="0045161C"/>
    <w:rsid w:val="004517AD"/>
    <w:rsid w:val="004517D9"/>
    <w:rsid w:val="00451B25"/>
    <w:rsid w:val="00451BF1"/>
    <w:rsid w:val="00451F2B"/>
    <w:rsid w:val="00452E79"/>
    <w:rsid w:val="00453020"/>
    <w:rsid w:val="00453459"/>
    <w:rsid w:val="00453583"/>
    <w:rsid w:val="004539A5"/>
    <w:rsid w:val="0045471A"/>
    <w:rsid w:val="00454E57"/>
    <w:rsid w:val="00455814"/>
    <w:rsid w:val="0045581C"/>
    <w:rsid w:val="00455D61"/>
    <w:rsid w:val="004560F1"/>
    <w:rsid w:val="0045688A"/>
    <w:rsid w:val="004572B5"/>
    <w:rsid w:val="004578B5"/>
    <w:rsid w:val="00457CBB"/>
    <w:rsid w:val="004601E6"/>
    <w:rsid w:val="00460A52"/>
    <w:rsid w:val="00460F58"/>
    <w:rsid w:val="004611B2"/>
    <w:rsid w:val="004612F7"/>
    <w:rsid w:val="00461862"/>
    <w:rsid w:val="00461910"/>
    <w:rsid w:val="00461BF0"/>
    <w:rsid w:val="00462208"/>
    <w:rsid w:val="00462500"/>
    <w:rsid w:val="00462677"/>
    <w:rsid w:val="004626D5"/>
    <w:rsid w:val="00462929"/>
    <w:rsid w:val="004631A4"/>
    <w:rsid w:val="004632D4"/>
    <w:rsid w:val="0046397B"/>
    <w:rsid w:val="00463EFD"/>
    <w:rsid w:val="0046428B"/>
    <w:rsid w:val="0046455D"/>
    <w:rsid w:val="0046474C"/>
    <w:rsid w:val="00464F01"/>
    <w:rsid w:val="00465581"/>
    <w:rsid w:val="00465810"/>
    <w:rsid w:val="00465832"/>
    <w:rsid w:val="00465A97"/>
    <w:rsid w:val="0046637A"/>
    <w:rsid w:val="004667DB"/>
    <w:rsid w:val="00466F0E"/>
    <w:rsid w:val="004702EB"/>
    <w:rsid w:val="0047096F"/>
    <w:rsid w:val="00470B0D"/>
    <w:rsid w:val="00470B9F"/>
    <w:rsid w:val="00470BED"/>
    <w:rsid w:val="00472A44"/>
    <w:rsid w:val="00472A4A"/>
    <w:rsid w:val="004731C7"/>
    <w:rsid w:val="004731EB"/>
    <w:rsid w:val="004732A0"/>
    <w:rsid w:val="004736C6"/>
    <w:rsid w:val="004737E3"/>
    <w:rsid w:val="00475450"/>
    <w:rsid w:val="004758D2"/>
    <w:rsid w:val="00475BB1"/>
    <w:rsid w:val="004765F2"/>
    <w:rsid w:val="00476E43"/>
    <w:rsid w:val="00476F3B"/>
    <w:rsid w:val="0047756F"/>
    <w:rsid w:val="0047795D"/>
    <w:rsid w:val="00477BB8"/>
    <w:rsid w:val="00480746"/>
    <w:rsid w:val="00481065"/>
    <w:rsid w:val="004816B5"/>
    <w:rsid w:val="004816DB"/>
    <w:rsid w:val="00481C07"/>
    <w:rsid w:val="00481EB0"/>
    <w:rsid w:val="004827C2"/>
    <w:rsid w:val="00482FC1"/>
    <w:rsid w:val="00483327"/>
    <w:rsid w:val="004834B5"/>
    <w:rsid w:val="004834E8"/>
    <w:rsid w:val="004835FE"/>
    <w:rsid w:val="004836EC"/>
    <w:rsid w:val="00484A80"/>
    <w:rsid w:val="004855BE"/>
    <w:rsid w:val="00485790"/>
    <w:rsid w:val="00486D77"/>
    <w:rsid w:val="00486E4C"/>
    <w:rsid w:val="00486FEE"/>
    <w:rsid w:val="0048725D"/>
    <w:rsid w:val="00487B81"/>
    <w:rsid w:val="00490C6D"/>
    <w:rsid w:val="00490E5F"/>
    <w:rsid w:val="00491331"/>
    <w:rsid w:val="004916B3"/>
    <w:rsid w:val="00491B32"/>
    <w:rsid w:val="00491CC9"/>
    <w:rsid w:val="004926B6"/>
    <w:rsid w:val="00493E04"/>
    <w:rsid w:val="00494250"/>
    <w:rsid w:val="00494815"/>
    <w:rsid w:val="00494EA6"/>
    <w:rsid w:val="004950FB"/>
    <w:rsid w:val="004955D2"/>
    <w:rsid w:val="00495A21"/>
    <w:rsid w:val="00495C0D"/>
    <w:rsid w:val="00495DE0"/>
    <w:rsid w:val="00496CF9"/>
    <w:rsid w:val="00497D42"/>
    <w:rsid w:val="004A0245"/>
    <w:rsid w:val="004A027D"/>
    <w:rsid w:val="004A05FE"/>
    <w:rsid w:val="004A063D"/>
    <w:rsid w:val="004A1BAC"/>
    <w:rsid w:val="004A23D5"/>
    <w:rsid w:val="004A2B36"/>
    <w:rsid w:val="004A2EA1"/>
    <w:rsid w:val="004A3E3D"/>
    <w:rsid w:val="004A40FC"/>
    <w:rsid w:val="004A4E8C"/>
    <w:rsid w:val="004A4F12"/>
    <w:rsid w:val="004A5060"/>
    <w:rsid w:val="004A6562"/>
    <w:rsid w:val="004A672A"/>
    <w:rsid w:val="004A72A9"/>
    <w:rsid w:val="004B00C7"/>
    <w:rsid w:val="004B05C0"/>
    <w:rsid w:val="004B0A38"/>
    <w:rsid w:val="004B149D"/>
    <w:rsid w:val="004B1B82"/>
    <w:rsid w:val="004B1EA2"/>
    <w:rsid w:val="004B2303"/>
    <w:rsid w:val="004B2A8F"/>
    <w:rsid w:val="004B2C08"/>
    <w:rsid w:val="004B357B"/>
    <w:rsid w:val="004B3701"/>
    <w:rsid w:val="004B3D9D"/>
    <w:rsid w:val="004B4303"/>
    <w:rsid w:val="004B4560"/>
    <w:rsid w:val="004B4DDB"/>
    <w:rsid w:val="004B561F"/>
    <w:rsid w:val="004B5B7A"/>
    <w:rsid w:val="004B5BF8"/>
    <w:rsid w:val="004B6384"/>
    <w:rsid w:val="004B64AA"/>
    <w:rsid w:val="004B66B5"/>
    <w:rsid w:val="004B6A67"/>
    <w:rsid w:val="004B6AA0"/>
    <w:rsid w:val="004B6EAF"/>
    <w:rsid w:val="004B6F86"/>
    <w:rsid w:val="004B70AB"/>
    <w:rsid w:val="004B7144"/>
    <w:rsid w:val="004B76BF"/>
    <w:rsid w:val="004B770F"/>
    <w:rsid w:val="004B7821"/>
    <w:rsid w:val="004B7D93"/>
    <w:rsid w:val="004C0136"/>
    <w:rsid w:val="004C07E7"/>
    <w:rsid w:val="004C0B59"/>
    <w:rsid w:val="004C138B"/>
    <w:rsid w:val="004C2105"/>
    <w:rsid w:val="004C2AB4"/>
    <w:rsid w:val="004C2E6A"/>
    <w:rsid w:val="004C3303"/>
    <w:rsid w:val="004C331C"/>
    <w:rsid w:val="004C3368"/>
    <w:rsid w:val="004C3682"/>
    <w:rsid w:val="004C3C01"/>
    <w:rsid w:val="004C4C4E"/>
    <w:rsid w:val="004C4CC0"/>
    <w:rsid w:val="004C4D16"/>
    <w:rsid w:val="004C54DA"/>
    <w:rsid w:val="004C5AA3"/>
    <w:rsid w:val="004C5F65"/>
    <w:rsid w:val="004C667D"/>
    <w:rsid w:val="004C6CFB"/>
    <w:rsid w:val="004C6E4F"/>
    <w:rsid w:val="004C6FB6"/>
    <w:rsid w:val="004C7AC7"/>
    <w:rsid w:val="004D00DF"/>
    <w:rsid w:val="004D01D6"/>
    <w:rsid w:val="004D01F5"/>
    <w:rsid w:val="004D109D"/>
    <w:rsid w:val="004D11B1"/>
    <w:rsid w:val="004D16C0"/>
    <w:rsid w:val="004D17A8"/>
    <w:rsid w:val="004D1E08"/>
    <w:rsid w:val="004D1E63"/>
    <w:rsid w:val="004D1EE6"/>
    <w:rsid w:val="004D3041"/>
    <w:rsid w:val="004D346E"/>
    <w:rsid w:val="004D3907"/>
    <w:rsid w:val="004D3D1B"/>
    <w:rsid w:val="004D436A"/>
    <w:rsid w:val="004D464D"/>
    <w:rsid w:val="004D467E"/>
    <w:rsid w:val="004D530C"/>
    <w:rsid w:val="004D5483"/>
    <w:rsid w:val="004D54F3"/>
    <w:rsid w:val="004D5C1F"/>
    <w:rsid w:val="004D5CEB"/>
    <w:rsid w:val="004D5D53"/>
    <w:rsid w:val="004D69F3"/>
    <w:rsid w:val="004D6F3A"/>
    <w:rsid w:val="004D7027"/>
    <w:rsid w:val="004D7A98"/>
    <w:rsid w:val="004D7BD4"/>
    <w:rsid w:val="004E094A"/>
    <w:rsid w:val="004E0BF0"/>
    <w:rsid w:val="004E0D26"/>
    <w:rsid w:val="004E0F4F"/>
    <w:rsid w:val="004E16F7"/>
    <w:rsid w:val="004E18BD"/>
    <w:rsid w:val="004E1A88"/>
    <w:rsid w:val="004E1B99"/>
    <w:rsid w:val="004E1C7F"/>
    <w:rsid w:val="004E202D"/>
    <w:rsid w:val="004E24CE"/>
    <w:rsid w:val="004E2AFD"/>
    <w:rsid w:val="004E37FA"/>
    <w:rsid w:val="004E3BF6"/>
    <w:rsid w:val="004E440E"/>
    <w:rsid w:val="004E450C"/>
    <w:rsid w:val="004E460E"/>
    <w:rsid w:val="004E4B73"/>
    <w:rsid w:val="004E4D8E"/>
    <w:rsid w:val="004E52DB"/>
    <w:rsid w:val="004E659B"/>
    <w:rsid w:val="004E682C"/>
    <w:rsid w:val="004E6B40"/>
    <w:rsid w:val="004E7DC8"/>
    <w:rsid w:val="004F017C"/>
    <w:rsid w:val="004F0F03"/>
    <w:rsid w:val="004F1027"/>
    <w:rsid w:val="004F23D8"/>
    <w:rsid w:val="004F2437"/>
    <w:rsid w:val="004F250D"/>
    <w:rsid w:val="004F2660"/>
    <w:rsid w:val="004F35B1"/>
    <w:rsid w:val="004F4A39"/>
    <w:rsid w:val="004F4A94"/>
    <w:rsid w:val="004F4DF4"/>
    <w:rsid w:val="004F503C"/>
    <w:rsid w:val="004F5EB3"/>
    <w:rsid w:val="004F5FDA"/>
    <w:rsid w:val="004F6E45"/>
    <w:rsid w:val="004F77CB"/>
    <w:rsid w:val="004F7BAB"/>
    <w:rsid w:val="004F7F3B"/>
    <w:rsid w:val="00500831"/>
    <w:rsid w:val="00500DA8"/>
    <w:rsid w:val="00500E06"/>
    <w:rsid w:val="005028E8"/>
    <w:rsid w:val="00502BCB"/>
    <w:rsid w:val="0050373D"/>
    <w:rsid w:val="00503C63"/>
    <w:rsid w:val="00504168"/>
    <w:rsid w:val="00505013"/>
    <w:rsid w:val="005054D1"/>
    <w:rsid w:val="005057EA"/>
    <w:rsid w:val="00505F65"/>
    <w:rsid w:val="005077D3"/>
    <w:rsid w:val="00507817"/>
    <w:rsid w:val="00507D77"/>
    <w:rsid w:val="00507EA0"/>
    <w:rsid w:val="00507FF7"/>
    <w:rsid w:val="005101F9"/>
    <w:rsid w:val="005104FF"/>
    <w:rsid w:val="005106EE"/>
    <w:rsid w:val="00510747"/>
    <w:rsid w:val="00510AA7"/>
    <w:rsid w:val="005112AF"/>
    <w:rsid w:val="00511A0F"/>
    <w:rsid w:val="00511C8E"/>
    <w:rsid w:val="0051340C"/>
    <w:rsid w:val="0051357B"/>
    <w:rsid w:val="00514DCD"/>
    <w:rsid w:val="00516562"/>
    <w:rsid w:val="005169B3"/>
    <w:rsid w:val="00516AB0"/>
    <w:rsid w:val="00516C56"/>
    <w:rsid w:val="00516FAC"/>
    <w:rsid w:val="00517951"/>
    <w:rsid w:val="00520493"/>
    <w:rsid w:val="005204EE"/>
    <w:rsid w:val="00520770"/>
    <w:rsid w:val="00521B5F"/>
    <w:rsid w:val="00522055"/>
    <w:rsid w:val="00522191"/>
    <w:rsid w:val="00522D28"/>
    <w:rsid w:val="005230D5"/>
    <w:rsid w:val="0052312D"/>
    <w:rsid w:val="00523608"/>
    <w:rsid w:val="00523D74"/>
    <w:rsid w:val="005242ED"/>
    <w:rsid w:val="00524416"/>
    <w:rsid w:val="005245B8"/>
    <w:rsid w:val="0052521F"/>
    <w:rsid w:val="00525246"/>
    <w:rsid w:val="00526CDD"/>
    <w:rsid w:val="00527A49"/>
    <w:rsid w:val="00530082"/>
    <w:rsid w:val="00530244"/>
    <w:rsid w:val="00530293"/>
    <w:rsid w:val="00530962"/>
    <w:rsid w:val="00531325"/>
    <w:rsid w:val="0053185D"/>
    <w:rsid w:val="00531AD5"/>
    <w:rsid w:val="00531CC9"/>
    <w:rsid w:val="005320B5"/>
    <w:rsid w:val="00532D01"/>
    <w:rsid w:val="00533241"/>
    <w:rsid w:val="005334EF"/>
    <w:rsid w:val="00533997"/>
    <w:rsid w:val="00533F8A"/>
    <w:rsid w:val="00534A95"/>
    <w:rsid w:val="00534B4E"/>
    <w:rsid w:val="00534D6F"/>
    <w:rsid w:val="0053558C"/>
    <w:rsid w:val="00535F5B"/>
    <w:rsid w:val="00536428"/>
    <w:rsid w:val="0053688F"/>
    <w:rsid w:val="00536F98"/>
    <w:rsid w:val="005371C6"/>
    <w:rsid w:val="005371F9"/>
    <w:rsid w:val="00537204"/>
    <w:rsid w:val="005373A2"/>
    <w:rsid w:val="00540756"/>
    <w:rsid w:val="00540FC4"/>
    <w:rsid w:val="00541032"/>
    <w:rsid w:val="00541430"/>
    <w:rsid w:val="00541C9B"/>
    <w:rsid w:val="0054327F"/>
    <w:rsid w:val="0054358F"/>
    <w:rsid w:val="00543756"/>
    <w:rsid w:val="00543C1E"/>
    <w:rsid w:val="00545673"/>
    <w:rsid w:val="005461B6"/>
    <w:rsid w:val="005465BB"/>
    <w:rsid w:val="0054683E"/>
    <w:rsid w:val="00547624"/>
    <w:rsid w:val="0054778E"/>
    <w:rsid w:val="005479C6"/>
    <w:rsid w:val="00547FCE"/>
    <w:rsid w:val="00550157"/>
    <w:rsid w:val="00550A3B"/>
    <w:rsid w:val="00550A3E"/>
    <w:rsid w:val="00550DD7"/>
    <w:rsid w:val="0055139B"/>
    <w:rsid w:val="00551D18"/>
    <w:rsid w:val="00551E25"/>
    <w:rsid w:val="00552728"/>
    <w:rsid w:val="0055291A"/>
    <w:rsid w:val="00552C2C"/>
    <w:rsid w:val="00552F63"/>
    <w:rsid w:val="00552FA0"/>
    <w:rsid w:val="00552FF3"/>
    <w:rsid w:val="005537A1"/>
    <w:rsid w:val="00553839"/>
    <w:rsid w:val="005539F2"/>
    <w:rsid w:val="00553F1D"/>
    <w:rsid w:val="00554CC2"/>
    <w:rsid w:val="00554ED9"/>
    <w:rsid w:val="0055529C"/>
    <w:rsid w:val="00555F5A"/>
    <w:rsid w:val="00556188"/>
    <w:rsid w:val="005566DE"/>
    <w:rsid w:val="005567E9"/>
    <w:rsid w:val="00556D12"/>
    <w:rsid w:val="005573F6"/>
    <w:rsid w:val="00557534"/>
    <w:rsid w:val="005577BD"/>
    <w:rsid w:val="00557976"/>
    <w:rsid w:val="00557BC0"/>
    <w:rsid w:val="005604C9"/>
    <w:rsid w:val="005607E5"/>
    <w:rsid w:val="00560E1E"/>
    <w:rsid w:val="005611F6"/>
    <w:rsid w:val="00561AB1"/>
    <w:rsid w:val="00561AE9"/>
    <w:rsid w:val="00562025"/>
    <w:rsid w:val="00562201"/>
    <w:rsid w:val="0056287C"/>
    <w:rsid w:val="00562A54"/>
    <w:rsid w:val="0056352D"/>
    <w:rsid w:val="00563763"/>
    <w:rsid w:val="0056493E"/>
    <w:rsid w:val="005649C9"/>
    <w:rsid w:val="00564D47"/>
    <w:rsid w:val="005651D9"/>
    <w:rsid w:val="00565FDE"/>
    <w:rsid w:val="00566FC1"/>
    <w:rsid w:val="00567160"/>
    <w:rsid w:val="0056716C"/>
    <w:rsid w:val="005677C7"/>
    <w:rsid w:val="00567D57"/>
    <w:rsid w:val="0057016D"/>
    <w:rsid w:val="005704B9"/>
    <w:rsid w:val="005704D7"/>
    <w:rsid w:val="005708FB"/>
    <w:rsid w:val="00571414"/>
    <w:rsid w:val="0057174E"/>
    <w:rsid w:val="00572AF5"/>
    <w:rsid w:val="00573268"/>
    <w:rsid w:val="00573EE0"/>
    <w:rsid w:val="00574754"/>
    <w:rsid w:val="0057482D"/>
    <w:rsid w:val="00575E02"/>
    <w:rsid w:val="005763E2"/>
    <w:rsid w:val="00576891"/>
    <w:rsid w:val="005769CC"/>
    <w:rsid w:val="00576BE6"/>
    <w:rsid w:val="0057764A"/>
    <w:rsid w:val="0057771E"/>
    <w:rsid w:val="00577727"/>
    <w:rsid w:val="00577B5F"/>
    <w:rsid w:val="00577DF2"/>
    <w:rsid w:val="00580086"/>
    <w:rsid w:val="005803AE"/>
    <w:rsid w:val="005825E7"/>
    <w:rsid w:val="0058281B"/>
    <w:rsid w:val="00582DD3"/>
    <w:rsid w:val="005830A1"/>
    <w:rsid w:val="00583100"/>
    <w:rsid w:val="0058345B"/>
    <w:rsid w:val="00583DF5"/>
    <w:rsid w:val="005840F8"/>
    <w:rsid w:val="005841A4"/>
    <w:rsid w:val="0058480D"/>
    <w:rsid w:val="0058550E"/>
    <w:rsid w:val="0058579D"/>
    <w:rsid w:val="005864BC"/>
    <w:rsid w:val="005865D7"/>
    <w:rsid w:val="00587BBD"/>
    <w:rsid w:val="00587D08"/>
    <w:rsid w:val="00590C06"/>
    <w:rsid w:val="00590DA9"/>
    <w:rsid w:val="00591EA1"/>
    <w:rsid w:val="00591F41"/>
    <w:rsid w:val="00594724"/>
    <w:rsid w:val="00594C85"/>
    <w:rsid w:val="00594FD4"/>
    <w:rsid w:val="005951EC"/>
    <w:rsid w:val="005952E4"/>
    <w:rsid w:val="00595458"/>
    <w:rsid w:val="005957D3"/>
    <w:rsid w:val="005959C1"/>
    <w:rsid w:val="005959F6"/>
    <w:rsid w:val="005962FD"/>
    <w:rsid w:val="00596E44"/>
    <w:rsid w:val="00597D71"/>
    <w:rsid w:val="005A07FC"/>
    <w:rsid w:val="005A0AAD"/>
    <w:rsid w:val="005A0E44"/>
    <w:rsid w:val="005A140A"/>
    <w:rsid w:val="005A16BE"/>
    <w:rsid w:val="005A18A8"/>
    <w:rsid w:val="005A1F92"/>
    <w:rsid w:val="005A21B2"/>
    <w:rsid w:val="005A32C6"/>
    <w:rsid w:val="005A3622"/>
    <w:rsid w:val="005A3E2F"/>
    <w:rsid w:val="005A422D"/>
    <w:rsid w:val="005A4874"/>
    <w:rsid w:val="005A49F9"/>
    <w:rsid w:val="005A4C05"/>
    <w:rsid w:val="005A4F42"/>
    <w:rsid w:val="005A5C2F"/>
    <w:rsid w:val="005A61F2"/>
    <w:rsid w:val="005A6445"/>
    <w:rsid w:val="005A65CE"/>
    <w:rsid w:val="005A6D69"/>
    <w:rsid w:val="005A6F7D"/>
    <w:rsid w:val="005A6FAA"/>
    <w:rsid w:val="005A7169"/>
    <w:rsid w:val="005A75F1"/>
    <w:rsid w:val="005A7EF3"/>
    <w:rsid w:val="005B02AB"/>
    <w:rsid w:val="005B1232"/>
    <w:rsid w:val="005B1323"/>
    <w:rsid w:val="005B1596"/>
    <w:rsid w:val="005B1938"/>
    <w:rsid w:val="005B1C7A"/>
    <w:rsid w:val="005B1D7D"/>
    <w:rsid w:val="005B1DB8"/>
    <w:rsid w:val="005B1E08"/>
    <w:rsid w:val="005B3034"/>
    <w:rsid w:val="005B3245"/>
    <w:rsid w:val="005B366A"/>
    <w:rsid w:val="005B3936"/>
    <w:rsid w:val="005B4ACF"/>
    <w:rsid w:val="005B5586"/>
    <w:rsid w:val="005B6472"/>
    <w:rsid w:val="005B6DB0"/>
    <w:rsid w:val="005B716D"/>
    <w:rsid w:val="005B7626"/>
    <w:rsid w:val="005B7947"/>
    <w:rsid w:val="005B7A11"/>
    <w:rsid w:val="005B7D0E"/>
    <w:rsid w:val="005B7DF0"/>
    <w:rsid w:val="005B7E38"/>
    <w:rsid w:val="005B7EA8"/>
    <w:rsid w:val="005B7F00"/>
    <w:rsid w:val="005C04D9"/>
    <w:rsid w:val="005C0B1F"/>
    <w:rsid w:val="005C15EC"/>
    <w:rsid w:val="005C2023"/>
    <w:rsid w:val="005C20F5"/>
    <w:rsid w:val="005C2C12"/>
    <w:rsid w:val="005C2E83"/>
    <w:rsid w:val="005C2ECB"/>
    <w:rsid w:val="005C35A8"/>
    <w:rsid w:val="005C3810"/>
    <w:rsid w:val="005C3A3E"/>
    <w:rsid w:val="005C3C71"/>
    <w:rsid w:val="005C41D2"/>
    <w:rsid w:val="005C422F"/>
    <w:rsid w:val="005C478A"/>
    <w:rsid w:val="005C4DEE"/>
    <w:rsid w:val="005C54B6"/>
    <w:rsid w:val="005C54DA"/>
    <w:rsid w:val="005C5B19"/>
    <w:rsid w:val="005C67C6"/>
    <w:rsid w:val="005C6BAE"/>
    <w:rsid w:val="005C6C51"/>
    <w:rsid w:val="005C6FC1"/>
    <w:rsid w:val="005C70D1"/>
    <w:rsid w:val="005C7515"/>
    <w:rsid w:val="005D035F"/>
    <w:rsid w:val="005D0B02"/>
    <w:rsid w:val="005D0DCB"/>
    <w:rsid w:val="005D1CEB"/>
    <w:rsid w:val="005D1EA6"/>
    <w:rsid w:val="005D2025"/>
    <w:rsid w:val="005D203C"/>
    <w:rsid w:val="005D27BF"/>
    <w:rsid w:val="005D2EDD"/>
    <w:rsid w:val="005D3AFD"/>
    <w:rsid w:val="005D3E6A"/>
    <w:rsid w:val="005D4E5B"/>
    <w:rsid w:val="005D58DA"/>
    <w:rsid w:val="005D6474"/>
    <w:rsid w:val="005D6884"/>
    <w:rsid w:val="005D699E"/>
    <w:rsid w:val="005D6BD1"/>
    <w:rsid w:val="005D6EB4"/>
    <w:rsid w:val="005D7233"/>
    <w:rsid w:val="005D7AAE"/>
    <w:rsid w:val="005D7EFA"/>
    <w:rsid w:val="005E0A90"/>
    <w:rsid w:val="005E0C2C"/>
    <w:rsid w:val="005E22C7"/>
    <w:rsid w:val="005E2E68"/>
    <w:rsid w:val="005E379B"/>
    <w:rsid w:val="005E383F"/>
    <w:rsid w:val="005E3BB2"/>
    <w:rsid w:val="005E3E46"/>
    <w:rsid w:val="005E3E7F"/>
    <w:rsid w:val="005E4513"/>
    <w:rsid w:val="005E4A30"/>
    <w:rsid w:val="005E54E8"/>
    <w:rsid w:val="005E54ED"/>
    <w:rsid w:val="005E567A"/>
    <w:rsid w:val="005E5E18"/>
    <w:rsid w:val="005E5FED"/>
    <w:rsid w:val="005E637D"/>
    <w:rsid w:val="005E64EE"/>
    <w:rsid w:val="005E6594"/>
    <w:rsid w:val="005E674A"/>
    <w:rsid w:val="005E6CFD"/>
    <w:rsid w:val="005E70EB"/>
    <w:rsid w:val="005E732F"/>
    <w:rsid w:val="005E7730"/>
    <w:rsid w:val="005E7A11"/>
    <w:rsid w:val="005F01D9"/>
    <w:rsid w:val="005F1697"/>
    <w:rsid w:val="005F19AC"/>
    <w:rsid w:val="005F1DDE"/>
    <w:rsid w:val="005F1E50"/>
    <w:rsid w:val="005F1F97"/>
    <w:rsid w:val="005F2100"/>
    <w:rsid w:val="005F21AD"/>
    <w:rsid w:val="005F24D8"/>
    <w:rsid w:val="005F2786"/>
    <w:rsid w:val="005F2F26"/>
    <w:rsid w:val="005F3E4C"/>
    <w:rsid w:val="005F4131"/>
    <w:rsid w:val="005F41B6"/>
    <w:rsid w:val="005F5193"/>
    <w:rsid w:val="005F52B5"/>
    <w:rsid w:val="005F57CA"/>
    <w:rsid w:val="005F62EB"/>
    <w:rsid w:val="005F6ACE"/>
    <w:rsid w:val="005F6B32"/>
    <w:rsid w:val="005F6F64"/>
    <w:rsid w:val="005F7093"/>
    <w:rsid w:val="005F72F0"/>
    <w:rsid w:val="005F732A"/>
    <w:rsid w:val="005F740A"/>
    <w:rsid w:val="005F7D87"/>
    <w:rsid w:val="00600708"/>
    <w:rsid w:val="00600A86"/>
    <w:rsid w:val="00600AC5"/>
    <w:rsid w:val="00600FD1"/>
    <w:rsid w:val="00601022"/>
    <w:rsid w:val="006012D1"/>
    <w:rsid w:val="006014BB"/>
    <w:rsid w:val="0060171C"/>
    <w:rsid w:val="00601B27"/>
    <w:rsid w:val="00601B57"/>
    <w:rsid w:val="00601E83"/>
    <w:rsid w:val="006022B7"/>
    <w:rsid w:val="00602BEF"/>
    <w:rsid w:val="00602E14"/>
    <w:rsid w:val="00603129"/>
    <w:rsid w:val="0060378C"/>
    <w:rsid w:val="00603A73"/>
    <w:rsid w:val="00603E91"/>
    <w:rsid w:val="00603FDC"/>
    <w:rsid w:val="0060407D"/>
    <w:rsid w:val="00604162"/>
    <w:rsid w:val="00604375"/>
    <w:rsid w:val="00605DF8"/>
    <w:rsid w:val="00605E7D"/>
    <w:rsid w:val="00606880"/>
    <w:rsid w:val="00606A6E"/>
    <w:rsid w:val="006076B7"/>
    <w:rsid w:val="00607940"/>
    <w:rsid w:val="00607CC5"/>
    <w:rsid w:val="00610CAF"/>
    <w:rsid w:val="00610F52"/>
    <w:rsid w:val="00611230"/>
    <w:rsid w:val="00611652"/>
    <w:rsid w:val="00611B8F"/>
    <w:rsid w:val="0061216A"/>
    <w:rsid w:val="006126D9"/>
    <w:rsid w:val="0061271B"/>
    <w:rsid w:val="0061315D"/>
    <w:rsid w:val="00613C80"/>
    <w:rsid w:val="00614874"/>
    <w:rsid w:val="00614F92"/>
    <w:rsid w:val="00615A85"/>
    <w:rsid w:val="006164D6"/>
    <w:rsid w:val="006168CE"/>
    <w:rsid w:val="00616B2A"/>
    <w:rsid w:val="00616D75"/>
    <w:rsid w:val="006172A2"/>
    <w:rsid w:val="0061742F"/>
    <w:rsid w:val="00617483"/>
    <w:rsid w:val="006178E7"/>
    <w:rsid w:val="006200FC"/>
    <w:rsid w:val="00621A02"/>
    <w:rsid w:val="006230E1"/>
    <w:rsid w:val="006235A7"/>
    <w:rsid w:val="00623846"/>
    <w:rsid w:val="00623B11"/>
    <w:rsid w:val="0062487D"/>
    <w:rsid w:val="00624C64"/>
    <w:rsid w:val="00625B67"/>
    <w:rsid w:val="00625CE3"/>
    <w:rsid w:val="0062683F"/>
    <w:rsid w:val="00626A43"/>
    <w:rsid w:val="00626AE4"/>
    <w:rsid w:val="006270B8"/>
    <w:rsid w:val="00627315"/>
    <w:rsid w:val="006273B7"/>
    <w:rsid w:val="006277CC"/>
    <w:rsid w:val="0063011C"/>
    <w:rsid w:val="006305F5"/>
    <w:rsid w:val="0063099C"/>
    <w:rsid w:val="00630A11"/>
    <w:rsid w:val="00630FFE"/>
    <w:rsid w:val="006314B0"/>
    <w:rsid w:val="00631902"/>
    <w:rsid w:val="006323BD"/>
    <w:rsid w:val="00632905"/>
    <w:rsid w:val="00632A34"/>
    <w:rsid w:val="00632D8A"/>
    <w:rsid w:val="00633861"/>
    <w:rsid w:val="00634D0E"/>
    <w:rsid w:val="00634DA6"/>
    <w:rsid w:val="00634F98"/>
    <w:rsid w:val="0063522F"/>
    <w:rsid w:val="00635244"/>
    <w:rsid w:val="00635EB6"/>
    <w:rsid w:val="006362A2"/>
    <w:rsid w:val="0063757B"/>
    <w:rsid w:val="00637D78"/>
    <w:rsid w:val="00637EBE"/>
    <w:rsid w:val="00640587"/>
    <w:rsid w:val="006407D8"/>
    <w:rsid w:val="00641933"/>
    <w:rsid w:val="00641A85"/>
    <w:rsid w:val="00641EF9"/>
    <w:rsid w:val="006422AE"/>
    <w:rsid w:val="0064238F"/>
    <w:rsid w:val="00642658"/>
    <w:rsid w:val="00642C89"/>
    <w:rsid w:val="00642F94"/>
    <w:rsid w:val="00643237"/>
    <w:rsid w:val="00643B39"/>
    <w:rsid w:val="00643CDD"/>
    <w:rsid w:val="00643D88"/>
    <w:rsid w:val="00644153"/>
    <w:rsid w:val="006446A3"/>
    <w:rsid w:val="00644AE3"/>
    <w:rsid w:val="006453D1"/>
    <w:rsid w:val="0064549B"/>
    <w:rsid w:val="00645735"/>
    <w:rsid w:val="006459BB"/>
    <w:rsid w:val="006459D1"/>
    <w:rsid w:val="00646589"/>
    <w:rsid w:val="00646E14"/>
    <w:rsid w:val="00646EB8"/>
    <w:rsid w:val="006470D8"/>
    <w:rsid w:val="006479E2"/>
    <w:rsid w:val="00647C64"/>
    <w:rsid w:val="00647E27"/>
    <w:rsid w:val="00647EA0"/>
    <w:rsid w:val="006503FC"/>
    <w:rsid w:val="0065074D"/>
    <w:rsid w:val="00650E75"/>
    <w:rsid w:val="00651308"/>
    <w:rsid w:val="00651878"/>
    <w:rsid w:val="00651F4A"/>
    <w:rsid w:val="006520B2"/>
    <w:rsid w:val="0065241A"/>
    <w:rsid w:val="006525C4"/>
    <w:rsid w:val="00652611"/>
    <w:rsid w:val="00652AA4"/>
    <w:rsid w:val="00652ACC"/>
    <w:rsid w:val="0065301B"/>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D53"/>
    <w:rsid w:val="00660E19"/>
    <w:rsid w:val="0066119B"/>
    <w:rsid w:val="00661E09"/>
    <w:rsid w:val="00661FCE"/>
    <w:rsid w:val="00662213"/>
    <w:rsid w:val="00662281"/>
    <w:rsid w:val="006623C8"/>
    <w:rsid w:val="006625BF"/>
    <w:rsid w:val="00662DEA"/>
    <w:rsid w:val="0066313A"/>
    <w:rsid w:val="0066430C"/>
    <w:rsid w:val="00664A42"/>
    <w:rsid w:val="00665144"/>
    <w:rsid w:val="00665983"/>
    <w:rsid w:val="00665C5B"/>
    <w:rsid w:val="00666F28"/>
    <w:rsid w:val="00667423"/>
    <w:rsid w:val="00667761"/>
    <w:rsid w:val="00667C01"/>
    <w:rsid w:val="0067119C"/>
    <w:rsid w:val="006711EA"/>
    <w:rsid w:val="00671223"/>
    <w:rsid w:val="00671AEB"/>
    <w:rsid w:val="00671CD8"/>
    <w:rsid w:val="00672500"/>
    <w:rsid w:val="00672D29"/>
    <w:rsid w:val="00673B60"/>
    <w:rsid w:val="00673FC8"/>
    <w:rsid w:val="0067437C"/>
    <w:rsid w:val="00674CC1"/>
    <w:rsid w:val="00674E7E"/>
    <w:rsid w:val="006754B1"/>
    <w:rsid w:val="0067554D"/>
    <w:rsid w:val="0067565D"/>
    <w:rsid w:val="00675D61"/>
    <w:rsid w:val="00675F7D"/>
    <w:rsid w:val="00676B6C"/>
    <w:rsid w:val="00676F33"/>
    <w:rsid w:val="0067714F"/>
    <w:rsid w:val="0067726D"/>
    <w:rsid w:val="0067733A"/>
    <w:rsid w:val="0067762D"/>
    <w:rsid w:val="006806E9"/>
    <w:rsid w:val="006809B9"/>
    <w:rsid w:val="00680D21"/>
    <w:rsid w:val="00680E91"/>
    <w:rsid w:val="006813B1"/>
    <w:rsid w:val="00681737"/>
    <w:rsid w:val="0068182E"/>
    <w:rsid w:val="006821AE"/>
    <w:rsid w:val="006823FA"/>
    <w:rsid w:val="0068246C"/>
    <w:rsid w:val="006828E9"/>
    <w:rsid w:val="00682AC0"/>
    <w:rsid w:val="006831FE"/>
    <w:rsid w:val="00683465"/>
    <w:rsid w:val="00683588"/>
    <w:rsid w:val="006837D2"/>
    <w:rsid w:val="006837E3"/>
    <w:rsid w:val="00683F7B"/>
    <w:rsid w:val="00685330"/>
    <w:rsid w:val="00685684"/>
    <w:rsid w:val="0068592A"/>
    <w:rsid w:val="006865E7"/>
    <w:rsid w:val="006868D5"/>
    <w:rsid w:val="00687299"/>
    <w:rsid w:val="006875D8"/>
    <w:rsid w:val="00687C41"/>
    <w:rsid w:val="00687DB5"/>
    <w:rsid w:val="00687F4C"/>
    <w:rsid w:val="0069093D"/>
    <w:rsid w:val="00692704"/>
    <w:rsid w:val="00692AFA"/>
    <w:rsid w:val="00692CDA"/>
    <w:rsid w:val="006933D1"/>
    <w:rsid w:val="00693548"/>
    <w:rsid w:val="00693B93"/>
    <w:rsid w:val="00693BC4"/>
    <w:rsid w:val="006940CF"/>
    <w:rsid w:val="00695094"/>
    <w:rsid w:val="00695136"/>
    <w:rsid w:val="006951E4"/>
    <w:rsid w:val="006952DB"/>
    <w:rsid w:val="0069568C"/>
    <w:rsid w:val="0069578D"/>
    <w:rsid w:val="00695830"/>
    <w:rsid w:val="00695B0E"/>
    <w:rsid w:val="0069725B"/>
    <w:rsid w:val="00697C15"/>
    <w:rsid w:val="006A0798"/>
    <w:rsid w:val="006A0B03"/>
    <w:rsid w:val="006A0CA4"/>
    <w:rsid w:val="006A0DD2"/>
    <w:rsid w:val="006A13E4"/>
    <w:rsid w:val="006A15C1"/>
    <w:rsid w:val="006A1CAE"/>
    <w:rsid w:val="006A21F3"/>
    <w:rsid w:val="006A260B"/>
    <w:rsid w:val="006A403F"/>
    <w:rsid w:val="006A404C"/>
    <w:rsid w:val="006A4445"/>
    <w:rsid w:val="006A5A3E"/>
    <w:rsid w:val="006A5E1A"/>
    <w:rsid w:val="006A5F72"/>
    <w:rsid w:val="006A5FF7"/>
    <w:rsid w:val="006A62E9"/>
    <w:rsid w:val="006A670E"/>
    <w:rsid w:val="006A6DF6"/>
    <w:rsid w:val="006A70A6"/>
    <w:rsid w:val="006A7569"/>
    <w:rsid w:val="006A7974"/>
    <w:rsid w:val="006B0083"/>
    <w:rsid w:val="006B02A1"/>
    <w:rsid w:val="006B02E3"/>
    <w:rsid w:val="006B1047"/>
    <w:rsid w:val="006B11D9"/>
    <w:rsid w:val="006B1A07"/>
    <w:rsid w:val="006B1D00"/>
    <w:rsid w:val="006B2DF1"/>
    <w:rsid w:val="006B362D"/>
    <w:rsid w:val="006B36C8"/>
    <w:rsid w:val="006B4430"/>
    <w:rsid w:val="006B456E"/>
    <w:rsid w:val="006B45D8"/>
    <w:rsid w:val="006B4AD6"/>
    <w:rsid w:val="006B4D74"/>
    <w:rsid w:val="006B5161"/>
    <w:rsid w:val="006B5247"/>
    <w:rsid w:val="006B5F73"/>
    <w:rsid w:val="006B6143"/>
    <w:rsid w:val="006B62F8"/>
    <w:rsid w:val="006B6BAE"/>
    <w:rsid w:val="006B70E3"/>
    <w:rsid w:val="006B7390"/>
    <w:rsid w:val="006B75F8"/>
    <w:rsid w:val="006C0472"/>
    <w:rsid w:val="006C06E3"/>
    <w:rsid w:val="006C0956"/>
    <w:rsid w:val="006C0D86"/>
    <w:rsid w:val="006C1204"/>
    <w:rsid w:val="006C17C1"/>
    <w:rsid w:val="006C1FDD"/>
    <w:rsid w:val="006C21EF"/>
    <w:rsid w:val="006C2208"/>
    <w:rsid w:val="006C27D7"/>
    <w:rsid w:val="006C3120"/>
    <w:rsid w:val="006C3655"/>
    <w:rsid w:val="006C38FD"/>
    <w:rsid w:val="006C3E66"/>
    <w:rsid w:val="006C41F6"/>
    <w:rsid w:val="006C5302"/>
    <w:rsid w:val="006C6591"/>
    <w:rsid w:val="006C6D6F"/>
    <w:rsid w:val="006C6D7A"/>
    <w:rsid w:val="006C6FF1"/>
    <w:rsid w:val="006C71E5"/>
    <w:rsid w:val="006C74D2"/>
    <w:rsid w:val="006C7733"/>
    <w:rsid w:val="006C7B91"/>
    <w:rsid w:val="006D05DC"/>
    <w:rsid w:val="006D07B2"/>
    <w:rsid w:val="006D0BA5"/>
    <w:rsid w:val="006D15DC"/>
    <w:rsid w:val="006D1659"/>
    <w:rsid w:val="006D16D1"/>
    <w:rsid w:val="006D174B"/>
    <w:rsid w:val="006D20C2"/>
    <w:rsid w:val="006D21FC"/>
    <w:rsid w:val="006D249C"/>
    <w:rsid w:val="006D27AA"/>
    <w:rsid w:val="006D2823"/>
    <w:rsid w:val="006D287F"/>
    <w:rsid w:val="006D28ED"/>
    <w:rsid w:val="006D2A55"/>
    <w:rsid w:val="006D2E78"/>
    <w:rsid w:val="006D3528"/>
    <w:rsid w:val="006D3A93"/>
    <w:rsid w:val="006D3B30"/>
    <w:rsid w:val="006D3D40"/>
    <w:rsid w:val="006D3F93"/>
    <w:rsid w:val="006D4687"/>
    <w:rsid w:val="006D4E3B"/>
    <w:rsid w:val="006D4E64"/>
    <w:rsid w:val="006D4FA8"/>
    <w:rsid w:val="006D5919"/>
    <w:rsid w:val="006D59CB"/>
    <w:rsid w:val="006D5C78"/>
    <w:rsid w:val="006D6724"/>
    <w:rsid w:val="006D6950"/>
    <w:rsid w:val="006D7CEB"/>
    <w:rsid w:val="006D7E55"/>
    <w:rsid w:val="006E0184"/>
    <w:rsid w:val="006E0903"/>
    <w:rsid w:val="006E0B61"/>
    <w:rsid w:val="006E0F54"/>
    <w:rsid w:val="006E0FC7"/>
    <w:rsid w:val="006E21DD"/>
    <w:rsid w:val="006E289A"/>
    <w:rsid w:val="006E2910"/>
    <w:rsid w:val="006E29C8"/>
    <w:rsid w:val="006E3326"/>
    <w:rsid w:val="006E3828"/>
    <w:rsid w:val="006E38DB"/>
    <w:rsid w:val="006E3E80"/>
    <w:rsid w:val="006E4A02"/>
    <w:rsid w:val="006E4C77"/>
    <w:rsid w:val="006E5060"/>
    <w:rsid w:val="006E534A"/>
    <w:rsid w:val="006E5698"/>
    <w:rsid w:val="006E575F"/>
    <w:rsid w:val="006E6730"/>
    <w:rsid w:val="006E68FD"/>
    <w:rsid w:val="006E7595"/>
    <w:rsid w:val="006F04D7"/>
    <w:rsid w:val="006F06CC"/>
    <w:rsid w:val="006F0B9A"/>
    <w:rsid w:val="006F1A63"/>
    <w:rsid w:val="006F1C53"/>
    <w:rsid w:val="006F250F"/>
    <w:rsid w:val="006F2E91"/>
    <w:rsid w:val="006F2F11"/>
    <w:rsid w:val="006F34EC"/>
    <w:rsid w:val="006F36C9"/>
    <w:rsid w:val="006F3A91"/>
    <w:rsid w:val="006F3FAD"/>
    <w:rsid w:val="006F4096"/>
    <w:rsid w:val="006F4307"/>
    <w:rsid w:val="006F4531"/>
    <w:rsid w:val="006F4BCF"/>
    <w:rsid w:val="006F4D31"/>
    <w:rsid w:val="006F5736"/>
    <w:rsid w:val="006F587D"/>
    <w:rsid w:val="006F5E5B"/>
    <w:rsid w:val="006F5E5F"/>
    <w:rsid w:val="006F5E98"/>
    <w:rsid w:val="006F5EA5"/>
    <w:rsid w:val="006F66D8"/>
    <w:rsid w:val="006F72A8"/>
    <w:rsid w:val="006F773F"/>
    <w:rsid w:val="007000C2"/>
    <w:rsid w:val="00700231"/>
    <w:rsid w:val="00700494"/>
    <w:rsid w:val="007004FC"/>
    <w:rsid w:val="00701102"/>
    <w:rsid w:val="007013BC"/>
    <w:rsid w:val="0070161A"/>
    <w:rsid w:val="00701EBE"/>
    <w:rsid w:val="00702F34"/>
    <w:rsid w:val="007036A5"/>
    <w:rsid w:val="00703809"/>
    <w:rsid w:val="00703B39"/>
    <w:rsid w:val="00704082"/>
    <w:rsid w:val="00704CD7"/>
    <w:rsid w:val="0070501D"/>
    <w:rsid w:val="00705680"/>
    <w:rsid w:val="00706032"/>
    <w:rsid w:val="00706411"/>
    <w:rsid w:val="00706910"/>
    <w:rsid w:val="0070691A"/>
    <w:rsid w:val="00706CBB"/>
    <w:rsid w:val="00706EF0"/>
    <w:rsid w:val="00707700"/>
    <w:rsid w:val="0070775C"/>
    <w:rsid w:val="00707997"/>
    <w:rsid w:val="00710108"/>
    <w:rsid w:val="0071016B"/>
    <w:rsid w:val="00710258"/>
    <w:rsid w:val="007106EB"/>
    <w:rsid w:val="007112F8"/>
    <w:rsid w:val="007117FC"/>
    <w:rsid w:val="00711C7F"/>
    <w:rsid w:val="0071348D"/>
    <w:rsid w:val="00713743"/>
    <w:rsid w:val="00713EDA"/>
    <w:rsid w:val="00715207"/>
    <w:rsid w:val="00715A69"/>
    <w:rsid w:val="007163F7"/>
    <w:rsid w:val="007168A7"/>
    <w:rsid w:val="00716AA2"/>
    <w:rsid w:val="00716CE6"/>
    <w:rsid w:val="00716DBA"/>
    <w:rsid w:val="00717A39"/>
    <w:rsid w:val="00717BB0"/>
    <w:rsid w:val="00717C34"/>
    <w:rsid w:val="0072047D"/>
    <w:rsid w:val="00720745"/>
    <w:rsid w:val="00720E27"/>
    <w:rsid w:val="00721DC1"/>
    <w:rsid w:val="007225C7"/>
    <w:rsid w:val="007226EC"/>
    <w:rsid w:val="00722A07"/>
    <w:rsid w:val="00723152"/>
    <w:rsid w:val="007235A6"/>
    <w:rsid w:val="0072411E"/>
    <w:rsid w:val="00724223"/>
    <w:rsid w:val="007248ED"/>
    <w:rsid w:val="00724BEC"/>
    <w:rsid w:val="00725874"/>
    <w:rsid w:val="00725DC8"/>
    <w:rsid w:val="0072609E"/>
    <w:rsid w:val="00726B10"/>
    <w:rsid w:val="00726E6D"/>
    <w:rsid w:val="00727B26"/>
    <w:rsid w:val="00727CD0"/>
    <w:rsid w:val="00730025"/>
    <w:rsid w:val="00730635"/>
    <w:rsid w:val="0073070E"/>
    <w:rsid w:val="00730DA1"/>
    <w:rsid w:val="00730FE0"/>
    <w:rsid w:val="00731545"/>
    <w:rsid w:val="00732B02"/>
    <w:rsid w:val="00732B0D"/>
    <w:rsid w:val="00732DB8"/>
    <w:rsid w:val="00733088"/>
    <w:rsid w:val="007333D8"/>
    <w:rsid w:val="007339F4"/>
    <w:rsid w:val="00733C01"/>
    <w:rsid w:val="00733C43"/>
    <w:rsid w:val="00733ED6"/>
    <w:rsid w:val="007345C3"/>
    <w:rsid w:val="00734BE9"/>
    <w:rsid w:val="0073576D"/>
    <w:rsid w:val="00735A8B"/>
    <w:rsid w:val="00735C39"/>
    <w:rsid w:val="0073674F"/>
    <w:rsid w:val="00736B47"/>
    <w:rsid w:val="00736C98"/>
    <w:rsid w:val="00737500"/>
    <w:rsid w:val="00740E62"/>
    <w:rsid w:val="00740F47"/>
    <w:rsid w:val="007416B8"/>
    <w:rsid w:val="00743202"/>
    <w:rsid w:val="0074375D"/>
    <w:rsid w:val="007438E9"/>
    <w:rsid w:val="0074396D"/>
    <w:rsid w:val="00743BA7"/>
    <w:rsid w:val="0074487A"/>
    <w:rsid w:val="00745005"/>
    <w:rsid w:val="007453A9"/>
    <w:rsid w:val="00745987"/>
    <w:rsid w:val="00745DF8"/>
    <w:rsid w:val="0074675C"/>
    <w:rsid w:val="00746BF3"/>
    <w:rsid w:val="00746D3B"/>
    <w:rsid w:val="00747899"/>
    <w:rsid w:val="00747BB0"/>
    <w:rsid w:val="00750600"/>
    <w:rsid w:val="00750D2C"/>
    <w:rsid w:val="00751257"/>
    <w:rsid w:val="00752DB3"/>
    <w:rsid w:val="0075453C"/>
    <w:rsid w:val="007547F0"/>
    <w:rsid w:val="007550ED"/>
    <w:rsid w:val="00755766"/>
    <w:rsid w:val="00756A83"/>
    <w:rsid w:val="00756C68"/>
    <w:rsid w:val="00756FB7"/>
    <w:rsid w:val="007574AF"/>
    <w:rsid w:val="0075793C"/>
    <w:rsid w:val="00757C9B"/>
    <w:rsid w:val="00757CDE"/>
    <w:rsid w:val="00757D8A"/>
    <w:rsid w:val="00760354"/>
    <w:rsid w:val="00760ED8"/>
    <w:rsid w:val="007613EE"/>
    <w:rsid w:val="0076166D"/>
    <w:rsid w:val="00761FEF"/>
    <w:rsid w:val="00762EDD"/>
    <w:rsid w:val="007635F2"/>
    <w:rsid w:val="00763F99"/>
    <w:rsid w:val="00764731"/>
    <w:rsid w:val="00764903"/>
    <w:rsid w:val="00764D57"/>
    <w:rsid w:val="007656DE"/>
    <w:rsid w:val="00766765"/>
    <w:rsid w:val="00766AD7"/>
    <w:rsid w:val="00767332"/>
    <w:rsid w:val="00767489"/>
    <w:rsid w:val="00767C1E"/>
    <w:rsid w:val="00767C94"/>
    <w:rsid w:val="00770904"/>
    <w:rsid w:val="00771376"/>
    <w:rsid w:val="007717F6"/>
    <w:rsid w:val="00771992"/>
    <w:rsid w:val="00771D06"/>
    <w:rsid w:val="00771E4C"/>
    <w:rsid w:val="00771EB8"/>
    <w:rsid w:val="0077265D"/>
    <w:rsid w:val="00772740"/>
    <w:rsid w:val="0077285B"/>
    <w:rsid w:val="007729FB"/>
    <w:rsid w:val="00773373"/>
    <w:rsid w:val="00773A87"/>
    <w:rsid w:val="00773D7E"/>
    <w:rsid w:val="00773DE9"/>
    <w:rsid w:val="00773F7A"/>
    <w:rsid w:val="00774B96"/>
    <w:rsid w:val="00775194"/>
    <w:rsid w:val="00775B2A"/>
    <w:rsid w:val="0077605D"/>
    <w:rsid w:val="00776081"/>
    <w:rsid w:val="007761DF"/>
    <w:rsid w:val="007762BD"/>
    <w:rsid w:val="00776ED8"/>
    <w:rsid w:val="00777261"/>
    <w:rsid w:val="007774BF"/>
    <w:rsid w:val="007775C4"/>
    <w:rsid w:val="00781481"/>
    <w:rsid w:val="007820E9"/>
    <w:rsid w:val="0078211F"/>
    <w:rsid w:val="00782143"/>
    <w:rsid w:val="00782408"/>
    <w:rsid w:val="0078299E"/>
    <w:rsid w:val="00782A0A"/>
    <w:rsid w:val="00783020"/>
    <w:rsid w:val="0078303E"/>
    <w:rsid w:val="007835CE"/>
    <w:rsid w:val="007842D4"/>
    <w:rsid w:val="00784333"/>
    <w:rsid w:val="00784538"/>
    <w:rsid w:val="007846C7"/>
    <w:rsid w:val="00785861"/>
    <w:rsid w:val="00786589"/>
    <w:rsid w:val="007868FC"/>
    <w:rsid w:val="00787340"/>
    <w:rsid w:val="007877A1"/>
    <w:rsid w:val="007878A6"/>
    <w:rsid w:val="00787CE8"/>
    <w:rsid w:val="00787E9E"/>
    <w:rsid w:val="00790584"/>
    <w:rsid w:val="007905B9"/>
    <w:rsid w:val="00791112"/>
    <w:rsid w:val="00791634"/>
    <w:rsid w:val="0079170D"/>
    <w:rsid w:val="00791B9D"/>
    <w:rsid w:val="0079298D"/>
    <w:rsid w:val="0079299D"/>
    <w:rsid w:val="00792AAC"/>
    <w:rsid w:val="00792F8E"/>
    <w:rsid w:val="00792FE3"/>
    <w:rsid w:val="00793594"/>
    <w:rsid w:val="007938D2"/>
    <w:rsid w:val="00793D37"/>
    <w:rsid w:val="00793F8B"/>
    <w:rsid w:val="00793FA7"/>
    <w:rsid w:val="0079429F"/>
    <w:rsid w:val="007942E2"/>
    <w:rsid w:val="007949A1"/>
    <w:rsid w:val="0079515A"/>
    <w:rsid w:val="007951AB"/>
    <w:rsid w:val="007952E1"/>
    <w:rsid w:val="007958B0"/>
    <w:rsid w:val="00795C12"/>
    <w:rsid w:val="00796208"/>
    <w:rsid w:val="0079625E"/>
    <w:rsid w:val="007963EF"/>
    <w:rsid w:val="0079647C"/>
    <w:rsid w:val="007968EA"/>
    <w:rsid w:val="00796A08"/>
    <w:rsid w:val="00796FE8"/>
    <w:rsid w:val="00797156"/>
    <w:rsid w:val="007A097F"/>
    <w:rsid w:val="007A0C10"/>
    <w:rsid w:val="007A0D71"/>
    <w:rsid w:val="007A0F4E"/>
    <w:rsid w:val="007A11BB"/>
    <w:rsid w:val="007A13D4"/>
    <w:rsid w:val="007A326F"/>
    <w:rsid w:val="007A530E"/>
    <w:rsid w:val="007A64AC"/>
    <w:rsid w:val="007A6A9D"/>
    <w:rsid w:val="007A6BE5"/>
    <w:rsid w:val="007A70F6"/>
    <w:rsid w:val="007A7F31"/>
    <w:rsid w:val="007B024A"/>
    <w:rsid w:val="007B05E6"/>
    <w:rsid w:val="007B0696"/>
    <w:rsid w:val="007B07CE"/>
    <w:rsid w:val="007B08EA"/>
    <w:rsid w:val="007B10E8"/>
    <w:rsid w:val="007B1174"/>
    <w:rsid w:val="007B19F4"/>
    <w:rsid w:val="007B1E7B"/>
    <w:rsid w:val="007B220A"/>
    <w:rsid w:val="007B2608"/>
    <w:rsid w:val="007B283D"/>
    <w:rsid w:val="007B2BD4"/>
    <w:rsid w:val="007B2C72"/>
    <w:rsid w:val="007B2EF5"/>
    <w:rsid w:val="007B300E"/>
    <w:rsid w:val="007B31DA"/>
    <w:rsid w:val="007B352A"/>
    <w:rsid w:val="007B39DC"/>
    <w:rsid w:val="007B3D37"/>
    <w:rsid w:val="007B49AB"/>
    <w:rsid w:val="007B4AF8"/>
    <w:rsid w:val="007B4F06"/>
    <w:rsid w:val="007B5A5A"/>
    <w:rsid w:val="007B61AA"/>
    <w:rsid w:val="007B68DE"/>
    <w:rsid w:val="007B7739"/>
    <w:rsid w:val="007B7C65"/>
    <w:rsid w:val="007C0B26"/>
    <w:rsid w:val="007C0DE9"/>
    <w:rsid w:val="007C0F0A"/>
    <w:rsid w:val="007C1235"/>
    <w:rsid w:val="007C1FED"/>
    <w:rsid w:val="007C269A"/>
    <w:rsid w:val="007C31FA"/>
    <w:rsid w:val="007C364D"/>
    <w:rsid w:val="007C3AF8"/>
    <w:rsid w:val="007C3B3A"/>
    <w:rsid w:val="007C49A3"/>
    <w:rsid w:val="007C5A5B"/>
    <w:rsid w:val="007C5D62"/>
    <w:rsid w:val="007C5EF6"/>
    <w:rsid w:val="007C62D4"/>
    <w:rsid w:val="007C6AB6"/>
    <w:rsid w:val="007C6EB3"/>
    <w:rsid w:val="007C6FD8"/>
    <w:rsid w:val="007C709D"/>
    <w:rsid w:val="007C7DC1"/>
    <w:rsid w:val="007C7E9B"/>
    <w:rsid w:val="007C7EDA"/>
    <w:rsid w:val="007C7F56"/>
    <w:rsid w:val="007CAAA1"/>
    <w:rsid w:val="007D03E1"/>
    <w:rsid w:val="007D0A30"/>
    <w:rsid w:val="007D0FA6"/>
    <w:rsid w:val="007D2038"/>
    <w:rsid w:val="007D20B6"/>
    <w:rsid w:val="007D256F"/>
    <w:rsid w:val="007D27F1"/>
    <w:rsid w:val="007D35B9"/>
    <w:rsid w:val="007D37C9"/>
    <w:rsid w:val="007D3FE0"/>
    <w:rsid w:val="007D41B2"/>
    <w:rsid w:val="007D4232"/>
    <w:rsid w:val="007D4656"/>
    <w:rsid w:val="007D4A75"/>
    <w:rsid w:val="007D4BA5"/>
    <w:rsid w:val="007D5C76"/>
    <w:rsid w:val="007D5CE3"/>
    <w:rsid w:val="007D604B"/>
    <w:rsid w:val="007D697C"/>
    <w:rsid w:val="007D6BF7"/>
    <w:rsid w:val="007D6F57"/>
    <w:rsid w:val="007D724F"/>
    <w:rsid w:val="007E0518"/>
    <w:rsid w:val="007E068B"/>
    <w:rsid w:val="007E10AB"/>
    <w:rsid w:val="007E18E3"/>
    <w:rsid w:val="007E2BD6"/>
    <w:rsid w:val="007E33FF"/>
    <w:rsid w:val="007E3529"/>
    <w:rsid w:val="007E3815"/>
    <w:rsid w:val="007E38E1"/>
    <w:rsid w:val="007E3F9D"/>
    <w:rsid w:val="007E4121"/>
    <w:rsid w:val="007E4A8A"/>
    <w:rsid w:val="007E4F9E"/>
    <w:rsid w:val="007E4FED"/>
    <w:rsid w:val="007E55DA"/>
    <w:rsid w:val="007E6586"/>
    <w:rsid w:val="007E6CEC"/>
    <w:rsid w:val="007E7A2A"/>
    <w:rsid w:val="007E7CB1"/>
    <w:rsid w:val="007E7E42"/>
    <w:rsid w:val="007E7FC3"/>
    <w:rsid w:val="007F0121"/>
    <w:rsid w:val="007F0673"/>
    <w:rsid w:val="007F082D"/>
    <w:rsid w:val="007F08AB"/>
    <w:rsid w:val="007F08B7"/>
    <w:rsid w:val="007F0C2A"/>
    <w:rsid w:val="007F1230"/>
    <w:rsid w:val="007F1CB3"/>
    <w:rsid w:val="007F2406"/>
    <w:rsid w:val="007F2A40"/>
    <w:rsid w:val="007F2C58"/>
    <w:rsid w:val="007F320B"/>
    <w:rsid w:val="007F3A37"/>
    <w:rsid w:val="007F3B06"/>
    <w:rsid w:val="007F3B2A"/>
    <w:rsid w:val="007F41D3"/>
    <w:rsid w:val="007F49D0"/>
    <w:rsid w:val="007F4BAA"/>
    <w:rsid w:val="007F4CFD"/>
    <w:rsid w:val="007F50AD"/>
    <w:rsid w:val="007F519D"/>
    <w:rsid w:val="007F5FB5"/>
    <w:rsid w:val="007F65F4"/>
    <w:rsid w:val="007F6AAB"/>
    <w:rsid w:val="007F72C2"/>
    <w:rsid w:val="007F75D4"/>
    <w:rsid w:val="007F76C8"/>
    <w:rsid w:val="007F78AE"/>
    <w:rsid w:val="008000CB"/>
    <w:rsid w:val="0080038E"/>
    <w:rsid w:val="00801089"/>
    <w:rsid w:val="008011CD"/>
    <w:rsid w:val="008016F9"/>
    <w:rsid w:val="00801832"/>
    <w:rsid w:val="00801DA8"/>
    <w:rsid w:val="008028E9"/>
    <w:rsid w:val="00802BD5"/>
    <w:rsid w:val="0080366F"/>
    <w:rsid w:val="008039D3"/>
    <w:rsid w:val="00803AE1"/>
    <w:rsid w:val="00803AF3"/>
    <w:rsid w:val="00803EEE"/>
    <w:rsid w:val="008044FD"/>
    <w:rsid w:val="00804EF3"/>
    <w:rsid w:val="008052A2"/>
    <w:rsid w:val="008058BF"/>
    <w:rsid w:val="00805BC7"/>
    <w:rsid w:val="00805ED5"/>
    <w:rsid w:val="00806508"/>
    <w:rsid w:val="00806A40"/>
    <w:rsid w:val="00806AD7"/>
    <w:rsid w:val="00806CF2"/>
    <w:rsid w:val="00807330"/>
    <w:rsid w:val="0080767E"/>
    <w:rsid w:val="00807775"/>
    <w:rsid w:val="00807796"/>
    <w:rsid w:val="00810646"/>
    <w:rsid w:val="00811710"/>
    <w:rsid w:val="008129F9"/>
    <w:rsid w:val="0081315A"/>
    <w:rsid w:val="00814223"/>
    <w:rsid w:val="0081422D"/>
    <w:rsid w:val="00814421"/>
    <w:rsid w:val="008145B1"/>
    <w:rsid w:val="00814CFB"/>
    <w:rsid w:val="00815053"/>
    <w:rsid w:val="00815293"/>
    <w:rsid w:val="00815955"/>
    <w:rsid w:val="008160DD"/>
    <w:rsid w:val="008172EA"/>
    <w:rsid w:val="00820547"/>
    <w:rsid w:val="00820CC3"/>
    <w:rsid w:val="00820E79"/>
    <w:rsid w:val="0082147E"/>
    <w:rsid w:val="008217BB"/>
    <w:rsid w:val="00821C4E"/>
    <w:rsid w:val="0082210E"/>
    <w:rsid w:val="00822409"/>
    <w:rsid w:val="00822C87"/>
    <w:rsid w:val="00823000"/>
    <w:rsid w:val="00823311"/>
    <w:rsid w:val="00823442"/>
    <w:rsid w:val="008235C3"/>
    <w:rsid w:val="00823E46"/>
    <w:rsid w:val="00823EBD"/>
    <w:rsid w:val="00823F4F"/>
    <w:rsid w:val="0082509F"/>
    <w:rsid w:val="008258E2"/>
    <w:rsid w:val="00825D69"/>
    <w:rsid w:val="00826830"/>
    <w:rsid w:val="00826A32"/>
    <w:rsid w:val="00826E7C"/>
    <w:rsid w:val="00827158"/>
    <w:rsid w:val="0082753D"/>
    <w:rsid w:val="00827CBA"/>
    <w:rsid w:val="00830701"/>
    <w:rsid w:val="00830FB3"/>
    <w:rsid w:val="00831247"/>
    <w:rsid w:val="00831430"/>
    <w:rsid w:val="00831454"/>
    <w:rsid w:val="00831520"/>
    <w:rsid w:val="00831B57"/>
    <w:rsid w:val="0083268C"/>
    <w:rsid w:val="00832C28"/>
    <w:rsid w:val="00833D9C"/>
    <w:rsid w:val="00833DC3"/>
    <w:rsid w:val="008344F5"/>
    <w:rsid w:val="00834981"/>
    <w:rsid w:val="008349C5"/>
    <w:rsid w:val="00834DC2"/>
    <w:rsid w:val="008350FF"/>
    <w:rsid w:val="00835A5D"/>
    <w:rsid w:val="00835A70"/>
    <w:rsid w:val="00835A73"/>
    <w:rsid w:val="00835F01"/>
    <w:rsid w:val="00835F87"/>
    <w:rsid w:val="00835F96"/>
    <w:rsid w:val="00836248"/>
    <w:rsid w:val="00836541"/>
    <w:rsid w:val="0083709E"/>
    <w:rsid w:val="008372AC"/>
    <w:rsid w:val="00837429"/>
    <w:rsid w:val="00837711"/>
    <w:rsid w:val="00837728"/>
    <w:rsid w:val="00837F98"/>
    <w:rsid w:val="00840766"/>
    <w:rsid w:val="008407ED"/>
    <w:rsid w:val="00840983"/>
    <w:rsid w:val="00840A19"/>
    <w:rsid w:val="008411AB"/>
    <w:rsid w:val="00841513"/>
    <w:rsid w:val="008418D5"/>
    <w:rsid w:val="00841995"/>
    <w:rsid w:val="00841E95"/>
    <w:rsid w:val="0084240D"/>
    <w:rsid w:val="00842752"/>
    <w:rsid w:val="00843501"/>
    <w:rsid w:val="008439A9"/>
    <w:rsid w:val="00843F14"/>
    <w:rsid w:val="00844B0E"/>
    <w:rsid w:val="008455E3"/>
    <w:rsid w:val="00845E20"/>
    <w:rsid w:val="00846978"/>
    <w:rsid w:val="0084744E"/>
    <w:rsid w:val="00847468"/>
    <w:rsid w:val="008504E8"/>
    <w:rsid w:val="00850647"/>
    <w:rsid w:val="00851F82"/>
    <w:rsid w:val="00852088"/>
    <w:rsid w:val="008520FE"/>
    <w:rsid w:val="00852224"/>
    <w:rsid w:val="008523A3"/>
    <w:rsid w:val="00852626"/>
    <w:rsid w:val="00852699"/>
    <w:rsid w:val="00852D8F"/>
    <w:rsid w:val="00853D6B"/>
    <w:rsid w:val="008542A6"/>
    <w:rsid w:val="00855357"/>
    <w:rsid w:val="008554AA"/>
    <w:rsid w:val="00855750"/>
    <w:rsid w:val="00856532"/>
    <w:rsid w:val="00857E19"/>
    <w:rsid w:val="008603EF"/>
    <w:rsid w:val="00860944"/>
    <w:rsid w:val="00860EB7"/>
    <w:rsid w:val="00861280"/>
    <w:rsid w:val="00861A46"/>
    <w:rsid w:val="00861B3C"/>
    <w:rsid w:val="00861D9F"/>
    <w:rsid w:val="00862A4A"/>
    <w:rsid w:val="00862B74"/>
    <w:rsid w:val="00862F70"/>
    <w:rsid w:val="00863F7A"/>
    <w:rsid w:val="008649D5"/>
    <w:rsid w:val="00865570"/>
    <w:rsid w:val="0086561F"/>
    <w:rsid w:val="0086570F"/>
    <w:rsid w:val="00865ABF"/>
    <w:rsid w:val="0086653F"/>
    <w:rsid w:val="00866A30"/>
    <w:rsid w:val="0086743F"/>
    <w:rsid w:val="0086774D"/>
    <w:rsid w:val="00867C6F"/>
    <w:rsid w:val="008701B4"/>
    <w:rsid w:val="0087086B"/>
    <w:rsid w:val="008715AC"/>
    <w:rsid w:val="0087171D"/>
    <w:rsid w:val="00871A3D"/>
    <w:rsid w:val="00872D2E"/>
    <w:rsid w:val="008732E4"/>
    <w:rsid w:val="0087379B"/>
    <w:rsid w:val="00874231"/>
    <w:rsid w:val="008743E2"/>
    <w:rsid w:val="00874414"/>
    <w:rsid w:val="00874F67"/>
    <w:rsid w:val="0087541D"/>
    <w:rsid w:val="00875B5E"/>
    <w:rsid w:val="00875F82"/>
    <w:rsid w:val="008760AA"/>
    <w:rsid w:val="00876105"/>
    <w:rsid w:val="00876AE7"/>
    <w:rsid w:val="00876C01"/>
    <w:rsid w:val="00877443"/>
    <w:rsid w:val="00877483"/>
    <w:rsid w:val="008774EE"/>
    <w:rsid w:val="008775C8"/>
    <w:rsid w:val="00880423"/>
    <w:rsid w:val="008808CD"/>
    <w:rsid w:val="00880A22"/>
    <w:rsid w:val="0088120C"/>
    <w:rsid w:val="00882045"/>
    <w:rsid w:val="0088218D"/>
    <w:rsid w:val="00882DFC"/>
    <w:rsid w:val="00883924"/>
    <w:rsid w:val="00883D30"/>
    <w:rsid w:val="00884167"/>
    <w:rsid w:val="00884870"/>
    <w:rsid w:val="008849CB"/>
    <w:rsid w:val="008849EB"/>
    <w:rsid w:val="0088514F"/>
    <w:rsid w:val="00886201"/>
    <w:rsid w:val="00886973"/>
    <w:rsid w:val="00887733"/>
    <w:rsid w:val="00887CB8"/>
    <w:rsid w:val="00891057"/>
    <w:rsid w:val="00891076"/>
    <w:rsid w:val="00891178"/>
    <w:rsid w:val="0089128E"/>
    <w:rsid w:val="00891CC5"/>
    <w:rsid w:val="008921AF"/>
    <w:rsid w:val="00892B99"/>
    <w:rsid w:val="00892C3A"/>
    <w:rsid w:val="0089324C"/>
    <w:rsid w:val="0089376F"/>
    <w:rsid w:val="00893C21"/>
    <w:rsid w:val="00893E3A"/>
    <w:rsid w:val="00893FB5"/>
    <w:rsid w:val="00894C12"/>
    <w:rsid w:val="00894C3E"/>
    <w:rsid w:val="00895BD2"/>
    <w:rsid w:val="00895DC5"/>
    <w:rsid w:val="00895F79"/>
    <w:rsid w:val="00896CB4"/>
    <w:rsid w:val="0089734F"/>
    <w:rsid w:val="00897603"/>
    <w:rsid w:val="00897B86"/>
    <w:rsid w:val="008A0094"/>
    <w:rsid w:val="008A0C2D"/>
    <w:rsid w:val="008A0C83"/>
    <w:rsid w:val="008A104E"/>
    <w:rsid w:val="008A157A"/>
    <w:rsid w:val="008A1B26"/>
    <w:rsid w:val="008A21FB"/>
    <w:rsid w:val="008A22C2"/>
    <w:rsid w:val="008A2B6E"/>
    <w:rsid w:val="008A3883"/>
    <w:rsid w:val="008A4022"/>
    <w:rsid w:val="008A475D"/>
    <w:rsid w:val="008A5BB4"/>
    <w:rsid w:val="008A5BFD"/>
    <w:rsid w:val="008A68AC"/>
    <w:rsid w:val="008A6AF0"/>
    <w:rsid w:val="008A7887"/>
    <w:rsid w:val="008A7EAA"/>
    <w:rsid w:val="008AEAC1"/>
    <w:rsid w:val="008B05BC"/>
    <w:rsid w:val="008B081B"/>
    <w:rsid w:val="008B0FAB"/>
    <w:rsid w:val="008B139F"/>
    <w:rsid w:val="008B1854"/>
    <w:rsid w:val="008B2007"/>
    <w:rsid w:val="008B217B"/>
    <w:rsid w:val="008B2345"/>
    <w:rsid w:val="008B2543"/>
    <w:rsid w:val="008B3CA0"/>
    <w:rsid w:val="008B4248"/>
    <w:rsid w:val="008B4524"/>
    <w:rsid w:val="008B45B8"/>
    <w:rsid w:val="008B5490"/>
    <w:rsid w:val="008B5E77"/>
    <w:rsid w:val="008B6F89"/>
    <w:rsid w:val="008B7480"/>
    <w:rsid w:val="008B7917"/>
    <w:rsid w:val="008B7F62"/>
    <w:rsid w:val="008C0DEE"/>
    <w:rsid w:val="008C16C9"/>
    <w:rsid w:val="008C173F"/>
    <w:rsid w:val="008C1BFB"/>
    <w:rsid w:val="008C1C3F"/>
    <w:rsid w:val="008C2102"/>
    <w:rsid w:val="008C2301"/>
    <w:rsid w:val="008C2581"/>
    <w:rsid w:val="008C25E9"/>
    <w:rsid w:val="008C2EBE"/>
    <w:rsid w:val="008C30AF"/>
    <w:rsid w:val="008C33CA"/>
    <w:rsid w:val="008C3661"/>
    <w:rsid w:val="008C40C9"/>
    <w:rsid w:val="008C4321"/>
    <w:rsid w:val="008C434B"/>
    <w:rsid w:val="008C4B01"/>
    <w:rsid w:val="008C4B38"/>
    <w:rsid w:val="008C4C40"/>
    <w:rsid w:val="008C5863"/>
    <w:rsid w:val="008C5D5A"/>
    <w:rsid w:val="008C6DF2"/>
    <w:rsid w:val="008C7731"/>
    <w:rsid w:val="008C773D"/>
    <w:rsid w:val="008C79CB"/>
    <w:rsid w:val="008D0BBD"/>
    <w:rsid w:val="008D117A"/>
    <w:rsid w:val="008D1438"/>
    <w:rsid w:val="008D144A"/>
    <w:rsid w:val="008D1B55"/>
    <w:rsid w:val="008D1D75"/>
    <w:rsid w:val="008D2525"/>
    <w:rsid w:val="008D330F"/>
    <w:rsid w:val="008D349C"/>
    <w:rsid w:val="008D3B6A"/>
    <w:rsid w:val="008D445F"/>
    <w:rsid w:val="008D48B0"/>
    <w:rsid w:val="008D58B7"/>
    <w:rsid w:val="008D5EC0"/>
    <w:rsid w:val="008D66AB"/>
    <w:rsid w:val="008D6D0D"/>
    <w:rsid w:val="008D790A"/>
    <w:rsid w:val="008E000B"/>
    <w:rsid w:val="008E14A0"/>
    <w:rsid w:val="008E1807"/>
    <w:rsid w:val="008E1E2D"/>
    <w:rsid w:val="008E1E88"/>
    <w:rsid w:val="008E203A"/>
    <w:rsid w:val="008E2D7C"/>
    <w:rsid w:val="008E399A"/>
    <w:rsid w:val="008E4175"/>
    <w:rsid w:val="008E434A"/>
    <w:rsid w:val="008E4F17"/>
    <w:rsid w:val="008E53A5"/>
    <w:rsid w:val="008E5CAE"/>
    <w:rsid w:val="008E60D5"/>
    <w:rsid w:val="008E6440"/>
    <w:rsid w:val="008E68F4"/>
    <w:rsid w:val="008E69F0"/>
    <w:rsid w:val="008E6EF1"/>
    <w:rsid w:val="008E737B"/>
    <w:rsid w:val="008E74BC"/>
    <w:rsid w:val="008E7937"/>
    <w:rsid w:val="008E7B96"/>
    <w:rsid w:val="008E7E5A"/>
    <w:rsid w:val="008F0560"/>
    <w:rsid w:val="008F07E9"/>
    <w:rsid w:val="008F1388"/>
    <w:rsid w:val="008F152F"/>
    <w:rsid w:val="008F16B9"/>
    <w:rsid w:val="008F170F"/>
    <w:rsid w:val="008F1758"/>
    <w:rsid w:val="008F17AD"/>
    <w:rsid w:val="008F27DA"/>
    <w:rsid w:val="008F3C53"/>
    <w:rsid w:val="008F3C72"/>
    <w:rsid w:val="008F41DC"/>
    <w:rsid w:val="008F563C"/>
    <w:rsid w:val="008F5BFB"/>
    <w:rsid w:val="008F646A"/>
    <w:rsid w:val="008F6791"/>
    <w:rsid w:val="008F7463"/>
    <w:rsid w:val="008F7CD7"/>
    <w:rsid w:val="009000F8"/>
    <w:rsid w:val="00900767"/>
    <w:rsid w:val="0090103E"/>
    <w:rsid w:val="00901353"/>
    <w:rsid w:val="00901732"/>
    <w:rsid w:val="0090210D"/>
    <w:rsid w:val="00902D72"/>
    <w:rsid w:val="00902FB0"/>
    <w:rsid w:val="00903189"/>
    <w:rsid w:val="00903CB3"/>
    <w:rsid w:val="00903EFF"/>
    <w:rsid w:val="009041A5"/>
    <w:rsid w:val="00904D1B"/>
    <w:rsid w:val="0090590B"/>
    <w:rsid w:val="00905E57"/>
    <w:rsid w:val="00906869"/>
    <w:rsid w:val="00907665"/>
    <w:rsid w:val="00907D4D"/>
    <w:rsid w:val="00907D80"/>
    <w:rsid w:val="00910A1C"/>
    <w:rsid w:val="00910E52"/>
    <w:rsid w:val="00911583"/>
    <w:rsid w:val="00911C4B"/>
    <w:rsid w:val="00912174"/>
    <w:rsid w:val="00912365"/>
    <w:rsid w:val="009124B9"/>
    <w:rsid w:val="00912548"/>
    <w:rsid w:val="00912637"/>
    <w:rsid w:val="00912777"/>
    <w:rsid w:val="00912BF5"/>
    <w:rsid w:val="0091365D"/>
    <w:rsid w:val="00913840"/>
    <w:rsid w:val="00913A79"/>
    <w:rsid w:val="009148E5"/>
    <w:rsid w:val="00914B04"/>
    <w:rsid w:val="00914B3E"/>
    <w:rsid w:val="00914B5F"/>
    <w:rsid w:val="00914FC4"/>
    <w:rsid w:val="00915163"/>
    <w:rsid w:val="00915715"/>
    <w:rsid w:val="00915CA3"/>
    <w:rsid w:val="0091659C"/>
    <w:rsid w:val="0091680F"/>
    <w:rsid w:val="00916BCD"/>
    <w:rsid w:val="00916C96"/>
    <w:rsid w:val="00916CC0"/>
    <w:rsid w:val="00917370"/>
    <w:rsid w:val="009175B5"/>
    <w:rsid w:val="009201E6"/>
    <w:rsid w:val="00920275"/>
    <w:rsid w:val="009204FA"/>
    <w:rsid w:val="009206BB"/>
    <w:rsid w:val="0092071A"/>
    <w:rsid w:val="00920907"/>
    <w:rsid w:val="009212C2"/>
    <w:rsid w:val="0092140D"/>
    <w:rsid w:val="009215B8"/>
    <w:rsid w:val="00921F3E"/>
    <w:rsid w:val="0092218A"/>
    <w:rsid w:val="0092269C"/>
    <w:rsid w:val="009226A1"/>
    <w:rsid w:val="00922B60"/>
    <w:rsid w:val="009231C3"/>
    <w:rsid w:val="00923647"/>
    <w:rsid w:val="009237DD"/>
    <w:rsid w:val="00923F2A"/>
    <w:rsid w:val="009241EA"/>
    <w:rsid w:val="009244AE"/>
    <w:rsid w:val="0092497B"/>
    <w:rsid w:val="00924AF4"/>
    <w:rsid w:val="00924CCC"/>
    <w:rsid w:val="00924D94"/>
    <w:rsid w:val="00925381"/>
    <w:rsid w:val="009257B2"/>
    <w:rsid w:val="00925A09"/>
    <w:rsid w:val="00925C06"/>
    <w:rsid w:val="00925CBA"/>
    <w:rsid w:val="00926114"/>
    <w:rsid w:val="00927184"/>
    <w:rsid w:val="009273B8"/>
    <w:rsid w:val="0092747B"/>
    <w:rsid w:val="009279D3"/>
    <w:rsid w:val="00927A02"/>
    <w:rsid w:val="00927C1B"/>
    <w:rsid w:val="00927F1B"/>
    <w:rsid w:val="00930C9F"/>
    <w:rsid w:val="00931A81"/>
    <w:rsid w:val="009322D9"/>
    <w:rsid w:val="009323DA"/>
    <w:rsid w:val="00933281"/>
    <w:rsid w:val="00933598"/>
    <w:rsid w:val="00933F5F"/>
    <w:rsid w:val="00934015"/>
    <w:rsid w:val="00934126"/>
    <w:rsid w:val="009344A8"/>
    <w:rsid w:val="009349C3"/>
    <w:rsid w:val="00934A4D"/>
    <w:rsid w:val="00934F62"/>
    <w:rsid w:val="00934F88"/>
    <w:rsid w:val="00935373"/>
    <w:rsid w:val="00937087"/>
    <w:rsid w:val="009377A2"/>
    <w:rsid w:val="0093780B"/>
    <w:rsid w:val="00937FB9"/>
    <w:rsid w:val="009405B3"/>
    <w:rsid w:val="00940858"/>
    <w:rsid w:val="00940C02"/>
    <w:rsid w:val="00940E72"/>
    <w:rsid w:val="0094154F"/>
    <w:rsid w:val="009418BC"/>
    <w:rsid w:val="00942207"/>
    <w:rsid w:val="0094228A"/>
    <w:rsid w:val="0094373E"/>
    <w:rsid w:val="00943B98"/>
    <w:rsid w:val="00943F49"/>
    <w:rsid w:val="009453DB"/>
    <w:rsid w:val="00945456"/>
    <w:rsid w:val="009457E7"/>
    <w:rsid w:val="00945AD0"/>
    <w:rsid w:val="00945E40"/>
    <w:rsid w:val="0094658C"/>
    <w:rsid w:val="00946FB9"/>
    <w:rsid w:val="00947317"/>
    <w:rsid w:val="00947869"/>
    <w:rsid w:val="00947941"/>
    <w:rsid w:val="0094795C"/>
    <w:rsid w:val="00947CC3"/>
    <w:rsid w:val="00947F82"/>
    <w:rsid w:val="009500A3"/>
    <w:rsid w:val="00950820"/>
    <w:rsid w:val="0095100A"/>
    <w:rsid w:val="009516C2"/>
    <w:rsid w:val="00951A89"/>
    <w:rsid w:val="00951C93"/>
    <w:rsid w:val="00952115"/>
    <w:rsid w:val="0095217A"/>
    <w:rsid w:val="0095248D"/>
    <w:rsid w:val="00953751"/>
    <w:rsid w:val="009538AC"/>
    <w:rsid w:val="009543BE"/>
    <w:rsid w:val="009544AB"/>
    <w:rsid w:val="00955754"/>
    <w:rsid w:val="0095636D"/>
    <w:rsid w:val="00956E4B"/>
    <w:rsid w:val="00956F2B"/>
    <w:rsid w:val="00957267"/>
    <w:rsid w:val="00957916"/>
    <w:rsid w:val="00957C16"/>
    <w:rsid w:val="009611CE"/>
    <w:rsid w:val="00961720"/>
    <w:rsid w:val="009618CE"/>
    <w:rsid w:val="00961A77"/>
    <w:rsid w:val="00961D3A"/>
    <w:rsid w:val="009622D1"/>
    <w:rsid w:val="0096318E"/>
    <w:rsid w:val="009634ED"/>
    <w:rsid w:val="009638E3"/>
    <w:rsid w:val="00963D5E"/>
    <w:rsid w:val="00964251"/>
    <w:rsid w:val="00964BF4"/>
    <w:rsid w:val="009659AE"/>
    <w:rsid w:val="00965A67"/>
    <w:rsid w:val="00965ACC"/>
    <w:rsid w:val="00965B5B"/>
    <w:rsid w:val="009665A2"/>
    <w:rsid w:val="00967592"/>
    <w:rsid w:val="00970918"/>
    <w:rsid w:val="00970F4D"/>
    <w:rsid w:val="0097111C"/>
    <w:rsid w:val="0097152E"/>
    <w:rsid w:val="00971AE1"/>
    <w:rsid w:val="00972321"/>
    <w:rsid w:val="00972374"/>
    <w:rsid w:val="009731D0"/>
    <w:rsid w:val="00973702"/>
    <w:rsid w:val="009737ED"/>
    <w:rsid w:val="00974061"/>
    <w:rsid w:val="00974780"/>
    <w:rsid w:val="00974BC8"/>
    <w:rsid w:val="0097544C"/>
    <w:rsid w:val="009759F1"/>
    <w:rsid w:val="00975E59"/>
    <w:rsid w:val="00976C87"/>
    <w:rsid w:val="00976DD5"/>
    <w:rsid w:val="009778BE"/>
    <w:rsid w:val="00977AB3"/>
    <w:rsid w:val="00977AF4"/>
    <w:rsid w:val="00977E67"/>
    <w:rsid w:val="00980057"/>
    <w:rsid w:val="00981A23"/>
    <w:rsid w:val="00981DC6"/>
    <w:rsid w:val="0098244C"/>
    <w:rsid w:val="00982FCF"/>
    <w:rsid w:val="0098338A"/>
    <w:rsid w:val="00983A08"/>
    <w:rsid w:val="00983D94"/>
    <w:rsid w:val="00983DFF"/>
    <w:rsid w:val="00983F70"/>
    <w:rsid w:val="0098412A"/>
    <w:rsid w:val="00984516"/>
    <w:rsid w:val="009848F3"/>
    <w:rsid w:val="00984932"/>
    <w:rsid w:val="0098496E"/>
    <w:rsid w:val="00984EBB"/>
    <w:rsid w:val="009850C2"/>
    <w:rsid w:val="00985764"/>
    <w:rsid w:val="0098605A"/>
    <w:rsid w:val="009867CD"/>
    <w:rsid w:val="009869F6"/>
    <w:rsid w:val="00987184"/>
    <w:rsid w:val="009871F3"/>
    <w:rsid w:val="0098723F"/>
    <w:rsid w:val="0098745F"/>
    <w:rsid w:val="00987F96"/>
    <w:rsid w:val="0099061C"/>
    <w:rsid w:val="00990767"/>
    <w:rsid w:val="0099086E"/>
    <w:rsid w:val="00990E0A"/>
    <w:rsid w:val="0099134A"/>
    <w:rsid w:val="00991B8A"/>
    <w:rsid w:val="00992077"/>
    <w:rsid w:val="00992339"/>
    <w:rsid w:val="00992859"/>
    <w:rsid w:val="00992C02"/>
    <w:rsid w:val="00993E3E"/>
    <w:rsid w:val="0099498E"/>
    <w:rsid w:val="00995229"/>
    <w:rsid w:val="009952D1"/>
    <w:rsid w:val="0099535E"/>
    <w:rsid w:val="00996158"/>
    <w:rsid w:val="0099784A"/>
    <w:rsid w:val="00997A6D"/>
    <w:rsid w:val="00997BF3"/>
    <w:rsid w:val="009A0414"/>
    <w:rsid w:val="009A0E22"/>
    <w:rsid w:val="009A11F7"/>
    <w:rsid w:val="009A1ACB"/>
    <w:rsid w:val="009A1BC5"/>
    <w:rsid w:val="009A2A23"/>
    <w:rsid w:val="009A2B38"/>
    <w:rsid w:val="009A2EBC"/>
    <w:rsid w:val="009A303F"/>
    <w:rsid w:val="009A325A"/>
    <w:rsid w:val="009A347A"/>
    <w:rsid w:val="009A37BE"/>
    <w:rsid w:val="009A39FA"/>
    <w:rsid w:val="009A3F38"/>
    <w:rsid w:val="009A4060"/>
    <w:rsid w:val="009A41EF"/>
    <w:rsid w:val="009A4231"/>
    <w:rsid w:val="009A435B"/>
    <w:rsid w:val="009A496C"/>
    <w:rsid w:val="009A5934"/>
    <w:rsid w:val="009A594B"/>
    <w:rsid w:val="009A63A9"/>
    <w:rsid w:val="009A68C6"/>
    <w:rsid w:val="009A72DA"/>
    <w:rsid w:val="009A734C"/>
    <w:rsid w:val="009A77E7"/>
    <w:rsid w:val="009B1010"/>
    <w:rsid w:val="009B18E1"/>
    <w:rsid w:val="009B1E2F"/>
    <w:rsid w:val="009B1E55"/>
    <w:rsid w:val="009B29A6"/>
    <w:rsid w:val="009B29FD"/>
    <w:rsid w:val="009B2C9E"/>
    <w:rsid w:val="009B32AC"/>
    <w:rsid w:val="009B33AE"/>
    <w:rsid w:val="009B374B"/>
    <w:rsid w:val="009B3781"/>
    <w:rsid w:val="009B37CB"/>
    <w:rsid w:val="009B397F"/>
    <w:rsid w:val="009B5979"/>
    <w:rsid w:val="009B5FEE"/>
    <w:rsid w:val="009B62D9"/>
    <w:rsid w:val="009B6FF1"/>
    <w:rsid w:val="009B71DE"/>
    <w:rsid w:val="009B7350"/>
    <w:rsid w:val="009B7C8C"/>
    <w:rsid w:val="009C0007"/>
    <w:rsid w:val="009C10E4"/>
    <w:rsid w:val="009C14BD"/>
    <w:rsid w:val="009C15D0"/>
    <w:rsid w:val="009C16B8"/>
    <w:rsid w:val="009C18B7"/>
    <w:rsid w:val="009C1A74"/>
    <w:rsid w:val="009C1F2A"/>
    <w:rsid w:val="009C227E"/>
    <w:rsid w:val="009C2324"/>
    <w:rsid w:val="009C240A"/>
    <w:rsid w:val="009C2F39"/>
    <w:rsid w:val="009C38C6"/>
    <w:rsid w:val="009C3CB0"/>
    <w:rsid w:val="009C454C"/>
    <w:rsid w:val="009C48E9"/>
    <w:rsid w:val="009C4E3C"/>
    <w:rsid w:val="009C515D"/>
    <w:rsid w:val="009C5412"/>
    <w:rsid w:val="009C54D0"/>
    <w:rsid w:val="009C553C"/>
    <w:rsid w:val="009C5780"/>
    <w:rsid w:val="009C5795"/>
    <w:rsid w:val="009C58B4"/>
    <w:rsid w:val="009C5A15"/>
    <w:rsid w:val="009C6430"/>
    <w:rsid w:val="009C64F8"/>
    <w:rsid w:val="009C650A"/>
    <w:rsid w:val="009C73F4"/>
    <w:rsid w:val="009C76C0"/>
    <w:rsid w:val="009C7B62"/>
    <w:rsid w:val="009D0282"/>
    <w:rsid w:val="009D0859"/>
    <w:rsid w:val="009D10D6"/>
    <w:rsid w:val="009D181D"/>
    <w:rsid w:val="009D188C"/>
    <w:rsid w:val="009D1D9F"/>
    <w:rsid w:val="009D1FFF"/>
    <w:rsid w:val="009D258A"/>
    <w:rsid w:val="009D284E"/>
    <w:rsid w:val="009D4857"/>
    <w:rsid w:val="009D4B41"/>
    <w:rsid w:val="009D4C1D"/>
    <w:rsid w:val="009D587B"/>
    <w:rsid w:val="009D60B5"/>
    <w:rsid w:val="009D6275"/>
    <w:rsid w:val="009D64E5"/>
    <w:rsid w:val="009D6C41"/>
    <w:rsid w:val="009D751A"/>
    <w:rsid w:val="009E03CD"/>
    <w:rsid w:val="009E0FA2"/>
    <w:rsid w:val="009E13C1"/>
    <w:rsid w:val="009E179D"/>
    <w:rsid w:val="009E1F1E"/>
    <w:rsid w:val="009E2025"/>
    <w:rsid w:val="009E2078"/>
    <w:rsid w:val="009E23F6"/>
    <w:rsid w:val="009E24A4"/>
    <w:rsid w:val="009E42AD"/>
    <w:rsid w:val="009E4477"/>
    <w:rsid w:val="009E46D5"/>
    <w:rsid w:val="009E48E5"/>
    <w:rsid w:val="009E55FF"/>
    <w:rsid w:val="009E582A"/>
    <w:rsid w:val="009E687B"/>
    <w:rsid w:val="009E6B2F"/>
    <w:rsid w:val="009E7119"/>
    <w:rsid w:val="009E71D2"/>
    <w:rsid w:val="009E7221"/>
    <w:rsid w:val="009E7374"/>
    <w:rsid w:val="009E7847"/>
    <w:rsid w:val="009E7AB4"/>
    <w:rsid w:val="009E7E02"/>
    <w:rsid w:val="009F0376"/>
    <w:rsid w:val="009F06FF"/>
    <w:rsid w:val="009F0796"/>
    <w:rsid w:val="009F0C96"/>
    <w:rsid w:val="009F0D4E"/>
    <w:rsid w:val="009F120D"/>
    <w:rsid w:val="009F141A"/>
    <w:rsid w:val="009F2014"/>
    <w:rsid w:val="009F24E1"/>
    <w:rsid w:val="009F2588"/>
    <w:rsid w:val="009F27E4"/>
    <w:rsid w:val="009F2817"/>
    <w:rsid w:val="009F2E71"/>
    <w:rsid w:val="009F2F8F"/>
    <w:rsid w:val="009F308A"/>
    <w:rsid w:val="009F33C7"/>
    <w:rsid w:val="009F346F"/>
    <w:rsid w:val="009F350A"/>
    <w:rsid w:val="009F35DC"/>
    <w:rsid w:val="009F35EB"/>
    <w:rsid w:val="009F54E0"/>
    <w:rsid w:val="009F6198"/>
    <w:rsid w:val="009F62CF"/>
    <w:rsid w:val="009F77C8"/>
    <w:rsid w:val="009F7821"/>
    <w:rsid w:val="009F7868"/>
    <w:rsid w:val="00A00036"/>
    <w:rsid w:val="00A00041"/>
    <w:rsid w:val="00A004D2"/>
    <w:rsid w:val="00A0053E"/>
    <w:rsid w:val="00A00966"/>
    <w:rsid w:val="00A00B93"/>
    <w:rsid w:val="00A01004"/>
    <w:rsid w:val="00A0127A"/>
    <w:rsid w:val="00A01340"/>
    <w:rsid w:val="00A013B4"/>
    <w:rsid w:val="00A01808"/>
    <w:rsid w:val="00A018A1"/>
    <w:rsid w:val="00A024CB"/>
    <w:rsid w:val="00A02616"/>
    <w:rsid w:val="00A02EBC"/>
    <w:rsid w:val="00A02F16"/>
    <w:rsid w:val="00A03013"/>
    <w:rsid w:val="00A0312F"/>
    <w:rsid w:val="00A03290"/>
    <w:rsid w:val="00A0363F"/>
    <w:rsid w:val="00A03A62"/>
    <w:rsid w:val="00A03E1E"/>
    <w:rsid w:val="00A041E2"/>
    <w:rsid w:val="00A04A5F"/>
    <w:rsid w:val="00A04A86"/>
    <w:rsid w:val="00A04B1A"/>
    <w:rsid w:val="00A051F8"/>
    <w:rsid w:val="00A058A3"/>
    <w:rsid w:val="00A06397"/>
    <w:rsid w:val="00A06B66"/>
    <w:rsid w:val="00A06D43"/>
    <w:rsid w:val="00A07875"/>
    <w:rsid w:val="00A07E2B"/>
    <w:rsid w:val="00A1038F"/>
    <w:rsid w:val="00A105CB"/>
    <w:rsid w:val="00A10B9E"/>
    <w:rsid w:val="00A10BFE"/>
    <w:rsid w:val="00A112D2"/>
    <w:rsid w:val="00A12211"/>
    <w:rsid w:val="00A12213"/>
    <w:rsid w:val="00A1244F"/>
    <w:rsid w:val="00A12DC5"/>
    <w:rsid w:val="00A133DB"/>
    <w:rsid w:val="00A133F6"/>
    <w:rsid w:val="00A134F8"/>
    <w:rsid w:val="00A13FCC"/>
    <w:rsid w:val="00A14142"/>
    <w:rsid w:val="00A14B2A"/>
    <w:rsid w:val="00A14D48"/>
    <w:rsid w:val="00A15531"/>
    <w:rsid w:val="00A15BF5"/>
    <w:rsid w:val="00A17A4B"/>
    <w:rsid w:val="00A17B54"/>
    <w:rsid w:val="00A220FF"/>
    <w:rsid w:val="00A22772"/>
    <w:rsid w:val="00A22B1F"/>
    <w:rsid w:val="00A22B58"/>
    <w:rsid w:val="00A22CE0"/>
    <w:rsid w:val="00A22E47"/>
    <w:rsid w:val="00A23C48"/>
    <w:rsid w:val="00A23FCA"/>
    <w:rsid w:val="00A2400D"/>
    <w:rsid w:val="00A241C5"/>
    <w:rsid w:val="00A24520"/>
    <w:rsid w:val="00A245AA"/>
    <w:rsid w:val="00A24737"/>
    <w:rsid w:val="00A24878"/>
    <w:rsid w:val="00A248F8"/>
    <w:rsid w:val="00A25391"/>
    <w:rsid w:val="00A254F3"/>
    <w:rsid w:val="00A25B12"/>
    <w:rsid w:val="00A25C37"/>
    <w:rsid w:val="00A26FCE"/>
    <w:rsid w:val="00A2751E"/>
    <w:rsid w:val="00A279D2"/>
    <w:rsid w:val="00A30407"/>
    <w:rsid w:val="00A30566"/>
    <w:rsid w:val="00A3091E"/>
    <w:rsid w:val="00A31141"/>
    <w:rsid w:val="00A31445"/>
    <w:rsid w:val="00A31957"/>
    <w:rsid w:val="00A324FF"/>
    <w:rsid w:val="00A32DB6"/>
    <w:rsid w:val="00A32F13"/>
    <w:rsid w:val="00A336EA"/>
    <w:rsid w:val="00A3375C"/>
    <w:rsid w:val="00A33B2D"/>
    <w:rsid w:val="00A3405C"/>
    <w:rsid w:val="00A344E8"/>
    <w:rsid w:val="00A349B6"/>
    <w:rsid w:val="00A34C72"/>
    <w:rsid w:val="00A3512A"/>
    <w:rsid w:val="00A356AF"/>
    <w:rsid w:val="00A35DF4"/>
    <w:rsid w:val="00A37087"/>
    <w:rsid w:val="00A371B2"/>
    <w:rsid w:val="00A375BE"/>
    <w:rsid w:val="00A37DB2"/>
    <w:rsid w:val="00A406AE"/>
    <w:rsid w:val="00A40C1E"/>
    <w:rsid w:val="00A4150B"/>
    <w:rsid w:val="00A41850"/>
    <w:rsid w:val="00A41C7F"/>
    <w:rsid w:val="00A426AA"/>
    <w:rsid w:val="00A42A2B"/>
    <w:rsid w:val="00A42D21"/>
    <w:rsid w:val="00A43A2F"/>
    <w:rsid w:val="00A44281"/>
    <w:rsid w:val="00A46CAA"/>
    <w:rsid w:val="00A46E8D"/>
    <w:rsid w:val="00A47783"/>
    <w:rsid w:val="00A478DB"/>
    <w:rsid w:val="00A5095B"/>
    <w:rsid w:val="00A516B4"/>
    <w:rsid w:val="00A5198F"/>
    <w:rsid w:val="00A51E8D"/>
    <w:rsid w:val="00A51F52"/>
    <w:rsid w:val="00A5262E"/>
    <w:rsid w:val="00A52726"/>
    <w:rsid w:val="00A52DED"/>
    <w:rsid w:val="00A52F9B"/>
    <w:rsid w:val="00A53A9F"/>
    <w:rsid w:val="00A53EA0"/>
    <w:rsid w:val="00A54446"/>
    <w:rsid w:val="00A546FB"/>
    <w:rsid w:val="00A554D5"/>
    <w:rsid w:val="00A558AA"/>
    <w:rsid w:val="00A55A64"/>
    <w:rsid w:val="00A55D04"/>
    <w:rsid w:val="00A571F8"/>
    <w:rsid w:val="00A602E9"/>
    <w:rsid w:val="00A60AAD"/>
    <w:rsid w:val="00A60BBC"/>
    <w:rsid w:val="00A612F8"/>
    <w:rsid w:val="00A6146F"/>
    <w:rsid w:val="00A61835"/>
    <w:rsid w:val="00A61BA3"/>
    <w:rsid w:val="00A61D6F"/>
    <w:rsid w:val="00A61E61"/>
    <w:rsid w:val="00A62015"/>
    <w:rsid w:val="00A62E6B"/>
    <w:rsid w:val="00A6338D"/>
    <w:rsid w:val="00A636C5"/>
    <w:rsid w:val="00A637B7"/>
    <w:rsid w:val="00A63916"/>
    <w:rsid w:val="00A646FE"/>
    <w:rsid w:val="00A6477F"/>
    <w:rsid w:val="00A6498C"/>
    <w:rsid w:val="00A650C0"/>
    <w:rsid w:val="00A65F67"/>
    <w:rsid w:val="00A66799"/>
    <w:rsid w:val="00A6699E"/>
    <w:rsid w:val="00A66B2D"/>
    <w:rsid w:val="00A6748A"/>
    <w:rsid w:val="00A674EE"/>
    <w:rsid w:val="00A67556"/>
    <w:rsid w:val="00A67676"/>
    <w:rsid w:val="00A67CB3"/>
    <w:rsid w:val="00A67E76"/>
    <w:rsid w:val="00A67F6C"/>
    <w:rsid w:val="00A70470"/>
    <w:rsid w:val="00A7055A"/>
    <w:rsid w:val="00A70C2D"/>
    <w:rsid w:val="00A70C3E"/>
    <w:rsid w:val="00A70E1D"/>
    <w:rsid w:val="00A71373"/>
    <w:rsid w:val="00A71507"/>
    <w:rsid w:val="00A719AA"/>
    <w:rsid w:val="00A71F4B"/>
    <w:rsid w:val="00A72031"/>
    <w:rsid w:val="00A7238A"/>
    <w:rsid w:val="00A723A4"/>
    <w:rsid w:val="00A72828"/>
    <w:rsid w:val="00A72A42"/>
    <w:rsid w:val="00A72C15"/>
    <w:rsid w:val="00A72F46"/>
    <w:rsid w:val="00A7313C"/>
    <w:rsid w:val="00A7357D"/>
    <w:rsid w:val="00A74291"/>
    <w:rsid w:val="00A75211"/>
    <w:rsid w:val="00A756D1"/>
    <w:rsid w:val="00A75C7A"/>
    <w:rsid w:val="00A75D66"/>
    <w:rsid w:val="00A76408"/>
    <w:rsid w:val="00A76808"/>
    <w:rsid w:val="00A76B39"/>
    <w:rsid w:val="00A76C1A"/>
    <w:rsid w:val="00A76EAC"/>
    <w:rsid w:val="00A77C14"/>
    <w:rsid w:val="00A77F0C"/>
    <w:rsid w:val="00A80550"/>
    <w:rsid w:val="00A805BD"/>
    <w:rsid w:val="00A811E8"/>
    <w:rsid w:val="00A8139C"/>
    <w:rsid w:val="00A814EF"/>
    <w:rsid w:val="00A815E1"/>
    <w:rsid w:val="00A8202B"/>
    <w:rsid w:val="00A82075"/>
    <w:rsid w:val="00A824AA"/>
    <w:rsid w:val="00A8271B"/>
    <w:rsid w:val="00A82A91"/>
    <w:rsid w:val="00A83507"/>
    <w:rsid w:val="00A839F7"/>
    <w:rsid w:val="00A83A39"/>
    <w:rsid w:val="00A845EE"/>
    <w:rsid w:val="00A847A0"/>
    <w:rsid w:val="00A84B89"/>
    <w:rsid w:val="00A84C9F"/>
    <w:rsid w:val="00A84E30"/>
    <w:rsid w:val="00A856C1"/>
    <w:rsid w:val="00A858CC"/>
    <w:rsid w:val="00A85ED9"/>
    <w:rsid w:val="00A86E9E"/>
    <w:rsid w:val="00A87720"/>
    <w:rsid w:val="00A87787"/>
    <w:rsid w:val="00A878AF"/>
    <w:rsid w:val="00A87E72"/>
    <w:rsid w:val="00A903A5"/>
    <w:rsid w:val="00A905C2"/>
    <w:rsid w:val="00A906B6"/>
    <w:rsid w:val="00A90D9E"/>
    <w:rsid w:val="00A91739"/>
    <w:rsid w:val="00A91939"/>
    <w:rsid w:val="00A9223A"/>
    <w:rsid w:val="00A92284"/>
    <w:rsid w:val="00A92356"/>
    <w:rsid w:val="00A92427"/>
    <w:rsid w:val="00A92736"/>
    <w:rsid w:val="00A945C6"/>
    <w:rsid w:val="00A948F8"/>
    <w:rsid w:val="00A94B08"/>
    <w:rsid w:val="00A94E10"/>
    <w:rsid w:val="00A94E9E"/>
    <w:rsid w:val="00A9506A"/>
    <w:rsid w:val="00A956D0"/>
    <w:rsid w:val="00A966DA"/>
    <w:rsid w:val="00A96BCF"/>
    <w:rsid w:val="00A971CF"/>
    <w:rsid w:val="00A9742C"/>
    <w:rsid w:val="00A97AF9"/>
    <w:rsid w:val="00A97FB8"/>
    <w:rsid w:val="00AA0318"/>
    <w:rsid w:val="00AA04FE"/>
    <w:rsid w:val="00AA0795"/>
    <w:rsid w:val="00AA0D0E"/>
    <w:rsid w:val="00AA1168"/>
    <w:rsid w:val="00AA25C6"/>
    <w:rsid w:val="00AA2AAC"/>
    <w:rsid w:val="00AA319F"/>
    <w:rsid w:val="00AA32EB"/>
    <w:rsid w:val="00AA3794"/>
    <w:rsid w:val="00AA3B66"/>
    <w:rsid w:val="00AA3C85"/>
    <w:rsid w:val="00AA3DD1"/>
    <w:rsid w:val="00AA44BB"/>
    <w:rsid w:val="00AA457D"/>
    <w:rsid w:val="00AA4B7C"/>
    <w:rsid w:val="00AA527C"/>
    <w:rsid w:val="00AA5551"/>
    <w:rsid w:val="00AA55EA"/>
    <w:rsid w:val="00AA55FB"/>
    <w:rsid w:val="00AA683A"/>
    <w:rsid w:val="00AA691C"/>
    <w:rsid w:val="00AA7707"/>
    <w:rsid w:val="00AA7964"/>
    <w:rsid w:val="00AB0ED5"/>
    <w:rsid w:val="00AB1350"/>
    <w:rsid w:val="00AB1BA2"/>
    <w:rsid w:val="00AB1D9D"/>
    <w:rsid w:val="00AB1FA9"/>
    <w:rsid w:val="00AB24D9"/>
    <w:rsid w:val="00AB25F1"/>
    <w:rsid w:val="00AB26BB"/>
    <w:rsid w:val="00AB2A9D"/>
    <w:rsid w:val="00AB2B1E"/>
    <w:rsid w:val="00AB2DCC"/>
    <w:rsid w:val="00AB3940"/>
    <w:rsid w:val="00AB3CDB"/>
    <w:rsid w:val="00AB3F5C"/>
    <w:rsid w:val="00AB51B3"/>
    <w:rsid w:val="00AB5439"/>
    <w:rsid w:val="00AB557D"/>
    <w:rsid w:val="00AB5752"/>
    <w:rsid w:val="00AB6428"/>
    <w:rsid w:val="00AB6BDF"/>
    <w:rsid w:val="00AB6E6A"/>
    <w:rsid w:val="00AB7698"/>
    <w:rsid w:val="00AC0360"/>
    <w:rsid w:val="00AC03F3"/>
    <w:rsid w:val="00AC1303"/>
    <w:rsid w:val="00AC1B59"/>
    <w:rsid w:val="00AC2700"/>
    <w:rsid w:val="00AC2D0B"/>
    <w:rsid w:val="00AC3641"/>
    <w:rsid w:val="00AC3664"/>
    <w:rsid w:val="00AC393C"/>
    <w:rsid w:val="00AC3DBB"/>
    <w:rsid w:val="00AC50FF"/>
    <w:rsid w:val="00AC63C5"/>
    <w:rsid w:val="00AC68C1"/>
    <w:rsid w:val="00AC7A6C"/>
    <w:rsid w:val="00AC7C48"/>
    <w:rsid w:val="00AC7D09"/>
    <w:rsid w:val="00AD01A5"/>
    <w:rsid w:val="00AD0268"/>
    <w:rsid w:val="00AD04CC"/>
    <w:rsid w:val="00AD0555"/>
    <w:rsid w:val="00AD0FB0"/>
    <w:rsid w:val="00AD10C8"/>
    <w:rsid w:val="00AD14BD"/>
    <w:rsid w:val="00AD1C48"/>
    <w:rsid w:val="00AD1FD6"/>
    <w:rsid w:val="00AD315E"/>
    <w:rsid w:val="00AD34E9"/>
    <w:rsid w:val="00AD48D4"/>
    <w:rsid w:val="00AD5909"/>
    <w:rsid w:val="00AD5AF1"/>
    <w:rsid w:val="00AD5F1E"/>
    <w:rsid w:val="00AD63E8"/>
    <w:rsid w:val="00AD64F3"/>
    <w:rsid w:val="00AD66E0"/>
    <w:rsid w:val="00AD704C"/>
    <w:rsid w:val="00AD7977"/>
    <w:rsid w:val="00AD7B30"/>
    <w:rsid w:val="00AE08D6"/>
    <w:rsid w:val="00AE08EA"/>
    <w:rsid w:val="00AE190A"/>
    <w:rsid w:val="00AE1BDB"/>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097"/>
    <w:rsid w:val="00AF56AF"/>
    <w:rsid w:val="00AF622B"/>
    <w:rsid w:val="00AF69F1"/>
    <w:rsid w:val="00AF6C76"/>
    <w:rsid w:val="00AF7040"/>
    <w:rsid w:val="00AF71D2"/>
    <w:rsid w:val="00AF7370"/>
    <w:rsid w:val="00AF749D"/>
    <w:rsid w:val="00AF7FB7"/>
    <w:rsid w:val="00B002A7"/>
    <w:rsid w:val="00B00451"/>
    <w:rsid w:val="00B00604"/>
    <w:rsid w:val="00B01597"/>
    <w:rsid w:val="00B01D03"/>
    <w:rsid w:val="00B02AA3"/>
    <w:rsid w:val="00B02D4B"/>
    <w:rsid w:val="00B0314D"/>
    <w:rsid w:val="00B032BB"/>
    <w:rsid w:val="00B033D0"/>
    <w:rsid w:val="00B03CBC"/>
    <w:rsid w:val="00B03E74"/>
    <w:rsid w:val="00B03F49"/>
    <w:rsid w:val="00B04273"/>
    <w:rsid w:val="00B044E1"/>
    <w:rsid w:val="00B046DE"/>
    <w:rsid w:val="00B0540E"/>
    <w:rsid w:val="00B0636D"/>
    <w:rsid w:val="00B06A0C"/>
    <w:rsid w:val="00B06ED2"/>
    <w:rsid w:val="00B073E8"/>
    <w:rsid w:val="00B0755D"/>
    <w:rsid w:val="00B0797D"/>
    <w:rsid w:val="00B10482"/>
    <w:rsid w:val="00B10F92"/>
    <w:rsid w:val="00B1133C"/>
    <w:rsid w:val="00B11395"/>
    <w:rsid w:val="00B115DF"/>
    <w:rsid w:val="00B11E0F"/>
    <w:rsid w:val="00B11F85"/>
    <w:rsid w:val="00B12100"/>
    <w:rsid w:val="00B127A9"/>
    <w:rsid w:val="00B127F5"/>
    <w:rsid w:val="00B12C77"/>
    <w:rsid w:val="00B12CB5"/>
    <w:rsid w:val="00B135CB"/>
    <w:rsid w:val="00B15059"/>
    <w:rsid w:val="00B151E6"/>
    <w:rsid w:val="00B15A45"/>
    <w:rsid w:val="00B163ED"/>
    <w:rsid w:val="00B16619"/>
    <w:rsid w:val="00B1764F"/>
    <w:rsid w:val="00B17AB7"/>
    <w:rsid w:val="00B17CF8"/>
    <w:rsid w:val="00B212DE"/>
    <w:rsid w:val="00B213F7"/>
    <w:rsid w:val="00B219A7"/>
    <w:rsid w:val="00B219E7"/>
    <w:rsid w:val="00B21A76"/>
    <w:rsid w:val="00B2210A"/>
    <w:rsid w:val="00B22B44"/>
    <w:rsid w:val="00B22CD2"/>
    <w:rsid w:val="00B22CE9"/>
    <w:rsid w:val="00B22E5D"/>
    <w:rsid w:val="00B23C50"/>
    <w:rsid w:val="00B23DA4"/>
    <w:rsid w:val="00B242DF"/>
    <w:rsid w:val="00B2488B"/>
    <w:rsid w:val="00B250D5"/>
    <w:rsid w:val="00B25213"/>
    <w:rsid w:val="00B25499"/>
    <w:rsid w:val="00B25DA0"/>
    <w:rsid w:val="00B2652B"/>
    <w:rsid w:val="00B273CF"/>
    <w:rsid w:val="00B27EBB"/>
    <w:rsid w:val="00B306AE"/>
    <w:rsid w:val="00B32264"/>
    <w:rsid w:val="00B326FE"/>
    <w:rsid w:val="00B32AE3"/>
    <w:rsid w:val="00B32CAB"/>
    <w:rsid w:val="00B32CC8"/>
    <w:rsid w:val="00B336B4"/>
    <w:rsid w:val="00B337B3"/>
    <w:rsid w:val="00B339A7"/>
    <w:rsid w:val="00B33E70"/>
    <w:rsid w:val="00B33EFE"/>
    <w:rsid w:val="00B3476D"/>
    <w:rsid w:val="00B35046"/>
    <w:rsid w:val="00B35296"/>
    <w:rsid w:val="00B35532"/>
    <w:rsid w:val="00B357F5"/>
    <w:rsid w:val="00B36087"/>
    <w:rsid w:val="00B36A15"/>
    <w:rsid w:val="00B36EDB"/>
    <w:rsid w:val="00B375DD"/>
    <w:rsid w:val="00B37885"/>
    <w:rsid w:val="00B37888"/>
    <w:rsid w:val="00B40363"/>
    <w:rsid w:val="00B40420"/>
    <w:rsid w:val="00B4080C"/>
    <w:rsid w:val="00B4150D"/>
    <w:rsid w:val="00B41789"/>
    <w:rsid w:val="00B41B8B"/>
    <w:rsid w:val="00B42198"/>
    <w:rsid w:val="00B422B7"/>
    <w:rsid w:val="00B42B46"/>
    <w:rsid w:val="00B42C5E"/>
    <w:rsid w:val="00B42F18"/>
    <w:rsid w:val="00B437F9"/>
    <w:rsid w:val="00B43BA9"/>
    <w:rsid w:val="00B45A71"/>
    <w:rsid w:val="00B4644C"/>
    <w:rsid w:val="00B4681E"/>
    <w:rsid w:val="00B4734C"/>
    <w:rsid w:val="00B4794C"/>
    <w:rsid w:val="00B47D4E"/>
    <w:rsid w:val="00B47EDD"/>
    <w:rsid w:val="00B50B09"/>
    <w:rsid w:val="00B513A5"/>
    <w:rsid w:val="00B51B30"/>
    <w:rsid w:val="00B51C8C"/>
    <w:rsid w:val="00B53A7C"/>
    <w:rsid w:val="00B5430C"/>
    <w:rsid w:val="00B5478B"/>
    <w:rsid w:val="00B547AE"/>
    <w:rsid w:val="00B54B4C"/>
    <w:rsid w:val="00B5547C"/>
    <w:rsid w:val="00B55629"/>
    <w:rsid w:val="00B55C57"/>
    <w:rsid w:val="00B5669F"/>
    <w:rsid w:val="00B572E9"/>
    <w:rsid w:val="00B5789C"/>
    <w:rsid w:val="00B57A0D"/>
    <w:rsid w:val="00B605C7"/>
    <w:rsid w:val="00B6080C"/>
    <w:rsid w:val="00B60A95"/>
    <w:rsid w:val="00B60BAA"/>
    <w:rsid w:val="00B60DB1"/>
    <w:rsid w:val="00B60F49"/>
    <w:rsid w:val="00B60F4A"/>
    <w:rsid w:val="00B618E4"/>
    <w:rsid w:val="00B63290"/>
    <w:rsid w:val="00B643E9"/>
    <w:rsid w:val="00B6447E"/>
    <w:rsid w:val="00B645F2"/>
    <w:rsid w:val="00B6555A"/>
    <w:rsid w:val="00B65A85"/>
    <w:rsid w:val="00B65FA6"/>
    <w:rsid w:val="00B66011"/>
    <w:rsid w:val="00B664A1"/>
    <w:rsid w:val="00B6657F"/>
    <w:rsid w:val="00B66768"/>
    <w:rsid w:val="00B67088"/>
    <w:rsid w:val="00B67095"/>
    <w:rsid w:val="00B700F7"/>
    <w:rsid w:val="00B70275"/>
    <w:rsid w:val="00B7085A"/>
    <w:rsid w:val="00B7086D"/>
    <w:rsid w:val="00B7092C"/>
    <w:rsid w:val="00B70DBC"/>
    <w:rsid w:val="00B71E31"/>
    <w:rsid w:val="00B72052"/>
    <w:rsid w:val="00B72143"/>
    <w:rsid w:val="00B73E7A"/>
    <w:rsid w:val="00B740E8"/>
    <w:rsid w:val="00B7500B"/>
    <w:rsid w:val="00B751B0"/>
    <w:rsid w:val="00B757DA"/>
    <w:rsid w:val="00B759BF"/>
    <w:rsid w:val="00B76284"/>
    <w:rsid w:val="00B763DB"/>
    <w:rsid w:val="00B767D3"/>
    <w:rsid w:val="00B77150"/>
    <w:rsid w:val="00B771B3"/>
    <w:rsid w:val="00B77217"/>
    <w:rsid w:val="00B77C31"/>
    <w:rsid w:val="00B77D4E"/>
    <w:rsid w:val="00B80558"/>
    <w:rsid w:val="00B80DE1"/>
    <w:rsid w:val="00B81995"/>
    <w:rsid w:val="00B82A8F"/>
    <w:rsid w:val="00B83071"/>
    <w:rsid w:val="00B833B1"/>
    <w:rsid w:val="00B83FB4"/>
    <w:rsid w:val="00B84916"/>
    <w:rsid w:val="00B8497F"/>
    <w:rsid w:val="00B85063"/>
    <w:rsid w:val="00B8547B"/>
    <w:rsid w:val="00B87380"/>
    <w:rsid w:val="00B87744"/>
    <w:rsid w:val="00B87A99"/>
    <w:rsid w:val="00B9003B"/>
    <w:rsid w:val="00B90FE6"/>
    <w:rsid w:val="00B92047"/>
    <w:rsid w:val="00B9236E"/>
    <w:rsid w:val="00B92461"/>
    <w:rsid w:val="00B92943"/>
    <w:rsid w:val="00B92D7B"/>
    <w:rsid w:val="00B939D4"/>
    <w:rsid w:val="00B94065"/>
    <w:rsid w:val="00B9480C"/>
    <w:rsid w:val="00B9527F"/>
    <w:rsid w:val="00B959EE"/>
    <w:rsid w:val="00B96143"/>
    <w:rsid w:val="00B96498"/>
    <w:rsid w:val="00B965F4"/>
    <w:rsid w:val="00B96CDF"/>
    <w:rsid w:val="00B9735E"/>
    <w:rsid w:val="00B9748C"/>
    <w:rsid w:val="00B978C7"/>
    <w:rsid w:val="00BA010D"/>
    <w:rsid w:val="00BA02AF"/>
    <w:rsid w:val="00BA042F"/>
    <w:rsid w:val="00BA082E"/>
    <w:rsid w:val="00BA08DE"/>
    <w:rsid w:val="00BA0A0D"/>
    <w:rsid w:val="00BA0E5B"/>
    <w:rsid w:val="00BA117A"/>
    <w:rsid w:val="00BA154A"/>
    <w:rsid w:val="00BA193C"/>
    <w:rsid w:val="00BA1A1F"/>
    <w:rsid w:val="00BA20E0"/>
    <w:rsid w:val="00BA2FF1"/>
    <w:rsid w:val="00BA3031"/>
    <w:rsid w:val="00BA350C"/>
    <w:rsid w:val="00BA36EE"/>
    <w:rsid w:val="00BA37E7"/>
    <w:rsid w:val="00BA4878"/>
    <w:rsid w:val="00BA4D6A"/>
    <w:rsid w:val="00BA4EC0"/>
    <w:rsid w:val="00BA5404"/>
    <w:rsid w:val="00BA5785"/>
    <w:rsid w:val="00BA5DE9"/>
    <w:rsid w:val="00BA610B"/>
    <w:rsid w:val="00BA6996"/>
    <w:rsid w:val="00BA6FA5"/>
    <w:rsid w:val="00BA760B"/>
    <w:rsid w:val="00BA7A4A"/>
    <w:rsid w:val="00BA7D27"/>
    <w:rsid w:val="00BA7E83"/>
    <w:rsid w:val="00BB01E1"/>
    <w:rsid w:val="00BB0B84"/>
    <w:rsid w:val="00BB0F29"/>
    <w:rsid w:val="00BB1363"/>
    <w:rsid w:val="00BB1C84"/>
    <w:rsid w:val="00BB1E67"/>
    <w:rsid w:val="00BB2AFC"/>
    <w:rsid w:val="00BB32DC"/>
    <w:rsid w:val="00BB33F3"/>
    <w:rsid w:val="00BB375A"/>
    <w:rsid w:val="00BB4007"/>
    <w:rsid w:val="00BB4D3F"/>
    <w:rsid w:val="00BB4FD3"/>
    <w:rsid w:val="00BB5073"/>
    <w:rsid w:val="00BB6062"/>
    <w:rsid w:val="00BB6808"/>
    <w:rsid w:val="00BB6DF7"/>
    <w:rsid w:val="00BB6E4A"/>
    <w:rsid w:val="00BB7154"/>
    <w:rsid w:val="00BB7444"/>
    <w:rsid w:val="00BB77B9"/>
    <w:rsid w:val="00BB7CD8"/>
    <w:rsid w:val="00BB7E3E"/>
    <w:rsid w:val="00BB7F5E"/>
    <w:rsid w:val="00BC0864"/>
    <w:rsid w:val="00BC09BB"/>
    <w:rsid w:val="00BC10C9"/>
    <w:rsid w:val="00BC1773"/>
    <w:rsid w:val="00BC18FA"/>
    <w:rsid w:val="00BC1BA3"/>
    <w:rsid w:val="00BC1D5E"/>
    <w:rsid w:val="00BC24F3"/>
    <w:rsid w:val="00BC2B1D"/>
    <w:rsid w:val="00BC31FE"/>
    <w:rsid w:val="00BC34E0"/>
    <w:rsid w:val="00BC35B7"/>
    <w:rsid w:val="00BC3BBB"/>
    <w:rsid w:val="00BC3C7A"/>
    <w:rsid w:val="00BC3E4C"/>
    <w:rsid w:val="00BC440D"/>
    <w:rsid w:val="00BC4843"/>
    <w:rsid w:val="00BC4961"/>
    <w:rsid w:val="00BC4AC2"/>
    <w:rsid w:val="00BC5458"/>
    <w:rsid w:val="00BC57C7"/>
    <w:rsid w:val="00BC58B1"/>
    <w:rsid w:val="00BC58F3"/>
    <w:rsid w:val="00BC5B0C"/>
    <w:rsid w:val="00BC5B34"/>
    <w:rsid w:val="00BC5F1F"/>
    <w:rsid w:val="00BC6144"/>
    <w:rsid w:val="00BC644A"/>
    <w:rsid w:val="00BC6480"/>
    <w:rsid w:val="00BC6949"/>
    <w:rsid w:val="00BC7822"/>
    <w:rsid w:val="00BC7960"/>
    <w:rsid w:val="00BD13A3"/>
    <w:rsid w:val="00BD1428"/>
    <w:rsid w:val="00BD1709"/>
    <w:rsid w:val="00BD1CFA"/>
    <w:rsid w:val="00BD270F"/>
    <w:rsid w:val="00BD289C"/>
    <w:rsid w:val="00BD2DB8"/>
    <w:rsid w:val="00BD346A"/>
    <w:rsid w:val="00BD3BC5"/>
    <w:rsid w:val="00BD3FCE"/>
    <w:rsid w:val="00BD417F"/>
    <w:rsid w:val="00BD48AE"/>
    <w:rsid w:val="00BD521D"/>
    <w:rsid w:val="00BD5F15"/>
    <w:rsid w:val="00BD645C"/>
    <w:rsid w:val="00BD6E34"/>
    <w:rsid w:val="00BD6ED3"/>
    <w:rsid w:val="00BD7201"/>
    <w:rsid w:val="00BD77F2"/>
    <w:rsid w:val="00BD7A2B"/>
    <w:rsid w:val="00BD7B92"/>
    <w:rsid w:val="00BD7D43"/>
    <w:rsid w:val="00BE0267"/>
    <w:rsid w:val="00BE049D"/>
    <w:rsid w:val="00BE0FE7"/>
    <w:rsid w:val="00BE1C00"/>
    <w:rsid w:val="00BE1C2D"/>
    <w:rsid w:val="00BE1D53"/>
    <w:rsid w:val="00BE1E4C"/>
    <w:rsid w:val="00BE208F"/>
    <w:rsid w:val="00BE2852"/>
    <w:rsid w:val="00BE34AD"/>
    <w:rsid w:val="00BE375C"/>
    <w:rsid w:val="00BE376B"/>
    <w:rsid w:val="00BE392E"/>
    <w:rsid w:val="00BE468C"/>
    <w:rsid w:val="00BE475B"/>
    <w:rsid w:val="00BE48B8"/>
    <w:rsid w:val="00BE49E3"/>
    <w:rsid w:val="00BE4C34"/>
    <w:rsid w:val="00BE4EE4"/>
    <w:rsid w:val="00BE57B9"/>
    <w:rsid w:val="00BE5C56"/>
    <w:rsid w:val="00BE5E37"/>
    <w:rsid w:val="00BE6083"/>
    <w:rsid w:val="00BE6416"/>
    <w:rsid w:val="00BE6EBD"/>
    <w:rsid w:val="00BE708A"/>
    <w:rsid w:val="00BE74C8"/>
    <w:rsid w:val="00BE76AB"/>
    <w:rsid w:val="00BE7D9B"/>
    <w:rsid w:val="00BF03C3"/>
    <w:rsid w:val="00BF0F03"/>
    <w:rsid w:val="00BF197F"/>
    <w:rsid w:val="00BF1B2E"/>
    <w:rsid w:val="00BF1E59"/>
    <w:rsid w:val="00BF226B"/>
    <w:rsid w:val="00BF28B1"/>
    <w:rsid w:val="00BF2C99"/>
    <w:rsid w:val="00BF361E"/>
    <w:rsid w:val="00BF3C9E"/>
    <w:rsid w:val="00BF4308"/>
    <w:rsid w:val="00BF459E"/>
    <w:rsid w:val="00BF5724"/>
    <w:rsid w:val="00BF633F"/>
    <w:rsid w:val="00BF6543"/>
    <w:rsid w:val="00BF75F3"/>
    <w:rsid w:val="00BF7702"/>
    <w:rsid w:val="00BF7A13"/>
    <w:rsid w:val="00C003DA"/>
    <w:rsid w:val="00C005F2"/>
    <w:rsid w:val="00C00733"/>
    <w:rsid w:val="00C008F7"/>
    <w:rsid w:val="00C00D37"/>
    <w:rsid w:val="00C00DB2"/>
    <w:rsid w:val="00C011D4"/>
    <w:rsid w:val="00C0141B"/>
    <w:rsid w:val="00C01755"/>
    <w:rsid w:val="00C01CEA"/>
    <w:rsid w:val="00C0205C"/>
    <w:rsid w:val="00C02CC2"/>
    <w:rsid w:val="00C0310B"/>
    <w:rsid w:val="00C03307"/>
    <w:rsid w:val="00C039C0"/>
    <w:rsid w:val="00C03E12"/>
    <w:rsid w:val="00C04338"/>
    <w:rsid w:val="00C04459"/>
    <w:rsid w:val="00C044C9"/>
    <w:rsid w:val="00C046B6"/>
    <w:rsid w:val="00C04AF4"/>
    <w:rsid w:val="00C04CEB"/>
    <w:rsid w:val="00C0595D"/>
    <w:rsid w:val="00C06F0A"/>
    <w:rsid w:val="00C0753F"/>
    <w:rsid w:val="00C0754E"/>
    <w:rsid w:val="00C079A7"/>
    <w:rsid w:val="00C11780"/>
    <w:rsid w:val="00C120A9"/>
    <w:rsid w:val="00C1238E"/>
    <w:rsid w:val="00C12792"/>
    <w:rsid w:val="00C12CFF"/>
    <w:rsid w:val="00C133F3"/>
    <w:rsid w:val="00C14E35"/>
    <w:rsid w:val="00C1502D"/>
    <w:rsid w:val="00C152B8"/>
    <w:rsid w:val="00C155EB"/>
    <w:rsid w:val="00C15DCB"/>
    <w:rsid w:val="00C1615F"/>
    <w:rsid w:val="00C16647"/>
    <w:rsid w:val="00C16C66"/>
    <w:rsid w:val="00C16EC5"/>
    <w:rsid w:val="00C1738E"/>
    <w:rsid w:val="00C17765"/>
    <w:rsid w:val="00C178F6"/>
    <w:rsid w:val="00C204C4"/>
    <w:rsid w:val="00C20514"/>
    <w:rsid w:val="00C20524"/>
    <w:rsid w:val="00C208A5"/>
    <w:rsid w:val="00C211DE"/>
    <w:rsid w:val="00C219A6"/>
    <w:rsid w:val="00C22DD4"/>
    <w:rsid w:val="00C2381A"/>
    <w:rsid w:val="00C2412C"/>
    <w:rsid w:val="00C2445D"/>
    <w:rsid w:val="00C246BD"/>
    <w:rsid w:val="00C2518F"/>
    <w:rsid w:val="00C2524B"/>
    <w:rsid w:val="00C253ED"/>
    <w:rsid w:val="00C25585"/>
    <w:rsid w:val="00C25661"/>
    <w:rsid w:val="00C257D5"/>
    <w:rsid w:val="00C26204"/>
    <w:rsid w:val="00C26268"/>
    <w:rsid w:val="00C2695E"/>
    <w:rsid w:val="00C26DB9"/>
    <w:rsid w:val="00C26F35"/>
    <w:rsid w:val="00C308B3"/>
    <w:rsid w:val="00C30A67"/>
    <w:rsid w:val="00C30F17"/>
    <w:rsid w:val="00C3123D"/>
    <w:rsid w:val="00C31409"/>
    <w:rsid w:val="00C32934"/>
    <w:rsid w:val="00C33063"/>
    <w:rsid w:val="00C330EB"/>
    <w:rsid w:val="00C33A33"/>
    <w:rsid w:val="00C3418B"/>
    <w:rsid w:val="00C343DE"/>
    <w:rsid w:val="00C344CB"/>
    <w:rsid w:val="00C345F1"/>
    <w:rsid w:val="00C3545B"/>
    <w:rsid w:val="00C35D9A"/>
    <w:rsid w:val="00C365B6"/>
    <w:rsid w:val="00C3707C"/>
    <w:rsid w:val="00C37475"/>
    <w:rsid w:val="00C409B6"/>
    <w:rsid w:val="00C40ACB"/>
    <w:rsid w:val="00C411C1"/>
    <w:rsid w:val="00C412E9"/>
    <w:rsid w:val="00C429D0"/>
    <w:rsid w:val="00C42FB5"/>
    <w:rsid w:val="00C4313A"/>
    <w:rsid w:val="00C4399B"/>
    <w:rsid w:val="00C4428C"/>
    <w:rsid w:val="00C445EB"/>
    <w:rsid w:val="00C4494F"/>
    <w:rsid w:val="00C44CE4"/>
    <w:rsid w:val="00C44CF5"/>
    <w:rsid w:val="00C44EC3"/>
    <w:rsid w:val="00C44F42"/>
    <w:rsid w:val="00C44FB6"/>
    <w:rsid w:val="00C4517D"/>
    <w:rsid w:val="00C460D2"/>
    <w:rsid w:val="00C4614F"/>
    <w:rsid w:val="00C4630F"/>
    <w:rsid w:val="00C46409"/>
    <w:rsid w:val="00C4672B"/>
    <w:rsid w:val="00C46904"/>
    <w:rsid w:val="00C46B98"/>
    <w:rsid w:val="00C476D7"/>
    <w:rsid w:val="00C47822"/>
    <w:rsid w:val="00C478B4"/>
    <w:rsid w:val="00C479D7"/>
    <w:rsid w:val="00C47BCC"/>
    <w:rsid w:val="00C50104"/>
    <w:rsid w:val="00C50244"/>
    <w:rsid w:val="00C50485"/>
    <w:rsid w:val="00C5072C"/>
    <w:rsid w:val="00C52053"/>
    <w:rsid w:val="00C53C9E"/>
    <w:rsid w:val="00C54510"/>
    <w:rsid w:val="00C546CE"/>
    <w:rsid w:val="00C54A2A"/>
    <w:rsid w:val="00C54AC4"/>
    <w:rsid w:val="00C54D43"/>
    <w:rsid w:val="00C559B8"/>
    <w:rsid w:val="00C55B30"/>
    <w:rsid w:val="00C56411"/>
    <w:rsid w:val="00C56544"/>
    <w:rsid w:val="00C56C6E"/>
    <w:rsid w:val="00C56DB4"/>
    <w:rsid w:val="00C56ECF"/>
    <w:rsid w:val="00C5709B"/>
    <w:rsid w:val="00C57141"/>
    <w:rsid w:val="00C5720B"/>
    <w:rsid w:val="00C5757B"/>
    <w:rsid w:val="00C57629"/>
    <w:rsid w:val="00C5764A"/>
    <w:rsid w:val="00C57955"/>
    <w:rsid w:val="00C57AE2"/>
    <w:rsid w:val="00C60806"/>
    <w:rsid w:val="00C60965"/>
    <w:rsid w:val="00C6096A"/>
    <w:rsid w:val="00C60FA1"/>
    <w:rsid w:val="00C616B6"/>
    <w:rsid w:val="00C6210C"/>
    <w:rsid w:val="00C62592"/>
    <w:rsid w:val="00C638BE"/>
    <w:rsid w:val="00C63FD8"/>
    <w:rsid w:val="00C64890"/>
    <w:rsid w:val="00C6591D"/>
    <w:rsid w:val="00C66711"/>
    <w:rsid w:val="00C67001"/>
    <w:rsid w:val="00C701C0"/>
    <w:rsid w:val="00C70673"/>
    <w:rsid w:val="00C70AB2"/>
    <w:rsid w:val="00C729A9"/>
    <w:rsid w:val="00C72BF5"/>
    <w:rsid w:val="00C72E4C"/>
    <w:rsid w:val="00C7348B"/>
    <w:rsid w:val="00C73B65"/>
    <w:rsid w:val="00C73E5F"/>
    <w:rsid w:val="00C740CA"/>
    <w:rsid w:val="00C74398"/>
    <w:rsid w:val="00C745AD"/>
    <w:rsid w:val="00C74931"/>
    <w:rsid w:val="00C74B36"/>
    <w:rsid w:val="00C74FA6"/>
    <w:rsid w:val="00C755F3"/>
    <w:rsid w:val="00C75861"/>
    <w:rsid w:val="00C759E7"/>
    <w:rsid w:val="00C761DD"/>
    <w:rsid w:val="00C76943"/>
    <w:rsid w:val="00C76F0F"/>
    <w:rsid w:val="00C7733B"/>
    <w:rsid w:val="00C77B34"/>
    <w:rsid w:val="00C77BF0"/>
    <w:rsid w:val="00C8080B"/>
    <w:rsid w:val="00C80BC1"/>
    <w:rsid w:val="00C80E6C"/>
    <w:rsid w:val="00C81AA5"/>
    <w:rsid w:val="00C821C7"/>
    <w:rsid w:val="00C8331F"/>
    <w:rsid w:val="00C8364F"/>
    <w:rsid w:val="00C84C6B"/>
    <w:rsid w:val="00C85559"/>
    <w:rsid w:val="00C85B8E"/>
    <w:rsid w:val="00C85CEA"/>
    <w:rsid w:val="00C85F47"/>
    <w:rsid w:val="00C86309"/>
    <w:rsid w:val="00C86544"/>
    <w:rsid w:val="00C86FB7"/>
    <w:rsid w:val="00C8730C"/>
    <w:rsid w:val="00C905C1"/>
    <w:rsid w:val="00C9073E"/>
    <w:rsid w:val="00C90E5D"/>
    <w:rsid w:val="00C9138A"/>
    <w:rsid w:val="00C917AD"/>
    <w:rsid w:val="00C91BF9"/>
    <w:rsid w:val="00C92201"/>
    <w:rsid w:val="00C92497"/>
    <w:rsid w:val="00C9250B"/>
    <w:rsid w:val="00C92782"/>
    <w:rsid w:val="00C92844"/>
    <w:rsid w:val="00C92EDE"/>
    <w:rsid w:val="00C930CC"/>
    <w:rsid w:val="00C94371"/>
    <w:rsid w:val="00C94715"/>
    <w:rsid w:val="00C94DE7"/>
    <w:rsid w:val="00C9552F"/>
    <w:rsid w:val="00C955D5"/>
    <w:rsid w:val="00C95CD8"/>
    <w:rsid w:val="00C9612D"/>
    <w:rsid w:val="00C9718F"/>
    <w:rsid w:val="00C971A2"/>
    <w:rsid w:val="00C9732C"/>
    <w:rsid w:val="00C973E3"/>
    <w:rsid w:val="00C97450"/>
    <w:rsid w:val="00C97969"/>
    <w:rsid w:val="00C97ABC"/>
    <w:rsid w:val="00CA00CE"/>
    <w:rsid w:val="00CA011B"/>
    <w:rsid w:val="00CA036A"/>
    <w:rsid w:val="00CA18D9"/>
    <w:rsid w:val="00CA1974"/>
    <w:rsid w:val="00CA19F9"/>
    <w:rsid w:val="00CA1BBD"/>
    <w:rsid w:val="00CA2B49"/>
    <w:rsid w:val="00CA2C65"/>
    <w:rsid w:val="00CA34E5"/>
    <w:rsid w:val="00CA490F"/>
    <w:rsid w:val="00CA568F"/>
    <w:rsid w:val="00CA597D"/>
    <w:rsid w:val="00CA5A56"/>
    <w:rsid w:val="00CA5B3C"/>
    <w:rsid w:val="00CA67D5"/>
    <w:rsid w:val="00CA74DA"/>
    <w:rsid w:val="00CA76B8"/>
    <w:rsid w:val="00CA7715"/>
    <w:rsid w:val="00CA79ED"/>
    <w:rsid w:val="00CB1571"/>
    <w:rsid w:val="00CB1634"/>
    <w:rsid w:val="00CB17D2"/>
    <w:rsid w:val="00CB1A7B"/>
    <w:rsid w:val="00CB1B43"/>
    <w:rsid w:val="00CB204E"/>
    <w:rsid w:val="00CB2B5D"/>
    <w:rsid w:val="00CB36E9"/>
    <w:rsid w:val="00CB3CAE"/>
    <w:rsid w:val="00CB3FEE"/>
    <w:rsid w:val="00CB42FB"/>
    <w:rsid w:val="00CB4822"/>
    <w:rsid w:val="00CB4AB4"/>
    <w:rsid w:val="00CB4D62"/>
    <w:rsid w:val="00CB4E2D"/>
    <w:rsid w:val="00CB5358"/>
    <w:rsid w:val="00CB64BD"/>
    <w:rsid w:val="00CB64E1"/>
    <w:rsid w:val="00CB68BB"/>
    <w:rsid w:val="00CB6E12"/>
    <w:rsid w:val="00CB72AD"/>
    <w:rsid w:val="00CB79E1"/>
    <w:rsid w:val="00CC027F"/>
    <w:rsid w:val="00CC04B2"/>
    <w:rsid w:val="00CC1BF4"/>
    <w:rsid w:val="00CC2A0B"/>
    <w:rsid w:val="00CC2F07"/>
    <w:rsid w:val="00CC336C"/>
    <w:rsid w:val="00CC34E6"/>
    <w:rsid w:val="00CC3852"/>
    <w:rsid w:val="00CC3BC5"/>
    <w:rsid w:val="00CC3C07"/>
    <w:rsid w:val="00CC3E72"/>
    <w:rsid w:val="00CC3F69"/>
    <w:rsid w:val="00CC4848"/>
    <w:rsid w:val="00CC5104"/>
    <w:rsid w:val="00CC512F"/>
    <w:rsid w:val="00CC560A"/>
    <w:rsid w:val="00CC5A23"/>
    <w:rsid w:val="00CC5EEB"/>
    <w:rsid w:val="00CC670A"/>
    <w:rsid w:val="00CC6F04"/>
    <w:rsid w:val="00CC70AE"/>
    <w:rsid w:val="00CC7E64"/>
    <w:rsid w:val="00CD0E73"/>
    <w:rsid w:val="00CD0E93"/>
    <w:rsid w:val="00CD13D0"/>
    <w:rsid w:val="00CD17FD"/>
    <w:rsid w:val="00CD285C"/>
    <w:rsid w:val="00CD2F25"/>
    <w:rsid w:val="00CD33B3"/>
    <w:rsid w:val="00CD35B3"/>
    <w:rsid w:val="00CD36B6"/>
    <w:rsid w:val="00CD567B"/>
    <w:rsid w:val="00CD5FB2"/>
    <w:rsid w:val="00CD6CAF"/>
    <w:rsid w:val="00CD6E37"/>
    <w:rsid w:val="00CE0248"/>
    <w:rsid w:val="00CE036C"/>
    <w:rsid w:val="00CE07F3"/>
    <w:rsid w:val="00CE0C11"/>
    <w:rsid w:val="00CE12B1"/>
    <w:rsid w:val="00CE135C"/>
    <w:rsid w:val="00CE2DF2"/>
    <w:rsid w:val="00CE3368"/>
    <w:rsid w:val="00CE3D72"/>
    <w:rsid w:val="00CE481B"/>
    <w:rsid w:val="00CE5754"/>
    <w:rsid w:val="00CE5F57"/>
    <w:rsid w:val="00CE6714"/>
    <w:rsid w:val="00CE6BA3"/>
    <w:rsid w:val="00CE7033"/>
    <w:rsid w:val="00CE72E9"/>
    <w:rsid w:val="00CE7AF1"/>
    <w:rsid w:val="00CF0AAF"/>
    <w:rsid w:val="00CF0D69"/>
    <w:rsid w:val="00CF0D78"/>
    <w:rsid w:val="00CF0D8C"/>
    <w:rsid w:val="00CF0E91"/>
    <w:rsid w:val="00CF16C5"/>
    <w:rsid w:val="00CF1A0F"/>
    <w:rsid w:val="00CF223A"/>
    <w:rsid w:val="00CF22AD"/>
    <w:rsid w:val="00CF2D90"/>
    <w:rsid w:val="00CF453E"/>
    <w:rsid w:val="00CF46BC"/>
    <w:rsid w:val="00CF495F"/>
    <w:rsid w:val="00CF4D7D"/>
    <w:rsid w:val="00CF5E92"/>
    <w:rsid w:val="00CF630F"/>
    <w:rsid w:val="00CF6764"/>
    <w:rsid w:val="00CF6781"/>
    <w:rsid w:val="00CF6813"/>
    <w:rsid w:val="00CF6A89"/>
    <w:rsid w:val="00CF6B58"/>
    <w:rsid w:val="00CF6C60"/>
    <w:rsid w:val="00CF6F26"/>
    <w:rsid w:val="00CF7E51"/>
    <w:rsid w:val="00D00B5E"/>
    <w:rsid w:val="00D01959"/>
    <w:rsid w:val="00D01CEF"/>
    <w:rsid w:val="00D0313A"/>
    <w:rsid w:val="00D03983"/>
    <w:rsid w:val="00D03AD1"/>
    <w:rsid w:val="00D03FDA"/>
    <w:rsid w:val="00D054D6"/>
    <w:rsid w:val="00D05B63"/>
    <w:rsid w:val="00D05F70"/>
    <w:rsid w:val="00D0724D"/>
    <w:rsid w:val="00D07E6A"/>
    <w:rsid w:val="00D100B1"/>
    <w:rsid w:val="00D100E1"/>
    <w:rsid w:val="00D10243"/>
    <w:rsid w:val="00D1027A"/>
    <w:rsid w:val="00D103FB"/>
    <w:rsid w:val="00D10871"/>
    <w:rsid w:val="00D10D43"/>
    <w:rsid w:val="00D110D1"/>
    <w:rsid w:val="00D112E0"/>
    <w:rsid w:val="00D12C9A"/>
    <w:rsid w:val="00D13BF6"/>
    <w:rsid w:val="00D14BC6"/>
    <w:rsid w:val="00D155EB"/>
    <w:rsid w:val="00D15E1D"/>
    <w:rsid w:val="00D1618C"/>
    <w:rsid w:val="00D16B35"/>
    <w:rsid w:val="00D16D3B"/>
    <w:rsid w:val="00D172AE"/>
    <w:rsid w:val="00D1735C"/>
    <w:rsid w:val="00D212C0"/>
    <w:rsid w:val="00D21345"/>
    <w:rsid w:val="00D2191B"/>
    <w:rsid w:val="00D22571"/>
    <w:rsid w:val="00D22B84"/>
    <w:rsid w:val="00D23162"/>
    <w:rsid w:val="00D23403"/>
    <w:rsid w:val="00D24421"/>
    <w:rsid w:val="00D24929"/>
    <w:rsid w:val="00D24AFA"/>
    <w:rsid w:val="00D24BF0"/>
    <w:rsid w:val="00D2534F"/>
    <w:rsid w:val="00D2565E"/>
    <w:rsid w:val="00D25A1C"/>
    <w:rsid w:val="00D25ABF"/>
    <w:rsid w:val="00D25CBC"/>
    <w:rsid w:val="00D26092"/>
    <w:rsid w:val="00D2625B"/>
    <w:rsid w:val="00D26AC4"/>
    <w:rsid w:val="00D26D1F"/>
    <w:rsid w:val="00D273CC"/>
    <w:rsid w:val="00D27805"/>
    <w:rsid w:val="00D278BB"/>
    <w:rsid w:val="00D3000D"/>
    <w:rsid w:val="00D3054C"/>
    <w:rsid w:val="00D30610"/>
    <w:rsid w:val="00D30935"/>
    <w:rsid w:val="00D31959"/>
    <w:rsid w:val="00D32711"/>
    <w:rsid w:val="00D32808"/>
    <w:rsid w:val="00D32BEB"/>
    <w:rsid w:val="00D33B8B"/>
    <w:rsid w:val="00D34A6E"/>
    <w:rsid w:val="00D34BC7"/>
    <w:rsid w:val="00D369F3"/>
    <w:rsid w:val="00D36A64"/>
    <w:rsid w:val="00D37175"/>
    <w:rsid w:val="00D3743D"/>
    <w:rsid w:val="00D376D4"/>
    <w:rsid w:val="00D37A11"/>
    <w:rsid w:val="00D37AAA"/>
    <w:rsid w:val="00D37D2F"/>
    <w:rsid w:val="00D40179"/>
    <w:rsid w:val="00D4038D"/>
    <w:rsid w:val="00D40B20"/>
    <w:rsid w:val="00D40D4F"/>
    <w:rsid w:val="00D41596"/>
    <w:rsid w:val="00D4183B"/>
    <w:rsid w:val="00D4199C"/>
    <w:rsid w:val="00D41DEF"/>
    <w:rsid w:val="00D4249D"/>
    <w:rsid w:val="00D42767"/>
    <w:rsid w:val="00D42B3E"/>
    <w:rsid w:val="00D439B6"/>
    <w:rsid w:val="00D43A02"/>
    <w:rsid w:val="00D43B7E"/>
    <w:rsid w:val="00D44050"/>
    <w:rsid w:val="00D441FA"/>
    <w:rsid w:val="00D45077"/>
    <w:rsid w:val="00D45AB9"/>
    <w:rsid w:val="00D45F75"/>
    <w:rsid w:val="00D464CA"/>
    <w:rsid w:val="00D466CA"/>
    <w:rsid w:val="00D4676E"/>
    <w:rsid w:val="00D46841"/>
    <w:rsid w:val="00D46C27"/>
    <w:rsid w:val="00D50295"/>
    <w:rsid w:val="00D50736"/>
    <w:rsid w:val="00D50867"/>
    <w:rsid w:val="00D511F9"/>
    <w:rsid w:val="00D517F3"/>
    <w:rsid w:val="00D52647"/>
    <w:rsid w:val="00D52B58"/>
    <w:rsid w:val="00D52D7C"/>
    <w:rsid w:val="00D53762"/>
    <w:rsid w:val="00D53C48"/>
    <w:rsid w:val="00D544A3"/>
    <w:rsid w:val="00D54B69"/>
    <w:rsid w:val="00D55DE2"/>
    <w:rsid w:val="00D56A32"/>
    <w:rsid w:val="00D57789"/>
    <w:rsid w:val="00D61016"/>
    <w:rsid w:val="00D611A4"/>
    <w:rsid w:val="00D624FB"/>
    <w:rsid w:val="00D625E1"/>
    <w:rsid w:val="00D625F5"/>
    <w:rsid w:val="00D628FD"/>
    <w:rsid w:val="00D6294B"/>
    <w:rsid w:val="00D62C28"/>
    <w:rsid w:val="00D635EA"/>
    <w:rsid w:val="00D63C48"/>
    <w:rsid w:val="00D64041"/>
    <w:rsid w:val="00D64BD1"/>
    <w:rsid w:val="00D6503C"/>
    <w:rsid w:val="00D65B61"/>
    <w:rsid w:val="00D65BA3"/>
    <w:rsid w:val="00D65C4F"/>
    <w:rsid w:val="00D65DB7"/>
    <w:rsid w:val="00D65EE1"/>
    <w:rsid w:val="00D665F2"/>
    <w:rsid w:val="00D67F59"/>
    <w:rsid w:val="00D701CC"/>
    <w:rsid w:val="00D702CA"/>
    <w:rsid w:val="00D704C1"/>
    <w:rsid w:val="00D705D9"/>
    <w:rsid w:val="00D7087F"/>
    <w:rsid w:val="00D71038"/>
    <w:rsid w:val="00D71A88"/>
    <w:rsid w:val="00D71B04"/>
    <w:rsid w:val="00D72FF1"/>
    <w:rsid w:val="00D730DF"/>
    <w:rsid w:val="00D7318B"/>
    <w:rsid w:val="00D7322F"/>
    <w:rsid w:val="00D732FD"/>
    <w:rsid w:val="00D73817"/>
    <w:rsid w:val="00D74113"/>
    <w:rsid w:val="00D745B4"/>
    <w:rsid w:val="00D74A2C"/>
    <w:rsid w:val="00D74A3A"/>
    <w:rsid w:val="00D74ABC"/>
    <w:rsid w:val="00D751E0"/>
    <w:rsid w:val="00D76780"/>
    <w:rsid w:val="00D7735D"/>
    <w:rsid w:val="00D7784D"/>
    <w:rsid w:val="00D77A26"/>
    <w:rsid w:val="00D77A43"/>
    <w:rsid w:val="00D77F0B"/>
    <w:rsid w:val="00D77FCB"/>
    <w:rsid w:val="00D802D1"/>
    <w:rsid w:val="00D803CB"/>
    <w:rsid w:val="00D8067B"/>
    <w:rsid w:val="00D806CE"/>
    <w:rsid w:val="00D807FF"/>
    <w:rsid w:val="00D80C4A"/>
    <w:rsid w:val="00D811EE"/>
    <w:rsid w:val="00D8147C"/>
    <w:rsid w:val="00D82BFD"/>
    <w:rsid w:val="00D82CE7"/>
    <w:rsid w:val="00D83096"/>
    <w:rsid w:val="00D830EB"/>
    <w:rsid w:val="00D83245"/>
    <w:rsid w:val="00D83566"/>
    <w:rsid w:val="00D838FE"/>
    <w:rsid w:val="00D83B4A"/>
    <w:rsid w:val="00D83F6C"/>
    <w:rsid w:val="00D848B6"/>
    <w:rsid w:val="00D84A75"/>
    <w:rsid w:val="00D852ED"/>
    <w:rsid w:val="00D85396"/>
    <w:rsid w:val="00D85770"/>
    <w:rsid w:val="00D8608F"/>
    <w:rsid w:val="00D860C1"/>
    <w:rsid w:val="00D86340"/>
    <w:rsid w:val="00D86E40"/>
    <w:rsid w:val="00D86FAF"/>
    <w:rsid w:val="00D871E3"/>
    <w:rsid w:val="00D876CF"/>
    <w:rsid w:val="00D87879"/>
    <w:rsid w:val="00D8788D"/>
    <w:rsid w:val="00D87A54"/>
    <w:rsid w:val="00D87B6E"/>
    <w:rsid w:val="00D87EBE"/>
    <w:rsid w:val="00D87F58"/>
    <w:rsid w:val="00D9093B"/>
    <w:rsid w:val="00D90980"/>
    <w:rsid w:val="00D90AE4"/>
    <w:rsid w:val="00D91213"/>
    <w:rsid w:val="00D91AD7"/>
    <w:rsid w:val="00D91C5A"/>
    <w:rsid w:val="00D93346"/>
    <w:rsid w:val="00D93E04"/>
    <w:rsid w:val="00D93E6C"/>
    <w:rsid w:val="00D942B2"/>
    <w:rsid w:val="00D95012"/>
    <w:rsid w:val="00D953D2"/>
    <w:rsid w:val="00D95652"/>
    <w:rsid w:val="00D956FD"/>
    <w:rsid w:val="00D95D92"/>
    <w:rsid w:val="00D95E1E"/>
    <w:rsid w:val="00D95FF4"/>
    <w:rsid w:val="00D968F3"/>
    <w:rsid w:val="00D96A2A"/>
    <w:rsid w:val="00D970A4"/>
    <w:rsid w:val="00D97A7B"/>
    <w:rsid w:val="00D97BF8"/>
    <w:rsid w:val="00DA01EA"/>
    <w:rsid w:val="00DA06C6"/>
    <w:rsid w:val="00DA09E5"/>
    <w:rsid w:val="00DA0D37"/>
    <w:rsid w:val="00DA0DBC"/>
    <w:rsid w:val="00DA12C0"/>
    <w:rsid w:val="00DA19B9"/>
    <w:rsid w:val="00DA1A1B"/>
    <w:rsid w:val="00DA24E1"/>
    <w:rsid w:val="00DA2B40"/>
    <w:rsid w:val="00DA3230"/>
    <w:rsid w:val="00DA34F2"/>
    <w:rsid w:val="00DA4320"/>
    <w:rsid w:val="00DA44E2"/>
    <w:rsid w:val="00DA45A5"/>
    <w:rsid w:val="00DA4833"/>
    <w:rsid w:val="00DA4CCD"/>
    <w:rsid w:val="00DA55A5"/>
    <w:rsid w:val="00DA5945"/>
    <w:rsid w:val="00DA5E80"/>
    <w:rsid w:val="00DA6628"/>
    <w:rsid w:val="00DA66FC"/>
    <w:rsid w:val="00DA6889"/>
    <w:rsid w:val="00DA6E52"/>
    <w:rsid w:val="00DA7787"/>
    <w:rsid w:val="00DA79FD"/>
    <w:rsid w:val="00DA7BDA"/>
    <w:rsid w:val="00DA7D51"/>
    <w:rsid w:val="00DB00F1"/>
    <w:rsid w:val="00DB0839"/>
    <w:rsid w:val="00DB0DF9"/>
    <w:rsid w:val="00DB1B1F"/>
    <w:rsid w:val="00DB29E3"/>
    <w:rsid w:val="00DB2C38"/>
    <w:rsid w:val="00DB2D95"/>
    <w:rsid w:val="00DB3336"/>
    <w:rsid w:val="00DB35DC"/>
    <w:rsid w:val="00DB3699"/>
    <w:rsid w:val="00DB3C63"/>
    <w:rsid w:val="00DB3DB4"/>
    <w:rsid w:val="00DB3EED"/>
    <w:rsid w:val="00DB3FEA"/>
    <w:rsid w:val="00DB405F"/>
    <w:rsid w:val="00DB4246"/>
    <w:rsid w:val="00DB478E"/>
    <w:rsid w:val="00DB4855"/>
    <w:rsid w:val="00DB4B2D"/>
    <w:rsid w:val="00DB5FD6"/>
    <w:rsid w:val="00DB63F3"/>
    <w:rsid w:val="00DB6AF2"/>
    <w:rsid w:val="00DB6CDD"/>
    <w:rsid w:val="00DB6DAC"/>
    <w:rsid w:val="00DB74A6"/>
    <w:rsid w:val="00DB78A5"/>
    <w:rsid w:val="00DB78BC"/>
    <w:rsid w:val="00DC035F"/>
    <w:rsid w:val="00DC0E4A"/>
    <w:rsid w:val="00DC12AF"/>
    <w:rsid w:val="00DC17D3"/>
    <w:rsid w:val="00DC1C02"/>
    <w:rsid w:val="00DC1D0F"/>
    <w:rsid w:val="00DC21BB"/>
    <w:rsid w:val="00DC22CA"/>
    <w:rsid w:val="00DC30B0"/>
    <w:rsid w:val="00DC3A35"/>
    <w:rsid w:val="00DC3D63"/>
    <w:rsid w:val="00DC41D1"/>
    <w:rsid w:val="00DC511E"/>
    <w:rsid w:val="00DC5AD2"/>
    <w:rsid w:val="00DC6C0B"/>
    <w:rsid w:val="00DC7127"/>
    <w:rsid w:val="00DC71B1"/>
    <w:rsid w:val="00DC77B7"/>
    <w:rsid w:val="00DD0016"/>
    <w:rsid w:val="00DD05F8"/>
    <w:rsid w:val="00DD07BD"/>
    <w:rsid w:val="00DD0AF9"/>
    <w:rsid w:val="00DD0EC7"/>
    <w:rsid w:val="00DD1213"/>
    <w:rsid w:val="00DD1591"/>
    <w:rsid w:val="00DD1816"/>
    <w:rsid w:val="00DD187D"/>
    <w:rsid w:val="00DD1BF6"/>
    <w:rsid w:val="00DD243B"/>
    <w:rsid w:val="00DD256C"/>
    <w:rsid w:val="00DD2ADD"/>
    <w:rsid w:val="00DD30AE"/>
    <w:rsid w:val="00DD35BA"/>
    <w:rsid w:val="00DD4056"/>
    <w:rsid w:val="00DD52DE"/>
    <w:rsid w:val="00DD57CC"/>
    <w:rsid w:val="00DD5AA9"/>
    <w:rsid w:val="00DD602C"/>
    <w:rsid w:val="00DD605E"/>
    <w:rsid w:val="00DD72BF"/>
    <w:rsid w:val="00DD732A"/>
    <w:rsid w:val="00DD7482"/>
    <w:rsid w:val="00DD78E0"/>
    <w:rsid w:val="00DD7FF0"/>
    <w:rsid w:val="00DE01EE"/>
    <w:rsid w:val="00DE0440"/>
    <w:rsid w:val="00DE05E4"/>
    <w:rsid w:val="00DE06A0"/>
    <w:rsid w:val="00DE0739"/>
    <w:rsid w:val="00DE0CAC"/>
    <w:rsid w:val="00DE0DEB"/>
    <w:rsid w:val="00DE0E4E"/>
    <w:rsid w:val="00DE0EDC"/>
    <w:rsid w:val="00DE1858"/>
    <w:rsid w:val="00DE1A78"/>
    <w:rsid w:val="00DE1CE2"/>
    <w:rsid w:val="00DE22B4"/>
    <w:rsid w:val="00DE2341"/>
    <w:rsid w:val="00DE24AA"/>
    <w:rsid w:val="00DE3321"/>
    <w:rsid w:val="00DE338E"/>
    <w:rsid w:val="00DE369D"/>
    <w:rsid w:val="00DE3AE1"/>
    <w:rsid w:val="00DE4725"/>
    <w:rsid w:val="00DE478C"/>
    <w:rsid w:val="00DE48D0"/>
    <w:rsid w:val="00DE4A56"/>
    <w:rsid w:val="00DE4D9B"/>
    <w:rsid w:val="00DE4FFA"/>
    <w:rsid w:val="00DE516B"/>
    <w:rsid w:val="00DE521B"/>
    <w:rsid w:val="00DE55C9"/>
    <w:rsid w:val="00DE570A"/>
    <w:rsid w:val="00DE57DB"/>
    <w:rsid w:val="00DE5841"/>
    <w:rsid w:val="00DE5845"/>
    <w:rsid w:val="00DE602B"/>
    <w:rsid w:val="00DE649E"/>
    <w:rsid w:val="00DE6BD0"/>
    <w:rsid w:val="00DE76CC"/>
    <w:rsid w:val="00DE779A"/>
    <w:rsid w:val="00DE780D"/>
    <w:rsid w:val="00DF0032"/>
    <w:rsid w:val="00DF010C"/>
    <w:rsid w:val="00DF026A"/>
    <w:rsid w:val="00DF07A1"/>
    <w:rsid w:val="00DF0A4E"/>
    <w:rsid w:val="00DF1120"/>
    <w:rsid w:val="00DF1F13"/>
    <w:rsid w:val="00DF213C"/>
    <w:rsid w:val="00DF3816"/>
    <w:rsid w:val="00DF3959"/>
    <w:rsid w:val="00DF3AA9"/>
    <w:rsid w:val="00DF427F"/>
    <w:rsid w:val="00DF4D4C"/>
    <w:rsid w:val="00DF5130"/>
    <w:rsid w:val="00DF5930"/>
    <w:rsid w:val="00DF5C7F"/>
    <w:rsid w:val="00DF674E"/>
    <w:rsid w:val="00DF68B9"/>
    <w:rsid w:val="00DF6FE2"/>
    <w:rsid w:val="00DF767C"/>
    <w:rsid w:val="00DF7B5A"/>
    <w:rsid w:val="00DF7D1F"/>
    <w:rsid w:val="00E00470"/>
    <w:rsid w:val="00E00DAF"/>
    <w:rsid w:val="00E011E0"/>
    <w:rsid w:val="00E01518"/>
    <w:rsid w:val="00E01C41"/>
    <w:rsid w:val="00E026F9"/>
    <w:rsid w:val="00E0291B"/>
    <w:rsid w:val="00E02928"/>
    <w:rsid w:val="00E02BC8"/>
    <w:rsid w:val="00E03305"/>
    <w:rsid w:val="00E03807"/>
    <w:rsid w:val="00E039E2"/>
    <w:rsid w:val="00E03BAA"/>
    <w:rsid w:val="00E04008"/>
    <w:rsid w:val="00E04E27"/>
    <w:rsid w:val="00E0522D"/>
    <w:rsid w:val="00E053CF"/>
    <w:rsid w:val="00E0555C"/>
    <w:rsid w:val="00E05732"/>
    <w:rsid w:val="00E057E5"/>
    <w:rsid w:val="00E05C43"/>
    <w:rsid w:val="00E05D35"/>
    <w:rsid w:val="00E06219"/>
    <w:rsid w:val="00E06375"/>
    <w:rsid w:val="00E06F5E"/>
    <w:rsid w:val="00E070B0"/>
    <w:rsid w:val="00E073EE"/>
    <w:rsid w:val="00E079D4"/>
    <w:rsid w:val="00E07A09"/>
    <w:rsid w:val="00E07B24"/>
    <w:rsid w:val="00E07DB6"/>
    <w:rsid w:val="00E07E1D"/>
    <w:rsid w:val="00E10BFD"/>
    <w:rsid w:val="00E11096"/>
    <w:rsid w:val="00E114CF"/>
    <w:rsid w:val="00E1157E"/>
    <w:rsid w:val="00E117F9"/>
    <w:rsid w:val="00E12103"/>
    <w:rsid w:val="00E12E35"/>
    <w:rsid w:val="00E13381"/>
    <w:rsid w:val="00E13CCD"/>
    <w:rsid w:val="00E13E6F"/>
    <w:rsid w:val="00E1405F"/>
    <w:rsid w:val="00E147F9"/>
    <w:rsid w:val="00E157EC"/>
    <w:rsid w:val="00E159E2"/>
    <w:rsid w:val="00E15C7F"/>
    <w:rsid w:val="00E164B1"/>
    <w:rsid w:val="00E16607"/>
    <w:rsid w:val="00E16B17"/>
    <w:rsid w:val="00E1762B"/>
    <w:rsid w:val="00E17912"/>
    <w:rsid w:val="00E17CF3"/>
    <w:rsid w:val="00E17F59"/>
    <w:rsid w:val="00E204FA"/>
    <w:rsid w:val="00E217E8"/>
    <w:rsid w:val="00E230E2"/>
    <w:rsid w:val="00E2334B"/>
    <w:rsid w:val="00E23587"/>
    <w:rsid w:val="00E23696"/>
    <w:rsid w:val="00E242DC"/>
    <w:rsid w:val="00E2445E"/>
    <w:rsid w:val="00E246BD"/>
    <w:rsid w:val="00E24965"/>
    <w:rsid w:val="00E24D1F"/>
    <w:rsid w:val="00E251A7"/>
    <w:rsid w:val="00E2546B"/>
    <w:rsid w:val="00E25839"/>
    <w:rsid w:val="00E25B63"/>
    <w:rsid w:val="00E26757"/>
    <w:rsid w:val="00E26E01"/>
    <w:rsid w:val="00E2707C"/>
    <w:rsid w:val="00E278C6"/>
    <w:rsid w:val="00E305F4"/>
    <w:rsid w:val="00E308CE"/>
    <w:rsid w:val="00E30940"/>
    <w:rsid w:val="00E30F0D"/>
    <w:rsid w:val="00E31161"/>
    <w:rsid w:val="00E31321"/>
    <w:rsid w:val="00E3143F"/>
    <w:rsid w:val="00E3189A"/>
    <w:rsid w:val="00E31C8B"/>
    <w:rsid w:val="00E329FF"/>
    <w:rsid w:val="00E33241"/>
    <w:rsid w:val="00E3368B"/>
    <w:rsid w:val="00E33F9C"/>
    <w:rsid w:val="00E34423"/>
    <w:rsid w:val="00E347CF"/>
    <w:rsid w:val="00E34877"/>
    <w:rsid w:val="00E353B3"/>
    <w:rsid w:val="00E3576E"/>
    <w:rsid w:val="00E35AB6"/>
    <w:rsid w:val="00E35ED9"/>
    <w:rsid w:val="00E36616"/>
    <w:rsid w:val="00E3687C"/>
    <w:rsid w:val="00E36C37"/>
    <w:rsid w:val="00E37B65"/>
    <w:rsid w:val="00E37C0D"/>
    <w:rsid w:val="00E37ED9"/>
    <w:rsid w:val="00E40109"/>
    <w:rsid w:val="00E402B6"/>
    <w:rsid w:val="00E4035C"/>
    <w:rsid w:val="00E407CF"/>
    <w:rsid w:val="00E409B0"/>
    <w:rsid w:val="00E40D19"/>
    <w:rsid w:val="00E412EA"/>
    <w:rsid w:val="00E41393"/>
    <w:rsid w:val="00E413BA"/>
    <w:rsid w:val="00E41838"/>
    <w:rsid w:val="00E419A0"/>
    <w:rsid w:val="00E41BBB"/>
    <w:rsid w:val="00E41E00"/>
    <w:rsid w:val="00E42309"/>
    <w:rsid w:val="00E423B6"/>
    <w:rsid w:val="00E42437"/>
    <w:rsid w:val="00E42F63"/>
    <w:rsid w:val="00E43321"/>
    <w:rsid w:val="00E4439C"/>
    <w:rsid w:val="00E44FB8"/>
    <w:rsid w:val="00E4587D"/>
    <w:rsid w:val="00E45D16"/>
    <w:rsid w:val="00E45EC6"/>
    <w:rsid w:val="00E469DF"/>
    <w:rsid w:val="00E46A42"/>
    <w:rsid w:val="00E4761F"/>
    <w:rsid w:val="00E4775E"/>
    <w:rsid w:val="00E478C3"/>
    <w:rsid w:val="00E504EB"/>
    <w:rsid w:val="00E507E5"/>
    <w:rsid w:val="00E50DEE"/>
    <w:rsid w:val="00E5101F"/>
    <w:rsid w:val="00E51866"/>
    <w:rsid w:val="00E51BF0"/>
    <w:rsid w:val="00E51FCB"/>
    <w:rsid w:val="00E52CC3"/>
    <w:rsid w:val="00E52E22"/>
    <w:rsid w:val="00E52F32"/>
    <w:rsid w:val="00E53659"/>
    <w:rsid w:val="00E536AD"/>
    <w:rsid w:val="00E5392F"/>
    <w:rsid w:val="00E53A1F"/>
    <w:rsid w:val="00E548AC"/>
    <w:rsid w:val="00E54CEF"/>
    <w:rsid w:val="00E54DFF"/>
    <w:rsid w:val="00E550BC"/>
    <w:rsid w:val="00E55468"/>
    <w:rsid w:val="00E55FC2"/>
    <w:rsid w:val="00E56467"/>
    <w:rsid w:val="00E56F3D"/>
    <w:rsid w:val="00E57A37"/>
    <w:rsid w:val="00E60278"/>
    <w:rsid w:val="00E604ED"/>
    <w:rsid w:val="00E60CBA"/>
    <w:rsid w:val="00E60F7C"/>
    <w:rsid w:val="00E614EA"/>
    <w:rsid w:val="00E61FD5"/>
    <w:rsid w:val="00E62315"/>
    <w:rsid w:val="00E623B3"/>
    <w:rsid w:val="00E623D4"/>
    <w:rsid w:val="00E62671"/>
    <w:rsid w:val="00E62884"/>
    <w:rsid w:val="00E62E08"/>
    <w:rsid w:val="00E6308C"/>
    <w:rsid w:val="00E6335F"/>
    <w:rsid w:val="00E637A9"/>
    <w:rsid w:val="00E63AAB"/>
    <w:rsid w:val="00E63BCC"/>
    <w:rsid w:val="00E64094"/>
    <w:rsid w:val="00E64728"/>
    <w:rsid w:val="00E653F2"/>
    <w:rsid w:val="00E6566C"/>
    <w:rsid w:val="00E657F9"/>
    <w:rsid w:val="00E65A75"/>
    <w:rsid w:val="00E66B2E"/>
    <w:rsid w:val="00E67265"/>
    <w:rsid w:val="00E67820"/>
    <w:rsid w:val="00E67B44"/>
    <w:rsid w:val="00E67C3B"/>
    <w:rsid w:val="00E7027B"/>
    <w:rsid w:val="00E70498"/>
    <w:rsid w:val="00E70714"/>
    <w:rsid w:val="00E70DBC"/>
    <w:rsid w:val="00E70E42"/>
    <w:rsid w:val="00E7164A"/>
    <w:rsid w:val="00E7174A"/>
    <w:rsid w:val="00E71792"/>
    <w:rsid w:val="00E71A7F"/>
    <w:rsid w:val="00E7219F"/>
    <w:rsid w:val="00E7270F"/>
    <w:rsid w:val="00E73121"/>
    <w:rsid w:val="00E73B11"/>
    <w:rsid w:val="00E73CA2"/>
    <w:rsid w:val="00E73CBF"/>
    <w:rsid w:val="00E7535F"/>
    <w:rsid w:val="00E75452"/>
    <w:rsid w:val="00E75630"/>
    <w:rsid w:val="00E75DF9"/>
    <w:rsid w:val="00E76034"/>
    <w:rsid w:val="00E76183"/>
    <w:rsid w:val="00E76E0D"/>
    <w:rsid w:val="00E76FA6"/>
    <w:rsid w:val="00E77E76"/>
    <w:rsid w:val="00E8012E"/>
    <w:rsid w:val="00E8040A"/>
    <w:rsid w:val="00E8050F"/>
    <w:rsid w:val="00E811D2"/>
    <w:rsid w:val="00E81E99"/>
    <w:rsid w:val="00E81EDD"/>
    <w:rsid w:val="00E81F97"/>
    <w:rsid w:val="00E825EA"/>
    <w:rsid w:val="00E837E0"/>
    <w:rsid w:val="00E83A8C"/>
    <w:rsid w:val="00E83E8F"/>
    <w:rsid w:val="00E855FD"/>
    <w:rsid w:val="00E85661"/>
    <w:rsid w:val="00E8599B"/>
    <w:rsid w:val="00E85D60"/>
    <w:rsid w:val="00E85F10"/>
    <w:rsid w:val="00E85F64"/>
    <w:rsid w:val="00E860B3"/>
    <w:rsid w:val="00E868FA"/>
    <w:rsid w:val="00E86966"/>
    <w:rsid w:val="00E874F1"/>
    <w:rsid w:val="00E8787E"/>
    <w:rsid w:val="00E87B77"/>
    <w:rsid w:val="00E9034D"/>
    <w:rsid w:val="00E9037B"/>
    <w:rsid w:val="00E90949"/>
    <w:rsid w:val="00E913ED"/>
    <w:rsid w:val="00E91440"/>
    <w:rsid w:val="00E9255F"/>
    <w:rsid w:val="00E925BB"/>
    <w:rsid w:val="00E9311B"/>
    <w:rsid w:val="00E933B7"/>
    <w:rsid w:val="00E93490"/>
    <w:rsid w:val="00E93CFB"/>
    <w:rsid w:val="00E93D06"/>
    <w:rsid w:val="00E93EAC"/>
    <w:rsid w:val="00E94352"/>
    <w:rsid w:val="00E950DA"/>
    <w:rsid w:val="00E951BA"/>
    <w:rsid w:val="00E958E1"/>
    <w:rsid w:val="00E95E05"/>
    <w:rsid w:val="00E95F0E"/>
    <w:rsid w:val="00E9617D"/>
    <w:rsid w:val="00E9676E"/>
    <w:rsid w:val="00E96AA2"/>
    <w:rsid w:val="00EA036C"/>
    <w:rsid w:val="00EA13AD"/>
    <w:rsid w:val="00EA2778"/>
    <w:rsid w:val="00EA369C"/>
    <w:rsid w:val="00EA3C0B"/>
    <w:rsid w:val="00EA4259"/>
    <w:rsid w:val="00EA4309"/>
    <w:rsid w:val="00EA45FF"/>
    <w:rsid w:val="00EA4D27"/>
    <w:rsid w:val="00EA4DB8"/>
    <w:rsid w:val="00EA59F0"/>
    <w:rsid w:val="00EA66EB"/>
    <w:rsid w:val="00EA6F8D"/>
    <w:rsid w:val="00EA7389"/>
    <w:rsid w:val="00EA746E"/>
    <w:rsid w:val="00EA7D3C"/>
    <w:rsid w:val="00EB0760"/>
    <w:rsid w:val="00EB0B15"/>
    <w:rsid w:val="00EB106E"/>
    <w:rsid w:val="00EB1826"/>
    <w:rsid w:val="00EB1C2C"/>
    <w:rsid w:val="00EB1C48"/>
    <w:rsid w:val="00EB2255"/>
    <w:rsid w:val="00EB29A7"/>
    <w:rsid w:val="00EB3043"/>
    <w:rsid w:val="00EB30C1"/>
    <w:rsid w:val="00EB33A4"/>
    <w:rsid w:val="00EB3612"/>
    <w:rsid w:val="00EB3721"/>
    <w:rsid w:val="00EB37AB"/>
    <w:rsid w:val="00EB435A"/>
    <w:rsid w:val="00EB4575"/>
    <w:rsid w:val="00EB4DD3"/>
    <w:rsid w:val="00EB5DC5"/>
    <w:rsid w:val="00EB6165"/>
    <w:rsid w:val="00EB6A00"/>
    <w:rsid w:val="00EB710F"/>
    <w:rsid w:val="00EB7455"/>
    <w:rsid w:val="00EB7812"/>
    <w:rsid w:val="00EB7974"/>
    <w:rsid w:val="00EC00DF"/>
    <w:rsid w:val="00EC00E0"/>
    <w:rsid w:val="00EC091A"/>
    <w:rsid w:val="00EC180E"/>
    <w:rsid w:val="00EC1CD0"/>
    <w:rsid w:val="00EC23A8"/>
    <w:rsid w:val="00EC2412"/>
    <w:rsid w:val="00EC29DF"/>
    <w:rsid w:val="00EC2A75"/>
    <w:rsid w:val="00EC2F35"/>
    <w:rsid w:val="00EC30E1"/>
    <w:rsid w:val="00EC3D33"/>
    <w:rsid w:val="00EC408E"/>
    <w:rsid w:val="00EC452C"/>
    <w:rsid w:val="00EC5124"/>
    <w:rsid w:val="00EC51AC"/>
    <w:rsid w:val="00EC56A5"/>
    <w:rsid w:val="00EC5A9B"/>
    <w:rsid w:val="00EC63CA"/>
    <w:rsid w:val="00EC659C"/>
    <w:rsid w:val="00EC66C7"/>
    <w:rsid w:val="00EC68C8"/>
    <w:rsid w:val="00EC6C39"/>
    <w:rsid w:val="00EC6E24"/>
    <w:rsid w:val="00EC6E6B"/>
    <w:rsid w:val="00EC6E90"/>
    <w:rsid w:val="00EC70A6"/>
    <w:rsid w:val="00EC732C"/>
    <w:rsid w:val="00EC77E9"/>
    <w:rsid w:val="00ED01DB"/>
    <w:rsid w:val="00ED037E"/>
    <w:rsid w:val="00ED0A32"/>
    <w:rsid w:val="00ED0FC2"/>
    <w:rsid w:val="00ED102F"/>
    <w:rsid w:val="00ED1825"/>
    <w:rsid w:val="00ED2250"/>
    <w:rsid w:val="00ED22E5"/>
    <w:rsid w:val="00ED25C3"/>
    <w:rsid w:val="00ED3728"/>
    <w:rsid w:val="00ED4584"/>
    <w:rsid w:val="00ED479E"/>
    <w:rsid w:val="00ED47F9"/>
    <w:rsid w:val="00ED49C3"/>
    <w:rsid w:val="00ED4A5F"/>
    <w:rsid w:val="00ED57B1"/>
    <w:rsid w:val="00ED5F2A"/>
    <w:rsid w:val="00ED5FC0"/>
    <w:rsid w:val="00ED6223"/>
    <w:rsid w:val="00ED65A3"/>
    <w:rsid w:val="00ED7978"/>
    <w:rsid w:val="00EE0E49"/>
    <w:rsid w:val="00EE1C53"/>
    <w:rsid w:val="00EE24BF"/>
    <w:rsid w:val="00EE2E6B"/>
    <w:rsid w:val="00EE318B"/>
    <w:rsid w:val="00EE3395"/>
    <w:rsid w:val="00EE38A8"/>
    <w:rsid w:val="00EE3ACF"/>
    <w:rsid w:val="00EE4273"/>
    <w:rsid w:val="00EE4969"/>
    <w:rsid w:val="00EE4C7D"/>
    <w:rsid w:val="00EE52A0"/>
    <w:rsid w:val="00EE559C"/>
    <w:rsid w:val="00EE584E"/>
    <w:rsid w:val="00EE58EC"/>
    <w:rsid w:val="00EE5AFB"/>
    <w:rsid w:val="00EE60A2"/>
    <w:rsid w:val="00EE6A68"/>
    <w:rsid w:val="00EE6C96"/>
    <w:rsid w:val="00EE714C"/>
    <w:rsid w:val="00EE72B0"/>
    <w:rsid w:val="00EE7BC3"/>
    <w:rsid w:val="00EE7DCD"/>
    <w:rsid w:val="00EF02C3"/>
    <w:rsid w:val="00EF0E33"/>
    <w:rsid w:val="00EF12F9"/>
    <w:rsid w:val="00EF157F"/>
    <w:rsid w:val="00EF15A5"/>
    <w:rsid w:val="00EF1D69"/>
    <w:rsid w:val="00EF1E56"/>
    <w:rsid w:val="00EF1EAE"/>
    <w:rsid w:val="00EF22C4"/>
    <w:rsid w:val="00EF2C86"/>
    <w:rsid w:val="00EF2F83"/>
    <w:rsid w:val="00EF343A"/>
    <w:rsid w:val="00EF3A02"/>
    <w:rsid w:val="00EF3C24"/>
    <w:rsid w:val="00EF4646"/>
    <w:rsid w:val="00EF4F0E"/>
    <w:rsid w:val="00EF4FE4"/>
    <w:rsid w:val="00EF50D0"/>
    <w:rsid w:val="00EF5E64"/>
    <w:rsid w:val="00EF61CC"/>
    <w:rsid w:val="00EF65EF"/>
    <w:rsid w:val="00EF6D6E"/>
    <w:rsid w:val="00EF725C"/>
    <w:rsid w:val="00EF78E2"/>
    <w:rsid w:val="00EF7DB4"/>
    <w:rsid w:val="00EF7F40"/>
    <w:rsid w:val="00EF7F84"/>
    <w:rsid w:val="00F000F6"/>
    <w:rsid w:val="00F009DE"/>
    <w:rsid w:val="00F00CC8"/>
    <w:rsid w:val="00F02F64"/>
    <w:rsid w:val="00F03175"/>
    <w:rsid w:val="00F03D6D"/>
    <w:rsid w:val="00F03DE3"/>
    <w:rsid w:val="00F041DB"/>
    <w:rsid w:val="00F0436E"/>
    <w:rsid w:val="00F04484"/>
    <w:rsid w:val="00F047DC"/>
    <w:rsid w:val="00F049B3"/>
    <w:rsid w:val="00F04E49"/>
    <w:rsid w:val="00F05AA7"/>
    <w:rsid w:val="00F06021"/>
    <w:rsid w:val="00F06411"/>
    <w:rsid w:val="00F07018"/>
    <w:rsid w:val="00F07638"/>
    <w:rsid w:val="00F1005E"/>
    <w:rsid w:val="00F100E3"/>
    <w:rsid w:val="00F1039E"/>
    <w:rsid w:val="00F10425"/>
    <w:rsid w:val="00F10526"/>
    <w:rsid w:val="00F11033"/>
    <w:rsid w:val="00F1107F"/>
    <w:rsid w:val="00F1125B"/>
    <w:rsid w:val="00F11F22"/>
    <w:rsid w:val="00F121BC"/>
    <w:rsid w:val="00F12A03"/>
    <w:rsid w:val="00F1308F"/>
    <w:rsid w:val="00F13267"/>
    <w:rsid w:val="00F13307"/>
    <w:rsid w:val="00F136CC"/>
    <w:rsid w:val="00F13ACB"/>
    <w:rsid w:val="00F13F92"/>
    <w:rsid w:val="00F148F7"/>
    <w:rsid w:val="00F14993"/>
    <w:rsid w:val="00F15732"/>
    <w:rsid w:val="00F15E28"/>
    <w:rsid w:val="00F16563"/>
    <w:rsid w:val="00F17298"/>
    <w:rsid w:val="00F17720"/>
    <w:rsid w:val="00F17FEB"/>
    <w:rsid w:val="00F20588"/>
    <w:rsid w:val="00F20AA2"/>
    <w:rsid w:val="00F20FE0"/>
    <w:rsid w:val="00F2151F"/>
    <w:rsid w:val="00F21A38"/>
    <w:rsid w:val="00F21ABF"/>
    <w:rsid w:val="00F2217B"/>
    <w:rsid w:val="00F2219A"/>
    <w:rsid w:val="00F22798"/>
    <w:rsid w:val="00F2292D"/>
    <w:rsid w:val="00F22B5C"/>
    <w:rsid w:val="00F22BAA"/>
    <w:rsid w:val="00F22D30"/>
    <w:rsid w:val="00F2333F"/>
    <w:rsid w:val="00F2334B"/>
    <w:rsid w:val="00F23371"/>
    <w:rsid w:val="00F2393A"/>
    <w:rsid w:val="00F23CB4"/>
    <w:rsid w:val="00F24483"/>
    <w:rsid w:val="00F24A82"/>
    <w:rsid w:val="00F24CF3"/>
    <w:rsid w:val="00F24EDA"/>
    <w:rsid w:val="00F26047"/>
    <w:rsid w:val="00F269C8"/>
    <w:rsid w:val="00F2702C"/>
    <w:rsid w:val="00F27047"/>
    <w:rsid w:val="00F27082"/>
    <w:rsid w:val="00F30EE7"/>
    <w:rsid w:val="00F313D6"/>
    <w:rsid w:val="00F32248"/>
    <w:rsid w:val="00F3241D"/>
    <w:rsid w:val="00F326E0"/>
    <w:rsid w:val="00F32D57"/>
    <w:rsid w:val="00F330D9"/>
    <w:rsid w:val="00F33DCE"/>
    <w:rsid w:val="00F3469A"/>
    <w:rsid w:val="00F34ED6"/>
    <w:rsid w:val="00F35164"/>
    <w:rsid w:val="00F35956"/>
    <w:rsid w:val="00F37226"/>
    <w:rsid w:val="00F37773"/>
    <w:rsid w:val="00F4074F"/>
    <w:rsid w:val="00F413C1"/>
    <w:rsid w:val="00F41653"/>
    <w:rsid w:val="00F41B30"/>
    <w:rsid w:val="00F41BB3"/>
    <w:rsid w:val="00F4285D"/>
    <w:rsid w:val="00F42DF3"/>
    <w:rsid w:val="00F43399"/>
    <w:rsid w:val="00F43759"/>
    <w:rsid w:val="00F43D06"/>
    <w:rsid w:val="00F45349"/>
    <w:rsid w:val="00F45CD8"/>
    <w:rsid w:val="00F460A9"/>
    <w:rsid w:val="00F4758C"/>
    <w:rsid w:val="00F47BBC"/>
    <w:rsid w:val="00F50D4F"/>
    <w:rsid w:val="00F50D55"/>
    <w:rsid w:val="00F51174"/>
    <w:rsid w:val="00F51D8A"/>
    <w:rsid w:val="00F5263A"/>
    <w:rsid w:val="00F539C8"/>
    <w:rsid w:val="00F53A10"/>
    <w:rsid w:val="00F53E1E"/>
    <w:rsid w:val="00F543DB"/>
    <w:rsid w:val="00F55051"/>
    <w:rsid w:val="00F55696"/>
    <w:rsid w:val="00F55996"/>
    <w:rsid w:val="00F55FF2"/>
    <w:rsid w:val="00F56193"/>
    <w:rsid w:val="00F5701F"/>
    <w:rsid w:val="00F572C1"/>
    <w:rsid w:val="00F576CE"/>
    <w:rsid w:val="00F60DBD"/>
    <w:rsid w:val="00F618A5"/>
    <w:rsid w:val="00F6220D"/>
    <w:rsid w:val="00F6244B"/>
    <w:rsid w:val="00F62C8E"/>
    <w:rsid w:val="00F6305D"/>
    <w:rsid w:val="00F63D1B"/>
    <w:rsid w:val="00F63D25"/>
    <w:rsid w:val="00F640C1"/>
    <w:rsid w:val="00F64E0A"/>
    <w:rsid w:val="00F64E8E"/>
    <w:rsid w:val="00F65137"/>
    <w:rsid w:val="00F65536"/>
    <w:rsid w:val="00F655DE"/>
    <w:rsid w:val="00F657C4"/>
    <w:rsid w:val="00F65A88"/>
    <w:rsid w:val="00F66408"/>
    <w:rsid w:val="00F66CDB"/>
    <w:rsid w:val="00F66D47"/>
    <w:rsid w:val="00F67006"/>
    <w:rsid w:val="00F670D9"/>
    <w:rsid w:val="00F672E0"/>
    <w:rsid w:val="00F673CC"/>
    <w:rsid w:val="00F67623"/>
    <w:rsid w:val="00F677E7"/>
    <w:rsid w:val="00F71948"/>
    <w:rsid w:val="00F719D3"/>
    <w:rsid w:val="00F71DB1"/>
    <w:rsid w:val="00F7247D"/>
    <w:rsid w:val="00F72507"/>
    <w:rsid w:val="00F72518"/>
    <w:rsid w:val="00F73E31"/>
    <w:rsid w:val="00F74A71"/>
    <w:rsid w:val="00F755D7"/>
    <w:rsid w:val="00F75693"/>
    <w:rsid w:val="00F75D11"/>
    <w:rsid w:val="00F76202"/>
    <w:rsid w:val="00F76266"/>
    <w:rsid w:val="00F76308"/>
    <w:rsid w:val="00F77399"/>
    <w:rsid w:val="00F80757"/>
    <w:rsid w:val="00F80EEF"/>
    <w:rsid w:val="00F81043"/>
    <w:rsid w:val="00F81D6A"/>
    <w:rsid w:val="00F81E5E"/>
    <w:rsid w:val="00F8278C"/>
    <w:rsid w:val="00F82B6E"/>
    <w:rsid w:val="00F8332F"/>
    <w:rsid w:val="00F83F64"/>
    <w:rsid w:val="00F84002"/>
    <w:rsid w:val="00F8423E"/>
    <w:rsid w:val="00F84293"/>
    <w:rsid w:val="00F843AB"/>
    <w:rsid w:val="00F85978"/>
    <w:rsid w:val="00F85C78"/>
    <w:rsid w:val="00F85C83"/>
    <w:rsid w:val="00F85D7B"/>
    <w:rsid w:val="00F8657A"/>
    <w:rsid w:val="00F865BD"/>
    <w:rsid w:val="00F86A53"/>
    <w:rsid w:val="00F86AA1"/>
    <w:rsid w:val="00F86C03"/>
    <w:rsid w:val="00F873C7"/>
    <w:rsid w:val="00F87756"/>
    <w:rsid w:val="00F8782F"/>
    <w:rsid w:val="00F8789A"/>
    <w:rsid w:val="00F87D3A"/>
    <w:rsid w:val="00F87F41"/>
    <w:rsid w:val="00F9026A"/>
    <w:rsid w:val="00F902F5"/>
    <w:rsid w:val="00F90BC5"/>
    <w:rsid w:val="00F9188A"/>
    <w:rsid w:val="00F91A19"/>
    <w:rsid w:val="00F91C87"/>
    <w:rsid w:val="00F9260B"/>
    <w:rsid w:val="00F92839"/>
    <w:rsid w:val="00F92C41"/>
    <w:rsid w:val="00F92E37"/>
    <w:rsid w:val="00F93786"/>
    <w:rsid w:val="00F948B4"/>
    <w:rsid w:val="00F95242"/>
    <w:rsid w:val="00F95D05"/>
    <w:rsid w:val="00F95E1D"/>
    <w:rsid w:val="00F96251"/>
    <w:rsid w:val="00F964F1"/>
    <w:rsid w:val="00F964FF"/>
    <w:rsid w:val="00F9671F"/>
    <w:rsid w:val="00F9689D"/>
    <w:rsid w:val="00F96C35"/>
    <w:rsid w:val="00F96FC5"/>
    <w:rsid w:val="00F97153"/>
    <w:rsid w:val="00F9757D"/>
    <w:rsid w:val="00FA013F"/>
    <w:rsid w:val="00FA0900"/>
    <w:rsid w:val="00FA0978"/>
    <w:rsid w:val="00FA1713"/>
    <w:rsid w:val="00FA18D4"/>
    <w:rsid w:val="00FA2254"/>
    <w:rsid w:val="00FA2285"/>
    <w:rsid w:val="00FA23ED"/>
    <w:rsid w:val="00FA2E7E"/>
    <w:rsid w:val="00FA2F88"/>
    <w:rsid w:val="00FA35FA"/>
    <w:rsid w:val="00FA36E6"/>
    <w:rsid w:val="00FA372D"/>
    <w:rsid w:val="00FA3FA2"/>
    <w:rsid w:val="00FA63C7"/>
    <w:rsid w:val="00FA64A4"/>
    <w:rsid w:val="00FB024E"/>
    <w:rsid w:val="00FB1694"/>
    <w:rsid w:val="00FB1885"/>
    <w:rsid w:val="00FB1B8D"/>
    <w:rsid w:val="00FB1C6D"/>
    <w:rsid w:val="00FB2E62"/>
    <w:rsid w:val="00FB4020"/>
    <w:rsid w:val="00FB42E7"/>
    <w:rsid w:val="00FB47DC"/>
    <w:rsid w:val="00FB4EB5"/>
    <w:rsid w:val="00FB571A"/>
    <w:rsid w:val="00FB5DA1"/>
    <w:rsid w:val="00FB5E6D"/>
    <w:rsid w:val="00FB60D5"/>
    <w:rsid w:val="00FB6605"/>
    <w:rsid w:val="00FB67F2"/>
    <w:rsid w:val="00FB6950"/>
    <w:rsid w:val="00FB6B4F"/>
    <w:rsid w:val="00FB79B3"/>
    <w:rsid w:val="00FB7DAE"/>
    <w:rsid w:val="00FC0216"/>
    <w:rsid w:val="00FC0BD7"/>
    <w:rsid w:val="00FC14DC"/>
    <w:rsid w:val="00FC155A"/>
    <w:rsid w:val="00FC1627"/>
    <w:rsid w:val="00FC163F"/>
    <w:rsid w:val="00FC1751"/>
    <w:rsid w:val="00FC1D7E"/>
    <w:rsid w:val="00FC2133"/>
    <w:rsid w:val="00FC23AE"/>
    <w:rsid w:val="00FC2A5E"/>
    <w:rsid w:val="00FC3696"/>
    <w:rsid w:val="00FC3FE5"/>
    <w:rsid w:val="00FC4157"/>
    <w:rsid w:val="00FC461D"/>
    <w:rsid w:val="00FC54B5"/>
    <w:rsid w:val="00FC631C"/>
    <w:rsid w:val="00FC6394"/>
    <w:rsid w:val="00FC66DB"/>
    <w:rsid w:val="00FC7313"/>
    <w:rsid w:val="00FC7507"/>
    <w:rsid w:val="00FC761E"/>
    <w:rsid w:val="00FC7729"/>
    <w:rsid w:val="00FD0FC3"/>
    <w:rsid w:val="00FD1EF1"/>
    <w:rsid w:val="00FD25F1"/>
    <w:rsid w:val="00FD2967"/>
    <w:rsid w:val="00FD2B0A"/>
    <w:rsid w:val="00FD2DEC"/>
    <w:rsid w:val="00FD3304"/>
    <w:rsid w:val="00FD339D"/>
    <w:rsid w:val="00FD36A7"/>
    <w:rsid w:val="00FD37DC"/>
    <w:rsid w:val="00FD38F6"/>
    <w:rsid w:val="00FD3C1C"/>
    <w:rsid w:val="00FD3EC6"/>
    <w:rsid w:val="00FD4172"/>
    <w:rsid w:val="00FD41DA"/>
    <w:rsid w:val="00FD45C7"/>
    <w:rsid w:val="00FD4638"/>
    <w:rsid w:val="00FD4787"/>
    <w:rsid w:val="00FD4921"/>
    <w:rsid w:val="00FD4C01"/>
    <w:rsid w:val="00FD4C99"/>
    <w:rsid w:val="00FD4F82"/>
    <w:rsid w:val="00FD5B56"/>
    <w:rsid w:val="00FD5E47"/>
    <w:rsid w:val="00FD62E8"/>
    <w:rsid w:val="00FD6A5E"/>
    <w:rsid w:val="00FD6D28"/>
    <w:rsid w:val="00FD72E7"/>
    <w:rsid w:val="00FD7D75"/>
    <w:rsid w:val="00FE00A7"/>
    <w:rsid w:val="00FE04B7"/>
    <w:rsid w:val="00FE0992"/>
    <w:rsid w:val="00FE1495"/>
    <w:rsid w:val="00FE1FEA"/>
    <w:rsid w:val="00FE271B"/>
    <w:rsid w:val="00FE271E"/>
    <w:rsid w:val="00FE3AB0"/>
    <w:rsid w:val="00FE3E4F"/>
    <w:rsid w:val="00FE47F7"/>
    <w:rsid w:val="00FE4DED"/>
    <w:rsid w:val="00FE4FA7"/>
    <w:rsid w:val="00FE5232"/>
    <w:rsid w:val="00FE5543"/>
    <w:rsid w:val="00FE6221"/>
    <w:rsid w:val="00FE7006"/>
    <w:rsid w:val="00FE7C5A"/>
    <w:rsid w:val="00FE7E18"/>
    <w:rsid w:val="00FE7FED"/>
    <w:rsid w:val="00FF0002"/>
    <w:rsid w:val="00FF0A48"/>
    <w:rsid w:val="00FF0F53"/>
    <w:rsid w:val="00FF150E"/>
    <w:rsid w:val="00FF1CB5"/>
    <w:rsid w:val="00FF1F60"/>
    <w:rsid w:val="00FF2F36"/>
    <w:rsid w:val="00FF3055"/>
    <w:rsid w:val="00FF31BF"/>
    <w:rsid w:val="00FF3616"/>
    <w:rsid w:val="00FF3B97"/>
    <w:rsid w:val="00FF3C5F"/>
    <w:rsid w:val="00FF3CD9"/>
    <w:rsid w:val="00FF3D45"/>
    <w:rsid w:val="00FF4256"/>
    <w:rsid w:val="00FF42A6"/>
    <w:rsid w:val="00FF4474"/>
    <w:rsid w:val="00FF4FD6"/>
    <w:rsid w:val="00FF5123"/>
    <w:rsid w:val="00FF578E"/>
    <w:rsid w:val="00FF5BEB"/>
    <w:rsid w:val="00FF5CF7"/>
    <w:rsid w:val="00FF6009"/>
    <w:rsid w:val="00FF6E54"/>
    <w:rsid w:val="00FF7086"/>
    <w:rsid w:val="00FF73B4"/>
    <w:rsid w:val="00FF7DF0"/>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038E70"/>
    <w:rsid w:val="64A78BD0"/>
    <w:rsid w:val="64FA6950"/>
    <w:rsid w:val="64FEDC5A"/>
    <w:rsid w:val="6503FEBB"/>
    <w:rsid w:val="6545C3CA"/>
    <w:rsid w:val="658805CE"/>
    <w:rsid w:val="6595D2C4"/>
    <w:rsid w:val="65A818B8"/>
    <w:rsid w:val="65BDF4DF"/>
    <w:rsid w:val="65F94548"/>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ADD316FC-A83C-42C5-99FA-22D04D91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D4183B"/>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D4183B"/>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17344F"/>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17344F"/>
    <w:rPr>
      <w:rFonts w:ascii="Times New Roman" w:eastAsia="Times New Roman" w:hAnsi="Times New Roman" w:cs="Times New Roman"/>
      <w:b/>
      <w:bCs/>
      <w:sz w:val="24"/>
      <w:szCs w:val="24"/>
    </w:rPr>
  </w:style>
  <w:style w:type="paragraph" w:customStyle="1" w:styleId="Measurement">
    <w:name w:val="Measurement"/>
    <w:basedOn w:val="AlgebraicARHeading"/>
    <w:next w:val="GeometricReasoning"/>
    <w:link w:val="MeasurementChar"/>
    <w:autoRedefine/>
    <w:qFormat/>
    <w:rsid w:val="005C6FC1"/>
    <w:pPr>
      <w:pBdr>
        <w:left w:val="single" w:sz="48" w:space="4" w:color="C5E0B3"/>
      </w:pBdr>
    </w:pPr>
  </w:style>
  <w:style w:type="character" w:customStyle="1" w:styleId="MeasurementChar">
    <w:name w:val="Measurement Char"/>
    <w:basedOn w:val="AlgebraicARHeadingChar"/>
    <w:link w:val="Measurement"/>
    <w:rsid w:val="005C6FC1"/>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24289733">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footer" Target="footer1.xml"/><Relationship Id="rId107" Type="http://schemas.openxmlformats.org/officeDocument/2006/relationships/image" Target="media/image93.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2" Type="http://schemas.openxmlformats.org/officeDocument/2006/relationships/image" Target="media/image10.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jpe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header" Target="header2.xml"/><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5.png"/><Relationship Id="rId44" Type="http://schemas.openxmlformats.org/officeDocument/2006/relationships/image" Target="media/image32.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fontTable" Target="fontTable.xml"/><Relationship Id="rId13" Type="http://schemas.openxmlformats.org/officeDocument/2006/relationships/image" Target="media/image1.png"/><Relationship Id="rId109" Type="http://schemas.openxmlformats.org/officeDocument/2006/relationships/image" Target="media/image95.png"/><Relationship Id="rId34" Type="http://schemas.openxmlformats.org/officeDocument/2006/relationships/image" Target="media/image22.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8.png"/><Relationship Id="rId183" Type="http://schemas.openxmlformats.org/officeDocument/2006/relationships/image" Target="media/image169.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0.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hyperlink" Target="mailto:BESTMath@fldoe.org" TargetMode="External"/><Relationship Id="rId208"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190" Type="http://schemas.openxmlformats.org/officeDocument/2006/relationships/image" Target="media/image176.png"/><Relationship Id="rId204"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emf"/><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jpe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6.png"/><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7" Type="http://schemas.openxmlformats.org/officeDocument/2006/relationships/image" Target="media/image15.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emf"/><Relationship Id="rId135" Type="http://schemas.openxmlformats.org/officeDocument/2006/relationships/image" Target="media/image121.jpe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189.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7AA4EB-E7A1-47D2-8F58-B4966DB6A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159</Pages>
  <Words>41073</Words>
  <Characters>222783</Characters>
  <Application>Microsoft Office Word</Application>
  <DocSecurity>0</DocSecurity>
  <Lines>1856</Lines>
  <Paragraphs>526</Paragraphs>
  <ScaleCrop>false</ScaleCrop>
  <Company/>
  <LinksUpToDate>false</LinksUpToDate>
  <CharactersWithSpaces>263330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27</cp:revision>
  <cp:lastPrinted>2024-07-24T14:41:00Z</cp:lastPrinted>
  <dcterms:created xsi:type="dcterms:W3CDTF">2025-03-18T14:04:00Z</dcterms:created>
  <dcterms:modified xsi:type="dcterms:W3CDTF">2025-08-15T17:20:00Z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